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418F8" w14:textId="77777777" w:rsidR="001D4B7F" w:rsidRPr="006F1AB5" w:rsidRDefault="001D4B7F" w:rsidP="001D4B7F">
      <w:pPr>
        <w:spacing w:line="360" w:lineRule="auto"/>
        <w:jc w:val="center"/>
        <w:rPr>
          <w:b/>
          <w:sz w:val="28"/>
          <w:szCs w:val="28"/>
          <w:lang w:val="tg-Cyrl-TJ"/>
        </w:rPr>
      </w:pPr>
      <w:r w:rsidRPr="006F1AB5">
        <w:rPr>
          <w:b/>
          <w:sz w:val="28"/>
          <w:szCs w:val="28"/>
          <w:lang w:val="tg-Cyrl-TJ"/>
        </w:rPr>
        <w:softHyphen/>
        <w:t>МИНИСТЕРСТВО ОБРАЗОВАНИЯ И НАУКИ РЕСПУБЛИКИ ТАДЖИКИСТАН</w:t>
      </w:r>
    </w:p>
    <w:p w14:paraId="2BCEDC27" w14:textId="77777777" w:rsidR="001D4B7F" w:rsidRPr="006F1AB5" w:rsidRDefault="001D4B7F" w:rsidP="001D4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sz w:val="28"/>
          <w:szCs w:val="28"/>
        </w:rPr>
      </w:pPr>
      <w:r w:rsidRPr="006F1AB5">
        <w:rPr>
          <w:b/>
          <w:sz w:val="28"/>
          <w:szCs w:val="28"/>
        </w:rPr>
        <w:t>РТ ГБОУ «СОШ С УГЛУБЛЕННЫМ ИЗУЧЕНИЕМ ОТДЕЛЬНЫХ ПРЕДМЕТОВ В Г. ХУДЖАНД ИМ. А.П. ЧЕХОВА»</w:t>
      </w:r>
    </w:p>
    <w:p w14:paraId="39E099E3" w14:textId="77777777" w:rsidR="001D4B7F" w:rsidRPr="006F1AB5" w:rsidRDefault="001D4B7F" w:rsidP="001D4B7F">
      <w:pPr>
        <w:ind w:right="92"/>
        <w:jc w:val="center"/>
        <w:rPr>
          <w:b/>
          <w:sz w:val="28"/>
          <w:szCs w:val="28"/>
          <w:lang w:val="tg-Cyrl-TJ"/>
        </w:rPr>
      </w:pPr>
    </w:p>
    <w:p w14:paraId="787C6B82" w14:textId="77777777" w:rsidR="001D4B7F" w:rsidRPr="006F1AB5" w:rsidRDefault="001D4B7F" w:rsidP="001D4B7F">
      <w:pPr>
        <w:ind w:right="92"/>
        <w:jc w:val="center"/>
        <w:rPr>
          <w:b/>
          <w:sz w:val="28"/>
          <w:szCs w:val="28"/>
          <w:lang w:val="tg-Cyrl-TJ"/>
        </w:rPr>
      </w:pPr>
      <w:r w:rsidRPr="006F1AB5">
        <w:rPr>
          <w:b/>
          <w:noProof/>
          <w:sz w:val="28"/>
          <w:szCs w:val="28"/>
        </w:rPr>
        <w:drawing>
          <wp:inline distT="0" distB="0" distL="0" distR="0" wp14:anchorId="3228A623" wp14:editId="5C7A662E">
            <wp:extent cx="1638300" cy="16465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rcRect l="1295" r="678"/>
                    <a:stretch>
                      <a:fillRect/>
                    </a:stretch>
                  </pic:blipFill>
                  <pic:spPr>
                    <a:xfrm>
                      <a:off x="0" y="0"/>
                      <a:ext cx="1655130" cy="166382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55675" w14:textId="77777777" w:rsidR="001D4B7F" w:rsidRPr="006F1AB5" w:rsidRDefault="001D4B7F" w:rsidP="001D4B7F">
      <w:pPr>
        <w:spacing w:line="360" w:lineRule="auto"/>
        <w:ind w:left="1560" w:hanging="1533"/>
        <w:jc w:val="center"/>
        <w:rPr>
          <w:b/>
          <w:sz w:val="36"/>
          <w:szCs w:val="36"/>
          <w:u w:val="single"/>
          <w:lang w:val="tg-Cyrl-TJ"/>
        </w:rPr>
      </w:pPr>
    </w:p>
    <w:p w14:paraId="1142A6A4" w14:textId="77777777" w:rsidR="001D4B7F" w:rsidRPr="006F1AB5" w:rsidRDefault="001D4B7F" w:rsidP="001D4B7F">
      <w:pPr>
        <w:spacing w:line="360" w:lineRule="auto"/>
        <w:ind w:left="1560" w:hanging="1533"/>
        <w:jc w:val="center"/>
        <w:rPr>
          <w:b/>
          <w:sz w:val="36"/>
          <w:szCs w:val="36"/>
          <w:lang w:val="tg-Cyrl-TJ"/>
        </w:rPr>
      </w:pPr>
      <w:r w:rsidRPr="006F1AB5">
        <w:rPr>
          <w:b/>
          <w:sz w:val="36"/>
          <w:szCs w:val="36"/>
          <w:lang w:val="tg-Cyrl-TJ"/>
        </w:rPr>
        <w:t>ПРОЕКТНАЯ РАБОТА НА ТЕМУ</w:t>
      </w:r>
    </w:p>
    <w:p w14:paraId="44FF96C7" w14:textId="09AA9596" w:rsidR="001D4B7F" w:rsidRPr="006F1AB5" w:rsidRDefault="001D4B7F" w:rsidP="001D4B7F">
      <w:pPr>
        <w:ind w:firstLine="567"/>
        <w:jc w:val="center"/>
        <w:rPr>
          <w:b/>
          <w:i/>
          <w:sz w:val="36"/>
          <w:szCs w:val="36"/>
        </w:rPr>
      </w:pPr>
      <w:r w:rsidRPr="006F1AB5">
        <w:rPr>
          <w:b/>
          <w:sz w:val="36"/>
          <w:szCs w:val="36"/>
          <w:lang w:val="tg-Cyrl-TJ"/>
        </w:rPr>
        <w:t xml:space="preserve"> “Разработка виртуальной лаборатории и системы тестирования по физике (с элементами искуственного интеллекта)” </w:t>
      </w:r>
    </w:p>
    <w:p w14:paraId="1C4828C9" w14:textId="77777777" w:rsidR="001D4B7F" w:rsidRPr="006F1AB5" w:rsidRDefault="001D4B7F" w:rsidP="001D4B7F">
      <w:pPr>
        <w:spacing w:line="360" w:lineRule="auto"/>
        <w:ind w:firstLine="27"/>
        <w:jc w:val="center"/>
        <w:rPr>
          <w:sz w:val="28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618"/>
        <w:gridCol w:w="2367"/>
        <w:gridCol w:w="3458"/>
      </w:tblGrid>
      <w:tr w:rsidR="006F1AB5" w:rsidRPr="006F1AB5" w14:paraId="654F42C9" w14:textId="77777777" w:rsidTr="00716AF7">
        <w:tc>
          <w:tcPr>
            <w:tcW w:w="2911" w:type="dxa"/>
          </w:tcPr>
          <w:p w14:paraId="17516E5B" w14:textId="77777777" w:rsidR="001D4B7F" w:rsidRPr="006F1AB5" w:rsidRDefault="001D4B7F" w:rsidP="00716AF7">
            <w:pPr>
              <w:spacing w:line="360" w:lineRule="auto"/>
              <w:rPr>
                <w:b/>
                <w:sz w:val="28"/>
                <w:szCs w:val="28"/>
                <w:lang w:val="tg-Cyrl-TJ"/>
              </w:rPr>
            </w:pPr>
            <w:r w:rsidRPr="006F1AB5">
              <w:rPr>
                <w:b/>
                <w:sz w:val="28"/>
                <w:szCs w:val="28"/>
                <w:u w:val="single"/>
                <w:lang w:val="tg-Cyrl-TJ"/>
              </w:rPr>
              <w:t>Выполнил:</w:t>
            </w:r>
          </w:p>
        </w:tc>
        <w:tc>
          <w:tcPr>
            <w:tcW w:w="618" w:type="dxa"/>
          </w:tcPr>
          <w:p w14:paraId="2A03498A" w14:textId="77777777" w:rsidR="001D4B7F" w:rsidRPr="006F1AB5" w:rsidRDefault="001D4B7F" w:rsidP="00716AF7">
            <w:pPr>
              <w:spacing w:line="360" w:lineRule="auto"/>
              <w:rPr>
                <w:sz w:val="28"/>
                <w:szCs w:val="28"/>
                <w:lang w:val="tg-Cyrl-TJ"/>
              </w:rPr>
            </w:pPr>
          </w:p>
        </w:tc>
        <w:tc>
          <w:tcPr>
            <w:tcW w:w="2367" w:type="dxa"/>
          </w:tcPr>
          <w:p w14:paraId="5B28FA9D" w14:textId="77777777" w:rsidR="001D4B7F" w:rsidRPr="006F1AB5" w:rsidRDefault="001D4B7F" w:rsidP="00716AF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58" w:type="dxa"/>
          </w:tcPr>
          <w:p w14:paraId="4E233DD0" w14:textId="7058825A" w:rsidR="001D4B7F" w:rsidRPr="006F1AB5" w:rsidRDefault="001D4B7F" w:rsidP="001D4B7F">
            <w:pPr>
              <w:spacing w:line="360" w:lineRule="auto"/>
              <w:jc w:val="both"/>
              <w:rPr>
                <w:sz w:val="28"/>
                <w:szCs w:val="28"/>
                <w:lang w:val="tg-Cyrl-TJ"/>
              </w:rPr>
            </w:pPr>
            <w:r w:rsidRPr="006F1AB5">
              <w:rPr>
                <w:sz w:val="28"/>
                <w:szCs w:val="28"/>
              </w:rPr>
              <w:t xml:space="preserve">ученик </w:t>
            </w:r>
            <w:r w:rsidR="00081F61">
              <w:rPr>
                <w:sz w:val="28"/>
                <w:szCs w:val="28"/>
                <w:lang w:val="en-US"/>
              </w:rPr>
              <w:t>10</w:t>
            </w:r>
            <w:r w:rsidRPr="006F1AB5">
              <w:rPr>
                <w:sz w:val="28"/>
                <w:szCs w:val="28"/>
              </w:rPr>
              <w:t xml:space="preserve"> «</w:t>
            </w:r>
            <w:r w:rsidR="00081F61">
              <w:rPr>
                <w:sz w:val="28"/>
                <w:szCs w:val="28"/>
                <w:lang w:val="en-US"/>
              </w:rPr>
              <w:t>&lt;</w:t>
            </w:r>
            <w:r w:rsidRPr="006F1AB5">
              <w:rPr>
                <w:sz w:val="28"/>
                <w:szCs w:val="28"/>
              </w:rPr>
              <w:t>» класса</w:t>
            </w:r>
            <w:r w:rsidRPr="006F1AB5">
              <w:rPr>
                <w:sz w:val="28"/>
                <w:szCs w:val="28"/>
                <w:lang w:val="tg-Cyrl-TJ"/>
              </w:rPr>
              <w:t xml:space="preserve">, </w:t>
            </w:r>
            <w:r w:rsidRPr="006F1AB5">
              <w:rPr>
                <w:b/>
                <w:bCs/>
                <w:sz w:val="28"/>
                <w:szCs w:val="28"/>
                <w:lang w:val="tg-Cyrl-TJ"/>
              </w:rPr>
              <w:t>Мурадов Абдуллоджон Зарифджонович</w:t>
            </w:r>
          </w:p>
          <w:p w14:paraId="39073A2A" w14:textId="3A48C50A" w:rsidR="001D4B7F" w:rsidRPr="006F1AB5" w:rsidRDefault="001D4B7F" w:rsidP="00716AF7">
            <w:pPr>
              <w:spacing w:line="360" w:lineRule="auto"/>
              <w:jc w:val="both"/>
              <w:rPr>
                <w:sz w:val="28"/>
                <w:szCs w:val="28"/>
                <w:highlight w:val="yellow"/>
                <w:lang w:val="tg-Cyrl-TJ"/>
              </w:rPr>
            </w:pPr>
            <w:r w:rsidRPr="006F1AB5">
              <w:rPr>
                <w:sz w:val="28"/>
                <w:szCs w:val="28"/>
                <w:lang w:val="tg-Cyrl-TJ"/>
              </w:rPr>
              <w:t xml:space="preserve"> </w:t>
            </w:r>
            <w:r w:rsidRPr="006F1AB5">
              <w:rPr>
                <w:b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6F1AB5" w:rsidRPr="006F1AB5" w14:paraId="3E77188E" w14:textId="77777777" w:rsidTr="00716AF7">
        <w:tc>
          <w:tcPr>
            <w:tcW w:w="2911" w:type="dxa"/>
          </w:tcPr>
          <w:p w14:paraId="2CC1F795" w14:textId="77777777" w:rsidR="001D4B7F" w:rsidRPr="006F1AB5" w:rsidRDefault="001D4B7F" w:rsidP="00716AF7">
            <w:pPr>
              <w:spacing w:line="360" w:lineRule="auto"/>
              <w:rPr>
                <w:b/>
                <w:sz w:val="28"/>
                <w:szCs w:val="28"/>
                <w:u w:val="single"/>
                <w:lang w:val="tg-Cyrl-TJ"/>
              </w:rPr>
            </w:pPr>
          </w:p>
        </w:tc>
        <w:tc>
          <w:tcPr>
            <w:tcW w:w="618" w:type="dxa"/>
          </w:tcPr>
          <w:p w14:paraId="2843CB73" w14:textId="77777777" w:rsidR="001D4B7F" w:rsidRPr="006F1AB5" w:rsidRDefault="001D4B7F" w:rsidP="00716AF7">
            <w:pPr>
              <w:spacing w:line="360" w:lineRule="auto"/>
              <w:rPr>
                <w:sz w:val="28"/>
                <w:szCs w:val="28"/>
                <w:lang w:val="tg-Cyrl-TJ"/>
              </w:rPr>
            </w:pPr>
          </w:p>
        </w:tc>
        <w:tc>
          <w:tcPr>
            <w:tcW w:w="2367" w:type="dxa"/>
          </w:tcPr>
          <w:p w14:paraId="4BE0B6B8" w14:textId="77777777" w:rsidR="001D4B7F" w:rsidRPr="006F1AB5" w:rsidRDefault="001D4B7F" w:rsidP="00716AF7">
            <w:pPr>
              <w:spacing w:line="360" w:lineRule="auto"/>
              <w:jc w:val="both"/>
              <w:rPr>
                <w:sz w:val="28"/>
                <w:szCs w:val="28"/>
                <w:lang w:val="tg-Cyrl-TJ"/>
              </w:rPr>
            </w:pPr>
          </w:p>
        </w:tc>
        <w:tc>
          <w:tcPr>
            <w:tcW w:w="3458" w:type="dxa"/>
          </w:tcPr>
          <w:p w14:paraId="06CE96AD" w14:textId="77777777" w:rsidR="001D4B7F" w:rsidRPr="006F1AB5" w:rsidRDefault="001D4B7F" w:rsidP="00716AF7">
            <w:pPr>
              <w:spacing w:line="360" w:lineRule="auto"/>
              <w:jc w:val="both"/>
              <w:rPr>
                <w:sz w:val="28"/>
                <w:szCs w:val="28"/>
                <w:lang w:val="tg-Cyrl-TJ"/>
              </w:rPr>
            </w:pPr>
          </w:p>
        </w:tc>
      </w:tr>
      <w:tr w:rsidR="006F1AB5" w:rsidRPr="006F1AB5" w14:paraId="3AE5BCC6" w14:textId="77777777" w:rsidTr="00716AF7">
        <w:tc>
          <w:tcPr>
            <w:tcW w:w="2911" w:type="dxa"/>
          </w:tcPr>
          <w:p w14:paraId="79F5D1C7" w14:textId="77777777" w:rsidR="001D4B7F" w:rsidRPr="006F1AB5" w:rsidRDefault="001D4B7F" w:rsidP="00716AF7">
            <w:pPr>
              <w:spacing w:line="360" w:lineRule="auto"/>
              <w:rPr>
                <w:b/>
                <w:sz w:val="28"/>
                <w:szCs w:val="28"/>
                <w:u w:val="single"/>
                <w:lang w:val="tg-Cyrl-TJ"/>
              </w:rPr>
            </w:pPr>
            <w:r w:rsidRPr="006F1AB5">
              <w:rPr>
                <w:b/>
                <w:sz w:val="28"/>
                <w:szCs w:val="28"/>
                <w:u w:val="single"/>
                <w:lang w:val="tg-Cyrl-TJ"/>
              </w:rPr>
              <w:t>Научный руководитель:</w:t>
            </w:r>
          </w:p>
        </w:tc>
        <w:tc>
          <w:tcPr>
            <w:tcW w:w="618" w:type="dxa"/>
          </w:tcPr>
          <w:p w14:paraId="667DC975" w14:textId="77777777" w:rsidR="001D4B7F" w:rsidRPr="006F1AB5" w:rsidRDefault="001D4B7F" w:rsidP="00716AF7">
            <w:pPr>
              <w:spacing w:line="360" w:lineRule="auto"/>
              <w:rPr>
                <w:sz w:val="28"/>
                <w:szCs w:val="28"/>
                <w:lang w:val="tg-Cyrl-TJ"/>
              </w:rPr>
            </w:pPr>
          </w:p>
        </w:tc>
        <w:tc>
          <w:tcPr>
            <w:tcW w:w="2367" w:type="dxa"/>
          </w:tcPr>
          <w:p w14:paraId="02A68B9D" w14:textId="77777777" w:rsidR="001D4B7F" w:rsidRPr="006F1AB5" w:rsidRDefault="001D4B7F" w:rsidP="00716AF7">
            <w:pPr>
              <w:spacing w:line="360" w:lineRule="auto"/>
              <w:ind w:firstLine="27"/>
              <w:jc w:val="both"/>
              <w:rPr>
                <w:sz w:val="28"/>
                <w:szCs w:val="28"/>
                <w:lang w:val="tg-Cyrl-TJ"/>
              </w:rPr>
            </w:pPr>
          </w:p>
        </w:tc>
        <w:tc>
          <w:tcPr>
            <w:tcW w:w="3458" w:type="dxa"/>
          </w:tcPr>
          <w:p w14:paraId="4A46AE0C" w14:textId="77777777" w:rsidR="001D4B7F" w:rsidRPr="006F1AB5" w:rsidRDefault="001D4B7F" w:rsidP="00716AF7">
            <w:pPr>
              <w:spacing w:line="360" w:lineRule="auto"/>
              <w:ind w:firstLine="27"/>
              <w:jc w:val="both"/>
              <w:rPr>
                <w:sz w:val="28"/>
                <w:szCs w:val="28"/>
                <w:lang w:val="tg-Cyrl-TJ"/>
              </w:rPr>
            </w:pPr>
            <w:r w:rsidRPr="006F1AB5">
              <w:rPr>
                <w:sz w:val="28"/>
                <w:szCs w:val="28"/>
                <w:lang w:val="tg-Cyrl-TJ"/>
              </w:rPr>
              <w:t xml:space="preserve">к.э.н. учитель по информатике  </w:t>
            </w:r>
          </w:p>
          <w:p w14:paraId="148FDC0E" w14:textId="77777777" w:rsidR="001D4B7F" w:rsidRPr="006F1AB5" w:rsidRDefault="001D4B7F" w:rsidP="00716AF7">
            <w:pPr>
              <w:spacing w:line="360" w:lineRule="auto"/>
              <w:ind w:firstLine="27"/>
              <w:rPr>
                <w:b/>
                <w:sz w:val="28"/>
                <w:szCs w:val="28"/>
                <w:lang w:val="tg-Cyrl-TJ"/>
              </w:rPr>
            </w:pPr>
            <w:r w:rsidRPr="006F1AB5">
              <w:rPr>
                <w:b/>
                <w:sz w:val="28"/>
                <w:szCs w:val="28"/>
                <w:lang w:val="tg-Cyrl-TJ"/>
              </w:rPr>
              <w:t>Косимова Дилрабо Икромалиевна</w:t>
            </w:r>
          </w:p>
          <w:p w14:paraId="6DF9B975" w14:textId="1A8695CC" w:rsidR="001D4B7F" w:rsidRPr="006F1AB5" w:rsidRDefault="001D4B7F" w:rsidP="00716AF7">
            <w:pPr>
              <w:spacing w:line="360" w:lineRule="auto"/>
              <w:ind w:firstLine="27"/>
              <w:rPr>
                <w:b/>
                <w:sz w:val="28"/>
                <w:szCs w:val="28"/>
                <w:lang w:val="en-US"/>
              </w:rPr>
            </w:pPr>
          </w:p>
          <w:p w14:paraId="204CBC6F" w14:textId="77777777" w:rsidR="001D4B7F" w:rsidRPr="006F1AB5" w:rsidRDefault="001D4B7F" w:rsidP="00716AF7">
            <w:pPr>
              <w:spacing w:line="360" w:lineRule="auto"/>
              <w:rPr>
                <w:b/>
                <w:sz w:val="28"/>
                <w:szCs w:val="28"/>
                <w:vertAlign w:val="subscript"/>
                <w:lang w:val="tg-Cyrl-TJ"/>
              </w:rPr>
            </w:pPr>
          </w:p>
        </w:tc>
      </w:tr>
    </w:tbl>
    <w:p w14:paraId="1A87D897" w14:textId="77777777" w:rsidR="001D4B7F" w:rsidRPr="006F1AB5" w:rsidRDefault="001D4B7F" w:rsidP="001D4B7F">
      <w:pPr>
        <w:spacing w:line="360" w:lineRule="auto"/>
        <w:jc w:val="center"/>
      </w:pPr>
      <w:r w:rsidRPr="006F1AB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AEC7E7" wp14:editId="7237D6E9">
                <wp:simplePos x="0" y="0"/>
                <wp:positionH relativeFrom="column">
                  <wp:posOffset>2489835</wp:posOffset>
                </wp:positionH>
                <wp:positionV relativeFrom="paragraph">
                  <wp:posOffset>346710</wp:posOffset>
                </wp:positionV>
                <wp:extent cx="965835" cy="517525"/>
                <wp:effectExtent l="0" t="0" r="24765" b="158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517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55258F" id="Прямоугольник 4" o:spid="_x0000_s1026" style="position:absolute;margin-left:196.05pt;margin-top:27.3pt;width:76.05pt;height:4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" fillcolor="white [3212]" strokecolor="white [3212]" strokeweight="1pt"/>
            </w:pict>
          </mc:Fallback>
        </mc:AlternateContent>
      </w:r>
      <w:r w:rsidRPr="006F1AB5">
        <w:rPr>
          <w:b/>
          <w:sz w:val="28"/>
        </w:rPr>
        <w:t>ХУДЖАНД-202</w:t>
      </w:r>
      <w:r w:rsidRPr="006F1AB5">
        <w:rPr>
          <w:b/>
          <w:sz w:val="28"/>
          <w:lang w:val="tg-Cyrl-TJ"/>
        </w:rPr>
        <w:t>6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685482902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sdtEndPr>
      <w:sdtContent>
        <w:p w14:paraId="688CD878" w14:textId="77777777" w:rsidR="001D4B7F" w:rsidRPr="006F1AB5" w:rsidRDefault="001D4B7F" w:rsidP="006F1AB5">
          <w:pPr>
            <w:pStyle w:val="af2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6F1AB5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72DFAE24" w14:textId="2865E368" w:rsidR="006F1AB5" w:rsidRPr="006F1AB5" w:rsidRDefault="001D4B7F" w:rsidP="006F1AB5">
          <w:pPr>
            <w:pStyle w:val="12"/>
            <w:tabs>
              <w:tab w:val="right" w:leader="dot" w:pos="906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6F1AB5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6F1AB5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6F1AB5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27063450" w:history="1">
            <w:r w:rsidR="006F1AB5" w:rsidRPr="006F1AB5">
              <w:rPr>
                <w:rStyle w:val="a5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ВВЕДЕНИЕ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_Toc227063450 \h </w:instrTex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287F43" w14:textId="165F4DB8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51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 xml:space="preserve">ГЛАВА </w:t>
            </w:r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  <w:lang w:val="en-US"/>
              </w:rPr>
              <w:t>I</w:t>
            </w:r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. ТЕОРЕТИЧЕСКИЕ ОСНОВЫ РАЗРАБОТКИ ОБУЧАЮЩИХ СИСТЕМ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_Toc227063451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4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A6DB45" w14:textId="56C1B0CF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52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2.1 Понятие виртуальной лаборатории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_Toc227063452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4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236CD2A" w14:textId="6A801FC7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53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2.2 Роль систем тестирования в образовании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_Toc227063453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5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B69C210" w14:textId="26E60DE5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54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2.3 Использование элементов искусственного интеллекта в обучении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_Toc227063454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6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46B8C0" w14:textId="0D761EFE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55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2.4 Анализ существующих аналогов и решений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_Toc227063455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8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B2A8EE5" w14:textId="2CD1E389" w:rsidR="006F1AB5" w:rsidRPr="006F1AB5" w:rsidRDefault="00433C74" w:rsidP="006F1AB5">
          <w:pPr>
            <w:pStyle w:val="12"/>
            <w:tabs>
              <w:tab w:val="right" w:leader="dot" w:pos="906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7063456" w:history="1">
            <w:r w:rsidR="006F1AB5" w:rsidRPr="006F1AB5">
              <w:rPr>
                <w:rStyle w:val="a5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ГЛАВА 2. РАЗРАБОТКА ИНТЕЛЛЕКТУАЛЬНОЙ СИСТЕМЫ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_Toc227063456 \h </w:instrTex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AB8A54F" w14:textId="6C745132" w:rsidR="006F1AB5" w:rsidRPr="006F1AB5" w:rsidRDefault="00433C74" w:rsidP="006F1AB5">
          <w:pPr>
            <w:pStyle w:val="12"/>
            <w:tabs>
              <w:tab w:val="right" w:leader="dot" w:pos="906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7063457" w:history="1">
            <w:r w:rsidR="006F1AB5" w:rsidRPr="006F1AB5">
              <w:rPr>
                <w:rStyle w:val="a5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2.1. Архитектура системы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_Toc227063457 \h </w:instrTex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8AA916E" w14:textId="708CBBE6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58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2.2. Виртуальные лаборатории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_Toc227063458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9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99F89D" w14:textId="4DBD3389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59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2.3. База данных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_Toc227063459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12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7E355BB" w14:textId="2FA21D10" w:rsidR="006F1AB5" w:rsidRPr="006F1AB5" w:rsidRDefault="00433C74" w:rsidP="006F1AB5">
          <w:pPr>
            <w:pStyle w:val="21"/>
            <w:tabs>
              <w:tab w:val="right" w:leader="dot" w:pos="9061"/>
            </w:tabs>
            <w:spacing w:line="360" w:lineRule="auto"/>
            <w:rPr>
              <w:noProof/>
              <w:sz w:val="28"/>
              <w:szCs w:val="28"/>
            </w:rPr>
          </w:pPr>
          <w:hyperlink w:anchor="_Toc227063460" w:history="1">
            <w:r w:rsidR="006F1AB5" w:rsidRPr="006F1AB5">
              <w:rPr>
                <w:rStyle w:val="a5"/>
                <w:b/>
                <w:bCs/>
                <w:noProof/>
                <w:sz w:val="28"/>
                <w:szCs w:val="28"/>
              </w:rPr>
              <w:t>2.4. Результаты и практическая значимость</w:t>
            </w:r>
            <w:r w:rsidR="006F1AB5" w:rsidRPr="006F1AB5">
              <w:rPr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noProof/>
                <w:webHidden/>
                <w:sz w:val="28"/>
                <w:szCs w:val="28"/>
              </w:rPr>
              <w:instrText xml:space="preserve"> PAGEREF _Toc227063460 \h </w:instrText>
            </w:r>
            <w:r w:rsidR="006F1AB5" w:rsidRPr="006F1AB5">
              <w:rPr>
                <w:noProof/>
                <w:webHidden/>
                <w:sz w:val="28"/>
                <w:szCs w:val="28"/>
              </w:rPr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noProof/>
                <w:webHidden/>
                <w:sz w:val="28"/>
                <w:szCs w:val="28"/>
              </w:rPr>
              <w:t>13</w:t>
            </w:r>
            <w:r w:rsidR="006F1AB5" w:rsidRPr="006F1AB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5CD7B5" w14:textId="6765F242" w:rsidR="006F1AB5" w:rsidRPr="006F1AB5" w:rsidRDefault="00433C74" w:rsidP="006F1AB5">
          <w:pPr>
            <w:pStyle w:val="12"/>
            <w:tabs>
              <w:tab w:val="right" w:leader="dot" w:pos="906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7063461" w:history="1">
            <w:r w:rsidR="006F1AB5" w:rsidRPr="006F1AB5">
              <w:rPr>
                <w:rStyle w:val="a5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ЗАКЛЮЧЕНИЕ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_Toc227063461 \h </w:instrTex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FCBED07" w14:textId="55CCB098" w:rsidR="006F1AB5" w:rsidRPr="006F1AB5" w:rsidRDefault="00433C74" w:rsidP="006F1AB5">
          <w:pPr>
            <w:pStyle w:val="12"/>
            <w:tabs>
              <w:tab w:val="right" w:leader="dot" w:pos="906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7063462" w:history="1">
            <w:r w:rsidR="006F1AB5" w:rsidRPr="006F1AB5">
              <w:rPr>
                <w:rStyle w:val="a5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ЛИТЕРАТУРА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_Toc227063462 \h </w:instrTex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87AB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6F1AB5" w:rsidRPr="006F1AB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A5E2B7D" w14:textId="2D51212D" w:rsidR="001D4B7F" w:rsidRPr="006F1AB5" w:rsidRDefault="001D4B7F" w:rsidP="006F1AB5">
          <w:pPr>
            <w:spacing w:line="360" w:lineRule="auto"/>
          </w:pPr>
          <w:r w:rsidRPr="006F1AB5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69B730CD" w14:textId="77777777" w:rsidR="001D4B7F" w:rsidRPr="006F1AB5" w:rsidRDefault="001D4B7F" w:rsidP="001D4B7F">
      <w:pPr>
        <w:rPr>
          <w:rFonts w:eastAsiaTheme="majorEastAsia"/>
          <w:b/>
          <w:bCs/>
          <w:sz w:val="28"/>
          <w:szCs w:val="28"/>
        </w:rPr>
      </w:pPr>
      <w:r w:rsidRPr="006F1AB5">
        <w:rPr>
          <w:b/>
          <w:bCs/>
          <w:sz w:val="28"/>
          <w:szCs w:val="28"/>
        </w:rPr>
        <w:br w:type="page"/>
      </w:r>
    </w:p>
    <w:p w14:paraId="33D812DF" w14:textId="77777777" w:rsidR="001D4B7F" w:rsidRPr="006F1AB5" w:rsidRDefault="001D4B7F" w:rsidP="001D4B7F">
      <w:pPr>
        <w:pStyle w:val="1"/>
        <w:spacing w:line="360" w:lineRule="auto"/>
        <w:jc w:val="center"/>
        <w:rPr>
          <w:b/>
          <w:bCs/>
          <w:color w:val="auto"/>
          <w:sz w:val="28"/>
          <w:szCs w:val="28"/>
        </w:rPr>
      </w:pPr>
      <w:bookmarkStart w:id="0" w:name="_Toc227063450"/>
      <w:r w:rsidRPr="006F1AB5">
        <w:rPr>
          <w:b/>
          <w:bCs/>
          <w:color w:val="auto"/>
          <w:sz w:val="28"/>
          <w:szCs w:val="28"/>
        </w:rPr>
        <w:lastRenderedPageBreak/>
        <w:t>ВВЕДЕНИЕ</w:t>
      </w:r>
      <w:bookmarkEnd w:id="0"/>
    </w:p>
    <w:p w14:paraId="6F852471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 современной системе школьного образования Республики Таджикистан одной из ключевых проблем преподавания физики остаётся недостаточная обеспеченность учебных заведений лабораторным оборудованием. Во многих школах физические приборы отсутствуют или находятся в неудовлетворительном состоянии, что лишает учеников возможности самостоятельно проводить опыты и получать практические навыки.</w:t>
      </w:r>
    </w:p>
    <w:p w14:paraId="61D3F610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Согласно принципам современной педагогики, физика как наука требует активного практического освоения через эксперимент, а не пассивного восприятия теоретического материала. Отсутствие индивидуальной экспериментальной деятельности негативно сказывается на глубине понимания предмета и интересе учащихся к точным наукам.</w:t>
      </w:r>
    </w:p>
    <w:p w14:paraId="1B93BD20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Параллельно с этим стремительное развитие технологий искусственного интеллекта открывает принципиально новые возможности для автоматизации педагогической работы: создание дидактических материалов, персонализация обучения, мгновенная обратная связь. Однако комплексные образовательные решения, объединяющие виртуальный эксперимент, AI-генерацию тестов и интеллектуальную поддержку ученика в единой автономной системе, практически отсутствуют на рынке отечественного программного обеспечения.</w:t>
      </w:r>
    </w:p>
    <w:p w14:paraId="61125D06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Цель работы:</w:t>
      </w:r>
      <w:r w:rsidRPr="006F1AB5">
        <w:rPr>
          <w:sz w:val="28"/>
          <w:szCs w:val="28"/>
        </w:rPr>
        <w:t xml:space="preserve"> разработка программного комплекса виртуальной физической лаборатории, интегрирующей интерактивные симуляции, систему тестирования с AI-генерацией заданий и интеллектуального ассистента — для повышения качества изучения физики в условиях ограниченного доступа к реальному лабораторному оборудованию.</w:t>
      </w:r>
    </w:p>
    <w:p w14:paraId="23135151" w14:textId="77777777" w:rsidR="001D4B7F" w:rsidRPr="006F1AB5" w:rsidRDefault="001D4B7F" w:rsidP="001D4B7F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6F1AB5">
        <w:rPr>
          <w:b/>
          <w:bCs/>
          <w:sz w:val="28"/>
          <w:szCs w:val="28"/>
        </w:rPr>
        <w:t>Задачи:</w:t>
      </w:r>
    </w:p>
    <w:p w14:paraId="37235E6D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1) Проанализировать существующие решения в области виртуальных физических лабораторий и выявить их недостатки;</w:t>
      </w:r>
    </w:p>
    <w:p w14:paraId="62EA58CF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lastRenderedPageBreak/>
        <w:t>2) Разработать архитектуру программного комплекса с чётким разделением на уровни: база данных, бизнес-логика, интерфейс, модули лабораторий;</w:t>
      </w:r>
    </w:p>
    <w:p w14:paraId="535DD58A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3) Реализовать не менее девяти виртуальных физических симуляций на основе реальных математических формул;</w:t>
      </w:r>
    </w:p>
    <w:p w14:paraId="51D5EEE4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4) Разработать систему создания тестов с поддержкой AI-генерации вопросов;</w:t>
      </w:r>
    </w:p>
    <w:p w14:paraId="173A7FEA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5) Реализовать уникальный формат «лабораторного теста» с автоматическим запуском симуляции рядом с заданием;</w:t>
      </w:r>
    </w:p>
    <w:p w14:paraId="3A49FABE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6) Создать встроенный AI-ассистент с двумя специализированными режимами;</w:t>
      </w:r>
    </w:p>
    <w:p w14:paraId="4325107B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7) Обеспечить полностью автономную работу комплекса без подключения к сети Интернет.</w:t>
      </w:r>
    </w:p>
    <w:p w14:paraId="7FF62721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</w:p>
    <w:p w14:paraId="6BD582F8" w14:textId="63CD0702" w:rsidR="0009124A" w:rsidRPr="006F1AB5" w:rsidRDefault="0009124A">
      <w:pPr>
        <w:rPr>
          <w:sz w:val="28"/>
          <w:szCs w:val="28"/>
        </w:rPr>
      </w:pPr>
      <w:r w:rsidRPr="006F1AB5">
        <w:rPr>
          <w:sz w:val="28"/>
          <w:szCs w:val="28"/>
        </w:rPr>
        <w:br w:type="page"/>
      </w:r>
    </w:p>
    <w:p w14:paraId="7156CFB7" w14:textId="6FD174C7" w:rsidR="0009124A" w:rsidRPr="006F1AB5" w:rsidRDefault="0009124A" w:rsidP="00C80E20">
      <w:pPr>
        <w:pStyle w:val="2"/>
        <w:spacing w:line="360" w:lineRule="auto"/>
        <w:jc w:val="center"/>
        <w:rPr>
          <w:rStyle w:val="af3"/>
          <w:color w:val="auto"/>
          <w:sz w:val="28"/>
          <w:szCs w:val="28"/>
        </w:rPr>
      </w:pPr>
      <w:bookmarkStart w:id="1" w:name="_Toc227063451"/>
      <w:r w:rsidRPr="006F1AB5">
        <w:rPr>
          <w:rStyle w:val="af3"/>
          <w:color w:val="auto"/>
          <w:sz w:val="28"/>
          <w:szCs w:val="28"/>
        </w:rPr>
        <w:lastRenderedPageBreak/>
        <w:t xml:space="preserve">ГЛАВА </w:t>
      </w:r>
      <w:r w:rsidRPr="006F1AB5">
        <w:rPr>
          <w:rStyle w:val="af3"/>
          <w:color w:val="auto"/>
          <w:sz w:val="28"/>
          <w:szCs w:val="28"/>
          <w:lang w:val="en-US"/>
        </w:rPr>
        <w:t>I</w:t>
      </w:r>
      <w:r w:rsidRPr="006F1AB5">
        <w:rPr>
          <w:rStyle w:val="af3"/>
          <w:color w:val="auto"/>
          <w:sz w:val="28"/>
          <w:szCs w:val="28"/>
        </w:rPr>
        <w:t>. ТЕОРЕТИЧЕСКИЕ ОСНОВЫ РАЗРАБОТКИ ОБУЧАЮЩИХ СИСТЕМ</w:t>
      </w:r>
      <w:bookmarkEnd w:id="1"/>
    </w:p>
    <w:p w14:paraId="1DFD21C6" w14:textId="67FF58A0" w:rsidR="0009124A" w:rsidRPr="006F1AB5" w:rsidRDefault="0009124A" w:rsidP="00C80E20">
      <w:pPr>
        <w:pStyle w:val="2"/>
        <w:spacing w:line="360" w:lineRule="auto"/>
        <w:jc w:val="center"/>
        <w:rPr>
          <w:b/>
          <w:bCs/>
          <w:color w:val="auto"/>
          <w:sz w:val="28"/>
          <w:szCs w:val="28"/>
        </w:rPr>
      </w:pPr>
      <w:bookmarkStart w:id="2" w:name="_Toc227063452"/>
      <w:r w:rsidRPr="006F1AB5">
        <w:rPr>
          <w:b/>
          <w:bCs/>
          <w:color w:val="auto"/>
          <w:sz w:val="28"/>
          <w:szCs w:val="28"/>
        </w:rPr>
        <w:t>2.1 Понятие виртуальной лаборатории</w:t>
      </w:r>
      <w:bookmarkEnd w:id="2"/>
    </w:p>
    <w:p w14:paraId="34A6424F" w14:textId="77777777" w:rsidR="00C80E20" w:rsidRPr="006F1AB5" w:rsidRDefault="00C80E20" w:rsidP="00C80E20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Виртуальная лаборатория — это программная среда, предназначенная для моделирования реальных физических, химических или других научных процессов с помощью компьютерных технологий. Она позволяет пользователю проводить эксперименты в интерактивной форме без необходимости использования реального лабораторного оборудования.</w:t>
      </w:r>
    </w:p>
    <w:p w14:paraId="694AB34D" w14:textId="77777777" w:rsidR="00C80E20" w:rsidRPr="006F1AB5" w:rsidRDefault="00C80E20" w:rsidP="00C80E20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Основной особенностью виртуальной лаборатории является возможность имитации экспериментов, которые в реальных условиях могут быть сложными, дорогими или опасными. С помощью таких систем учащиеся могут наблюдать физические явления, изменять параметры эксперимента и анализировать полученные результаты.</w:t>
      </w:r>
    </w:p>
    <w:p w14:paraId="71CD92AC" w14:textId="77777777" w:rsidR="00C80E20" w:rsidRPr="006F1AB5" w:rsidRDefault="00C80E20" w:rsidP="00C80E20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Виртуальные лаборатории широко применяются в образовательном процессе, особенно при изучении физики. Они позволяют:</w:t>
      </w:r>
    </w:p>
    <w:p w14:paraId="7680BA6E" w14:textId="77777777" w:rsidR="00C80E20" w:rsidRPr="006F1AB5" w:rsidRDefault="00C80E20" w:rsidP="00C80E20">
      <w:pPr>
        <w:numPr>
          <w:ilvl w:val="0"/>
          <w:numId w:val="4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визуализировать абстрактные понятия (например, движение тел, электрические процессы, волны); </w:t>
      </w:r>
    </w:p>
    <w:p w14:paraId="437D082B" w14:textId="77777777" w:rsidR="00C80E20" w:rsidRPr="006F1AB5" w:rsidRDefault="00C80E20" w:rsidP="00C80E20">
      <w:pPr>
        <w:numPr>
          <w:ilvl w:val="0"/>
          <w:numId w:val="4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многократно повторять эксперимент без дополнительных затрат; </w:t>
      </w:r>
    </w:p>
    <w:p w14:paraId="2EAF3D5A" w14:textId="77777777" w:rsidR="00C80E20" w:rsidRPr="006F1AB5" w:rsidRDefault="00C80E20" w:rsidP="00C80E20">
      <w:pPr>
        <w:numPr>
          <w:ilvl w:val="0"/>
          <w:numId w:val="4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проводить опыты, которые невозможно реализовать в школьных условиях; </w:t>
      </w:r>
    </w:p>
    <w:p w14:paraId="13D17679" w14:textId="77777777" w:rsidR="00C80E20" w:rsidRPr="006F1AB5" w:rsidRDefault="00C80E20" w:rsidP="00C80E20">
      <w:pPr>
        <w:numPr>
          <w:ilvl w:val="0"/>
          <w:numId w:val="4"/>
        </w:numPr>
        <w:tabs>
          <w:tab w:val="clear" w:pos="720"/>
          <w:tab w:val="num" w:pos="85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развивать исследовательские навыки учащихся. </w:t>
      </w:r>
    </w:p>
    <w:p w14:paraId="65BAAC16" w14:textId="77777777" w:rsidR="00C80E20" w:rsidRPr="006F1AB5" w:rsidRDefault="00C80E20" w:rsidP="00C80E20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 технической точки зрения виртуальная лаборатория представляет собой программное приложение или веб-сервис, включающий:</w:t>
      </w:r>
    </w:p>
    <w:p w14:paraId="4568C7AC" w14:textId="77777777" w:rsidR="00C80E20" w:rsidRPr="006F1AB5" w:rsidRDefault="00C80E20" w:rsidP="00C80E20">
      <w:pPr>
        <w:numPr>
          <w:ilvl w:val="0"/>
          <w:numId w:val="5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интерфейс пользователя для взаимодействия с системой; </w:t>
      </w:r>
    </w:p>
    <w:p w14:paraId="5FC0D8BD" w14:textId="77777777" w:rsidR="00C80E20" w:rsidRPr="006F1AB5" w:rsidRDefault="00C80E20" w:rsidP="00C80E20">
      <w:pPr>
        <w:numPr>
          <w:ilvl w:val="0"/>
          <w:numId w:val="5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математические модели, описывающие физические процессы; </w:t>
      </w:r>
    </w:p>
    <w:p w14:paraId="0447C0E7" w14:textId="77777777" w:rsidR="00C80E20" w:rsidRPr="006F1AB5" w:rsidRDefault="00C80E20" w:rsidP="00C80E20">
      <w:pPr>
        <w:numPr>
          <w:ilvl w:val="0"/>
          <w:numId w:val="5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визуализацию результатов (графики, анимации, схемы). </w:t>
      </w:r>
    </w:p>
    <w:p w14:paraId="4FC00328" w14:textId="77777777" w:rsidR="00C80E20" w:rsidRPr="006F1AB5" w:rsidRDefault="00C80E20" w:rsidP="00C80E20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Важным преимуществом виртуальных лабораторий является их доступность — они могут использоваться на обычных компьютерах, планшетах или даже смартфонах. Это особенно актуально в условиях дистанционного обучения.</w:t>
      </w:r>
    </w:p>
    <w:p w14:paraId="1445F9F0" w14:textId="77777777" w:rsidR="00C80E20" w:rsidRPr="006F1AB5" w:rsidRDefault="00C80E20" w:rsidP="00C80E20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lastRenderedPageBreak/>
        <w:t>Однако, несмотря на свои преимущества, виртуальные лаборатории не могут полностью заменить реальные эксперименты. Они являются дополнением к традиционному обучению и помогают лучше понять теоретический материал.</w:t>
      </w:r>
    </w:p>
    <w:p w14:paraId="5B922EF2" w14:textId="77777777" w:rsidR="00C80E20" w:rsidRPr="006F1AB5" w:rsidRDefault="00C80E20" w:rsidP="00C80E20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Таким образом, виртуальная лаборатория — это эффективный инструмент обучения, который сочетает в себе современные информационные технологии и педагогические подходы, обеспечивая наглядное и интерактивное изучение учебных дисциплин.</w:t>
      </w:r>
    </w:p>
    <w:p w14:paraId="3A9F9E26" w14:textId="3F30090E" w:rsidR="00C80E20" w:rsidRPr="006F1AB5" w:rsidRDefault="0009124A" w:rsidP="006F1AB5">
      <w:pPr>
        <w:pStyle w:val="2"/>
        <w:spacing w:line="360" w:lineRule="auto"/>
        <w:ind w:firstLine="567"/>
        <w:jc w:val="center"/>
        <w:rPr>
          <w:b/>
          <w:bCs/>
          <w:color w:val="auto"/>
          <w:sz w:val="28"/>
          <w:szCs w:val="28"/>
        </w:rPr>
      </w:pPr>
      <w:r w:rsidRPr="006F1AB5">
        <w:rPr>
          <w:color w:val="auto"/>
        </w:rPr>
        <w:br/>
      </w:r>
      <w:bookmarkStart w:id="3" w:name="_Toc227063453"/>
      <w:r w:rsidRPr="006F1AB5">
        <w:rPr>
          <w:b/>
          <w:bCs/>
          <w:color w:val="auto"/>
          <w:sz w:val="28"/>
          <w:szCs w:val="28"/>
        </w:rPr>
        <w:t>2.2 Роль систем тестирования в образовании</w:t>
      </w:r>
      <w:bookmarkEnd w:id="3"/>
    </w:p>
    <w:p w14:paraId="1BE23591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Системы тестирования являются важным инструментом современного образовательного процесса, обеспечивающим контроль, оценку и анализ знаний учащихся. Они представляют собой программные решения, позволяющие автоматически формировать задания, проводить проверку ответов и предоставлять результаты в удобной форме.</w:t>
      </w:r>
    </w:p>
    <w:p w14:paraId="502DAA95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Одной из основных функций систем тестирования является объективная оценка знаний. В отличие от традиционных методов проверки (устный опрос, письменные работы), автоматизированные системы исключают субъективность, так как проверка осуществляется по заранее заданным критериям.</w:t>
      </w:r>
    </w:p>
    <w:p w14:paraId="02F5E4BC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Системы тестирования выполняют несколько ключевых ролей в образовании:</w:t>
      </w:r>
    </w:p>
    <w:p w14:paraId="2E54A22A" w14:textId="77777777" w:rsidR="00C80E20" w:rsidRPr="006F1AB5" w:rsidRDefault="00C80E20" w:rsidP="006F1AB5">
      <w:pPr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Контроль знаний</w:t>
      </w:r>
      <w:r w:rsidRPr="006F1AB5">
        <w:rPr>
          <w:sz w:val="28"/>
          <w:szCs w:val="28"/>
        </w:rPr>
        <w:t xml:space="preserve"> — позволяют быстро проверить уровень усвоения учебного материала; </w:t>
      </w:r>
    </w:p>
    <w:p w14:paraId="7FDE02FE" w14:textId="77777777" w:rsidR="00C80E20" w:rsidRPr="006F1AB5" w:rsidRDefault="00C80E20" w:rsidP="006F1AB5">
      <w:pPr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Обратная связь</w:t>
      </w:r>
      <w:r w:rsidRPr="006F1AB5">
        <w:rPr>
          <w:sz w:val="28"/>
          <w:szCs w:val="28"/>
        </w:rPr>
        <w:t xml:space="preserve"> — учащиеся сразу получают результат и могут увидеть свои ошибки; </w:t>
      </w:r>
    </w:p>
    <w:p w14:paraId="0325C409" w14:textId="77777777" w:rsidR="00C80E20" w:rsidRPr="006F1AB5" w:rsidRDefault="00C80E20" w:rsidP="006F1AB5">
      <w:pPr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Самоконтроль</w:t>
      </w:r>
      <w:r w:rsidRPr="006F1AB5">
        <w:rPr>
          <w:sz w:val="28"/>
          <w:szCs w:val="28"/>
        </w:rPr>
        <w:t xml:space="preserve"> — дают возможность ученикам самостоятельно оценить свои знания; </w:t>
      </w:r>
    </w:p>
    <w:p w14:paraId="5ADE4730" w14:textId="77777777" w:rsidR="00C80E20" w:rsidRPr="006F1AB5" w:rsidRDefault="00C80E20" w:rsidP="006F1AB5">
      <w:pPr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Экономия времени учителя</w:t>
      </w:r>
      <w:r w:rsidRPr="006F1AB5">
        <w:rPr>
          <w:sz w:val="28"/>
          <w:szCs w:val="28"/>
        </w:rPr>
        <w:t xml:space="preserve"> — автоматическая проверка значительно снижает нагрузку; </w:t>
      </w:r>
    </w:p>
    <w:p w14:paraId="1C5DE5F1" w14:textId="77777777" w:rsidR="00C80E20" w:rsidRPr="006F1AB5" w:rsidRDefault="00C80E20" w:rsidP="006F1AB5">
      <w:pPr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lastRenderedPageBreak/>
        <w:t>Аналитика успеваемости</w:t>
      </w:r>
      <w:r w:rsidRPr="006F1AB5">
        <w:rPr>
          <w:sz w:val="28"/>
          <w:szCs w:val="28"/>
        </w:rPr>
        <w:t xml:space="preserve"> — система может собирать статистику и выявлять слабые темы. </w:t>
      </w:r>
    </w:p>
    <w:p w14:paraId="594B0F70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Современные системы тестирования поддерживают различные типы заданий:</w:t>
      </w:r>
    </w:p>
    <w:p w14:paraId="2F9C2111" w14:textId="77777777" w:rsidR="00C80E20" w:rsidRPr="006F1AB5" w:rsidRDefault="00C80E20" w:rsidP="006F1AB5">
      <w:pPr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выбор одного или нескольких правильных ответов; </w:t>
      </w:r>
    </w:p>
    <w:p w14:paraId="13AD59CD" w14:textId="77777777" w:rsidR="00C80E20" w:rsidRPr="006F1AB5" w:rsidRDefault="00C80E20" w:rsidP="006F1AB5">
      <w:pPr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ввод краткого ответа; </w:t>
      </w:r>
    </w:p>
    <w:p w14:paraId="7C5AD207" w14:textId="77777777" w:rsidR="00C80E20" w:rsidRPr="006F1AB5" w:rsidRDefault="00C80E20" w:rsidP="006F1AB5">
      <w:pPr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задания на соответствие; </w:t>
      </w:r>
    </w:p>
    <w:p w14:paraId="43385E77" w14:textId="77777777" w:rsidR="00C80E20" w:rsidRPr="006F1AB5" w:rsidRDefault="00C80E20" w:rsidP="006F1AB5">
      <w:pPr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задачи с развернутым решением (в более сложных системах). </w:t>
      </w:r>
    </w:p>
    <w:p w14:paraId="648CC1E3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Особое значение системы тестирования приобретают в условиях цифровизации образования и дистанционного обучения. Они обеспечивают возможность проведения контроля знаний независимо от места нахождения учащихся.</w:t>
      </w:r>
    </w:p>
    <w:p w14:paraId="06F70652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Кроме того, интеграция элементов искусственного интеллекта делает такие системы более эффективными. Например, возможна адаптация уровня сложности заданий под конкретного ученика, анализ типичных ошибок и формирование индивидуальных рекомендаций.</w:t>
      </w:r>
    </w:p>
    <w:p w14:paraId="4DBA3DFF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Несмотря на значительные преимущества, системы тестирования имеют и ограничения. Они не всегда могут полноценно оценить глубину понимания материала или творческие способности учащихся. Поэтому их рекомендуется использовать в сочетании с другими методами оценки.</w:t>
      </w:r>
    </w:p>
    <w:p w14:paraId="7CE9410A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Таким образом, системы тестирования играют важную роль в образовательном процессе, повышая его эффективность, объективность и доступность, а также способствуя развитию самостоятельности учащихся.</w:t>
      </w:r>
    </w:p>
    <w:p w14:paraId="6F389E3F" w14:textId="77777777" w:rsidR="00C80E20" w:rsidRPr="006F1AB5" w:rsidRDefault="0009124A" w:rsidP="006F1AB5">
      <w:pPr>
        <w:pStyle w:val="2"/>
        <w:spacing w:line="360" w:lineRule="auto"/>
        <w:ind w:firstLine="567"/>
        <w:jc w:val="center"/>
        <w:rPr>
          <w:b/>
          <w:bCs/>
          <w:color w:val="auto"/>
          <w:sz w:val="28"/>
          <w:szCs w:val="28"/>
        </w:rPr>
      </w:pPr>
      <w:r w:rsidRPr="006F1AB5">
        <w:rPr>
          <w:color w:val="auto"/>
          <w:sz w:val="28"/>
          <w:szCs w:val="28"/>
        </w:rPr>
        <w:br/>
      </w:r>
      <w:bookmarkStart w:id="4" w:name="_Toc227063454"/>
      <w:r w:rsidRPr="006F1AB5">
        <w:rPr>
          <w:b/>
          <w:bCs/>
          <w:color w:val="auto"/>
          <w:sz w:val="28"/>
          <w:szCs w:val="28"/>
        </w:rPr>
        <w:t>2.3 Использование элементов искусственного интеллекта в обучении</w:t>
      </w:r>
      <w:bookmarkEnd w:id="4"/>
    </w:p>
    <w:p w14:paraId="04CCCA5C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Искусственный интеллект (ИИ) в образовании представляет собой совокупность технологий и методов, позволяющих создавать интеллектуальные обучающие системы, способные анализировать данные, принимать решения и адаптироваться под потребности учащихся. В </w:t>
      </w:r>
      <w:r w:rsidRPr="006F1AB5">
        <w:rPr>
          <w:sz w:val="28"/>
          <w:szCs w:val="28"/>
        </w:rPr>
        <w:lastRenderedPageBreak/>
        <w:t>последние годы использование элементов ИИ становится важным направлением развития цифрового образования.</w:t>
      </w:r>
    </w:p>
    <w:p w14:paraId="3F7BD468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Одним из ключевых преимуществ применения ИИ является </w:t>
      </w:r>
      <w:r w:rsidRPr="006F1AB5">
        <w:rPr>
          <w:b/>
          <w:bCs/>
          <w:sz w:val="28"/>
          <w:szCs w:val="28"/>
        </w:rPr>
        <w:t>персонализация обучения</w:t>
      </w:r>
      <w:r w:rsidRPr="006F1AB5">
        <w:rPr>
          <w:sz w:val="28"/>
          <w:szCs w:val="28"/>
        </w:rPr>
        <w:t>. Система может учитывать уровень знаний, темп работы и индивидуальные особенности каждого ученика, подбирая задания соответствующей сложности. Это позволяет сделать процесс обучения более эффективным и комфортным.</w:t>
      </w:r>
    </w:p>
    <w:p w14:paraId="0C908156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 образовательных системах ИИ используется для решения следующих задач:</w:t>
      </w:r>
    </w:p>
    <w:p w14:paraId="1EBE74C5" w14:textId="77777777" w:rsidR="00C80E20" w:rsidRPr="006F1AB5" w:rsidRDefault="00C80E20" w:rsidP="006F1AB5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Адаптивное обучение</w:t>
      </w:r>
      <w:r w:rsidRPr="006F1AB5">
        <w:rPr>
          <w:sz w:val="28"/>
          <w:szCs w:val="28"/>
        </w:rPr>
        <w:t xml:space="preserve"> — автоматическая настройка сложности материала в зависимости от успехов ученика; </w:t>
      </w:r>
    </w:p>
    <w:p w14:paraId="0B9269B5" w14:textId="77777777" w:rsidR="00C80E20" w:rsidRPr="006F1AB5" w:rsidRDefault="00C80E20" w:rsidP="006F1AB5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Анализ результатов</w:t>
      </w:r>
      <w:r w:rsidRPr="006F1AB5">
        <w:rPr>
          <w:sz w:val="28"/>
          <w:szCs w:val="28"/>
        </w:rPr>
        <w:t xml:space="preserve"> — выявление типичных ошибок и пробелов в знаниях; </w:t>
      </w:r>
    </w:p>
    <w:p w14:paraId="0AEE0AD1" w14:textId="77777777" w:rsidR="00C80E20" w:rsidRPr="006F1AB5" w:rsidRDefault="00C80E20" w:rsidP="006F1AB5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Рекомендательные системы</w:t>
      </w:r>
      <w:r w:rsidRPr="006F1AB5">
        <w:rPr>
          <w:sz w:val="28"/>
          <w:szCs w:val="28"/>
        </w:rPr>
        <w:t xml:space="preserve"> — подбор учебных материалов и заданий для улучшения результатов; </w:t>
      </w:r>
    </w:p>
    <w:p w14:paraId="6921A108" w14:textId="77777777" w:rsidR="00C80E20" w:rsidRPr="006F1AB5" w:rsidRDefault="00C80E20" w:rsidP="006F1AB5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Автоматическая проверка заданий</w:t>
      </w:r>
      <w:r w:rsidRPr="006F1AB5">
        <w:rPr>
          <w:sz w:val="28"/>
          <w:szCs w:val="28"/>
        </w:rPr>
        <w:t xml:space="preserve"> — оценка ответов учащихся, включая более сложные формы (например, развернутые ответы); </w:t>
      </w:r>
    </w:p>
    <w:p w14:paraId="4A2B9715" w14:textId="77777777" w:rsidR="00C80E20" w:rsidRPr="006F1AB5" w:rsidRDefault="00C80E20" w:rsidP="006F1AB5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Генерация заданий</w:t>
      </w:r>
      <w:r w:rsidRPr="006F1AB5">
        <w:rPr>
          <w:sz w:val="28"/>
          <w:szCs w:val="28"/>
        </w:rPr>
        <w:t xml:space="preserve"> — создание новых тестов и упражнений на основе заданных параметров. </w:t>
      </w:r>
    </w:p>
    <w:p w14:paraId="054FDF0B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Особое значение ИИ имеет при разработке систем тестирования и виртуальных лабораторий. Например, в системе тестирования ИИ может формировать индивидуальные варианты заданий, предотвращая списывание и повышая объективность оценки. В виртуальных лабораториях ИИ может помогать учащемуся, предлагая подсказки или анализируя правильность выполнения эксперимента.</w:t>
      </w:r>
    </w:p>
    <w:p w14:paraId="642C5760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 технической точки зрения элементы ИИ могут реализовываться с использованием различных методов:</w:t>
      </w:r>
    </w:p>
    <w:p w14:paraId="1420E86D" w14:textId="77777777" w:rsidR="00C80E20" w:rsidRPr="006F1AB5" w:rsidRDefault="00C80E20" w:rsidP="006F1AB5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алгоритмы машинного обучения; </w:t>
      </w:r>
    </w:p>
    <w:p w14:paraId="4D815C50" w14:textId="77777777" w:rsidR="00C80E20" w:rsidRPr="006F1AB5" w:rsidRDefault="00C80E20" w:rsidP="006F1AB5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нейронные сети; </w:t>
      </w:r>
    </w:p>
    <w:p w14:paraId="76BF442C" w14:textId="77777777" w:rsidR="00C80E20" w:rsidRPr="006F1AB5" w:rsidRDefault="00C80E20" w:rsidP="006F1AB5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обработка естественного языка (для анализа текстовых ответов). </w:t>
      </w:r>
    </w:p>
    <w:p w14:paraId="22A74765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lastRenderedPageBreak/>
        <w:t>Несмотря на широкие возможности, использование ИИ в образовании имеет и определённые ограничения. К ним относятся необходимость больших объемов данных для обучения систем, сложность разработки и возможные ошибки алгоритмов. Кроме того, ИИ не заменяет учителя, а лишь дополняет его работу.</w:t>
      </w:r>
    </w:p>
    <w:p w14:paraId="066AA777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Таким образом, применение элементов искусственного интеллекта в обучении позволяет повысить качество образования, сделать его более гибким и ориентированным на индивидуальные потребности учащихся, а также способствует развитию современных образовательных технологий.</w:t>
      </w:r>
    </w:p>
    <w:p w14:paraId="4B92CEB6" w14:textId="4F906042" w:rsidR="001D4B7F" w:rsidRPr="006F1AB5" w:rsidRDefault="0009124A" w:rsidP="006F1AB5">
      <w:pPr>
        <w:pStyle w:val="2"/>
        <w:spacing w:line="360" w:lineRule="auto"/>
        <w:ind w:firstLine="567"/>
        <w:jc w:val="center"/>
        <w:rPr>
          <w:b/>
          <w:bCs/>
          <w:color w:val="auto"/>
          <w:sz w:val="28"/>
          <w:szCs w:val="28"/>
        </w:rPr>
      </w:pPr>
      <w:bookmarkStart w:id="5" w:name="_Toc227063455"/>
      <w:r w:rsidRPr="006F1AB5">
        <w:rPr>
          <w:b/>
          <w:bCs/>
          <w:color w:val="auto"/>
          <w:sz w:val="28"/>
          <w:szCs w:val="28"/>
        </w:rPr>
        <w:t>2.4 Анализ существующих аналогов и решений</w:t>
      </w:r>
      <w:bookmarkEnd w:id="5"/>
    </w:p>
    <w:p w14:paraId="668A20EB" w14:textId="477B2482" w:rsidR="00C80E20" w:rsidRPr="006F1AB5" w:rsidRDefault="001D4B7F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 </w:t>
      </w:r>
      <w:r w:rsidR="00C80E20" w:rsidRPr="006F1AB5">
        <w:rPr>
          <w:sz w:val="28"/>
          <w:szCs w:val="28"/>
        </w:rPr>
        <w:t xml:space="preserve"> Анализ существующих решений в области виртуальных физических лабораторий показал следующее.</w:t>
      </w:r>
    </w:p>
    <w:p w14:paraId="5C1DB614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PhET Interactive Simulations (Университет Колорадо, США) — наиболее известная коллекция физических симуляций, доступных онлайн. Однако данная система не содержит встроенной системы тестирования, не имеет кабинета учителя с возможностью назначения заданий, не поддерживает AI-генерацию вопросов и требует постоянного подключения к сети Интернет.</w:t>
      </w:r>
    </w:p>
    <w:p w14:paraId="7ADF0DE1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Системы управления обучением (LMS) — такие как Moodle — позволяют создавать тесты и отслеживать успеваемость, однако не содержат встроенных физических симуляций и требуют развёртывания серверной инфраструктуры.</w:t>
      </w:r>
    </w:p>
    <w:p w14:paraId="5A24712A" w14:textId="77777777" w:rsidR="00C80E20" w:rsidRPr="006F1AB5" w:rsidRDefault="00C80E20" w:rsidP="006F1AB5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Таким образом, ни одно из рассмотренных решений не объединяет в единой автономной системе: виртуальные лаборатории, AI-генерацию тестов, формат «опыт + тест одновременно», AI-ассистента и кабинет учителя. Это подтверждает актуальность и новизну разрабатываемого проекта.</w:t>
      </w:r>
    </w:p>
    <w:p w14:paraId="790E450C" w14:textId="43163EFC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</w:p>
    <w:p w14:paraId="697F7710" w14:textId="42D15289" w:rsidR="001D4B7F" w:rsidRPr="006F1AB5" w:rsidRDefault="001D4B7F" w:rsidP="0009124A">
      <w:pPr>
        <w:tabs>
          <w:tab w:val="left" w:pos="927"/>
        </w:tabs>
        <w:spacing w:line="360" w:lineRule="auto"/>
        <w:contextualSpacing/>
        <w:jc w:val="both"/>
        <w:rPr>
          <w:sz w:val="28"/>
          <w:szCs w:val="28"/>
        </w:rPr>
      </w:pPr>
    </w:p>
    <w:p w14:paraId="5A0793FA" w14:textId="77777777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br w:type="page"/>
      </w:r>
    </w:p>
    <w:p w14:paraId="0ADDBCEA" w14:textId="145C2B63" w:rsidR="001D4B7F" w:rsidRPr="006F1AB5" w:rsidRDefault="001D4B7F" w:rsidP="0009124A">
      <w:pPr>
        <w:pStyle w:val="1"/>
        <w:spacing w:line="360" w:lineRule="auto"/>
        <w:jc w:val="center"/>
        <w:rPr>
          <w:b/>
          <w:bCs/>
          <w:color w:val="auto"/>
          <w:sz w:val="28"/>
          <w:szCs w:val="28"/>
        </w:rPr>
      </w:pPr>
      <w:bookmarkStart w:id="6" w:name="_Toc227063456"/>
      <w:r w:rsidRPr="006F1AB5">
        <w:rPr>
          <w:b/>
          <w:bCs/>
          <w:color w:val="auto"/>
          <w:sz w:val="28"/>
          <w:szCs w:val="28"/>
        </w:rPr>
        <w:lastRenderedPageBreak/>
        <w:t xml:space="preserve">ГЛАВА 2. </w:t>
      </w:r>
      <w:r w:rsidRPr="006F1AB5">
        <w:rPr>
          <w:rStyle w:val="20"/>
          <w:rFonts w:eastAsiaTheme="minorHAnsi"/>
          <w:b/>
          <w:bCs/>
          <w:color w:val="auto"/>
          <w:sz w:val="28"/>
          <w:szCs w:val="28"/>
        </w:rPr>
        <w:t>РАЗРАБОТКА ИНТЕЛЛЕКТУАЛЬНОЙ СИСТЕМЫ</w:t>
      </w:r>
      <w:bookmarkEnd w:id="6"/>
    </w:p>
    <w:p w14:paraId="769A6758" w14:textId="7FFD73CB" w:rsidR="0009124A" w:rsidRPr="006F1AB5" w:rsidRDefault="0009124A" w:rsidP="0009124A">
      <w:pPr>
        <w:pStyle w:val="1"/>
        <w:spacing w:line="360" w:lineRule="auto"/>
        <w:jc w:val="center"/>
        <w:rPr>
          <w:b/>
          <w:bCs/>
          <w:color w:val="auto"/>
          <w:sz w:val="28"/>
          <w:szCs w:val="28"/>
        </w:rPr>
      </w:pPr>
      <w:bookmarkStart w:id="7" w:name="_Toc227063457"/>
      <w:r w:rsidRPr="006F1AB5">
        <w:rPr>
          <w:b/>
          <w:bCs/>
          <w:color w:val="auto"/>
          <w:sz w:val="28"/>
          <w:szCs w:val="28"/>
        </w:rPr>
        <w:t>2.1. Архитектура системы</w:t>
      </w:r>
      <w:bookmarkEnd w:id="7"/>
    </w:p>
    <w:p w14:paraId="1C7B9328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Программный комплекс реализован по четырёхуровневой архитектуре, обеспечивающей чёткое разделение ответственности между компонентами системы:</w:t>
      </w:r>
    </w:p>
    <w:p w14:paraId="4BC9267E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Уровень 1 — База данных (db/): локальная база SQLite, содержащая таблицы пользователей, тестов, вопросов, назначений, ответов и результатов;</w:t>
      </w:r>
    </w:p>
    <w:p w14:paraId="7ED69C1E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Уровень 2 — Сервисный слой (services/): бизнес-логика — авторизация, проверка ответов, AI-интеграция, система оценивания;</w:t>
      </w:r>
    </w:p>
    <w:p w14:paraId="0A301DC4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Уровень 3 — Графический интерфейс (gui/): модули кабинета учителя, кабинета ученика, системы тестирования, справочника формул;</w:t>
      </w:r>
    </w:p>
    <w:p w14:paraId="72F2AD36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Уровень 4 — Модули лабораторий (labs/): независимые физические симуляции, реализованные на основе математических моделей.</w:t>
      </w:r>
    </w:p>
    <w:p w14:paraId="62EBD59E" w14:textId="77777777" w:rsidR="0009124A" w:rsidRPr="006F1AB5" w:rsidRDefault="0009124A" w:rsidP="0009124A">
      <w:pPr>
        <w:spacing w:before="80"/>
        <w:ind w:firstLine="567"/>
        <w:rPr>
          <w:sz w:val="28"/>
          <w:szCs w:val="28"/>
        </w:rPr>
      </w:pPr>
    </w:p>
    <w:p w14:paraId="0C6F08E9" w14:textId="07A26A31" w:rsidR="0009124A" w:rsidRPr="006F1AB5" w:rsidRDefault="0009124A" w:rsidP="0009124A">
      <w:pPr>
        <w:spacing w:line="360" w:lineRule="auto"/>
        <w:jc w:val="center"/>
        <w:rPr>
          <w:b/>
          <w:bCs/>
          <w:sz w:val="28"/>
          <w:szCs w:val="28"/>
        </w:rPr>
      </w:pPr>
      <w:r w:rsidRPr="006F1AB5">
        <w:rPr>
          <w:b/>
          <w:bCs/>
          <w:sz w:val="28"/>
          <w:szCs w:val="28"/>
        </w:rPr>
        <w:t>Стек технологий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360"/>
      </w:tblGrid>
      <w:tr w:rsidR="006F1AB5" w:rsidRPr="006F1AB5" w14:paraId="1E070533" w14:textId="77777777" w:rsidTr="00716AF7"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1AB58573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Технология</w:t>
            </w:r>
          </w:p>
        </w:tc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40CD4619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Назначение</w:t>
            </w:r>
          </w:p>
        </w:tc>
      </w:tr>
      <w:tr w:rsidR="006F1AB5" w:rsidRPr="006F1AB5" w14:paraId="6261898B" w14:textId="77777777" w:rsidTr="00716AF7"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0E5F4062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Python 3</w:t>
            </w:r>
          </w:p>
        </w:tc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7735B4AF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Основной язык программирования</w:t>
            </w:r>
          </w:p>
        </w:tc>
      </w:tr>
      <w:tr w:rsidR="006F1AB5" w:rsidRPr="006F1AB5" w14:paraId="58279BA1" w14:textId="77777777" w:rsidTr="00716AF7"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52E68FF5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PyQt5</w:t>
            </w:r>
          </w:p>
        </w:tc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722D8A82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Библиотека для создания графического интерфейса</w:t>
            </w:r>
          </w:p>
        </w:tc>
      </w:tr>
      <w:tr w:rsidR="006F1AB5" w:rsidRPr="006F1AB5" w14:paraId="0ABA23C7" w14:textId="77777777" w:rsidTr="00716AF7"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028A59D1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SQLite</w:t>
            </w:r>
          </w:p>
        </w:tc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10A450BD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Локальная реляционная база данных</w:t>
            </w:r>
          </w:p>
        </w:tc>
      </w:tr>
      <w:tr w:rsidR="006F1AB5" w:rsidRPr="006F1AB5" w14:paraId="66A6039E" w14:textId="77777777" w:rsidTr="00716AF7"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21FB4DDB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OpenAI API</w:t>
            </w:r>
          </w:p>
        </w:tc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40E685C1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AI-генерация тестовых вопросов (опционально)</w:t>
            </w:r>
          </w:p>
        </w:tc>
      </w:tr>
      <w:tr w:rsidR="006F1AB5" w:rsidRPr="006F1AB5" w14:paraId="218D7A0E" w14:textId="77777777" w:rsidTr="00716AF7"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09E5C1AF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Anthropic Claude API</w:t>
            </w:r>
          </w:p>
        </w:tc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4E43FEA9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AI-ассистент по физике</w:t>
            </w:r>
          </w:p>
        </w:tc>
      </w:tr>
      <w:tr w:rsidR="006F1AB5" w:rsidRPr="006F1AB5" w14:paraId="768BDE39" w14:textId="77777777" w:rsidTr="00716AF7">
        <w:tc>
          <w:tcPr>
            <w:tcW w:w="30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4B902AB3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QPainter</w:t>
            </w:r>
          </w:p>
        </w:tc>
        <w:tc>
          <w:tcPr>
            <w:tcW w:w="6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70" w:type="dxa"/>
              <w:left w:w="140" w:type="dxa"/>
              <w:bottom w:w="70" w:type="dxa"/>
              <w:right w:w="80" w:type="dxa"/>
            </w:tcMar>
          </w:tcPr>
          <w:p w14:paraId="74C2F708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Отрисовка физических симуляций</w:t>
            </w:r>
          </w:p>
        </w:tc>
      </w:tr>
    </w:tbl>
    <w:p w14:paraId="6ED91555" w14:textId="77777777" w:rsidR="0009124A" w:rsidRPr="006F1AB5" w:rsidRDefault="0009124A" w:rsidP="0009124A">
      <w:pPr>
        <w:spacing w:before="80"/>
        <w:ind w:firstLine="567"/>
        <w:rPr>
          <w:sz w:val="28"/>
          <w:szCs w:val="28"/>
        </w:rPr>
      </w:pPr>
    </w:p>
    <w:p w14:paraId="19145BFC" w14:textId="66643E80" w:rsidR="0009124A" w:rsidRPr="006F1AB5" w:rsidRDefault="0009124A" w:rsidP="0009124A">
      <w:pPr>
        <w:pStyle w:val="2"/>
        <w:jc w:val="center"/>
        <w:rPr>
          <w:b/>
          <w:bCs/>
          <w:color w:val="auto"/>
          <w:sz w:val="28"/>
          <w:szCs w:val="28"/>
        </w:rPr>
      </w:pPr>
      <w:bookmarkStart w:id="8" w:name="_Toc227063458"/>
      <w:r w:rsidRPr="006F1AB5">
        <w:rPr>
          <w:b/>
          <w:bCs/>
          <w:color w:val="auto"/>
          <w:sz w:val="28"/>
          <w:szCs w:val="28"/>
        </w:rPr>
        <w:t>2.2. Виртуальные лаборатории</w:t>
      </w:r>
      <w:bookmarkEnd w:id="8"/>
    </w:p>
    <w:p w14:paraId="3D19A0FF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 состав комплекса входят девять виртуальных лабораторий, каждая из которых реализует математическую модель соответствующего физического явления: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"/>
        <w:gridCol w:w="3192"/>
        <w:gridCol w:w="3182"/>
        <w:gridCol w:w="2543"/>
      </w:tblGrid>
      <w:tr w:rsidR="006F1AB5" w:rsidRPr="006F1AB5" w14:paraId="1A4B86E1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B42374C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56501E39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Лаборатория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5AA452B6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 xml:space="preserve">Ключевая </w:t>
            </w:r>
            <w:r w:rsidRPr="006F1AB5">
              <w:rPr>
                <w:b/>
                <w:bCs/>
                <w:sz w:val="28"/>
                <w:szCs w:val="28"/>
              </w:rPr>
              <w:lastRenderedPageBreak/>
              <w:t>формула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70" w:type="dxa"/>
              <w:left w:w="120" w:type="dxa"/>
              <w:bottom w:w="70" w:type="dxa"/>
              <w:right w:w="80" w:type="dxa"/>
            </w:tcMar>
          </w:tcPr>
          <w:p w14:paraId="6D06006F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lastRenderedPageBreak/>
              <w:t>Класс</w:t>
            </w:r>
          </w:p>
        </w:tc>
      </w:tr>
      <w:tr w:rsidR="006F1AB5" w:rsidRPr="006F1AB5" w14:paraId="3159CE3F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5E823696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1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4474F1F5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Математический маятник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55731932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T = 2π√(L/g)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3B9A8129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7–11</w:t>
            </w:r>
          </w:p>
        </w:tc>
      </w:tr>
      <w:tr w:rsidR="006F1AB5" w:rsidRPr="006F1AB5" w14:paraId="38CB7547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5D4A243F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2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005D6B2B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Закон Ома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1AE501C7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I = U / R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5E81E8C3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8–11</w:t>
            </w:r>
          </w:p>
        </w:tc>
      </w:tr>
      <w:tr w:rsidR="006F1AB5" w:rsidRPr="006F1AB5" w14:paraId="7E4977E0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705F08F8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3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08E80CAE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Закон Архимеда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493B28FB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Fа = ρ·g·V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7DA000BE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7–9</w:t>
            </w:r>
          </w:p>
        </w:tc>
      </w:tr>
      <w:tr w:rsidR="006F1AB5" w:rsidRPr="006F1AB5" w14:paraId="4E903AF5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6388BA25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4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0F59FB5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Газовые законы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0A0B8FD9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P₁V₁/T₁ = P₂V₂/T₂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789A327F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10–11</w:t>
            </w:r>
          </w:p>
        </w:tc>
      </w:tr>
      <w:tr w:rsidR="006F1AB5" w:rsidRPr="006F1AB5" w14:paraId="5F263086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0E32968F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5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45C69F5A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Геометрическая оптика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6FDC0A65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1/F = 1/d + 1/f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6787C890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8–11</w:t>
            </w:r>
          </w:p>
        </w:tc>
      </w:tr>
      <w:tr w:rsidR="006F1AB5" w:rsidRPr="006F1AB5" w14:paraId="6E011A2D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57207A51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6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14015603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Фотоэффект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124D69BD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hν = Aвых + Eк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3EDE376D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11</w:t>
            </w:r>
          </w:p>
        </w:tc>
      </w:tr>
      <w:tr w:rsidR="006F1AB5" w:rsidRPr="006F1AB5" w14:paraId="7C581832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3B56186C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7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70F3CC9C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Электромагнетизм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53FD73A8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ε = −N·ΔΦ/Δt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3D4ADEF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9–11</w:t>
            </w:r>
          </w:p>
        </w:tc>
      </w:tr>
      <w:tr w:rsidR="006F1AB5" w:rsidRPr="006F1AB5" w14:paraId="3A08C671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5AA52309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8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0C3DE74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Гидростатическое давление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3DDDCAC2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P = ρ·g·h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00B8510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7–9</w:t>
            </w:r>
          </w:p>
        </w:tc>
      </w:tr>
      <w:tr w:rsidR="006F1AB5" w:rsidRPr="006F1AB5" w14:paraId="6F56DCA1" w14:textId="77777777" w:rsidTr="00716AF7">
        <w:tc>
          <w:tcPr>
            <w:tcW w:w="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80" w:type="dxa"/>
              <w:bottom w:w="65" w:type="dxa"/>
              <w:right w:w="80" w:type="dxa"/>
            </w:tcMar>
          </w:tcPr>
          <w:p w14:paraId="7DB1BB88" w14:textId="77777777" w:rsidR="0009124A" w:rsidRPr="006F1AB5" w:rsidRDefault="0009124A" w:rsidP="0009124A">
            <w:pPr>
              <w:ind w:firstLine="567"/>
              <w:jc w:val="center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9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26745DF3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Интерференция</w:t>
            </w:r>
          </w:p>
        </w:tc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5944EB66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i/>
                <w:iCs/>
                <w:sz w:val="28"/>
                <w:szCs w:val="28"/>
              </w:rPr>
              <w:t>Δ = k·λ</w:t>
            </w:r>
          </w:p>
        </w:tc>
        <w:tc>
          <w:tcPr>
            <w:tcW w:w="2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20" w:type="dxa"/>
              <w:bottom w:w="65" w:type="dxa"/>
              <w:right w:w="80" w:type="dxa"/>
            </w:tcMar>
          </w:tcPr>
          <w:p w14:paraId="440783C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11</w:t>
            </w:r>
          </w:p>
        </w:tc>
      </w:tr>
    </w:tbl>
    <w:p w14:paraId="725AF1F0" w14:textId="77777777" w:rsidR="0009124A" w:rsidRPr="006F1AB5" w:rsidRDefault="0009124A" w:rsidP="0009124A">
      <w:pPr>
        <w:spacing w:before="80"/>
        <w:ind w:firstLine="567"/>
        <w:rPr>
          <w:sz w:val="28"/>
          <w:szCs w:val="28"/>
        </w:rPr>
      </w:pPr>
    </w:p>
    <w:p w14:paraId="2600824B" w14:textId="558913FF" w:rsidR="0009124A" w:rsidRPr="006F1AB5" w:rsidRDefault="0009124A" w:rsidP="0009124A">
      <w:pPr>
        <w:spacing w:before="160" w:after="80"/>
        <w:ind w:firstLine="567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Ключевая инновация — лабораторный тест</w:t>
      </w:r>
    </w:p>
    <w:p w14:paraId="7C9345B1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Принципиальным отличием данного проекта от всех существующих аналогов является реализованный формат «лабораторного теста». При открытии задания данного типа система автоматически определяет тематику теста и запускает соответствующую виртуальную лабораторию в соседнем окне без каких-либо действий со стороны пользователя.</w:t>
      </w:r>
    </w:p>
    <w:p w14:paraId="38E59E53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Ученик получает практическое задание с числовым ответом — например: «Установите в симуляции R = 100 Ом, U = 12 В и запишите значение тока в амперах». Выполнив опыт в виртуальной лаборатории, ученик фиксирует результат в поле ответа. Система автоматически проверяет точность ответа с учётом допустимой погрешности.</w:t>
      </w:r>
    </w:p>
    <w:p w14:paraId="5BF795EA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Данный подход реализует педагогический принцип обучения через деятельность (learning by doing) и переводит формат проверки знаний с уровня воспроизведения теории на уровень практического применения физических законов.</w:t>
      </w:r>
    </w:p>
    <w:p w14:paraId="45064F5A" w14:textId="51B47F97" w:rsidR="0009124A" w:rsidRPr="006F1AB5" w:rsidRDefault="0009124A" w:rsidP="0009124A">
      <w:pPr>
        <w:spacing w:line="360" w:lineRule="auto"/>
        <w:jc w:val="center"/>
        <w:rPr>
          <w:b/>
          <w:bCs/>
          <w:sz w:val="28"/>
          <w:szCs w:val="28"/>
        </w:rPr>
      </w:pPr>
      <w:r w:rsidRPr="006F1AB5">
        <w:rPr>
          <w:b/>
          <w:bCs/>
          <w:sz w:val="28"/>
          <w:szCs w:val="28"/>
        </w:rPr>
        <w:t>AI-генерация тестов</w:t>
      </w:r>
    </w:p>
    <w:p w14:paraId="1E1F1500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lastRenderedPageBreak/>
        <w:t>Система автоматической генерации тестов использует API крупных языковых моделей (OpenAI GPT или Anthropic Claude) для создания вопросов по заданной учителем теме. Учитель указывает тему, класс и количество вопросов — система генерирует полноценный тест с вариантами ответов за 3–5 секунд. Все сгенерированные вопросы доступны для ручного редактирования до назначения ученикам.</w:t>
      </w:r>
    </w:p>
    <w:p w14:paraId="29756AA8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При отсутствии интернет-соединения система автоматически переключается на встроенный банк вопросов, обеспечивая полноценную работу комплекса в автономном режиме.</w:t>
      </w:r>
    </w:p>
    <w:p w14:paraId="188977B7" w14:textId="77777777" w:rsidR="0009124A" w:rsidRPr="006F1AB5" w:rsidRDefault="0009124A" w:rsidP="0009124A">
      <w:pPr>
        <w:spacing w:before="80"/>
        <w:ind w:firstLine="567"/>
        <w:rPr>
          <w:sz w:val="28"/>
          <w:szCs w:val="28"/>
        </w:rPr>
      </w:pPr>
    </w:p>
    <w:p w14:paraId="6CC2624C" w14:textId="0CAB9F4D" w:rsidR="0009124A" w:rsidRPr="006F1AB5" w:rsidRDefault="0009124A" w:rsidP="0009124A">
      <w:pPr>
        <w:spacing w:line="360" w:lineRule="auto"/>
        <w:jc w:val="center"/>
        <w:rPr>
          <w:b/>
          <w:bCs/>
          <w:sz w:val="28"/>
          <w:szCs w:val="28"/>
        </w:rPr>
      </w:pPr>
      <w:r w:rsidRPr="006F1AB5">
        <w:rPr>
          <w:b/>
          <w:bCs/>
          <w:sz w:val="28"/>
          <w:szCs w:val="28"/>
        </w:rPr>
        <w:t>AI-ассистент по физике</w:t>
      </w:r>
    </w:p>
    <w:p w14:paraId="7841EE00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Встроенный AI-ассистент предоставляет ученику персонализированную поддержку непосредственно в процессе работы с программой. Ассистент функционирует в двух режимах:</w:t>
      </w:r>
    </w:p>
    <w:p w14:paraId="14546186" w14:textId="77777777" w:rsidR="0009124A" w:rsidRPr="006F1AB5" w:rsidRDefault="0009124A" w:rsidP="0009124A">
      <w:pPr>
        <w:spacing w:before="60" w:after="60" w:line="340" w:lineRule="auto"/>
        <w:ind w:firstLine="567"/>
        <w:rPr>
          <w:sz w:val="28"/>
          <w:szCs w:val="28"/>
        </w:rPr>
      </w:pPr>
      <w:r w:rsidRPr="006F1AB5">
        <w:rPr>
          <w:sz w:val="28"/>
          <w:szCs w:val="28"/>
        </w:rPr>
        <w:t>«Профессор Физикум» — теоретический режим: объяснение законов, вывод формул, решение задач с подробным разбором;</w:t>
      </w:r>
    </w:p>
    <w:p w14:paraId="042E1E56" w14:textId="77777777" w:rsidR="0009124A" w:rsidRPr="006F1AB5" w:rsidRDefault="0009124A" w:rsidP="0009124A">
      <w:pPr>
        <w:spacing w:before="60" w:after="60" w:line="340" w:lineRule="auto"/>
        <w:ind w:firstLine="567"/>
        <w:rPr>
          <w:sz w:val="28"/>
          <w:szCs w:val="28"/>
        </w:rPr>
      </w:pPr>
      <w:r w:rsidRPr="006F1AB5">
        <w:rPr>
          <w:sz w:val="28"/>
          <w:szCs w:val="28"/>
        </w:rPr>
        <w:t>«Лаборант Виктор» — практический режим: пошаговое ведение ученика через виртуальный эксперимент с учётом специфики симуляций программы.</w:t>
      </w:r>
    </w:p>
    <w:p w14:paraId="784E75BF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Оба режима настроены на тематику школьной физики и отказывают в ответах, не связанных с учебным предметом, что исключает нецелевое использование.</w:t>
      </w:r>
    </w:p>
    <w:p w14:paraId="75081C8A" w14:textId="77777777" w:rsidR="0009124A" w:rsidRPr="006F1AB5" w:rsidRDefault="0009124A" w:rsidP="0009124A">
      <w:pPr>
        <w:ind w:firstLine="567"/>
        <w:rPr>
          <w:sz w:val="28"/>
          <w:szCs w:val="28"/>
        </w:rPr>
      </w:pPr>
      <w:r w:rsidRPr="006F1AB5">
        <w:rPr>
          <w:sz w:val="28"/>
          <w:szCs w:val="28"/>
        </w:rPr>
        <w:br w:type="page"/>
      </w:r>
    </w:p>
    <w:p w14:paraId="533BD996" w14:textId="4DA86D18" w:rsidR="0009124A" w:rsidRPr="006F1AB5" w:rsidRDefault="0009124A" w:rsidP="0009124A">
      <w:pPr>
        <w:pStyle w:val="2"/>
        <w:spacing w:line="360" w:lineRule="auto"/>
        <w:jc w:val="center"/>
        <w:rPr>
          <w:b/>
          <w:bCs/>
          <w:color w:val="auto"/>
          <w:sz w:val="28"/>
          <w:szCs w:val="28"/>
        </w:rPr>
      </w:pPr>
      <w:bookmarkStart w:id="9" w:name="_Toc227063459"/>
      <w:r w:rsidRPr="006F1AB5">
        <w:rPr>
          <w:b/>
          <w:bCs/>
          <w:color w:val="auto"/>
          <w:sz w:val="28"/>
          <w:szCs w:val="28"/>
        </w:rPr>
        <w:lastRenderedPageBreak/>
        <w:t>2.3. База данных</w:t>
      </w:r>
      <w:bookmarkEnd w:id="9"/>
    </w:p>
    <w:p w14:paraId="3A172848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 качестве системы управления базами данных использована SQLite — встроенная реляционная СУБД, не требующая отдельного серверного процесса. Файл базы данных vpl.db хранится локально в директории установки программы, что полностью исключает передачу персональных данных учеников по сети и обеспечивает соответствие требованиям защиты персональных данных.</w:t>
      </w:r>
    </w:p>
    <w:p w14:paraId="2571355D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База данных включает следующие основные таблицы: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560"/>
      </w:tblGrid>
      <w:tr w:rsidR="006F1AB5" w:rsidRPr="006F1AB5" w14:paraId="4F3278EE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75" w:type="dxa"/>
              <w:left w:w="140" w:type="dxa"/>
              <w:bottom w:w="75" w:type="dxa"/>
              <w:right w:w="80" w:type="dxa"/>
            </w:tcMar>
          </w:tcPr>
          <w:p w14:paraId="0318F726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Таблица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4F46E5"/>
            <w:tcMar>
              <w:top w:w="75" w:type="dxa"/>
              <w:left w:w="140" w:type="dxa"/>
              <w:bottom w:w="75" w:type="dxa"/>
              <w:right w:w="80" w:type="dxa"/>
            </w:tcMar>
          </w:tcPr>
          <w:p w14:paraId="6FCE0F6B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Содержимое</w:t>
            </w:r>
          </w:p>
        </w:tc>
      </w:tr>
      <w:tr w:rsidR="006F1AB5" w:rsidRPr="006F1AB5" w14:paraId="2EAD53E4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5E561302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users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272417AF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Аккаунты учителей и учеников, роль, класс, PIN (хэш)</w:t>
            </w:r>
          </w:p>
        </w:tc>
      </w:tr>
      <w:tr w:rsidR="006F1AB5" w:rsidRPr="006F1AB5" w14:paraId="27AA4BE5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4A7817F6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tests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7C3C12CD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Тесты: название, тип (MCQ / лабораторный), класс, автор</w:t>
            </w:r>
          </w:p>
        </w:tc>
      </w:tr>
      <w:tr w:rsidR="006F1AB5" w:rsidRPr="006F1AB5" w14:paraId="23660DB4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4B2E48C3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test_questions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49AA4000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Вопросы с вариантами ответов и правильным ответом</w:t>
            </w:r>
          </w:p>
        </w:tc>
      </w:tr>
      <w:tr w:rsidR="006F1AB5" w:rsidRPr="006F1AB5" w14:paraId="1545F3F4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1D2873BB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assigned_tests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33EC8F65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Назначения тестов ученикам со статусом выполнения</w:t>
            </w:r>
          </w:p>
        </w:tc>
      </w:tr>
      <w:tr w:rsidR="006F1AB5" w:rsidRPr="006F1AB5" w14:paraId="735BA538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37AC9E73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student_answers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74476E3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Ответы учеников на каждый вопрос</w:t>
            </w:r>
          </w:p>
        </w:tc>
      </w:tr>
      <w:tr w:rsidR="006F1AB5" w:rsidRPr="006F1AB5" w14:paraId="2FFF7F67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1DDE379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test_results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7106E155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Итоговые результаты: процент, оценка, комментарий учителя</w:t>
            </w:r>
          </w:p>
        </w:tc>
      </w:tr>
      <w:tr w:rsidR="006F1AB5" w:rsidRPr="006F1AB5" w14:paraId="3F911857" w14:textId="77777777" w:rsidTr="00716AF7">
        <w:tc>
          <w:tcPr>
            <w:tcW w:w="28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77C76044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b/>
                <w:bCs/>
                <w:sz w:val="28"/>
                <w:szCs w:val="28"/>
              </w:rPr>
              <w:t>tasks</w:t>
            </w:r>
          </w:p>
        </w:tc>
        <w:tc>
          <w:tcPr>
            <w:tcW w:w="65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65" w:type="dxa"/>
              <w:left w:w="140" w:type="dxa"/>
              <w:bottom w:w="65" w:type="dxa"/>
              <w:right w:w="80" w:type="dxa"/>
            </w:tcMar>
          </w:tcPr>
          <w:p w14:paraId="36C50657" w14:textId="77777777" w:rsidR="0009124A" w:rsidRPr="006F1AB5" w:rsidRDefault="0009124A" w:rsidP="0009124A">
            <w:pPr>
              <w:ind w:firstLine="567"/>
              <w:rPr>
                <w:sz w:val="28"/>
                <w:szCs w:val="28"/>
              </w:rPr>
            </w:pPr>
            <w:r w:rsidRPr="006F1AB5">
              <w:rPr>
                <w:sz w:val="28"/>
                <w:szCs w:val="28"/>
              </w:rPr>
              <w:t>Текстовые задания от учителя ученикам</w:t>
            </w:r>
          </w:p>
        </w:tc>
      </w:tr>
    </w:tbl>
    <w:p w14:paraId="3C5F8830" w14:textId="77777777" w:rsidR="0009124A" w:rsidRPr="006F1AB5" w:rsidRDefault="0009124A" w:rsidP="0009124A">
      <w:pPr>
        <w:ind w:firstLine="567"/>
        <w:rPr>
          <w:sz w:val="28"/>
          <w:szCs w:val="28"/>
        </w:rPr>
      </w:pPr>
      <w:r w:rsidRPr="006F1AB5">
        <w:rPr>
          <w:sz w:val="28"/>
          <w:szCs w:val="28"/>
        </w:rPr>
        <w:br w:type="page"/>
      </w:r>
    </w:p>
    <w:p w14:paraId="37F87753" w14:textId="50B3A556" w:rsidR="0009124A" w:rsidRPr="006F1AB5" w:rsidRDefault="0009124A" w:rsidP="0009124A">
      <w:pPr>
        <w:pStyle w:val="2"/>
        <w:jc w:val="center"/>
        <w:rPr>
          <w:b/>
          <w:bCs/>
          <w:color w:val="auto"/>
          <w:sz w:val="28"/>
          <w:szCs w:val="28"/>
        </w:rPr>
      </w:pPr>
      <w:bookmarkStart w:id="10" w:name="_Toc227063460"/>
      <w:r w:rsidRPr="006F1AB5">
        <w:rPr>
          <w:b/>
          <w:bCs/>
          <w:color w:val="auto"/>
          <w:sz w:val="28"/>
          <w:szCs w:val="28"/>
        </w:rPr>
        <w:lastRenderedPageBreak/>
        <w:t>2.4. Результаты и практическая значимость</w:t>
      </w:r>
      <w:bookmarkEnd w:id="10"/>
    </w:p>
    <w:p w14:paraId="5CD5D0B7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 ходе работы над проектом реализованы и успешно протестированы следующие компоненты:</w:t>
      </w:r>
    </w:p>
    <w:p w14:paraId="11B4DEF0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Девять полнофункциональных виртуальных лабораторий с физическими симуляциями в реальном времени;</w:t>
      </w:r>
    </w:p>
    <w:p w14:paraId="62D96A96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Система лабораторных тестов с автоматическим запуском соответствующей симуляции;</w:t>
      </w:r>
    </w:p>
    <w:p w14:paraId="49DAEEAF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AI-генерация тестовых заданий двух типов: с вариантами ответа и с числовым ответом;</w:t>
      </w:r>
    </w:p>
    <w:p w14:paraId="6F038284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Встроенный AI-ассистент с двумя специализированными режимами;</w:t>
      </w:r>
    </w:p>
    <w:p w14:paraId="74B30513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Интерактивный справочник из 30+ физических формул с примерами;</w:t>
      </w:r>
    </w:p>
    <w:p w14:paraId="12D6A550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Кабинет учителя с аналитикой успеваемости и графиками;</w:t>
      </w:r>
    </w:p>
    <w:p w14:paraId="4F90A7D5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Полностью автономная работа без подключения к сети Интернет;</w:t>
      </w:r>
    </w:p>
    <w:p w14:paraId="7B8371F0" w14:textId="77777777" w:rsidR="0009124A" w:rsidRPr="006F1AB5" w:rsidRDefault="0009124A" w:rsidP="0009124A">
      <w:pPr>
        <w:spacing w:before="55" w:after="55" w:line="320" w:lineRule="auto"/>
        <w:ind w:firstLine="567"/>
        <w:rPr>
          <w:sz w:val="28"/>
          <w:szCs w:val="28"/>
        </w:rPr>
      </w:pPr>
      <w:r w:rsidRPr="006F1AB5">
        <w:rPr>
          <w:rFonts w:ascii="Segoe UI Symbol" w:hAnsi="Segoe UI Symbol" w:cs="Segoe UI Symbol"/>
          <w:sz w:val="28"/>
          <w:szCs w:val="28"/>
        </w:rPr>
        <w:t>✓</w:t>
      </w:r>
      <w:r w:rsidRPr="006F1AB5">
        <w:rPr>
          <w:sz w:val="28"/>
          <w:szCs w:val="28"/>
        </w:rPr>
        <w:t xml:space="preserve"> Поддержка светлой и тёмной темы интерфейса.</w:t>
      </w:r>
    </w:p>
    <w:p w14:paraId="13FC8468" w14:textId="28C6DCDF" w:rsidR="0009124A" w:rsidRPr="006F1AB5" w:rsidRDefault="0009124A" w:rsidP="0009124A">
      <w:pPr>
        <w:spacing w:before="160" w:after="80"/>
        <w:ind w:firstLine="567"/>
        <w:rPr>
          <w:sz w:val="28"/>
          <w:szCs w:val="28"/>
        </w:rPr>
      </w:pPr>
      <w:r w:rsidRPr="006F1AB5">
        <w:rPr>
          <w:b/>
          <w:bCs/>
          <w:sz w:val="28"/>
          <w:szCs w:val="28"/>
        </w:rPr>
        <w:t>Практическая значимость</w:t>
      </w:r>
    </w:p>
    <w:p w14:paraId="5970414D" w14:textId="77777777" w:rsidR="0009124A" w:rsidRPr="006F1AB5" w:rsidRDefault="0009124A" w:rsidP="0009124A">
      <w:pPr>
        <w:spacing w:before="80" w:after="80"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Программный комплекс «Virtual Physics Lab v2.0» имеет непосредственную практическую ценность для системы образования Республики Таджикистан. Он позволяет:</w:t>
      </w:r>
    </w:p>
    <w:p w14:paraId="428617AA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— обеспечить каждого ученика индивидуальным доступом к физическим экспериментам вне зависимости от материально-технической базы школы;</w:t>
      </w:r>
    </w:p>
    <w:p w14:paraId="2D46B5CB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— сократить время учителя на подготовку дидактических материалов с 30–60 минут до 30 секунд;</w:t>
      </w:r>
    </w:p>
    <w:p w14:paraId="0CB8E8D8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— реализовать принцип мгновенной обратной связи: ученик видит результат сразу, а не через несколько дней;</w:t>
      </w:r>
    </w:p>
    <w:p w14:paraId="2CC94D82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— создать возможность изучения физики дома в условиях дистанционного обучения;</w:t>
      </w:r>
    </w:p>
    <w:p w14:paraId="41AF400E" w14:textId="77777777" w:rsidR="0009124A" w:rsidRPr="006F1AB5" w:rsidRDefault="0009124A" w:rsidP="0009124A">
      <w:pPr>
        <w:spacing w:before="60" w:after="60" w:line="34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— повысить мотивацию учеников через интерактивный формат работы.</w:t>
      </w:r>
    </w:p>
    <w:p w14:paraId="1782D1CA" w14:textId="1D378949" w:rsidR="001D4B7F" w:rsidRPr="006F1AB5" w:rsidRDefault="001D4B7F" w:rsidP="001D4B7F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 xml:space="preserve"> </w:t>
      </w:r>
    </w:p>
    <w:p w14:paraId="57F8486A" w14:textId="77777777" w:rsidR="001D4B7F" w:rsidRPr="006F1AB5" w:rsidRDefault="001D4B7F" w:rsidP="001D4B7F">
      <w:pPr>
        <w:pStyle w:val="1"/>
        <w:spacing w:line="360" w:lineRule="auto"/>
        <w:jc w:val="center"/>
        <w:rPr>
          <w:b/>
          <w:bCs/>
          <w:color w:val="auto"/>
        </w:rPr>
      </w:pPr>
      <w:bookmarkStart w:id="11" w:name="_Toc227063461"/>
      <w:r w:rsidRPr="006F1AB5">
        <w:rPr>
          <w:b/>
          <w:bCs/>
          <w:color w:val="auto"/>
        </w:rPr>
        <w:lastRenderedPageBreak/>
        <w:t>ЗАКЛЮЧЕНИЕ</w:t>
      </w:r>
      <w:bookmarkEnd w:id="11"/>
    </w:p>
    <w:p w14:paraId="7E48CABD" w14:textId="77777777" w:rsidR="0009124A" w:rsidRPr="006F1AB5" w:rsidRDefault="0009124A" w:rsidP="0009124A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 рамках данной научно-исследовательской работы был разработан программный комплекс «Virtual Physics Lab v2.0» — многофункциональная образовательная система, объединяющая виртуальные физические лаборатории, AI-генерацию тестов, интеллектуального ассистента и справочник формул в единой автономной программе.</w:t>
      </w:r>
    </w:p>
    <w:p w14:paraId="4996B47D" w14:textId="77777777" w:rsidR="0009124A" w:rsidRPr="006F1AB5" w:rsidRDefault="0009124A" w:rsidP="0009124A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Основным научным вкладом работы является разработка и реализация принципиально нового формата учебного задания — «лабораторного теста», при котором виртуальный эксперимент и система проверки знаний функционируют одновременно в единой среде. Данный подход, по имеющимся данным, не имеет прямых аналогов среди доступных образовательных программных продуктов.</w:t>
      </w:r>
    </w:p>
    <w:p w14:paraId="3596F4C1" w14:textId="77777777" w:rsidR="0009124A" w:rsidRPr="006F1AB5" w:rsidRDefault="0009124A" w:rsidP="0009124A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Все поставленные задачи выполнены в полном объёме. Программа успешно протестирована и готова к использованию в учебном процессе общеобразовательных школ.</w:t>
      </w:r>
    </w:p>
    <w:p w14:paraId="3D4E1D36" w14:textId="7B3865AE" w:rsidR="001D4B7F" w:rsidRPr="006F1AB5" w:rsidRDefault="0009124A" w:rsidP="0009124A">
      <w:pPr>
        <w:spacing w:line="360" w:lineRule="auto"/>
        <w:ind w:firstLine="567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Перспективами дальнейшего развития проекта являются: реализация многопользовательского режима для одновременной работы всего класса, разработка мобильной версии для планшетных устройств, расширение библиотеки лабораторий до 15–20 симуляций, а также добавление модуля долгосрочного отслеживания прогресса ученика</w:t>
      </w:r>
    </w:p>
    <w:p w14:paraId="78C38372" w14:textId="77777777" w:rsidR="001D4B7F" w:rsidRPr="006F1AB5" w:rsidRDefault="001D4B7F" w:rsidP="001D4B7F">
      <w:pPr>
        <w:rPr>
          <w:sz w:val="28"/>
          <w:szCs w:val="28"/>
        </w:rPr>
      </w:pPr>
      <w:r w:rsidRPr="006F1AB5">
        <w:rPr>
          <w:sz w:val="28"/>
          <w:szCs w:val="28"/>
        </w:rPr>
        <w:br w:type="page"/>
      </w:r>
    </w:p>
    <w:p w14:paraId="7F969CA7" w14:textId="77777777" w:rsidR="001D4B7F" w:rsidRPr="006F1AB5" w:rsidRDefault="001D4B7F" w:rsidP="001D4B7F">
      <w:pPr>
        <w:pStyle w:val="1"/>
        <w:jc w:val="center"/>
        <w:rPr>
          <w:b/>
          <w:bCs/>
          <w:color w:val="auto"/>
          <w:sz w:val="28"/>
          <w:szCs w:val="28"/>
        </w:rPr>
      </w:pPr>
      <w:bookmarkStart w:id="12" w:name="_Toc227063462"/>
      <w:r w:rsidRPr="006F1AB5">
        <w:rPr>
          <w:b/>
          <w:bCs/>
          <w:color w:val="auto"/>
          <w:sz w:val="28"/>
          <w:szCs w:val="28"/>
        </w:rPr>
        <w:lastRenderedPageBreak/>
        <w:t>ЛИТЕРАТУРА</w:t>
      </w:r>
      <w:bookmarkEnd w:id="12"/>
    </w:p>
    <w:p w14:paraId="7B41603A" w14:textId="36737556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Александров Е.Б., Гинзбург В.Л. Физика в школе и вузе. — М.: Наука, 2019.</w:t>
      </w:r>
    </w:p>
    <w:p w14:paraId="16158DFB" w14:textId="43DEC7AE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Документация Python 3. — URL: https://docs.python.org (дата обращения: 2025).</w:t>
      </w:r>
    </w:p>
    <w:p w14:paraId="53F481DE" w14:textId="6BFE2B97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Документация PyQt5. — URL: https://doc.qt.io/qtforpython (дата обращения: 2025).</w:t>
      </w:r>
    </w:p>
    <w:p w14:paraId="6626F784" w14:textId="49915BD5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6F1AB5">
        <w:rPr>
          <w:sz w:val="28"/>
          <w:szCs w:val="28"/>
          <w:lang w:val="en-US"/>
        </w:rPr>
        <w:t>SQLite Documentation. — URL: https://www.sqlite.org/docs.html (</w:t>
      </w:r>
      <w:r w:rsidRPr="006F1AB5">
        <w:rPr>
          <w:sz w:val="28"/>
          <w:szCs w:val="28"/>
        </w:rPr>
        <w:t>дата</w:t>
      </w:r>
      <w:r w:rsidRPr="006F1AB5">
        <w:rPr>
          <w:sz w:val="28"/>
          <w:szCs w:val="28"/>
          <w:lang w:val="en-US"/>
        </w:rPr>
        <w:t xml:space="preserve"> </w:t>
      </w:r>
      <w:r w:rsidRPr="006F1AB5">
        <w:rPr>
          <w:sz w:val="28"/>
          <w:szCs w:val="28"/>
        </w:rPr>
        <w:t>обращения</w:t>
      </w:r>
      <w:r w:rsidRPr="006F1AB5">
        <w:rPr>
          <w:sz w:val="28"/>
          <w:szCs w:val="28"/>
          <w:lang w:val="en-US"/>
        </w:rPr>
        <w:t>: 2025).</w:t>
      </w:r>
    </w:p>
    <w:p w14:paraId="7FF262EF" w14:textId="5CD8415F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6F1AB5">
        <w:rPr>
          <w:sz w:val="28"/>
          <w:szCs w:val="28"/>
          <w:lang w:val="en-US"/>
        </w:rPr>
        <w:t>OpenAI API Reference. — URL: https://platform.openai.com/docs (</w:t>
      </w:r>
      <w:r w:rsidRPr="006F1AB5">
        <w:rPr>
          <w:sz w:val="28"/>
          <w:szCs w:val="28"/>
        </w:rPr>
        <w:t>дата</w:t>
      </w:r>
      <w:r w:rsidRPr="006F1AB5">
        <w:rPr>
          <w:sz w:val="28"/>
          <w:szCs w:val="28"/>
          <w:lang w:val="en-US"/>
        </w:rPr>
        <w:t xml:space="preserve"> </w:t>
      </w:r>
      <w:r w:rsidRPr="006F1AB5">
        <w:rPr>
          <w:sz w:val="28"/>
          <w:szCs w:val="28"/>
        </w:rPr>
        <w:t>обращения</w:t>
      </w:r>
      <w:r w:rsidRPr="006F1AB5">
        <w:rPr>
          <w:sz w:val="28"/>
          <w:szCs w:val="28"/>
          <w:lang w:val="en-US"/>
        </w:rPr>
        <w:t>: 2025).</w:t>
      </w:r>
    </w:p>
    <w:p w14:paraId="10CA5ED1" w14:textId="2BAD2A39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6F1AB5">
        <w:rPr>
          <w:sz w:val="28"/>
          <w:szCs w:val="28"/>
          <w:lang w:val="en-US"/>
        </w:rPr>
        <w:t>PhET Interactive Simulations. University of Colorado Boulder. — URL: https://phet.colorado.edu (</w:t>
      </w:r>
      <w:r w:rsidRPr="006F1AB5">
        <w:rPr>
          <w:sz w:val="28"/>
          <w:szCs w:val="28"/>
        </w:rPr>
        <w:t>дата</w:t>
      </w:r>
      <w:r w:rsidRPr="006F1AB5">
        <w:rPr>
          <w:sz w:val="28"/>
          <w:szCs w:val="28"/>
          <w:lang w:val="en-US"/>
        </w:rPr>
        <w:t xml:space="preserve"> </w:t>
      </w:r>
      <w:r w:rsidRPr="006F1AB5">
        <w:rPr>
          <w:sz w:val="28"/>
          <w:szCs w:val="28"/>
        </w:rPr>
        <w:t>обращения</w:t>
      </w:r>
      <w:r w:rsidRPr="006F1AB5">
        <w:rPr>
          <w:sz w:val="28"/>
          <w:szCs w:val="28"/>
          <w:lang w:val="en-US"/>
        </w:rPr>
        <w:t>: 2025).</w:t>
      </w:r>
    </w:p>
    <w:p w14:paraId="3EA4324C" w14:textId="1E11C79E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Сухомлинский В.А. Сердце отдаю детям. — Киев: Радянська школа, 1969.</w:t>
      </w:r>
    </w:p>
    <w:p w14:paraId="3C2A5431" w14:textId="1E84A0DB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6F1AB5">
        <w:rPr>
          <w:sz w:val="28"/>
          <w:szCs w:val="28"/>
        </w:rPr>
        <w:t>Выготский Л.С. Педагогическая психология. — М.: Педагогика, 1991.</w:t>
      </w:r>
    </w:p>
    <w:p w14:paraId="3EECB9B0" w14:textId="441EDE5D" w:rsidR="0009124A" w:rsidRPr="006F1AB5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6F1AB5">
        <w:rPr>
          <w:sz w:val="28"/>
          <w:szCs w:val="28"/>
          <w:lang w:val="en-US"/>
        </w:rPr>
        <w:t>Bloom B.S. Taxonomy of Educational Objectives. — New York: Longman, 1956.</w:t>
      </w:r>
    </w:p>
    <w:p w14:paraId="2660C515" w14:textId="0D7121C7" w:rsidR="001D4B7F" w:rsidRDefault="0009124A" w:rsidP="0009124A">
      <w:pPr>
        <w:pStyle w:val="af0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6F1AB5">
        <w:rPr>
          <w:sz w:val="28"/>
          <w:szCs w:val="28"/>
          <w:lang w:val="en-US"/>
        </w:rPr>
        <w:t xml:space="preserve"> Papert S. Mindstorms: Children, Computers, and Powerful Ideas. — New York: Basic Books, 1980.</w:t>
      </w:r>
    </w:p>
    <w:p w14:paraId="482978E1" w14:textId="7A0F224E" w:rsidR="006F1AB5" w:rsidRDefault="006F1AB5" w:rsidP="006F1AB5">
      <w:pPr>
        <w:pStyle w:val="af0"/>
        <w:spacing w:line="360" w:lineRule="auto"/>
        <w:ind w:left="720"/>
        <w:jc w:val="both"/>
        <w:rPr>
          <w:sz w:val="28"/>
          <w:szCs w:val="28"/>
          <w:lang w:val="en-US"/>
        </w:rPr>
      </w:pPr>
    </w:p>
    <w:p w14:paraId="31A410FC" w14:textId="7E2C56C1" w:rsidR="006F1AB5" w:rsidRDefault="006F1AB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14:paraId="28449BA0" w14:textId="77777777" w:rsidR="006F1AB5" w:rsidRPr="006F1AB5" w:rsidRDefault="006F1AB5" w:rsidP="006F1AB5">
      <w:pPr>
        <w:pBdr>
          <w:bottom w:val="single" w:sz="3" w:space="3" w:color="4F46E5"/>
        </w:pBdr>
        <w:spacing w:before="280" w:after="120"/>
      </w:pPr>
      <w:r w:rsidRPr="006F1AB5">
        <w:rPr>
          <w:b/>
          <w:bCs/>
          <w:sz w:val="26"/>
          <w:szCs w:val="26"/>
        </w:rPr>
        <w:lastRenderedPageBreak/>
        <w:t>СВЕДЕНИЯ ОБ АВТОРЕ ПРОЕКТА</w:t>
      </w:r>
    </w:p>
    <w:p w14:paraId="6B13194C" w14:textId="77777777" w:rsidR="006F1AB5" w:rsidRPr="006F1AB5" w:rsidRDefault="006F1AB5" w:rsidP="006F1AB5">
      <w:pPr>
        <w:spacing w:before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5760"/>
      </w:tblGrid>
      <w:tr w:rsidR="006F1AB5" w:rsidRPr="006F1AB5" w14:paraId="1D015824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6BE6016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Фамилия, имя, отчество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6078FFFC" w14:textId="77777777" w:rsidR="006F1AB5" w:rsidRPr="006F1AB5" w:rsidRDefault="006F1AB5" w:rsidP="00F03C4A">
            <w:r w:rsidRPr="006F1AB5">
              <w:rPr>
                <w:i/>
                <w:iCs/>
                <w:sz w:val="22"/>
                <w:szCs w:val="22"/>
              </w:rPr>
              <w:t>Мурадов Абдуллоджон Зарифджонович</w:t>
            </w:r>
          </w:p>
        </w:tc>
      </w:tr>
      <w:tr w:rsidR="006F1AB5" w:rsidRPr="006F1AB5" w14:paraId="2C9925D0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79F1EA4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Дата рождения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0E6750F3" w14:textId="77777777" w:rsidR="006F1AB5" w:rsidRPr="006F1AB5" w:rsidRDefault="006F1AB5" w:rsidP="00F03C4A">
            <w:r w:rsidRPr="006F1AB5">
              <w:rPr>
                <w:i/>
                <w:iCs/>
                <w:sz w:val="22"/>
                <w:szCs w:val="22"/>
              </w:rPr>
              <w:t>17.01.2011</w:t>
            </w:r>
          </w:p>
        </w:tc>
      </w:tr>
      <w:tr w:rsidR="006F1AB5" w:rsidRPr="006F1AB5" w14:paraId="4563B2E0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0A4C647F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Класс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2FB81E00" w14:textId="77777777" w:rsidR="006F1AB5" w:rsidRPr="006F1AB5" w:rsidRDefault="006F1AB5" w:rsidP="00F03C4A">
            <w:r w:rsidRPr="006F1AB5">
              <w:rPr>
                <w:i/>
                <w:iCs/>
                <w:sz w:val="22"/>
                <w:szCs w:val="22"/>
              </w:rPr>
              <w:t>9 «А»</w:t>
            </w:r>
          </w:p>
        </w:tc>
      </w:tr>
      <w:tr w:rsidR="006F1AB5" w:rsidRPr="006F1AB5" w14:paraId="16A2BFB9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1CD22327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Учебное заведение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449B5899" w14:textId="77777777" w:rsidR="006F1AB5" w:rsidRPr="006F1AB5" w:rsidRDefault="006F1AB5" w:rsidP="00F03C4A">
            <w:r w:rsidRPr="006F1AB5">
              <w:rPr>
                <w:i/>
                <w:iCs/>
                <w:sz w:val="22"/>
                <w:szCs w:val="22"/>
              </w:rPr>
              <w:t>Российско-таджикское государственное бюджетное общеобразовательное учреждение СОШ в г. Худжанд им. А.П. Чехова</w:t>
            </w:r>
          </w:p>
        </w:tc>
      </w:tr>
      <w:tr w:rsidR="006F1AB5" w:rsidRPr="006F1AB5" w14:paraId="501C9998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7CA1E363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Город / район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699D3C3B" w14:textId="77777777" w:rsidR="006F1AB5" w:rsidRPr="006F1AB5" w:rsidRDefault="006F1AB5" w:rsidP="00F03C4A">
            <w:r w:rsidRPr="006F1AB5">
              <w:rPr>
                <w:i/>
                <w:iCs/>
                <w:sz w:val="22"/>
                <w:szCs w:val="22"/>
              </w:rPr>
              <w:t>г. Худжанд</w:t>
            </w:r>
          </w:p>
        </w:tc>
      </w:tr>
      <w:tr w:rsidR="006F1AB5" w:rsidRPr="006F1AB5" w14:paraId="0FFACAB1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743D4737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Область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6DE1F181" w14:textId="77777777" w:rsidR="006F1AB5" w:rsidRPr="006F1AB5" w:rsidRDefault="006F1AB5" w:rsidP="00F03C4A">
            <w:r w:rsidRPr="006F1AB5">
              <w:rPr>
                <w:i/>
                <w:iCs/>
                <w:sz w:val="22"/>
                <w:szCs w:val="22"/>
              </w:rPr>
              <w:t>Согдийская область</w:t>
            </w:r>
          </w:p>
        </w:tc>
      </w:tr>
      <w:tr w:rsidR="006F1AB5" w:rsidRPr="006F1AB5" w14:paraId="2FF89890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233EA046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Страна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34976B35" w14:textId="77777777" w:rsidR="006F1AB5" w:rsidRPr="006F1AB5" w:rsidRDefault="006F1AB5" w:rsidP="00F03C4A">
            <w:r w:rsidRPr="006F1AB5">
              <w:rPr>
                <w:sz w:val="22"/>
                <w:szCs w:val="22"/>
              </w:rPr>
              <w:t>Республика Таджикистан</w:t>
            </w:r>
          </w:p>
        </w:tc>
      </w:tr>
      <w:tr w:rsidR="006F1AB5" w:rsidRPr="006F1AB5" w14:paraId="58F1FEB2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6F018AA6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Контактный телефон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2931074E" w14:textId="77777777" w:rsidR="006F1AB5" w:rsidRPr="006F1AB5" w:rsidRDefault="006F1AB5" w:rsidP="00F03C4A">
            <w:r w:rsidRPr="006F1AB5">
              <w:rPr>
                <w:i/>
                <w:iCs/>
                <w:sz w:val="22"/>
                <w:szCs w:val="22"/>
              </w:rPr>
              <w:t>+992-92-212-45-40</w:t>
            </w:r>
          </w:p>
        </w:tc>
      </w:tr>
      <w:tr w:rsidR="006F1AB5" w:rsidRPr="006F1AB5" w14:paraId="661BD0A6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6C4D7D1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Электронная почта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8984F01" w14:textId="77777777" w:rsidR="006F1AB5" w:rsidRPr="006F1AB5" w:rsidRDefault="006F1AB5" w:rsidP="00F03C4A">
            <w:pPr>
              <w:rPr>
                <w:lang w:val="en-US"/>
              </w:rPr>
            </w:pPr>
            <w:r w:rsidRPr="006F1AB5">
              <w:rPr>
                <w:lang w:val="en-US"/>
              </w:rPr>
              <w:t>hideruspormirovic@gmail.com</w:t>
            </w:r>
          </w:p>
        </w:tc>
      </w:tr>
      <w:tr w:rsidR="006F1AB5" w:rsidRPr="006F1AB5" w14:paraId="2F76283E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42050BD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Научный руководитель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2CBB7B4E" w14:textId="65C02E11" w:rsidR="006F1AB5" w:rsidRPr="006F1AB5" w:rsidRDefault="006F1AB5" w:rsidP="00F03C4A">
            <w:pPr>
              <w:rPr>
                <w:i/>
                <w:iCs/>
                <w:sz w:val="22"/>
                <w:szCs w:val="22"/>
              </w:rPr>
            </w:pPr>
            <w:r w:rsidRPr="006F1AB5">
              <w:rPr>
                <w:i/>
                <w:iCs/>
                <w:sz w:val="22"/>
                <w:szCs w:val="22"/>
              </w:rPr>
              <w:t>Косимова Дилрабо Икромалиевна</w:t>
            </w:r>
          </w:p>
        </w:tc>
      </w:tr>
      <w:tr w:rsidR="006F1AB5" w:rsidRPr="006F1AB5" w14:paraId="72DFB3A7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62F2A23F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Контакт руководителя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11472EEB" w14:textId="77777777" w:rsidR="006F1AB5" w:rsidRPr="006F1AB5" w:rsidRDefault="006F1AB5" w:rsidP="00F03C4A">
            <w:pPr>
              <w:rPr>
                <w:lang w:val="en-US"/>
              </w:rPr>
            </w:pPr>
            <w:r w:rsidRPr="006F1AB5">
              <w:rPr>
                <w:lang w:val="en-US"/>
              </w:rPr>
              <w:t>+992-92-782-47-48</w:t>
            </w:r>
          </w:p>
        </w:tc>
      </w:tr>
      <w:tr w:rsidR="006F1AB5" w:rsidRPr="006F1AB5" w14:paraId="44E56A9A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0AFBF60C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Название проекта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7F1ADEE1" w14:textId="77777777" w:rsidR="006F1AB5" w:rsidRPr="006F1AB5" w:rsidRDefault="006F1AB5" w:rsidP="00F03C4A">
            <w:r w:rsidRPr="006F1AB5">
              <w:rPr>
                <w:sz w:val="22"/>
                <w:szCs w:val="22"/>
              </w:rPr>
              <w:t>Virtual Physics Lab v2.0</w:t>
            </w:r>
          </w:p>
        </w:tc>
      </w:tr>
      <w:tr w:rsidR="006F1AB5" w:rsidRPr="006F1AB5" w14:paraId="47104B93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3037825E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Направление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C91239E" w14:textId="77777777" w:rsidR="006F1AB5" w:rsidRPr="006F1AB5" w:rsidRDefault="006F1AB5" w:rsidP="00F03C4A">
            <w:r w:rsidRPr="006F1AB5">
              <w:rPr>
                <w:sz w:val="22"/>
                <w:szCs w:val="22"/>
              </w:rPr>
              <w:t>Информационные технологии / Физика / Образование</w:t>
            </w:r>
          </w:p>
        </w:tc>
      </w:tr>
      <w:tr w:rsidR="006F1AB5" w:rsidRPr="006F1AB5" w14:paraId="5D74DEE2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73024D0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Язык программирования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6D01144E" w14:textId="77777777" w:rsidR="006F1AB5" w:rsidRPr="006F1AB5" w:rsidRDefault="006F1AB5" w:rsidP="00F03C4A">
            <w:r w:rsidRPr="006F1AB5">
              <w:rPr>
                <w:sz w:val="22"/>
                <w:szCs w:val="22"/>
              </w:rPr>
              <w:t>Python 3</w:t>
            </w:r>
          </w:p>
        </w:tc>
      </w:tr>
      <w:tr w:rsidR="006F1AB5" w:rsidRPr="006F1AB5" w14:paraId="31A61B7A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67976954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Фреймворк интерфейса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36B0A491" w14:textId="77777777" w:rsidR="006F1AB5" w:rsidRPr="006F1AB5" w:rsidRDefault="006F1AB5" w:rsidP="00F03C4A">
            <w:r w:rsidRPr="006F1AB5">
              <w:rPr>
                <w:sz w:val="22"/>
                <w:szCs w:val="22"/>
              </w:rPr>
              <w:t>PyQt5</w:t>
            </w:r>
          </w:p>
        </w:tc>
      </w:tr>
      <w:tr w:rsidR="006F1AB5" w:rsidRPr="006F1AB5" w14:paraId="7500A2E5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4C78F821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База данных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57D3D78A" w14:textId="77777777" w:rsidR="006F1AB5" w:rsidRPr="006F1AB5" w:rsidRDefault="006F1AB5" w:rsidP="00F03C4A">
            <w:r w:rsidRPr="006F1AB5">
              <w:rPr>
                <w:sz w:val="22"/>
                <w:szCs w:val="22"/>
              </w:rPr>
              <w:t>SQLite</w:t>
            </w:r>
          </w:p>
        </w:tc>
      </w:tr>
      <w:tr w:rsidR="006F1AB5" w:rsidRPr="006F1AB5" w14:paraId="1A748222" w14:textId="77777777" w:rsidTr="00F03C4A">
        <w:tc>
          <w:tcPr>
            <w:tcW w:w="3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8FAFF"/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34761C42" w14:textId="77777777" w:rsidR="006F1AB5" w:rsidRPr="006F1AB5" w:rsidRDefault="006F1AB5" w:rsidP="00F03C4A">
            <w:r w:rsidRPr="006F1AB5">
              <w:rPr>
                <w:b/>
                <w:bCs/>
                <w:sz w:val="22"/>
                <w:szCs w:val="22"/>
              </w:rPr>
              <w:t>Год создания</w:t>
            </w:r>
          </w:p>
        </w:tc>
        <w:tc>
          <w:tcPr>
            <w:tcW w:w="57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80" w:type="dxa"/>
              <w:left w:w="160" w:type="dxa"/>
              <w:bottom w:w="80" w:type="dxa"/>
              <w:right w:w="80" w:type="dxa"/>
            </w:tcMar>
          </w:tcPr>
          <w:p w14:paraId="3226ED90" w14:textId="77777777" w:rsidR="006F1AB5" w:rsidRPr="006F1AB5" w:rsidRDefault="006F1AB5" w:rsidP="00F03C4A">
            <w:pPr>
              <w:rPr>
                <w:lang w:val="en-US"/>
              </w:rPr>
            </w:pPr>
            <w:r w:rsidRPr="006F1AB5">
              <w:rPr>
                <w:sz w:val="22"/>
                <w:szCs w:val="22"/>
              </w:rPr>
              <w:t>202</w:t>
            </w:r>
            <w:r w:rsidRPr="006F1AB5">
              <w:rPr>
                <w:sz w:val="22"/>
                <w:szCs w:val="22"/>
                <w:lang w:val="en-US"/>
              </w:rPr>
              <w:t>6</w:t>
            </w:r>
          </w:p>
        </w:tc>
      </w:tr>
    </w:tbl>
    <w:p w14:paraId="02B11D82" w14:textId="77777777" w:rsidR="006F1AB5" w:rsidRPr="006F1AB5" w:rsidRDefault="006F1AB5" w:rsidP="006F1AB5">
      <w:pPr>
        <w:spacing w:before="240"/>
      </w:pPr>
    </w:p>
    <w:p w14:paraId="5FC5BED2" w14:textId="77777777" w:rsidR="006F1AB5" w:rsidRPr="006F1AB5" w:rsidRDefault="006F1AB5" w:rsidP="006F1AB5">
      <w:pPr>
        <w:spacing w:before="160" w:after="40"/>
        <w:jc w:val="right"/>
      </w:pPr>
      <w:r w:rsidRPr="006F1AB5">
        <w:rPr>
          <w:sz w:val="22"/>
          <w:szCs w:val="22"/>
        </w:rPr>
        <w:t xml:space="preserve">Автор: _____________________  / </w:t>
      </w:r>
      <w:r w:rsidRPr="006F1AB5">
        <w:rPr>
          <w:i/>
          <w:iCs/>
          <w:sz w:val="22"/>
          <w:szCs w:val="22"/>
        </w:rPr>
        <w:t>Мурадов Абдуллоджон Зарифджонович</w:t>
      </w:r>
      <w:r w:rsidRPr="006F1AB5">
        <w:rPr>
          <w:sz w:val="22"/>
          <w:szCs w:val="22"/>
        </w:rPr>
        <w:t xml:space="preserve"> /</w:t>
      </w:r>
    </w:p>
    <w:p w14:paraId="403659C7" w14:textId="77777777" w:rsidR="006F1AB5" w:rsidRPr="006F1AB5" w:rsidRDefault="006F1AB5" w:rsidP="006F1AB5">
      <w:pPr>
        <w:rPr>
          <w:sz w:val="22"/>
          <w:szCs w:val="22"/>
        </w:rPr>
      </w:pPr>
      <w:r w:rsidRPr="006F1AB5">
        <w:rPr>
          <w:sz w:val="22"/>
          <w:szCs w:val="22"/>
        </w:rPr>
        <w:t xml:space="preserve">                                  Руководитель: _____________________  / </w:t>
      </w:r>
      <w:r w:rsidRPr="006F1AB5">
        <w:rPr>
          <w:i/>
          <w:iCs/>
          <w:sz w:val="22"/>
          <w:szCs w:val="22"/>
        </w:rPr>
        <w:t>Косимова Дилрабо Икромалиевна</w:t>
      </w:r>
      <w:r w:rsidRPr="006F1AB5">
        <w:rPr>
          <w:sz w:val="22"/>
          <w:szCs w:val="22"/>
        </w:rPr>
        <w:t>/</w:t>
      </w:r>
    </w:p>
    <w:p w14:paraId="001F0FD2" w14:textId="77777777" w:rsidR="006F1AB5" w:rsidRPr="006F1AB5" w:rsidRDefault="006F1AB5" w:rsidP="006F1AB5">
      <w:pPr>
        <w:rPr>
          <w:i/>
          <w:iCs/>
          <w:sz w:val="22"/>
          <w:szCs w:val="22"/>
        </w:rPr>
      </w:pPr>
    </w:p>
    <w:p w14:paraId="42AEADAD" w14:textId="77777777" w:rsidR="006F1AB5" w:rsidRPr="006F1AB5" w:rsidRDefault="006F1AB5" w:rsidP="006F1AB5">
      <w:pPr>
        <w:spacing w:before="40" w:after="40"/>
        <w:jc w:val="right"/>
        <w:rPr>
          <w:i/>
          <w:iCs/>
          <w:sz w:val="22"/>
          <w:szCs w:val="22"/>
        </w:rPr>
      </w:pPr>
      <w:r w:rsidRPr="006F1AB5">
        <w:rPr>
          <w:i/>
          <w:iCs/>
          <w:sz w:val="22"/>
          <w:szCs w:val="22"/>
        </w:rPr>
        <w:t>Худжанд,  2026 г.</w:t>
      </w:r>
    </w:p>
    <w:p w14:paraId="290A0019" w14:textId="77777777" w:rsidR="006F1AB5" w:rsidRDefault="006F1AB5" w:rsidP="006F1AB5">
      <w:pPr>
        <w:rPr>
          <w:i/>
          <w:iCs/>
          <w:sz w:val="22"/>
          <w:szCs w:val="22"/>
        </w:rPr>
      </w:pPr>
    </w:p>
    <w:p w14:paraId="7D31FA7D" w14:textId="77777777" w:rsidR="006F1AB5" w:rsidRDefault="006F1AB5" w:rsidP="006F1AB5">
      <w:pPr>
        <w:rPr>
          <w:i/>
          <w:iCs/>
          <w:sz w:val="22"/>
          <w:szCs w:val="22"/>
        </w:rPr>
      </w:pPr>
    </w:p>
    <w:sectPr w:rsidR="006F1AB5" w:rsidSect="00E87AB9">
      <w:footerReference w:type="default" r:id="rId8"/>
      <w:pgSz w:w="11906" w:h="16838"/>
      <w:pgMar w:top="1134" w:right="850" w:bottom="1134" w:left="1701" w:header="708" w:footer="708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DAE57" w14:textId="77777777" w:rsidR="00433C74" w:rsidRDefault="00433C74">
      <w:r>
        <w:separator/>
      </w:r>
    </w:p>
  </w:endnote>
  <w:endnote w:type="continuationSeparator" w:id="0">
    <w:p w14:paraId="3463D603" w14:textId="77777777" w:rsidR="00433C74" w:rsidRDefault="00433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6624441"/>
      <w:docPartObj>
        <w:docPartGallery w:val="Page Numbers (Bottom of Page)"/>
        <w:docPartUnique/>
      </w:docPartObj>
    </w:sdtPr>
    <w:sdtEndPr/>
    <w:sdtContent>
      <w:p w14:paraId="028AD1D6" w14:textId="0C0F86EF" w:rsidR="003A1482" w:rsidRDefault="003A1482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317D72" w14:textId="3986C6F1" w:rsidR="00E1645B" w:rsidRDefault="00E1645B">
    <w:pPr>
      <w:pBdr>
        <w:top w:val="single" w:sz="2" w:space="3" w:color="C7D2FE"/>
      </w:pBd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AC632" w14:textId="77777777" w:rsidR="00433C74" w:rsidRDefault="00433C74">
      <w:r>
        <w:separator/>
      </w:r>
    </w:p>
  </w:footnote>
  <w:footnote w:type="continuationSeparator" w:id="0">
    <w:p w14:paraId="76EC57C1" w14:textId="77777777" w:rsidR="00433C74" w:rsidRDefault="00433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7A38"/>
    <w:multiLevelType w:val="hybridMultilevel"/>
    <w:tmpl w:val="F582374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50063C"/>
    <w:multiLevelType w:val="multilevel"/>
    <w:tmpl w:val="BE929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E4BBA"/>
    <w:multiLevelType w:val="hybridMultilevel"/>
    <w:tmpl w:val="BDD06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369E7"/>
    <w:multiLevelType w:val="multilevel"/>
    <w:tmpl w:val="299A6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3B7D6E"/>
    <w:multiLevelType w:val="multilevel"/>
    <w:tmpl w:val="80329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976562"/>
    <w:multiLevelType w:val="hybridMultilevel"/>
    <w:tmpl w:val="44223F76"/>
    <w:lvl w:ilvl="0" w:tplc="F258D554">
      <w:start w:val="1"/>
      <w:numFmt w:val="bullet"/>
      <w:lvlText w:val="●"/>
      <w:lvlJc w:val="left"/>
      <w:pPr>
        <w:ind w:left="720" w:hanging="360"/>
      </w:pPr>
    </w:lvl>
    <w:lvl w:ilvl="1" w:tplc="929CFA18">
      <w:start w:val="1"/>
      <w:numFmt w:val="bullet"/>
      <w:lvlText w:val="○"/>
      <w:lvlJc w:val="left"/>
      <w:pPr>
        <w:ind w:left="1440" w:hanging="360"/>
      </w:pPr>
    </w:lvl>
    <w:lvl w:ilvl="2" w:tplc="2052719A">
      <w:start w:val="1"/>
      <w:numFmt w:val="bullet"/>
      <w:lvlText w:val="■"/>
      <w:lvlJc w:val="left"/>
      <w:pPr>
        <w:ind w:left="2160" w:hanging="360"/>
      </w:pPr>
    </w:lvl>
    <w:lvl w:ilvl="3" w:tplc="B9580B94">
      <w:start w:val="1"/>
      <w:numFmt w:val="bullet"/>
      <w:lvlText w:val="●"/>
      <w:lvlJc w:val="left"/>
      <w:pPr>
        <w:ind w:left="2880" w:hanging="360"/>
      </w:pPr>
    </w:lvl>
    <w:lvl w:ilvl="4" w:tplc="87FC3BD4">
      <w:start w:val="1"/>
      <w:numFmt w:val="bullet"/>
      <w:lvlText w:val="○"/>
      <w:lvlJc w:val="left"/>
      <w:pPr>
        <w:ind w:left="3600" w:hanging="360"/>
      </w:pPr>
    </w:lvl>
    <w:lvl w:ilvl="5" w:tplc="A6EE9184">
      <w:start w:val="1"/>
      <w:numFmt w:val="bullet"/>
      <w:lvlText w:val="■"/>
      <w:lvlJc w:val="left"/>
      <w:pPr>
        <w:ind w:left="4320" w:hanging="360"/>
      </w:pPr>
    </w:lvl>
    <w:lvl w:ilvl="6" w:tplc="DA2C7A8A">
      <w:start w:val="1"/>
      <w:numFmt w:val="bullet"/>
      <w:lvlText w:val="●"/>
      <w:lvlJc w:val="left"/>
      <w:pPr>
        <w:ind w:left="5040" w:hanging="360"/>
      </w:pPr>
    </w:lvl>
    <w:lvl w:ilvl="7" w:tplc="5D02849E">
      <w:start w:val="1"/>
      <w:numFmt w:val="bullet"/>
      <w:lvlText w:val="●"/>
      <w:lvlJc w:val="left"/>
      <w:pPr>
        <w:ind w:left="5760" w:hanging="360"/>
      </w:pPr>
    </w:lvl>
    <w:lvl w:ilvl="8" w:tplc="21F41486">
      <w:start w:val="1"/>
      <w:numFmt w:val="bullet"/>
      <w:lvlText w:val="●"/>
      <w:lvlJc w:val="left"/>
      <w:pPr>
        <w:ind w:left="6480" w:hanging="360"/>
      </w:pPr>
    </w:lvl>
  </w:abstractNum>
  <w:abstractNum w:abstractNumId="6" w15:restartNumberingAfterBreak="0">
    <w:nsid w:val="76D3495F"/>
    <w:multiLevelType w:val="multilevel"/>
    <w:tmpl w:val="0C66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F74C4B"/>
    <w:multiLevelType w:val="multilevel"/>
    <w:tmpl w:val="55EEF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B761E5"/>
    <w:multiLevelType w:val="multilevel"/>
    <w:tmpl w:val="B33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</w:num>
  <w:num w:numId="2">
    <w:abstractNumId w:val="0"/>
  </w:num>
  <w:num w:numId="3">
    <w:abstractNumId w:val="2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45B"/>
    <w:rsid w:val="000077BB"/>
    <w:rsid w:val="00065817"/>
    <w:rsid w:val="00081F61"/>
    <w:rsid w:val="0009124A"/>
    <w:rsid w:val="000A35C9"/>
    <w:rsid w:val="001D4B7F"/>
    <w:rsid w:val="00346F9F"/>
    <w:rsid w:val="003A1482"/>
    <w:rsid w:val="003A33C4"/>
    <w:rsid w:val="00433C74"/>
    <w:rsid w:val="006F1AB5"/>
    <w:rsid w:val="00864924"/>
    <w:rsid w:val="009A2DAA"/>
    <w:rsid w:val="00A25580"/>
    <w:rsid w:val="00A27B06"/>
    <w:rsid w:val="00C80E20"/>
    <w:rsid w:val="00E1645B"/>
    <w:rsid w:val="00E87AB9"/>
    <w:rsid w:val="00EC4EBD"/>
    <w:rsid w:val="00ED6AF6"/>
    <w:rsid w:val="00FF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01BBF7"/>
  <w15:docId w15:val="{50E760AE-846F-46C9-B682-8843A283F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E20"/>
  </w:style>
  <w:style w:type="paragraph" w:styleId="1">
    <w:name w:val="heading 1"/>
    <w:link w:val="10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link w:val="20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1">
    <w:name w:val="Строгий1"/>
    <w:qFormat/>
    <w:rPr>
      <w:b/>
      <w:bCs/>
    </w:rPr>
  </w:style>
  <w:style w:type="paragraph" w:styleId="a4">
    <w:name w:val="List Paragraph"/>
    <w:uiPriority w:val="34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9A2DA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A2DAA"/>
  </w:style>
  <w:style w:type="paragraph" w:styleId="ae">
    <w:name w:val="footer"/>
    <w:basedOn w:val="a"/>
    <w:link w:val="af"/>
    <w:uiPriority w:val="99"/>
    <w:unhideWhenUsed/>
    <w:rsid w:val="009A2DA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A2DAA"/>
  </w:style>
  <w:style w:type="character" w:customStyle="1" w:styleId="10">
    <w:name w:val="Заголовок 1 Знак"/>
    <w:basedOn w:val="a0"/>
    <w:link w:val="1"/>
    <w:uiPriority w:val="9"/>
    <w:rsid w:val="001D4B7F"/>
    <w:rPr>
      <w:color w:val="2E74B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D4B7F"/>
    <w:rPr>
      <w:color w:val="2E74B5"/>
      <w:sz w:val="26"/>
      <w:szCs w:val="26"/>
    </w:rPr>
  </w:style>
  <w:style w:type="paragraph" w:styleId="af0">
    <w:name w:val="Normal (Web)"/>
    <w:basedOn w:val="a"/>
    <w:uiPriority w:val="99"/>
    <w:unhideWhenUsed/>
    <w:rsid w:val="001D4B7F"/>
    <w:pPr>
      <w:spacing w:before="100" w:beforeAutospacing="1" w:after="100" w:afterAutospacing="1"/>
    </w:pPr>
    <w:rPr>
      <w:sz w:val="24"/>
      <w:szCs w:val="24"/>
    </w:rPr>
  </w:style>
  <w:style w:type="table" w:styleId="af1">
    <w:name w:val="Table Grid"/>
    <w:basedOn w:val="a1"/>
    <w:uiPriority w:val="59"/>
    <w:qFormat/>
    <w:rsid w:val="001D4B7F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TOC Heading"/>
    <w:basedOn w:val="1"/>
    <w:next w:val="a"/>
    <w:uiPriority w:val="39"/>
    <w:unhideWhenUsed/>
    <w:qFormat/>
    <w:rsid w:val="001D4B7F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12">
    <w:name w:val="toc 1"/>
    <w:basedOn w:val="a"/>
    <w:next w:val="a"/>
    <w:autoRedefine/>
    <w:uiPriority w:val="39"/>
    <w:unhideWhenUsed/>
    <w:rsid w:val="001D4B7F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09124A"/>
    <w:rPr>
      <w:b/>
      <w:bCs/>
    </w:rPr>
  </w:style>
  <w:style w:type="paragraph" w:styleId="21">
    <w:name w:val="toc 2"/>
    <w:basedOn w:val="a"/>
    <w:next w:val="a"/>
    <w:autoRedefine/>
    <w:uiPriority w:val="39"/>
    <w:unhideWhenUsed/>
    <w:rsid w:val="006F1AB5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1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403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10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17</Pages>
  <Words>3045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7</cp:revision>
  <cp:lastPrinted>2026-04-21T09:34:00Z</cp:lastPrinted>
  <dcterms:created xsi:type="dcterms:W3CDTF">2026-04-13T10:36:00Z</dcterms:created>
  <dcterms:modified xsi:type="dcterms:W3CDTF">2026-11-05T07:25:00Z</dcterms:modified>
</cp:coreProperties>
</file>