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A87" w:rsidRPr="00486A87" w:rsidRDefault="00486A87" w:rsidP="00486A87">
      <w:pPr>
        <w:pStyle w:val="ds-markdown-paragraph"/>
        <w:shd w:val="clear" w:color="auto" w:fill="FFFFFF"/>
        <w:spacing w:before="240" w:after="240" w:line="360" w:lineRule="auto"/>
        <w:jc w:val="center"/>
        <w:rPr>
          <w:b/>
          <w:bCs/>
        </w:rPr>
      </w:pPr>
      <w:r w:rsidRPr="00486A87">
        <w:rPr>
          <w:b/>
          <w:bCs/>
        </w:rPr>
        <w:t>IX Международный конкурс</w:t>
      </w:r>
    </w:p>
    <w:p w:rsidR="00486A87" w:rsidRPr="00486A87" w:rsidRDefault="00486A87" w:rsidP="00486A87">
      <w:pPr>
        <w:pStyle w:val="ds-markdown-paragraph"/>
        <w:shd w:val="clear" w:color="auto" w:fill="FFFFFF"/>
        <w:spacing w:before="240" w:after="240" w:line="360" w:lineRule="auto"/>
        <w:jc w:val="center"/>
        <w:rPr>
          <w:b/>
          <w:bCs/>
        </w:rPr>
      </w:pPr>
      <w:r w:rsidRPr="00486A87">
        <w:rPr>
          <w:b/>
          <w:bCs/>
        </w:rPr>
        <w:t>исследовательских работ школьников</w:t>
      </w:r>
    </w:p>
    <w:p w:rsidR="00F3418D" w:rsidRDefault="00486A87" w:rsidP="00486A87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</w:rPr>
      </w:pPr>
      <w:proofErr w:type="spellStart"/>
      <w:r w:rsidRPr="00486A87">
        <w:rPr>
          <w:b/>
          <w:bCs/>
        </w:rPr>
        <w:t>Research</w:t>
      </w:r>
      <w:proofErr w:type="spellEnd"/>
      <w:r w:rsidRPr="00486A87">
        <w:rPr>
          <w:b/>
          <w:bCs/>
        </w:rPr>
        <w:t xml:space="preserve"> </w:t>
      </w:r>
      <w:proofErr w:type="spellStart"/>
      <w:r w:rsidRPr="00486A87">
        <w:rPr>
          <w:b/>
          <w:bCs/>
        </w:rPr>
        <w:t>start</w:t>
      </w:r>
      <w:bookmarkStart w:id="0" w:name="_GoBack"/>
      <w:bookmarkEnd w:id="0"/>
      <w:proofErr w:type="spellEnd"/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</w:rPr>
      </w:pPr>
      <w:r w:rsidRPr="00F3418D">
        <w:rPr>
          <w:color w:val="0F1115"/>
        </w:rPr>
        <w:t>Направление: Психология и педагогика</w:t>
      </w: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rStyle w:val="a3"/>
          <w:color w:val="0F1115"/>
        </w:rPr>
      </w:pP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  <w:sz w:val="28"/>
          <w:szCs w:val="28"/>
        </w:rPr>
      </w:pPr>
      <w:r w:rsidRPr="00F3418D">
        <w:rPr>
          <w:rStyle w:val="a3"/>
          <w:color w:val="0F1115"/>
          <w:sz w:val="28"/>
          <w:szCs w:val="28"/>
        </w:rPr>
        <w:t>Тема: Мост поколений: услышать и понять друг друга</w:t>
      </w: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rStyle w:val="a3"/>
          <w:color w:val="0F1115"/>
        </w:rPr>
      </w:pP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</w:rPr>
      </w:pPr>
      <w:proofErr w:type="spellStart"/>
      <w:r w:rsidRPr="00F3418D">
        <w:rPr>
          <w:rStyle w:val="a3"/>
          <w:color w:val="0F1115"/>
        </w:rPr>
        <w:t>Шпатаковская</w:t>
      </w:r>
      <w:proofErr w:type="spellEnd"/>
      <w:r w:rsidRPr="00F3418D">
        <w:rPr>
          <w:rStyle w:val="a3"/>
          <w:color w:val="0F1115"/>
        </w:rPr>
        <w:t xml:space="preserve"> София</w:t>
      </w:r>
      <w:r w:rsidRPr="00F3418D">
        <w:rPr>
          <w:color w:val="0F1115"/>
        </w:rPr>
        <w:br/>
        <w:t>МБУ ДО «Це</w:t>
      </w:r>
      <w:r w:rsidR="00B46E32">
        <w:rPr>
          <w:color w:val="0F1115"/>
        </w:rPr>
        <w:t>нтр образования «Перспектива»</w:t>
      </w:r>
      <w:r w:rsidR="00B46E32">
        <w:rPr>
          <w:color w:val="0F1115"/>
        </w:rPr>
        <w:br/>
        <w:t>11</w:t>
      </w:r>
      <w:r w:rsidRPr="00F3418D">
        <w:rPr>
          <w:color w:val="0F1115"/>
        </w:rPr>
        <w:t xml:space="preserve"> класс</w:t>
      </w: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right"/>
        <w:rPr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right"/>
        <w:rPr>
          <w:color w:val="0F1115"/>
        </w:rPr>
      </w:pP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right"/>
        <w:rPr>
          <w:color w:val="0F1115"/>
        </w:rPr>
      </w:pPr>
      <w:r w:rsidRPr="00F3418D">
        <w:rPr>
          <w:color w:val="0F1115"/>
        </w:rPr>
        <w:t>Научный руководитель:</w:t>
      </w:r>
      <w:r w:rsidRPr="00F3418D">
        <w:rPr>
          <w:color w:val="0F1115"/>
        </w:rPr>
        <w:br/>
      </w:r>
      <w:r w:rsidRPr="00F3418D">
        <w:rPr>
          <w:rStyle w:val="a3"/>
          <w:color w:val="0F1115"/>
        </w:rPr>
        <w:t xml:space="preserve">Матвейчук Наталья </w:t>
      </w:r>
      <w:proofErr w:type="spellStart"/>
      <w:r w:rsidRPr="00F3418D">
        <w:rPr>
          <w:rStyle w:val="a3"/>
          <w:color w:val="0F1115"/>
        </w:rPr>
        <w:t>Никандровна</w:t>
      </w:r>
      <w:proofErr w:type="spellEnd"/>
      <w:r w:rsidRPr="00F3418D">
        <w:rPr>
          <w:color w:val="0F1115"/>
        </w:rPr>
        <w:t>,</w:t>
      </w:r>
      <w:r w:rsidRPr="00F3418D">
        <w:rPr>
          <w:color w:val="0F1115"/>
        </w:rPr>
        <w:br/>
        <w:t>педагог дополнительного образования</w:t>
      </w:r>
      <w:r w:rsidRPr="00F3418D">
        <w:rPr>
          <w:color w:val="0F1115"/>
        </w:rPr>
        <w:br/>
        <w:t>МБУ ДО «Центр образования «Перспектива»</w:t>
      </w: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</w:rPr>
      </w:pPr>
    </w:p>
    <w:p w:rsidR="00F3418D" w:rsidRDefault="00D816AE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</w:rPr>
      </w:pPr>
      <w:r>
        <w:rPr>
          <w:color w:val="0F1115"/>
        </w:rPr>
        <w:t xml:space="preserve">г. Зеленогорск, 2026 </w:t>
      </w:r>
    </w:p>
    <w:p w:rsidR="00B46E32" w:rsidRDefault="00B46E32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</w:rPr>
      </w:pPr>
    </w:p>
    <w:p w:rsidR="00B46E32" w:rsidRPr="00F3418D" w:rsidRDefault="00B46E32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</w:rPr>
      </w:pP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 w:rsidRPr="00F3418D">
        <w:rPr>
          <w:rStyle w:val="a3"/>
          <w:color w:val="0F1115"/>
        </w:rPr>
        <w:lastRenderedPageBreak/>
        <w:t>Оглавление</w:t>
      </w:r>
    </w:p>
    <w:p w:rsidR="00A702D1" w:rsidRDefault="00A702D1" w:rsidP="00D816AE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>
        <w:rPr>
          <w:color w:val="0F1115"/>
        </w:rPr>
        <w:t>Аннотация……………………………………………………………………</w:t>
      </w:r>
      <w:proofErr w:type="gramStart"/>
      <w:r>
        <w:rPr>
          <w:color w:val="0F1115"/>
        </w:rPr>
        <w:t>…….</w:t>
      </w:r>
      <w:proofErr w:type="gramEnd"/>
      <w:r>
        <w:rPr>
          <w:color w:val="0F1115"/>
        </w:rPr>
        <w:t>2</w:t>
      </w:r>
    </w:p>
    <w:p w:rsidR="00A702D1" w:rsidRDefault="00F3418D" w:rsidP="00D816AE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F3418D">
        <w:rPr>
          <w:color w:val="0F1115"/>
        </w:rPr>
        <w:t>Введение……………………………………………………………………………</w:t>
      </w:r>
      <w:r w:rsidR="00A702D1">
        <w:rPr>
          <w:color w:val="0F1115"/>
        </w:rPr>
        <w:t>3</w:t>
      </w:r>
    </w:p>
    <w:p w:rsidR="00D816AE" w:rsidRDefault="00F3418D" w:rsidP="00D816AE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F3418D">
        <w:rPr>
          <w:color w:val="0F1115"/>
        </w:rPr>
        <w:t xml:space="preserve">Глава 1. Теоретические основы </w:t>
      </w:r>
      <w:proofErr w:type="spellStart"/>
      <w:r w:rsidRPr="00F3418D">
        <w:rPr>
          <w:color w:val="0F1115"/>
        </w:rPr>
        <w:t>межпоколенческой</w:t>
      </w:r>
      <w:proofErr w:type="spellEnd"/>
      <w:r w:rsidRPr="00F3418D">
        <w:rPr>
          <w:color w:val="0F1115"/>
        </w:rPr>
        <w:t xml:space="preserve"> коммуникации……...</w:t>
      </w:r>
      <w:r w:rsidR="00D816AE">
        <w:rPr>
          <w:color w:val="0F1115"/>
        </w:rPr>
        <w:t>........</w:t>
      </w:r>
      <w:r w:rsidR="00A702D1">
        <w:rPr>
          <w:color w:val="0F1115"/>
        </w:rPr>
        <w:t>4</w:t>
      </w:r>
      <w:r w:rsidRPr="00F3418D">
        <w:rPr>
          <w:color w:val="0F1115"/>
        </w:rPr>
        <w:br/>
        <w:t>1.1. Психология поколений: исторический и социальный контекст………</w:t>
      </w:r>
      <w:r w:rsidR="00D816AE">
        <w:rPr>
          <w:color w:val="0F1115"/>
        </w:rPr>
        <w:t>……</w:t>
      </w:r>
      <w:r w:rsidR="00A702D1">
        <w:rPr>
          <w:color w:val="0F1115"/>
        </w:rPr>
        <w:t>4</w:t>
      </w:r>
      <w:r w:rsidRPr="00F3418D">
        <w:rPr>
          <w:color w:val="0F1115"/>
        </w:rPr>
        <w:br/>
        <w:t xml:space="preserve">1.2. Коммуникативные барьеры в </w:t>
      </w:r>
      <w:proofErr w:type="spellStart"/>
      <w:r w:rsidRPr="00F3418D">
        <w:rPr>
          <w:color w:val="0F1115"/>
        </w:rPr>
        <w:t>межполколенческом</w:t>
      </w:r>
      <w:proofErr w:type="spellEnd"/>
      <w:r w:rsidRPr="00F3418D">
        <w:rPr>
          <w:color w:val="0F1115"/>
        </w:rPr>
        <w:t xml:space="preserve"> диалоге………........</w:t>
      </w:r>
      <w:r w:rsidR="00D816AE">
        <w:rPr>
          <w:color w:val="0F1115"/>
        </w:rPr>
        <w:t>......</w:t>
      </w:r>
      <w:r w:rsidR="00A702D1">
        <w:rPr>
          <w:color w:val="0F1115"/>
        </w:rPr>
        <w:t>5</w:t>
      </w:r>
      <w:r w:rsidRPr="00F3418D">
        <w:rPr>
          <w:color w:val="0F1115"/>
        </w:rPr>
        <w:br/>
        <w:t xml:space="preserve">Глава 2. Эмпирическое исследование эффективности </w:t>
      </w:r>
    </w:p>
    <w:p w:rsidR="00D816AE" w:rsidRDefault="00F3418D" w:rsidP="00D816AE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F3418D">
        <w:rPr>
          <w:color w:val="0F1115"/>
        </w:rPr>
        <w:t>коммуникативного трени</w:t>
      </w:r>
      <w:r w:rsidR="00D816AE">
        <w:rPr>
          <w:color w:val="0F1115"/>
        </w:rPr>
        <w:t>нга «Мост поколений» ………….</w:t>
      </w:r>
      <w:r w:rsidRPr="00F3418D">
        <w:rPr>
          <w:color w:val="0F1115"/>
        </w:rPr>
        <w:t>………….……..…..</w:t>
      </w:r>
      <w:r w:rsidR="00A702D1">
        <w:rPr>
          <w:color w:val="0F1115"/>
        </w:rPr>
        <w:t>6</w:t>
      </w:r>
      <w:r w:rsidRPr="00F3418D">
        <w:rPr>
          <w:color w:val="0F1115"/>
        </w:rPr>
        <w:br/>
        <w:t>2.1. Организация и методы исследования…………………………….………</w:t>
      </w:r>
      <w:r w:rsidR="00D816AE">
        <w:rPr>
          <w:color w:val="0F1115"/>
        </w:rPr>
        <w:t>…..</w:t>
      </w:r>
      <w:r w:rsidR="00A702D1">
        <w:rPr>
          <w:color w:val="0F1115"/>
        </w:rPr>
        <w:t>6</w:t>
      </w:r>
      <w:r w:rsidRPr="00F3418D">
        <w:rPr>
          <w:color w:val="0F1115"/>
        </w:rPr>
        <w:br/>
        <w:t>2.2. Результаты констатирующего этапа исследования (входная диагностика)………………………………………………………………….....</w:t>
      </w:r>
      <w:r w:rsidR="00D816AE">
        <w:rPr>
          <w:color w:val="0F1115"/>
        </w:rPr>
        <w:t>....</w:t>
      </w:r>
      <w:r w:rsidR="00854277">
        <w:rPr>
          <w:color w:val="0F1115"/>
        </w:rPr>
        <w:t>..</w:t>
      </w:r>
      <w:r w:rsidR="00A702D1">
        <w:rPr>
          <w:color w:val="0F1115"/>
        </w:rPr>
        <w:t>6</w:t>
      </w:r>
      <w:r w:rsidRPr="00F3418D">
        <w:rPr>
          <w:color w:val="0F1115"/>
        </w:rPr>
        <w:br/>
        <w:t xml:space="preserve">2.3. Программа </w:t>
      </w:r>
      <w:proofErr w:type="spellStart"/>
      <w:r w:rsidRPr="00F3418D">
        <w:rPr>
          <w:color w:val="0F1115"/>
        </w:rPr>
        <w:t>тренинговой</w:t>
      </w:r>
      <w:proofErr w:type="spellEnd"/>
      <w:r w:rsidRPr="00F3418D">
        <w:rPr>
          <w:color w:val="0F1115"/>
        </w:rPr>
        <w:t xml:space="preserve"> встречи……………………………………..…</w:t>
      </w:r>
      <w:r w:rsidR="00D816AE">
        <w:rPr>
          <w:color w:val="0F1115"/>
        </w:rPr>
        <w:t>……</w:t>
      </w:r>
      <w:r w:rsidRPr="00F3418D">
        <w:rPr>
          <w:color w:val="0F1115"/>
        </w:rPr>
        <w:t>1</w:t>
      </w:r>
      <w:r w:rsidR="00A702D1">
        <w:rPr>
          <w:color w:val="0F1115"/>
        </w:rPr>
        <w:t>1</w:t>
      </w:r>
      <w:r w:rsidRPr="00F3418D">
        <w:rPr>
          <w:color w:val="0F1115"/>
        </w:rPr>
        <w:br/>
        <w:t xml:space="preserve">2.4. Результаты контрольного этапа исследования (выходная диагностика) </w:t>
      </w:r>
    </w:p>
    <w:p w:rsidR="00F3418D" w:rsidRPr="00F3418D" w:rsidRDefault="00F3418D" w:rsidP="00D816AE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F3418D">
        <w:rPr>
          <w:color w:val="0F1115"/>
        </w:rPr>
        <w:t>и их анализ…………………………………………………………..……..…...</w:t>
      </w:r>
      <w:r w:rsidR="00D816AE">
        <w:rPr>
          <w:color w:val="0F1115"/>
        </w:rPr>
        <w:t>......</w:t>
      </w:r>
      <w:r w:rsidRPr="00F3418D">
        <w:rPr>
          <w:color w:val="0F1115"/>
        </w:rPr>
        <w:t>1</w:t>
      </w:r>
      <w:r w:rsidR="00A702D1">
        <w:rPr>
          <w:color w:val="0F1115"/>
        </w:rPr>
        <w:t>2</w:t>
      </w:r>
      <w:r w:rsidRPr="00F3418D">
        <w:rPr>
          <w:color w:val="0F1115"/>
        </w:rPr>
        <w:br/>
        <w:t>Заключение……………………………………………………………………....</w:t>
      </w:r>
      <w:r w:rsidR="00D816AE">
        <w:rPr>
          <w:color w:val="0F1115"/>
        </w:rPr>
        <w:t>....</w:t>
      </w:r>
      <w:r w:rsidRPr="00F3418D">
        <w:rPr>
          <w:color w:val="0F1115"/>
        </w:rPr>
        <w:t>1</w:t>
      </w:r>
      <w:r w:rsidR="00A702D1">
        <w:rPr>
          <w:color w:val="0F1115"/>
        </w:rPr>
        <w:t>6</w:t>
      </w:r>
      <w:r w:rsidRPr="00F3418D">
        <w:rPr>
          <w:color w:val="0F1115"/>
        </w:rPr>
        <w:br/>
        <w:t>Список используемой литературы…………………………………………...</w:t>
      </w:r>
      <w:r w:rsidR="00D816AE">
        <w:rPr>
          <w:color w:val="0F1115"/>
        </w:rPr>
        <w:t>.......</w:t>
      </w:r>
      <w:r w:rsidRPr="00F3418D">
        <w:rPr>
          <w:color w:val="0F1115"/>
        </w:rPr>
        <w:t>1</w:t>
      </w:r>
      <w:r w:rsidR="00A702D1">
        <w:rPr>
          <w:color w:val="0F1115"/>
        </w:rPr>
        <w:t>7</w:t>
      </w:r>
      <w:r w:rsidRPr="00F3418D">
        <w:rPr>
          <w:color w:val="0F1115"/>
        </w:rPr>
        <w:br/>
        <w:t>Приложение……………………………………………………………………...</w:t>
      </w:r>
      <w:r w:rsidR="00D816AE">
        <w:rPr>
          <w:color w:val="0F1115"/>
        </w:rPr>
        <w:t>...</w:t>
      </w:r>
      <w:r w:rsidRPr="00F3418D">
        <w:rPr>
          <w:color w:val="0F1115"/>
        </w:rPr>
        <w:t>.1</w:t>
      </w:r>
      <w:r w:rsidR="00A702D1">
        <w:rPr>
          <w:color w:val="0F1115"/>
        </w:rPr>
        <w:t>8</w:t>
      </w: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4B5F2C" w:rsidRDefault="004B5F2C" w:rsidP="004B5F2C">
      <w:pPr>
        <w:pStyle w:val="docdata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</w:rPr>
        <w:lastRenderedPageBreak/>
        <w:t>Аннотация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bCs/>
          <w:color w:val="000000"/>
        </w:rPr>
        <w:t>Актуальность</w:t>
      </w:r>
      <w:r>
        <w:rPr>
          <w:color w:val="000000"/>
        </w:rPr>
        <w:t> 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</w:pPr>
      <w:r>
        <w:rPr>
          <w:color w:val="000000"/>
        </w:rPr>
        <w:t>Конфликты между детьми и родителями часто возникают не из-за отсутствия любви, а из-за неэффективной коммуникации, неумения слушать и выражать свои чувства. Данный проект предлагает практический инструмент для решения этой проблемы через организацию специального диалогового пространства.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bCs/>
          <w:color w:val="000000"/>
        </w:rPr>
        <w:t>Объект исследования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</w:pPr>
      <w:r>
        <w:rPr>
          <w:color w:val="000000"/>
        </w:rPr>
        <w:t>Детско-родительские отношения в семьях с детьми подросткового возраста.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Предмет исследования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</w:pPr>
      <w:r>
        <w:rPr>
          <w:color w:val="000000"/>
        </w:rPr>
        <w:t>Изменение восприятия и качества взаимоотношений между родителями и детьми в рамках специально разработанного тренинга.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Цель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</w:pPr>
      <w:r>
        <w:rPr>
          <w:color w:val="000000"/>
        </w:rPr>
        <w:t>Выявление эффективности взаимодействия подростков и родителей в рамках специально разработанного коммуникативного тренинга.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Гипотеза исследования</w:t>
      </w:r>
    </w:p>
    <w:p w:rsidR="004B5F2C" w:rsidRPr="004B5F2C" w:rsidRDefault="004B5F2C" w:rsidP="004B5F2C">
      <w:pPr>
        <w:pStyle w:val="aa"/>
        <w:spacing w:before="0" w:beforeAutospacing="0" w:after="0" w:afterAutospacing="0" w:line="360" w:lineRule="auto"/>
        <w:rPr>
          <w:b/>
          <w:bCs/>
          <w:color w:val="000000"/>
        </w:rPr>
      </w:pPr>
      <w:r>
        <w:rPr>
          <w:color w:val="000000"/>
        </w:rPr>
        <w:t>Мы предполагаем, что проведение совместного коммуникативного тренинга, основанного на принципах активного слушания и «Я-высказываний», позволит: увеличить степень осведомленности участников о чувствах и ценностях друг друга; повысить готовность участников применять конструктивные техники общения в семье.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bCs/>
          <w:color w:val="000000"/>
        </w:rPr>
        <w:t>Результаты исследования</w:t>
      </w:r>
      <w:r>
        <w:rPr>
          <w:color w:val="000000"/>
        </w:rPr>
        <w:t xml:space="preserve"> 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  <w:jc w:val="both"/>
      </w:pPr>
      <w:r>
        <w:rPr>
          <w:color w:val="000000"/>
        </w:rPr>
        <w:t xml:space="preserve">Проект реализован в МБОУ «Лицей №174» города Зеленогорска Красноярского края. Во входном анкетировании приняли участие 28 родителей и 26 обучающихся 10-х классов. Респондентам было предложено ответить на вопросы входного тестирования, поучаствовать в тренинге и ответить на вопросы после участия.  </w:t>
      </w:r>
    </w:p>
    <w:p w:rsidR="004B5F2C" w:rsidRPr="004B5F2C" w:rsidRDefault="004B5F2C" w:rsidP="004B5F2C">
      <w:pPr>
        <w:pStyle w:val="aa"/>
        <w:spacing w:before="0" w:beforeAutospacing="0" w:after="0" w:afterAutospacing="0" w:line="360" w:lineRule="auto"/>
        <w:rPr>
          <w:color w:val="000000"/>
        </w:rPr>
      </w:pPr>
      <w:r>
        <w:rPr>
          <w:b/>
          <w:bCs/>
          <w:color w:val="000000"/>
        </w:rPr>
        <w:t xml:space="preserve">Заключение </w:t>
      </w:r>
    </w:p>
    <w:p w:rsidR="004B5F2C" w:rsidRDefault="004B5F2C" w:rsidP="004B5F2C">
      <w:pPr>
        <w:pStyle w:val="aa"/>
        <w:spacing w:before="0" w:beforeAutospacing="0" w:after="0" w:afterAutospacing="0" w:line="360" w:lineRule="auto"/>
      </w:pPr>
      <w:r>
        <w:rPr>
          <w:color w:val="000000"/>
        </w:rPr>
        <w:t>Наша гипотеза подтвердилась. Участие родителей и детей в совместном коммуникативном тренинге, основанном на принципах активного слушания и «Я-высказываний», позволяет увеличить степень осведомленности участников о чувствах и ценностях друг друга и повысить готовность участников применять конструктивные техники общения в семье.</w:t>
      </w:r>
    </w:p>
    <w:p w:rsidR="004B5F2C" w:rsidRDefault="004B5F2C" w:rsidP="004B5F2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4B5F2C" w:rsidRDefault="004B5F2C" w:rsidP="004B5F2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4B5F2C" w:rsidRDefault="004B5F2C" w:rsidP="004B5F2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3"/>
          <w:color w:val="0F1115"/>
        </w:rPr>
      </w:pP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</w:rPr>
      </w:pPr>
      <w:r w:rsidRPr="00F3418D">
        <w:rPr>
          <w:rStyle w:val="a3"/>
          <w:color w:val="0F1115"/>
        </w:rPr>
        <w:lastRenderedPageBreak/>
        <w:t>Введение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Актуальность темы.</w:t>
      </w:r>
      <w:r w:rsidRPr="00F3418D">
        <w:rPr>
          <w:color w:val="0F1115"/>
        </w:rPr>
        <w:t> В подростковом возрасте, когда происходит интенсивное становление личности, сепарация от семьи и поиск собственной идентичности, особенно остро встает вопрос детско-родительского взаимопонимания. Конфликты между детьми и родителями часто возникают не из-за отсутствия любви, а из-за неэффективной коммуникации, неумения слушать и выражать свои чувства. Поиск путей гармонизации этих отношений является одной из важнейших задач для психологов, педагогов и самих семей. Данный проект предлагает практический инструмент для решения этой проблемы через организацию специального диалогового пространства.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Проблема исследования.</w:t>
      </w:r>
      <w:r w:rsidRPr="00F3418D">
        <w:rPr>
          <w:color w:val="0F1115"/>
        </w:rPr>
        <w:t> Существует противоречие между потребностью подростков и родителей в близких, доверительных отношениях и недостатком у них практических навыков конструктивного общения, что приводит к взаимному непониманию.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Объект исследования:</w:t>
      </w:r>
      <w:r w:rsidRPr="00F3418D">
        <w:rPr>
          <w:color w:val="0F1115"/>
        </w:rPr>
        <w:t> детско-родительские отношения в семьях с детьми подросткового возраста.</w:t>
      </w:r>
      <w:r w:rsidRPr="00F3418D">
        <w:rPr>
          <w:color w:val="0F1115"/>
        </w:rPr>
        <w:br/>
      </w:r>
      <w:r w:rsidRPr="00F3418D">
        <w:rPr>
          <w:rStyle w:val="a3"/>
          <w:color w:val="0F1115"/>
        </w:rPr>
        <w:t>Предмет исследования:</w:t>
      </w:r>
      <w:r w:rsidRPr="00F3418D">
        <w:rPr>
          <w:color w:val="0F1115"/>
        </w:rPr>
        <w:t> изменение восприятия и качества взаимоотношений между родителями и детьми-подростками под влиянием специально разработанного коммуникативного тренинга.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Цель исследования:</w:t>
      </w:r>
      <w:r w:rsidRPr="00F3418D">
        <w:rPr>
          <w:color w:val="0F1115"/>
        </w:rPr>
        <w:t> выявление эффективности коммуникативного тренинга как средства гармонизации взаимодействия подростков и их родителей.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Задачи исследования:</w:t>
      </w:r>
    </w:p>
    <w:p w:rsidR="00F3418D" w:rsidRPr="00F3418D" w:rsidRDefault="00F3418D" w:rsidP="00A949B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Изучить теоретические основы коммуникации и особенности детско-родительских отношений в подростковый период.</w:t>
      </w:r>
    </w:p>
    <w:p w:rsidR="00F3418D" w:rsidRPr="00F3418D" w:rsidRDefault="00F3418D" w:rsidP="00F3418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 xml:space="preserve">Разработать диагностический инструментарий (входные и выходные анкеты) и программу </w:t>
      </w:r>
      <w:proofErr w:type="spellStart"/>
      <w:r w:rsidRPr="00F3418D">
        <w:rPr>
          <w:color w:val="0F1115"/>
        </w:rPr>
        <w:t>тренинговой</w:t>
      </w:r>
      <w:proofErr w:type="spellEnd"/>
      <w:r w:rsidRPr="00F3418D">
        <w:rPr>
          <w:color w:val="0F1115"/>
        </w:rPr>
        <w:t xml:space="preserve"> встречи, направленной на развитие навыков взаимопонимания.</w:t>
      </w:r>
    </w:p>
    <w:p w:rsidR="00F3418D" w:rsidRPr="00F3418D" w:rsidRDefault="00F3418D" w:rsidP="00F3418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Провести диагностику исходного уровня взаимного восприятия в парах «подросток-родитель» до тренинга.</w:t>
      </w:r>
    </w:p>
    <w:p w:rsidR="00F3418D" w:rsidRPr="00F3418D" w:rsidRDefault="00F3418D" w:rsidP="00F3418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Организовать и провести тренинг для участников исследования.</w:t>
      </w:r>
    </w:p>
    <w:p w:rsidR="00F3418D" w:rsidRPr="00F3418D" w:rsidRDefault="00F3418D" w:rsidP="00F3418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Провести повторную диагностику и осуществить сравнительный анализ ответов пар «подросток-родитель» до и после тренинга.</w:t>
      </w:r>
    </w:p>
    <w:p w:rsidR="00F3418D" w:rsidRPr="00F3418D" w:rsidRDefault="00F3418D" w:rsidP="00F3418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Оценить эффективность проведенного тренинга, сформулировать выводы и практические рекомендации.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Гипотеза исследования:</w:t>
      </w:r>
      <w:r w:rsidRPr="00F3418D">
        <w:rPr>
          <w:color w:val="0F1115"/>
        </w:rPr>
        <w:t> </w:t>
      </w:r>
      <w:r>
        <w:rPr>
          <w:color w:val="0F1115"/>
        </w:rPr>
        <w:t>м</w:t>
      </w:r>
      <w:r w:rsidRPr="00F3418D">
        <w:rPr>
          <w:color w:val="0F1115"/>
        </w:rPr>
        <w:t>ы предполагаем, что проведение совместного коммуникативного тренинга, основанного на принципах активного слушания и «Я-высказываний», позволит:</w:t>
      </w:r>
    </w:p>
    <w:p w:rsidR="00F3418D" w:rsidRPr="00F3418D" w:rsidRDefault="00F3418D" w:rsidP="00F3418D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lastRenderedPageBreak/>
        <w:t>увеличить степень осведомленности участников о чувствах и ценностях друг друга;</w:t>
      </w:r>
    </w:p>
    <w:p w:rsidR="00F3418D" w:rsidRPr="00F3418D" w:rsidRDefault="00F3418D" w:rsidP="00F3418D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повысить готовность участников применять конструктивные техники общения в семье.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Методы исследования:</w:t>
      </w:r>
    </w:p>
    <w:p w:rsidR="00F3418D" w:rsidRPr="00A949B8" w:rsidRDefault="00F3418D" w:rsidP="00F3418D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A949B8">
        <w:rPr>
          <w:rStyle w:val="a3"/>
          <w:b w:val="0"/>
          <w:color w:val="0F1115"/>
        </w:rPr>
        <w:t>Теоретические:</w:t>
      </w:r>
      <w:r w:rsidRPr="00A949B8">
        <w:rPr>
          <w:color w:val="0F1115"/>
        </w:rPr>
        <w:t> анализ психолого-педагогической литературы по теме исследования.</w:t>
      </w:r>
    </w:p>
    <w:p w:rsidR="00F3418D" w:rsidRPr="00A949B8" w:rsidRDefault="00F3418D" w:rsidP="00F3418D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A949B8">
        <w:rPr>
          <w:rStyle w:val="a3"/>
          <w:b w:val="0"/>
          <w:color w:val="0F1115"/>
        </w:rPr>
        <w:t>Эмпирические:</w:t>
      </w:r>
    </w:p>
    <w:p w:rsidR="00F3418D" w:rsidRPr="00A949B8" w:rsidRDefault="00A949B8" w:rsidP="00F3418D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>
        <w:rPr>
          <w:color w:val="0F1115"/>
        </w:rPr>
        <w:t>а</w:t>
      </w:r>
      <w:r w:rsidR="00F3418D" w:rsidRPr="00A949B8">
        <w:rPr>
          <w:color w:val="0F1115"/>
        </w:rPr>
        <w:t>нкетирование (парное: подросток и его родитель);</w:t>
      </w:r>
    </w:p>
    <w:p w:rsidR="00F3418D" w:rsidRPr="00A949B8" w:rsidRDefault="00A949B8" w:rsidP="00F3418D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>
        <w:rPr>
          <w:color w:val="0F1115"/>
        </w:rPr>
        <w:t>п</w:t>
      </w:r>
      <w:r w:rsidR="00F3418D" w:rsidRPr="00A949B8">
        <w:rPr>
          <w:color w:val="0F1115"/>
        </w:rPr>
        <w:t>сихолого-педагогический эксперимент (тренинг как формирующее воздействие);</w:t>
      </w:r>
    </w:p>
    <w:p w:rsidR="00F3418D" w:rsidRPr="00A949B8" w:rsidRDefault="00A949B8" w:rsidP="00F3418D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>
        <w:rPr>
          <w:color w:val="0F1115"/>
        </w:rPr>
        <w:t>к</w:t>
      </w:r>
      <w:r w:rsidR="00F3418D" w:rsidRPr="00A949B8">
        <w:rPr>
          <w:color w:val="0F1115"/>
        </w:rPr>
        <w:t>ачественный и количественный анализ эмпирических данных (сравнение ответов, выявление динамики, обобщение высказываний).</w:t>
      </w:r>
    </w:p>
    <w:p w:rsidR="00F3418D" w:rsidRPr="00A949B8" w:rsidRDefault="00F3418D" w:rsidP="00F3418D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A949B8">
        <w:rPr>
          <w:rStyle w:val="a3"/>
          <w:b w:val="0"/>
          <w:color w:val="0F1115"/>
        </w:rPr>
        <w:t>Метод математической обработки данных:</w:t>
      </w:r>
      <w:r w:rsidRPr="00A949B8">
        <w:rPr>
          <w:color w:val="0F1115"/>
        </w:rPr>
        <w:t> методы описательной статистики (расчет процентных соотношений).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Практическая значимость проекта:</w:t>
      </w:r>
    </w:p>
    <w:p w:rsidR="00F3418D" w:rsidRPr="00F3418D" w:rsidRDefault="00F3418D" w:rsidP="00F3418D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Разработанная программа тренинга может быть использована школьными психологами, социальными педагогами и классными руководителями для работы с семьями.</w:t>
      </w:r>
    </w:p>
    <w:p w:rsidR="00F3418D" w:rsidRPr="00F3418D" w:rsidRDefault="00F3418D" w:rsidP="00F3418D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Участники тренинга получают практические навыки, способствующие улучшению повседневного общения в семье.</w:t>
      </w:r>
    </w:p>
    <w:p w:rsidR="00F3418D" w:rsidRPr="00F3418D" w:rsidRDefault="00F3418D" w:rsidP="00F3418D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Результаты исследования могут стать основой для дальнейшей работы: создания родительского клуба, проведения цикла встреч, разработки социальной рекламы, направленной на гармонизацию детско-родительских отношений.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 xml:space="preserve">Глава 1. Теоретические основы </w:t>
      </w:r>
      <w:proofErr w:type="spellStart"/>
      <w:r w:rsidRPr="00F3418D">
        <w:rPr>
          <w:rStyle w:val="a3"/>
          <w:color w:val="0F1115"/>
        </w:rPr>
        <w:t>межпоколенческой</w:t>
      </w:r>
      <w:proofErr w:type="spellEnd"/>
      <w:r w:rsidRPr="00F3418D">
        <w:rPr>
          <w:rStyle w:val="a3"/>
          <w:color w:val="0F1115"/>
        </w:rPr>
        <w:t xml:space="preserve"> коммуникации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1.1. Психология поколений: исторический и социальный контекст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 xml:space="preserve">Теория поколений, активно развиваемая в российской науке, например, Е. </w:t>
      </w:r>
      <w:proofErr w:type="spellStart"/>
      <w:r w:rsidRPr="00F3418D">
        <w:rPr>
          <w:color w:val="0F1115"/>
        </w:rPr>
        <w:t>Шамисом</w:t>
      </w:r>
      <w:proofErr w:type="spellEnd"/>
      <w:r w:rsidRPr="00F3418D">
        <w:rPr>
          <w:color w:val="0F1115"/>
        </w:rPr>
        <w:t xml:space="preserve"> и А. Антиповой – основателями проекта </w:t>
      </w:r>
      <w:proofErr w:type="spellStart"/>
      <w:r w:rsidRPr="00F3418D">
        <w:rPr>
          <w:color w:val="0F1115"/>
        </w:rPr>
        <w:t>RuGenerations</w:t>
      </w:r>
      <w:proofErr w:type="spellEnd"/>
      <w:r w:rsidRPr="00F3418D">
        <w:rPr>
          <w:color w:val="0F1115"/>
        </w:rPr>
        <w:t>, рассматривает формирование ценностных установок в зависимости от исторических событий, пережитых человеком в период взросления [7]. Согласно этому подходу, современное российское общество включает несколько ключевых поколений:</w:t>
      </w:r>
    </w:p>
    <w:p w:rsidR="00F3418D" w:rsidRPr="00F3418D" w:rsidRDefault="00F3418D" w:rsidP="00A949B8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rStyle w:val="a3"/>
          <w:color w:val="0F1115"/>
        </w:rPr>
        <w:t>«Поколение X»</w:t>
      </w:r>
      <w:r w:rsidRPr="00F3418D">
        <w:rPr>
          <w:color w:val="0F1115"/>
        </w:rPr>
        <w:t> (родившиеся в 1964–1984 гг.), сформированное в эпоху позднего СССР. Представители этого поколения ценят стабильность, независимость и профессиональную компетентность.</w:t>
      </w:r>
    </w:p>
    <w:p w:rsidR="00F3418D" w:rsidRPr="00F3418D" w:rsidRDefault="00F3418D" w:rsidP="00A949B8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rStyle w:val="a3"/>
          <w:color w:val="0F1115"/>
        </w:rPr>
        <w:t>«Поколение Y» (</w:t>
      </w:r>
      <w:proofErr w:type="spellStart"/>
      <w:r w:rsidRPr="00F3418D">
        <w:rPr>
          <w:rStyle w:val="a3"/>
          <w:color w:val="0F1115"/>
        </w:rPr>
        <w:t>миллениалы</w:t>
      </w:r>
      <w:proofErr w:type="spellEnd"/>
      <w:r w:rsidRPr="00F3418D">
        <w:rPr>
          <w:rStyle w:val="a3"/>
          <w:color w:val="0F1115"/>
        </w:rPr>
        <w:t>)</w:t>
      </w:r>
      <w:r w:rsidRPr="00F3418D">
        <w:rPr>
          <w:color w:val="0F1115"/>
        </w:rPr>
        <w:t xml:space="preserve"> (1985–2003 гг.), выросшее в период </w:t>
      </w:r>
      <w:proofErr w:type="spellStart"/>
      <w:r w:rsidRPr="00F3418D">
        <w:rPr>
          <w:color w:val="0F1115"/>
        </w:rPr>
        <w:t>цифровизации</w:t>
      </w:r>
      <w:proofErr w:type="spellEnd"/>
      <w:r w:rsidRPr="00F3418D">
        <w:rPr>
          <w:color w:val="0F1115"/>
        </w:rPr>
        <w:t xml:space="preserve"> и экономических перемен. Для них характерны ориентированность на гибкость, баланс работы и личной жизни, стремление к немедленному вознаграждению.</w:t>
      </w:r>
    </w:p>
    <w:p w:rsidR="00F3418D" w:rsidRPr="00F3418D" w:rsidRDefault="00F3418D" w:rsidP="00A949B8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rStyle w:val="a3"/>
          <w:color w:val="0F1115"/>
        </w:rPr>
        <w:lastRenderedPageBreak/>
        <w:t>«Поколение Z» (</w:t>
      </w:r>
      <w:proofErr w:type="spellStart"/>
      <w:r w:rsidRPr="00F3418D">
        <w:rPr>
          <w:rStyle w:val="a3"/>
          <w:color w:val="0F1115"/>
        </w:rPr>
        <w:t>центениалы</w:t>
      </w:r>
      <w:proofErr w:type="spellEnd"/>
      <w:r w:rsidRPr="00F3418D">
        <w:rPr>
          <w:rStyle w:val="a3"/>
          <w:color w:val="0F1115"/>
        </w:rPr>
        <w:t>)</w:t>
      </w:r>
      <w:r w:rsidRPr="00F3418D">
        <w:rPr>
          <w:color w:val="0F1115"/>
        </w:rPr>
        <w:t> (с 2004 г.), являющееся «цифровыми аборигенами». Отличительные черты – клиповое мышление, прагматизм, многозадачность и высокая ценность самореализации [6].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 xml:space="preserve">Эти </w:t>
      </w:r>
      <w:proofErr w:type="spellStart"/>
      <w:r w:rsidRPr="00F3418D">
        <w:rPr>
          <w:color w:val="0F1115"/>
        </w:rPr>
        <w:t>поколенческие</w:t>
      </w:r>
      <w:proofErr w:type="spellEnd"/>
      <w:r w:rsidRPr="00F3418D">
        <w:rPr>
          <w:color w:val="0F1115"/>
        </w:rPr>
        <w:t xml:space="preserve"> различия, как отмечал И.С. Кон, создают «разрывы» в передаче культурного опыта, что закономерно приводит к возникновению коммуникативных барьеров [2]. В рамках данного исследования мы рассматриваем представителей «поколения Y» и «поколения Z», так как именно к ним принадлежит основная часть родителей и подростков соответственно.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 xml:space="preserve">1.2. Коммуникативные барьеры в </w:t>
      </w:r>
      <w:proofErr w:type="spellStart"/>
      <w:r w:rsidRPr="00F3418D">
        <w:rPr>
          <w:rStyle w:val="a3"/>
          <w:color w:val="0F1115"/>
        </w:rPr>
        <w:t>межпоколенческом</w:t>
      </w:r>
      <w:proofErr w:type="spellEnd"/>
      <w:r w:rsidRPr="00F3418D">
        <w:rPr>
          <w:rStyle w:val="a3"/>
          <w:color w:val="0F1115"/>
        </w:rPr>
        <w:t xml:space="preserve"> диалоге</w:t>
      </w:r>
    </w:p>
    <w:p w:rsidR="00F3418D" w:rsidRPr="004B5F2C" w:rsidRDefault="00F3418D" w:rsidP="004B5F2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 xml:space="preserve">Исследования Г.М. Андреевой, Н.Н. Богомоловой в области социальной психологии, а также труды В.Н. Куницыной и Л.А. Петровской в области психологии общения позволяют выделить основные барьеры, препятствующие эффективному диалогу между </w:t>
      </w:r>
      <w:r w:rsidRPr="004B5F2C">
        <w:rPr>
          <w:color w:val="0F1115"/>
        </w:rPr>
        <w:t>поколениями:</w:t>
      </w:r>
    </w:p>
    <w:p w:rsidR="00F3418D" w:rsidRPr="004B5F2C" w:rsidRDefault="00F3418D" w:rsidP="00A949B8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4B5F2C">
        <w:rPr>
          <w:rStyle w:val="a3"/>
          <w:b w:val="0"/>
          <w:color w:val="0F1115"/>
        </w:rPr>
        <w:t>Ценностно-нормативный барьер.</w:t>
      </w:r>
      <w:r w:rsidRPr="004B5F2C">
        <w:rPr>
          <w:color w:val="0F1115"/>
        </w:rPr>
        <w:t> Заключается в различиях базовых установок. Для старших поколений характерны ценности долга, иерархии, коллективизма; для младших – ценности самореализации, горизонтальных связей, индивидуализма. Как отмечает А.В. Толстых, это приводит к разному пониманию таких концептов, как «успех», «ответственность», «свобода» [5].</w:t>
      </w:r>
    </w:p>
    <w:p w:rsidR="00F3418D" w:rsidRPr="004B5F2C" w:rsidRDefault="00F3418D" w:rsidP="00A949B8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4B5F2C">
        <w:rPr>
          <w:rStyle w:val="a3"/>
          <w:b w:val="0"/>
          <w:color w:val="0F1115"/>
        </w:rPr>
        <w:t>Коммуникативно-технологический барьер («цифровой разрыв»).</w:t>
      </w:r>
      <w:r w:rsidRPr="004B5F2C">
        <w:rPr>
          <w:color w:val="0F1115"/>
        </w:rPr>
        <w:t xml:space="preserve"> Исследования </w:t>
      </w:r>
      <w:proofErr w:type="spellStart"/>
      <w:r w:rsidRPr="004B5F2C">
        <w:rPr>
          <w:color w:val="0F1115"/>
        </w:rPr>
        <w:t>медиапсихологов</w:t>
      </w:r>
      <w:proofErr w:type="spellEnd"/>
      <w:r w:rsidRPr="004B5F2C">
        <w:rPr>
          <w:color w:val="0F1115"/>
        </w:rPr>
        <w:t>, таких как Е.Е. Пронина и А.В. Шариков, показывают, что разница в освоении цифровых технологий создает не только технические, но и смысловые барьеры. Различная скорость обработки информации, предпочитаемые форматы общения (текст или видео), степень доверия к цифровым источникам существенно влияют на взаимопонимание [4].</w:t>
      </w:r>
    </w:p>
    <w:p w:rsidR="00F3418D" w:rsidRPr="004B5F2C" w:rsidRDefault="00F3418D" w:rsidP="00A949B8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4B5F2C">
        <w:rPr>
          <w:rStyle w:val="a3"/>
          <w:b w:val="0"/>
          <w:color w:val="0F1115"/>
        </w:rPr>
        <w:t>Перцептивно-ролевой барьер.</w:t>
      </w:r>
      <w:r w:rsidRPr="004B5F2C">
        <w:rPr>
          <w:color w:val="0F1115"/>
        </w:rPr>
        <w:t> Связан с формированием возрастных стереотипов. Классические исследования Г.М. Андреевой по социальной перцепции демонстрируют, как упрощенные образы («консервативные старики», «безответственная молодежь») искажают восприятие конкретной личности, запуская механизмы предвзятости и обесценивания опыта [1].</w:t>
      </w:r>
    </w:p>
    <w:p w:rsidR="00F3418D" w:rsidRPr="00F3418D" w:rsidRDefault="00F3418D" w:rsidP="00F3418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4B5F2C">
        <w:rPr>
          <w:rStyle w:val="a3"/>
          <w:b w:val="0"/>
          <w:color w:val="0F1115"/>
        </w:rPr>
        <w:t>Лингвистический барьер.</w:t>
      </w:r>
      <w:r w:rsidRPr="004B5F2C">
        <w:rPr>
          <w:color w:val="0F1115"/>
        </w:rPr>
        <w:t xml:space="preserve"> Проявляется в различиях языковых кодов и речевых практик. Работы </w:t>
      </w:r>
      <w:proofErr w:type="spellStart"/>
      <w:r w:rsidRPr="004B5F2C">
        <w:rPr>
          <w:color w:val="0F1115"/>
        </w:rPr>
        <w:t>социолингвистов</w:t>
      </w:r>
      <w:proofErr w:type="spellEnd"/>
      <w:r w:rsidRPr="004B5F2C">
        <w:rPr>
          <w:color w:val="0F1115"/>
        </w:rPr>
        <w:t xml:space="preserve"> М.А. </w:t>
      </w:r>
      <w:proofErr w:type="spellStart"/>
      <w:r w:rsidRPr="004B5F2C">
        <w:rPr>
          <w:color w:val="0F1115"/>
        </w:rPr>
        <w:t>Кронгауза</w:t>
      </w:r>
      <w:proofErr w:type="spellEnd"/>
      <w:r w:rsidRPr="004B5F2C">
        <w:rPr>
          <w:color w:val="0F1115"/>
        </w:rPr>
        <w:t xml:space="preserve"> и Е.А. Земской фиксируют стремительные</w:t>
      </w:r>
      <w:r w:rsidRPr="00F3418D">
        <w:rPr>
          <w:color w:val="0F1115"/>
        </w:rPr>
        <w:t xml:space="preserve"> изменения русского языка, особенно в молодежной среде, что создает трудности в точной передаче и интерпретации смыслов [3].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lastRenderedPageBreak/>
        <w:t xml:space="preserve">Таким образом, построение «моста поколений» представляет собой комплексную социально-психологическую задачу. Ее решение требует перехода от монологической модели общения, основанной на стереотипах и взаимных претензиях, к диалогической, базирующейся на принципах </w:t>
      </w:r>
      <w:proofErr w:type="spellStart"/>
      <w:r w:rsidRPr="00F3418D">
        <w:rPr>
          <w:color w:val="0F1115"/>
        </w:rPr>
        <w:t>эмпатии</w:t>
      </w:r>
      <w:proofErr w:type="spellEnd"/>
      <w:r w:rsidRPr="00F3418D">
        <w:rPr>
          <w:color w:val="0F1115"/>
        </w:rPr>
        <w:t>, взаимного уважения и признания ценности разнообразного опыта.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Глава 2. Эмпирическое исследование эффективности коммуникативного тренинга «Мост поколений»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2.1. Организация и методы исследования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color w:val="0F1115"/>
        </w:rPr>
        <w:t>Исследование реализовано на базе МБОУ «Лицей №174» города Зеленогорска Красноярского края. При организации проекта соблюдались следующие условия: добровольность участия и взаимный интерес участников; наличие подготовленных ведущих; четкие, но гибкие рамки взаимодействия; фокус на настоящем и будущем, а не только на прошлом опыте.</w:t>
      </w:r>
    </w:p>
    <w:p w:rsidR="00F3418D" w:rsidRPr="00854277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854277">
        <w:rPr>
          <w:color w:val="0F1115"/>
        </w:rPr>
        <w:t>План проведения исследования включал несколько этапов:</w:t>
      </w:r>
    </w:p>
    <w:p w:rsidR="00F3418D" w:rsidRPr="00854277" w:rsidRDefault="00854277" w:rsidP="00854277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>
        <w:rPr>
          <w:rStyle w:val="a3"/>
          <w:b w:val="0"/>
          <w:color w:val="0F1115"/>
        </w:rPr>
        <w:t xml:space="preserve">- </w:t>
      </w:r>
      <w:r w:rsidR="00F3418D" w:rsidRPr="00854277">
        <w:rPr>
          <w:rStyle w:val="a3"/>
          <w:b w:val="0"/>
          <w:color w:val="0F1115"/>
        </w:rPr>
        <w:t>Подготовительный этап (1 месяц):</w:t>
      </w:r>
      <w:r w:rsidR="00F3418D" w:rsidRPr="00854277">
        <w:rPr>
          <w:color w:val="0F1115"/>
        </w:rPr>
        <w:t> анализ литературы, разработка диагностических материалов (входная и выходная анкеты) и сценария тренинга.</w:t>
      </w:r>
    </w:p>
    <w:p w:rsidR="00854277" w:rsidRDefault="00854277" w:rsidP="00854277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>
        <w:rPr>
          <w:rStyle w:val="a3"/>
          <w:b w:val="0"/>
          <w:color w:val="0F1115"/>
        </w:rPr>
        <w:t xml:space="preserve">- </w:t>
      </w:r>
      <w:r w:rsidR="00F3418D" w:rsidRPr="00854277">
        <w:rPr>
          <w:rStyle w:val="a3"/>
          <w:b w:val="0"/>
          <w:color w:val="0F1115"/>
        </w:rPr>
        <w:t>Констатирующий этап (1 неделя):</w:t>
      </w:r>
      <w:r w:rsidR="00F3418D" w:rsidRPr="00854277">
        <w:rPr>
          <w:color w:val="0F1115"/>
        </w:rPr>
        <w:t> проведение входного анкетирования, обработка первичных данных.</w:t>
      </w:r>
    </w:p>
    <w:p w:rsidR="00854277" w:rsidRDefault="00854277" w:rsidP="00854277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>
        <w:rPr>
          <w:rStyle w:val="a3"/>
          <w:b w:val="0"/>
          <w:color w:val="0F1115"/>
        </w:rPr>
        <w:t xml:space="preserve">- </w:t>
      </w:r>
      <w:r w:rsidR="00F3418D" w:rsidRPr="00854277">
        <w:rPr>
          <w:rStyle w:val="a3"/>
          <w:b w:val="0"/>
          <w:color w:val="0F1115"/>
        </w:rPr>
        <w:t>Формирующий этап (1 день):</w:t>
      </w:r>
      <w:r w:rsidR="00F3418D" w:rsidRPr="00854277">
        <w:rPr>
          <w:color w:val="0F1115"/>
        </w:rPr>
        <w:t xml:space="preserve"> проведение </w:t>
      </w:r>
      <w:proofErr w:type="spellStart"/>
      <w:r w:rsidR="00F3418D" w:rsidRPr="00854277">
        <w:rPr>
          <w:color w:val="0F1115"/>
        </w:rPr>
        <w:t>тренинговой</w:t>
      </w:r>
      <w:proofErr w:type="spellEnd"/>
      <w:r w:rsidR="00F3418D" w:rsidRPr="00854277">
        <w:rPr>
          <w:color w:val="0F1115"/>
        </w:rPr>
        <w:t xml:space="preserve"> встречи.</w:t>
      </w:r>
    </w:p>
    <w:p w:rsidR="00854277" w:rsidRDefault="00854277" w:rsidP="00854277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>
        <w:rPr>
          <w:rStyle w:val="a3"/>
          <w:b w:val="0"/>
          <w:color w:val="0F1115"/>
        </w:rPr>
        <w:t xml:space="preserve">- </w:t>
      </w:r>
      <w:r w:rsidR="00F3418D" w:rsidRPr="00854277">
        <w:rPr>
          <w:rStyle w:val="a3"/>
          <w:b w:val="0"/>
          <w:color w:val="0F1115"/>
        </w:rPr>
        <w:t>Контрольный этап (1 неделя):</w:t>
      </w:r>
      <w:r w:rsidR="00F3418D" w:rsidRPr="00854277">
        <w:rPr>
          <w:color w:val="0F1115"/>
        </w:rPr>
        <w:t> проведение выходного анкетирования.</w:t>
      </w:r>
    </w:p>
    <w:p w:rsidR="00F3418D" w:rsidRPr="00F3418D" w:rsidRDefault="00854277" w:rsidP="00854277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>
        <w:rPr>
          <w:rStyle w:val="a3"/>
          <w:b w:val="0"/>
          <w:color w:val="0F1115"/>
        </w:rPr>
        <w:t xml:space="preserve">- </w:t>
      </w:r>
      <w:r w:rsidR="00F3418D" w:rsidRPr="00854277">
        <w:rPr>
          <w:rStyle w:val="a3"/>
          <w:b w:val="0"/>
          <w:color w:val="0F1115"/>
        </w:rPr>
        <w:t>Аналитический этап (2 недели):</w:t>
      </w:r>
      <w:r w:rsidR="00F3418D" w:rsidRPr="00854277">
        <w:rPr>
          <w:color w:val="0F1115"/>
        </w:rPr>
        <w:t> сравнительный анализ данных, формулирование</w:t>
      </w:r>
      <w:r w:rsidR="00F3418D" w:rsidRPr="00F3418D">
        <w:rPr>
          <w:color w:val="0F1115"/>
        </w:rPr>
        <w:t xml:space="preserve"> выводов, оформление работы.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2.2. Результаты констатирующего этапа исследования (входная диагностика)</w:t>
      </w:r>
    </w:p>
    <w:p w:rsidR="00F3418D" w:rsidRDefault="00F3418D" w:rsidP="00F3418D">
      <w:pPr>
        <w:spacing w:line="276" w:lineRule="auto"/>
        <w:rPr>
          <w:sz w:val="24"/>
          <w:szCs w:val="24"/>
        </w:rPr>
      </w:pPr>
      <w:r w:rsidRPr="00F3418D">
        <w:rPr>
          <w:color w:val="0F1115"/>
          <w:sz w:val="24"/>
          <w:szCs w:val="24"/>
        </w:rPr>
        <w:t>Во входном анкетировании приняли участие 28 родителей и 26 обучающихся 10-х классов.</w:t>
      </w:r>
      <w:r w:rsidRPr="00F3418D">
        <w:rPr>
          <w:color w:val="0F1115"/>
          <w:sz w:val="24"/>
          <w:szCs w:val="24"/>
        </w:rPr>
        <w:br/>
      </w: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7DEA38A7" wp14:editId="1D8C6072">
            <wp:extent cx="4960961" cy="1555845"/>
            <wp:effectExtent l="0" t="0" r="11430" b="6350"/>
            <wp:docPr id="197612482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bCs/>
          <w:sz w:val="24"/>
          <w:szCs w:val="24"/>
        </w:rPr>
      </w:pPr>
      <w:r w:rsidRPr="00861F04">
        <w:rPr>
          <w:sz w:val="24"/>
          <w:szCs w:val="24"/>
        </w:rPr>
        <w:t>Диаграмма 1. Что такое семья?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D5CBFF8" wp14:editId="5A3D5CAB">
            <wp:extent cx="5029200" cy="2406770"/>
            <wp:effectExtent l="0" t="0" r="0" b="12700"/>
            <wp:docPr id="188285471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2. Для чего человеку семья?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7F18E236" wp14:editId="78AB2681">
            <wp:extent cx="5029200" cy="2130725"/>
            <wp:effectExtent l="0" t="0" r="0" b="3175"/>
            <wp:docPr id="79323423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b/>
          <w:bCs/>
          <w:sz w:val="24"/>
          <w:szCs w:val="24"/>
        </w:rPr>
      </w:pPr>
      <w:r w:rsidRPr="00861F04">
        <w:rPr>
          <w:sz w:val="24"/>
          <w:szCs w:val="24"/>
        </w:rPr>
        <w:t>Диаграмма 4. Какими должны быть, по твоему мнению родители?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58F10A7D" wp14:editId="322C3F58">
            <wp:extent cx="4994275" cy="1906438"/>
            <wp:effectExtent l="0" t="0" r="15875" b="17780"/>
            <wp:docPr id="182195522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5. Какими должны быть, по вашему мнению дети?</w:t>
      </w:r>
    </w:p>
    <w:p w:rsidR="00F3418D" w:rsidRPr="00861F04" w:rsidRDefault="00F3418D" w:rsidP="00F3418D">
      <w:pPr>
        <w:spacing w:line="276" w:lineRule="auto"/>
        <w:jc w:val="right"/>
        <w:rPr>
          <w:sz w:val="24"/>
          <w:szCs w:val="24"/>
        </w:rPr>
      </w:pP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6686D5F4" wp14:editId="5DCADA50">
            <wp:extent cx="4994275" cy="1555845"/>
            <wp:effectExtent l="0" t="0" r="15875" b="6350"/>
            <wp:docPr id="207653075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 xml:space="preserve">Диаграмма 6. </w:t>
      </w:r>
      <w:bookmarkStart w:id="1" w:name="_Hlk213595021"/>
      <w:r w:rsidRPr="00861F04">
        <w:rPr>
          <w:sz w:val="24"/>
          <w:szCs w:val="24"/>
        </w:rPr>
        <w:t>Что я ценю в своих родителях</w:t>
      </w:r>
      <w:bookmarkEnd w:id="1"/>
      <w:r w:rsidRPr="00861F04">
        <w:rPr>
          <w:sz w:val="24"/>
          <w:szCs w:val="24"/>
        </w:rPr>
        <w:t>?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4A2625C0" wp14:editId="348305CD">
            <wp:extent cx="4844955" cy="1949450"/>
            <wp:effectExtent l="0" t="0" r="13335" b="12700"/>
            <wp:docPr id="17051034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b/>
          <w:bCs/>
          <w:sz w:val="24"/>
          <w:szCs w:val="24"/>
        </w:rPr>
      </w:pPr>
      <w:r w:rsidRPr="00861F04">
        <w:rPr>
          <w:sz w:val="24"/>
          <w:szCs w:val="24"/>
        </w:rPr>
        <w:t>Диаграмма 7. Что я ценю в своём ребёнке?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21825527" wp14:editId="20097E2E">
            <wp:extent cx="4844415" cy="1760561"/>
            <wp:effectExtent l="0" t="0" r="13335" b="11430"/>
            <wp:docPr id="13273446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 xml:space="preserve">Диаграмма 8. В чем я помогаю своим родителям? 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273A695A" wp14:editId="06E875D8">
            <wp:extent cx="4951562" cy="1673525"/>
            <wp:effectExtent l="0" t="0" r="1905" b="3175"/>
            <wp:docPr id="19542479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 xml:space="preserve">Диаграмма 9. В чем я помогаю своему ребёнку? 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 xml:space="preserve">   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1EFD9246" wp14:editId="00E140C1">
            <wp:extent cx="4934310" cy="1820173"/>
            <wp:effectExtent l="0" t="0" r="0" b="8890"/>
            <wp:docPr id="15874856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 xml:space="preserve">Диаграмма 10. Чувствую ли я состояние своих родителей/своего ребенка? Когда? 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5C7DDDDD" wp14:editId="63B55880">
            <wp:extent cx="4951095" cy="2113471"/>
            <wp:effectExtent l="0" t="0" r="1905" b="1270"/>
            <wp:docPr id="47092300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11. Как бы ты описал своих родителей пятью прилагательными?</w:t>
      </w:r>
    </w:p>
    <w:p w:rsidR="00F3418D" w:rsidRPr="00861F04" w:rsidRDefault="00F3418D" w:rsidP="00F3418D">
      <w:pPr>
        <w:spacing w:line="276" w:lineRule="auto"/>
        <w:jc w:val="both"/>
        <w:rPr>
          <w:sz w:val="24"/>
          <w:szCs w:val="24"/>
        </w:rPr>
      </w:pPr>
    </w:p>
    <w:p w:rsidR="00F3418D" w:rsidRPr="00861F04" w:rsidRDefault="00F3418D" w:rsidP="00F3418D">
      <w:pPr>
        <w:spacing w:line="276" w:lineRule="auto"/>
        <w:jc w:val="both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3F111D69" wp14:editId="0EA2291A">
            <wp:extent cx="4951095" cy="2272353"/>
            <wp:effectExtent l="0" t="0" r="1905" b="13970"/>
            <wp:docPr id="88600548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jc w:val="both"/>
        <w:rPr>
          <w:sz w:val="24"/>
          <w:szCs w:val="24"/>
        </w:rPr>
      </w:pPr>
      <w:r w:rsidRPr="00861F04">
        <w:rPr>
          <w:sz w:val="24"/>
          <w:szCs w:val="24"/>
        </w:rPr>
        <w:t>Диаграмма 12. Как бы вы описали своего ребёнка пятью прилагательными?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Большинство родителей описывают своих детей красивыми и добрыми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7E0F89C2" wp14:editId="3524C3F9">
            <wp:extent cx="4981433" cy="2483893"/>
            <wp:effectExtent l="0" t="0" r="10160" b="12065"/>
            <wp:docPr id="103781914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jc w:val="both"/>
        <w:rPr>
          <w:b/>
          <w:bCs/>
          <w:sz w:val="24"/>
          <w:szCs w:val="24"/>
        </w:rPr>
      </w:pPr>
      <w:r w:rsidRPr="00861F04">
        <w:rPr>
          <w:sz w:val="24"/>
          <w:szCs w:val="24"/>
        </w:rPr>
        <w:t xml:space="preserve">Диаграмма 12. Часто ли ты проводишь время со своими родителями/своим ребенком? Почему? Как часто? </w:t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5E7F01E5" wp14:editId="4978913F">
            <wp:extent cx="4980940" cy="2139315"/>
            <wp:effectExtent l="0" t="0" r="10160" b="13335"/>
            <wp:docPr id="193157139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b/>
          <w:bCs/>
          <w:sz w:val="24"/>
          <w:szCs w:val="24"/>
        </w:rPr>
      </w:pPr>
      <w:r w:rsidRPr="00861F04">
        <w:rPr>
          <w:sz w:val="24"/>
          <w:szCs w:val="24"/>
        </w:rPr>
        <w:t xml:space="preserve">Диаграмма 13. Нуждаются ли родители/ребенок в твоей/вашей поддержке? </w:t>
      </w:r>
    </w:p>
    <w:p w:rsidR="00F3418D" w:rsidRPr="00861F04" w:rsidRDefault="00F3418D" w:rsidP="00F3418D">
      <w:pPr>
        <w:spacing w:line="276" w:lineRule="auto"/>
        <w:rPr>
          <w:b/>
          <w:bCs/>
          <w:sz w:val="24"/>
          <w:szCs w:val="24"/>
        </w:rPr>
      </w:pPr>
      <w:r w:rsidRPr="00861F04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3168FCAC" wp14:editId="23B223B5">
            <wp:extent cx="5015552" cy="2312205"/>
            <wp:effectExtent l="0" t="0" r="13970" b="12065"/>
            <wp:docPr id="4258496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3418D" w:rsidRPr="00861F04" w:rsidRDefault="00F3418D" w:rsidP="00F3418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 xml:space="preserve">Диаграмма 14. Хотел бы ты, чтобы твоя будущая семья была похожа на ту, в которой ты растешь? Почему? </w:t>
      </w:r>
    </w:p>
    <w:p w:rsidR="00F3418D" w:rsidRPr="00F3418D" w:rsidRDefault="00F3418D" w:rsidP="00F3418D">
      <w:pPr>
        <w:spacing w:line="276" w:lineRule="auto"/>
        <w:rPr>
          <w:b/>
          <w:bCs/>
          <w:sz w:val="24"/>
          <w:szCs w:val="24"/>
        </w:rPr>
      </w:pPr>
      <w:r w:rsidRPr="00861F04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0410ACB3" wp14:editId="0EBE0F9E">
            <wp:extent cx="4761781" cy="2303253"/>
            <wp:effectExtent l="0" t="0" r="1270" b="1905"/>
            <wp:docPr id="105088698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95B0D" w:rsidRPr="00A36B57" w:rsidRDefault="00A36B57" w:rsidP="00A36B57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15.</w:t>
      </w:r>
      <w:r w:rsidRPr="00861F04">
        <w:rPr>
          <w:rFonts w:eastAsiaTheme="minorEastAsia"/>
          <w:color w:val="595959"/>
          <w:kern w:val="24"/>
          <w:sz w:val="24"/>
          <w:szCs w:val="24"/>
          <w:lang w:eastAsia="ru-RU"/>
          <w14:textFill>
            <w14:solidFill>
              <w14:srgbClr w14:val="595959">
                <w14:lumMod w14:val="65000"/>
                <w14:lumOff w14:val="35000"/>
              </w14:srgbClr>
            </w14:solidFill>
          </w14:textFill>
        </w:rPr>
        <w:t xml:space="preserve"> </w:t>
      </w:r>
      <w:r w:rsidRPr="00861F04">
        <w:rPr>
          <w:sz w:val="24"/>
          <w:szCs w:val="24"/>
        </w:rPr>
        <w:t xml:space="preserve">Хотели бы ты, чтобы будущая семья вашего ребёнка была похожа на ту, в которой он растет? Почему?  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color w:val="0F1115"/>
        </w:rPr>
        <w:t>Анализ ответов респондентов на констатирующем этапе позволил выявить следующие тенденции:</w:t>
      </w:r>
    </w:p>
    <w:p w:rsidR="00F3418D" w:rsidRPr="00D40600" w:rsidRDefault="00F3418D" w:rsidP="0044338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D40600">
        <w:rPr>
          <w:rStyle w:val="a3"/>
          <w:b w:val="0"/>
          <w:color w:val="0F1115"/>
        </w:rPr>
        <w:t>Восприятие семьи и ценностей:</w:t>
      </w:r>
    </w:p>
    <w:p w:rsidR="00F3418D" w:rsidRPr="00D40600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D40600">
        <w:rPr>
          <w:color w:val="0F1115"/>
        </w:rPr>
        <w:lastRenderedPageBreak/>
        <w:t xml:space="preserve">Для большинства подростков семья </w:t>
      </w:r>
      <w:r w:rsidR="00443381" w:rsidRPr="00D40600">
        <w:rPr>
          <w:color w:val="0F1115"/>
        </w:rPr>
        <w:t>-</w:t>
      </w:r>
      <w:r w:rsidRPr="00D40600">
        <w:rPr>
          <w:color w:val="0F1115"/>
        </w:rPr>
        <w:t xml:space="preserve"> это «малая группа, связанная родством» (терминологическое определение), в то время как для родителей семья </w:t>
      </w:r>
      <w:r w:rsidR="00443381" w:rsidRPr="00D40600">
        <w:rPr>
          <w:color w:val="0F1115"/>
        </w:rPr>
        <w:t>-</w:t>
      </w:r>
      <w:r w:rsidRPr="00D40600">
        <w:rPr>
          <w:color w:val="0F1115"/>
        </w:rPr>
        <w:t xml:space="preserve"> это «близкие и родные люди» (эмоционально-насыщенное понятие) (Диаграмма 1).</w:t>
      </w:r>
    </w:p>
    <w:p w:rsidR="00F3418D" w:rsidRPr="00D40600" w:rsidRDefault="00F3418D" w:rsidP="00443381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D40600">
        <w:rPr>
          <w:color w:val="0F1115"/>
        </w:rPr>
        <w:t>И родители, и дети сошлись во мнении, что семья нужна для «поддержки и защиты» (Диаграмма 2).</w:t>
      </w:r>
    </w:p>
    <w:p w:rsidR="00F3418D" w:rsidRPr="00D40600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D40600">
        <w:rPr>
          <w:color w:val="0F1115"/>
        </w:rPr>
        <w:t>Главным качеством идеальных родителей подростки считают «любовь» (Диаграмма 4), а главным качеством идеальных детей родители считают «доброту» (Диаграмма 5).</w:t>
      </w:r>
    </w:p>
    <w:p w:rsidR="00F3418D" w:rsidRPr="00D40600" w:rsidRDefault="00F3418D" w:rsidP="0044338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D40600">
        <w:rPr>
          <w:rStyle w:val="a3"/>
          <w:b w:val="0"/>
          <w:color w:val="0F1115"/>
        </w:rPr>
        <w:t>Взаимное восприятие и оценка:</w:t>
      </w:r>
    </w:p>
    <w:p w:rsidR="00F3418D" w:rsidRPr="00D40600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D40600">
        <w:rPr>
          <w:color w:val="0F1115"/>
        </w:rPr>
        <w:t>Отвечая на вопрос, что они ценят в своих близких, и дети, и родители чаще всего выбирали вариант «всё», что может свидетельствовать как о глубокой безусловной любви, так и о затруднении в рефлексии конкретных качеств друг друга (Диаграммы 6, 7).</w:t>
      </w:r>
    </w:p>
    <w:p w:rsidR="00F3418D" w:rsidRPr="00D40600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D40600">
        <w:rPr>
          <w:color w:val="0F1115"/>
        </w:rPr>
        <w:t>При описании родителей пятью прилагательными дети чаще всего использовали слово «любящие» (Диаграмма 11). Родители при описании детей использовали эпитеты «красивые» и «добрые» (Диаграмма 12).</w:t>
      </w:r>
    </w:p>
    <w:p w:rsidR="00F3418D" w:rsidRPr="00D40600" w:rsidRDefault="00F3418D" w:rsidP="0044338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D40600">
        <w:rPr>
          <w:rStyle w:val="a3"/>
          <w:b w:val="0"/>
          <w:color w:val="0F1115"/>
        </w:rPr>
        <w:t>Характер взаимодействия: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Основная помощь подростков родителям заключается в помощи по дому (Диаграмма 8). Родители, в свою очередь, отмечают, что помогают детям «во всём» (Диаграмма 9).</w:t>
      </w:r>
    </w:p>
    <w:p w:rsidR="00F3418D" w:rsidRPr="00F3418D" w:rsidRDefault="00F3418D" w:rsidP="00A949B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Большинство как родителей, так и подростков считают, что они «всегда» чувствуют состояние друг друга и нуждаются во взаимной поддержке (Диаграммы 10, 13).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Участники с обеих сторон отмечают, что часто проводят время вместе (Диаграмма 12).</w:t>
      </w:r>
    </w:p>
    <w:p w:rsidR="00F3418D" w:rsidRPr="00D40600" w:rsidRDefault="00F3418D" w:rsidP="00443381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b/>
          <w:color w:val="0F1115"/>
        </w:rPr>
      </w:pPr>
      <w:r w:rsidRPr="00D40600">
        <w:rPr>
          <w:rStyle w:val="a3"/>
          <w:b w:val="0"/>
          <w:color w:val="0F1115"/>
        </w:rPr>
        <w:t>Перспектива семьи: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Большинство подростков хотели бы, чтобы их будущая семья была похожа на родительскую, объясняя это «идеальными взаимоотношениями». Родители также выразили надежду, что семьи их детей будут похожи на те, в которых они выросли (Диаграммы 14, 15).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Таким образом, входная диагностика показала в целом позитивный фон детско-родительских отношений в исследуемых парах. Однако были выявлены некоторые расхождения в понятийном аппарате (определение семьи) и некоторая сложность в вербализации конкретных ценимых качеств друг друга, что подтверждает актуальность проведения тренинга, направленного на развитие навыков рефлексии и коммуникации.</w:t>
      </w:r>
    </w:p>
    <w:p w:rsidR="00BA26CC" w:rsidRDefault="00BA26CC" w:rsidP="00395B0D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color w:val="0F1115"/>
        </w:rPr>
      </w:pPr>
    </w:p>
    <w:p w:rsidR="00F3418D" w:rsidRPr="00F3418D" w:rsidRDefault="00F3418D" w:rsidP="00395B0D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 xml:space="preserve">2.3. Программа </w:t>
      </w:r>
      <w:proofErr w:type="spellStart"/>
      <w:r w:rsidRPr="00F3418D">
        <w:rPr>
          <w:rStyle w:val="a3"/>
          <w:color w:val="0F1115"/>
        </w:rPr>
        <w:t>тренинговой</w:t>
      </w:r>
      <w:proofErr w:type="spellEnd"/>
      <w:r w:rsidRPr="00F3418D">
        <w:rPr>
          <w:rStyle w:val="a3"/>
          <w:color w:val="0F1115"/>
        </w:rPr>
        <w:t xml:space="preserve"> встречи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lastRenderedPageBreak/>
        <w:t>В тренинге приняли участие представители 10 семей (родитель + подросток).</w:t>
      </w:r>
      <w:r w:rsidRPr="00F3418D">
        <w:rPr>
          <w:color w:val="0F1115"/>
        </w:rPr>
        <w:br/>
      </w:r>
      <w:r w:rsidRPr="00F3418D">
        <w:rPr>
          <w:rStyle w:val="a3"/>
          <w:color w:val="0F1115"/>
        </w:rPr>
        <w:t>Цель тренинга:</w:t>
      </w:r>
      <w:r w:rsidRPr="00F3418D">
        <w:rPr>
          <w:color w:val="0F1115"/>
        </w:rPr>
        <w:t> способствовать укреплению взаимопонимания и улучшению качества коммуникации между родителями и детьми-подростками через совместный диалог и рефлексию.</w:t>
      </w:r>
      <w:r w:rsidRPr="00F3418D">
        <w:rPr>
          <w:color w:val="0F1115"/>
        </w:rPr>
        <w:br/>
      </w:r>
      <w:r w:rsidRPr="00F3418D">
        <w:rPr>
          <w:rStyle w:val="a3"/>
          <w:color w:val="0F1115"/>
        </w:rPr>
        <w:t>Задачи тренинга:</w:t>
      </w:r>
    </w:p>
    <w:p w:rsidR="00F3418D" w:rsidRPr="00F3418D" w:rsidRDefault="00F3418D" w:rsidP="00443381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диагностическая (в рамках живого взаимодействия);</w:t>
      </w:r>
    </w:p>
    <w:p w:rsidR="00F3418D" w:rsidRPr="00F3418D" w:rsidRDefault="00F3418D" w:rsidP="00F3418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просветительская (знакомство с особенностями психологии подростков и взрослых);</w:t>
      </w:r>
    </w:p>
    <w:p w:rsidR="00F3418D" w:rsidRPr="00F3418D" w:rsidRDefault="00F3418D" w:rsidP="00F3418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обучающая (освоение техник эмпатического слушания и «Я-высказываний»);</w:t>
      </w:r>
    </w:p>
    <w:p w:rsidR="00F3418D" w:rsidRPr="00F3418D" w:rsidRDefault="00F3418D" w:rsidP="00F3418D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практическая (создание безопасного пространства для открытого диалога).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240" w:beforeAutospacing="0" w:after="24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 xml:space="preserve">Для реализации стратегии построения диалога в тренинге делался акцент на создание субъект-субъектного взаимодействия и развитие </w:t>
      </w:r>
      <w:proofErr w:type="spellStart"/>
      <w:r w:rsidRPr="00F3418D">
        <w:rPr>
          <w:color w:val="0F1115"/>
        </w:rPr>
        <w:t>эмпатии</w:t>
      </w:r>
      <w:proofErr w:type="spellEnd"/>
      <w:r w:rsidRPr="00F3418D">
        <w:rPr>
          <w:color w:val="0F1115"/>
        </w:rPr>
        <w:t xml:space="preserve">. По завершении </w:t>
      </w:r>
      <w:proofErr w:type="spellStart"/>
      <w:r w:rsidRPr="00F3418D">
        <w:rPr>
          <w:color w:val="0F1115"/>
        </w:rPr>
        <w:t>тренинговой</w:t>
      </w:r>
      <w:proofErr w:type="spellEnd"/>
      <w:r w:rsidRPr="00F3418D">
        <w:rPr>
          <w:color w:val="0F1115"/>
        </w:rPr>
        <w:t xml:space="preserve"> встречи участникам было предложено ответить на вопросы выходной анкеты (Приложение).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2.4. Результаты контрольного этапа исследования (выходная диагностика) и их анализ</w:t>
      </w:r>
    </w:p>
    <w:p w:rsidR="00395B0D" w:rsidRDefault="00395B0D" w:rsidP="00BA26CC">
      <w:pPr>
        <w:pStyle w:val="ds-markdown-paragraph"/>
        <w:shd w:val="clear" w:color="auto" w:fill="FFFFFF"/>
        <w:spacing w:before="240" w:beforeAutospacing="0" w:after="24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В</w:t>
      </w:r>
      <w:r>
        <w:rPr>
          <w:color w:val="0F1115"/>
        </w:rPr>
        <w:t xml:space="preserve"> анкетировании после тренинга </w:t>
      </w:r>
      <w:r w:rsidRPr="00F3418D">
        <w:rPr>
          <w:color w:val="0F1115"/>
        </w:rPr>
        <w:t xml:space="preserve">приняли участие </w:t>
      </w:r>
      <w:r>
        <w:rPr>
          <w:color w:val="0F1115"/>
        </w:rPr>
        <w:t>10</w:t>
      </w:r>
      <w:r w:rsidRPr="00F3418D">
        <w:rPr>
          <w:color w:val="0F1115"/>
        </w:rPr>
        <w:t xml:space="preserve"> родителей и </w:t>
      </w:r>
      <w:r>
        <w:rPr>
          <w:color w:val="0F1115"/>
        </w:rPr>
        <w:t>10</w:t>
      </w:r>
      <w:r w:rsidRPr="00F3418D">
        <w:rPr>
          <w:color w:val="0F1115"/>
        </w:rPr>
        <w:t xml:space="preserve"> обучающихся 10-х классов.</w:t>
      </w:r>
      <w:r>
        <w:rPr>
          <w:color w:val="0F1115"/>
        </w:rPr>
        <w:t xml:space="preserve"> </w:t>
      </w:r>
      <w:r w:rsidR="00F3418D" w:rsidRPr="00F3418D">
        <w:rPr>
          <w:color w:val="0F1115"/>
        </w:rPr>
        <w:t xml:space="preserve">Выходная анкета включала вопросы, зеркальные входной, а также вопросы, направленные на рефлексию </w:t>
      </w:r>
      <w:proofErr w:type="spellStart"/>
      <w:r w:rsidR="00F3418D" w:rsidRPr="00F3418D">
        <w:rPr>
          <w:color w:val="0F1115"/>
        </w:rPr>
        <w:t>тренингового</w:t>
      </w:r>
      <w:proofErr w:type="spellEnd"/>
      <w:r w:rsidR="00F3418D" w:rsidRPr="00F3418D">
        <w:rPr>
          <w:color w:val="0F1115"/>
        </w:rPr>
        <w:t xml:space="preserve"> опыта. </w:t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28C5E7FB" wp14:editId="4B6145B3">
            <wp:extent cx="5268036" cy="2035810"/>
            <wp:effectExtent l="0" t="0" r="8890" b="2540"/>
            <wp:docPr id="100775531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16. Что для тебя значит семья?</w:t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6DBBC2BC" wp14:editId="572A96EA">
            <wp:extent cx="5124735" cy="1925651"/>
            <wp:effectExtent l="0" t="0" r="0" b="17780"/>
            <wp:docPr id="20113699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395B0D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17. Что ты больше всего ценишь в своём родителе?</w:t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17EC6926" wp14:editId="638A9DFC">
            <wp:extent cx="5158854" cy="1906270"/>
            <wp:effectExtent l="0" t="0" r="3810" b="17780"/>
            <wp:docPr id="639587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18. Что вы больше всего цените в своем ребенке?</w:t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57DBBBD0" wp14:editId="23C110A7">
            <wp:extent cx="5192973" cy="2115801"/>
            <wp:effectExtent l="0" t="0" r="8255" b="18415"/>
            <wp:docPr id="119486724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395B0D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 xml:space="preserve">Диаграмма </w:t>
      </w:r>
      <w:r>
        <w:rPr>
          <w:sz w:val="24"/>
          <w:szCs w:val="24"/>
        </w:rPr>
        <w:t>19</w:t>
      </w:r>
      <w:r w:rsidRPr="00861F04">
        <w:rPr>
          <w:sz w:val="24"/>
          <w:szCs w:val="24"/>
        </w:rPr>
        <w:t>. Что из сегодняшней встречи было для тебя самым интересным или неожиданным?</w:t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40A89456" wp14:editId="1E4F6D87">
            <wp:extent cx="5131558" cy="1910686"/>
            <wp:effectExtent l="0" t="0" r="12065" b="13970"/>
            <wp:docPr id="1017747864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395B0D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lastRenderedPageBreak/>
        <w:t>Диаграмма 2</w:t>
      </w:r>
      <w:r>
        <w:rPr>
          <w:sz w:val="24"/>
          <w:szCs w:val="24"/>
        </w:rPr>
        <w:t>0</w:t>
      </w:r>
      <w:r w:rsidRPr="00861F04">
        <w:rPr>
          <w:sz w:val="24"/>
          <w:szCs w:val="24"/>
        </w:rPr>
        <w:t xml:space="preserve">. Какой прием/упражнение ты готов(а) пробовать в общении со своей семьей? </w:t>
      </w:r>
    </w:p>
    <w:p w:rsidR="00395B0D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6829960D" wp14:editId="1E6E71E7">
            <wp:extent cx="5179326" cy="2130254"/>
            <wp:effectExtent l="0" t="0" r="2540" b="3810"/>
            <wp:docPr id="59595715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395B0D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2</w:t>
      </w:r>
      <w:r>
        <w:rPr>
          <w:sz w:val="24"/>
          <w:szCs w:val="24"/>
        </w:rPr>
        <w:t>1</w:t>
      </w:r>
      <w:r w:rsidRPr="00861F04">
        <w:rPr>
          <w:sz w:val="24"/>
          <w:szCs w:val="24"/>
        </w:rPr>
        <w:t>. Изменилось ли твоё понимание каких-то поступков или слов твоего родителя?</w:t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0E146417" wp14:editId="3F509089">
            <wp:extent cx="5179060" cy="2160128"/>
            <wp:effectExtent l="0" t="0" r="2540" b="12065"/>
            <wp:docPr id="74434082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395B0D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2</w:t>
      </w:r>
      <w:r>
        <w:rPr>
          <w:sz w:val="24"/>
          <w:szCs w:val="24"/>
        </w:rPr>
        <w:t>2</w:t>
      </w:r>
      <w:r w:rsidRPr="00861F04">
        <w:rPr>
          <w:sz w:val="24"/>
          <w:szCs w:val="24"/>
        </w:rPr>
        <w:t>. Изменилось ли твоё понимание каких-то поступков или слов твоего ребёнка?</w:t>
      </w:r>
    </w:p>
    <w:p w:rsidR="00395B0D" w:rsidRPr="00861F04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 xml:space="preserve">  </w:t>
      </w:r>
      <w:r w:rsidRPr="00861F04">
        <w:rPr>
          <w:noProof/>
          <w:sz w:val="24"/>
          <w:szCs w:val="24"/>
          <w:lang w:eastAsia="ru-RU"/>
        </w:rPr>
        <w:drawing>
          <wp:inline distT="0" distB="0" distL="0" distR="0" wp14:anchorId="10C5AADE" wp14:editId="0A38CAFD">
            <wp:extent cx="5070143" cy="1811020"/>
            <wp:effectExtent l="0" t="0" r="16510" b="17780"/>
            <wp:docPr id="2078374746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395B0D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sz w:val="24"/>
          <w:szCs w:val="24"/>
        </w:rPr>
        <w:t>Диаграмма 2</w:t>
      </w:r>
      <w:r>
        <w:rPr>
          <w:sz w:val="24"/>
          <w:szCs w:val="24"/>
        </w:rPr>
        <w:t>3</w:t>
      </w:r>
      <w:r w:rsidRPr="00861F04">
        <w:rPr>
          <w:sz w:val="24"/>
          <w:szCs w:val="24"/>
        </w:rPr>
        <w:t xml:space="preserve">. Насколько от 1 до 5 встреча помогла тебе лучше понять твоего ребёнка/родителя? </w:t>
      </w:r>
    </w:p>
    <w:p w:rsidR="00395B0D" w:rsidRPr="00861F04" w:rsidRDefault="00395B0D" w:rsidP="00395B0D">
      <w:pPr>
        <w:spacing w:line="276" w:lineRule="auto"/>
        <w:rPr>
          <w:b/>
          <w:bCs/>
          <w:sz w:val="24"/>
          <w:szCs w:val="24"/>
        </w:rPr>
      </w:pPr>
      <w:r w:rsidRPr="00861F04">
        <w:rPr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3FCFF233" wp14:editId="278B6166">
            <wp:extent cx="5144903" cy="2174752"/>
            <wp:effectExtent l="0" t="0" r="17780" b="16510"/>
            <wp:docPr id="1117015077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395B0D" w:rsidRPr="00395B0D" w:rsidRDefault="00395B0D" w:rsidP="00395B0D">
      <w:pPr>
        <w:spacing w:line="276" w:lineRule="auto"/>
        <w:rPr>
          <w:sz w:val="24"/>
          <w:szCs w:val="24"/>
        </w:rPr>
      </w:pPr>
      <w:r w:rsidRPr="00861F04">
        <w:rPr>
          <w:b/>
          <w:bCs/>
          <w:sz w:val="24"/>
          <w:szCs w:val="24"/>
        </w:rPr>
        <w:t>Диаграмма 2</w:t>
      </w:r>
      <w:r>
        <w:rPr>
          <w:b/>
          <w:bCs/>
          <w:sz w:val="24"/>
          <w:szCs w:val="24"/>
        </w:rPr>
        <w:t>4</w:t>
      </w:r>
      <w:r w:rsidRPr="00861F04">
        <w:rPr>
          <w:b/>
          <w:bCs/>
          <w:sz w:val="24"/>
          <w:szCs w:val="24"/>
        </w:rPr>
        <w:t xml:space="preserve">. </w:t>
      </w:r>
      <w:r w:rsidRPr="00861F04">
        <w:rPr>
          <w:sz w:val="24"/>
          <w:szCs w:val="24"/>
        </w:rPr>
        <w:t>Ваши пожелания или предложения для подобных встреч в будущем</w:t>
      </w:r>
      <w:r>
        <w:rPr>
          <w:sz w:val="24"/>
          <w:szCs w:val="24"/>
        </w:rPr>
        <w:t>.</w:t>
      </w:r>
    </w:p>
    <w:p w:rsidR="00BA26CC" w:rsidRDefault="00BA26CC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color w:val="0F1115"/>
        </w:rPr>
        <w:t>Анализ полученных данных позволяет говорить о следующих изменениях:</w:t>
      </w:r>
    </w:p>
    <w:p w:rsidR="00F3418D" w:rsidRPr="00854277" w:rsidRDefault="00F3418D" w:rsidP="00BA26CC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854277">
        <w:rPr>
          <w:rStyle w:val="a3"/>
          <w:b w:val="0"/>
          <w:color w:val="0F1115"/>
        </w:rPr>
        <w:t>Динамика восприятия семьи и ценностей:</w:t>
      </w:r>
    </w:p>
    <w:p w:rsidR="00F3418D" w:rsidRPr="00854277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854277">
        <w:rPr>
          <w:color w:val="0F1115"/>
        </w:rPr>
        <w:t>После тренинга определение семьи у подростков изменилось с терминологического («малая группа») на эмоционально-личностное («близкие и родные люди»), сблизившись с восприятием родителей (Диаграмма 16).</w:t>
      </w:r>
    </w:p>
    <w:p w:rsidR="00F3418D" w:rsidRPr="00854277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854277">
        <w:rPr>
          <w:color w:val="0F1115"/>
        </w:rPr>
        <w:t>Главной ценностью в родителях для подростков по-прежнему остается «любовь» (Диаграмма 17). Однако в ответах родителей произошел значимый сдвиг: если на входе они больше всего ценили в детях «доброту», то на выходе ключевым понятием стало «доверие» (Диаграмма 18). Это свидетельствует об углублении их представлений о ценности детско-родительских отношений.</w:t>
      </w:r>
    </w:p>
    <w:p w:rsidR="00F3418D" w:rsidRPr="00854277" w:rsidRDefault="00F3418D" w:rsidP="00BA26CC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854277">
        <w:rPr>
          <w:rStyle w:val="a3"/>
          <w:b w:val="0"/>
          <w:color w:val="0F1115"/>
        </w:rPr>
        <w:t xml:space="preserve">Рефлексия </w:t>
      </w:r>
      <w:proofErr w:type="spellStart"/>
      <w:r w:rsidRPr="00854277">
        <w:rPr>
          <w:rStyle w:val="a3"/>
          <w:b w:val="0"/>
          <w:color w:val="0F1115"/>
        </w:rPr>
        <w:t>тренингового</w:t>
      </w:r>
      <w:proofErr w:type="spellEnd"/>
      <w:r w:rsidRPr="00854277">
        <w:rPr>
          <w:rStyle w:val="a3"/>
          <w:b w:val="0"/>
          <w:color w:val="0F1115"/>
        </w:rPr>
        <w:t xml:space="preserve"> опыта и его влияние на взаимопонимание:</w:t>
      </w:r>
    </w:p>
    <w:p w:rsidR="00F3418D" w:rsidRPr="00854277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854277">
        <w:rPr>
          <w:color w:val="0F1115"/>
        </w:rPr>
        <w:t>Наиболее интересной и эффективной частью тренинга для всех участников стали практические кейсы и задания (Диаграмма 19).</w:t>
      </w:r>
    </w:p>
    <w:p w:rsidR="00F3418D" w:rsidRPr="00854277" w:rsidRDefault="00F3418D" w:rsidP="00443381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854277">
        <w:rPr>
          <w:color w:val="0F1115"/>
        </w:rPr>
        <w:t>Главным практическим результатом стал высокий уровень готовности использовать технику «Я-высказывания» в повседневном общении, отмеченный как детьми, так и родителями (Диаграмма 20).</w:t>
      </w:r>
    </w:p>
    <w:p w:rsidR="00F3418D" w:rsidRPr="00854277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854277">
        <w:rPr>
          <w:color w:val="0F1115"/>
        </w:rPr>
        <w:t>Ключевые изменения в восприятии друг друга: подростки отметили, что стали лучше понимать мотивы «излишней» заботы родителей (Диаграмма 21), а родители — причины и логику некоторых поступков своих детей (Диаграмма 22).</w:t>
      </w:r>
    </w:p>
    <w:p w:rsidR="00F3418D" w:rsidRPr="00854277" w:rsidRDefault="00F3418D" w:rsidP="00BA26CC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854277">
        <w:rPr>
          <w:rStyle w:val="a3"/>
          <w:b w:val="0"/>
          <w:color w:val="0F1115"/>
        </w:rPr>
        <w:t>Общая оценка эффективности тренинга:</w:t>
      </w:r>
    </w:p>
    <w:p w:rsidR="00F3418D" w:rsidRPr="00854277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854277">
        <w:rPr>
          <w:color w:val="0F1115"/>
        </w:rPr>
        <w:t>Абсолютное большинство участников (оценка «5») считают, что тренинг помог им лучше понять друг друга (Диаграмма 23).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lastRenderedPageBreak/>
        <w:t>В качестве пожеланий на будущее респонденты высказали запрос на увеличение числа интерактивных заданий (Диаграмма 24).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Заключение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В ходе выполнения проектно-исследовательской работы была достигнута поставленная цель: выявлена эффективность коммуникативного тренинга как средства гармонизации взаимодействия подростков и их родителей.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</w:rPr>
      </w:pPr>
      <w:r w:rsidRPr="00F3418D">
        <w:rPr>
          <w:color w:val="0F1115"/>
        </w:rPr>
        <w:t>Проведенное исследование подтвердило выдвинутую гипотезу. Участие родителей и детей в совместном коммуникативном тренинге, основанном на принципах активного слушания и «Я-высказываний», позволило:</w:t>
      </w:r>
    </w:p>
    <w:p w:rsidR="00F3418D" w:rsidRPr="00F3418D" w:rsidRDefault="00F3418D" w:rsidP="00BA26CC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увеличить степень осведомленности участников о чувствах и ценностях друг друга (что выразилось в изменении восприятия семьи подростками и смещении акцента в ценностях родителей с «доброты» на «доверие»);</w:t>
      </w:r>
    </w:p>
    <w:p w:rsidR="00F3418D" w:rsidRPr="00F3418D" w:rsidRDefault="00F3418D" w:rsidP="00BA26CC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повысить готовность участников применять конструктивные техники общения в семье (большинство респондентов выразили намерение использовать технику «Я-высказывания»).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Сравнительный анализ данных «до» и «после» тренинга показал положительную динамику в детско-родительских отношениях. Участники не только получили новые коммуникативные навыки, но и смогли скорректировать свои представления друг о друге, углубив взаимопонимание. Важно отметить, что даже в семьях, где изначально не фиксировалось острых проблем в общении, тренинг оказался полезным и интересным опытом, способствующим укреплению эмоциональной связи.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Таким образом, разработанная программа тренинга может быть рекомендована к использованию в образовательных учреждениях как эффективный практический инструмент гармонизации детско-родительских отношений.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Дальнейшее развитие проекта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240" w:beforeAutospacing="0" w:after="240" w:afterAutospacing="0" w:line="360" w:lineRule="auto"/>
        <w:ind w:firstLine="708"/>
        <w:jc w:val="both"/>
        <w:rPr>
          <w:color w:val="0F1115"/>
        </w:rPr>
      </w:pPr>
      <w:r w:rsidRPr="00F3418D">
        <w:rPr>
          <w:color w:val="0F1115"/>
        </w:rPr>
        <w:t>В работе над проектом мы пришли к выводу, что наиболее эффективными являются практики, создающие пространство для совместной деятельности, где представители разных поколений выступают не как оппоненты, а как соавторы нового общего опыта. Поэтому мы планируем продолжить работу в следующих направлениях:</w:t>
      </w:r>
    </w:p>
    <w:p w:rsidR="00F3418D" w:rsidRPr="00F3418D" w:rsidRDefault="00F3418D" w:rsidP="00F3418D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rStyle w:val="a3"/>
          <w:color w:val="0F1115"/>
        </w:rPr>
        <w:t>Внедрение тренинга в деятельность классных руководителей</w:t>
      </w:r>
      <w:r w:rsidRPr="00F3418D">
        <w:rPr>
          <w:color w:val="0F1115"/>
        </w:rPr>
        <w:t> для дальнейшей работы с родителями и учениками.</w:t>
      </w:r>
    </w:p>
    <w:p w:rsidR="00F3418D" w:rsidRPr="00BA26CC" w:rsidRDefault="00F3418D" w:rsidP="00443381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F1115"/>
        </w:rPr>
      </w:pPr>
      <w:r w:rsidRPr="00F3418D">
        <w:rPr>
          <w:rStyle w:val="a3"/>
          <w:color w:val="0F1115"/>
        </w:rPr>
        <w:lastRenderedPageBreak/>
        <w:t xml:space="preserve">Разработка и проведение цикла </w:t>
      </w:r>
      <w:proofErr w:type="spellStart"/>
      <w:r w:rsidRPr="00F3418D">
        <w:rPr>
          <w:rStyle w:val="a3"/>
          <w:color w:val="0F1115"/>
        </w:rPr>
        <w:t>тренинговых</w:t>
      </w:r>
      <w:proofErr w:type="spellEnd"/>
      <w:r w:rsidRPr="00F3418D">
        <w:rPr>
          <w:rStyle w:val="a3"/>
          <w:color w:val="0F1115"/>
        </w:rPr>
        <w:t xml:space="preserve"> встреч</w:t>
      </w:r>
      <w:r w:rsidRPr="00F3418D">
        <w:rPr>
          <w:color w:val="0F1115"/>
        </w:rPr>
        <w:t xml:space="preserve">, включающих следующие </w:t>
      </w:r>
      <w:r w:rsidRPr="00BA26CC">
        <w:rPr>
          <w:color w:val="0F1115"/>
        </w:rPr>
        <w:t>практики построения «моста поколений»:</w:t>
      </w:r>
    </w:p>
    <w:p w:rsidR="00F3418D" w:rsidRPr="00BA26CC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BA26CC">
        <w:rPr>
          <w:rStyle w:val="a3"/>
          <w:b w:val="0"/>
          <w:color w:val="0F1115"/>
        </w:rPr>
        <w:t xml:space="preserve">Практики </w:t>
      </w:r>
      <w:proofErr w:type="spellStart"/>
      <w:r w:rsidRPr="00BA26CC">
        <w:rPr>
          <w:rStyle w:val="a3"/>
          <w:b w:val="0"/>
          <w:color w:val="0F1115"/>
        </w:rPr>
        <w:t>нарративного</w:t>
      </w:r>
      <w:proofErr w:type="spellEnd"/>
      <w:r w:rsidRPr="00BA26CC">
        <w:rPr>
          <w:rStyle w:val="a3"/>
          <w:b w:val="0"/>
          <w:color w:val="0F1115"/>
        </w:rPr>
        <w:t xml:space="preserve"> обмена:</w:t>
      </w:r>
      <w:r w:rsidRPr="00BA26CC">
        <w:rPr>
          <w:color w:val="0F1115"/>
        </w:rPr>
        <w:t> реализация проекта «Устная история» (запись интервью старших членов семьи), создание «Цифрового семейного архива».</w:t>
      </w:r>
    </w:p>
    <w:p w:rsidR="00F3418D" w:rsidRPr="00BA26CC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BA26CC">
        <w:rPr>
          <w:rStyle w:val="a3"/>
          <w:b w:val="0"/>
          <w:color w:val="0F1115"/>
        </w:rPr>
        <w:t>Практика «обратного наставничества»:</w:t>
      </w:r>
      <w:r w:rsidRPr="00BA26CC">
        <w:rPr>
          <w:color w:val="0F1115"/>
        </w:rPr>
        <w:t xml:space="preserve"> подростки выступают экспертами в области цифровых технологий, а старшее поколение </w:t>
      </w:r>
      <w:r w:rsidR="00BA26CC">
        <w:rPr>
          <w:color w:val="0F1115"/>
        </w:rPr>
        <w:t>-</w:t>
      </w:r>
      <w:r w:rsidRPr="00BA26CC">
        <w:rPr>
          <w:color w:val="0F1115"/>
        </w:rPr>
        <w:t xml:space="preserve"> носителями жизненного опыта.</w:t>
      </w:r>
    </w:p>
    <w:p w:rsidR="00F3418D" w:rsidRPr="00BA26CC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BA26CC">
        <w:rPr>
          <w:rStyle w:val="a3"/>
          <w:b w:val="0"/>
          <w:color w:val="0F1115"/>
        </w:rPr>
        <w:t>Совместная проектная деятельность:</w:t>
      </w:r>
      <w:r w:rsidRPr="00BA26CC">
        <w:rPr>
          <w:color w:val="0F1115"/>
        </w:rPr>
        <w:t> реализация социальных или творческих проектов.</w:t>
      </w:r>
    </w:p>
    <w:p w:rsidR="00F3418D" w:rsidRPr="00F3418D" w:rsidRDefault="00F3418D" w:rsidP="00BA26C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BA26CC">
        <w:rPr>
          <w:rStyle w:val="a3"/>
          <w:b w:val="0"/>
          <w:color w:val="0F1115"/>
        </w:rPr>
        <w:t>Культурное посредничество:</w:t>
      </w:r>
      <w:r w:rsidRPr="00BA26CC">
        <w:rPr>
          <w:color w:val="0F1115"/>
        </w:rPr>
        <w:t> организация</w:t>
      </w:r>
      <w:r w:rsidRPr="00F3418D">
        <w:rPr>
          <w:color w:val="0F1115"/>
        </w:rPr>
        <w:t xml:space="preserve"> совместных просмотров и обсуждений фильмов, создание «семейных культурных кодов».</w:t>
      </w:r>
    </w:p>
    <w:p w:rsidR="00F3418D" w:rsidRPr="00F3418D" w:rsidRDefault="00F3418D" w:rsidP="00F3418D">
      <w:pPr>
        <w:pStyle w:val="ds-markdown-paragraph"/>
        <w:shd w:val="clear" w:color="auto" w:fill="FFFFFF"/>
        <w:spacing w:before="240" w:beforeAutospacing="0" w:after="240" w:afterAutospacing="0" w:line="360" w:lineRule="auto"/>
        <w:jc w:val="both"/>
        <w:rPr>
          <w:color w:val="0F1115"/>
        </w:rPr>
      </w:pPr>
      <w:r w:rsidRPr="00F3418D">
        <w:rPr>
          <w:rStyle w:val="a3"/>
          <w:color w:val="0F1115"/>
        </w:rPr>
        <w:t>Список используемой литературы</w:t>
      </w:r>
    </w:p>
    <w:p w:rsidR="00F3418D" w:rsidRPr="00F3418D" w:rsidRDefault="00F3418D" w:rsidP="00F3418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Андреева, Г.М. Социальная психология / Г.М. Андреева. – М.: Аспект Пресс, 1996. – 376 с.</w:t>
      </w:r>
    </w:p>
    <w:p w:rsidR="00F3418D" w:rsidRPr="00F3418D" w:rsidRDefault="00F3418D" w:rsidP="00F3418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Кон, И.С. Психология ранней юности / И.С. Кон. – М.: Просвещение, 1989. – 255 с.</w:t>
      </w:r>
    </w:p>
    <w:p w:rsidR="00F3418D" w:rsidRPr="00F3418D" w:rsidRDefault="00F3418D" w:rsidP="00F3418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proofErr w:type="spellStart"/>
      <w:r w:rsidRPr="00F3418D">
        <w:rPr>
          <w:color w:val="0F1115"/>
        </w:rPr>
        <w:t>Кронгауз</w:t>
      </w:r>
      <w:proofErr w:type="spellEnd"/>
      <w:r w:rsidRPr="00F3418D">
        <w:rPr>
          <w:color w:val="0F1115"/>
        </w:rPr>
        <w:t xml:space="preserve">, М.А. Русский язык на грани нервного срыва / М.А. </w:t>
      </w:r>
      <w:proofErr w:type="spellStart"/>
      <w:r w:rsidRPr="00F3418D">
        <w:rPr>
          <w:color w:val="0F1115"/>
        </w:rPr>
        <w:t>Кронгауз</w:t>
      </w:r>
      <w:proofErr w:type="spellEnd"/>
      <w:r w:rsidRPr="00F3418D">
        <w:rPr>
          <w:color w:val="0F1115"/>
        </w:rPr>
        <w:t>. – М.: Языки славянских культур, 2008. – 320 с.</w:t>
      </w:r>
    </w:p>
    <w:p w:rsidR="00F3418D" w:rsidRPr="00F3418D" w:rsidRDefault="00F3418D" w:rsidP="00F3418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Пронина, Е.Е. Психология цифрового поколения в России: методология и первые результаты / Е.Е. Пронина // Мир психологии. – 2018. – № 4. – С. 45-56.</w:t>
      </w:r>
    </w:p>
    <w:p w:rsidR="00F3418D" w:rsidRPr="00F3418D" w:rsidRDefault="00F3418D" w:rsidP="00F3418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r w:rsidRPr="00F3418D">
        <w:rPr>
          <w:color w:val="0F1115"/>
        </w:rPr>
        <w:t>Толстых, А.В. Возрасты жизни / А.В. Толстых. – М.: Молодая гвардия, 2007. – 287 с.</w:t>
      </w:r>
    </w:p>
    <w:p w:rsidR="00F3418D" w:rsidRPr="00F3418D" w:rsidRDefault="00F3418D" w:rsidP="00F3418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proofErr w:type="spellStart"/>
      <w:r w:rsidRPr="00F3418D">
        <w:rPr>
          <w:color w:val="0F1115"/>
        </w:rPr>
        <w:t>Шамис</w:t>
      </w:r>
      <w:proofErr w:type="spellEnd"/>
      <w:r w:rsidRPr="00F3418D">
        <w:rPr>
          <w:color w:val="0F1115"/>
        </w:rPr>
        <w:t xml:space="preserve">, Е. Теория поколений в России / Е. </w:t>
      </w:r>
      <w:proofErr w:type="spellStart"/>
      <w:r w:rsidRPr="00F3418D">
        <w:rPr>
          <w:color w:val="0F1115"/>
        </w:rPr>
        <w:t>Шамис</w:t>
      </w:r>
      <w:proofErr w:type="spellEnd"/>
      <w:r w:rsidRPr="00F3418D">
        <w:rPr>
          <w:color w:val="0F1115"/>
        </w:rPr>
        <w:t>, А. Антипов. – М.: Синергия, 2016. – 240 с.</w:t>
      </w:r>
    </w:p>
    <w:p w:rsidR="00F3418D" w:rsidRPr="00F3418D" w:rsidRDefault="00F3418D" w:rsidP="00F3418D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color w:val="0F1115"/>
        </w:rPr>
      </w:pPr>
      <w:proofErr w:type="spellStart"/>
      <w:r w:rsidRPr="00F3418D">
        <w:rPr>
          <w:color w:val="0F1115"/>
        </w:rPr>
        <w:t>Шамис</w:t>
      </w:r>
      <w:proofErr w:type="spellEnd"/>
      <w:r w:rsidRPr="00F3418D">
        <w:rPr>
          <w:color w:val="0F1115"/>
        </w:rPr>
        <w:t xml:space="preserve">, Е. Теория поколений: Необыкновенный Икс / Е. </w:t>
      </w:r>
      <w:proofErr w:type="spellStart"/>
      <w:r w:rsidRPr="00F3418D">
        <w:rPr>
          <w:color w:val="0F1115"/>
        </w:rPr>
        <w:t>Шамис</w:t>
      </w:r>
      <w:proofErr w:type="spellEnd"/>
      <w:r w:rsidRPr="00F3418D">
        <w:rPr>
          <w:color w:val="0F1115"/>
        </w:rPr>
        <w:t>, Е. Никонов. – М.: Университет Синергия, 2020. – 312 с.</w:t>
      </w:r>
    </w:p>
    <w:p w:rsidR="0050032E" w:rsidRDefault="0050032E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F3418D">
      <w:pPr>
        <w:spacing w:line="360" w:lineRule="auto"/>
        <w:jc w:val="both"/>
        <w:rPr>
          <w:sz w:val="24"/>
          <w:szCs w:val="24"/>
        </w:rPr>
      </w:pPr>
    </w:p>
    <w:p w:rsidR="00C96E0A" w:rsidRDefault="00C96E0A" w:rsidP="00C96E0A">
      <w:pPr>
        <w:rPr>
          <w:b/>
          <w:bCs/>
          <w:sz w:val="24"/>
          <w:szCs w:val="24"/>
        </w:rPr>
      </w:pPr>
      <w:r w:rsidRPr="000232A8">
        <w:rPr>
          <w:b/>
          <w:bCs/>
          <w:sz w:val="24"/>
          <w:szCs w:val="24"/>
        </w:rPr>
        <w:lastRenderedPageBreak/>
        <w:t>Приложение 1. Анкетирование до тренинг</w:t>
      </w:r>
      <w:r w:rsidR="00D40600">
        <w:rPr>
          <w:b/>
          <w:bCs/>
          <w:sz w:val="24"/>
          <w:szCs w:val="24"/>
        </w:rPr>
        <w:t>а</w:t>
      </w:r>
    </w:p>
    <w:p w:rsidR="00C61CF4" w:rsidRPr="000232A8" w:rsidRDefault="00C61CF4" w:rsidP="00C96E0A">
      <w:pPr>
        <w:rPr>
          <w:b/>
          <w:bCs/>
          <w:sz w:val="24"/>
          <w:szCs w:val="24"/>
        </w:rPr>
      </w:pP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>Что такое семья?</w:t>
      </w:r>
    </w:p>
    <w:p w:rsidR="00C61CF4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 xml:space="preserve">Для чего человеку семья? </w:t>
      </w: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>Какими должны быть, по-вашему/твоему мнению дети/родители?</w:t>
      </w: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>Что я ценю в своих родителях/ в своём ребёнке?</w:t>
      </w: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>В чем я помогаю своим родителям/своему ребёнку?</w:t>
      </w: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>Чувствую ли я состояние своих родителей/своего ребенка? Когда?</w:t>
      </w: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>Как бы ты описал своих родителей/своего ребенка пятью прилагательными?</w:t>
      </w: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>Часто ли ты проводишь время со своими родителями/своим ребенком? Почему? Как часто?</w:t>
      </w: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>Нуждаются ли родители/ребенок в твоей/вашей поддержке?</w:t>
      </w:r>
    </w:p>
    <w:p w:rsidR="00C96E0A" w:rsidRPr="00C61CF4" w:rsidRDefault="00C96E0A" w:rsidP="00C61CF4">
      <w:pPr>
        <w:pStyle w:val="a5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C61CF4">
        <w:rPr>
          <w:sz w:val="24"/>
          <w:szCs w:val="24"/>
        </w:rPr>
        <w:t xml:space="preserve">Хотел(и) бы ты/вы, чтобы твоя будущая семья/семья вашего ребёнка была похожа на ту, в которой ты растешь/он растёт? Почему? </w:t>
      </w:r>
    </w:p>
    <w:p w:rsidR="00C96E0A" w:rsidRDefault="00C96E0A" w:rsidP="00C61CF4">
      <w:pPr>
        <w:spacing w:line="276" w:lineRule="auto"/>
      </w:pPr>
    </w:p>
    <w:p w:rsidR="00C96E0A" w:rsidRDefault="00C96E0A" w:rsidP="00C96E0A"/>
    <w:p w:rsidR="00C96E0A" w:rsidRPr="000232A8" w:rsidRDefault="00C96E0A" w:rsidP="00C96E0A">
      <w:pPr>
        <w:jc w:val="both"/>
        <w:rPr>
          <w:b/>
          <w:bCs/>
          <w:sz w:val="24"/>
          <w:szCs w:val="24"/>
        </w:rPr>
      </w:pPr>
      <w:r>
        <w:t xml:space="preserve"> </w:t>
      </w:r>
      <w:r w:rsidRPr="000232A8">
        <w:rPr>
          <w:b/>
          <w:bCs/>
          <w:sz w:val="24"/>
          <w:szCs w:val="24"/>
        </w:rPr>
        <w:t xml:space="preserve">Приложение </w:t>
      </w:r>
      <w:r w:rsidR="00D40600">
        <w:rPr>
          <w:b/>
          <w:bCs/>
          <w:sz w:val="24"/>
          <w:szCs w:val="24"/>
        </w:rPr>
        <w:t>2. Анкетирование после тренинга</w:t>
      </w:r>
    </w:p>
    <w:p w:rsidR="00C96E0A" w:rsidRDefault="00C96E0A" w:rsidP="00C96E0A"/>
    <w:p w:rsidR="00C96E0A" w:rsidRPr="000232A8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>Что для тебя значит семья?</w:t>
      </w:r>
    </w:p>
    <w:p w:rsidR="00C96E0A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>Что ты больше всего ценишь в своём родителе?</w:t>
      </w:r>
    </w:p>
    <w:p w:rsidR="00C96E0A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>Что вы больше всего цените в своем ребенке?</w:t>
      </w:r>
    </w:p>
    <w:p w:rsidR="00C96E0A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>Что из сегодняшней встречи было для тебя самым интересным или неожиданным?</w:t>
      </w:r>
    </w:p>
    <w:p w:rsidR="00C96E0A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 xml:space="preserve">Какой прием/упражнение ты готов(а) пробовать в общении со своей семьей? </w:t>
      </w:r>
    </w:p>
    <w:p w:rsidR="00C96E0A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>Изменилось ли твоё понимание каких-то поступков или слов твоего родителя?</w:t>
      </w:r>
    </w:p>
    <w:p w:rsidR="00C96E0A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>Изменилось ли твоё понимание каких-то поступков или слов твоего ребёнка?</w:t>
      </w:r>
    </w:p>
    <w:p w:rsidR="00C96E0A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 xml:space="preserve">Насколько от 1 до 5 встреча помогла тебе лучше понять твоего ребёнка/родителя? </w:t>
      </w:r>
    </w:p>
    <w:p w:rsidR="00C96E0A" w:rsidRPr="000232A8" w:rsidRDefault="00C96E0A" w:rsidP="00C96E0A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0232A8">
        <w:rPr>
          <w:sz w:val="24"/>
          <w:szCs w:val="24"/>
        </w:rPr>
        <w:t>Ваши пожелания или предложения для подобных встреч в будущем.</w:t>
      </w:r>
    </w:p>
    <w:p w:rsidR="00C96E0A" w:rsidRPr="000232A8" w:rsidRDefault="00C96E0A" w:rsidP="00C96E0A">
      <w:pPr>
        <w:spacing w:line="360" w:lineRule="auto"/>
        <w:jc w:val="both"/>
        <w:rPr>
          <w:b/>
          <w:bCs/>
          <w:sz w:val="24"/>
          <w:szCs w:val="24"/>
        </w:rPr>
      </w:pPr>
    </w:p>
    <w:p w:rsidR="00C96E0A" w:rsidRPr="000232A8" w:rsidRDefault="00C96E0A" w:rsidP="00C96E0A">
      <w:pPr>
        <w:spacing w:line="360" w:lineRule="auto"/>
        <w:jc w:val="both"/>
        <w:rPr>
          <w:b/>
          <w:bCs/>
          <w:sz w:val="24"/>
          <w:szCs w:val="24"/>
        </w:rPr>
      </w:pPr>
      <w:r w:rsidRPr="000232A8">
        <w:rPr>
          <w:b/>
          <w:bCs/>
          <w:sz w:val="24"/>
          <w:szCs w:val="24"/>
        </w:rPr>
        <w:t>Приложение 3.</w:t>
      </w:r>
      <w:r w:rsidR="00D40600">
        <w:rPr>
          <w:b/>
          <w:bCs/>
          <w:sz w:val="24"/>
          <w:szCs w:val="24"/>
        </w:rPr>
        <w:t xml:space="preserve"> Содержание </w:t>
      </w:r>
      <w:proofErr w:type="spellStart"/>
      <w:r w:rsidR="00D40600">
        <w:rPr>
          <w:b/>
          <w:bCs/>
          <w:sz w:val="24"/>
          <w:szCs w:val="24"/>
        </w:rPr>
        <w:t>тренинговой</w:t>
      </w:r>
      <w:proofErr w:type="spellEnd"/>
      <w:r w:rsidR="00D40600">
        <w:rPr>
          <w:b/>
          <w:bCs/>
          <w:sz w:val="24"/>
          <w:szCs w:val="24"/>
        </w:rPr>
        <w:t xml:space="preserve"> встречи</w:t>
      </w:r>
      <w:r w:rsidRPr="000232A8">
        <w:rPr>
          <w:b/>
          <w:bCs/>
          <w:sz w:val="24"/>
          <w:szCs w:val="24"/>
        </w:rPr>
        <w:t xml:space="preserve"> </w:t>
      </w:r>
    </w:p>
    <w:p w:rsidR="00C96E0A" w:rsidRPr="00D360A8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D360A8">
        <w:rPr>
          <w:b/>
          <w:sz w:val="24"/>
          <w:szCs w:val="24"/>
        </w:rPr>
        <w:t>Название: "Мост поколений: шаг навстречу"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Ход тренинга: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1. Вступление (10 минут)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•</w:t>
      </w:r>
      <w:r w:rsidRPr="000232A8">
        <w:rPr>
          <w:sz w:val="24"/>
          <w:szCs w:val="24"/>
        </w:rPr>
        <w:tab/>
        <w:t>Приветствие, представление ведущих.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•</w:t>
      </w:r>
      <w:r w:rsidRPr="000232A8">
        <w:rPr>
          <w:sz w:val="24"/>
          <w:szCs w:val="24"/>
        </w:rPr>
        <w:tab/>
        <w:t>Объявление цели встречи: "Сегодня мы не будем учить друг друга жить, а попробуем построить "мост" для лучшего понимания".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•</w:t>
      </w:r>
      <w:r w:rsidRPr="000232A8">
        <w:rPr>
          <w:sz w:val="24"/>
          <w:szCs w:val="24"/>
        </w:rPr>
        <w:tab/>
        <w:t xml:space="preserve">Краткое представление результатов "входного" анкетирования. 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2. Разминка «Давайте познакомимся»»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Игры «Молекулы», «Гром, ураган, землетрясение»</w:t>
      </w:r>
      <w:r w:rsidR="00C61CF4">
        <w:rPr>
          <w:sz w:val="24"/>
          <w:szCs w:val="24"/>
        </w:rPr>
        <w:t>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3. "Интервью в парах" (15 минут)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Дети и родители садятся в пары (со своими родными).</w:t>
      </w:r>
      <w:r w:rsidR="00C61CF4">
        <w:rPr>
          <w:sz w:val="24"/>
          <w:szCs w:val="24"/>
        </w:rPr>
        <w:t xml:space="preserve"> </w:t>
      </w:r>
      <w:r w:rsidRPr="000232A8">
        <w:rPr>
          <w:sz w:val="24"/>
          <w:szCs w:val="24"/>
        </w:rPr>
        <w:t>Дается задание: за 5 минут узнать у партнера и записать 3 его увлечения/мечты, о которых другие могут не знать.</w:t>
      </w:r>
      <w:r w:rsidR="00C61CF4">
        <w:rPr>
          <w:sz w:val="24"/>
          <w:szCs w:val="24"/>
        </w:rPr>
        <w:t xml:space="preserve"> </w:t>
      </w:r>
      <w:r w:rsidRPr="000232A8">
        <w:rPr>
          <w:sz w:val="24"/>
          <w:szCs w:val="24"/>
        </w:rPr>
        <w:t xml:space="preserve">Затем каждый </w:t>
      </w:r>
      <w:r w:rsidRPr="000232A8">
        <w:rPr>
          <w:sz w:val="24"/>
          <w:szCs w:val="24"/>
        </w:rPr>
        <w:lastRenderedPageBreak/>
        <w:t>по очереди представляет своего партнера, рассказывая о нем от первого лица: "Я – мама Ольга, и я очень люблю...". Это создает атмосферу игры и учит слышать друг друга.</w:t>
      </w:r>
    </w:p>
    <w:p w:rsidR="00C96E0A" w:rsidRPr="00C61CF4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C61CF4">
        <w:rPr>
          <w:b/>
          <w:sz w:val="24"/>
          <w:szCs w:val="24"/>
        </w:rPr>
        <w:t>4. Мини-лекция «Две планеты: Подросток и Взрослый»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Вводная метафора: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«Представьте, что родитель и подросток живут на двух разных, но соседних планетах. На каждой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своя атмосфера, свои законы и свои главные задачи. Конфликты часто возникают не из-за плохих намерений, а потому что мы отправляем сообщения с одной планеты на другую без декодера понимания».</w:t>
      </w:r>
    </w:p>
    <w:p w:rsidR="00C96E0A" w:rsidRPr="00C61CF4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C61CF4">
        <w:rPr>
          <w:b/>
          <w:sz w:val="24"/>
          <w:szCs w:val="24"/>
        </w:rPr>
        <w:t>Тезис 1: Главная задача «Планеты Подросток» — стать собой.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Для подростка: «Моя главная миссия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ответить на вопросы: Кто я? Чем отличаюсь от других? На что я способен? Моя личность строится через сепарацию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мягкое отдаление от семьи, чтобы позже вернуться в неё на новых, взрослых условиях».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Что выглядит с «Планеты Родитель» как: бунт, грубость, отрицание авторитетов, неблагодарность.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Ключ к пониманию: Это не война с вами. Это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болезненный, но необходимый поиск своей отдельной территории. Фраза «я сам»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это не оскорбление, а девиз возраста.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Вопрос для пар (1 минута): «Родитель, вспомните, что было для вас самым важным в 15 лет? Ребёнок, как вы думаете, что было самым сложным для ваших родителей в их юности?»</w:t>
      </w:r>
    </w:p>
    <w:p w:rsidR="00C96E0A" w:rsidRPr="00C61CF4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C61CF4">
        <w:rPr>
          <w:b/>
          <w:sz w:val="24"/>
          <w:szCs w:val="24"/>
        </w:rPr>
        <w:t xml:space="preserve">Тезис 2: Главная задача «Планеты Взрослый» </w:t>
      </w:r>
      <w:r w:rsidR="00C61CF4" w:rsidRPr="00C61CF4">
        <w:rPr>
          <w:b/>
          <w:sz w:val="24"/>
          <w:szCs w:val="24"/>
        </w:rPr>
        <w:t>-</w:t>
      </w:r>
      <w:r w:rsidRPr="00C61CF4">
        <w:rPr>
          <w:b/>
          <w:sz w:val="24"/>
          <w:szCs w:val="24"/>
        </w:rPr>
        <w:t xml:space="preserve"> обеспечить безопасность и будущее.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Для родителя: «Моя главная миссия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уберечь, подготовить к жизни, передать опыт. Мой страх — что ты оступишься, не реализуешься, будешь несчастен. Моя любовь часто проявляется как тревога и контроль, потому что я несу ответственность».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Что выглядит с «Планеты Подросток» как: </w:t>
      </w:r>
      <w:proofErr w:type="spellStart"/>
      <w:r w:rsidRPr="000232A8">
        <w:rPr>
          <w:sz w:val="24"/>
          <w:szCs w:val="24"/>
        </w:rPr>
        <w:t>гиперопека</w:t>
      </w:r>
      <w:proofErr w:type="spellEnd"/>
      <w:r w:rsidRPr="000232A8">
        <w:rPr>
          <w:sz w:val="24"/>
          <w:szCs w:val="24"/>
        </w:rPr>
        <w:t>, недоверие, нравоучения, жизнь «за меня».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Ключ к пониманию: За большинством запретов и вопросов стоит не желание ограничить, а инстинкт защиты. Родитель часто говорит с позиции своего, иногда горького, опыта, который подросток ещё не может оценить.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Вопрос для пар (1 минута): «Ребёнок, в какой ситуации вам было важно, чтобы родители вам доверились? Родитель, когда вы в последний раз по-настоящему волновались за своего ребёнка?»</w:t>
      </w:r>
    </w:p>
    <w:p w:rsidR="00C96E0A" w:rsidRPr="00C61CF4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C61CF4">
        <w:rPr>
          <w:b/>
          <w:sz w:val="24"/>
          <w:szCs w:val="24"/>
        </w:rPr>
        <w:t>Тезис 3: Языки общения: «Критика» или «Поиск идентичности».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Типичный сбой связи: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Родитель говорит (на языке ответственности): «Ты совсем не думаешь о будущем! Весь день в телефоне!»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lastRenderedPageBreak/>
        <w:t xml:space="preserve">Подросток слышит (на языке самооценки): «Ты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неудачник. Твои интересы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ерунда. Ты меня разочаровываешь».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Ключ к пониманию: Подросток в момент критики слышит оценку своей личности, а не своих действий. Его реакция (агрессия, уход в себя) </w:t>
      </w:r>
      <w:r w:rsidR="00C61CF4">
        <w:rPr>
          <w:sz w:val="24"/>
          <w:szCs w:val="24"/>
        </w:rPr>
        <w:t xml:space="preserve">- </w:t>
      </w:r>
      <w:r w:rsidRPr="000232A8">
        <w:rPr>
          <w:sz w:val="24"/>
          <w:szCs w:val="24"/>
        </w:rPr>
        <w:t>это защита своего хрупкого «Я».</w:t>
      </w:r>
    </w:p>
    <w:p w:rsidR="00C96E0A" w:rsidRPr="000232A8" w:rsidRDefault="00C61CF4" w:rsidP="00C96E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Практическое правило</w:t>
      </w:r>
      <w:r w:rsidR="00C96E0A" w:rsidRPr="000232A8">
        <w:rPr>
          <w:sz w:val="24"/>
          <w:szCs w:val="24"/>
        </w:rPr>
        <w:t xml:space="preserve">: «Попробуйте говорить не о личности («ты безответственный»), а о действии и своих чувствах («я беспокоюсь, когда уроки делаются в 11 вечера»). Это </w:t>
      </w:r>
      <w:r>
        <w:rPr>
          <w:sz w:val="24"/>
          <w:szCs w:val="24"/>
        </w:rPr>
        <w:t>-</w:t>
      </w:r>
      <w:r w:rsidR="00C96E0A" w:rsidRPr="000232A8">
        <w:rPr>
          <w:sz w:val="24"/>
          <w:szCs w:val="24"/>
        </w:rPr>
        <w:t xml:space="preserve"> волшебный «декодер»».</w:t>
      </w:r>
    </w:p>
    <w:p w:rsidR="00C96E0A" w:rsidRPr="00C61CF4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C61CF4">
        <w:rPr>
          <w:b/>
          <w:sz w:val="24"/>
          <w:szCs w:val="24"/>
        </w:rPr>
        <w:t>Тезис 4: Потребности: «Признание» или «Автономия».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Подростку жизненно важно чувствовать, что его мнение уважают, что с ним считаются, что его пространство и выбор — неприкосновенны.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Родителю жизненно важно чувствовать, что его роль значима, что его опыт ценен, что связь с ребёнком не разорвана.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Ключ к пониманию: можно давать автономию, оставаясь значимым. И можно уважать значимость родителя, получая автономию. Секрет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в договоре, а не в ультиматуме.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Вопрос для пар (1 минута): «Как, по-вашему, в нашей паре можно показать уважение к автономии (ребёнку) и к значимой роли (родителю)? Одно слово или действие».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Резюме: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«Цель сегодня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не столько перестроить другую планету, сколько наладить регулярное космическое сообщение. Построить мост. И первый шаг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признать, что законы гравитации на двух планетах действительно разные. И это</w:t>
      </w:r>
      <w:r w:rsidR="00C61CF4">
        <w:rPr>
          <w:sz w:val="24"/>
          <w:szCs w:val="24"/>
        </w:rPr>
        <w:t xml:space="preserve"> -</w:t>
      </w:r>
      <w:r w:rsidRPr="000232A8">
        <w:rPr>
          <w:sz w:val="24"/>
          <w:szCs w:val="24"/>
        </w:rPr>
        <w:t xml:space="preserve"> нормально».</w:t>
      </w:r>
    </w:p>
    <w:p w:rsidR="00C96E0A" w:rsidRPr="00C61CF4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C61CF4">
        <w:rPr>
          <w:b/>
          <w:sz w:val="24"/>
          <w:szCs w:val="24"/>
        </w:rPr>
        <w:t>5. Вступление и разминка «Общий портрет» (15 минут)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Что: Упражнение в парах (родитель + ребенок).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Как: даётся лист А4 и один набор фломастеров/карандашей на пару. Задание: молча, совместно держа один и тот же карандаш (или рисуя по очереди), создать один общий рисунок на тему «Наша идеальная суббота». Обсуждать нельзя, </w:t>
      </w:r>
      <w:r w:rsidR="00C61CF4">
        <w:rPr>
          <w:sz w:val="24"/>
          <w:szCs w:val="24"/>
        </w:rPr>
        <w:t xml:space="preserve">взаимодействовать </w:t>
      </w:r>
      <w:r w:rsidRPr="000232A8">
        <w:rPr>
          <w:sz w:val="24"/>
          <w:szCs w:val="24"/>
        </w:rPr>
        <w:t xml:space="preserve">можно только </w:t>
      </w:r>
      <w:proofErr w:type="spellStart"/>
      <w:r w:rsidRPr="000232A8">
        <w:rPr>
          <w:sz w:val="24"/>
          <w:szCs w:val="24"/>
        </w:rPr>
        <w:t>невербально</w:t>
      </w:r>
      <w:proofErr w:type="spellEnd"/>
      <w:r w:rsidRPr="000232A8">
        <w:rPr>
          <w:sz w:val="24"/>
          <w:szCs w:val="24"/>
        </w:rPr>
        <w:t>.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Зачем: снимает напряжение, сразу вовлекает в совместную деятельность, показывает, как сложно и интересно координироваться без слов.</w:t>
      </w:r>
    </w:p>
    <w:p w:rsidR="00C96E0A" w:rsidRPr="00C61CF4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C61CF4">
        <w:rPr>
          <w:b/>
          <w:sz w:val="24"/>
          <w:szCs w:val="24"/>
        </w:rPr>
        <w:t>6. Практикум «Язык понимания» (30 минут)</w:t>
      </w:r>
    </w:p>
    <w:p w:rsidR="00C96E0A" w:rsidRPr="000232A8" w:rsidRDefault="00C96E0A" w:rsidP="00C61CF4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Упражнение 1: «Переводчик» (работа в </w:t>
      </w:r>
      <w:proofErr w:type="spellStart"/>
      <w:r w:rsidRPr="000232A8">
        <w:rPr>
          <w:sz w:val="24"/>
          <w:szCs w:val="24"/>
        </w:rPr>
        <w:t>микрогруппах</w:t>
      </w:r>
      <w:proofErr w:type="spellEnd"/>
      <w:r w:rsidRPr="000232A8">
        <w:rPr>
          <w:sz w:val="24"/>
          <w:szCs w:val="24"/>
        </w:rPr>
        <w:t xml:space="preserve"> по 2-3 пары).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Каждая семья пишет на карточке типичную конфликтную фразу (например, «Опять ты всё делаешь в последний момент!»).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Карточки перемешиваются и раздаются другим семьям в группе.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lastRenderedPageBreak/>
        <w:t xml:space="preserve">Задача </w:t>
      </w:r>
      <w:proofErr w:type="spellStart"/>
      <w:r w:rsidRPr="000232A8">
        <w:rPr>
          <w:sz w:val="24"/>
          <w:szCs w:val="24"/>
        </w:rPr>
        <w:t>микрогруппы</w:t>
      </w:r>
      <w:proofErr w:type="spellEnd"/>
      <w:r w:rsidRPr="000232A8">
        <w:rPr>
          <w:sz w:val="24"/>
          <w:szCs w:val="24"/>
        </w:rPr>
        <w:t>: совместно «перевести» каждую полученную обвинительную фразу («Ты-сообщение») в уважительное «Я-высказывание». Затем зачитывают и обсуждают лучшие варианты.</w:t>
      </w:r>
    </w:p>
    <w:p w:rsidR="00C96E0A" w:rsidRPr="000232A8" w:rsidRDefault="00C96E0A" w:rsidP="00E479D7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Упражнение 2: «Активное слушание в деле» (работа в парах).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Один участник рассказывает о своей небольшой реальной радости или досаде за сегодня. Второй слушает, а потом должен: 1) пересказать суть, 2) назвать чувство рассказчика («Похоже, ты был горд...»), 3) спросить: «Я правильно понял?». Потом меняются.</w:t>
      </w:r>
    </w:p>
    <w:p w:rsidR="00C96E0A" w:rsidRPr="00E479D7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E479D7">
        <w:rPr>
          <w:b/>
          <w:sz w:val="24"/>
          <w:szCs w:val="24"/>
        </w:rPr>
        <w:t>7. Ключевой блок: «Совместное решение» (30 минут)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Работа в </w:t>
      </w:r>
      <w:proofErr w:type="spellStart"/>
      <w:r w:rsidRPr="000232A8">
        <w:rPr>
          <w:sz w:val="24"/>
          <w:szCs w:val="24"/>
        </w:rPr>
        <w:t>микрогруппах</w:t>
      </w:r>
      <w:proofErr w:type="spellEnd"/>
      <w:r w:rsidRPr="000232A8">
        <w:rPr>
          <w:sz w:val="24"/>
          <w:szCs w:val="24"/>
        </w:rPr>
        <w:t xml:space="preserve"> (3-4 семьи). Каждая группа получает кейс </w:t>
      </w:r>
      <w:r w:rsidR="00E479D7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описание сложной, но типичной ситуации. </w:t>
      </w:r>
    </w:p>
    <w:p w:rsidR="00C96E0A" w:rsidRPr="000232A8" w:rsidRDefault="00C96E0A" w:rsidP="00E479D7">
      <w:pPr>
        <w:spacing w:line="360" w:lineRule="auto"/>
        <w:ind w:firstLine="708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Инструкция для групп: «Прочитайте ситуацию. Ваша задача </w:t>
      </w:r>
      <w:r w:rsidR="00E479D7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не найти, кто прав, а придумать максимальное количество возможных решений, которые учитывали бы чувства и потребности обеих сторон. Затем выберите 1-2 самых реалистичных и справедливых, на ваш взгляд». Представить свои решения всем, объяснив логику</w:t>
      </w:r>
    </w:p>
    <w:p w:rsidR="00C96E0A" w:rsidRPr="00E479D7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E479D7">
        <w:rPr>
          <w:b/>
          <w:sz w:val="24"/>
          <w:szCs w:val="24"/>
        </w:rPr>
        <w:t>Набор кейсов для упражнения «Совместное решение»</w:t>
      </w:r>
    </w:p>
    <w:p w:rsidR="00C96E0A" w:rsidRPr="00E479D7" w:rsidRDefault="00C96E0A" w:rsidP="00C96E0A">
      <w:pPr>
        <w:spacing w:line="360" w:lineRule="auto"/>
        <w:jc w:val="both"/>
        <w:rPr>
          <w:i/>
          <w:sz w:val="24"/>
          <w:szCs w:val="24"/>
        </w:rPr>
      </w:pPr>
      <w:r w:rsidRPr="00E479D7">
        <w:rPr>
          <w:i/>
          <w:sz w:val="24"/>
          <w:szCs w:val="24"/>
        </w:rPr>
        <w:t>Кейс 1: «Гаджеты и границы»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Ситуация: Четырнадцатилетняя Катя проводит в телефоне по 4-5 часов в день: общается в </w:t>
      </w:r>
      <w:proofErr w:type="spellStart"/>
      <w:r w:rsidRPr="000232A8">
        <w:rPr>
          <w:sz w:val="24"/>
          <w:szCs w:val="24"/>
        </w:rPr>
        <w:t>соцсетях</w:t>
      </w:r>
      <w:proofErr w:type="spellEnd"/>
      <w:r w:rsidRPr="000232A8">
        <w:rPr>
          <w:sz w:val="24"/>
          <w:szCs w:val="24"/>
        </w:rPr>
        <w:t>, смотрит видео. Родители считают, что это «цифровая зависимость», портит зрение и отнимает время от учебы и живого общения. Они требуют сдавать телефон на ночь и ограничить время до 1 часа в день. Катя в ответ кричит, что все её друзья онлайн, что родители не понимают современный мир, и что она «умрет от скуки». Конфликт нарастает каждый вечер.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Ключевые вопросы для обсуждения (если группа «застряла»):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Чего на самом деле боятся родители? (Не только зрение, но и потеря контакта, влияние контента).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Какие важные потребности есть у Кати? (Общение, принадлежность к группе, отдых, информация).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Может ли существовать «цифровой этикет» в семье? Каковы его правила?</w:t>
      </w:r>
    </w:p>
    <w:p w:rsidR="00C96E0A" w:rsidRPr="00E479D7" w:rsidRDefault="00C96E0A" w:rsidP="00C96E0A">
      <w:pPr>
        <w:spacing w:line="360" w:lineRule="auto"/>
        <w:jc w:val="both"/>
        <w:rPr>
          <w:i/>
          <w:sz w:val="24"/>
          <w:szCs w:val="24"/>
        </w:rPr>
      </w:pPr>
      <w:r w:rsidRPr="00E479D7">
        <w:rPr>
          <w:i/>
          <w:sz w:val="24"/>
          <w:szCs w:val="24"/>
        </w:rPr>
        <w:t>Кейс 2: «Учёба или увлечение?»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Ситуация: Десятиклассник Алексей серьезно увлекается игрой на гитаре, мечтает о группе. Он репетирует по 2-3 часа в день. Родители видят, что из-за этого страдает подготовка к ЕГЭ по математике и физике, оценки стали хуже. Они настаивают, чтобы он «взялся за ум», бросил «это безделье» и занимался с репетитором. Леша говорит, что музыка </w:t>
      </w:r>
      <w:r w:rsidR="00E479D7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это его будущее, а родители «убивают в нём личность». Споры доходят до того, что отец грозится продать гитару.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lastRenderedPageBreak/>
        <w:t>Ключевые вопросы: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Как совместить долгосрочную цель (ЕГЭ) и важное для развития личности хобби?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Являются ли эти сферы жизни взаимоисключающими?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Как можно перевести этот конфликт из плоскости «или-или» в плоскость «и»?</w:t>
      </w:r>
    </w:p>
    <w:p w:rsidR="00C96E0A" w:rsidRPr="00E479D7" w:rsidRDefault="00C96E0A" w:rsidP="00C96E0A">
      <w:pPr>
        <w:spacing w:line="360" w:lineRule="auto"/>
        <w:jc w:val="both"/>
        <w:rPr>
          <w:i/>
          <w:sz w:val="24"/>
          <w:szCs w:val="24"/>
        </w:rPr>
      </w:pPr>
      <w:r w:rsidRPr="00E479D7">
        <w:rPr>
          <w:i/>
          <w:sz w:val="24"/>
          <w:szCs w:val="24"/>
        </w:rPr>
        <w:t>Кейс 3: «Поздние возвращения»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Ситуация: Пятница. Пятнадцатилетний Максим просит разрешения пойти на день рождения к другу, празднование планируется до 23:00-24:00. Родительский комендантский час в семье </w:t>
      </w:r>
      <w:r w:rsidR="00E479D7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21:00 в выходные. Родители опасаются позднего времени, неизвестной компании и возможности, что там будет алкоголь. Они говорят «нет». Максим обвиняет их в том, что они не доверяют ему, относятся как к маленькому, и из-за этого он станет «изгоем» в компании.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Ключевые вопросы: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В чём корень запрета: в контроле или в заботе о безопасности?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Что такое доверие и как его можно заслуживать/подтверждать?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Существуют ли «промежуточные» варианты между полным запретом и полной свободой?</w:t>
      </w:r>
    </w:p>
    <w:p w:rsidR="00C96E0A" w:rsidRPr="00E479D7" w:rsidRDefault="00C96E0A" w:rsidP="00C96E0A">
      <w:pPr>
        <w:spacing w:line="360" w:lineRule="auto"/>
        <w:jc w:val="both"/>
        <w:rPr>
          <w:i/>
          <w:sz w:val="24"/>
          <w:szCs w:val="24"/>
        </w:rPr>
      </w:pPr>
      <w:r w:rsidRPr="00E479D7">
        <w:rPr>
          <w:i/>
          <w:sz w:val="24"/>
          <w:szCs w:val="24"/>
        </w:rPr>
        <w:t>Кейс 4: «Бардак в комнате»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Ситуа</w:t>
      </w:r>
      <w:r w:rsidR="00E479D7">
        <w:rPr>
          <w:sz w:val="24"/>
          <w:szCs w:val="24"/>
        </w:rPr>
        <w:t>ц</w:t>
      </w:r>
      <w:r w:rsidRPr="000232A8">
        <w:rPr>
          <w:sz w:val="24"/>
          <w:szCs w:val="24"/>
        </w:rPr>
        <w:t xml:space="preserve">ия: Комната шестнадцатилетней Софии </w:t>
      </w:r>
      <w:r w:rsidR="00E479D7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постоянный источник ссор. Мама называет её «свинарником», требует немедленной уборки, входит без стука, чтобы проверить порядок. София считает, что это её личное пространство, где ей должно быть комфортно, а мама нарушает её границы. Она убирается только после многочасовых скандалов. Мама чувствует себя беспомощной и неуважаемой в собственном доме.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Ключевые вопросы: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Где проходит грань между «личным пространством» и «общим домом»?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Что стоит за потребностью мамы в порядке? (Тревога, ощущение потери контроля, забота о гигиене?)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Можно ли создать договор о минимальных стандартах чистоты и правилах входа?</w:t>
      </w:r>
    </w:p>
    <w:p w:rsidR="00C96E0A" w:rsidRPr="00E479D7" w:rsidRDefault="00C96E0A" w:rsidP="00C96E0A">
      <w:pPr>
        <w:spacing w:line="360" w:lineRule="auto"/>
        <w:jc w:val="both"/>
        <w:rPr>
          <w:i/>
          <w:sz w:val="24"/>
          <w:szCs w:val="24"/>
        </w:rPr>
      </w:pPr>
      <w:r w:rsidRPr="00E479D7">
        <w:rPr>
          <w:i/>
          <w:sz w:val="24"/>
          <w:szCs w:val="24"/>
        </w:rPr>
        <w:t>Кейс 5: «Выбор будущего»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Ситуация: Ученица 9 класса Аня хочет после школы поступать в колледж на дизайнера. Её родители, оба инженеры, настаивают на профильном физико-математическом классе, а затем на IT-специальности в вузе. Они говорят, что дизайн </w:t>
      </w:r>
      <w:r w:rsidR="00E479D7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«несерьезно», на этом не заработаешь, а IT </w:t>
      </w:r>
      <w:r w:rsidR="00E479D7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это гарантированное будущее. Аня чувствует, что её не слышат, и теряет мотивацию учиться вообще.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Ключевые вопросы: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Чей это выбор </w:t>
      </w:r>
      <w:r w:rsidR="00C61CF4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ребёнка или родителей?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Как учесть и аргументы о практичности (родители), и аргументы о призвании (ребёнок)?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lastRenderedPageBreak/>
        <w:t>Можно ли найти путь, который не будет казаться поражением ни одной из сторон?</w:t>
      </w:r>
    </w:p>
    <w:p w:rsidR="00C96E0A" w:rsidRPr="00E479D7" w:rsidRDefault="00C96E0A" w:rsidP="00C96E0A">
      <w:pPr>
        <w:spacing w:line="360" w:lineRule="auto"/>
        <w:jc w:val="both"/>
        <w:rPr>
          <w:b/>
          <w:sz w:val="24"/>
          <w:szCs w:val="24"/>
        </w:rPr>
      </w:pPr>
      <w:r w:rsidRPr="00E479D7">
        <w:rPr>
          <w:b/>
          <w:sz w:val="24"/>
          <w:szCs w:val="24"/>
        </w:rPr>
        <w:t>8. Создание «Семейной карты сокровищ» (25 минут)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Работа в парах.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Каждая пара получает шаблон «карты» с областями: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Гора Ценностей: что для нас самое важное в семье? (Записать 3 слова).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Озеро Общих радостей: Какие наши любимые совместные дела?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 xml:space="preserve">Мост Понимания: что каждый из нас готов делать, чтобы нас лучше слышали? (Родитель пишет про себя, ребёнок </w:t>
      </w:r>
      <w:r w:rsidR="00E479D7">
        <w:rPr>
          <w:sz w:val="24"/>
          <w:szCs w:val="24"/>
        </w:rPr>
        <w:t>-</w:t>
      </w:r>
      <w:r w:rsidRPr="000232A8">
        <w:rPr>
          <w:sz w:val="24"/>
          <w:szCs w:val="24"/>
        </w:rPr>
        <w:t xml:space="preserve"> про себя).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Остров Мечты: о чём мы мечтаем вместе (путешествие, традиция, домашний проект)?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  <w:r w:rsidRPr="000232A8">
        <w:rPr>
          <w:sz w:val="24"/>
          <w:szCs w:val="24"/>
        </w:rPr>
        <w:t>После создания можно попросить пары показать свою «карту» и одним предложением рассказать, что для них было самым важным в её создании.</w:t>
      </w:r>
    </w:p>
    <w:p w:rsidR="00C96E0A" w:rsidRPr="000232A8" w:rsidRDefault="00C96E0A" w:rsidP="00C96E0A">
      <w:pPr>
        <w:spacing w:line="360" w:lineRule="auto"/>
        <w:jc w:val="both"/>
        <w:rPr>
          <w:sz w:val="24"/>
          <w:szCs w:val="24"/>
        </w:rPr>
      </w:pPr>
    </w:p>
    <w:p w:rsidR="00C96E0A" w:rsidRPr="00E479D7" w:rsidRDefault="00E479D7" w:rsidP="00C96E0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C96E0A" w:rsidRPr="00E479D7">
        <w:rPr>
          <w:b/>
          <w:sz w:val="24"/>
          <w:szCs w:val="24"/>
        </w:rPr>
        <w:t>. Рефлексия «Спасибо за...» (10 минут)</w:t>
      </w:r>
    </w:p>
    <w:p w:rsidR="001F029F" w:rsidRDefault="00C96E0A" w:rsidP="001F029F">
      <w:pPr>
        <w:pStyle w:val="ds-markdown-paragraph"/>
        <w:shd w:val="clear" w:color="auto" w:fill="FFFFFF"/>
        <w:spacing w:after="0" w:afterAutospacing="0" w:line="276" w:lineRule="auto"/>
        <w:rPr>
          <w:b/>
        </w:rPr>
      </w:pPr>
      <w:r w:rsidRPr="000232A8">
        <w:t>Все встают в круг. Каждый участник (по желанию) завершает фразу, обращаясь к своему ребёнку или родителю: «Спасибо тебе за сегодняшнюю встречу за то, что ты... (был открыт, поделился, нарисовал ту деталь и т.д.)». Это создаёт мощный позитивный эмоциональный якорь.</w:t>
      </w:r>
      <w:r w:rsidR="009A7779">
        <w:br/>
      </w:r>
      <w:r w:rsidR="009A7779">
        <w:br/>
      </w:r>
      <w:r w:rsidR="009A7779" w:rsidRPr="001F029F">
        <w:rPr>
          <w:b/>
        </w:rPr>
        <w:t xml:space="preserve">Список литературы, используемой для подготовки </w:t>
      </w:r>
      <w:proofErr w:type="spellStart"/>
      <w:r w:rsidR="009A7779" w:rsidRPr="001F029F">
        <w:rPr>
          <w:b/>
        </w:rPr>
        <w:t>треиинга</w:t>
      </w:r>
      <w:proofErr w:type="spellEnd"/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Анн, Л.Ф.</w:t>
      </w:r>
      <w:r w:rsidRPr="001F029F">
        <w:rPr>
          <w:color w:val="0F1115"/>
        </w:rPr>
        <w:t> Психологический тренинг с подростками / Л.Ф. Анн. — СПб.: Питер, 2004. — 271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Бобченко, Т.Г.</w:t>
      </w:r>
      <w:r w:rsidRPr="001F029F">
        <w:rPr>
          <w:color w:val="0F1115"/>
        </w:rPr>
        <w:t xml:space="preserve"> Психологические тренинги: основы </w:t>
      </w:r>
      <w:proofErr w:type="spellStart"/>
      <w:r w:rsidRPr="001F029F">
        <w:rPr>
          <w:color w:val="0F1115"/>
        </w:rPr>
        <w:t>тренинговой</w:t>
      </w:r>
      <w:proofErr w:type="spellEnd"/>
      <w:r w:rsidRPr="001F029F">
        <w:rPr>
          <w:color w:val="0F1115"/>
        </w:rPr>
        <w:t xml:space="preserve"> работы / Т.Г. Бобченко. — 2-е изд., </w:t>
      </w:r>
      <w:proofErr w:type="spellStart"/>
      <w:r w:rsidRPr="001F029F">
        <w:rPr>
          <w:color w:val="0F1115"/>
        </w:rPr>
        <w:t>испр</w:t>
      </w:r>
      <w:proofErr w:type="spellEnd"/>
      <w:proofErr w:type="gramStart"/>
      <w:r w:rsidRPr="001F029F">
        <w:rPr>
          <w:color w:val="0F1115"/>
        </w:rPr>
        <w:t>.</w:t>
      </w:r>
      <w:proofErr w:type="gramEnd"/>
      <w:r w:rsidRPr="001F029F">
        <w:rPr>
          <w:color w:val="0F1115"/>
        </w:rPr>
        <w:t xml:space="preserve"> и доп. — М.: </w:t>
      </w:r>
      <w:proofErr w:type="spellStart"/>
      <w:r w:rsidRPr="001F029F">
        <w:rPr>
          <w:color w:val="0F1115"/>
        </w:rPr>
        <w:t>Юрайт</w:t>
      </w:r>
      <w:proofErr w:type="spellEnd"/>
      <w:r w:rsidRPr="001F029F">
        <w:rPr>
          <w:color w:val="0F1115"/>
        </w:rPr>
        <w:t>, 2025. — 321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Бус, Ф.Б.</w:t>
      </w:r>
      <w:r w:rsidRPr="001F029F">
        <w:rPr>
          <w:color w:val="0F1115"/>
        </w:rPr>
        <w:t> </w:t>
      </w:r>
      <w:proofErr w:type="spellStart"/>
      <w:r w:rsidRPr="001F029F">
        <w:rPr>
          <w:color w:val="0F1115"/>
        </w:rPr>
        <w:t>Тераплэй</w:t>
      </w:r>
      <w:proofErr w:type="spellEnd"/>
      <w:r w:rsidRPr="001F029F">
        <w:rPr>
          <w:color w:val="0F1115"/>
        </w:rPr>
        <w:t xml:space="preserve">: руководство по улучшению детско-родительских отношений через игру, основанную на привязанности / Ф.Б. Бус, Э.М. </w:t>
      </w:r>
      <w:proofErr w:type="spellStart"/>
      <w:r w:rsidRPr="001F029F">
        <w:rPr>
          <w:color w:val="0F1115"/>
        </w:rPr>
        <w:t>Дженберг</w:t>
      </w:r>
      <w:proofErr w:type="spellEnd"/>
      <w:r w:rsidRPr="001F029F">
        <w:rPr>
          <w:color w:val="0F1115"/>
        </w:rPr>
        <w:t>. — М.: Национальное образование, 2024. — 336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Варга, А.Я.</w:t>
      </w:r>
      <w:r w:rsidRPr="001F029F">
        <w:rPr>
          <w:color w:val="0F1115"/>
        </w:rPr>
        <w:t xml:space="preserve"> Тест-опросник родительского отношения / А.Я. Варга, В.В. </w:t>
      </w:r>
      <w:proofErr w:type="spellStart"/>
      <w:r w:rsidRPr="001F029F">
        <w:rPr>
          <w:color w:val="0F1115"/>
        </w:rPr>
        <w:t>Столин</w:t>
      </w:r>
      <w:proofErr w:type="spellEnd"/>
      <w:r w:rsidRPr="001F029F">
        <w:rPr>
          <w:color w:val="0F1115"/>
        </w:rPr>
        <w:t xml:space="preserve"> // Практикум по психодиагностике. Психодиагностические материалы. — М.: Изд-во МГУ, 1988. — С. 107–113.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proofErr w:type="spellStart"/>
      <w:r w:rsidRPr="001F029F">
        <w:rPr>
          <w:rStyle w:val="a3"/>
          <w:b w:val="0"/>
          <w:color w:val="0F1115"/>
        </w:rPr>
        <w:t>Гиппенрейтер</w:t>
      </w:r>
      <w:proofErr w:type="spellEnd"/>
      <w:r w:rsidRPr="001F029F">
        <w:rPr>
          <w:rStyle w:val="a3"/>
          <w:b w:val="0"/>
          <w:color w:val="0F1115"/>
        </w:rPr>
        <w:t>, Ю.Б.</w:t>
      </w:r>
      <w:r w:rsidRPr="001F029F">
        <w:rPr>
          <w:color w:val="0F1115"/>
        </w:rPr>
        <w:t xml:space="preserve"> Общаться с ребенком. Как? / Ю.Б. </w:t>
      </w:r>
      <w:proofErr w:type="spellStart"/>
      <w:r w:rsidRPr="001F029F">
        <w:rPr>
          <w:color w:val="0F1115"/>
        </w:rPr>
        <w:t>Гиппенрейтер</w:t>
      </w:r>
      <w:proofErr w:type="spellEnd"/>
      <w:r w:rsidRPr="001F029F">
        <w:rPr>
          <w:color w:val="0F1115"/>
        </w:rPr>
        <w:t>. — М.: АСТ, 2005. — 240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Гордон, Т.</w:t>
      </w:r>
      <w:r w:rsidRPr="001F029F">
        <w:rPr>
          <w:color w:val="0F1115"/>
        </w:rPr>
        <w:t xml:space="preserve"> Тренинг эффективного родителя / Т. Гордон. — М.: </w:t>
      </w:r>
      <w:proofErr w:type="spellStart"/>
      <w:r w:rsidRPr="001F029F">
        <w:rPr>
          <w:color w:val="0F1115"/>
        </w:rPr>
        <w:t>Эксмо</w:t>
      </w:r>
      <w:proofErr w:type="spellEnd"/>
      <w:r w:rsidRPr="001F029F">
        <w:rPr>
          <w:color w:val="0F1115"/>
        </w:rPr>
        <w:t>, 2010. — 416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Емельянова, Е.В.</w:t>
      </w:r>
      <w:r w:rsidRPr="001F029F">
        <w:rPr>
          <w:color w:val="0F1115"/>
        </w:rPr>
        <w:t> Психологические проблемы современных подростков и их решение в тренинге / Е.В. Емельянова. — СПб.: Речь, 2016. — 336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Марковская, И.М.</w:t>
      </w:r>
      <w:r w:rsidRPr="001F029F">
        <w:rPr>
          <w:color w:val="0F1115"/>
        </w:rPr>
        <w:t> Тренинг взаимодействия родителей с детьми / И.М. Марковская. — СПб.: Речь, 2000. — 150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Машкова, Д.В.</w:t>
      </w:r>
      <w:r w:rsidRPr="001F029F">
        <w:rPr>
          <w:color w:val="0F1115"/>
        </w:rPr>
        <w:t xml:space="preserve"> Азбука счастливой семьи для подростков / Д.В. Машкова. — М.: </w:t>
      </w:r>
      <w:proofErr w:type="spellStart"/>
      <w:r w:rsidRPr="001F029F">
        <w:rPr>
          <w:color w:val="0F1115"/>
        </w:rPr>
        <w:t>Эксмо</w:t>
      </w:r>
      <w:proofErr w:type="spellEnd"/>
      <w:r w:rsidRPr="001F029F">
        <w:rPr>
          <w:color w:val="0F1115"/>
        </w:rPr>
        <w:t>, 2024. — 224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proofErr w:type="spellStart"/>
      <w:r w:rsidRPr="001F029F">
        <w:rPr>
          <w:rStyle w:val="a3"/>
          <w:b w:val="0"/>
          <w:color w:val="0F1115"/>
        </w:rPr>
        <w:lastRenderedPageBreak/>
        <w:t>Петрановская</w:t>
      </w:r>
      <w:proofErr w:type="spellEnd"/>
      <w:r w:rsidRPr="001F029F">
        <w:rPr>
          <w:rStyle w:val="a3"/>
          <w:b w:val="0"/>
          <w:color w:val="0F1115"/>
        </w:rPr>
        <w:t>, Л.В.</w:t>
      </w:r>
      <w:r w:rsidRPr="001F029F">
        <w:rPr>
          <w:color w:val="0F1115"/>
        </w:rPr>
        <w:t xml:space="preserve"> Если с ребенком трудно / Л.В. </w:t>
      </w:r>
      <w:proofErr w:type="spellStart"/>
      <w:r w:rsidRPr="001F029F">
        <w:rPr>
          <w:color w:val="0F1115"/>
        </w:rPr>
        <w:t>Петрановская</w:t>
      </w:r>
      <w:proofErr w:type="spellEnd"/>
      <w:r w:rsidRPr="001F029F">
        <w:rPr>
          <w:color w:val="0F1115"/>
        </w:rPr>
        <w:t>. — М.: АСТ, 2013. — 144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Фабер, А.</w:t>
      </w:r>
      <w:r w:rsidRPr="001F029F">
        <w:rPr>
          <w:color w:val="0F1115"/>
        </w:rPr>
        <w:t xml:space="preserve"> Как говорить, чтобы дети слушали, и как слушать, чтобы дети говорили / А. Фабер, Э. </w:t>
      </w:r>
      <w:proofErr w:type="spellStart"/>
      <w:r w:rsidRPr="001F029F">
        <w:rPr>
          <w:color w:val="0F1115"/>
        </w:rPr>
        <w:t>Мазлиш</w:t>
      </w:r>
      <w:proofErr w:type="spellEnd"/>
      <w:r w:rsidRPr="001F029F">
        <w:rPr>
          <w:color w:val="0F1115"/>
        </w:rPr>
        <w:t xml:space="preserve">. — М.: </w:t>
      </w:r>
      <w:proofErr w:type="spellStart"/>
      <w:r w:rsidRPr="001F029F">
        <w:rPr>
          <w:color w:val="0F1115"/>
        </w:rPr>
        <w:t>Эксмо</w:t>
      </w:r>
      <w:proofErr w:type="spellEnd"/>
      <w:r w:rsidRPr="001F029F">
        <w:rPr>
          <w:color w:val="0F1115"/>
        </w:rPr>
        <w:t>, 2010. — 336 с.</w:t>
      </w:r>
    </w:p>
    <w:p w:rsidR="001F029F" w:rsidRPr="001F029F" w:rsidRDefault="001F029F" w:rsidP="00280574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1F029F">
        <w:rPr>
          <w:rStyle w:val="a3"/>
          <w:b w:val="0"/>
          <w:color w:val="0F1115"/>
        </w:rPr>
        <w:t>Чепмен, Г.</w:t>
      </w:r>
      <w:r w:rsidRPr="001F029F">
        <w:rPr>
          <w:color w:val="0F1115"/>
        </w:rPr>
        <w:t xml:space="preserve"> Пять языков любви для детей / Г. Чепмен, Р. </w:t>
      </w:r>
      <w:proofErr w:type="spellStart"/>
      <w:r w:rsidRPr="001F029F">
        <w:rPr>
          <w:color w:val="0F1115"/>
        </w:rPr>
        <w:t>Кэмпбелл</w:t>
      </w:r>
      <w:proofErr w:type="spellEnd"/>
      <w:r w:rsidRPr="001F029F">
        <w:rPr>
          <w:color w:val="0F1115"/>
        </w:rPr>
        <w:t>. — СПб.: Библия для всех, 2010. — 224 с.</w:t>
      </w:r>
    </w:p>
    <w:p w:rsidR="00C96E0A" w:rsidRPr="001F029F" w:rsidRDefault="00C96E0A" w:rsidP="00280574">
      <w:pPr>
        <w:spacing w:line="276" w:lineRule="auto"/>
        <w:jc w:val="both"/>
        <w:rPr>
          <w:sz w:val="24"/>
          <w:szCs w:val="24"/>
        </w:rPr>
      </w:pPr>
    </w:p>
    <w:p w:rsidR="00C96E0A" w:rsidRPr="001F029F" w:rsidRDefault="00C96E0A" w:rsidP="00280574">
      <w:pPr>
        <w:spacing w:line="276" w:lineRule="auto"/>
        <w:jc w:val="both"/>
        <w:rPr>
          <w:sz w:val="24"/>
          <w:szCs w:val="24"/>
        </w:rPr>
      </w:pPr>
    </w:p>
    <w:sectPr w:rsidR="00C96E0A" w:rsidRPr="001F029F" w:rsidSect="00280574">
      <w:footerReference w:type="default" r:id="rId32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500" w:rsidRDefault="003E6500" w:rsidP="00D40600">
      <w:r>
        <w:separator/>
      </w:r>
    </w:p>
  </w:endnote>
  <w:endnote w:type="continuationSeparator" w:id="0">
    <w:p w:rsidR="003E6500" w:rsidRDefault="003E6500" w:rsidP="00D4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4959905"/>
      <w:docPartObj>
        <w:docPartGallery w:val="Page Numbers (Bottom of Page)"/>
        <w:docPartUnique/>
      </w:docPartObj>
    </w:sdtPr>
    <w:sdtEndPr/>
    <w:sdtContent>
      <w:p w:rsidR="00D40600" w:rsidRDefault="00D406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A87">
          <w:rPr>
            <w:noProof/>
          </w:rPr>
          <w:t>24</w:t>
        </w:r>
        <w:r>
          <w:fldChar w:fldCharType="end"/>
        </w:r>
      </w:p>
    </w:sdtContent>
  </w:sdt>
  <w:p w:rsidR="00D40600" w:rsidRDefault="00D406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500" w:rsidRDefault="003E6500" w:rsidP="00D40600">
      <w:r>
        <w:separator/>
      </w:r>
    </w:p>
  </w:footnote>
  <w:footnote w:type="continuationSeparator" w:id="0">
    <w:p w:rsidR="003E6500" w:rsidRDefault="003E6500" w:rsidP="00D40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0280"/>
    <w:multiLevelType w:val="multilevel"/>
    <w:tmpl w:val="53787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D6D7D"/>
    <w:multiLevelType w:val="hybridMultilevel"/>
    <w:tmpl w:val="2BACA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F4C38"/>
    <w:multiLevelType w:val="multilevel"/>
    <w:tmpl w:val="9D86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A3872"/>
    <w:multiLevelType w:val="hybridMultilevel"/>
    <w:tmpl w:val="5A200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A4649"/>
    <w:multiLevelType w:val="multilevel"/>
    <w:tmpl w:val="29AC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A3057F"/>
    <w:multiLevelType w:val="multilevel"/>
    <w:tmpl w:val="08E21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B9391E"/>
    <w:multiLevelType w:val="multilevel"/>
    <w:tmpl w:val="0AC80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C21F9E"/>
    <w:multiLevelType w:val="hybridMultilevel"/>
    <w:tmpl w:val="07D83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21C2E"/>
    <w:multiLevelType w:val="multilevel"/>
    <w:tmpl w:val="AD10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8F0987"/>
    <w:multiLevelType w:val="multilevel"/>
    <w:tmpl w:val="3E329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1533BF"/>
    <w:multiLevelType w:val="multilevel"/>
    <w:tmpl w:val="A912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43D2C"/>
    <w:multiLevelType w:val="multilevel"/>
    <w:tmpl w:val="0DBAF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472FAA"/>
    <w:multiLevelType w:val="multilevel"/>
    <w:tmpl w:val="70DA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DC7DD2"/>
    <w:multiLevelType w:val="multilevel"/>
    <w:tmpl w:val="59D23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432684"/>
    <w:multiLevelType w:val="multilevel"/>
    <w:tmpl w:val="88ACA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253AAF"/>
    <w:multiLevelType w:val="multilevel"/>
    <w:tmpl w:val="FC308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866C70"/>
    <w:multiLevelType w:val="multilevel"/>
    <w:tmpl w:val="A658F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8"/>
  </w:num>
  <w:num w:numId="5">
    <w:abstractNumId w:val="12"/>
  </w:num>
  <w:num w:numId="6">
    <w:abstractNumId w:val="13"/>
  </w:num>
  <w:num w:numId="7">
    <w:abstractNumId w:val="2"/>
  </w:num>
  <w:num w:numId="8">
    <w:abstractNumId w:val="11"/>
  </w:num>
  <w:num w:numId="9">
    <w:abstractNumId w:val="16"/>
  </w:num>
  <w:num w:numId="10">
    <w:abstractNumId w:val="9"/>
  </w:num>
  <w:num w:numId="11">
    <w:abstractNumId w:val="10"/>
  </w:num>
  <w:num w:numId="12">
    <w:abstractNumId w:val="14"/>
  </w:num>
  <w:num w:numId="13">
    <w:abstractNumId w:val="15"/>
  </w:num>
  <w:num w:numId="14">
    <w:abstractNumId w:val="7"/>
  </w:num>
  <w:num w:numId="15">
    <w:abstractNumId w:val="1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8D"/>
    <w:rsid w:val="00061A0D"/>
    <w:rsid w:val="00116B40"/>
    <w:rsid w:val="001F029F"/>
    <w:rsid w:val="00280574"/>
    <w:rsid w:val="002A1E1F"/>
    <w:rsid w:val="00326467"/>
    <w:rsid w:val="00395B0D"/>
    <w:rsid w:val="003E6500"/>
    <w:rsid w:val="00443381"/>
    <w:rsid w:val="00460B4D"/>
    <w:rsid w:val="00486A87"/>
    <w:rsid w:val="004B5F2C"/>
    <w:rsid w:val="004D2438"/>
    <w:rsid w:val="0050032E"/>
    <w:rsid w:val="007920C4"/>
    <w:rsid w:val="00854277"/>
    <w:rsid w:val="009A7779"/>
    <w:rsid w:val="00A36B57"/>
    <w:rsid w:val="00A702D1"/>
    <w:rsid w:val="00A949B8"/>
    <w:rsid w:val="00B46E32"/>
    <w:rsid w:val="00BA26CC"/>
    <w:rsid w:val="00C33901"/>
    <w:rsid w:val="00C61CF4"/>
    <w:rsid w:val="00C96E0A"/>
    <w:rsid w:val="00CF2EB1"/>
    <w:rsid w:val="00D360A8"/>
    <w:rsid w:val="00D40600"/>
    <w:rsid w:val="00D816AE"/>
    <w:rsid w:val="00E479D7"/>
    <w:rsid w:val="00F3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62B71F-FE8E-40E3-9591-BF68A8E3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01"/>
  </w:style>
  <w:style w:type="paragraph" w:styleId="1">
    <w:name w:val="heading 1"/>
    <w:basedOn w:val="a"/>
    <w:next w:val="a"/>
    <w:link w:val="10"/>
    <w:uiPriority w:val="9"/>
    <w:qFormat/>
    <w:rsid w:val="00F341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1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F3418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3418D"/>
    <w:rPr>
      <w:b/>
      <w:bCs/>
    </w:rPr>
  </w:style>
  <w:style w:type="character" w:styleId="a4">
    <w:name w:val="Emphasis"/>
    <w:basedOn w:val="a0"/>
    <w:uiPriority w:val="20"/>
    <w:qFormat/>
    <w:rsid w:val="00F341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3418D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F3418D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a5">
    <w:name w:val="List Paragraph"/>
    <w:basedOn w:val="a"/>
    <w:uiPriority w:val="34"/>
    <w:qFormat/>
    <w:rsid w:val="00C96E0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406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0600"/>
  </w:style>
  <w:style w:type="paragraph" w:styleId="a8">
    <w:name w:val="footer"/>
    <w:basedOn w:val="a"/>
    <w:link w:val="a9"/>
    <w:uiPriority w:val="99"/>
    <w:unhideWhenUsed/>
    <w:rsid w:val="00D406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0600"/>
  </w:style>
  <w:style w:type="paragraph" w:customStyle="1" w:styleId="docdata">
    <w:name w:val="docdata"/>
    <w:aliases w:val="docy,v5,27699,bqiaagaaeyqcaaagiaiaaaoxawaabavraaaaaaaaaaaaaaaaaaaaaaaaaaaaaaaaaaaaaaaaaaaaaaaaaaaaaaaaaaaaaaaaaaaaaaaaaaaaaaaaaaaaaaaaaaaaaaaaaaaaaaaaaaaaaaaaaaaaaaaaaaaaaaaaaaaaaaaaaaaaaaaaaaaaaaaaaaaaaaaaaaaaaaaaaaaaaaaaaaaaaaaaaaaaaaaaaaaaaaa"/>
    <w:basedOn w:val="a"/>
    <w:rsid w:val="004B5F2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B5F2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1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8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u="none" strike="noStrike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Что такое семья?</a:t>
            </a:r>
            <a:endParaRPr lang="ru-RU" sz="12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36899296442111401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4042492318791902E-2"/>
          <c:y val="0.15123343527013253"/>
          <c:w val="0.82642617540106067"/>
          <c:h val="0.497927071042725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Малая группа, связанная кровным или мнимым родством</c:v>
                </c:pt>
                <c:pt idx="1">
                  <c:v>Близкие и любимые люди </c:v>
                </c:pt>
                <c:pt idx="2">
                  <c:v>Смысл жизни/самое важное в жизни человека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0.54</c:v>
                </c:pt>
                <c:pt idx="1">
                  <c:v>0.23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FE-4C5E-AC5E-A9F8E3FD752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Малая группа, связанная кровным или мнимым родством</c:v>
                </c:pt>
                <c:pt idx="1">
                  <c:v>Близкие и любимые люди </c:v>
                </c:pt>
                <c:pt idx="2">
                  <c:v>Смысл жизни/самое важное в жизни человека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0.25</c:v>
                </c:pt>
                <c:pt idx="1">
                  <c:v>0.46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FE-4C5E-AC5E-A9F8E3FD75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08626336"/>
        <c:axId val="1808632576"/>
      </c:barChart>
      <c:catAx>
        <c:axId val="1808626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8632576"/>
        <c:crosses val="autoZero"/>
        <c:auto val="1"/>
        <c:lblAlgn val="ctr"/>
        <c:lblOffset val="100"/>
        <c:noMultiLvlLbl val="0"/>
      </c:catAx>
      <c:valAx>
        <c:axId val="1808632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8626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Для чего человеку семья?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7"/>
                <c:pt idx="0">
                  <c:v>Для поддержки/защиты </c:v>
                </c:pt>
                <c:pt idx="1">
                  <c:v>чтобы не быть одиноким</c:v>
                </c:pt>
                <c:pt idx="2">
                  <c:v>для смысла жизни </c:v>
                </c:pt>
                <c:pt idx="3">
                  <c:v>чувствовать свою необходимость </c:v>
                </c:pt>
                <c:pt idx="4">
                  <c:v>Для полноценного воспитания и развития </c:v>
                </c:pt>
                <c:pt idx="5">
                  <c:v>для счастья </c:v>
                </c:pt>
                <c:pt idx="6">
                  <c:v>продолжение рода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0.54</c:v>
                </c:pt>
                <c:pt idx="1">
                  <c:v>0.15</c:v>
                </c:pt>
                <c:pt idx="2">
                  <c:v>0.08</c:v>
                </c:pt>
                <c:pt idx="3" formatCode="General">
                  <c:v>0</c:v>
                </c:pt>
                <c:pt idx="4">
                  <c:v>0.11</c:v>
                </c:pt>
                <c:pt idx="5">
                  <c:v>0.08</c:v>
                </c:pt>
                <c:pt idx="6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EC-4DA7-B0BF-3273A3746B2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7"/>
                <c:pt idx="0">
                  <c:v>Для поддержки/защиты </c:v>
                </c:pt>
                <c:pt idx="1">
                  <c:v>чтобы не быть одиноким</c:v>
                </c:pt>
                <c:pt idx="2">
                  <c:v>для смысла жизни </c:v>
                </c:pt>
                <c:pt idx="3">
                  <c:v>чувствовать свою необходимость </c:v>
                </c:pt>
                <c:pt idx="4">
                  <c:v>Для полноценного воспитания и развития </c:v>
                </c:pt>
                <c:pt idx="5">
                  <c:v>для счастья </c:v>
                </c:pt>
                <c:pt idx="6">
                  <c:v>продолжение рода</c:v>
                </c:pt>
              </c:strCache>
            </c:strRef>
          </c:cat>
          <c:val>
            <c:numRef>
              <c:f>Лист1!$C$2:$C$9</c:f>
              <c:numCache>
                <c:formatCode>0%</c:formatCode>
                <c:ptCount val="8"/>
                <c:pt idx="0">
                  <c:v>0.43</c:v>
                </c:pt>
                <c:pt idx="1">
                  <c:v>0.21</c:v>
                </c:pt>
                <c:pt idx="2">
                  <c:v>0.18</c:v>
                </c:pt>
                <c:pt idx="3">
                  <c:v>0.14000000000000001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EC-4DA7-B0BF-3273A3746B2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7"/>
                <c:pt idx="0">
                  <c:v>Для поддержки/защиты </c:v>
                </c:pt>
                <c:pt idx="1">
                  <c:v>чтобы не быть одиноким</c:v>
                </c:pt>
                <c:pt idx="2">
                  <c:v>для смысла жизни </c:v>
                </c:pt>
                <c:pt idx="3">
                  <c:v>чувствовать свою необходимость </c:v>
                </c:pt>
                <c:pt idx="4">
                  <c:v>Для полноценного воспитания и развития </c:v>
                </c:pt>
                <c:pt idx="5">
                  <c:v>для счастья </c:v>
                </c:pt>
                <c:pt idx="6">
                  <c:v>продолжение рода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</c:numCache>
            </c:numRef>
          </c:val>
          <c:extLst>
            <c:ext xmlns:c16="http://schemas.microsoft.com/office/drawing/2014/chart" uri="{C3380CC4-5D6E-409C-BE32-E72D297353CC}">
              <c16:uniqueId val="{00000002-16EC-4DA7-B0BF-3273A3746B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5470784"/>
        <c:axId val="2025466944"/>
      </c:barChart>
      <c:catAx>
        <c:axId val="2025470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5466944"/>
        <c:crosses val="autoZero"/>
        <c:auto val="1"/>
        <c:lblAlgn val="ctr"/>
        <c:lblOffset val="100"/>
        <c:noMultiLvlLbl val="0"/>
      </c:catAx>
      <c:valAx>
        <c:axId val="2025466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5470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Какими должны быть, по твоему мнению родители?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Лист1!$A$11:$A$16</c:f>
              <c:strCache>
                <c:ptCount val="6"/>
                <c:pt idx="0">
                  <c:v>любящими </c:v>
                </c:pt>
                <c:pt idx="1">
                  <c:v>понимающими</c:v>
                </c:pt>
                <c:pt idx="2">
                  <c:v>добрыми</c:v>
                </c:pt>
                <c:pt idx="3">
                  <c:v>доверяющими</c:v>
                </c:pt>
                <c:pt idx="4">
                  <c:v>заботливыми</c:v>
                </c:pt>
                <c:pt idx="5">
                  <c:v>такими, какие они есть</c:v>
                </c:pt>
              </c:strCache>
            </c:strRef>
          </c:cat>
          <c:val>
            <c:numRef>
              <c:f>Лист1!$B$11:$B$16</c:f>
              <c:numCache>
                <c:formatCode>0%</c:formatCode>
                <c:ptCount val="6"/>
                <c:pt idx="0">
                  <c:v>0.38</c:v>
                </c:pt>
                <c:pt idx="1">
                  <c:v>0.34</c:v>
                </c:pt>
                <c:pt idx="2">
                  <c:v>0.3</c:v>
                </c:pt>
                <c:pt idx="3">
                  <c:v>0.23</c:v>
                </c:pt>
                <c:pt idx="4">
                  <c:v>0.11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0D-4976-A643-1471291C2F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5447264"/>
        <c:axId val="2025447744"/>
      </c:barChart>
      <c:catAx>
        <c:axId val="2025447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5447744"/>
        <c:crosses val="autoZero"/>
        <c:auto val="1"/>
        <c:lblAlgn val="ctr"/>
        <c:lblOffset val="100"/>
        <c:noMultiLvlLbl val="0"/>
      </c:catAx>
      <c:valAx>
        <c:axId val="2025447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5447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Какими должны быть, по твоему мнению дети?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Родители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Лист1!$A$10:$A$17</c:f>
              <c:strCache>
                <c:ptCount val="8"/>
                <c:pt idx="0">
                  <c:v>добрыми</c:v>
                </c:pt>
                <c:pt idx="1">
                  <c:v>любимыми</c:v>
                </c:pt>
                <c:pt idx="2">
                  <c:v>счастливыми</c:v>
                </c:pt>
                <c:pt idx="3">
                  <c:v>самостоятельными</c:v>
                </c:pt>
                <c:pt idx="4">
                  <c:v>здоровыми</c:v>
                </c:pt>
                <c:pt idx="5">
                  <c:v>умными</c:v>
                </c:pt>
                <c:pt idx="6">
                  <c:v>любознательными </c:v>
                </c:pt>
                <c:pt idx="7">
                  <c:v>самим собой</c:v>
                </c:pt>
              </c:strCache>
            </c:strRef>
          </c:cat>
          <c:val>
            <c:numRef>
              <c:f>Лист1!$B$10:$B$17</c:f>
              <c:numCache>
                <c:formatCode>0%</c:formatCode>
                <c:ptCount val="8"/>
                <c:pt idx="0">
                  <c:v>0.28000000000000003</c:v>
                </c:pt>
                <c:pt idx="1">
                  <c:v>0.21</c:v>
                </c:pt>
                <c:pt idx="2">
                  <c:v>0.21</c:v>
                </c:pt>
                <c:pt idx="3">
                  <c:v>0.17</c:v>
                </c:pt>
                <c:pt idx="4">
                  <c:v>0.17</c:v>
                </c:pt>
                <c:pt idx="5">
                  <c:v>0.14000000000000001</c:v>
                </c:pt>
                <c:pt idx="6">
                  <c:v>0.14000000000000001</c:v>
                </c:pt>
                <c:pt idx="7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6C-45DB-BF29-44F0F523DE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08629216"/>
        <c:axId val="1808629696"/>
      </c:barChart>
      <c:catAx>
        <c:axId val="1808629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8629696"/>
        <c:crosses val="autoZero"/>
        <c:auto val="1"/>
        <c:lblAlgn val="ctr"/>
        <c:lblOffset val="100"/>
        <c:noMultiLvlLbl val="0"/>
      </c:catAx>
      <c:valAx>
        <c:axId val="1808629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8629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Что я ценю в своих родителях?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4"/>
                <c:pt idx="0">
                  <c:v>поддержку </c:v>
                </c:pt>
                <c:pt idx="1">
                  <c:v>их любовь</c:v>
                </c:pt>
                <c:pt idx="2">
                  <c:v>всё</c:v>
                </c:pt>
                <c:pt idx="3">
                  <c:v>доброту и заботу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0.27</c:v>
                </c:pt>
                <c:pt idx="1">
                  <c:v>0.27</c:v>
                </c:pt>
                <c:pt idx="2">
                  <c:v>0.27</c:v>
                </c:pt>
                <c:pt idx="3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03-4588-BB04-DCE018289D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570752"/>
        <c:axId val="2021591392"/>
      </c:barChart>
      <c:catAx>
        <c:axId val="2021570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591392"/>
        <c:crosses val="autoZero"/>
        <c:auto val="1"/>
        <c:lblAlgn val="ctr"/>
        <c:lblOffset val="100"/>
        <c:noMultiLvlLbl val="0"/>
      </c:catAx>
      <c:valAx>
        <c:axId val="2021591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570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Что я ценю в своем ребенке?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Родители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Лист1!$A$2:$A$8</c:f>
              <c:strCache>
                <c:ptCount val="7"/>
                <c:pt idx="0">
                  <c:v>всё</c:v>
                </c:pt>
                <c:pt idx="1">
                  <c:v>доброту</c:v>
                </c:pt>
                <c:pt idx="2">
                  <c:v>самостоятельность</c:v>
                </c:pt>
                <c:pt idx="3">
                  <c:v>индивидуальность</c:v>
                </c:pt>
                <c:pt idx="4">
                  <c:v>целеустремленность </c:v>
                </c:pt>
                <c:pt idx="5">
                  <c:v>сильный характер</c:v>
                </c:pt>
                <c:pt idx="6">
                  <c:v>доверие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0.28999999999999998</c:v>
                </c:pt>
                <c:pt idx="1">
                  <c:v>0.14000000000000001</c:v>
                </c:pt>
                <c:pt idx="2">
                  <c:v>0.14000000000000001</c:v>
                </c:pt>
                <c:pt idx="3">
                  <c:v>0.14000000000000001</c:v>
                </c:pt>
                <c:pt idx="4">
                  <c:v>0.11</c:v>
                </c:pt>
                <c:pt idx="5">
                  <c:v>0.11</c:v>
                </c:pt>
                <c:pt idx="6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DB7-47F3-BC4F-97D2F03E15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566432"/>
        <c:axId val="2021546752"/>
      </c:barChart>
      <c:catAx>
        <c:axId val="2021566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546752"/>
        <c:crosses val="autoZero"/>
        <c:auto val="1"/>
        <c:lblAlgn val="ctr"/>
        <c:lblOffset val="100"/>
        <c:noMultiLvlLbl val="0"/>
      </c:catAx>
      <c:valAx>
        <c:axId val="2021546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566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В чем я помогаю своим родителям?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выполняю работу по дому</c:v>
                </c:pt>
                <c:pt idx="1">
                  <c:v>во всём, о чем попросят</c:v>
                </c:pt>
                <c:pt idx="2">
                  <c:v>во всём, о чем попросят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0.65</c:v>
                </c:pt>
                <c:pt idx="1">
                  <c:v>0.2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AF-48A9-8614-95737DA69A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3241808"/>
        <c:axId val="143241328"/>
      </c:barChart>
      <c:catAx>
        <c:axId val="143241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241328"/>
        <c:crosses val="autoZero"/>
        <c:auto val="1"/>
        <c:lblAlgn val="ctr"/>
        <c:lblOffset val="100"/>
        <c:noMultiLvlLbl val="0"/>
      </c:catAx>
      <c:valAx>
        <c:axId val="143241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241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 чём я помогаю своему ребёнку?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во всём</c:v>
                </c:pt>
                <c:pt idx="1">
                  <c:v>морально поддерживаю</c:v>
                </c:pt>
                <c:pt idx="2">
                  <c:v>помогаю взрослеть</c:v>
                </c:pt>
                <c:pt idx="3">
                  <c:v>в учёбе</c:v>
                </c:pt>
                <c:pt idx="4">
                  <c:v>в здоровье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0.56999999999999995</c:v>
                </c:pt>
                <c:pt idx="1">
                  <c:v>0.25</c:v>
                </c:pt>
                <c:pt idx="2">
                  <c:v>7.0000000000000007E-2</c:v>
                </c:pt>
                <c:pt idx="3">
                  <c:v>7.0000000000000007E-2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54-4A20-A770-3C5762793F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3262448"/>
        <c:axId val="143233648"/>
      </c:barChart>
      <c:catAx>
        <c:axId val="143262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233648"/>
        <c:crosses val="autoZero"/>
        <c:auto val="1"/>
        <c:lblAlgn val="ctr"/>
        <c:lblOffset val="100"/>
        <c:noMultiLvlLbl val="0"/>
      </c:catAx>
      <c:valAx>
        <c:axId val="143233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262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Чувствую ли я состояние своих родителей/своего ребенка? Когда?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всегда</c:v>
                </c:pt>
                <c:pt idx="1">
                  <c:v>при проявлении эмоций </c:v>
                </c:pt>
                <c:pt idx="2">
                  <c:v>не всегда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0.54</c:v>
                </c:pt>
                <c:pt idx="1">
                  <c:v>0.46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56-4E4B-BBA1-BE7831B5DB5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всегда</c:v>
                </c:pt>
                <c:pt idx="1">
                  <c:v>при проявлении эмоций </c:v>
                </c:pt>
                <c:pt idx="2">
                  <c:v>не всегда 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0.71</c:v>
                </c:pt>
                <c:pt idx="1">
                  <c:v>0.18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56-4E4B-BBA1-BE7831B5DB5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 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всегда</c:v>
                </c:pt>
                <c:pt idx="1">
                  <c:v>при проявлении эмоций </c:v>
                </c:pt>
                <c:pt idx="2">
                  <c:v>не всегда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5856-4E4B-BBA1-BE7831B5DB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5446784"/>
        <c:axId val="2025435744"/>
      </c:barChart>
      <c:catAx>
        <c:axId val="2025446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5435744"/>
        <c:crosses val="autoZero"/>
        <c:auto val="1"/>
        <c:lblAlgn val="ctr"/>
        <c:lblOffset val="100"/>
        <c:noMultiLvlLbl val="0"/>
      </c:catAx>
      <c:valAx>
        <c:axId val="2025435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5446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Как бы ты описал своих родителей пятью прилагательными?</a:t>
            </a: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13317171717171716"/>
          <c:y val="1.807909604519774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любящие</c:v>
                </c:pt>
                <c:pt idx="1">
                  <c:v>добрые </c:v>
                </c:pt>
                <c:pt idx="2">
                  <c:v>заботливые</c:v>
                </c:pt>
                <c:pt idx="3">
                  <c:v>умные </c:v>
                </c:pt>
                <c:pt idx="4">
                  <c:v>ответсвенные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0.11</c:v>
                </c:pt>
                <c:pt idx="1">
                  <c:v>0.1</c:v>
                </c:pt>
                <c:pt idx="2">
                  <c:v>7.0000000000000007E-2</c:v>
                </c:pt>
                <c:pt idx="3">
                  <c:v>0.06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5D-4877-A9F4-0038F3313D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68198256"/>
        <c:axId val="1368198736"/>
      </c:barChart>
      <c:catAx>
        <c:axId val="1368198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8198736"/>
        <c:crosses val="autoZero"/>
        <c:auto val="1"/>
        <c:lblAlgn val="ctr"/>
        <c:lblOffset val="100"/>
        <c:noMultiLvlLbl val="0"/>
      </c:catAx>
      <c:valAx>
        <c:axId val="1368198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8198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Как бы вы описали своего ребёнка пятью прилагательными?</a:t>
            </a:r>
          </a:p>
        </c:rich>
      </c:tx>
      <c:layout>
        <c:manualLayout>
          <c:xMode val="edge"/>
          <c:yMode val="edge"/>
          <c:x val="0.12174176144648585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умный </c:v>
                </c:pt>
                <c:pt idx="1">
                  <c:v>красивый </c:v>
                </c:pt>
                <c:pt idx="2">
                  <c:v>добрый </c:v>
                </c:pt>
                <c:pt idx="3">
                  <c:v>любимый </c:v>
                </c:pt>
                <c:pt idx="4">
                  <c:v>самостоятельный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0.09</c:v>
                </c:pt>
                <c:pt idx="1">
                  <c:v>0.08</c:v>
                </c:pt>
                <c:pt idx="2">
                  <c:v>0.08</c:v>
                </c:pt>
                <c:pt idx="3">
                  <c:v>0.06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56-4F0A-81D2-A5840A4EF2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68153616"/>
        <c:axId val="1368144976"/>
      </c:barChart>
      <c:catAx>
        <c:axId val="1368153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8144976"/>
        <c:crosses val="autoZero"/>
        <c:auto val="1"/>
        <c:lblAlgn val="ctr"/>
        <c:lblOffset val="100"/>
        <c:noMultiLvlLbl val="0"/>
      </c:catAx>
      <c:valAx>
        <c:axId val="1368144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815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Часто ли ты проводишь время со своими родителями/своим ребенком? Почему? Как часто? </a:t>
            </a:r>
          </a:p>
        </c:rich>
      </c:tx>
      <c:layout>
        <c:manualLayout>
          <c:xMode val="edge"/>
          <c:yMode val="edge"/>
          <c:x val="0.1949885170603674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Очень часто, различные активности </c:v>
                </c:pt>
                <c:pt idx="1">
                  <c:v>Не часто: мало свободного времени</c:v>
                </c:pt>
                <c:pt idx="2">
                  <c:v>е часто: разные интересы </c:v>
                </c:pt>
                <c:pt idx="3">
                  <c:v>Да, на выходных </c:v>
                </c:pt>
                <c:pt idx="4">
                  <c:v>Да, каждый день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0.46</c:v>
                </c:pt>
                <c:pt idx="1">
                  <c:v>0.15</c:v>
                </c:pt>
                <c:pt idx="2">
                  <c:v>0.08</c:v>
                </c:pt>
                <c:pt idx="3">
                  <c:v>0.12</c:v>
                </c:pt>
                <c:pt idx="4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20-4D8E-9703-3706A939D58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Очень часто, различные активности </c:v>
                </c:pt>
                <c:pt idx="1">
                  <c:v>Не часто: мало свободного времени</c:v>
                </c:pt>
                <c:pt idx="2">
                  <c:v>е часто: разные интересы </c:v>
                </c:pt>
                <c:pt idx="3">
                  <c:v>Да, на выходных </c:v>
                </c:pt>
                <c:pt idx="4">
                  <c:v>Да, каждый день 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0.56000000000000005</c:v>
                </c:pt>
                <c:pt idx="1">
                  <c:v>0.22</c:v>
                </c:pt>
                <c:pt idx="2">
                  <c:v>0.22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20-4D8E-9703-3706A939D58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Очень часто, различные активности </c:v>
                </c:pt>
                <c:pt idx="1">
                  <c:v>Не часто: мало свободного времени</c:v>
                </c:pt>
                <c:pt idx="2">
                  <c:v>е часто: разные интересы </c:v>
                </c:pt>
                <c:pt idx="3">
                  <c:v>Да, на выходных </c:v>
                </c:pt>
                <c:pt idx="4">
                  <c:v>Да, каждый день 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D720-4D8E-9703-3706A939D5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5471744"/>
        <c:axId val="2025476064"/>
      </c:barChart>
      <c:catAx>
        <c:axId val="2025471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5476064"/>
        <c:crosses val="autoZero"/>
        <c:auto val="1"/>
        <c:lblAlgn val="ctr"/>
        <c:lblOffset val="100"/>
        <c:noMultiLvlLbl val="0"/>
      </c:catAx>
      <c:valAx>
        <c:axId val="2025476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5471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Нуждаются ли родители/ребенок в твоей поддержке?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Да, нуждаются </c:v>
                </c:pt>
                <c:pt idx="1">
                  <c:v>Нет, не нуждаются </c:v>
                </c:pt>
                <c:pt idx="2">
                  <c:v>Иногда нуждаются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0.85</c:v>
                </c:pt>
                <c:pt idx="1">
                  <c:v>0.12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93-479A-9BF8-DB6C91A3222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Да, нуждаются </c:v>
                </c:pt>
                <c:pt idx="1">
                  <c:v>Нет, не нуждаются </c:v>
                </c:pt>
                <c:pt idx="2">
                  <c:v>Иногда нуждаются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0.93</c:v>
                </c:pt>
                <c:pt idx="1">
                  <c:v>0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93-479A-9BF8-DB6C91A3222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Да, нуждаются </c:v>
                </c:pt>
                <c:pt idx="1">
                  <c:v>Нет, не нуждаются </c:v>
                </c:pt>
                <c:pt idx="2">
                  <c:v>Иногда нуждаются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C493-479A-9BF8-DB6C91A322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08630656"/>
        <c:axId val="1808642176"/>
      </c:barChart>
      <c:catAx>
        <c:axId val="1808630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8642176"/>
        <c:crosses val="autoZero"/>
        <c:auto val="1"/>
        <c:lblAlgn val="ctr"/>
        <c:lblOffset val="100"/>
        <c:noMultiLvlLbl val="0"/>
      </c:catAx>
      <c:valAx>
        <c:axId val="1808642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8630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Хотел бы ты, чтобы твоя будущая семья была похожа на ту, в которой ты растешь? Почему?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Да, потому что у меня лучшая семья</c:v>
                </c:pt>
                <c:pt idx="1">
                  <c:v>Да, потому что меня хорошо воспитали и в семье все друг друга поддерживают </c:v>
                </c:pt>
                <c:pt idx="2">
                  <c:v>Нет, хочу более крепкую семью </c:v>
                </c:pt>
                <c:pt idx="3">
                  <c:v>Нет, потому что все семьи разные и я хочу построить свою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0.42</c:v>
                </c:pt>
                <c:pt idx="1">
                  <c:v>0.23</c:v>
                </c:pt>
                <c:pt idx="2">
                  <c:v>0.2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C0-44A1-8DC4-9606B5FE45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9207808"/>
        <c:axId val="1899192928"/>
      </c:barChart>
      <c:catAx>
        <c:axId val="1899207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9192928"/>
        <c:crosses val="autoZero"/>
        <c:auto val="1"/>
        <c:lblAlgn val="ctr"/>
        <c:lblOffset val="100"/>
        <c:noMultiLvlLbl val="0"/>
      </c:catAx>
      <c:valAx>
        <c:axId val="1899192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9207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kern="1200" spc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Хотели бы вы, чтобы  будущая семья вашего ребёнка была похожа на ту, в которой он растет? Почему? </a:t>
            </a: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Да, потому что у нас лучшая семья </c:v>
                </c:pt>
                <c:pt idx="1">
                  <c:v>Нет, хочу, чтобы была лучше </c:v>
                </c:pt>
                <c:pt idx="2">
                  <c:v>Да, потому что в семье все поддерживают/любят друг друга</c:v>
                </c:pt>
                <c:pt idx="3">
                  <c:v>Нет, хочу, чтобы у ребёнка был свой путь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0.36</c:v>
                </c:pt>
                <c:pt idx="1">
                  <c:v>0.28999999999999998</c:v>
                </c:pt>
                <c:pt idx="2">
                  <c:v>0.25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52-4560-9ACC-2224472C39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7092160"/>
        <c:axId val="297093120"/>
      </c:barChart>
      <c:catAx>
        <c:axId val="297092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7093120"/>
        <c:crosses val="autoZero"/>
        <c:auto val="1"/>
        <c:lblAlgn val="ctr"/>
        <c:lblOffset val="100"/>
        <c:noMultiLvlLbl val="0"/>
      </c:catAx>
      <c:valAx>
        <c:axId val="297093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7092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Что для тебя значит семья?</a:t>
            </a:r>
          </a:p>
        </c:rich>
      </c:tx>
      <c:layout>
        <c:manualLayout>
          <c:xMode val="edge"/>
          <c:yMode val="edge"/>
          <c:x val="0.2764003718285214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Близкие и родные люди </c:v>
                </c:pt>
                <c:pt idx="1">
                  <c:v>Близкие и дальние родственники, имеющие общие ценности </c:v>
                </c:pt>
                <c:pt idx="2">
                  <c:v>Место силы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</c:v>
                </c:pt>
                <c:pt idx="1">
                  <c:v>0.5</c:v>
                </c:pt>
                <c:pt idx="2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81-4893-B70F-B311E369BCE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Близкие и родные люди </c:v>
                </c:pt>
                <c:pt idx="1">
                  <c:v>Близкие и дальние родственники, имеющие общие ценности </c:v>
                </c:pt>
                <c:pt idx="2">
                  <c:v>Место силы 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</c:v>
                </c:pt>
                <c:pt idx="1">
                  <c:v>0.3</c:v>
                </c:pt>
                <c:pt idx="2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81-4893-B70F-B311E369BC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68267040"/>
        <c:axId val="1468268960"/>
      </c:barChart>
      <c:catAx>
        <c:axId val="1468267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268960"/>
        <c:crosses val="autoZero"/>
        <c:auto val="1"/>
        <c:lblAlgn val="ctr"/>
        <c:lblOffset val="100"/>
        <c:noMultiLvlLbl val="0"/>
      </c:catAx>
      <c:valAx>
        <c:axId val="1468268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267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Что ты больше всего ценишь в своём родителе?</a:t>
            </a: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166597222222222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любовь</c:v>
                </c:pt>
                <c:pt idx="1">
                  <c:v>понимание</c:v>
                </c:pt>
                <c:pt idx="2">
                  <c:v>умение выслушать</c:v>
                </c:pt>
                <c:pt idx="3">
                  <c:v>внутренний стержень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</c:v>
                </c:pt>
                <c:pt idx="1">
                  <c:v>0.3</c:v>
                </c:pt>
                <c:pt idx="2">
                  <c:v>0.3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8C-4AE4-A933-9F4CE38866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68238720"/>
        <c:axId val="1468249760"/>
      </c:barChart>
      <c:catAx>
        <c:axId val="146823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249760"/>
        <c:crosses val="autoZero"/>
        <c:auto val="1"/>
        <c:lblAlgn val="ctr"/>
        <c:lblOffset val="100"/>
        <c:noMultiLvlLbl val="0"/>
      </c:catAx>
      <c:valAx>
        <c:axId val="1468249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238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Что вы больше всего цените в своем ребенке? </a:t>
            </a: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доверие </c:v>
                </c:pt>
                <c:pt idx="1">
                  <c:v>умение добиваться своих целей</c:v>
                </c:pt>
                <c:pt idx="2">
                  <c:v>отзывчивость</c:v>
                </c:pt>
                <c:pt idx="3">
                  <c:v>умение самовражаться </c:v>
                </c:pt>
                <c:pt idx="4">
                  <c:v>доброта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</c:v>
                </c:pt>
                <c:pt idx="1">
                  <c:v>0.2</c:v>
                </c:pt>
                <c:pt idx="2">
                  <c:v>0.1</c:v>
                </c:pt>
                <c:pt idx="3">
                  <c:v>0.1</c:v>
                </c:pt>
                <c:pt idx="4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5D-483B-B593-0566400F86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68270880"/>
        <c:axId val="1468253120"/>
      </c:barChart>
      <c:catAx>
        <c:axId val="146827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253120"/>
        <c:crosses val="autoZero"/>
        <c:auto val="1"/>
        <c:lblAlgn val="ctr"/>
        <c:lblOffset val="100"/>
        <c:noMultiLvlLbl val="0"/>
      </c:catAx>
      <c:valAx>
        <c:axId val="1468253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270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Что из сегодняшней встречи было для тебя самым интересным или неожиданным? 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кейсы с родителями </c:v>
                </c:pt>
                <c:pt idx="1">
                  <c:v>Новые способы находить компромисс </c:v>
                </c:pt>
                <c:pt idx="2">
                  <c:v>Совместный рисунок </c:v>
                </c:pt>
                <c:pt idx="3">
                  <c:v>Диалоги участников </c:v>
                </c:pt>
                <c:pt idx="4">
                  <c:v>Новые способы общение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</c:v>
                </c:pt>
                <c:pt idx="1">
                  <c:v>0.4</c:v>
                </c:pt>
                <c:pt idx="2">
                  <c:v>0.1</c:v>
                </c:pt>
                <c:pt idx="3">
                  <c:v>0.1</c:v>
                </c:pt>
                <c:pt idx="4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D0-46A4-BE81-31DCFD35127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кейсы с родителями </c:v>
                </c:pt>
                <c:pt idx="1">
                  <c:v>Новые способы находить компромисс </c:v>
                </c:pt>
                <c:pt idx="2">
                  <c:v>Совместный рисунок </c:v>
                </c:pt>
                <c:pt idx="3">
                  <c:v>Диалоги участников </c:v>
                </c:pt>
                <c:pt idx="4">
                  <c:v>Новые способы общение 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0.4</c:v>
                </c:pt>
                <c:pt idx="1">
                  <c:v>0.3</c:v>
                </c:pt>
                <c:pt idx="2">
                  <c:v>0.2</c:v>
                </c:pt>
                <c:pt idx="3" formatCode="General">
                  <c:v>0</c:v>
                </c:pt>
                <c:pt idx="4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FD0-46A4-BE81-31DCFD3512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68230560"/>
        <c:axId val="1468222400"/>
      </c:barChart>
      <c:catAx>
        <c:axId val="1468230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222400"/>
        <c:crosses val="autoZero"/>
        <c:auto val="1"/>
        <c:lblAlgn val="ctr"/>
        <c:lblOffset val="100"/>
        <c:noMultiLvlLbl val="0"/>
      </c:catAx>
      <c:valAx>
        <c:axId val="1468222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8230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Какой прием/упражнение ты готов(а) пробовать в общении со своей семьей?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Я – высказывание </c:v>
                </c:pt>
                <c:pt idx="1">
                  <c:v>Активное слушание 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</c:v>
                </c:pt>
                <c:pt idx="1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3A-44F6-9FD0-A75CB1B2983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Я – высказывание </c:v>
                </c:pt>
                <c:pt idx="1">
                  <c:v>Активное слушание 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3A-44F6-9FD0-A75CB1B298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62458160"/>
        <c:axId val="1462428400"/>
      </c:barChart>
      <c:catAx>
        <c:axId val="1462458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2428400"/>
        <c:crosses val="autoZero"/>
        <c:auto val="1"/>
        <c:lblAlgn val="ctr"/>
        <c:lblOffset val="100"/>
        <c:noMultiLvlLbl val="0"/>
      </c:catAx>
      <c:valAx>
        <c:axId val="1462428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2458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Изменилось ли твоё понимание каких-то поступков или слов твоего родителя?</a:t>
            </a: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Да, излишняя забота и опека </c:v>
                </c:pt>
                <c:pt idx="1">
                  <c:v>Да, стало понятнее желание провести больше времени вместе </c:v>
                </c:pt>
                <c:pt idx="2">
                  <c:v>Проблем с пониманием не было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</c:v>
                </c:pt>
                <c:pt idx="1">
                  <c:v>0.3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71-48A2-B6A0-B6BDBDA1A9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3687984"/>
        <c:axId val="1593674064"/>
      </c:barChart>
      <c:catAx>
        <c:axId val="1593687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3674064"/>
        <c:crosses val="autoZero"/>
        <c:auto val="1"/>
        <c:lblAlgn val="ctr"/>
        <c:lblOffset val="100"/>
        <c:noMultiLvlLbl val="0"/>
      </c:catAx>
      <c:valAx>
        <c:axId val="1593674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3687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Изменилось ли твоё понимание каких-то поступков или слов твоего ребёнка?</a:t>
            </a: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родители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Да, стали яснее поступки и действия </c:v>
                </c:pt>
                <c:pt idx="1">
                  <c:v>Да, стало понятно почему ему так важно быть независимым </c:v>
                </c:pt>
                <c:pt idx="2">
                  <c:v>Проблем с пониманием не было 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</c:v>
                </c:pt>
                <c:pt idx="1">
                  <c:v>0.3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F2-4FC0-9DBB-047221C0EC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3669264"/>
        <c:axId val="1593671664"/>
      </c:barChart>
      <c:catAx>
        <c:axId val="1593669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3671664"/>
        <c:crosses val="autoZero"/>
        <c:auto val="1"/>
        <c:lblAlgn val="ctr"/>
        <c:lblOffset val="100"/>
        <c:noMultiLvlLbl val="0"/>
      </c:catAx>
      <c:valAx>
        <c:axId val="1593671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366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. Насколько от 1 до 5 встреча помогла тебе лучше понять твоего ребёнка/родителя?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"5"</c:v>
                </c:pt>
                <c:pt idx="1">
                  <c:v>"4"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</c:v>
                </c:pt>
                <c:pt idx="1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33-4FAD-BCDD-75C5F7F6DA1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"5"</c:v>
                </c:pt>
                <c:pt idx="1">
                  <c:v>"4"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0.6</c:v>
                </c:pt>
                <c:pt idx="1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33-4FAD-BCDD-75C5F7F6DA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3691344"/>
        <c:axId val="1593672144"/>
      </c:barChart>
      <c:catAx>
        <c:axId val="1593691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3672144"/>
        <c:crosses val="autoZero"/>
        <c:auto val="1"/>
        <c:lblAlgn val="ctr"/>
        <c:lblOffset val="100"/>
        <c:noMultiLvlLbl val="0"/>
      </c:catAx>
      <c:valAx>
        <c:axId val="1593672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3691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Ваши пожелания или предложения для подобных встреч в будущем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Больше интерактива </c:v>
                </c:pt>
                <c:pt idx="1">
                  <c:v>больше интересных кейсов </c:v>
                </c:pt>
                <c:pt idx="2">
                  <c:v>Больше таких встреч</c:v>
                </c:pt>
                <c:pt idx="3">
                  <c:v>оставить всё на том же уровне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</c:v>
                </c:pt>
                <c:pt idx="1">
                  <c:v>0.2</c:v>
                </c:pt>
                <c:pt idx="2" formatCode="General">
                  <c:v>0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6B-491A-8E1E-964E9207A5B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родители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Больше интерактива </c:v>
                </c:pt>
                <c:pt idx="1">
                  <c:v>больше интересных кейсов </c:v>
                </c:pt>
                <c:pt idx="2">
                  <c:v>Больше таких встреч</c:v>
                </c:pt>
                <c:pt idx="3">
                  <c:v>оставить всё на том же уровне 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</c:v>
                </c:pt>
                <c:pt idx="1">
                  <c:v>0.2</c:v>
                </c:pt>
                <c:pt idx="2">
                  <c:v>0.3</c:v>
                </c:pt>
                <c:pt idx="3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B6B-491A-8E1E-964E9207A5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3729264"/>
        <c:axId val="1593731184"/>
      </c:barChart>
      <c:catAx>
        <c:axId val="1593729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3731184"/>
        <c:crosses val="autoZero"/>
        <c:auto val="1"/>
        <c:lblAlgn val="ctr"/>
        <c:lblOffset val="100"/>
        <c:noMultiLvlLbl val="0"/>
      </c:catAx>
      <c:valAx>
        <c:axId val="1593731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372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ED68C-D822-4320-BF48-E8AD92556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25</Pages>
  <Words>5014</Words>
  <Characters>28583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Матвейчук Н.Н</dc:creator>
  <cp:keywords/>
  <dc:description/>
  <cp:lastModifiedBy>Матвейчук Н.Н</cp:lastModifiedBy>
  <cp:revision>20</cp:revision>
  <dcterms:created xsi:type="dcterms:W3CDTF">2026-03-07T03:15:00Z</dcterms:created>
  <dcterms:modified xsi:type="dcterms:W3CDTF">2026-10-02T10:11:00Z</dcterms:modified>
</cp:coreProperties>
</file>