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2DB1D" w14:textId="6BEACBA2"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 xml:space="preserve">Министерство </w:t>
      </w:r>
      <w:r w:rsidR="001B1DD4" w:rsidRPr="001B1DD4">
        <w:rPr>
          <w:rFonts w:ascii="Times New Roman" w:hAnsi="Times New Roman" w:cs="Times New Roman"/>
          <w:sz w:val="28"/>
          <w:szCs w:val="28"/>
        </w:rPr>
        <w:t>науки и высшего образования Российской̆ Федерации</w:t>
      </w:r>
    </w:p>
    <w:p w14:paraId="6D66E5D9" w14:textId="77777777" w:rsidR="00245004" w:rsidRDefault="00245004" w:rsidP="00245004">
      <w:pPr>
        <w:ind w:left="360" w:hanging="360"/>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w:t>
      </w:r>
    </w:p>
    <w:p w14:paraId="1F8C9CDC" w14:textId="77777777" w:rsidR="00245004" w:rsidRDefault="00245004" w:rsidP="00245004">
      <w:pPr>
        <w:ind w:left="360" w:hanging="360"/>
        <w:jc w:val="center"/>
        <w:rPr>
          <w:rFonts w:ascii="Times New Roman" w:eastAsia="Calibri" w:hAnsi="Times New Roman" w:cs="Times New Roman"/>
          <w:sz w:val="28"/>
          <w:szCs w:val="28"/>
        </w:rPr>
      </w:pPr>
      <w:r>
        <w:rPr>
          <w:rFonts w:ascii="Times New Roman" w:eastAsia="Calibri" w:hAnsi="Times New Roman" w:cs="Times New Roman"/>
          <w:sz w:val="28"/>
          <w:szCs w:val="28"/>
        </w:rPr>
        <w:t>высшего профессионального образования</w:t>
      </w:r>
    </w:p>
    <w:p w14:paraId="706A7478" w14:textId="77777777" w:rsidR="00245004" w:rsidRDefault="00245004" w:rsidP="00245004">
      <w:pPr>
        <w:ind w:left="360" w:hanging="36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«Тверской государственный технический университет»</w:t>
      </w:r>
    </w:p>
    <w:p w14:paraId="3F03038C" w14:textId="77777777" w:rsidR="00245004" w:rsidRDefault="00245004" w:rsidP="00245004">
      <w:pPr>
        <w:ind w:left="360" w:hanging="360"/>
        <w:jc w:val="center"/>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ТвГТУ</w:t>
      </w:r>
      <w:proofErr w:type="spellEnd"/>
      <w:r>
        <w:rPr>
          <w:rFonts w:ascii="Times New Roman" w:eastAsia="Calibri" w:hAnsi="Times New Roman" w:cs="Times New Roman"/>
          <w:sz w:val="28"/>
          <w:szCs w:val="28"/>
        </w:rPr>
        <w:t>)</w:t>
      </w:r>
    </w:p>
    <w:p w14:paraId="64F054B0" w14:textId="77777777" w:rsidR="006831BD" w:rsidRDefault="006831BD" w:rsidP="006831BD">
      <w:pPr>
        <w:jc w:val="center"/>
        <w:rPr>
          <w:rFonts w:ascii="Times New Roman" w:hAnsi="Times New Roman" w:cs="Times New Roman"/>
          <w:sz w:val="28"/>
          <w:szCs w:val="28"/>
        </w:rPr>
      </w:pPr>
    </w:p>
    <w:p w14:paraId="176EA2A9" w14:textId="77777777" w:rsidR="00245004" w:rsidRPr="00245004" w:rsidRDefault="00245004" w:rsidP="00245004">
      <w:pPr>
        <w:jc w:val="center"/>
        <w:rPr>
          <w:rFonts w:ascii="Times New Roman" w:hAnsi="Times New Roman" w:cs="Times New Roman"/>
          <w:sz w:val="28"/>
          <w:szCs w:val="28"/>
        </w:rPr>
      </w:pPr>
      <w:r w:rsidRPr="00245004">
        <w:rPr>
          <w:rFonts w:ascii="Times New Roman" w:hAnsi="Times New Roman" w:cs="Times New Roman"/>
          <w:sz w:val="28"/>
          <w:szCs w:val="28"/>
        </w:rPr>
        <w:t>VIII Международный конкурс</w:t>
      </w:r>
    </w:p>
    <w:p w14:paraId="0A62F794" w14:textId="77777777" w:rsidR="00245004" w:rsidRPr="00245004" w:rsidRDefault="00245004" w:rsidP="00245004">
      <w:pPr>
        <w:jc w:val="center"/>
        <w:rPr>
          <w:rFonts w:ascii="Times New Roman" w:hAnsi="Times New Roman" w:cs="Times New Roman"/>
          <w:sz w:val="28"/>
          <w:szCs w:val="28"/>
        </w:rPr>
      </w:pPr>
      <w:r w:rsidRPr="00245004">
        <w:rPr>
          <w:rFonts w:ascii="Times New Roman" w:hAnsi="Times New Roman" w:cs="Times New Roman"/>
          <w:sz w:val="28"/>
          <w:szCs w:val="28"/>
        </w:rPr>
        <w:t>исследовательских работ молодых ученых</w:t>
      </w:r>
    </w:p>
    <w:p w14:paraId="11C09580" w14:textId="77777777" w:rsidR="00245004" w:rsidRPr="00245004" w:rsidRDefault="00245004" w:rsidP="00245004">
      <w:pPr>
        <w:jc w:val="center"/>
        <w:rPr>
          <w:rFonts w:ascii="Times New Roman" w:hAnsi="Times New Roman" w:cs="Times New Roman"/>
          <w:sz w:val="28"/>
          <w:szCs w:val="28"/>
        </w:rPr>
      </w:pPr>
      <w:r w:rsidRPr="00245004">
        <w:rPr>
          <w:rFonts w:ascii="Times New Roman" w:hAnsi="Times New Roman" w:cs="Times New Roman"/>
          <w:sz w:val="28"/>
          <w:szCs w:val="28"/>
        </w:rPr>
        <w:t>Академические исследования</w:t>
      </w:r>
    </w:p>
    <w:p w14:paraId="646E915E" w14:textId="7CE9C564" w:rsidR="006831BD" w:rsidRDefault="00245004" w:rsidP="00245004">
      <w:pPr>
        <w:jc w:val="center"/>
        <w:rPr>
          <w:rFonts w:ascii="Times New Roman" w:hAnsi="Times New Roman" w:cs="Times New Roman"/>
          <w:sz w:val="28"/>
          <w:szCs w:val="28"/>
        </w:rPr>
      </w:pPr>
      <w:r w:rsidRPr="00245004">
        <w:rPr>
          <w:rFonts w:ascii="Times New Roman" w:hAnsi="Times New Roman" w:cs="Times New Roman"/>
          <w:sz w:val="28"/>
          <w:szCs w:val="28"/>
        </w:rPr>
        <w:t>2025/26</w:t>
      </w:r>
    </w:p>
    <w:p w14:paraId="3BA05C91" w14:textId="120BF02F" w:rsidR="00245004" w:rsidRDefault="00245004" w:rsidP="00245004">
      <w:pPr>
        <w:jc w:val="center"/>
        <w:rPr>
          <w:rFonts w:ascii="Times New Roman" w:hAnsi="Times New Roman" w:cs="Times New Roman"/>
          <w:sz w:val="28"/>
          <w:szCs w:val="28"/>
        </w:rPr>
      </w:pPr>
    </w:p>
    <w:p w14:paraId="6F09F5D1" w14:textId="3A8F69A7" w:rsidR="00245004" w:rsidRDefault="00B86E1B" w:rsidP="00245004">
      <w:pPr>
        <w:jc w:val="center"/>
        <w:rPr>
          <w:rFonts w:ascii="Times New Roman" w:hAnsi="Times New Roman" w:cs="Times New Roman"/>
          <w:sz w:val="28"/>
          <w:szCs w:val="28"/>
        </w:rPr>
      </w:pPr>
      <w:r>
        <w:rPr>
          <w:rFonts w:ascii="Times New Roman" w:hAnsi="Times New Roman" w:cs="Times New Roman"/>
          <w:sz w:val="28"/>
          <w:szCs w:val="28"/>
        </w:rPr>
        <w:t>Форма конкурсной работы – проект</w:t>
      </w:r>
    </w:p>
    <w:p w14:paraId="1A0D0D7C" w14:textId="7299BDB8" w:rsidR="006831BD" w:rsidRPr="00B86E1B" w:rsidRDefault="00B86E1B" w:rsidP="006831BD">
      <w:pPr>
        <w:jc w:val="center"/>
        <w:rPr>
          <w:rFonts w:ascii="Times New Roman" w:hAnsi="Times New Roman" w:cs="Times New Roman"/>
          <w:sz w:val="28"/>
          <w:szCs w:val="28"/>
        </w:rPr>
      </w:pPr>
      <w:r>
        <w:rPr>
          <w:rFonts w:ascii="Times New Roman" w:hAnsi="Times New Roman" w:cs="Times New Roman"/>
          <w:b/>
          <w:bCs/>
          <w:sz w:val="40"/>
          <w:szCs w:val="40"/>
        </w:rPr>
        <w:t>Название</w:t>
      </w:r>
      <w:r w:rsidRPr="00B86E1B">
        <w:rPr>
          <w:rFonts w:ascii="Times New Roman" w:hAnsi="Times New Roman" w:cs="Times New Roman"/>
          <w:b/>
          <w:bCs/>
          <w:sz w:val="40"/>
          <w:szCs w:val="40"/>
        </w:rPr>
        <w:t>: “</w:t>
      </w:r>
      <w:r w:rsidR="00245004" w:rsidRPr="00245004">
        <w:rPr>
          <w:rFonts w:ascii="Times New Roman" w:hAnsi="Times New Roman" w:cs="Times New Roman"/>
          <w:b/>
          <w:bCs/>
          <w:sz w:val="40"/>
          <w:szCs w:val="40"/>
        </w:rPr>
        <w:t xml:space="preserve">Исследование феномена </w:t>
      </w:r>
      <w:proofErr w:type="spellStart"/>
      <w:r w:rsidR="00245004" w:rsidRPr="00245004">
        <w:rPr>
          <w:rFonts w:ascii="Times New Roman" w:hAnsi="Times New Roman" w:cs="Times New Roman"/>
          <w:b/>
          <w:bCs/>
          <w:sz w:val="40"/>
          <w:szCs w:val="40"/>
        </w:rPr>
        <w:t>гроккинга</w:t>
      </w:r>
      <w:proofErr w:type="spellEnd"/>
      <w:r w:rsidR="00245004" w:rsidRPr="00245004">
        <w:rPr>
          <w:rFonts w:ascii="Times New Roman" w:hAnsi="Times New Roman" w:cs="Times New Roman"/>
          <w:b/>
          <w:bCs/>
          <w:sz w:val="40"/>
          <w:szCs w:val="40"/>
        </w:rPr>
        <w:t xml:space="preserve"> в нейронных сетях на примере задачи модульного сложения</w:t>
      </w:r>
      <w:r w:rsidRPr="00B86E1B">
        <w:rPr>
          <w:rFonts w:ascii="Times New Roman" w:hAnsi="Times New Roman" w:cs="Times New Roman"/>
          <w:b/>
          <w:bCs/>
          <w:sz w:val="40"/>
          <w:szCs w:val="40"/>
        </w:rPr>
        <w:t>”</w:t>
      </w:r>
    </w:p>
    <w:p w14:paraId="7F2AE681" w14:textId="2BD9F01B" w:rsidR="00245004" w:rsidRDefault="00245004" w:rsidP="00245004">
      <w:pPr>
        <w:rPr>
          <w:rFonts w:ascii="Times New Roman" w:hAnsi="Times New Roman" w:cs="Times New Roman"/>
          <w:sz w:val="28"/>
          <w:szCs w:val="28"/>
        </w:rPr>
      </w:pPr>
    </w:p>
    <w:p w14:paraId="62DCFE6B" w14:textId="53193B11" w:rsidR="00245004" w:rsidRDefault="00245004" w:rsidP="006831BD">
      <w:pPr>
        <w:jc w:val="center"/>
        <w:rPr>
          <w:rFonts w:ascii="Times New Roman" w:hAnsi="Times New Roman" w:cs="Times New Roman"/>
          <w:sz w:val="28"/>
          <w:szCs w:val="28"/>
        </w:rPr>
      </w:pPr>
    </w:p>
    <w:p w14:paraId="07C5AF5E" w14:textId="77777777" w:rsidR="00245004" w:rsidRDefault="00245004" w:rsidP="006831BD">
      <w:pPr>
        <w:jc w:val="center"/>
        <w:rPr>
          <w:rFonts w:ascii="Times New Roman" w:hAnsi="Times New Roman" w:cs="Times New Roman"/>
          <w:sz w:val="28"/>
          <w:szCs w:val="28"/>
        </w:rPr>
      </w:pPr>
    </w:p>
    <w:p w14:paraId="4F3704A9" w14:textId="77777777" w:rsidR="00245004" w:rsidRDefault="00245004"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0F5D97F1"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245004">
        <w:rPr>
          <w:rFonts w:ascii="Times New Roman" w:hAnsi="Times New Roman" w:cs="Times New Roman"/>
          <w:sz w:val="28"/>
          <w:szCs w:val="28"/>
        </w:rPr>
        <w:t>Орлов Дмитрий Дмитриевич</w:t>
      </w:r>
    </w:p>
    <w:p w14:paraId="6B04AB0E" w14:textId="7EE74EEE" w:rsidR="00DC3001" w:rsidRPr="00931234" w:rsidRDefault="001B1DD4" w:rsidP="00DC3001">
      <w:pPr>
        <w:ind w:left="708" w:firstLine="708"/>
        <w:rPr>
          <w:rFonts w:ascii="Times New Roman" w:hAnsi="Times New Roman" w:cs="Times New Roman"/>
          <w:sz w:val="28"/>
          <w:szCs w:val="28"/>
        </w:rPr>
      </w:pPr>
      <w:r>
        <w:rPr>
          <w:rFonts w:ascii="Times New Roman" w:hAnsi="Times New Roman" w:cs="Times New Roman"/>
          <w:sz w:val="28"/>
          <w:szCs w:val="28"/>
        </w:rPr>
        <w:t>студент</w:t>
      </w:r>
      <w:r w:rsidR="00DC3001">
        <w:rPr>
          <w:rFonts w:ascii="Times New Roman" w:hAnsi="Times New Roman" w:cs="Times New Roman"/>
          <w:sz w:val="28"/>
          <w:szCs w:val="28"/>
        </w:rPr>
        <w:t xml:space="preserve"> </w:t>
      </w:r>
      <w:r w:rsidR="00245004">
        <w:rPr>
          <w:rFonts w:ascii="Times New Roman" w:hAnsi="Times New Roman" w:cs="Times New Roman"/>
          <w:sz w:val="28"/>
          <w:szCs w:val="28"/>
        </w:rPr>
        <w:t>1</w:t>
      </w:r>
      <w:r w:rsidR="00DC3001">
        <w:rPr>
          <w:rFonts w:ascii="Times New Roman" w:hAnsi="Times New Roman" w:cs="Times New Roman"/>
          <w:sz w:val="28"/>
          <w:szCs w:val="28"/>
        </w:rPr>
        <w:t xml:space="preserve"> к</w:t>
      </w:r>
      <w:r>
        <w:rPr>
          <w:rFonts w:ascii="Times New Roman" w:hAnsi="Times New Roman" w:cs="Times New Roman"/>
          <w:sz w:val="28"/>
          <w:szCs w:val="28"/>
        </w:rPr>
        <w:t>урса</w:t>
      </w:r>
      <w:r w:rsidR="00931234">
        <w:rPr>
          <w:rFonts w:ascii="Times New Roman" w:hAnsi="Times New Roman" w:cs="Times New Roman"/>
          <w:sz w:val="28"/>
          <w:szCs w:val="28"/>
        </w:rPr>
        <w:t>, Факультет информационных технологий, Магистратура</w:t>
      </w:r>
      <w:r w:rsidR="00931234" w:rsidRPr="00931234">
        <w:rPr>
          <w:rFonts w:ascii="Times New Roman" w:hAnsi="Times New Roman" w:cs="Times New Roman"/>
          <w:sz w:val="28"/>
          <w:szCs w:val="28"/>
        </w:rPr>
        <w:t xml:space="preserve">; </w:t>
      </w:r>
      <w:r w:rsidR="00931234">
        <w:rPr>
          <w:rFonts w:ascii="Times New Roman" w:hAnsi="Times New Roman" w:cs="Times New Roman"/>
          <w:sz w:val="28"/>
          <w:szCs w:val="28"/>
        </w:rPr>
        <w:t>Информационные системы и технологии</w:t>
      </w:r>
      <w:r w:rsidR="00931234" w:rsidRPr="00931234">
        <w:rPr>
          <w:rFonts w:ascii="Times New Roman" w:hAnsi="Times New Roman" w:cs="Times New Roman"/>
          <w:sz w:val="28"/>
          <w:szCs w:val="28"/>
        </w:rPr>
        <w:t>;</w:t>
      </w:r>
      <w:r w:rsidR="00931234">
        <w:rPr>
          <w:rFonts w:ascii="Times New Roman" w:hAnsi="Times New Roman" w:cs="Times New Roman"/>
          <w:sz w:val="28"/>
          <w:szCs w:val="28"/>
        </w:rPr>
        <w:t xml:space="preserve"> Разработка, внедрение и сопровождение.</w:t>
      </w:r>
    </w:p>
    <w:p w14:paraId="33F32898" w14:textId="44CAA7F3"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245004">
        <w:rPr>
          <w:rFonts w:ascii="Times New Roman" w:hAnsi="Times New Roman" w:cs="Times New Roman"/>
          <w:sz w:val="28"/>
          <w:szCs w:val="28"/>
        </w:rPr>
        <w:t>Егерева Ирина Александровна</w:t>
      </w:r>
    </w:p>
    <w:p w14:paraId="4E488510" w14:textId="576B3DAF" w:rsidR="001F3ED8" w:rsidRDefault="00F01AA0" w:rsidP="001F3ED8">
      <w:pPr>
        <w:ind w:left="1416"/>
        <w:rPr>
          <w:rFonts w:ascii="Times New Roman" w:hAnsi="Times New Roman" w:cs="Times New Roman"/>
          <w:sz w:val="28"/>
          <w:szCs w:val="28"/>
        </w:rPr>
      </w:pPr>
      <w:r>
        <w:rPr>
          <w:rFonts w:ascii="Times New Roman" w:hAnsi="Times New Roman" w:cs="Times New Roman"/>
          <w:sz w:val="28"/>
          <w:szCs w:val="28"/>
        </w:rPr>
        <w:t>преподаватель</w:t>
      </w:r>
      <w:r w:rsidR="001F3ED8">
        <w:rPr>
          <w:rFonts w:ascii="Times New Roman" w:hAnsi="Times New Roman" w:cs="Times New Roman"/>
          <w:sz w:val="28"/>
          <w:szCs w:val="28"/>
        </w:rPr>
        <w:t xml:space="preserve"> ___________</w:t>
      </w:r>
    </w:p>
    <w:p w14:paraId="092847A7"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4D69EBE8" w14:textId="4BBE610D" w:rsidR="00245004" w:rsidRDefault="00245004" w:rsidP="00B86E1B">
      <w:pPr>
        <w:rPr>
          <w:rFonts w:ascii="Times New Roman" w:hAnsi="Times New Roman" w:cs="Times New Roman"/>
          <w:sz w:val="28"/>
          <w:szCs w:val="28"/>
        </w:rPr>
        <w:sectPr w:rsidR="00245004">
          <w:headerReference w:type="default" r:id="rId8"/>
          <w:footerReference w:type="default" r:id="rId9"/>
          <w:pgSz w:w="11906" w:h="16838"/>
          <w:pgMar w:top="1134" w:right="850" w:bottom="1134" w:left="1701" w:header="708" w:footer="708" w:gutter="0"/>
          <w:cols w:space="708"/>
          <w:docGrid w:linePitch="360"/>
        </w:sectPr>
      </w:pPr>
      <w:bookmarkStart w:id="0" w:name="_GoBack"/>
      <w:bookmarkEnd w:id="0"/>
    </w:p>
    <w:p w14:paraId="4686CE94" w14:textId="70F6F6E0" w:rsidR="006831BD" w:rsidRDefault="006831BD" w:rsidP="00245004">
      <w:pPr>
        <w:rPr>
          <w:rFonts w:ascii="Times New Roman" w:hAnsi="Times New Roman" w:cs="Times New Roman"/>
          <w:sz w:val="28"/>
          <w:szCs w:val="28"/>
        </w:rPr>
      </w:pPr>
    </w:p>
    <w:p w14:paraId="16B13C32" w14:textId="77777777" w:rsidR="00245004" w:rsidRPr="00090320" w:rsidRDefault="00245004" w:rsidP="00245004">
      <w:pPr>
        <w:jc w:val="center"/>
        <w:rPr>
          <w:rFonts w:ascii="Times New Roman" w:hAnsi="Times New Roman" w:cs="Times New Roman"/>
          <w:b/>
          <w:bCs/>
          <w:sz w:val="28"/>
          <w:szCs w:val="28"/>
        </w:rPr>
      </w:pPr>
      <w:r w:rsidRPr="00090320">
        <w:rPr>
          <w:rFonts w:ascii="Times New Roman" w:hAnsi="Times New Roman" w:cs="Times New Roman"/>
          <w:b/>
          <w:bCs/>
          <w:sz w:val="28"/>
          <w:szCs w:val="28"/>
        </w:rPr>
        <w:t>АННОТАЦИЯ</w:t>
      </w:r>
    </w:p>
    <w:p w14:paraId="285F16BE" w14:textId="77777777" w:rsidR="00245004" w:rsidRPr="00426058" w:rsidRDefault="00245004" w:rsidP="00245004">
      <w:pPr>
        <w:spacing w:after="0" w:line="360" w:lineRule="auto"/>
        <w:ind w:firstLine="709"/>
        <w:rPr>
          <w:rFonts w:ascii="Times New Roman" w:hAnsi="Times New Roman" w:cs="Times New Roman"/>
          <w:sz w:val="28"/>
          <w:szCs w:val="28"/>
        </w:rPr>
      </w:pPr>
      <w:r w:rsidRPr="00426058">
        <w:rPr>
          <w:rFonts w:ascii="Times New Roman" w:hAnsi="Times New Roman" w:cs="Times New Roman"/>
          <w:sz w:val="28"/>
          <w:szCs w:val="28"/>
        </w:rPr>
        <w:t xml:space="preserve">В работе исследуется феномен </w:t>
      </w:r>
      <w:proofErr w:type="spellStart"/>
      <w:r w:rsidRPr="00426058">
        <w:rPr>
          <w:rFonts w:ascii="Times New Roman" w:hAnsi="Times New Roman" w:cs="Times New Roman"/>
          <w:sz w:val="28"/>
          <w:szCs w:val="28"/>
        </w:rPr>
        <w:t>гроккинга</w:t>
      </w:r>
      <w:proofErr w:type="spellEnd"/>
      <w:r w:rsidRPr="00426058">
        <w:rPr>
          <w:rFonts w:ascii="Times New Roman" w:hAnsi="Times New Roman" w:cs="Times New Roman"/>
          <w:sz w:val="28"/>
          <w:szCs w:val="28"/>
        </w:rPr>
        <w:t xml:space="preserve"> в нейронных сетях на примере задачи модульного сложения. </w:t>
      </w:r>
      <w:proofErr w:type="spellStart"/>
      <w:r w:rsidRPr="00426058">
        <w:rPr>
          <w:rFonts w:ascii="Times New Roman" w:hAnsi="Times New Roman" w:cs="Times New Roman"/>
          <w:sz w:val="28"/>
          <w:szCs w:val="28"/>
        </w:rPr>
        <w:t>Гроккинг</w:t>
      </w:r>
      <w:proofErr w:type="spellEnd"/>
      <w:r w:rsidRPr="00426058">
        <w:rPr>
          <w:rFonts w:ascii="Times New Roman" w:hAnsi="Times New Roman" w:cs="Times New Roman"/>
          <w:sz w:val="28"/>
          <w:szCs w:val="28"/>
        </w:rPr>
        <w:t xml:space="preserve"> рассматривается как отложенный переход модели от запоминания обучающих примеров к обобщению на тестовых данных. В качестве экспериментальной среды выбрана задача </w:t>
      </w: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97</m:t>
        </m:r>
      </m:oMath>
      <w:r w:rsidRPr="00426058">
        <w:rPr>
          <w:rFonts w:ascii="Times New Roman" w:hAnsi="Times New Roman" w:cs="Times New Roman"/>
          <w:sz w:val="28"/>
          <w:szCs w:val="28"/>
        </w:rPr>
        <w:t xml:space="preserve">, позволяющая заранее сформировать полный набор входных комбинаций и отделить запоминание от усвоения общего правила. Для решения задачи использовалась нейронная сеть типа </w:t>
      </w:r>
      <w:r w:rsidRPr="00D616E6">
        <w:rPr>
          <w:rFonts w:ascii="Times New Roman" w:hAnsi="Times New Roman" w:cs="Times New Roman"/>
          <w:sz w:val="28"/>
          <w:szCs w:val="28"/>
        </w:rPr>
        <w:t>многослойный перцептрон (</w:t>
      </w:r>
      <w:r w:rsidRPr="00426058">
        <w:rPr>
          <w:rFonts w:ascii="Times New Roman" w:hAnsi="Times New Roman" w:cs="Times New Roman"/>
          <w:sz w:val="28"/>
          <w:szCs w:val="28"/>
        </w:rPr>
        <w:t>MLP</w:t>
      </w:r>
      <w:r w:rsidRPr="00D616E6">
        <w:rPr>
          <w:rFonts w:ascii="Times New Roman" w:hAnsi="Times New Roman" w:cs="Times New Roman"/>
          <w:sz w:val="28"/>
          <w:szCs w:val="28"/>
        </w:rPr>
        <w:t>)</w:t>
      </w:r>
      <w:r w:rsidRPr="00426058">
        <w:rPr>
          <w:rFonts w:ascii="Times New Roman" w:hAnsi="Times New Roman" w:cs="Times New Roman"/>
          <w:sz w:val="28"/>
          <w:szCs w:val="28"/>
        </w:rPr>
        <w:t xml:space="preserve"> с </w:t>
      </w:r>
      <w:proofErr w:type="spellStart"/>
      <w:r w:rsidRPr="00426058">
        <w:rPr>
          <w:rFonts w:ascii="Times New Roman" w:hAnsi="Times New Roman" w:cs="Times New Roman"/>
          <w:sz w:val="28"/>
          <w:szCs w:val="28"/>
        </w:rPr>
        <w:t>embedding</w:t>
      </w:r>
      <w:proofErr w:type="spellEnd"/>
      <w:r w:rsidRPr="00426058">
        <w:rPr>
          <w:rFonts w:ascii="Times New Roman" w:hAnsi="Times New Roman" w:cs="Times New Roman"/>
          <w:sz w:val="28"/>
          <w:szCs w:val="28"/>
        </w:rPr>
        <w:t>-слоем. В ходе экспериментов анализировались точность и функция потерь на обучающей и тестовой выборках.</w:t>
      </w:r>
    </w:p>
    <w:p w14:paraId="62F842ED" w14:textId="77777777" w:rsidR="00245004" w:rsidRPr="00426058" w:rsidRDefault="00245004" w:rsidP="00245004">
      <w:pPr>
        <w:spacing w:after="0" w:line="360" w:lineRule="auto"/>
        <w:ind w:firstLine="709"/>
        <w:rPr>
          <w:rFonts w:ascii="Times New Roman" w:hAnsi="Times New Roman" w:cs="Times New Roman"/>
          <w:sz w:val="28"/>
          <w:szCs w:val="28"/>
        </w:rPr>
      </w:pPr>
      <w:r w:rsidRPr="00426058">
        <w:rPr>
          <w:rFonts w:ascii="Times New Roman" w:hAnsi="Times New Roman" w:cs="Times New Roman"/>
          <w:sz w:val="28"/>
          <w:szCs w:val="28"/>
        </w:rPr>
        <w:t xml:space="preserve">Проведены три серии экспериментов: базовое обучение модели, исследование влияния размера обучающей выборки и исследование влияния регуляризации </w:t>
      </w:r>
      <w:r>
        <w:rPr>
          <w:rFonts w:ascii="Times New Roman" w:hAnsi="Times New Roman" w:cs="Times New Roman"/>
          <w:sz w:val="28"/>
          <w:szCs w:val="28"/>
        </w:rPr>
        <w:t>коэффициент регуляризации</w:t>
      </w:r>
      <w:r w:rsidRPr="00426058">
        <w:rPr>
          <w:rFonts w:ascii="Times New Roman" w:hAnsi="Times New Roman" w:cs="Times New Roman"/>
          <w:sz w:val="28"/>
          <w:szCs w:val="28"/>
        </w:rPr>
        <w:t xml:space="preserve">. В базовом эксперименте модель достигла высокой точности на обучающей выборке значительно раньше, чем на тестовой: </w:t>
      </w:r>
      <w:r w:rsidRPr="00F05B6A">
        <w:rPr>
          <w:rFonts w:ascii="Times New Roman" w:hAnsi="Times New Roman" w:cs="Times New Roman"/>
          <w:sz w:val="28"/>
          <w:szCs w:val="28"/>
        </w:rPr>
        <w:t xml:space="preserve">точность на обучающей выборке </w:t>
      </w:r>
      <w:r w:rsidRPr="00426058">
        <w:rPr>
          <w:rFonts w:ascii="Times New Roman" w:hAnsi="Times New Roman" w:cs="Times New Roman"/>
          <w:sz w:val="28"/>
          <w:szCs w:val="28"/>
        </w:rPr>
        <w:t xml:space="preserve">превысила 95 % на 41-й эпохе, тогда как </w:t>
      </w:r>
      <w:r w:rsidRPr="00F05B6A">
        <w:rPr>
          <w:rFonts w:ascii="Times New Roman" w:hAnsi="Times New Roman" w:cs="Times New Roman"/>
          <w:sz w:val="28"/>
          <w:szCs w:val="28"/>
        </w:rPr>
        <w:t xml:space="preserve">точность на тестовой выборке </w:t>
      </w:r>
      <w:r w:rsidRPr="00426058">
        <w:rPr>
          <w:rFonts w:ascii="Times New Roman" w:hAnsi="Times New Roman" w:cs="Times New Roman"/>
          <w:sz w:val="28"/>
          <w:szCs w:val="28"/>
        </w:rPr>
        <w:t xml:space="preserve">превысила 90 % только на 442-й эпохе. Это позволило зафиксировать характерный для </w:t>
      </w:r>
      <w:proofErr w:type="spellStart"/>
      <w:r w:rsidRPr="00426058">
        <w:rPr>
          <w:rFonts w:ascii="Times New Roman" w:hAnsi="Times New Roman" w:cs="Times New Roman"/>
          <w:sz w:val="28"/>
          <w:szCs w:val="28"/>
        </w:rPr>
        <w:t>гроккинга</w:t>
      </w:r>
      <w:proofErr w:type="spellEnd"/>
      <w:r w:rsidRPr="00426058">
        <w:rPr>
          <w:rFonts w:ascii="Times New Roman" w:hAnsi="Times New Roman" w:cs="Times New Roman"/>
          <w:sz w:val="28"/>
          <w:szCs w:val="28"/>
        </w:rPr>
        <w:t xml:space="preserve"> временной разрыв между запоминанием и обобщением.</w:t>
      </w:r>
    </w:p>
    <w:p w14:paraId="692C5802" w14:textId="77777777" w:rsidR="00245004" w:rsidRPr="00426058" w:rsidRDefault="00245004" w:rsidP="00245004">
      <w:pPr>
        <w:spacing w:after="0" w:line="360" w:lineRule="auto"/>
        <w:ind w:firstLine="709"/>
        <w:rPr>
          <w:rFonts w:ascii="Times New Roman" w:hAnsi="Times New Roman" w:cs="Times New Roman"/>
          <w:sz w:val="28"/>
          <w:szCs w:val="28"/>
        </w:rPr>
      </w:pPr>
      <w:r w:rsidRPr="00426058">
        <w:rPr>
          <w:rFonts w:ascii="Times New Roman" w:hAnsi="Times New Roman" w:cs="Times New Roman"/>
          <w:sz w:val="28"/>
          <w:szCs w:val="28"/>
        </w:rPr>
        <w:t xml:space="preserve">Результаты показали, что размер обучающей выборки и регуляризация существенно влияют на возникновение </w:t>
      </w:r>
      <w:proofErr w:type="spellStart"/>
      <w:r w:rsidRPr="00426058">
        <w:rPr>
          <w:rFonts w:ascii="Times New Roman" w:hAnsi="Times New Roman" w:cs="Times New Roman"/>
          <w:sz w:val="28"/>
          <w:szCs w:val="28"/>
        </w:rPr>
        <w:t>гроккинга</w:t>
      </w:r>
      <w:proofErr w:type="spellEnd"/>
      <w:r w:rsidRPr="00426058">
        <w:rPr>
          <w:rFonts w:ascii="Times New Roman" w:hAnsi="Times New Roman" w:cs="Times New Roman"/>
          <w:sz w:val="28"/>
          <w:szCs w:val="28"/>
        </w:rPr>
        <w:t xml:space="preserve">. При 20 % обучающих данных модель запоминала обучающую выборку, но не обобщала правило модульного сложения. При увеличении доли обучающих данных переход к обобщению происходил раньше. Также установлено, что без регуляризации модель не демонстрировала обобщения, а наиболее выраженный </w:t>
      </w:r>
      <w:proofErr w:type="spellStart"/>
      <w:r w:rsidRPr="00426058">
        <w:rPr>
          <w:rFonts w:ascii="Times New Roman" w:hAnsi="Times New Roman" w:cs="Times New Roman"/>
          <w:sz w:val="28"/>
          <w:szCs w:val="28"/>
        </w:rPr>
        <w:t>гроккинг</w:t>
      </w:r>
      <w:proofErr w:type="spellEnd"/>
      <w:r w:rsidRPr="00426058">
        <w:rPr>
          <w:rFonts w:ascii="Times New Roman" w:hAnsi="Times New Roman" w:cs="Times New Roman"/>
          <w:sz w:val="28"/>
          <w:szCs w:val="28"/>
        </w:rPr>
        <w:t xml:space="preserve"> был получен при </w:t>
      </w:r>
      <w:proofErr w:type="spellStart"/>
      <w:r w:rsidRPr="00D616E6">
        <w:rPr>
          <w:rFonts w:ascii="Times New Roman" w:hAnsi="Times New Roman" w:cs="Times New Roman"/>
          <w:sz w:val="28"/>
          <w:szCs w:val="28"/>
        </w:rPr>
        <w:t>weight</w:t>
      </w:r>
      <w:proofErr w:type="spellEnd"/>
      <w:r w:rsidRPr="00D616E6">
        <w:rPr>
          <w:rFonts w:ascii="Times New Roman" w:hAnsi="Times New Roman" w:cs="Times New Roman"/>
          <w:sz w:val="28"/>
          <w:szCs w:val="28"/>
        </w:rPr>
        <w:t xml:space="preserve"> </w:t>
      </w:r>
      <w:proofErr w:type="spellStart"/>
      <w:r w:rsidRPr="00D616E6">
        <w:rPr>
          <w:rFonts w:ascii="Times New Roman" w:hAnsi="Times New Roman" w:cs="Times New Roman"/>
          <w:sz w:val="28"/>
          <w:szCs w:val="28"/>
        </w:rPr>
        <w:t>decay</w:t>
      </w:r>
      <w:proofErr w:type="spellEnd"/>
      <w:r w:rsidRPr="00426058">
        <w:rPr>
          <w:rFonts w:ascii="Times New Roman" w:hAnsi="Times New Roman" w:cs="Times New Roman"/>
          <w:sz w:val="28"/>
          <w:szCs w:val="28"/>
        </w:rPr>
        <w:t xml:space="preserve"> = 1,0. Полученные результаты подтверждают, что </w:t>
      </w:r>
      <w:proofErr w:type="spellStart"/>
      <w:r w:rsidRPr="00426058">
        <w:rPr>
          <w:rFonts w:ascii="Times New Roman" w:hAnsi="Times New Roman" w:cs="Times New Roman"/>
          <w:sz w:val="28"/>
          <w:szCs w:val="28"/>
        </w:rPr>
        <w:t>гроккинг</w:t>
      </w:r>
      <w:proofErr w:type="spellEnd"/>
      <w:r w:rsidRPr="00426058">
        <w:rPr>
          <w:rFonts w:ascii="Times New Roman" w:hAnsi="Times New Roman" w:cs="Times New Roman"/>
          <w:sz w:val="28"/>
          <w:szCs w:val="28"/>
        </w:rPr>
        <w:t xml:space="preserve"> зависит не только от длительности обучения, но и от условий оптимизации модели.</w:t>
      </w:r>
    </w:p>
    <w:p w14:paraId="653943BA" w14:textId="77777777" w:rsidR="00245004" w:rsidRDefault="00245004" w:rsidP="00245004">
      <w:pPr>
        <w:spacing w:after="0" w:line="360" w:lineRule="auto"/>
        <w:ind w:firstLine="709"/>
        <w:rPr>
          <w:rFonts w:ascii="Times New Roman" w:hAnsi="Times New Roman" w:cs="Times New Roman"/>
          <w:sz w:val="28"/>
          <w:szCs w:val="28"/>
        </w:rPr>
      </w:pPr>
      <w:r w:rsidRPr="00426058">
        <w:rPr>
          <w:rFonts w:ascii="Times New Roman" w:hAnsi="Times New Roman" w:cs="Times New Roman"/>
          <w:sz w:val="28"/>
          <w:szCs w:val="28"/>
        </w:rPr>
        <w:lastRenderedPageBreak/>
        <w:t xml:space="preserve">Ключевые слова: </w:t>
      </w:r>
      <w:proofErr w:type="spellStart"/>
      <w:r w:rsidRPr="00426058">
        <w:rPr>
          <w:rFonts w:ascii="Times New Roman" w:hAnsi="Times New Roman" w:cs="Times New Roman"/>
          <w:sz w:val="28"/>
          <w:szCs w:val="28"/>
        </w:rPr>
        <w:t>гроккинг</w:t>
      </w:r>
      <w:proofErr w:type="spellEnd"/>
      <w:r w:rsidRPr="00426058">
        <w:rPr>
          <w:rFonts w:ascii="Times New Roman" w:hAnsi="Times New Roman" w:cs="Times New Roman"/>
          <w:sz w:val="28"/>
          <w:szCs w:val="28"/>
        </w:rPr>
        <w:t xml:space="preserve">, нейронные сети, машинное обучение, обобщение, переобучение, модульная арифметика, модульное сложение, регуляризация, </w:t>
      </w:r>
      <w:r>
        <w:rPr>
          <w:rFonts w:ascii="Times New Roman" w:hAnsi="Times New Roman" w:cs="Times New Roman"/>
          <w:sz w:val="28"/>
          <w:szCs w:val="28"/>
        </w:rPr>
        <w:t>коэффициент регуляризации (</w:t>
      </w:r>
      <w:proofErr w:type="spellStart"/>
      <w:r w:rsidRPr="00D616E6">
        <w:rPr>
          <w:rFonts w:ascii="Times New Roman" w:hAnsi="Times New Roman" w:cs="Times New Roman"/>
          <w:sz w:val="28"/>
          <w:szCs w:val="28"/>
        </w:rPr>
        <w:t>weight</w:t>
      </w:r>
      <w:proofErr w:type="spellEnd"/>
      <w:r w:rsidRPr="00D616E6">
        <w:rPr>
          <w:rFonts w:ascii="Times New Roman" w:hAnsi="Times New Roman" w:cs="Times New Roman"/>
          <w:sz w:val="28"/>
          <w:szCs w:val="28"/>
        </w:rPr>
        <w:t xml:space="preserve"> </w:t>
      </w:r>
      <w:proofErr w:type="spellStart"/>
      <w:r w:rsidRPr="00D616E6">
        <w:rPr>
          <w:rFonts w:ascii="Times New Roman" w:hAnsi="Times New Roman" w:cs="Times New Roman"/>
          <w:sz w:val="28"/>
          <w:szCs w:val="28"/>
        </w:rPr>
        <w:t>decay</w:t>
      </w:r>
      <w:proofErr w:type="spellEnd"/>
      <w:r>
        <w:rPr>
          <w:rFonts w:ascii="Times New Roman" w:hAnsi="Times New Roman" w:cs="Times New Roman"/>
          <w:sz w:val="28"/>
          <w:szCs w:val="28"/>
        </w:rPr>
        <w:t>)</w:t>
      </w:r>
      <w:r w:rsidRPr="00426058">
        <w:rPr>
          <w:rFonts w:ascii="Times New Roman" w:hAnsi="Times New Roman" w:cs="Times New Roman"/>
          <w:sz w:val="28"/>
          <w:szCs w:val="28"/>
        </w:rPr>
        <w:t>, MLP.</w:t>
      </w:r>
      <w:r>
        <w:rPr>
          <w:rFonts w:ascii="Times New Roman" w:hAnsi="Times New Roman" w:cs="Times New Roman"/>
          <w:sz w:val="28"/>
          <w:szCs w:val="28"/>
        </w:rPr>
        <w:br w:type="page"/>
      </w:r>
    </w:p>
    <w:sdt>
      <w:sdtPr>
        <w:rPr>
          <w:rFonts w:asciiTheme="minorHAnsi" w:eastAsiaTheme="minorHAnsi" w:hAnsiTheme="minorHAnsi" w:cstheme="minorBidi"/>
          <w:color w:val="auto"/>
          <w:kern w:val="2"/>
          <w:sz w:val="22"/>
          <w:szCs w:val="22"/>
          <w:lang w:eastAsia="en-US"/>
          <w14:ligatures w14:val="standardContextual"/>
        </w:rPr>
        <w:id w:val="-1730139799"/>
        <w:docPartObj>
          <w:docPartGallery w:val="Table of Contents"/>
          <w:docPartUnique/>
        </w:docPartObj>
      </w:sdtPr>
      <w:sdtEndPr>
        <w:rPr>
          <w:b/>
          <w:bCs/>
        </w:rPr>
      </w:sdtEndPr>
      <w:sdtContent>
        <w:p w14:paraId="60E83233" w14:textId="77777777" w:rsidR="00245004" w:rsidRPr="00623FFA" w:rsidRDefault="00245004" w:rsidP="00245004">
          <w:pPr>
            <w:pStyle w:val="af5"/>
            <w:spacing w:line="276" w:lineRule="auto"/>
            <w:jc w:val="center"/>
            <w:rPr>
              <w:rFonts w:ascii="Times New Roman" w:hAnsi="Times New Roman" w:cs="Times New Roman"/>
              <w:b/>
              <w:bCs/>
              <w:color w:val="auto"/>
              <w:sz w:val="28"/>
              <w:szCs w:val="28"/>
            </w:rPr>
          </w:pPr>
          <w:r w:rsidRPr="00623FFA">
            <w:rPr>
              <w:rFonts w:ascii="Times New Roman" w:hAnsi="Times New Roman" w:cs="Times New Roman"/>
              <w:b/>
              <w:bCs/>
              <w:color w:val="auto"/>
              <w:sz w:val="28"/>
              <w:szCs w:val="28"/>
            </w:rPr>
            <w:t>СОДЕРЖАНИЕ</w:t>
          </w:r>
        </w:p>
        <w:p w14:paraId="46DAC37E" w14:textId="65066664" w:rsidR="00245004" w:rsidRPr="00DB64C0" w:rsidRDefault="00245004" w:rsidP="00245004">
          <w:pPr>
            <w:pStyle w:val="11"/>
            <w:tabs>
              <w:tab w:val="right" w:leader="dot" w:pos="9345"/>
            </w:tabs>
            <w:spacing w:line="276" w:lineRule="auto"/>
            <w:rPr>
              <w:rFonts w:ascii="Times New Roman" w:eastAsiaTheme="minorEastAsia" w:hAnsi="Times New Roman" w:cs="Times New Roman"/>
              <w:noProof/>
              <w:sz w:val="28"/>
              <w:szCs w:val="28"/>
              <w:lang w:eastAsia="ru-RU"/>
            </w:rPr>
          </w:pPr>
          <w:r w:rsidRPr="00DB64C0">
            <w:rPr>
              <w:rFonts w:ascii="Times New Roman" w:hAnsi="Times New Roman" w:cs="Times New Roman"/>
              <w:sz w:val="28"/>
              <w:szCs w:val="28"/>
            </w:rPr>
            <w:fldChar w:fldCharType="begin"/>
          </w:r>
          <w:r w:rsidRPr="00DB64C0">
            <w:rPr>
              <w:rFonts w:ascii="Times New Roman" w:hAnsi="Times New Roman" w:cs="Times New Roman"/>
              <w:sz w:val="28"/>
              <w:szCs w:val="28"/>
            </w:rPr>
            <w:instrText xml:space="preserve"> TOC \o "1-3" \h \z \u </w:instrText>
          </w:r>
          <w:r w:rsidRPr="00DB64C0">
            <w:rPr>
              <w:rFonts w:ascii="Times New Roman" w:hAnsi="Times New Roman" w:cs="Times New Roman"/>
              <w:sz w:val="28"/>
              <w:szCs w:val="28"/>
            </w:rPr>
            <w:fldChar w:fldCharType="separate"/>
          </w:r>
          <w:hyperlink w:anchor="_Toc231750289" w:history="1">
            <w:r w:rsidRPr="00DB64C0">
              <w:rPr>
                <w:rStyle w:val="af0"/>
                <w:rFonts w:ascii="Times New Roman" w:hAnsi="Times New Roman" w:cs="Times New Roman"/>
                <w:noProof/>
                <w:sz w:val="28"/>
                <w:szCs w:val="28"/>
              </w:rPr>
              <w:t>ВВЕДЕНИЕ</w:t>
            </w:r>
            <w:r w:rsidRPr="00DB64C0">
              <w:rPr>
                <w:rFonts w:ascii="Times New Roman" w:hAnsi="Times New Roman" w:cs="Times New Roman"/>
                <w:noProof/>
                <w:webHidden/>
                <w:sz w:val="28"/>
                <w:szCs w:val="28"/>
              </w:rPr>
              <w:tab/>
            </w:r>
            <w:r w:rsidRPr="00DB64C0">
              <w:rPr>
                <w:rFonts w:ascii="Times New Roman" w:hAnsi="Times New Roman" w:cs="Times New Roman"/>
                <w:noProof/>
                <w:webHidden/>
                <w:sz w:val="28"/>
                <w:szCs w:val="28"/>
              </w:rPr>
              <w:fldChar w:fldCharType="begin"/>
            </w:r>
            <w:r w:rsidRPr="00DB64C0">
              <w:rPr>
                <w:rFonts w:ascii="Times New Roman" w:hAnsi="Times New Roman" w:cs="Times New Roman"/>
                <w:noProof/>
                <w:webHidden/>
                <w:sz w:val="28"/>
                <w:szCs w:val="28"/>
              </w:rPr>
              <w:instrText xml:space="preserve"> PAGEREF _Toc231750289 \h </w:instrText>
            </w:r>
            <w:r w:rsidRPr="00DB64C0">
              <w:rPr>
                <w:rFonts w:ascii="Times New Roman" w:hAnsi="Times New Roman" w:cs="Times New Roman"/>
                <w:noProof/>
                <w:webHidden/>
                <w:sz w:val="28"/>
                <w:szCs w:val="28"/>
              </w:rPr>
            </w:r>
            <w:r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5</w:t>
            </w:r>
            <w:r w:rsidRPr="00DB64C0">
              <w:rPr>
                <w:rFonts w:ascii="Times New Roman" w:hAnsi="Times New Roman" w:cs="Times New Roman"/>
                <w:noProof/>
                <w:webHidden/>
                <w:sz w:val="28"/>
                <w:szCs w:val="28"/>
              </w:rPr>
              <w:fldChar w:fldCharType="end"/>
            </w:r>
          </w:hyperlink>
        </w:p>
        <w:p w14:paraId="518A8101" w14:textId="3EC8EEF2"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0" w:history="1">
            <w:r w:rsidR="00245004" w:rsidRPr="00DB64C0">
              <w:rPr>
                <w:rStyle w:val="af0"/>
                <w:rFonts w:ascii="Times New Roman" w:hAnsi="Times New Roman" w:cs="Times New Roman"/>
                <w:noProof/>
                <w:sz w:val="28"/>
                <w:szCs w:val="28"/>
              </w:rPr>
              <w:t>1. Актуальность темы</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_Toc231750290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5</w:t>
            </w:r>
            <w:r w:rsidR="00245004" w:rsidRPr="00DB64C0">
              <w:rPr>
                <w:rFonts w:ascii="Times New Roman" w:hAnsi="Times New Roman" w:cs="Times New Roman"/>
                <w:noProof/>
                <w:webHidden/>
                <w:sz w:val="28"/>
                <w:szCs w:val="28"/>
              </w:rPr>
              <w:fldChar w:fldCharType="end"/>
            </w:r>
          </w:hyperlink>
        </w:p>
        <w:p w14:paraId="4983E119" w14:textId="78C007B3"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1" w:history="1">
            <w:r w:rsidR="00245004" w:rsidRPr="00DB64C0">
              <w:rPr>
                <w:rStyle w:val="af0"/>
                <w:rFonts w:ascii="Times New Roman" w:hAnsi="Times New Roman" w:cs="Times New Roman"/>
                <w:noProof/>
                <w:sz w:val="28"/>
                <w:szCs w:val="28"/>
              </w:rPr>
              <w:t>2. Объект и предмет исследования</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_Toc231750291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6</w:t>
            </w:r>
            <w:r w:rsidR="00245004" w:rsidRPr="00DB64C0">
              <w:rPr>
                <w:rFonts w:ascii="Times New Roman" w:hAnsi="Times New Roman" w:cs="Times New Roman"/>
                <w:noProof/>
                <w:webHidden/>
                <w:sz w:val="28"/>
                <w:szCs w:val="28"/>
              </w:rPr>
              <w:fldChar w:fldCharType="end"/>
            </w:r>
          </w:hyperlink>
        </w:p>
        <w:p w14:paraId="635F5ED6" w14:textId="2EC44FB3"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2" w:history="1">
            <w:r w:rsidR="00245004" w:rsidRPr="00DB64C0">
              <w:rPr>
                <w:rStyle w:val="af0"/>
                <w:rFonts w:ascii="Times New Roman" w:hAnsi="Times New Roman" w:cs="Times New Roman"/>
                <w:noProof/>
                <w:sz w:val="28"/>
                <w:szCs w:val="28"/>
              </w:rPr>
              <w:t>3. Цель и задачи работы</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_Toc231750292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6</w:t>
            </w:r>
            <w:r w:rsidR="00245004" w:rsidRPr="00DB64C0">
              <w:rPr>
                <w:rFonts w:ascii="Times New Roman" w:hAnsi="Times New Roman" w:cs="Times New Roman"/>
                <w:noProof/>
                <w:webHidden/>
                <w:sz w:val="28"/>
                <w:szCs w:val="28"/>
              </w:rPr>
              <w:fldChar w:fldCharType="end"/>
            </w:r>
          </w:hyperlink>
        </w:p>
        <w:p w14:paraId="5CC62104" w14:textId="714A33B3"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3" w:history="1">
            <w:r w:rsidR="00245004" w:rsidRPr="00DB64C0">
              <w:rPr>
                <w:rStyle w:val="af0"/>
                <w:rFonts w:ascii="Times New Roman" w:hAnsi="Times New Roman" w:cs="Times New Roman"/>
                <w:noProof/>
                <w:sz w:val="28"/>
                <w:szCs w:val="28"/>
              </w:rPr>
              <w:t>4. Краткая характеристика используемого подхода</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_Toc231750293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7</w:t>
            </w:r>
            <w:r w:rsidR="00245004" w:rsidRPr="00DB64C0">
              <w:rPr>
                <w:rFonts w:ascii="Times New Roman" w:hAnsi="Times New Roman" w:cs="Times New Roman"/>
                <w:noProof/>
                <w:webHidden/>
                <w:sz w:val="28"/>
                <w:szCs w:val="28"/>
              </w:rPr>
              <w:fldChar w:fldCharType="end"/>
            </w:r>
          </w:hyperlink>
        </w:p>
        <w:p w14:paraId="37ED7829" w14:textId="2938A1A6" w:rsidR="00245004" w:rsidRPr="00DB64C0" w:rsidRDefault="007A2025" w:rsidP="00245004">
          <w:pPr>
            <w:pStyle w:val="11"/>
            <w:tabs>
              <w:tab w:val="right" w:leader="dot" w:pos="9345"/>
            </w:tabs>
            <w:spacing w:line="276" w:lineRule="auto"/>
            <w:rPr>
              <w:rFonts w:ascii="Times New Roman" w:eastAsiaTheme="minorEastAsia" w:hAnsi="Times New Roman" w:cs="Times New Roman"/>
              <w:noProof/>
              <w:sz w:val="28"/>
              <w:szCs w:val="28"/>
              <w:lang w:eastAsia="ru-RU"/>
            </w:rPr>
          </w:pPr>
          <w:hyperlink w:anchor="_Toc231750294" w:history="1">
            <w:r w:rsidR="00245004" w:rsidRPr="00DB64C0">
              <w:rPr>
                <w:rStyle w:val="af0"/>
                <w:rFonts w:ascii="Times New Roman" w:hAnsi="Times New Roman" w:cs="Times New Roman"/>
                <w:noProof/>
                <w:sz w:val="28"/>
                <w:szCs w:val="28"/>
              </w:rPr>
              <w:t>1. Обзор источников</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_Toc231750294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9</w:t>
            </w:r>
            <w:r w:rsidR="00245004" w:rsidRPr="00DB64C0">
              <w:rPr>
                <w:rFonts w:ascii="Times New Roman" w:hAnsi="Times New Roman" w:cs="Times New Roman"/>
                <w:noProof/>
                <w:webHidden/>
                <w:sz w:val="28"/>
                <w:szCs w:val="28"/>
              </w:rPr>
              <w:fldChar w:fldCharType="end"/>
            </w:r>
          </w:hyperlink>
        </w:p>
        <w:p w14:paraId="2C279157" w14:textId="5A12D681"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5" w:history="1">
            <w:r w:rsidR="00245004" w:rsidRPr="00DB64C0">
              <w:rPr>
                <w:rStyle w:val="af0"/>
                <w:rFonts w:ascii="Times New Roman" w:hAnsi="Times New Roman" w:cs="Times New Roman"/>
                <w:noProof/>
                <w:sz w:val="28"/>
                <w:szCs w:val="28"/>
              </w:rPr>
              <w:t>1.1 Проблема обобщения в машинном обучении</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_Toc231750295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9</w:t>
            </w:r>
            <w:r w:rsidR="00245004" w:rsidRPr="00DB64C0">
              <w:rPr>
                <w:rFonts w:ascii="Times New Roman" w:hAnsi="Times New Roman" w:cs="Times New Roman"/>
                <w:noProof/>
                <w:webHidden/>
                <w:sz w:val="28"/>
                <w:szCs w:val="28"/>
              </w:rPr>
              <w:fldChar w:fldCharType="end"/>
            </w:r>
          </w:hyperlink>
        </w:p>
        <w:p w14:paraId="04FF8549" w14:textId="08CD778C"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6" w:history="1">
            <w:r w:rsidR="00245004" w:rsidRPr="00DB64C0">
              <w:rPr>
                <w:rStyle w:val="af0"/>
                <w:rFonts w:ascii="Times New Roman" w:hAnsi="Times New Roman" w:cs="Times New Roman"/>
                <w:noProof/>
                <w:sz w:val="28"/>
                <w:szCs w:val="28"/>
              </w:rPr>
              <w:t>1.2 Переобучение и запоминание обучающей выборки</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_Toc231750296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9</w:t>
            </w:r>
            <w:r w:rsidR="00245004" w:rsidRPr="00DB64C0">
              <w:rPr>
                <w:rFonts w:ascii="Times New Roman" w:hAnsi="Times New Roman" w:cs="Times New Roman"/>
                <w:noProof/>
                <w:webHidden/>
                <w:sz w:val="28"/>
                <w:szCs w:val="28"/>
              </w:rPr>
              <w:fldChar w:fldCharType="end"/>
            </w:r>
          </w:hyperlink>
        </w:p>
        <w:p w14:paraId="59A8EA5B" w14:textId="59E71372"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7" w:history="1">
            <w:r w:rsidR="00245004" w:rsidRPr="00DB64C0">
              <w:rPr>
                <w:rStyle w:val="af0"/>
                <w:rFonts w:ascii="Times New Roman" w:hAnsi="Times New Roman" w:cs="Times New Roman"/>
                <w:noProof/>
                <w:sz w:val="28"/>
                <w:szCs w:val="28"/>
              </w:rPr>
              <w:t>1.3 Понятие гроккинга</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_Toc231750297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10</w:t>
            </w:r>
            <w:r w:rsidR="00245004" w:rsidRPr="00DB64C0">
              <w:rPr>
                <w:rFonts w:ascii="Times New Roman" w:hAnsi="Times New Roman" w:cs="Times New Roman"/>
                <w:noProof/>
                <w:webHidden/>
                <w:sz w:val="28"/>
                <w:szCs w:val="28"/>
              </w:rPr>
              <w:fldChar w:fldCharType="end"/>
            </w:r>
          </w:hyperlink>
        </w:p>
        <w:p w14:paraId="40337EAC" w14:textId="4671A46B"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8" w:history="1">
            <w:r w:rsidR="00245004" w:rsidRPr="00DB64C0">
              <w:rPr>
                <w:rStyle w:val="af0"/>
                <w:rFonts w:ascii="Times New Roman" w:hAnsi="Times New Roman" w:cs="Times New Roman"/>
                <w:noProof/>
                <w:sz w:val="28"/>
                <w:szCs w:val="28"/>
              </w:rPr>
              <w:t>1.4 Отличие гроккинга от классического переобучения</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_Toc231750298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11</w:t>
            </w:r>
            <w:r w:rsidR="00245004" w:rsidRPr="00DB64C0">
              <w:rPr>
                <w:rFonts w:ascii="Times New Roman" w:hAnsi="Times New Roman" w:cs="Times New Roman"/>
                <w:noProof/>
                <w:webHidden/>
                <w:sz w:val="28"/>
                <w:szCs w:val="28"/>
              </w:rPr>
              <w:fldChar w:fldCharType="end"/>
            </w:r>
          </w:hyperlink>
        </w:p>
        <w:p w14:paraId="128F6F9E" w14:textId="4FBF32F1"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299" w:history="1">
            <w:r w:rsidR="00245004" w:rsidRPr="00DB64C0">
              <w:rPr>
                <w:rStyle w:val="af0"/>
                <w:rFonts w:ascii="Times New Roman" w:hAnsi="Times New Roman" w:cs="Times New Roman"/>
                <w:noProof/>
                <w:sz w:val="28"/>
                <w:szCs w:val="28"/>
              </w:rPr>
              <w:t>1.5 Модульная арифметика как среда для исследования гроккинга</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_Toc231750299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12</w:t>
            </w:r>
            <w:r w:rsidR="00245004" w:rsidRPr="00DB64C0">
              <w:rPr>
                <w:rFonts w:ascii="Times New Roman" w:hAnsi="Times New Roman" w:cs="Times New Roman"/>
                <w:noProof/>
                <w:webHidden/>
                <w:sz w:val="28"/>
                <w:szCs w:val="28"/>
              </w:rPr>
              <w:fldChar w:fldCharType="end"/>
            </w:r>
          </w:hyperlink>
        </w:p>
        <w:p w14:paraId="23B9BFCA" w14:textId="572FA19D" w:rsidR="00245004" w:rsidRPr="00DB64C0" w:rsidRDefault="007A2025" w:rsidP="00245004">
          <w:pPr>
            <w:pStyle w:val="11"/>
            <w:tabs>
              <w:tab w:val="right" w:leader="dot" w:pos="9345"/>
            </w:tabs>
            <w:spacing w:line="276" w:lineRule="auto"/>
            <w:rPr>
              <w:rFonts w:ascii="Times New Roman" w:eastAsiaTheme="minorEastAsia" w:hAnsi="Times New Roman" w:cs="Times New Roman"/>
              <w:noProof/>
              <w:sz w:val="28"/>
              <w:szCs w:val="28"/>
              <w:lang w:eastAsia="ru-RU"/>
            </w:rPr>
          </w:pPr>
          <w:hyperlink w:anchor="_Toc231750300" w:history="1">
            <w:r w:rsidR="00245004" w:rsidRPr="00DB64C0">
              <w:rPr>
                <w:rStyle w:val="af0"/>
                <w:rFonts w:ascii="Times New Roman" w:hAnsi="Times New Roman" w:cs="Times New Roman"/>
                <w:noProof/>
                <w:sz w:val="28"/>
                <w:szCs w:val="28"/>
              </w:rPr>
              <w:t>2. Основная часть</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_Toc231750300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13</w:t>
            </w:r>
            <w:r w:rsidR="00245004" w:rsidRPr="00DB64C0">
              <w:rPr>
                <w:rFonts w:ascii="Times New Roman" w:hAnsi="Times New Roman" w:cs="Times New Roman"/>
                <w:noProof/>
                <w:webHidden/>
                <w:sz w:val="28"/>
                <w:szCs w:val="28"/>
              </w:rPr>
              <w:fldChar w:fldCharType="end"/>
            </w:r>
          </w:hyperlink>
        </w:p>
        <w:p w14:paraId="27FF757C" w14:textId="1E74032F"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1" w:history="1">
            <w:r w:rsidR="00245004" w:rsidRPr="00DB64C0">
              <w:rPr>
                <w:rStyle w:val="af0"/>
                <w:rFonts w:ascii="Times New Roman" w:hAnsi="Times New Roman" w:cs="Times New Roman"/>
                <w:noProof/>
                <w:sz w:val="28"/>
                <w:szCs w:val="28"/>
              </w:rPr>
              <w:t>2.1 Постановка задачи модульного сложения</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_Toc231750301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13</w:t>
            </w:r>
            <w:r w:rsidR="00245004" w:rsidRPr="00DB64C0">
              <w:rPr>
                <w:rFonts w:ascii="Times New Roman" w:hAnsi="Times New Roman" w:cs="Times New Roman"/>
                <w:noProof/>
                <w:webHidden/>
                <w:sz w:val="28"/>
                <w:szCs w:val="28"/>
              </w:rPr>
              <w:fldChar w:fldCharType="end"/>
            </w:r>
          </w:hyperlink>
        </w:p>
        <w:p w14:paraId="0E4AEC5E" w14:textId="2C0E910D"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2" w:history="1">
            <w:r w:rsidR="00245004" w:rsidRPr="00DB64C0">
              <w:rPr>
                <w:rStyle w:val="af0"/>
                <w:rFonts w:ascii="Times New Roman" w:hAnsi="Times New Roman" w:cs="Times New Roman"/>
                <w:noProof/>
                <w:sz w:val="28"/>
                <w:szCs w:val="28"/>
              </w:rPr>
              <w:t>2.2 Формирование обучающей и тестовой выборки</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_Toc231750302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14</w:t>
            </w:r>
            <w:r w:rsidR="00245004" w:rsidRPr="00DB64C0">
              <w:rPr>
                <w:rFonts w:ascii="Times New Roman" w:hAnsi="Times New Roman" w:cs="Times New Roman"/>
                <w:noProof/>
                <w:webHidden/>
                <w:sz w:val="28"/>
                <w:szCs w:val="28"/>
              </w:rPr>
              <w:fldChar w:fldCharType="end"/>
            </w:r>
          </w:hyperlink>
        </w:p>
        <w:p w14:paraId="6B5A8F36" w14:textId="271F73D1"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3" w:history="1">
            <w:r w:rsidR="00245004" w:rsidRPr="00DB64C0">
              <w:rPr>
                <w:rStyle w:val="af0"/>
                <w:rFonts w:ascii="Times New Roman" w:hAnsi="Times New Roman" w:cs="Times New Roman"/>
                <w:noProof/>
                <w:sz w:val="28"/>
                <w:szCs w:val="28"/>
              </w:rPr>
              <w:t>2.3 Архитектура нейронной сети</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_Toc231750303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15</w:t>
            </w:r>
            <w:r w:rsidR="00245004" w:rsidRPr="00DB64C0">
              <w:rPr>
                <w:rFonts w:ascii="Times New Roman" w:hAnsi="Times New Roman" w:cs="Times New Roman"/>
                <w:noProof/>
                <w:webHidden/>
                <w:sz w:val="28"/>
                <w:szCs w:val="28"/>
              </w:rPr>
              <w:fldChar w:fldCharType="end"/>
            </w:r>
          </w:hyperlink>
        </w:p>
        <w:p w14:paraId="0C350C3F" w14:textId="42F6F47B"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4" w:history="1">
            <w:r w:rsidR="00245004" w:rsidRPr="00DB64C0">
              <w:rPr>
                <w:rStyle w:val="af0"/>
                <w:rFonts w:ascii="Times New Roman" w:hAnsi="Times New Roman" w:cs="Times New Roman"/>
                <w:noProof/>
                <w:sz w:val="28"/>
                <w:szCs w:val="28"/>
              </w:rPr>
              <w:t>2.4 Параметры обучения</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_Toc231750304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15</w:t>
            </w:r>
            <w:r w:rsidR="00245004" w:rsidRPr="00DB64C0">
              <w:rPr>
                <w:rFonts w:ascii="Times New Roman" w:hAnsi="Times New Roman" w:cs="Times New Roman"/>
                <w:noProof/>
                <w:webHidden/>
                <w:sz w:val="28"/>
                <w:szCs w:val="28"/>
              </w:rPr>
              <w:fldChar w:fldCharType="end"/>
            </w:r>
          </w:hyperlink>
        </w:p>
        <w:p w14:paraId="6A2389A7" w14:textId="0DB31149"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5" w:history="1">
            <w:r w:rsidR="00245004" w:rsidRPr="00DB64C0">
              <w:rPr>
                <w:rStyle w:val="af0"/>
                <w:rFonts w:ascii="Times New Roman" w:hAnsi="Times New Roman" w:cs="Times New Roman"/>
                <w:noProof/>
                <w:sz w:val="28"/>
                <w:szCs w:val="28"/>
              </w:rPr>
              <w:t>2.5 Критерии обнаружения гроккинга</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_Toc231750305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16</w:t>
            </w:r>
            <w:r w:rsidR="00245004" w:rsidRPr="00DB64C0">
              <w:rPr>
                <w:rFonts w:ascii="Times New Roman" w:hAnsi="Times New Roman" w:cs="Times New Roman"/>
                <w:noProof/>
                <w:webHidden/>
                <w:sz w:val="28"/>
                <w:szCs w:val="28"/>
              </w:rPr>
              <w:fldChar w:fldCharType="end"/>
            </w:r>
          </w:hyperlink>
        </w:p>
        <w:p w14:paraId="7064B16B" w14:textId="1806E4FC"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6" w:history="1">
            <w:r w:rsidR="00245004" w:rsidRPr="00DB64C0">
              <w:rPr>
                <w:rStyle w:val="af0"/>
                <w:rFonts w:ascii="Times New Roman" w:hAnsi="Times New Roman" w:cs="Times New Roman"/>
                <w:noProof/>
                <w:sz w:val="28"/>
                <w:szCs w:val="28"/>
              </w:rPr>
              <w:t>2.6 Эксперимент 1. Базовое обучение модели</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_Toc231750306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17</w:t>
            </w:r>
            <w:r w:rsidR="00245004" w:rsidRPr="00DB64C0">
              <w:rPr>
                <w:rFonts w:ascii="Times New Roman" w:hAnsi="Times New Roman" w:cs="Times New Roman"/>
                <w:noProof/>
                <w:webHidden/>
                <w:sz w:val="28"/>
                <w:szCs w:val="28"/>
              </w:rPr>
              <w:fldChar w:fldCharType="end"/>
            </w:r>
          </w:hyperlink>
        </w:p>
        <w:p w14:paraId="61F74955" w14:textId="0CC0D4B7"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7" w:history="1">
            <w:r w:rsidR="00245004" w:rsidRPr="00DB64C0">
              <w:rPr>
                <w:rStyle w:val="af0"/>
                <w:rFonts w:ascii="Times New Roman" w:hAnsi="Times New Roman" w:cs="Times New Roman"/>
                <w:noProof/>
                <w:sz w:val="28"/>
                <w:szCs w:val="28"/>
              </w:rPr>
              <w:t>2.7 Эксперимент 2. Влияние размера обучающей выборки</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_Toc231750307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20</w:t>
            </w:r>
            <w:r w:rsidR="00245004" w:rsidRPr="00DB64C0">
              <w:rPr>
                <w:rFonts w:ascii="Times New Roman" w:hAnsi="Times New Roman" w:cs="Times New Roman"/>
                <w:noProof/>
                <w:webHidden/>
                <w:sz w:val="28"/>
                <w:szCs w:val="28"/>
              </w:rPr>
              <w:fldChar w:fldCharType="end"/>
            </w:r>
          </w:hyperlink>
        </w:p>
        <w:p w14:paraId="66C53EA2" w14:textId="7727183F"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8" w:history="1">
            <w:r w:rsidR="00245004" w:rsidRPr="00DB64C0">
              <w:rPr>
                <w:rStyle w:val="af0"/>
                <w:rFonts w:ascii="Times New Roman" w:hAnsi="Times New Roman" w:cs="Times New Roman"/>
                <w:noProof/>
                <w:sz w:val="28"/>
                <w:szCs w:val="28"/>
              </w:rPr>
              <w:t>2.8 Эксперимент 3. Влияние регуляризации</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_Toc231750308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23</w:t>
            </w:r>
            <w:r w:rsidR="00245004" w:rsidRPr="00DB64C0">
              <w:rPr>
                <w:rFonts w:ascii="Times New Roman" w:hAnsi="Times New Roman" w:cs="Times New Roman"/>
                <w:noProof/>
                <w:webHidden/>
                <w:sz w:val="28"/>
                <w:szCs w:val="28"/>
              </w:rPr>
              <w:fldChar w:fldCharType="end"/>
            </w:r>
          </w:hyperlink>
        </w:p>
        <w:p w14:paraId="3800B740" w14:textId="15F1D0F0"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09" w:history="1">
            <w:r w:rsidR="00245004" w:rsidRPr="00DB64C0">
              <w:rPr>
                <w:rStyle w:val="af0"/>
                <w:rFonts w:ascii="Times New Roman" w:hAnsi="Times New Roman" w:cs="Times New Roman"/>
                <w:noProof/>
                <w:sz w:val="28"/>
                <w:szCs w:val="28"/>
              </w:rPr>
              <w:t>2.9 Анализ результатов экспериментов</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_Toc231750309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25</w:t>
            </w:r>
            <w:r w:rsidR="00245004" w:rsidRPr="00DB64C0">
              <w:rPr>
                <w:rFonts w:ascii="Times New Roman" w:hAnsi="Times New Roman" w:cs="Times New Roman"/>
                <w:noProof/>
                <w:webHidden/>
                <w:sz w:val="28"/>
                <w:szCs w:val="28"/>
              </w:rPr>
              <w:fldChar w:fldCharType="end"/>
            </w:r>
          </w:hyperlink>
        </w:p>
        <w:p w14:paraId="0E82E965" w14:textId="27F4EC7D" w:rsidR="00245004" w:rsidRPr="00DB64C0" w:rsidRDefault="007A2025" w:rsidP="00245004">
          <w:pPr>
            <w:pStyle w:val="11"/>
            <w:tabs>
              <w:tab w:val="right" w:leader="dot" w:pos="9345"/>
            </w:tabs>
            <w:spacing w:line="276" w:lineRule="auto"/>
            <w:rPr>
              <w:rFonts w:ascii="Times New Roman" w:eastAsiaTheme="minorEastAsia" w:hAnsi="Times New Roman" w:cs="Times New Roman"/>
              <w:noProof/>
              <w:sz w:val="28"/>
              <w:szCs w:val="28"/>
              <w:lang w:eastAsia="ru-RU"/>
            </w:rPr>
          </w:pPr>
          <w:hyperlink w:anchor="_Toc231750310" w:history="1">
            <w:r w:rsidR="00245004" w:rsidRPr="00DB64C0">
              <w:rPr>
                <w:rStyle w:val="af0"/>
                <w:rFonts w:ascii="Times New Roman" w:hAnsi="Times New Roman" w:cs="Times New Roman"/>
                <w:noProof/>
                <w:sz w:val="28"/>
                <w:szCs w:val="28"/>
              </w:rPr>
              <w:t>ЗАКЛЮЧЕНИЕ</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_Toc231750310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28</w:t>
            </w:r>
            <w:r w:rsidR="00245004" w:rsidRPr="00DB64C0">
              <w:rPr>
                <w:rFonts w:ascii="Times New Roman" w:hAnsi="Times New Roman" w:cs="Times New Roman"/>
                <w:noProof/>
                <w:webHidden/>
                <w:sz w:val="28"/>
                <w:szCs w:val="28"/>
              </w:rPr>
              <w:fldChar w:fldCharType="end"/>
            </w:r>
          </w:hyperlink>
        </w:p>
        <w:p w14:paraId="4F4084AF" w14:textId="6ABE1B5A"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11" w:history="1">
            <w:r w:rsidR="00245004" w:rsidRPr="00DB64C0">
              <w:rPr>
                <w:rStyle w:val="af0"/>
                <w:rFonts w:ascii="Times New Roman" w:hAnsi="Times New Roman" w:cs="Times New Roman"/>
                <w:noProof/>
                <w:sz w:val="28"/>
                <w:szCs w:val="28"/>
              </w:rPr>
              <w:t>1. Основные результаты</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_Toc231750311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28</w:t>
            </w:r>
            <w:r w:rsidR="00245004" w:rsidRPr="00DB64C0">
              <w:rPr>
                <w:rFonts w:ascii="Times New Roman" w:hAnsi="Times New Roman" w:cs="Times New Roman"/>
                <w:noProof/>
                <w:webHidden/>
                <w:sz w:val="28"/>
                <w:szCs w:val="28"/>
              </w:rPr>
              <w:fldChar w:fldCharType="end"/>
            </w:r>
          </w:hyperlink>
        </w:p>
        <w:p w14:paraId="792F01DE" w14:textId="2D88A956"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12" w:history="1">
            <w:r w:rsidR="00245004" w:rsidRPr="00DB64C0">
              <w:rPr>
                <w:rStyle w:val="af0"/>
                <w:rFonts w:ascii="Times New Roman" w:hAnsi="Times New Roman" w:cs="Times New Roman"/>
                <w:noProof/>
                <w:sz w:val="28"/>
                <w:szCs w:val="28"/>
              </w:rPr>
              <w:t>2. Научная новизна</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_Toc231750312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31</w:t>
            </w:r>
            <w:r w:rsidR="00245004" w:rsidRPr="00DB64C0">
              <w:rPr>
                <w:rFonts w:ascii="Times New Roman" w:hAnsi="Times New Roman" w:cs="Times New Roman"/>
                <w:noProof/>
                <w:webHidden/>
                <w:sz w:val="28"/>
                <w:szCs w:val="28"/>
              </w:rPr>
              <w:fldChar w:fldCharType="end"/>
            </w:r>
          </w:hyperlink>
        </w:p>
        <w:p w14:paraId="1B6788C1" w14:textId="7E98332E"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13" w:history="1">
            <w:r w:rsidR="00245004" w:rsidRPr="00DB64C0">
              <w:rPr>
                <w:rStyle w:val="af0"/>
                <w:rFonts w:ascii="Times New Roman" w:hAnsi="Times New Roman" w:cs="Times New Roman"/>
                <w:noProof/>
                <w:sz w:val="28"/>
                <w:szCs w:val="28"/>
              </w:rPr>
              <w:t>3. Практическая значимость</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_Toc231750313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32</w:t>
            </w:r>
            <w:r w:rsidR="00245004" w:rsidRPr="00DB64C0">
              <w:rPr>
                <w:rFonts w:ascii="Times New Roman" w:hAnsi="Times New Roman" w:cs="Times New Roman"/>
                <w:noProof/>
                <w:webHidden/>
                <w:sz w:val="28"/>
                <w:szCs w:val="28"/>
              </w:rPr>
              <w:fldChar w:fldCharType="end"/>
            </w:r>
          </w:hyperlink>
        </w:p>
        <w:p w14:paraId="6DF60530" w14:textId="362C38F6"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14" w:history="1">
            <w:r w:rsidR="00245004" w:rsidRPr="00DB64C0">
              <w:rPr>
                <w:rStyle w:val="af0"/>
                <w:rFonts w:ascii="Times New Roman" w:hAnsi="Times New Roman" w:cs="Times New Roman"/>
                <w:noProof/>
                <w:sz w:val="28"/>
                <w:szCs w:val="28"/>
              </w:rPr>
              <w:t>4. Личный вклад автора</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_Toc231750314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33</w:t>
            </w:r>
            <w:r w:rsidR="00245004" w:rsidRPr="00DB64C0">
              <w:rPr>
                <w:rFonts w:ascii="Times New Roman" w:hAnsi="Times New Roman" w:cs="Times New Roman"/>
                <w:noProof/>
                <w:webHidden/>
                <w:sz w:val="28"/>
                <w:szCs w:val="28"/>
              </w:rPr>
              <w:fldChar w:fldCharType="end"/>
            </w:r>
          </w:hyperlink>
        </w:p>
        <w:p w14:paraId="123201AB" w14:textId="5297DED9" w:rsidR="00245004" w:rsidRPr="00DB64C0" w:rsidRDefault="007A2025" w:rsidP="00245004">
          <w:pPr>
            <w:pStyle w:val="23"/>
            <w:tabs>
              <w:tab w:val="right" w:leader="dot" w:pos="9345"/>
            </w:tabs>
            <w:spacing w:line="276" w:lineRule="auto"/>
            <w:rPr>
              <w:rFonts w:ascii="Times New Roman" w:eastAsiaTheme="minorEastAsia" w:hAnsi="Times New Roman" w:cs="Times New Roman"/>
              <w:noProof/>
              <w:sz w:val="28"/>
              <w:szCs w:val="28"/>
              <w:lang w:eastAsia="ru-RU"/>
            </w:rPr>
          </w:pPr>
          <w:hyperlink w:anchor="_Toc231750315" w:history="1">
            <w:r w:rsidR="00245004" w:rsidRPr="00DB64C0">
              <w:rPr>
                <w:rStyle w:val="af0"/>
                <w:rFonts w:ascii="Times New Roman" w:hAnsi="Times New Roman" w:cs="Times New Roman"/>
                <w:noProof/>
                <w:sz w:val="28"/>
                <w:szCs w:val="28"/>
              </w:rPr>
              <w:t>5. Направления дальнейших исследований</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_Toc231750315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34</w:t>
            </w:r>
            <w:r w:rsidR="00245004" w:rsidRPr="00DB64C0">
              <w:rPr>
                <w:rFonts w:ascii="Times New Roman" w:hAnsi="Times New Roman" w:cs="Times New Roman"/>
                <w:noProof/>
                <w:webHidden/>
                <w:sz w:val="28"/>
                <w:szCs w:val="28"/>
              </w:rPr>
              <w:fldChar w:fldCharType="end"/>
            </w:r>
          </w:hyperlink>
        </w:p>
        <w:p w14:paraId="2376C115" w14:textId="530651A5" w:rsidR="00245004" w:rsidRPr="00DB64C0" w:rsidRDefault="007A2025" w:rsidP="00245004">
          <w:pPr>
            <w:pStyle w:val="11"/>
            <w:tabs>
              <w:tab w:val="right" w:leader="dot" w:pos="9345"/>
            </w:tabs>
            <w:spacing w:line="276" w:lineRule="auto"/>
            <w:rPr>
              <w:rFonts w:ascii="Times New Roman" w:eastAsiaTheme="minorEastAsia" w:hAnsi="Times New Roman" w:cs="Times New Roman"/>
              <w:noProof/>
              <w:sz w:val="28"/>
              <w:szCs w:val="28"/>
              <w:lang w:eastAsia="ru-RU"/>
            </w:rPr>
          </w:pPr>
          <w:hyperlink w:anchor="_Toc231750316" w:history="1">
            <w:r w:rsidR="00245004" w:rsidRPr="00DB64C0">
              <w:rPr>
                <w:rStyle w:val="af0"/>
                <w:rFonts w:ascii="Times New Roman" w:hAnsi="Times New Roman" w:cs="Times New Roman"/>
                <w:noProof/>
                <w:sz w:val="28"/>
                <w:szCs w:val="28"/>
              </w:rPr>
              <w:t>Список использованных источников</w:t>
            </w:r>
            <w:r w:rsidR="00245004" w:rsidRPr="00DB64C0">
              <w:rPr>
                <w:rFonts w:ascii="Times New Roman" w:hAnsi="Times New Roman" w:cs="Times New Roman"/>
                <w:noProof/>
                <w:webHidden/>
                <w:sz w:val="28"/>
                <w:szCs w:val="28"/>
              </w:rPr>
              <w:tab/>
            </w:r>
            <w:r w:rsidR="00245004" w:rsidRPr="00DB64C0">
              <w:rPr>
                <w:rFonts w:ascii="Times New Roman" w:hAnsi="Times New Roman" w:cs="Times New Roman"/>
                <w:noProof/>
                <w:webHidden/>
                <w:sz w:val="28"/>
                <w:szCs w:val="28"/>
              </w:rPr>
              <w:fldChar w:fldCharType="begin"/>
            </w:r>
            <w:r w:rsidR="00245004" w:rsidRPr="00DB64C0">
              <w:rPr>
                <w:rFonts w:ascii="Times New Roman" w:hAnsi="Times New Roman" w:cs="Times New Roman"/>
                <w:noProof/>
                <w:webHidden/>
                <w:sz w:val="28"/>
                <w:szCs w:val="28"/>
              </w:rPr>
              <w:instrText xml:space="preserve"> PAGEREF _Toc231750316 \h </w:instrText>
            </w:r>
            <w:r w:rsidR="00245004" w:rsidRPr="00DB64C0">
              <w:rPr>
                <w:rFonts w:ascii="Times New Roman" w:hAnsi="Times New Roman" w:cs="Times New Roman"/>
                <w:noProof/>
                <w:webHidden/>
                <w:sz w:val="28"/>
                <w:szCs w:val="28"/>
              </w:rPr>
            </w:r>
            <w:r w:rsidR="00245004" w:rsidRPr="00DB64C0">
              <w:rPr>
                <w:rFonts w:ascii="Times New Roman" w:hAnsi="Times New Roman" w:cs="Times New Roman"/>
                <w:noProof/>
                <w:webHidden/>
                <w:sz w:val="28"/>
                <w:szCs w:val="28"/>
              </w:rPr>
              <w:fldChar w:fldCharType="separate"/>
            </w:r>
            <w:r w:rsidR="00E15417">
              <w:rPr>
                <w:rFonts w:ascii="Times New Roman" w:hAnsi="Times New Roman" w:cs="Times New Roman"/>
                <w:noProof/>
                <w:webHidden/>
                <w:sz w:val="28"/>
                <w:szCs w:val="28"/>
              </w:rPr>
              <w:t>36</w:t>
            </w:r>
            <w:r w:rsidR="00245004" w:rsidRPr="00DB64C0">
              <w:rPr>
                <w:rFonts w:ascii="Times New Roman" w:hAnsi="Times New Roman" w:cs="Times New Roman"/>
                <w:noProof/>
                <w:webHidden/>
                <w:sz w:val="28"/>
                <w:szCs w:val="28"/>
              </w:rPr>
              <w:fldChar w:fldCharType="end"/>
            </w:r>
          </w:hyperlink>
        </w:p>
        <w:p w14:paraId="1DDA12CE" w14:textId="77777777" w:rsidR="00245004" w:rsidRPr="00DB64C0" w:rsidRDefault="00245004" w:rsidP="00245004">
          <w:pPr>
            <w:spacing w:line="276" w:lineRule="auto"/>
            <w:jc w:val="both"/>
          </w:pPr>
          <w:r w:rsidRPr="00DB64C0">
            <w:rPr>
              <w:rFonts w:ascii="Times New Roman" w:hAnsi="Times New Roman" w:cs="Times New Roman"/>
              <w:sz w:val="28"/>
              <w:szCs w:val="28"/>
            </w:rPr>
            <w:fldChar w:fldCharType="end"/>
          </w:r>
        </w:p>
      </w:sdtContent>
    </w:sdt>
    <w:p w14:paraId="521029F3" w14:textId="77777777" w:rsidR="00245004" w:rsidRPr="007F1082" w:rsidRDefault="00245004" w:rsidP="00245004">
      <w:pPr>
        <w:pStyle w:val="1"/>
        <w:jc w:val="center"/>
        <w:rPr>
          <w:rFonts w:ascii="Times New Roman" w:hAnsi="Times New Roman" w:cs="Times New Roman"/>
          <w:b/>
          <w:bCs/>
          <w:color w:val="auto"/>
          <w:sz w:val="28"/>
          <w:szCs w:val="28"/>
        </w:rPr>
      </w:pPr>
      <w:bookmarkStart w:id="1" w:name="_Toc231750289"/>
      <w:r w:rsidRPr="007F1082">
        <w:rPr>
          <w:rFonts w:ascii="Times New Roman" w:hAnsi="Times New Roman" w:cs="Times New Roman"/>
          <w:b/>
          <w:bCs/>
          <w:color w:val="auto"/>
          <w:sz w:val="28"/>
          <w:szCs w:val="28"/>
        </w:rPr>
        <w:lastRenderedPageBreak/>
        <w:t>В</w:t>
      </w:r>
      <w:r>
        <w:rPr>
          <w:rFonts w:ascii="Times New Roman" w:hAnsi="Times New Roman" w:cs="Times New Roman"/>
          <w:b/>
          <w:bCs/>
          <w:color w:val="auto"/>
          <w:sz w:val="28"/>
          <w:szCs w:val="28"/>
        </w:rPr>
        <w:t>ВЕДЕНИЕ</w:t>
      </w:r>
      <w:bookmarkEnd w:id="1"/>
    </w:p>
    <w:p w14:paraId="51262332" w14:textId="77777777" w:rsidR="00245004" w:rsidRPr="007F1082" w:rsidRDefault="00245004" w:rsidP="00245004">
      <w:pPr>
        <w:pStyle w:val="2"/>
        <w:jc w:val="center"/>
        <w:rPr>
          <w:rFonts w:ascii="Times New Roman" w:hAnsi="Times New Roman" w:cs="Times New Roman"/>
          <w:b/>
          <w:bCs/>
          <w:color w:val="auto"/>
          <w:sz w:val="28"/>
          <w:szCs w:val="28"/>
        </w:rPr>
      </w:pPr>
      <w:bookmarkStart w:id="2" w:name="_Toc231750290"/>
      <w:r w:rsidRPr="007F1082">
        <w:rPr>
          <w:rFonts w:ascii="Times New Roman" w:hAnsi="Times New Roman" w:cs="Times New Roman"/>
          <w:b/>
          <w:bCs/>
          <w:color w:val="auto"/>
          <w:sz w:val="28"/>
          <w:szCs w:val="28"/>
        </w:rPr>
        <w:t>1. Актуальность темы</w:t>
      </w:r>
      <w:bookmarkEnd w:id="2"/>
    </w:p>
    <w:p w14:paraId="3F211FCA" w14:textId="77777777" w:rsidR="00245004" w:rsidRPr="00090320" w:rsidRDefault="00245004" w:rsidP="00245004">
      <w:p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Нейронные сети широко применяются в задачах распознавания изображений, обработки естественного языка, анализа данных и прогнозирования. При этом одной из ключевых проблем машинного обучения остается понимание того, почему одни модели способны обобщать закономерности на новые данные, а другие фактически ограничиваются запоминанием обучающей выборки [4; 5].</w:t>
      </w:r>
    </w:p>
    <w:p w14:paraId="74CD4E10" w14:textId="77777777" w:rsidR="00245004" w:rsidRPr="00090320" w:rsidRDefault="00245004" w:rsidP="00245004">
      <w:p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Обычно при обучении ожидается, что качество на обучающей и тестовой выборках сначала растет согласованно, а при чрезмерном обучении может возникнуть переобучение. В этом случае модель хорошо воспроизводит обучающие примеры, но хуже работает с новыми данными [6]. Однако феномен </w:t>
      </w:r>
      <w:proofErr w:type="spellStart"/>
      <w:r w:rsidRPr="00090320">
        <w:rPr>
          <w:rFonts w:ascii="Times New Roman" w:hAnsi="Times New Roman" w:cs="Times New Roman"/>
          <w:sz w:val="28"/>
          <w:szCs w:val="28"/>
        </w:rPr>
        <w:t>гроккинга</w:t>
      </w:r>
      <w:proofErr w:type="spellEnd"/>
      <w:r w:rsidRPr="00090320">
        <w:rPr>
          <w:rFonts w:ascii="Times New Roman" w:hAnsi="Times New Roman" w:cs="Times New Roman"/>
          <w:sz w:val="28"/>
          <w:szCs w:val="28"/>
        </w:rPr>
        <w:t xml:space="preserve"> показывает другой сценарий: модель может быстро достичь высокой точности на обучающей выборке, затем долго не улучшать качество на тестовой выборке, а после продолжительного обучения резко перейти к обобщению [1].</w:t>
      </w:r>
    </w:p>
    <w:p w14:paraId="0338B92C" w14:textId="77777777" w:rsidR="00245004" w:rsidRPr="00090320" w:rsidRDefault="00245004" w:rsidP="00245004">
      <w:pPr>
        <w:spacing w:after="0" w:line="360" w:lineRule="auto"/>
        <w:ind w:firstLine="709"/>
        <w:jc w:val="both"/>
        <w:rPr>
          <w:rFonts w:ascii="Times New Roman" w:hAnsi="Times New Roman" w:cs="Times New Roman"/>
          <w:sz w:val="28"/>
          <w:szCs w:val="28"/>
        </w:rPr>
      </w:pPr>
      <w:proofErr w:type="spellStart"/>
      <w:r w:rsidRPr="00090320">
        <w:rPr>
          <w:rFonts w:ascii="Times New Roman" w:hAnsi="Times New Roman" w:cs="Times New Roman"/>
          <w:sz w:val="28"/>
          <w:szCs w:val="28"/>
        </w:rPr>
        <w:t>Гроккинг</w:t>
      </w:r>
      <w:proofErr w:type="spellEnd"/>
      <w:r w:rsidRPr="00090320">
        <w:rPr>
          <w:rFonts w:ascii="Times New Roman" w:hAnsi="Times New Roman" w:cs="Times New Roman"/>
          <w:sz w:val="28"/>
          <w:szCs w:val="28"/>
        </w:rPr>
        <w:t xml:space="preserve"> представляет интерес, поскольку позволяет наблюдать переход нейронной сети от запоминания отдельных примеров к выявлению общего правила. Особенно наглядно этот эффект проявляется в задачах модульной арифметики, где модель обучается по примерам, но не получает само математическое правило в явном виде [1; 3; 14].</w:t>
      </w:r>
    </w:p>
    <w:p w14:paraId="32247C1E" w14:textId="77777777" w:rsidR="00245004" w:rsidRPr="00090320" w:rsidRDefault="00245004" w:rsidP="00245004">
      <w:p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В данной работе </w:t>
      </w:r>
      <w:proofErr w:type="spellStart"/>
      <w:r w:rsidRPr="00090320">
        <w:rPr>
          <w:rFonts w:ascii="Times New Roman" w:hAnsi="Times New Roman" w:cs="Times New Roman"/>
          <w:sz w:val="28"/>
          <w:szCs w:val="28"/>
        </w:rPr>
        <w:t>гроккинг</w:t>
      </w:r>
      <w:proofErr w:type="spellEnd"/>
      <w:r w:rsidRPr="00090320">
        <w:rPr>
          <w:rFonts w:ascii="Times New Roman" w:hAnsi="Times New Roman" w:cs="Times New Roman"/>
          <w:sz w:val="28"/>
          <w:szCs w:val="28"/>
        </w:rPr>
        <w:t xml:space="preserve"> рассматривается на примере задачи модульного сложения. Такой выбор обусловлен тем, что модульная арифметика позволяет построить контролируемую экспериментальную среду: заранее сформировать полный набор входных пар, разделить его на обучающую и тестовую выборки и проследить динамику качества модели в процессе обучения [1; 14].</w:t>
      </w:r>
    </w:p>
    <w:p w14:paraId="3CBA480B" w14:textId="77777777" w:rsidR="00245004" w:rsidRPr="007F1082" w:rsidRDefault="00245004" w:rsidP="00245004">
      <w:p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Таким образом, актуальность исследования связана с необходимостью более точного понимания механизмов обобщения в нейронных сетях. </w:t>
      </w:r>
      <w:r w:rsidRPr="00AB19E5">
        <w:rPr>
          <w:rFonts w:ascii="Times New Roman" w:hAnsi="Times New Roman" w:cs="Times New Roman"/>
          <w:sz w:val="28"/>
          <w:szCs w:val="28"/>
        </w:rPr>
        <w:lastRenderedPageBreak/>
        <w:t xml:space="preserve">Изучение </w:t>
      </w:r>
      <w:proofErr w:type="spellStart"/>
      <w:r w:rsidRPr="00AB19E5">
        <w:rPr>
          <w:rFonts w:ascii="Times New Roman" w:hAnsi="Times New Roman" w:cs="Times New Roman"/>
          <w:sz w:val="28"/>
          <w:szCs w:val="28"/>
        </w:rPr>
        <w:t>гроккинга</w:t>
      </w:r>
      <w:proofErr w:type="spellEnd"/>
      <w:r w:rsidRPr="00AB19E5">
        <w:rPr>
          <w:rFonts w:ascii="Times New Roman" w:hAnsi="Times New Roman" w:cs="Times New Roman"/>
          <w:sz w:val="28"/>
          <w:szCs w:val="28"/>
        </w:rPr>
        <w:t xml:space="preserve"> важно, потому что он показывает не совсем очевидную вещь: если модель уже хорошо справляется с обучающей выборкой, это еще не значит, что обучение можно считать завершенным. Иногда способность работать с новыми данными появляется заметно позже, уже после периода, когда модель фактически запомнила обучающие примеры [1; 2]</w:t>
      </w:r>
      <w:r w:rsidRPr="007F1082">
        <w:rPr>
          <w:rFonts w:ascii="Times New Roman" w:hAnsi="Times New Roman" w:cs="Times New Roman"/>
          <w:sz w:val="28"/>
          <w:szCs w:val="28"/>
        </w:rPr>
        <w:t>.</w:t>
      </w:r>
    </w:p>
    <w:p w14:paraId="516AA0DE" w14:textId="77777777" w:rsidR="00245004" w:rsidRPr="007F1082" w:rsidRDefault="00245004" w:rsidP="00245004">
      <w:pPr>
        <w:pStyle w:val="2"/>
        <w:jc w:val="center"/>
        <w:rPr>
          <w:rFonts w:ascii="Times New Roman" w:hAnsi="Times New Roman" w:cs="Times New Roman"/>
          <w:b/>
          <w:bCs/>
          <w:color w:val="auto"/>
          <w:sz w:val="28"/>
          <w:szCs w:val="28"/>
        </w:rPr>
      </w:pPr>
      <w:bookmarkStart w:id="3" w:name="_Toc231750291"/>
      <w:r w:rsidRPr="007F1082">
        <w:rPr>
          <w:rFonts w:ascii="Times New Roman" w:hAnsi="Times New Roman" w:cs="Times New Roman"/>
          <w:b/>
          <w:bCs/>
          <w:color w:val="auto"/>
          <w:sz w:val="28"/>
          <w:szCs w:val="28"/>
        </w:rPr>
        <w:t>2. Объект и предмет исследования</w:t>
      </w:r>
      <w:bookmarkEnd w:id="3"/>
    </w:p>
    <w:p w14:paraId="02AA3A72"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Объектом исследования является процесс обучения нейронных сетей в задачах машинного обучения.</w:t>
      </w:r>
    </w:p>
    <w:p w14:paraId="5790DA11"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В работе рассматривается не прикладная задача с изображениями, текстами или табличными данными, а более простая и контролируемая алгоритмическая задача. Это сделано специально: так можно убрать лишнюю сложность данных и сосредоточиться на том, как именно обучается модель и в какой момент она переходит от запоминания к обобщению [1; 4].</w:t>
      </w:r>
    </w:p>
    <w:p w14:paraId="6B0A8FEC" w14:textId="77777777" w:rsidR="0024500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Предметом исследования является феномен </w:t>
      </w:r>
      <w:proofErr w:type="spellStart"/>
      <w:r w:rsidRPr="00756584">
        <w:rPr>
          <w:rFonts w:ascii="Times New Roman" w:hAnsi="Times New Roman" w:cs="Times New Roman"/>
          <w:sz w:val="28"/>
          <w:szCs w:val="28"/>
        </w:rPr>
        <w:t>гроккинга</w:t>
      </w:r>
      <w:proofErr w:type="spellEnd"/>
      <w:r w:rsidRPr="00756584">
        <w:rPr>
          <w:rFonts w:ascii="Times New Roman" w:hAnsi="Times New Roman" w:cs="Times New Roman"/>
          <w:sz w:val="28"/>
          <w:szCs w:val="28"/>
        </w:rPr>
        <w:t>. В данной работе он понимается как ситуация, когда нейронная сеть сначала запоминает обучающие примеры, а затем после некоторой задержки резко начинает лучше работать на тестовых данных при решении задач модульной арифметики [1; 3].</w:t>
      </w:r>
    </w:p>
    <w:p w14:paraId="0F404819" w14:textId="77777777" w:rsidR="0024500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Основное внимание уделяется динамике метрик во время обучения: точности на обучающей выборке, точности на тестовой выборке, функции потерь и моменту, когда </w:t>
      </w:r>
      <w:r w:rsidRPr="00F05B6A">
        <w:rPr>
          <w:rFonts w:ascii="Times New Roman" w:hAnsi="Times New Roman" w:cs="Times New Roman"/>
          <w:sz w:val="28"/>
          <w:szCs w:val="28"/>
        </w:rPr>
        <w:t>точность на тестовой выборке</w:t>
      </w:r>
      <w:r w:rsidRPr="00756584">
        <w:rPr>
          <w:rFonts w:ascii="Times New Roman" w:hAnsi="Times New Roman" w:cs="Times New Roman"/>
          <w:sz w:val="28"/>
          <w:szCs w:val="28"/>
        </w:rPr>
        <w:t xml:space="preserve"> начинает резко расти после длительного периода низких значений. Именно по этой динамике можно понять, что модель не просто запомнила данные, а начала обобщать правило.</w:t>
      </w:r>
      <w:r w:rsidRPr="00090320">
        <w:rPr>
          <w:rFonts w:ascii="Times New Roman" w:hAnsi="Times New Roman" w:cs="Times New Roman"/>
          <w:sz w:val="28"/>
          <w:szCs w:val="28"/>
        </w:rPr>
        <w:t xml:space="preserve"> Именно такая динамика позволяет рассматривать </w:t>
      </w:r>
      <w:proofErr w:type="spellStart"/>
      <w:r w:rsidRPr="00090320">
        <w:rPr>
          <w:rFonts w:ascii="Times New Roman" w:hAnsi="Times New Roman" w:cs="Times New Roman"/>
          <w:sz w:val="28"/>
          <w:szCs w:val="28"/>
        </w:rPr>
        <w:t>гроккинг</w:t>
      </w:r>
      <w:proofErr w:type="spellEnd"/>
      <w:r w:rsidRPr="00090320">
        <w:rPr>
          <w:rFonts w:ascii="Times New Roman" w:hAnsi="Times New Roman" w:cs="Times New Roman"/>
          <w:sz w:val="28"/>
          <w:szCs w:val="28"/>
        </w:rPr>
        <w:t xml:space="preserve"> как отдельный режим обучения, отличающийся от классического переобучения [1; 2]</w:t>
      </w:r>
      <w:r w:rsidRPr="007F1082">
        <w:rPr>
          <w:rFonts w:ascii="Times New Roman" w:hAnsi="Times New Roman" w:cs="Times New Roman"/>
          <w:sz w:val="28"/>
          <w:szCs w:val="28"/>
        </w:rPr>
        <w:t>.</w:t>
      </w:r>
    </w:p>
    <w:p w14:paraId="301AA832" w14:textId="77777777" w:rsidR="00245004" w:rsidRPr="007F1082" w:rsidRDefault="00245004" w:rsidP="00245004">
      <w:pPr>
        <w:pStyle w:val="2"/>
        <w:jc w:val="center"/>
        <w:rPr>
          <w:rFonts w:ascii="Times New Roman" w:hAnsi="Times New Roman" w:cs="Times New Roman"/>
          <w:b/>
          <w:bCs/>
          <w:color w:val="auto"/>
          <w:sz w:val="28"/>
          <w:szCs w:val="28"/>
        </w:rPr>
      </w:pPr>
      <w:bookmarkStart w:id="4" w:name="_Toc231750292"/>
      <w:r w:rsidRPr="007F1082">
        <w:rPr>
          <w:rFonts w:ascii="Times New Roman" w:hAnsi="Times New Roman" w:cs="Times New Roman"/>
          <w:b/>
          <w:bCs/>
          <w:color w:val="auto"/>
          <w:sz w:val="28"/>
          <w:szCs w:val="28"/>
        </w:rPr>
        <w:t>3. Цель и задачи работы</w:t>
      </w:r>
      <w:bookmarkEnd w:id="4"/>
    </w:p>
    <w:p w14:paraId="09B35A16" w14:textId="77777777" w:rsidR="00245004" w:rsidRPr="00090320" w:rsidRDefault="00245004" w:rsidP="00245004">
      <w:p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Цель работы </w:t>
      </w:r>
      <w:r>
        <w:rPr>
          <w:rFonts w:ascii="Times New Roman" w:hAnsi="Times New Roman" w:cs="Times New Roman"/>
          <w:sz w:val="28"/>
          <w:szCs w:val="28"/>
        </w:rPr>
        <w:t>–</w:t>
      </w:r>
      <w:r w:rsidRPr="00090320">
        <w:rPr>
          <w:rFonts w:ascii="Times New Roman" w:hAnsi="Times New Roman" w:cs="Times New Roman"/>
          <w:sz w:val="28"/>
          <w:szCs w:val="28"/>
        </w:rPr>
        <w:t xml:space="preserve"> исследовать феномен </w:t>
      </w:r>
      <w:proofErr w:type="spellStart"/>
      <w:r w:rsidRPr="00090320">
        <w:rPr>
          <w:rFonts w:ascii="Times New Roman" w:hAnsi="Times New Roman" w:cs="Times New Roman"/>
          <w:sz w:val="28"/>
          <w:szCs w:val="28"/>
        </w:rPr>
        <w:t>гроккинга</w:t>
      </w:r>
      <w:proofErr w:type="spellEnd"/>
      <w:r w:rsidRPr="00090320">
        <w:rPr>
          <w:rFonts w:ascii="Times New Roman" w:hAnsi="Times New Roman" w:cs="Times New Roman"/>
          <w:sz w:val="28"/>
          <w:szCs w:val="28"/>
        </w:rPr>
        <w:t xml:space="preserve"> в нейронных сетях на примере задачи модульной арифметики и выявить особенности перехода модели от запоминания обучающей выборки к обобщению на тестовых данных [1; 3].</w:t>
      </w:r>
    </w:p>
    <w:p w14:paraId="4093C241" w14:textId="77777777" w:rsidR="00245004" w:rsidRPr="00090320" w:rsidRDefault="00245004" w:rsidP="00245004">
      <w:p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lastRenderedPageBreak/>
        <w:t>Для достижения поставленной цели необходимо решить следующие задачи:</w:t>
      </w:r>
    </w:p>
    <w:p w14:paraId="7F8FFD4B" w14:textId="77777777" w:rsidR="00245004" w:rsidRPr="00090320" w:rsidRDefault="00245004" w:rsidP="00245004">
      <w:pPr>
        <w:pStyle w:val="a7"/>
        <w:numPr>
          <w:ilvl w:val="0"/>
          <w:numId w:val="15"/>
        </w:num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Рассмотреть понятие </w:t>
      </w:r>
      <w:proofErr w:type="spellStart"/>
      <w:r w:rsidRPr="00090320">
        <w:rPr>
          <w:rFonts w:ascii="Times New Roman" w:hAnsi="Times New Roman" w:cs="Times New Roman"/>
          <w:sz w:val="28"/>
          <w:szCs w:val="28"/>
        </w:rPr>
        <w:t>гроккинга</w:t>
      </w:r>
      <w:proofErr w:type="spellEnd"/>
      <w:r w:rsidRPr="00090320">
        <w:rPr>
          <w:rFonts w:ascii="Times New Roman" w:hAnsi="Times New Roman" w:cs="Times New Roman"/>
          <w:sz w:val="28"/>
          <w:szCs w:val="28"/>
        </w:rPr>
        <w:t xml:space="preserve"> и определить его место в проблеме обобщения нейронных сетей [1; 2]. </w:t>
      </w:r>
    </w:p>
    <w:p w14:paraId="51F5239A" w14:textId="77777777" w:rsidR="00245004" w:rsidRPr="00090320" w:rsidRDefault="00245004" w:rsidP="00245004">
      <w:pPr>
        <w:pStyle w:val="a7"/>
        <w:numPr>
          <w:ilvl w:val="0"/>
          <w:numId w:val="15"/>
        </w:num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Проанализировать отличие </w:t>
      </w:r>
      <w:proofErr w:type="spellStart"/>
      <w:r w:rsidRPr="00090320">
        <w:rPr>
          <w:rFonts w:ascii="Times New Roman" w:hAnsi="Times New Roman" w:cs="Times New Roman"/>
          <w:sz w:val="28"/>
          <w:szCs w:val="28"/>
        </w:rPr>
        <w:t>гроккинга</w:t>
      </w:r>
      <w:proofErr w:type="spellEnd"/>
      <w:r w:rsidRPr="00090320">
        <w:rPr>
          <w:rFonts w:ascii="Times New Roman" w:hAnsi="Times New Roman" w:cs="Times New Roman"/>
          <w:sz w:val="28"/>
          <w:szCs w:val="28"/>
        </w:rPr>
        <w:t xml:space="preserve"> от классического переобучения [1; 4]. </w:t>
      </w:r>
    </w:p>
    <w:p w14:paraId="4463A070" w14:textId="77777777" w:rsidR="00245004" w:rsidRPr="00090320" w:rsidRDefault="00245004" w:rsidP="00245004">
      <w:pPr>
        <w:pStyle w:val="a7"/>
        <w:numPr>
          <w:ilvl w:val="0"/>
          <w:numId w:val="15"/>
        </w:num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Обосновать выбор задачи модульной арифметики как контролируемой среды для исследования </w:t>
      </w:r>
      <w:r>
        <w:rPr>
          <w:rFonts w:ascii="Times New Roman" w:hAnsi="Times New Roman" w:cs="Times New Roman"/>
          <w:sz w:val="28"/>
          <w:szCs w:val="28"/>
        </w:rPr>
        <w:t>отложенное обобщение(</w:t>
      </w:r>
      <w:proofErr w:type="spellStart"/>
      <w:r w:rsidRPr="00D616E6">
        <w:rPr>
          <w:rFonts w:ascii="Times New Roman" w:hAnsi="Times New Roman" w:cs="Times New Roman"/>
          <w:sz w:val="28"/>
          <w:szCs w:val="28"/>
        </w:rPr>
        <w:t>delayed</w:t>
      </w:r>
      <w:proofErr w:type="spellEnd"/>
      <w:r w:rsidRPr="00D616E6">
        <w:rPr>
          <w:rFonts w:ascii="Times New Roman" w:hAnsi="Times New Roman" w:cs="Times New Roman"/>
          <w:sz w:val="28"/>
          <w:szCs w:val="28"/>
        </w:rPr>
        <w:t xml:space="preserve"> </w:t>
      </w:r>
      <w:proofErr w:type="spellStart"/>
      <w:r w:rsidRPr="00D616E6">
        <w:rPr>
          <w:rFonts w:ascii="Times New Roman" w:hAnsi="Times New Roman" w:cs="Times New Roman"/>
          <w:sz w:val="28"/>
          <w:szCs w:val="28"/>
        </w:rPr>
        <w:t>generalization</w:t>
      </w:r>
      <w:proofErr w:type="spellEnd"/>
      <w:r>
        <w:rPr>
          <w:rFonts w:ascii="Times New Roman" w:hAnsi="Times New Roman" w:cs="Times New Roman"/>
          <w:sz w:val="28"/>
          <w:szCs w:val="28"/>
        </w:rPr>
        <w:t>)</w:t>
      </w:r>
      <w:r w:rsidRPr="00090320">
        <w:rPr>
          <w:rFonts w:ascii="Times New Roman" w:hAnsi="Times New Roman" w:cs="Times New Roman"/>
          <w:sz w:val="28"/>
          <w:szCs w:val="28"/>
        </w:rPr>
        <w:t xml:space="preserve"> [1; 14]. </w:t>
      </w:r>
    </w:p>
    <w:p w14:paraId="3D0ECC31" w14:textId="77777777" w:rsidR="00245004" w:rsidRPr="00090320" w:rsidRDefault="00245004" w:rsidP="00245004">
      <w:pPr>
        <w:pStyle w:val="a7"/>
        <w:numPr>
          <w:ilvl w:val="0"/>
          <w:numId w:val="15"/>
        </w:num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Сформировать обучающую и тестовую выборки для задачи модульного сложения. </w:t>
      </w:r>
    </w:p>
    <w:p w14:paraId="7BBC5607" w14:textId="77777777" w:rsidR="00245004" w:rsidRPr="00090320" w:rsidRDefault="00245004" w:rsidP="00245004">
      <w:pPr>
        <w:pStyle w:val="a7"/>
        <w:numPr>
          <w:ilvl w:val="0"/>
          <w:numId w:val="15"/>
        </w:num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Разработать и реализовать нейронную сеть для решения задачи модульной арифметики. </w:t>
      </w:r>
    </w:p>
    <w:p w14:paraId="033D4FC5" w14:textId="77777777" w:rsidR="00245004" w:rsidRPr="00090320" w:rsidRDefault="00245004" w:rsidP="00245004">
      <w:pPr>
        <w:pStyle w:val="a7"/>
        <w:numPr>
          <w:ilvl w:val="0"/>
          <w:numId w:val="15"/>
        </w:num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Провести обучение модели и зафиксировать динамику качества на обучающей и тестовой выборках. </w:t>
      </w:r>
    </w:p>
    <w:p w14:paraId="6229EA8B" w14:textId="77777777" w:rsidR="00245004" w:rsidRPr="00090320" w:rsidRDefault="00245004" w:rsidP="00245004">
      <w:pPr>
        <w:pStyle w:val="a7"/>
        <w:numPr>
          <w:ilvl w:val="0"/>
          <w:numId w:val="15"/>
        </w:num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Построить графики точности и функции потерь для определения момента возникновения </w:t>
      </w:r>
      <w:proofErr w:type="spellStart"/>
      <w:r w:rsidRPr="00090320">
        <w:rPr>
          <w:rFonts w:ascii="Times New Roman" w:hAnsi="Times New Roman" w:cs="Times New Roman"/>
          <w:sz w:val="28"/>
          <w:szCs w:val="28"/>
        </w:rPr>
        <w:t>гроккинга</w:t>
      </w:r>
      <w:proofErr w:type="spellEnd"/>
      <w:r w:rsidRPr="00090320">
        <w:rPr>
          <w:rFonts w:ascii="Times New Roman" w:hAnsi="Times New Roman" w:cs="Times New Roman"/>
          <w:sz w:val="28"/>
          <w:szCs w:val="28"/>
        </w:rPr>
        <w:t xml:space="preserve">. </w:t>
      </w:r>
    </w:p>
    <w:p w14:paraId="7D17B641" w14:textId="77777777" w:rsidR="00245004" w:rsidRPr="00090320" w:rsidRDefault="00245004" w:rsidP="00245004">
      <w:pPr>
        <w:pStyle w:val="a7"/>
        <w:numPr>
          <w:ilvl w:val="0"/>
          <w:numId w:val="15"/>
        </w:num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Проанализировать результаты и выделить признаки перехода модели от запоминания к обобщению. </w:t>
      </w:r>
    </w:p>
    <w:p w14:paraId="11B7D1B4" w14:textId="77777777" w:rsidR="00245004" w:rsidRPr="007F1082" w:rsidRDefault="00245004" w:rsidP="00245004">
      <w:pPr>
        <w:spacing w:after="0" w:line="360" w:lineRule="auto"/>
        <w:ind w:firstLine="709"/>
        <w:jc w:val="both"/>
        <w:rPr>
          <w:rFonts w:ascii="Times New Roman" w:hAnsi="Times New Roman" w:cs="Times New Roman"/>
          <w:sz w:val="28"/>
          <w:szCs w:val="28"/>
        </w:rPr>
      </w:pPr>
      <w:r w:rsidRPr="00090320">
        <w:rPr>
          <w:rFonts w:ascii="Times New Roman" w:hAnsi="Times New Roman" w:cs="Times New Roman"/>
          <w:sz w:val="28"/>
          <w:szCs w:val="28"/>
        </w:rPr>
        <w:t xml:space="preserve">Основной акцент в работе делается не на достижении максимальной точности как таковой, а на анализе траектории обучения. Для исследования </w:t>
      </w:r>
      <w:proofErr w:type="spellStart"/>
      <w:r w:rsidRPr="00090320">
        <w:rPr>
          <w:rFonts w:ascii="Times New Roman" w:hAnsi="Times New Roman" w:cs="Times New Roman"/>
          <w:sz w:val="28"/>
          <w:szCs w:val="28"/>
        </w:rPr>
        <w:t>гроккинга</w:t>
      </w:r>
      <w:proofErr w:type="spellEnd"/>
      <w:r w:rsidRPr="00090320">
        <w:rPr>
          <w:rFonts w:ascii="Times New Roman" w:hAnsi="Times New Roman" w:cs="Times New Roman"/>
          <w:sz w:val="28"/>
          <w:szCs w:val="28"/>
        </w:rPr>
        <w:t xml:space="preserve"> важно определить, насколько быстро модель запоминает обучающие примеры, как долго сохраняется разрыв между обучающей и тестовой точностью и возникает ли резкий рост качества на тестовой выборке после периода задержки [1; 3].</w:t>
      </w:r>
    </w:p>
    <w:p w14:paraId="53F4A40E" w14:textId="77777777" w:rsidR="00245004" w:rsidRPr="00090320" w:rsidRDefault="00245004" w:rsidP="00245004">
      <w:pPr>
        <w:pStyle w:val="2"/>
        <w:jc w:val="center"/>
        <w:rPr>
          <w:rFonts w:ascii="Times New Roman" w:hAnsi="Times New Roman" w:cs="Times New Roman"/>
          <w:b/>
          <w:bCs/>
          <w:color w:val="auto"/>
          <w:sz w:val="28"/>
          <w:szCs w:val="28"/>
        </w:rPr>
      </w:pPr>
      <w:bookmarkStart w:id="5" w:name="_Toc231750293"/>
      <w:r w:rsidRPr="00090320">
        <w:rPr>
          <w:rFonts w:ascii="Times New Roman" w:hAnsi="Times New Roman" w:cs="Times New Roman"/>
          <w:b/>
          <w:bCs/>
          <w:color w:val="auto"/>
          <w:sz w:val="28"/>
          <w:szCs w:val="28"/>
        </w:rPr>
        <w:t>4. Краткая характеристика используемого подхода</w:t>
      </w:r>
      <w:bookmarkEnd w:id="5"/>
    </w:p>
    <w:p w14:paraId="6B4699BB" w14:textId="77777777" w:rsidR="00245004" w:rsidRDefault="00245004" w:rsidP="00245004">
      <w:pPr>
        <w:spacing w:after="0" w:line="360" w:lineRule="auto"/>
        <w:ind w:firstLine="709"/>
        <w:jc w:val="both"/>
        <w:rPr>
          <w:rFonts w:ascii="Times New Roman" w:hAnsi="Times New Roman" w:cs="Times New Roman"/>
          <w:sz w:val="28"/>
          <w:szCs w:val="28"/>
        </w:rPr>
      </w:pPr>
      <w:r w:rsidRPr="007F1082">
        <w:rPr>
          <w:rFonts w:ascii="Times New Roman" w:hAnsi="Times New Roman" w:cs="Times New Roman"/>
          <w:sz w:val="28"/>
          <w:szCs w:val="28"/>
        </w:rPr>
        <w:t>В работе используется экспериментальный подход. В качестве основной задачи выбрана задача модульного сложения, которая задается выражением:</w:t>
      </w:r>
    </w:p>
    <w:p w14:paraId="0E848350" w14:textId="77777777" w:rsidR="00245004" w:rsidRPr="007F1082" w:rsidRDefault="00245004" w:rsidP="00245004">
      <w:pPr>
        <w:spacing w:after="0" w:line="360" w:lineRule="auto"/>
        <w:ind w:firstLine="709"/>
        <w:jc w:val="center"/>
        <w:rPr>
          <w:rFonts w:ascii="Times New Roman" w:hAnsi="Times New Roman" w:cs="Times New Roman"/>
          <w:i/>
          <w:sz w:val="28"/>
          <w:szCs w:val="28"/>
        </w:rPr>
      </w:pP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p</m:t>
        </m:r>
      </m:oMath>
      <w:r w:rsidRPr="007F1082">
        <w:rPr>
          <w:rFonts w:ascii="Times New Roman" w:eastAsiaTheme="minorEastAsia" w:hAnsi="Times New Roman" w:cs="Times New Roman"/>
          <w:i/>
          <w:sz w:val="28"/>
          <w:szCs w:val="28"/>
        </w:rPr>
        <w:t>,</w:t>
      </w:r>
    </w:p>
    <w:p w14:paraId="0CAE4897" w14:textId="77777777" w:rsidR="00245004" w:rsidRDefault="00245004" w:rsidP="00245004">
      <w:pPr>
        <w:spacing w:after="0" w:line="360" w:lineRule="auto"/>
        <w:ind w:firstLine="709"/>
        <w:jc w:val="both"/>
        <w:rPr>
          <w:rFonts w:ascii="Times New Roman" w:hAnsi="Times New Roman" w:cs="Times New Roman"/>
          <w:sz w:val="28"/>
          <w:szCs w:val="28"/>
        </w:rPr>
      </w:pPr>
      <w:r w:rsidRPr="007F1082">
        <w:rPr>
          <w:rFonts w:ascii="Times New Roman" w:hAnsi="Times New Roman" w:cs="Times New Roman"/>
          <w:sz w:val="28"/>
          <w:szCs w:val="28"/>
        </w:rPr>
        <w:lastRenderedPageBreak/>
        <w:t xml:space="preserve">где </w:t>
      </w:r>
    </w:p>
    <w:p w14:paraId="152388FF" w14:textId="77777777" w:rsidR="00245004" w:rsidRPr="007F1082" w:rsidRDefault="00245004" w:rsidP="00245004">
      <w:pPr>
        <w:pStyle w:val="a7"/>
        <w:numPr>
          <w:ilvl w:val="0"/>
          <w:numId w:val="2"/>
        </w:numPr>
        <w:spacing w:after="0" w:line="360" w:lineRule="auto"/>
        <w:ind w:left="0" w:firstLine="709"/>
        <w:jc w:val="both"/>
        <w:rPr>
          <w:rFonts w:ascii="Times New Roman" w:hAnsi="Times New Roman" w:cs="Times New Roman"/>
          <w:sz w:val="28"/>
          <w:szCs w:val="28"/>
        </w:rPr>
      </w:pPr>
      <w:r w:rsidRPr="007F1082">
        <w:rPr>
          <w:rFonts w:ascii="Times New Roman" w:hAnsi="Times New Roman" w:cs="Times New Roman"/>
          <w:sz w:val="28"/>
          <w:szCs w:val="28"/>
        </w:rPr>
        <w:t xml:space="preserve">a и b </w:t>
      </w:r>
      <w:r w:rsidRPr="007F1082">
        <w:rPr>
          <w:rFonts w:ascii="Times New Roman" w:hAnsi="Times New Roman" w:cs="Times New Roman"/>
          <w:sz w:val="28"/>
          <w:szCs w:val="28"/>
        </w:rPr>
        <w:softHyphen/>
      </w:r>
      <w:r w:rsidRPr="007F1082">
        <w:rPr>
          <w:rFonts w:ascii="Times New Roman" w:hAnsi="Times New Roman" w:cs="Times New Roman"/>
          <w:sz w:val="28"/>
          <w:szCs w:val="28"/>
        </w:rPr>
        <w:softHyphen/>
        <w:t xml:space="preserve">– входные значения, </w:t>
      </w:r>
    </w:p>
    <w:p w14:paraId="0F4B64B3" w14:textId="77777777" w:rsidR="00245004" w:rsidRPr="007F1082" w:rsidRDefault="00245004" w:rsidP="00245004">
      <w:pPr>
        <w:pStyle w:val="a7"/>
        <w:numPr>
          <w:ilvl w:val="0"/>
          <w:numId w:val="2"/>
        </w:numPr>
        <w:spacing w:after="0" w:line="360" w:lineRule="auto"/>
        <w:ind w:left="0" w:firstLine="709"/>
        <w:jc w:val="both"/>
        <w:rPr>
          <w:rFonts w:ascii="Times New Roman" w:hAnsi="Times New Roman" w:cs="Times New Roman"/>
          <w:sz w:val="28"/>
          <w:szCs w:val="28"/>
        </w:rPr>
      </w:pPr>
      <w:r w:rsidRPr="007F1082">
        <w:rPr>
          <w:rFonts w:ascii="Times New Roman" w:hAnsi="Times New Roman" w:cs="Times New Roman"/>
          <w:sz w:val="28"/>
          <w:szCs w:val="28"/>
        </w:rPr>
        <w:t xml:space="preserve">p – модуль, </w:t>
      </w:r>
    </w:p>
    <w:p w14:paraId="5A62D422" w14:textId="77777777" w:rsidR="00245004" w:rsidRPr="007F1082" w:rsidRDefault="00245004" w:rsidP="00245004">
      <w:pPr>
        <w:pStyle w:val="a7"/>
        <w:numPr>
          <w:ilvl w:val="0"/>
          <w:numId w:val="2"/>
        </w:numPr>
        <w:spacing w:after="0" w:line="360" w:lineRule="auto"/>
        <w:ind w:left="0" w:firstLine="709"/>
        <w:jc w:val="both"/>
        <w:rPr>
          <w:rFonts w:ascii="Times New Roman" w:hAnsi="Times New Roman" w:cs="Times New Roman"/>
          <w:sz w:val="28"/>
          <w:szCs w:val="28"/>
        </w:rPr>
      </w:pPr>
      <w:r w:rsidRPr="007F1082">
        <w:rPr>
          <w:rFonts w:ascii="Times New Roman" w:hAnsi="Times New Roman" w:cs="Times New Roman"/>
          <w:sz w:val="28"/>
          <w:szCs w:val="28"/>
        </w:rPr>
        <w:t>y – целевой класс, соответствующий остатку от деления суммы на p.</w:t>
      </w:r>
    </w:p>
    <w:p w14:paraId="1C710388" w14:textId="77777777" w:rsidR="00245004" w:rsidRPr="007F1082" w:rsidRDefault="00245004" w:rsidP="00245004">
      <w:pPr>
        <w:spacing w:after="0" w:line="360" w:lineRule="auto"/>
        <w:ind w:firstLine="709"/>
        <w:jc w:val="both"/>
        <w:rPr>
          <w:rFonts w:ascii="Times New Roman" w:hAnsi="Times New Roman" w:cs="Times New Roman"/>
          <w:sz w:val="28"/>
          <w:szCs w:val="28"/>
        </w:rPr>
      </w:pPr>
      <w:r w:rsidRPr="007F1082">
        <w:rPr>
          <w:rFonts w:ascii="Times New Roman" w:hAnsi="Times New Roman" w:cs="Times New Roman"/>
          <w:sz w:val="28"/>
          <w:szCs w:val="28"/>
        </w:rPr>
        <w:t>Выбор такой задачи связан с тем, что она имеет строго определенное математическое правило и позволяет заранее сформировать полный набор возможных входных комбинаций. При этом нейронная сеть не получает само правило в явном виде. Она обучается только на части примеров и должна показать способность правильно обрабатывать те комбинации, которые отсутствовали в обучающей выборке.</w:t>
      </w:r>
    </w:p>
    <w:p w14:paraId="36A13074"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Полный набор данных делится на две части: обучающую и тестовую. На обучающей выборке модель подбирает свои параметры, а тестовая используется только для проверки того, умеет ли она работать с новыми примерами. Благодаря этому можно понять, что именно произошло: модель просто запомнила обучающие пары или действительно нашла общее правило.</w:t>
      </w:r>
    </w:p>
    <w:p w14:paraId="60CCA6E2"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В качестве модели используется нейронная сеть, которая получает на вход два числа и должна предсказать результат модульного сложения как один из возможных классов. Во время обучения отдельно фиксируются точность и функция потерь на обучающей и тестовой выборках. Основной интерес представляет не только итоговая точность, но и то, как эти показатели меняются по эпохам.</w:t>
      </w:r>
    </w:p>
    <w:p w14:paraId="262B16A7"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Если модель быстро выходит на высокую точность на обучающей выборке, но при этом долго плохо работает на тестовой, это говорит о запоминании. Если же после длительного обучения </w:t>
      </w:r>
      <w:r w:rsidRPr="00F05B6A">
        <w:rPr>
          <w:rFonts w:ascii="Times New Roman" w:hAnsi="Times New Roman" w:cs="Times New Roman"/>
          <w:sz w:val="28"/>
          <w:szCs w:val="28"/>
        </w:rPr>
        <w:t xml:space="preserve">точность на тестовой выборке </w:t>
      </w:r>
      <w:r w:rsidRPr="00756584">
        <w:rPr>
          <w:rFonts w:ascii="Times New Roman" w:hAnsi="Times New Roman" w:cs="Times New Roman"/>
          <w:sz w:val="28"/>
          <w:szCs w:val="28"/>
        </w:rPr>
        <w:t xml:space="preserve">резко растет и приближается к обучающей, такое поведение можно рассматривать как проявление </w:t>
      </w:r>
      <w:proofErr w:type="spellStart"/>
      <w:r w:rsidRPr="00756584">
        <w:rPr>
          <w:rFonts w:ascii="Times New Roman" w:hAnsi="Times New Roman" w:cs="Times New Roman"/>
          <w:sz w:val="28"/>
          <w:szCs w:val="28"/>
        </w:rPr>
        <w:t>гроккинга</w:t>
      </w:r>
      <w:proofErr w:type="spellEnd"/>
      <w:r w:rsidRPr="00756584">
        <w:rPr>
          <w:rFonts w:ascii="Times New Roman" w:hAnsi="Times New Roman" w:cs="Times New Roman"/>
          <w:sz w:val="28"/>
          <w:szCs w:val="28"/>
        </w:rPr>
        <w:t>.</w:t>
      </w:r>
    </w:p>
    <w:p w14:paraId="5E10C362" w14:textId="77777777" w:rsidR="0024500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Таким образом, выбранный подход позволяет увидеть не только конечный результат обучения, но и сам переход модели от запоминания </w:t>
      </w:r>
      <w:r w:rsidRPr="00756584">
        <w:rPr>
          <w:rFonts w:ascii="Times New Roman" w:hAnsi="Times New Roman" w:cs="Times New Roman"/>
          <w:sz w:val="28"/>
          <w:szCs w:val="28"/>
        </w:rPr>
        <w:lastRenderedPageBreak/>
        <w:t>отдельных примеров к обобщению закономерности, лежащей в основе модульной арифметики</w:t>
      </w:r>
      <w:r w:rsidRPr="007F1082">
        <w:rPr>
          <w:rFonts w:ascii="Times New Roman" w:hAnsi="Times New Roman" w:cs="Times New Roman"/>
          <w:sz w:val="28"/>
          <w:szCs w:val="28"/>
        </w:rPr>
        <w:t>.</w:t>
      </w:r>
    </w:p>
    <w:p w14:paraId="442461B7" w14:textId="77777777" w:rsidR="00245004" w:rsidRPr="007F1082" w:rsidRDefault="00245004" w:rsidP="00245004">
      <w:pPr>
        <w:pStyle w:val="1"/>
        <w:jc w:val="center"/>
        <w:rPr>
          <w:rFonts w:ascii="Times New Roman" w:hAnsi="Times New Roman" w:cs="Times New Roman"/>
          <w:b/>
          <w:bCs/>
          <w:color w:val="auto"/>
          <w:sz w:val="28"/>
          <w:szCs w:val="28"/>
        </w:rPr>
      </w:pPr>
      <w:bookmarkStart w:id="6" w:name="_Toc231750294"/>
      <w:r w:rsidRPr="007F1082">
        <w:rPr>
          <w:rFonts w:ascii="Times New Roman" w:hAnsi="Times New Roman" w:cs="Times New Roman"/>
          <w:b/>
          <w:bCs/>
          <w:color w:val="auto"/>
          <w:sz w:val="28"/>
          <w:szCs w:val="28"/>
        </w:rPr>
        <w:t>1. Обзор источников</w:t>
      </w:r>
      <w:bookmarkEnd w:id="6"/>
    </w:p>
    <w:p w14:paraId="42C57E86" w14:textId="77777777" w:rsidR="00245004" w:rsidRPr="007F1082" w:rsidRDefault="00245004" w:rsidP="00245004">
      <w:pPr>
        <w:pStyle w:val="2"/>
        <w:jc w:val="center"/>
        <w:rPr>
          <w:rFonts w:ascii="Times New Roman" w:hAnsi="Times New Roman" w:cs="Times New Roman"/>
          <w:b/>
          <w:bCs/>
          <w:color w:val="auto"/>
          <w:sz w:val="28"/>
          <w:szCs w:val="28"/>
        </w:rPr>
      </w:pPr>
      <w:bookmarkStart w:id="7" w:name="_Toc231750295"/>
      <w:r w:rsidRPr="007F1082">
        <w:rPr>
          <w:rFonts w:ascii="Times New Roman" w:hAnsi="Times New Roman" w:cs="Times New Roman"/>
          <w:b/>
          <w:bCs/>
          <w:color w:val="auto"/>
          <w:sz w:val="28"/>
          <w:szCs w:val="28"/>
        </w:rPr>
        <w:t>1.1 Проблема обобщения в машинном обучении</w:t>
      </w:r>
      <w:bookmarkEnd w:id="7"/>
    </w:p>
    <w:p w14:paraId="2D93BABD"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Одной из главных задач машинного обучения является создание модели, которая умеет работать не только с обучающими данными, но и с новыми примерами. Такая способность называется обобщением. Именно она показывает, что модель действительно нашла закономерность, а не просто запомнила обучающую выборку [4; 5].</w:t>
      </w:r>
    </w:p>
    <w:p w14:paraId="176FB942"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Обычно качество модели проверяют отдельно на обучающей и тестовой выборках. Если на обучающих данных точность высокая, а на тестовых низкая, значит модель плохо обобщает. Для нейронных сетей это особенно важно, потому что из-за большого числа параметров они могут хорошо подстраиваться под конкретные примеры, но при этом хуже находить общее правило [4; 6].</w:t>
      </w:r>
    </w:p>
    <w:p w14:paraId="3422CF3A" w14:textId="77777777" w:rsidR="00245004" w:rsidRPr="007F1082" w:rsidRDefault="00245004" w:rsidP="00245004">
      <w:pPr>
        <w:spacing w:after="0" w:line="360" w:lineRule="auto"/>
        <w:ind w:firstLine="709"/>
        <w:jc w:val="both"/>
        <w:rPr>
          <w:rFonts w:ascii="Times New Roman" w:hAnsi="Times New Roman" w:cs="Times New Roman"/>
          <w:sz w:val="28"/>
          <w:szCs w:val="28"/>
        </w:rPr>
      </w:pPr>
      <w:proofErr w:type="spellStart"/>
      <w:r w:rsidRPr="00756584">
        <w:rPr>
          <w:rFonts w:ascii="Times New Roman" w:hAnsi="Times New Roman" w:cs="Times New Roman"/>
          <w:sz w:val="28"/>
          <w:szCs w:val="28"/>
        </w:rPr>
        <w:t>Гроккинг</w:t>
      </w:r>
      <w:proofErr w:type="spellEnd"/>
      <w:r w:rsidRPr="00756584">
        <w:rPr>
          <w:rFonts w:ascii="Times New Roman" w:hAnsi="Times New Roman" w:cs="Times New Roman"/>
          <w:sz w:val="28"/>
          <w:szCs w:val="28"/>
        </w:rPr>
        <w:t xml:space="preserve"> показывает, что обобщение может появляться не сразу. Модель может сначала почти полностью запомнить обучающую выборку, затем долго плохо работать на тестовых данных, а потом после продолжительного обучения резко улучшить качество. Поэтому </w:t>
      </w:r>
      <w:proofErr w:type="spellStart"/>
      <w:r w:rsidRPr="00756584">
        <w:rPr>
          <w:rFonts w:ascii="Times New Roman" w:hAnsi="Times New Roman" w:cs="Times New Roman"/>
          <w:sz w:val="28"/>
          <w:szCs w:val="28"/>
        </w:rPr>
        <w:t>гроккинг</w:t>
      </w:r>
      <w:proofErr w:type="spellEnd"/>
      <w:r w:rsidRPr="00756584">
        <w:rPr>
          <w:rFonts w:ascii="Times New Roman" w:hAnsi="Times New Roman" w:cs="Times New Roman"/>
          <w:sz w:val="28"/>
          <w:szCs w:val="28"/>
        </w:rPr>
        <w:t xml:space="preserve"> интересен как пример того, что переход от запоминания к обобщению может происходить с большой задержкой [1]</w:t>
      </w:r>
      <w:r w:rsidRPr="007F1082">
        <w:rPr>
          <w:rFonts w:ascii="Times New Roman" w:hAnsi="Times New Roman" w:cs="Times New Roman"/>
          <w:sz w:val="28"/>
          <w:szCs w:val="28"/>
        </w:rPr>
        <w:t>.</w:t>
      </w:r>
    </w:p>
    <w:p w14:paraId="3674AB07" w14:textId="77777777" w:rsidR="00245004" w:rsidRPr="007F1082" w:rsidRDefault="00245004" w:rsidP="00245004">
      <w:pPr>
        <w:pStyle w:val="2"/>
        <w:jc w:val="center"/>
        <w:rPr>
          <w:rFonts w:ascii="Times New Roman" w:hAnsi="Times New Roman" w:cs="Times New Roman"/>
          <w:b/>
          <w:bCs/>
          <w:sz w:val="28"/>
          <w:szCs w:val="28"/>
        </w:rPr>
      </w:pPr>
      <w:bookmarkStart w:id="8" w:name="_Toc231750296"/>
      <w:r w:rsidRPr="007F1082">
        <w:rPr>
          <w:rFonts w:ascii="Times New Roman" w:hAnsi="Times New Roman" w:cs="Times New Roman"/>
          <w:b/>
          <w:bCs/>
          <w:color w:val="auto"/>
          <w:sz w:val="28"/>
          <w:szCs w:val="28"/>
        </w:rPr>
        <w:t>1.2 Переобучение и запоминание обучающей выборки</w:t>
      </w:r>
      <w:bookmarkEnd w:id="8"/>
    </w:p>
    <w:p w14:paraId="34D205E8"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Переобучение возникает, когда модель слишком сильно подстраивается под обучающую выборку. В таком случае она учитывает не только общие закономерности, но и частные особенности конкретных примеров. Из-за этого модель может хорошо работать на обучающих данных, но хуже справляться с новыми примерами [5; 6].</w:t>
      </w:r>
    </w:p>
    <w:p w14:paraId="7839715D"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lastRenderedPageBreak/>
        <w:t>Для нейронных сетей проблема запоминания особенно актуальна, потому что такие модели часто имеют большое число параметров. Если модель достаточно сложная, она может фактически выучить соответствия между входными примерами и правильными ответами, не выделяя при этом общего правила. В прикладных задачах это обычно нежелательно, так как реальные данные почти всегда отличаются от обучающей выборки [4].</w:t>
      </w:r>
    </w:p>
    <w:p w14:paraId="4EBF060E"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Обычно для борьбы с переобучением используют увеличение объема данных, регуляризацию, ограничение сложности модели или раннюю остановку обучения. Но в случае </w:t>
      </w:r>
      <w:proofErr w:type="spellStart"/>
      <w:r w:rsidRPr="00756584">
        <w:rPr>
          <w:rFonts w:ascii="Times New Roman" w:hAnsi="Times New Roman" w:cs="Times New Roman"/>
          <w:sz w:val="28"/>
          <w:szCs w:val="28"/>
        </w:rPr>
        <w:t>гроккинга</w:t>
      </w:r>
      <w:proofErr w:type="spellEnd"/>
      <w:r w:rsidRPr="00756584">
        <w:rPr>
          <w:rFonts w:ascii="Times New Roman" w:hAnsi="Times New Roman" w:cs="Times New Roman"/>
          <w:sz w:val="28"/>
          <w:szCs w:val="28"/>
        </w:rPr>
        <w:t xml:space="preserve"> ситуация не такая однозначная: длительное обучение не всегда только ухудшает обобщение. Иногда после этапа запоминания модель может перейти к более общему способу решения задачи [1; 2].</w:t>
      </w:r>
    </w:p>
    <w:p w14:paraId="115817F0" w14:textId="77777777" w:rsidR="0024500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Поэтому в данной работе запоминание рассматривается не только как проблема, но и как возможный промежуточный этап обучения. Если высокая точность на обучающей выборке так и не приводит к росту качества на тестовой, это запоминание без обобщения. Если же позже </w:t>
      </w:r>
      <w:r w:rsidRPr="00F05B6A">
        <w:rPr>
          <w:rFonts w:ascii="Times New Roman" w:hAnsi="Times New Roman" w:cs="Times New Roman"/>
          <w:sz w:val="28"/>
          <w:szCs w:val="28"/>
        </w:rPr>
        <w:t xml:space="preserve">точность на тестовой выборке </w:t>
      </w:r>
      <w:r w:rsidRPr="00756584">
        <w:rPr>
          <w:rFonts w:ascii="Times New Roman" w:hAnsi="Times New Roman" w:cs="Times New Roman"/>
          <w:sz w:val="28"/>
          <w:szCs w:val="28"/>
        </w:rPr>
        <w:t xml:space="preserve">резко увеличивается, такое поведение рассматривается как проявление </w:t>
      </w:r>
      <w:proofErr w:type="spellStart"/>
      <w:r w:rsidRPr="00756584">
        <w:rPr>
          <w:rFonts w:ascii="Times New Roman" w:hAnsi="Times New Roman" w:cs="Times New Roman"/>
          <w:sz w:val="28"/>
          <w:szCs w:val="28"/>
        </w:rPr>
        <w:t>гроккинга</w:t>
      </w:r>
      <w:proofErr w:type="spellEnd"/>
      <w:r w:rsidRPr="00756584">
        <w:rPr>
          <w:rFonts w:ascii="Times New Roman" w:hAnsi="Times New Roman" w:cs="Times New Roman"/>
          <w:sz w:val="28"/>
          <w:szCs w:val="28"/>
        </w:rPr>
        <w:t xml:space="preserve"> [1; 3</w:t>
      </w:r>
      <w:r w:rsidRPr="00AE35FE">
        <w:rPr>
          <w:rFonts w:ascii="Times New Roman" w:hAnsi="Times New Roman" w:cs="Times New Roman"/>
          <w:sz w:val="28"/>
          <w:szCs w:val="28"/>
        </w:rPr>
        <w:t>]</w:t>
      </w:r>
      <w:r w:rsidRPr="007F1082">
        <w:rPr>
          <w:rFonts w:ascii="Times New Roman" w:hAnsi="Times New Roman" w:cs="Times New Roman"/>
          <w:sz w:val="28"/>
          <w:szCs w:val="28"/>
        </w:rPr>
        <w:t>.</w:t>
      </w:r>
    </w:p>
    <w:p w14:paraId="7B9B0549" w14:textId="77777777" w:rsidR="00245004" w:rsidRPr="007F1082" w:rsidRDefault="00245004" w:rsidP="00245004">
      <w:pPr>
        <w:pStyle w:val="2"/>
        <w:jc w:val="center"/>
        <w:rPr>
          <w:rFonts w:ascii="Times New Roman" w:hAnsi="Times New Roman" w:cs="Times New Roman"/>
          <w:b/>
          <w:bCs/>
          <w:color w:val="auto"/>
          <w:sz w:val="28"/>
          <w:szCs w:val="28"/>
        </w:rPr>
      </w:pPr>
      <w:bookmarkStart w:id="9" w:name="_Toc231750297"/>
      <w:r w:rsidRPr="007F1082">
        <w:rPr>
          <w:rFonts w:ascii="Times New Roman" w:hAnsi="Times New Roman" w:cs="Times New Roman"/>
          <w:b/>
          <w:bCs/>
          <w:color w:val="auto"/>
          <w:sz w:val="28"/>
          <w:szCs w:val="28"/>
        </w:rPr>
        <w:t xml:space="preserve">1.3 Понятие </w:t>
      </w:r>
      <w:proofErr w:type="spellStart"/>
      <w:r w:rsidRPr="007F1082">
        <w:rPr>
          <w:rFonts w:ascii="Times New Roman" w:hAnsi="Times New Roman" w:cs="Times New Roman"/>
          <w:b/>
          <w:bCs/>
          <w:color w:val="auto"/>
          <w:sz w:val="28"/>
          <w:szCs w:val="28"/>
        </w:rPr>
        <w:t>гроккинга</w:t>
      </w:r>
      <w:bookmarkEnd w:id="9"/>
      <w:proofErr w:type="spellEnd"/>
    </w:p>
    <w:p w14:paraId="0526BD15" w14:textId="77777777" w:rsidR="00245004" w:rsidRPr="00756584" w:rsidRDefault="00245004" w:rsidP="00245004">
      <w:pPr>
        <w:spacing w:after="0" w:line="360" w:lineRule="auto"/>
        <w:ind w:firstLine="709"/>
        <w:jc w:val="both"/>
        <w:rPr>
          <w:rFonts w:ascii="Times New Roman" w:hAnsi="Times New Roman" w:cs="Times New Roman"/>
          <w:sz w:val="28"/>
          <w:szCs w:val="28"/>
        </w:rPr>
      </w:pPr>
      <w:proofErr w:type="spellStart"/>
      <w:r w:rsidRPr="00756584">
        <w:rPr>
          <w:rFonts w:ascii="Times New Roman" w:hAnsi="Times New Roman" w:cs="Times New Roman"/>
          <w:sz w:val="28"/>
          <w:szCs w:val="28"/>
        </w:rPr>
        <w:t>Гроккинг</w:t>
      </w:r>
      <w:proofErr w:type="spellEnd"/>
      <w:r w:rsidRPr="00756584">
        <w:rPr>
          <w:rFonts w:ascii="Times New Roman" w:hAnsi="Times New Roman" w:cs="Times New Roman"/>
          <w:sz w:val="28"/>
          <w:szCs w:val="28"/>
        </w:rPr>
        <w:t xml:space="preserve"> </w:t>
      </w:r>
      <w:r>
        <w:rPr>
          <w:rFonts w:ascii="Times New Roman" w:hAnsi="Times New Roman" w:cs="Times New Roman"/>
          <w:sz w:val="28"/>
          <w:szCs w:val="28"/>
        </w:rPr>
        <w:t>–</w:t>
      </w:r>
      <w:r w:rsidRPr="00756584">
        <w:rPr>
          <w:rFonts w:ascii="Times New Roman" w:hAnsi="Times New Roman" w:cs="Times New Roman"/>
          <w:sz w:val="28"/>
          <w:szCs w:val="28"/>
        </w:rPr>
        <w:t xml:space="preserve"> это ситуация, когда нейронная сеть сначала хорошо запоминает обучающую выборку, но при этом долго плохо работает на тестовых данных. Затем после продолжительного обучения качество на тестовой выборке может резко вырасти. Впервые такой эффект подробно описали на небольших алгоритмических задачах, в том числе на задачах модульной арифметики [1].</w:t>
      </w:r>
    </w:p>
    <w:p w14:paraId="3A306FF9"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На графиках это выглядит как заметный разрыв между обучающей и тестовой точностью. </w:t>
      </w:r>
      <w:r>
        <w:rPr>
          <w:rFonts w:ascii="Times New Roman" w:hAnsi="Times New Roman" w:cs="Times New Roman"/>
          <w:sz w:val="28"/>
          <w:szCs w:val="28"/>
        </w:rPr>
        <w:t>Т</w:t>
      </w:r>
      <w:r w:rsidRPr="00F05B6A">
        <w:rPr>
          <w:rFonts w:ascii="Times New Roman" w:hAnsi="Times New Roman" w:cs="Times New Roman"/>
          <w:sz w:val="28"/>
          <w:szCs w:val="28"/>
        </w:rPr>
        <w:t xml:space="preserve">очность на обучающей выборке </w:t>
      </w:r>
      <w:r w:rsidRPr="00756584">
        <w:rPr>
          <w:rFonts w:ascii="Times New Roman" w:hAnsi="Times New Roman" w:cs="Times New Roman"/>
          <w:sz w:val="28"/>
          <w:szCs w:val="28"/>
        </w:rPr>
        <w:t xml:space="preserve">быстро становится высокой, а </w:t>
      </w:r>
      <w:r w:rsidRPr="00F05B6A">
        <w:rPr>
          <w:rFonts w:ascii="Times New Roman" w:hAnsi="Times New Roman" w:cs="Times New Roman"/>
          <w:sz w:val="28"/>
          <w:szCs w:val="28"/>
        </w:rPr>
        <w:t xml:space="preserve">точность на тестовой выборке </w:t>
      </w:r>
      <w:r w:rsidRPr="00756584">
        <w:rPr>
          <w:rFonts w:ascii="Times New Roman" w:hAnsi="Times New Roman" w:cs="Times New Roman"/>
          <w:sz w:val="28"/>
          <w:szCs w:val="28"/>
        </w:rPr>
        <w:t xml:space="preserve">долго остается низкой. Потом, спустя </w:t>
      </w:r>
      <w:r w:rsidRPr="00756584">
        <w:rPr>
          <w:rFonts w:ascii="Times New Roman" w:hAnsi="Times New Roman" w:cs="Times New Roman"/>
          <w:sz w:val="28"/>
          <w:szCs w:val="28"/>
        </w:rPr>
        <w:lastRenderedPageBreak/>
        <w:t xml:space="preserve">большое число эпох, </w:t>
      </w:r>
      <w:r w:rsidRPr="00F05B6A">
        <w:rPr>
          <w:rFonts w:ascii="Times New Roman" w:hAnsi="Times New Roman" w:cs="Times New Roman"/>
          <w:sz w:val="28"/>
          <w:szCs w:val="28"/>
        </w:rPr>
        <w:t xml:space="preserve">точность на тестовой выборке </w:t>
      </w:r>
      <w:r w:rsidRPr="00756584">
        <w:rPr>
          <w:rFonts w:ascii="Times New Roman" w:hAnsi="Times New Roman" w:cs="Times New Roman"/>
          <w:sz w:val="28"/>
          <w:szCs w:val="28"/>
        </w:rPr>
        <w:t>резко растет и приближается к обучающей [1; 3].</w:t>
      </w:r>
    </w:p>
    <w:p w14:paraId="6F4476C6" w14:textId="77777777" w:rsidR="00245004" w:rsidRPr="0075658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Такое поведение показывает, что высокая точность на обучающей выборке еще не означает, что модель действительно научилась решать задачу в общем виде. Даже после запоминания обучающих примеров параметры сети продолжают изменяться, и иногда это приводит к переходу от частного решения к более общему правилу [2; 3].</w:t>
      </w:r>
    </w:p>
    <w:p w14:paraId="308D8989" w14:textId="77777777" w:rsidR="00245004" w:rsidRPr="007F1082"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В данной работе </w:t>
      </w:r>
      <w:proofErr w:type="spellStart"/>
      <w:r w:rsidRPr="00756584">
        <w:rPr>
          <w:rFonts w:ascii="Times New Roman" w:hAnsi="Times New Roman" w:cs="Times New Roman"/>
          <w:sz w:val="28"/>
          <w:szCs w:val="28"/>
        </w:rPr>
        <w:t>гроккинг</w:t>
      </w:r>
      <w:proofErr w:type="spellEnd"/>
      <w:r w:rsidRPr="00756584">
        <w:rPr>
          <w:rFonts w:ascii="Times New Roman" w:hAnsi="Times New Roman" w:cs="Times New Roman"/>
          <w:sz w:val="28"/>
          <w:szCs w:val="28"/>
        </w:rPr>
        <w:t xml:space="preserve"> рассматривается как наблюдаемый в эксперименте переход от запоминания к обобщению. Этот</w:t>
      </w:r>
      <w:r w:rsidRPr="008E50CF">
        <w:rPr>
          <w:rFonts w:ascii="Times New Roman" w:hAnsi="Times New Roman" w:cs="Times New Roman"/>
          <w:sz w:val="28"/>
          <w:szCs w:val="28"/>
        </w:rPr>
        <w:t xml:space="preserve"> </w:t>
      </w:r>
      <w:r w:rsidRPr="00756584">
        <w:rPr>
          <w:rFonts w:ascii="Times New Roman" w:hAnsi="Times New Roman" w:cs="Times New Roman"/>
          <w:sz w:val="28"/>
          <w:szCs w:val="28"/>
        </w:rPr>
        <w:t>переход</w:t>
      </w:r>
      <w:r w:rsidRPr="008E50CF">
        <w:rPr>
          <w:rFonts w:ascii="Times New Roman" w:hAnsi="Times New Roman" w:cs="Times New Roman"/>
          <w:sz w:val="28"/>
          <w:szCs w:val="28"/>
        </w:rPr>
        <w:t xml:space="preserve"> </w:t>
      </w:r>
      <w:r w:rsidRPr="00756584">
        <w:rPr>
          <w:rFonts w:ascii="Times New Roman" w:hAnsi="Times New Roman" w:cs="Times New Roman"/>
          <w:sz w:val="28"/>
          <w:szCs w:val="28"/>
        </w:rPr>
        <w:t>определяется</w:t>
      </w:r>
      <w:r w:rsidRPr="008E50CF">
        <w:rPr>
          <w:rFonts w:ascii="Times New Roman" w:hAnsi="Times New Roman" w:cs="Times New Roman"/>
          <w:sz w:val="28"/>
          <w:szCs w:val="28"/>
        </w:rPr>
        <w:t xml:space="preserve"> </w:t>
      </w:r>
      <w:r w:rsidRPr="00756584">
        <w:rPr>
          <w:rFonts w:ascii="Times New Roman" w:hAnsi="Times New Roman" w:cs="Times New Roman"/>
          <w:sz w:val="28"/>
          <w:szCs w:val="28"/>
        </w:rPr>
        <w:t>по</w:t>
      </w:r>
      <w:r w:rsidRPr="008E50CF">
        <w:rPr>
          <w:rFonts w:ascii="Times New Roman" w:hAnsi="Times New Roman" w:cs="Times New Roman"/>
          <w:sz w:val="28"/>
          <w:szCs w:val="28"/>
        </w:rPr>
        <w:t xml:space="preserve"> </w:t>
      </w:r>
      <w:r w:rsidRPr="00756584">
        <w:rPr>
          <w:rFonts w:ascii="Times New Roman" w:hAnsi="Times New Roman" w:cs="Times New Roman"/>
          <w:sz w:val="28"/>
          <w:szCs w:val="28"/>
        </w:rPr>
        <w:t>динамике</w:t>
      </w:r>
      <w:r w:rsidRPr="008E50CF">
        <w:rPr>
          <w:rFonts w:ascii="Times New Roman" w:hAnsi="Times New Roman" w:cs="Times New Roman"/>
          <w:sz w:val="28"/>
          <w:szCs w:val="28"/>
        </w:rPr>
        <w:t xml:space="preserve"> </w:t>
      </w:r>
      <w:r w:rsidRPr="00F05B6A">
        <w:rPr>
          <w:rFonts w:ascii="Times New Roman" w:hAnsi="Times New Roman" w:cs="Times New Roman"/>
          <w:sz w:val="28"/>
          <w:szCs w:val="28"/>
        </w:rPr>
        <w:t>точность на обучающей выборке</w:t>
      </w:r>
      <w:r w:rsidRPr="008E50CF">
        <w:rPr>
          <w:rFonts w:ascii="Times New Roman" w:hAnsi="Times New Roman" w:cs="Times New Roman"/>
          <w:sz w:val="28"/>
          <w:szCs w:val="28"/>
        </w:rPr>
        <w:t xml:space="preserve">, </w:t>
      </w:r>
      <w:r w:rsidRPr="00F05B6A">
        <w:rPr>
          <w:rFonts w:ascii="Times New Roman" w:hAnsi="Times New Roman" w:cs="Times New Roman"/>
          <w:sz w:val="28"/>
          <w:szCs w:val="28"/>
        </w:rPr>
        <w:t>точность на тестовой выборке</w:t>
      </w:r>
      <w:r w:rsidRPr="008E50CF">
        <w:rPr>
          <w:rFonts w:ascii="Times New Roman" w:hAnsi="Times New Roman" w:cs="Times New Roman"/>
          <w:sz w:val="28"/>
          <w:szCs w:val="28"/>
        </w:rPr>
        <w:t xml:space="preserve">, </w:t>
      </w:r>
      <w:r w:rsidRPr="00F05B6A">
        <w:rPr>
          <w:rFonts w:ascii="Times New Roman" w:hAnsi="Times New Roman" w:cs="Times New Roman"/>
          <w:sz w:val="28"/>
          <w:szCs w:val="28"/>
        </w:rPr>
        <w:t>потери на обучающей выборке</w:t>
      </w:r>
      <w:r w:rsidRPr="008E50CF">
        <w:rPr>
          <w:rFonts w:ascii="Times New Roman" w:hAnsi="Times New Roman" w:cs="Times New Roman"/>
          <w:sz w:val="28"/>
          <w:szCs w:val="28"/>
        </w:rPr>
        <w:t xml:space="preserve"> </w:t>
      </w:r>
      <w:r w:rsidRPr="00756584">
        <w:rPr>
          <w:rFonts w:ascii="Times New Roman" w:hAnsi="Times New Roman" w:cs="Times New Roman"/>
          <w:sz w:val="28"/>
          <w:szCs w:val="28"/>
        </w:rPr>
        <w:t>и</w:t>
      </w:r>
      <w:r w:rsidRPr="008E50CF">
        <w:rPr>
          <w:rFonts w:ascii="Times New Roman" w:hAnsi="Times New Roman" w:cs="Times New Roman"/>
          <w:sz w:val="28"/>
          <w:szCs w:val="28"/>
        </w:rPr>
        <w:t xml:space="preserve"> </w:t>
      </w:r>
      <w:r w:rsidRPr="00D616E6">
        <w:rPr>
          <w:rFonts w:ascii="Times New Roman" w:hAnsi="Times New Roman" w:cs="Times New Roman"/>
          <w:sz w:val="28"/>
          <w:szCs w:val="28"/>
        </w:rPr>
        <w:t>потери на тестовой выборке</w:t>
      </w:r>
      <w:r w:rsidRPr="008E50CF">
        <w:rPr>
          <w:rFonts w:ascii="Times New Roman" w:hAnsi="Times New Roman" w:cs="Times New Roman"/>
          <w:sz w:val="28"/>
          <w:szCs w:val="28"/>
        </w:rPr>
        <w:t xml:space="preserve">. </w:t>
      </w:r>
      <w:r w:rsidRPr="00756584">
        <w:rPr>
          <w:rFonts w:ascii="Times New Roman" w:hAnsi="Times New Roman" w:cs="Times New Roman"/>
          <w:sz w:val="28"/>
          <w:szCs w:val="28"/>
        </w:rPr>
        <w:t xml:space="preserve">Главный признак </w:t>
      </w:r>
      <w:r>
        <w:rPr>
          <w:rFonts w:ascii="Times New Roman" w:hAnsi="Times New Roman" w:cs="Times New Roman"/>
          <w:sz w:val="28"/>
          <w:szCs w:val="28"/>
        </w:rPr>
        <w:t>–</w:t>
      </w:r>
      <w:r w:rsidRPr="00756584">
        <w:rPr>
          <w:rFonts w:ascii="Times New Roman" w:hAnsi="Times New Roman" w:cs="Times New Roman"/>
          <w:sz w:val="28"/>
          <w:szCs w:val="28"/>
        </w:rPr>
        <w:t xml:space="preserve"> резкий рост тестовой точности после длительного периода, когда обучающая точность уже была высокой [1; 3]</w:t>
      </w:r>
      <w:r w:rsidRPr="007F1082">
        <w:rPr>
          <w:rFonts w:ascii="Times New Roman" w:hAnsi="Times New Roman" w:cs="Times New Roman"/>
          <w:sz w:val="28"/>
          <w:szCs w:val="28"/>
        </w:rPr>
        <w:t>.</w:t>
      </w:r>
    </w:p>
    <w:p w14:paraId="40E20D22" w14:textId="77777777" w:rsidR="00245004" w:rsidRPr="007F1082" w:rsidRDefault="00245004" w:rsidP="00245004">
      <w:pPr>
        <w:pStyle w:val="2"/>
        <w:jc w:val="center"/>
        <w:rPr>
          <w:rFonts w:ascii="Times New Roman" w:hAnsi="Times New Roman" w:cs="Times New Roman"/>
          <w:b/>
          <w:bCs/>
          <w:color w:val="auto"/>
          <w:sz w:val="28"/>
          <w:szCs w:val="28"/>
        </w:rPr>
      </w:pPr>
      <w:bookmarkStart w:id="10" w:name="_Toc231750298"/>
      <w:r w:rsidRPr="007F1082">
        <w:rPr>
          <w:rFonts w:ascii="Times New Roman" w:hAnsi="Times New Roman" w:cs="Times New Roman"/>
          <w:b/>
          <w:bCs/>
          <w:color w:val="auto"/>
          <w:sz w:val="28"/>
          <w:szCs w:val="28"/>
        </w:rPr>
        <w:t xml:space="preserve">1.4 Отличие </w:t>
      </w:r>
      <w:proofErr w:type="spellStart"/>
      <w:r w:rsidRPr="007F1082">
        <w:rPr>
          <w:rFonts w:ascii="Times New Roman" w:hAnsi="Times New Roman" w:cs="Times New Roman"/>
          <w:b/>
          <w:bCs/>
          <w:color w:val="auto"/>
          <w:sz w:val="28"/>
          <w:szCs w:val="28"/>
        </w:rPr>
        <w:t>гроккинга</w:t>
      </w:r>
      <w:proofErr w:type="spellEnd"/>
      <w:r w:rsidRPr="007F1082">
        <w:rPr>
          <w:rFonts w:ascii="Times New Roman" w:hAnsi="Times New Roman" w:cs="Times New Roman"/>
          <w:b/>
          <w:bCs/>
          <w:color w:val="auto"/>
          <w:sz w:val="28"/>
          <w:szCs w:val="28"/>
        </w:rPr>
        <w:t xml:space="preserve"> от классического переобучения</w:t>
      </w:r>
      <w:bookmarkEnd w:id="10"/>
    </w:p>
    <w:p w14:paraId="3B1EAC51" w14:textId="77777777" w:rsidR="00245004" w:rsidRPr="00756584" w:rsidRDefault="00245004" w:rsidP="00245004">
      <w:pPr>
        <w:spacing w:after="0" w:line="360" w:lineRule="auto"/>
        <w:ind w:firstLine="709"/>
        <w:jc w:val="both"/>
        <w:rPr>
          <w:rFonts w:ascii="Times New Roman" w:hAnsi="Times New Roman" w:cs="Times New Roman"/>
          <w:sz w:val="28"/>
          <w:szCs w:val="28"/>
        </w:rPr>
      </w:pPr>
      <w:proofErr w:type="spellStart"/>
      <w:r w:rsidRPr="00756584">
        <w:rPr>
          <w:rFonts w:ascii="Times New Roman" w:hAnsi="Times New Roman" w:cs="Times New Roman"/>
          <w:sz w:val="28"/>
          <w:szCs w:val="28"/>
        </w:rPr>
        <w:t>Гроккинг</w:t>
      </w:r>
      <w:proofErr w:type="spellEnd"/>
      <w:r w:rsidRPr="00756584">
        <w:rPr>
          <w:rFonts w:ascii="Times New Roman" w:hAnsi="Times New Roman" w:cs="Times New Roman"/>
          <w:sz w:val="28"/>
          <w:szCs w:val="28"/>
        </w:rPr>
        <w:t xml:space="preserve"> действительно похож на переобучение, потому что сначала картина выглядит почти одинаково: модель хорошо работает на обучающей выборке, но плохо справляется с тестовой. Если смотреть только на этот этап, можно решить, что модель просто переобучилась. Разница становится заметна позже. При обычном переобучении дальнейшее обучение, как правило, не улучшает качество на новых данных. При </w:t>
      </w:r>
      <w:proofErr w:type="spellStart"/>
      <w:r w:rsidRPr="00756584">
        <w:rPr>
          <w:rFonts w:ascii="Times New Roman" w:hAnsi="Times New Roman" w:cs="Times New Roman"/>
          <w:sz w:val="28"/>
          <w:szCs w:val="28"/>
        </w:rPr>
        <w:t>гроккинге</w:t>
      </w:r>
      <w:proofErr w:type="spellEnd"/>
      <w:r w:rsidRPr="00756584">
        <w:rPr>
          <w:rFonts w:ascii="Times New Roman" w:hAnsi="Times New Roman" w:cs="Times New Roman"/>
          <w:sz w:val="28"/>
          <w:szCs w:val="28"/>
        </w:rPr>
        <w:t xml:space="preserve">, наоборот, после длительной задержки </w:t>
      </w:r>
      <w:r w:rsidRPr="00F05B6A">
        <w:rPr>
          <w:rFonts w:ascii="Times New Roman" w:hAnsi="Times New Roman" w:cs="Times New Roman"/>
          <w:sz w:val="28"/>
          <w:szCs w:val="28"/>
        </w:rPr>
        <w:t xml:space="preserve">точность на тестовой выборке </w:t>
      </w:r>
      <w:r w:rsidRPr="00756584">
        <w:rPr>
          <w:rFonts w:ascii="Times New Roman" w:hAnsi="Times New Roman" w:cs="Times New Roman"/>
          <w:sz w:val="28"/>
          <w:szCs w:val="28"/>
        </w:rPr>
        <w:t>может резко вырасти [1; 4].</w:t>
      </w:r>
    </w:p>
    <w:p w14:paraId="22C56689" w14:textId="77777777" w:rsidR="00245004" w:rsidRDefault="00245004" w:rsidP="00245004">
      <w:pPr>
        <w:spacing w:after="0" w:line="360" w:lineRule="auto"/>
        <w:ind w:firstLine="709"/>
        <w:jc w:val="both"/>
        <w:rPr>
          <w:rFonts w:ascii="Times New Roman" w:hAnsi="Times New Roman" w:cs="Times New Roman"/>
          <w:sz w:val="28"/>
          <w:szCs w:val="28"/>
        </w:rPr>
      </w:pPr>
      <w:r w:rsidRPr="00756584">
        <w:rPr>
          <w:rFonts w:ascii="Times New Roman" w:hAnsi="Times New Roman" w:cs="Times New Roman"/>
          <w:sz w:val="28"/>
          <w:szCs w:val="28"/>
        </w:rPr>
        <w:t xml:space="preserve">Главное отличие состоит в конечном результате. Переобучение обычно приводит к тому, что модель запоминает частные особенности обучающей выборки и не переносит их на новые данные. При </w:t>
      </w:r>
      <w:proofErr w:type="spellStart"/>
      <w:r w:rsidRPr="00756584">
        <w:rPr>
          <w:rFonts w:ascii="Times New Roman" w:hAnsi="Times New Roman" w:cs="Times New Roman"/>
          <w:sz w:val="28"/>
          <w:szCs w:val="28"/>
        </w:rPr>
        <w:t>гроккинге</w:t>
      </w:r>
      <w:proofErr w:type="spellEnd"/>
      <w:r w:rsidRPr="00756584">
        <w:rPr>
          <w:rFonts w:ascii="Times New Roman" w:hAnsi="Times New Roman" w:cs="Times New Roman"/>
          <w:sz w:val="28"/>
          <w:szCs w:val="28"/>
        </w:rPr>
        <w:t xml:space="preserve"> после этапа запоминания модель может перейти к более общему правилу. Поэтому </w:t>
      </w:r>
      <w:proofErr w:type="spellStart"/>
      <w:r w:rsidRPr="00756584">
        <w:rPr>
          <w:rFonts w:ascii="Times New Roman" w:hAnsi="Times New Roman" w:cs="Times New Roman"/>
          <w:sz w:val="28"/>
          <w:szCs w:val="28"/>
        </w:rPr>
        <w:t>гроккинг</w:t>
      </w:r>
      <w:proofErr w:type="spellEnd"/>
      <w:r w:rsidRPr="00756584">
        <w:rPr>
          <w:rFonts w:ascii="Times New Roman" w:hAnsi="Times New Roman" w:cs="Times New Roman"/>
          <w:sz w:val="28"/>
          <w:szCs w:val="28"/>
        </w:rPr>
        <w:t xml:space="preserve"> нельзя считать обычным переобучением, хотя на промежуточных этапах они действительно могут выглядеть похоже [1; 2</w:t>
      </w:r>
      <w:r w:rsidRPr="00AE35FE">
        <w:rPr>
          <w:rFonts w:ascii="Times New Roman" w:hAnsi="Times New Roman" w:cs="Times New Roman"/>
          <w:sz w:val="28"/>
          <w:szCs w:val="28"/>
        </w:rPr>
        <w:t>]</w:t>
      </w:r>
      <w:r w:rsidRPr="007F1082">
        <w:rPr>
          <w:rFonts w:ascii="Times New Roman" w:hAnsi="Times New Roman" w:cs="Times New Roman"/>
          <w:sz w:val="28"/>
          <w:szCs w:val="28"/>
        </w:rPr>
        <w:t>.</w:t>
      </w:r>
    </w:p>
    <w:p w14:paraId="09FB57B6" w14:textId="77777777" w:rsidR="00245004" w:rsidRDefault="00245004" w:rsidP="00245004">
      <w:pPr>
        <w:spacing w:line="360" w:lineRule="auto"/>
        <w:jc w:val="center"/>
        <w:rPr>
          <w:rFonts w:ascii="Times New Roman" w:hAnsi="Times New Roman" w:cs="Times New Roman"/>
          <w:sz w:val="28"/>
          <w:szCs w:val="28"/>
        </w:rPr>
      </w:pPr>
      <w:r w:rsidRPr="00BE5116">
        <w:rPr>
          <w:rFonts w:ascii="Times New Roman" w:hAnsi="Times New Roman" w:cs="Times New Roman"/>
          <w:sz w:val="28"/>
          <w:szCs w:val="28"/>
        </w:rPr>
        <w:t>Таблица 1</w:t>
      </w:r>
      <w:r>
        <w:rPr>
          <w:rFonts w:ascii="Times New Roman" w:hAnsi="Times New Roman" w:cs="Times New Roman"/>
          <w:sz w:val="28"/>
          <w:szCs w:val="28"/>
        </w:rPr>
        <w:t xml:space="preserve"> – Различия между классическим переобучением и </w:t>
      </w:r>
      <w:proofErr w:type="spellStart"/>
      <w:r>
        <w:rPr>
          <w:rFonts w:ascii="Times New Roman" w:hAnsi="Times New Roman" w:cs="Times New Roman"/>
          <w:sz w:val="28"/>
          <w:szCs w:val="28"/>
        </w:rPr>
        <w:t>гроккингом</w:t>
      </w:r>
      <w:proofErr w:type="spellEnd"/>
    </w:p>
    <w:tbl>
      <w:tblPr>
        <w:tblStyle w:val="af3"/>
        <w:tblW w:w="0" w:type="auto"/>
        <w:tblLook w:val="04A0" w:firstRow="1" w:lastRow="0" w:firstColumn="1" w:lastColumn="0" w:noHBand="0" w:noVBand="1"/>
      </w:tblPr>
      <w:tblGrid>
        <w:gridCol w:w="2547"/>
        <w:gridCol w:w="3260"/>
        <w:gridCol w:w="3538"/>
      </w:tblGrid>
      <w:tr w:rsidR="00245004" w14:paraId="0F95D25A" w14:textId="77777777" w:rsidTr="007A2025">
        <w:tc>
          <w:tcPr>
            <w:tcW w:w="2547" w:type="dxa"/>
          </w:tcPr>
          <w:p w14:paraId="0A608E9A" w14:textId="77777777" w:rsidR="00245004" w:rsidRPr="007F1082" w:rsidRDefault="00245004" w:rsidP="007A2025">
            <w:pPr>
              <w:jc w:val="both"/>
              <w:rPr>
                <w:rFonts w:ascii="Times New Roman" w:hAnsi="Times New Roman" w:cs="Times New Roman"/>
                <w:b/>
                <w:bCs/>
                <w:sz w:val="24"/>
                <w:szCs w:val="24"/>
              </w:rPr>
            </w:pPr>
            <w:r w:rsidRPr="007F1082">
              <w:rPr>
                <w:rFonts w:ascii="Times New Roman" w:hAnsi="Times New Roman" w:cs="Times New Roman"/>
                <w:b/>
                <w:bCs/>
                <w:sz w:val="24"/>
                <w:szCs w:val="24"/>
              </w:rPr>
              <w:lastRenderedPageBreak/>
              <w:t>Критерий сравнения</w:t>
            </w:r>
          </w:p>
        </w:tc>
        <w:tc>
          <w:tcPr>
            <w:tcW w:w="3260" w:type="dxa"/>
          </w:tcPr>
          <w:p w14:paraId="354B673D" w14:textId="77777777" w:rsidR="00245004" w:rsidRPr="007F1082" w:rsidRDefault="00245004" w:rsidP="007A2025">
            <w:pPr>
              <w:jc w:val="both"/>
              <w:rPr>
                <w:rFonts w:ascii="Times New Roman" w:hAnsi="Times New Roman" w:cs="Times New Roman"/>
                <w:b/>
                <w:bCs/>
                <w:sz w:val="24"/>
                <w:szCs w:val="24"/>
              </w:rPr>
            </w:pPr>
            <w:r w:rsidRPr="007F1082">
              <w:rPr>
                <w:rFonts w:ascii="Times New Roman" w:hAnsi="Times New Roman" w:cs="Times New Roman"/>
                <w:b/>
                <w:bCs/>
                <w:sz w:val="24"/>
                <w:szCs w:val="24"/>
              </w:rPr>
              <w:t>Классическое переобучение</w:t>
            </w:r>
          </w:p>
        </w:tc>
        <w:tc>
          <w:tcPr>
            <w:tcW w:w="3538" w:type="dxa"/>
          </w:tcPr>
          <w:p w14:paraId="28C458F7" w14:textId="77777777" w:rsidR="00245004" w:rsidRPr="007F1082" w:rsidRDefault="00245004" w:rsidP="007A2025">
            <w:pPr>
              <w:jc w:val="both"/>
              <w:rPr>
                <w:rFonts w:ascii="Times New Roman" w:hAnsi="Times New Roman" w:cs="Times New Roman"/>
                <w:b/>
                <w:bCs/>
                <w:sz w:val="24"/>
                <w:szCs w:val="24"/>
              </w:rPr>
            </w:pPr>
            <w:proofErr w:type="spellStart"/>
            <w:r w:rsidRPr="007F1082">
              <w:rPr>
                <w:rFonts w:ascii="Times New Roman" w:hAnsi="Times New Roman" w:cs="Times New Roman"/>
                <w:b/>
                <w:bCs/>
                <w:sz w:val="24"/>
                <w:szCs w:val="24"/>
              </w:rPr>
              <w:t>Гроккинг</w:t>
            </w:r>
            <w:proofErr w:type="spellEnd"/>
          </w:p>
        </w:tc>
      </w:tr>
      <w:tr w:rsidR="00245004" w14:paraId="30D15308" w14:textId="77777777" w:rsidTr="007A2025">
        <w:tc>
          <w:tcPr>
            <w:tcW w:w="2547" w:type="dxa"/>
          </w:tcPr>
          <w:p w14:paraId="01B37947" w14:textId="77777777" w:rsidR="00245004" w:rsidRPr="007F1082" w:rsidRDefault="00245004" w:rsidP="007A2025">
            <w:pPr>
              <w:jc w:val="both"/>
              <w:rPr>
                <w:rFonts w:ascii="Times New Roman" w:hAnsi="Times New Roman" w:cs="Times New Roman"/>
                <w:b/>
                <w:bCs/>
                <w:sz w:val="24"/>
                <w:szCs w:val="24"/>
              </w:rPr>
            </w:pPr>
            <w:r w:rsidRPr="007F1082">
              <w:rPr>
                <w:rFonts w:ascii="Times New Roman" w:hAnsi="Times New Roman" w:cs="Times New Roman"/>
                <w:b/>
                <w:bCs/>
                <w:sz w:val="24"/>
                <w:szCs w:val="24"/>
              </w:rPr>
              <w:t>Поведение на обучающей выборке</w:t>
            </w:r>
          </w:p>
        </w:tc>
        <w:tc>
          <w:tcPr>
            <w:tcW w:w="3260" w:type="dxa"/>
          </w:tcPr>
          <w:p w14:paraId="5D403D35"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Точность быстро растет и становится высокой</w:t>
            </w:r>
          </w:p>
        </w:tc>
        <w:tc>
          <w:tcPr>
            <w:tcW w:w="3538" w:type="dxa"/>
          </w:tcPr>
          <w:p w14:paraId="0478FEBD"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Точность быстро растет и становится высокой</w:t>
            </w:r>
          </w:p>
        </w:tc>
      </w:tr>
      <w:tr w:rsidR="00245004" w14:paraId="7082F238" w14:textId="77777777" w:rsidTr="007A2025">
        <w:tc>
          <w:tcPr>
            <w:tcW w:w="2547" w:type="dxa"/>
          </w:tcPr>
          <w:p w14:paraId="696B207D" w14:textId="77777777" w:rsidR="00245004" w:rsidRPr="007F1082" w:rsidRDefault="00245004" w:rsidP="007A2025">
            <w:pPr>
              <w:jc w:val="both"/>
              <w:rPr>
                <w:rFonts w:ascii="Times New Roman" w:hAnsi="Times New Roman" w:cs="Times New Roman"/>
                <w:b/>
                <w:bCs/>
                <w:sz w:val="24"/>
                <w:szCs w:val="24"/>
              </w:rPr>
            </w:pPr>
            <w:r w:rsidRPr="007F1082">
              <w:rPr>
                <w:rFonts w:ascii="Times New Roman" w:hAnsi="Times New Roman" w:cs="Times New Roman"/>
                <w:b/>
                <w:bCs/>
                <w:sz w:val="24"/>
                <w:szCs w:val="24"/>
              </w:rPr>
              <w:t>Поведение на тестовой выборке</w:t>
            </w:r>
          </w:p>
        </w:tc>
        <w:tc>
          <w:tcPr>
            <w:tcW w:w="3260" w:type="dxa"/>
          </w:tcPr>
          <w:p w14:paraId="4DCA394B"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Точность остается низкой или ухудшается</w:t>
            </w:r>
          </w:p>
        </w:tc>
        <w:tc>
          <w:tcPr>
            <w:tcW w:w="3538" w:type="dxa"/>
          </w:tcPr>
          <w:p w14:paraId="6204E2F0"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Точность долго остается низкой, затем резко растет</w:t>
            </w:r>
          </w:p>
        </w:tc>
      </w:tr>
      <w:tr w:rsidR="00245004" w14:paraId="0D03979F" w14:textId="77777777" w:rsidTr="007A2025">
        <w:tc>
          <w:tcPr>
            <w:tcW w:w="2547" w:type="dxa"/>
          </w:tcPr>
          <w:p w14:paraId="6A9330CC" w14:textId="77777777" w:rsidR="00245004" w:rsidRPr="007F1082" w:rsidRDefault="00245004" w:rsidP="007A2025">
            <w:pPr>
              <w:jc w:val="both"/>
              <w:rPr>
                <w:rFonts w:ascii="Times New Roman" w:hAnsi="Times New Roman" w:cs="Times New Roman"/>
                <w:b/>
                <w:bCs/>
                <w:sz w:val="24"/>
                <w:szCs w:val="24"/>
              </w:rPr>
            </w:pPr>
            <w:r w:rsidRPr="007F1082">
              <w:rPr>
                <w:rFonts w:ascii="Times New Roman" w:hAnsi="Times New Roman" w:cs="Times New Roman"/>
                <w:b/>
                <w:bCs/>
                <w:sz w:val="24"/>
                <w:szCs w:val="24"/>
              </w:rPr>
              <w:t>Роль длительного обучения</w:t>
            </w:r>
          </w:p>
        </w:tc>
        <w:tc>
          <w:tcPr>
            <w:tcW w:w="3260" w:type="dxa"/>
          </w:tcPr>
          <w:p w14:paraId="2BC3F606"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Часто усиливает переобучение</w:t>
            </w:r>
          </w:p>
        </w:tc>
        <w:tc>
          <w:tcPr>
            <w:tcW w:w="3538" w:type="dxa"/>
          </w:tcPr>
          <w:p w14:paraId="17C21DF2"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Может привести к появлению обобщения</w:t>
            </w:r>
          </w:p>
        </w:tc>
      </w:tr>
      <w:tr w:rsidR="00245004" w14:paraId="4E1D28E0" w14:textId="77777777" w:rsidTr="007A2025">
        <w:tc>
          <w:tcPr>
            <w:tcW w:w="2547" w:type="dxa"/>
          </w:tcPr>
          <w:p w14:paraId="5DDC65E8" w14:textId="77777777" w:rsidR="00245004" w:rsidRPr="007F1082" w:rsidRDefault="00245004" w:rsidP="007A2025">
            <w:pPr>
              <w:jc w:val="both"/>
              <w:rPr>
                <w:rFonts w:ascii="Times New Roman" w:hAnsi="Times New Roman" w:cs="Times New Roman"/>
                <w:b/>
                <w:bCs/>
                <w:sz w:val="24"/>
                <w:szCs w:val="24"/>
              </w:rPr>
            </w:pPr>
            <w:r w:rsidRPr="007F1082">
              <w:rPr>
                <w:rFonts w:ascii="Times New Roman" w:hAnsi="Times New Roman" w:cs="Times New Roman"/>
                <w:b/>
                <w:bCs/>
                <w:sz w:val="24"/>
                <w:szCs w:val="24"/>
              </w:rPr>
              <w:t>Характер решения</w:t>
            </w:r>
          </w:p>
        </w:tc>
        <w:tc>
          <w:tcPr>
            <w:tcW w:w="3260" w:type="dxa"/>
          </w:tcPr>
          <w:p w14:paraId="6B3E697E"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Запоминание частных особенностей данных</w:t>
            </w:r>
          </w:p>
        </w:tc>
        <w:tc>
          <w:tcPr>
            <w:tcW w:w="3538" w:type="dxa"/>
          </w:tcPr>
          <w:p w14:paraId="5461FC69"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Переход от запоминания к общему правилу</w:t>
            </w:r>
          </w:p>
        </w:tc>
      </w:tr>
      <w:tr w:rsidR="00245004" w14:paraId="5E16D761" w14:textId="77777777" w:rsidTr="007A2025">
        <w:tc>
          <w:tcPr>
            <w:tcW w:w="2547" w:type="dxa"/>
          </w:tcPr>
          <w:p w14:paraId="4FB60652" w14:textId="77777777" w:rsidR="00245004" w:rsidRPr="007F1082" w:rsidRDefault="00245004" w:rsidP="007A2025">
            <w:pPr>
              <w:jc w:val="both"/>
              <w:rPr>
                <w:rFonts w:ascii="Times New Roman" w:hAnsi="Times New Roman" w:cs="Times New Roman"/>
                <w:b/>
                <w:bCs/>
                <w:sz w:val="24"/>
                <w:szCs w:val="24"/>
              </w:rPr>
            </w:pPr>
            <w:r w:rsidRPr="007F1082">
              <w:rPr>
                <w:rFonts w:ascii="Times New Roman" w:hAnsi="Times New Roman" w:cs="Times New Roman"/>
                <w:b/>
                <w:bCs/>
                <w:sz w:val="24"/>
                <w:szCs w:val="24"/>
              </w:rPr>
              <w:t>Итоговое качество на новых данных</w:t>
            </w:r>
          </w:p>
        </w:tc>
        <w:tc>
          <w:tcPr>
            <w:tcW w:w="3260" w:type="dxa"/>
          </w:tcPr>
          <w:p w14:paraId="151D55AD"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Обычно недостаточное</w:t>
            </w:r>
          </w:p>
        </w:tc>
        <w:tc>
          <w:tcPr>
            <w:tcW w:w="3538" w:type="dxa"/>
          </w:tcPr>
          <w:p w14:paraId="216C982E"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Может стать высоким</w:t>
            </w:r>
          </w:p>
        </w:tc>
      </w:tr>
      <w:tr w:rsidR="00245004" w14:paraId="3908594F" w14:textId="77777777" w:rsidTr="007A2025">
        <w:tc>
          <w:tcPr>
            <w:tcW w:w="2547" w:type="dxa"/>
          </w:tcPr>
          <w:p w14:paraId="2D5186B2" w14:textId="77777777" w:rsidR="00245004" w:rsidRPr="007F1082" w:rsidRDefault="00245004" w:rsidP="007A2025">
            <w:pPr>
              <w:jc w:val="both"/>
              <w:rPr>
                <w:rFonts w:ascii="Times New Roman" w:hAnsi="Times New Roman" w:cs="Times New Roman"/>
                <w:b/>
                <w:bCs/>
                <w:sz w:val="24"/>
                <w:szCs w:val="24"/>
              </w:rPr>
            </w:pPr>
            <w:r w:rsidRPr="007F1082">
              <w:rPr>
                <w:rFonts w:ascii="Times New Roman" w:hAnsi="Times New Roman" w:cs="Times New Roman"/>
                <w:b/>
                <w:bCs/>
                <w:sz w:val="24"/>
                <w:szCs w:val="24"/>
              </w:rPr>
              <w:t>Интерпретация</w:t>
            </w:r>
          </w:p>
        </w:tc>
        <w:tc>
          <w:tcPr>
            <w:tcW w:w="3260" w:type="dxa"/>
          </w:tcPr>
          <w:p w14:paraId="2BA92811"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Модель слишком подстроилась под обучающие данные</w:t>
            </w:r>
          </w:p>
        </w:tc>
        <w:tc>
          <w:tcPr>
            <w:tcW w:w="3538" w:type="dxa"/>
          </w:tcPr>
          <w:p w14:paraId="1372E002" w14:textId="77777777" w:rsidR="00245004" w:rsidRPr="007F1082" w:rsidRDefault="00245004" w:rsidP="007A2025">
            <w:pPr>
              <w:jc w:val="both"/>
              <w:rPr>
                <w:rFonts w:ascii="Times New Roman" w:hAnsi="Times New Roman" w:cs="Times New Roman"/>
                <w:sz w:val="24"/>
                <w:szCs w:val="24"/>
              </w:rPr>
            </w:pPr>
            <w:r w:rsidRPr="007F1082">
              <w:rPr>
                <w:rFonts w:ascii="Times New Roman" w:hAnsi="Times New Roman" w:cs="Times New Roman"/>
                <w:sz w:val="24"/>
                <w:szCs w:val="24"/>
              </w:rPr>
              <w:t>Модель после задержки нашла обобщающую закономерность</w:t>
            </w:r>
          </w:p>
        </w:tc>
      </w:tr>
    </w:tbl>
    <w:p w14:paraId="10570877" w14:textId="77777777" w:rsidR="00245004" w:rsidRPr="00BE5116" w:rsidRDefault="00245004" w:rsidP="00245004">
      <w:pPr>
        <w:spacing w:line="360" w:lineRule="auto"/>
        <w:jc w:val="both"/>
        <w:rPr>
          <w:rFonts w:ascii="Times New Roman" w:hAnsi="Times New Roman" w:cs="Times New Roman"/>
          <w:sz w:val="28"/>
          <w:szCs w:val="28"/>
        </w:rPr>
      </w:pPr>
    </w:p>
    <w:p w14:paraId="75EC6BC2" w14:textId="77777777" w:rsidR="00245004" w:rsidRPr="00BE5116" w:rsidRDefault="00245004" w:rsidP="00245004">
      <w:pPr>
        <w:pStyle w:val="2"/>
        <w:jc w:val="center"/>
        <w:rPr>
          <w:rFonts w:ascii="Times New Roman" w:hAnsi="Times New Roman" w:cs="Times New Roman"/>
          <w:b/>
          <w:bCs/>
          <w:color w:val="auto"/>
          <w:sz w:val="28"/>
          <w:szCs w:val="28"/>
        </w:rPr>
      </w:pPr>
      <w:bookmarkStart w:id="11" w:name="_Toc231750299"/>
      <w:r w:rsidRPr="00BE5116">
        <w:rPr>
          <w:rFonts w:ascii="Times New Roman" w:hAnsi="Times New Roman" w:cs="Times New Roman"/>
          <w:b/>
          <w:bCs/>
          <w:color w:val="auto"/>
          <w:sz w:val="28"/>
          <w:szCs w:val="28"/>
        </w:rPr>
        <w:t xml:space="preserve">1.5 Модульная арифметика как среда для исследования </w:t>
      </w:r>
      <w:proofErr w:type="spellStart"/>
      <w:r w:rsidRPr="00BE5116">
        <w:rPr>
          <w:rFonts w:ascii="Times New Roman" w:hAnsi="Times New Roman" w:cs="Times New Roman"/>
          <w:b/>
          <w:bCs/>
          <w:color w:val="auto"/>
          <w:sz w:val="28"/>
          <w:szCs w:val="28"/>
        </w:rPr>
        <w:t>гроккинга</w:t>
      </w:r>
      <w:bookmarkEnd w:id="11"/>
      <w:proofErr w:type="spellEnd"/>
    </w:p>
    <w:p w14:paraId="09EEE9F7" w14:textId="77777777" w:rsidR="00245004" w:rsidRPr="00AE35FE" w:rsidRDefault="00245004" w:rsidP="00245004">
      <w:pPr>
        <w:spacing w:after="0" w:line="360" w:lineRule="auto"/>
        <w:ind w:firstLine="709"/>
        <w:jc w:val="both"/>
        <w:rPr>
          <w:rFonts w:ascii="Times New Roman" w:hAnsi="Times New Roman" w:cs="Times New Roman"/>
          <w:sz w:val="28"/>
          <w:szCs w:val="28"/>
        </w:rPr>
      </w:pPr>
      <w:r w:rsidRPr="00AE35FE">
        <w:rPr>
          <w:rFonts w:ascii="Times New Roman" w:hAnsi="Times New Roman" w:cs="Times New Roman"/>
          <w:sz w:val="28"/>
          <w:szCs w:val="28"/>
        </w:rPr>
        <w:t xml:space="preserve">Для исследования </w:t>
      </w:r>
      <w:proofErr w:type="spellStart"/>
      <w:r w:rsidRPr="00AE35FE">
        <w:rPr>
          <w:rFonts w:ascii="Times New Roman" w:hAnsi="Times New Roman" w:cs="Times New Roman"/>
          <w:sz w:val="28"/>
          <w:szCs w:val="28"/>
        </w:rPr>
        <w:t>гроккинга</w:t>
      </w:r>
      <w:proofErr w:type="spellEnd"/>
      <w:r w:rsidRPr="00AE35FE">
        <w:rPr>
          <w:rFonts w:ascii="Times New Roman" w:hAnsi="Times New Roman" w:cs="Times New Roman"/>
          <w:sz w:val="28"/>
          <w:szCs w:val="28"/>
        </w:rPr>
        <w:t xml:space="preserve"> важно выбрать задачу, в которой можно четко отличить запоминание отдельных примеров от настоящего обобщения. Задачи модульной арифметики хорошо подходят для этой цели, поскольку имеют строго заданное математическое правило и позволяют полностью контролировать структуру данных [1; 14].</w:t>
      </w:r>
    </w:p>
    <w:p w14:paraId="2D925F34" w14:textId="77777777" w:rsidR="00245004" w:rsidRPr="00AE35FE" w:rsidRDefault="00245004" w:rsidP="00245004">
      <w:pPr>
        <w:spacing w:after="0" w:line="360" w:lineRule="auto"/>
        <w:ind w:firstLine="709"/>
        <w:jc w:val="both"/>
        <w:rPr>
          <w:rFonts w:ascii="Times New Roman" w:hAnsi="Times New Roman" w:cs="Times New Roman"/>
          <w:sz w:val="28"/>
          <w:szCs w:val="28"/>
        </w:rPr>
      </w:pPr>
      <w:r w:rsidRPr="00AE35FE">
        <w:rPr>
          <w:rFonts w:ascii="Times New Roman" w:hAnsi="Times New Roman" w:cs="Times New Roman"/>
          <w:sz w:val="28"/>
          <w:szCs w:val="28"/>
        </w:rPr>
        <w:t>В данной работе рассматривается задача модульного сложения:</w:t>
      </w:r>
    </w:p>
    <w:p w14:paraId="635B29C0" w14:textId="77777777" w:rsidR="00245004" w:rsidRPr="00AE35FE"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p,</m:t>
          </m:r>
        </m:oMath>
      </m:oMathPara>
    </w:p>
    <w:p w14:paraId="3B5D9F1D" w14:textId="77777777" w:rsidR="00245004" w:rsidRPr="00AE35FE" w:rsidRDefault="00245004" w:rsidP="00245004">
      <w:pPr>
        <w:spacing w:after="0" w:line="360" w:lineRule="auto"/>
        <w:ind w:firstLine="709"/>
        <w:jc w:val="both"/>
        <w:rPr>
          <w:rFonts w:ascii="Times New Roman" w:hAnsi="Times New Roman" w:cs="Times New Roman"/>
          <w:sz w:val="28"/>
          <w:szCs w:val="28"/>
        </w:rPr>
      </w:pPr>
      <w:r w:rsidRPr="00AE35FE">
        <w:rPr>
          <w:rFonts w:ascii="Times New Roman" w:hAnsi="Times New Roman" w:cs="Times New Roman"/>
          <w:sz w:val="28"/>
          <w:szCs w:val="28"/>
        </w:rPr>
        <w:t xml:space="preserve">где </w:t>
      </w:r>
      <m:oMath>
        <m:r>
          <w:rPr>
            <w:rFonts w:ascii="Cambria Math" w:hAnsi="Cambria Math" w:cs="Times New Roman"/>
            <w:sz w:val="28"/>
            <w:szCs w:val="28"/>
          </w:rPr>
          <m:t>a</m:t>
        </m:r>
      </m:oMath>
      <w:r w:rsidRPr="00AE35FE">
        <w:rPr>
          <w:rFonts w:ascii="Times New Roman" w:hAnsi="Times New Roman" w:cs="Times New Roman"/>
          <w:sz w:val="28"/>
          <w:szCs w:val="28"/>
        </w:rPr>
        <w:t xml:space="preserve"> и </w:t>
      </w:r>
      <m:oMath>
        <m:r>
          <w:rPr>
            <w:rFonts w:ascii="Cambria Math" w:hAnsi="Cambria Math" w:cs="Times New Roman"/>
            <w:sz w:val="28"/>
            <w:szCs w:val="28"/>
          </w:rPr>
          <m:t xml:space="preserve">b </m:t>
        </m:r>
      </m:oMath>
      <w:r>
        <w:rPr>
          <w:rFonts w:ascii="Times New Roman" w:hAnsi="Times New Roman" w:cs="Times New Roman"/>
          <w:sz w:val="28"/>
          <w:szCs w:val="28"/>
        </w:rPr>
        <w:t>–</w:t>
      </w:r>
      <w:r w:rsidRPr="00AE35FE">
        <w:rPr>
          <w:rFonts w:ascii="Times New Roman" w:hAnsi="Times New Roman" w:cs="Times New Roman"/>
          <w:sz w:val="28"/>
          <w:szCs w:val="28"/>
        </w:rPr>
        <w:t xml:space="preserve"> входные числа, </w:t>
      </w:r>
      <m:oMath>
        <m:r>
          <w:rPr>
            <w:rFonts w:ascii="Cambria Math" w:hAnsi="Cambria Math" w:cs="Times New Roman"/>
            <w:sz w:val="28"/>
            <w:szCs w:val="28"/>
          </w:rPr>
          <m:t>p</m:t>
        </m:r>
      </m:oMath>
      <w:r w:rsidRPr="00AE35FE">
        <w:rPr>
          <w:rFonts w:ascii="Times New Roman" w:hAnsi="Times New Roman" w:cs="Times New Roman"/>
          <w:sz w:val="28"/>
          <w:szCs w:val="28"/>
        </w:rPr>
        <w:t xml:space="preserve"> </w:t>
      </w:r>
      <w:r>
        <w:rPr>
          <w:rFonts w:ascii="Times New Roman" w:hAnsi="Times New Roman" w:cs="Times New Roman"/>
          <w:sz w:val="28"/>
          <w:szCs w:val="28"/>
        </w:rPr>
        <w:t>–</w:t>
      </w:r>
      <w:r w:rsidRPr="00AE35FE">
        <w:rPr>
          <w:rFonts w:ascii="Times New Roman" w:hAnsi="Times New Roman" w:cs="Times New Roman"/>
          <w:sz w:val="28"/>
          <w:szCs w:val="28"/>
        </w:rPr>
        <w:t xml:space="preserve"> модуль, а </w:t>
      </w:r>
      <m:oMath>
        <m:r>
          <w:rPr>
            <w:rFonts w:ascii="Cambria Math" w:hAnsi="Cambria Math" w:cs="Times New Roman"/>
            <w:sz w:val="28"/>
            <w:szCs w:val="28"/>
          </w:rPr>
          <m:t>y</m:t>
        </m:r>
      </m:oMath>
      <w:r w:rsidRPr="00AE35FE">
        <w:rPr>
          <w:rFonts w:ascii="Times New Roman" w:hAnsi="Times New Roman" w:cs="Times New Roman"/>
          <w:sz w:val="28"/>
          <w:szCs w:val="28"/>
        </w:rPr>
        <w:t xml:space="preserve"> </w:t>
      </w:r>
      <w:r>
        <w:rPr>
          <w:rFonts w:ascii="Times New Roman" w:hAnsi="Times New Roman" w:cs="Times New Roman"/>
          <w:sz w:val="28"/>
          <w:szCs w:val="28"/>
        </w:rPr>
        <w:t>–</w:t>
      </w:r>
      <w:r w:rsidRPr="00AE35FE">
        <w:rPr>
          <w:rFonts w:ascii="Times New Roman" w:hAnsi="Times New Roman" w:cs="Times New Roman"/>
          <w:sz w:val="28"/>
          <w:szCs w:val="28"/>
        </w:rPr>
        <w:t xml:space="preserve"> результат сложения по модулю. При </w:t>
      </w:r>
      <m:oMath>
        <m:r>
          <w:rPr>
            <w:rFonts w:ascii="Cambria Math" w:hAnsi="Cambria Math" w:cs="Times New Roman"/>
            <w:sz w:val="28"/>
            <w:szCs w:val="28"/>
          </w:rPr>
          <m:t>p=97</m:t>
        </m:r>
      </m:oMath>
      <w:r w:rsidRPr="00AE35FE">
        <w:rPr>
          <w:rFonts w:ascii="Times New Roman" w:hAnsi="Times New Roman" w:cs="Times New Roman"/>
          <w:sz w:val="28"/>
          <w:szCs w:val="28"/>
        </w:rPr>
        <w:t xml:space="preserve"> каждое входное число принимает значения от 0 до 96, а полный набор данных содержит </w:t>
      </w:r>
      <m:oMath>
        <m:r>
          <w:rPr>
            <w:rFonts w:ascii="Cambria Math" w:hAnsi="Cambria Math" w:cs="Times New Roman"/>
            <w:sz w:val="28"/>
            <w:szCs w:val="28"/>
          </w:rPr>
          <m:t>97*97=9409</m:t>
        </m:r>
      </m:oMath>
      <w:r w:rsidRPr="00AE35FE">
        <w:rPr>
          <w:rFonts w:ascii="Times New Roman" w:hAnsi="Times New Roman" w:cs="Times New Roman"/>
          <w:sz w:val="28"/>
          <w:szCs w:val="28"/>
        </w:rPr>
        <w:t xml:space="preserve"> входных пар.</w:t>
      </w:r>
    </w:p>
    <w:p w14:paraId="11ADF8C0" w14:textId="77777777" w:rsidR="00245004" w:rsidRPr="00AE35FE" w:rsidRDefault="00245004" w:rsidP="00245004">
      <w:pPr>
        <w:spacing w:after="0" w:line="360" w:lineRule="auto"/>
        <w:ind w:firstLine="709"/>
        <w:jc w:val="both"/>
        <w:rPr>
          <w:rFonts w:ascii="Times New Roman" w:hAnsi="Times New Roman" w:cs="Times New Roman"/>
          <w:sz w:val="28"/>
          <w:szCs w:val="28"/>
        </w:rPr>
      </w:pPr>
      <w:r w:rsidRPr="00AE35FE">
        <w:rPr>
          <w:rFonts w:ascii="Times New Roman" w:hAnsi="Times New Roman" w:cs="Times New Roman"/>
          <w:sz w:val="28"/>
          <w:szCs w:val="28"/>
        </w:rPr>
        <w:t>Преимущество такой постановки состоит в том, что правило известно исследователю, но не задается модели явно. Нейронная сеть получает только примеры входов и правильных ответов. Если она правильно отвечает только на обучающие пары, это указывает на запоминание. Если же она начинает решать пары, которых не было в обучении, это свидетельствует об обобщении [1; 3].</w:t>
      </w:r>
    </w:p>
    <w:p w14:paraId="5A2C8FBA" w14:textId="77777777" w:rsidR="00245004" w:rsidRDefault="00245004" w:rsidP="00245004">
      <w:pPr>
        <w:spacing w:after="0" w:line="360" w:lineRule="auto"/>
        <w:ind w:firstLine="709"/>
        <w:jc w:val="both"/>
        <w:rPr>
          <w:rFonts w:ascii="Times New Roman" w:hAnsi="Times New Roman" w:cs="Times New Roman"/>
          <w:sz w:val="28"/>
          <w:szCs w:val="28"/>
        </w:rPr>
      </w:pPr>
      <w:r w:rsidRPr="00AE35FE">
        <w:rPr>
          <w:rFonts w:ascii="Times New Roman" w:hAnsi="Times New Roman" w:cs="Times New Roman"/>
          <w:sz w:val="28"/>
          <w:szCs w:val="28"/>
        </w:rPr>
        <w:t xml:space="preserve">Модульная арифметика также удобна тем, что не содержит шума, неоднозначной разметки и случайных ошибок данных. Это позволяет сосредоточиться именно на динамике обучения модели. Кроме того, в такой среде можно изменять размер обучающей выборки, архитектуру, число эпох и </w:t>
      </w:r>
      <w:r w:rsidRPr="00AE35FE">
        <w:rPr>
          <w:rFonts w:ascii="Times New Roman" w:hAnsi="Times New Roman" w:cs="Times New Roman"/>
          <w:sz w:val="28"/>
          <w:szCs w:val="28"/>
        </w:rPr>
        <w:lastRenderedPageBreak/>
        <w:t xml:space="preserve">параметры регуляризации, наблюдая, при каких условиях </w:t>
      </w:r>
      <w:proofErr w:type="spellStart"/>
      <w:r w:rsidRPr="00AE35FE">
        <w:rPr>
          <w:rFonts w:ascii="Times New Roman" w:hAnsi="Times New Roman" w:cs="Times New Roman"/>
          <w:sz w:val="28"/>
          <w:szCs w:val="28"/>
        </w:rPr>
        <w:t>гроккинг</w:t>
      </w:r>
      <w:proofErr w:type="spellEnd"/>
      <w:r w:rsidRPr="00AE35FE">
        <w:rPr>
          <w:rFonts w:ascii="Times New Roman" w:hAnsi="Times New Roman" w:cs="Times New Roman"/>
          <w:sz w:val="28"/>
          <w:szCs w:val="28"/>
        </w:rPr>
        <w:t xml:space="preserve"> проявляется сильнее или исчезает [1; 2; 14]</w:t>
      </w:r>
      <w:r w:rsidRPr="00BE5116">
        <w:rPr>
          <w:rFonts w:ascii="Times New Roman" w:hAnsi="Times New Roman" w:cs="Times New Roman"/>
          <w:sz w:val="28"/>
          <w:szCs w:val="28"/>
        </w:rPr>
        <w:t>.</w:t>
      </w:r>
    </w:p>
    <w:p w14:paraId="7A92B253" w14:textId="77777777" w:rsidR="00245004" w:rsidRPr="00BE5116" w:rsidRDefault="00245004" w:rsidP="00245004">
      <w:pPr>
        <w:pStyle w:val="1"/>
        <w:jc w:val="center"/>
        <w:rPr>
          <w:rFonts w:ascii="Times New Roman" w:hAnsi="Times New Roman" w:cs="Times New Roman"/>
          <w:b/>
          <w:bCs/>
          <w:color w:val="auto"/>
          <w:sz w:val="28"/>
          <w:szCs w:val="28"/>
        </w:rPr>
      </w:pPr>
      <w:bookmarkStart w:id="12" w:name="_Toc231750300"/>
      <w:r w:rsidRPr="00BE5116">
        <w:rPr>
          <w:rFonts w:ascii="Times New Roman" w:hAnsi="Times New Roman" w:cs="Times New Roman"/>
          <w:b/>
          <w:bCs/>
          <w:color w:val="auto"/>
          <w:sz w:val="28"/>
          <w:szCs w:val="28"/>
        </w:rPr>
        <w:t>2. Основная часть</w:t>
      </w:r>
      <w:bookmarkEnd w:id="12"/>
    </w:p>
    <w:p w14:paraId="68D01F99" w14:textId="77777777" w:rsidR="00245004" w:rsidRPr="00C73DD5" w:rsidRDefault="00245004" w:rsidP="00245004">
      <w:pPr>
        <w:pStyle w:val="2"/>
        <w:jc w:val="center"/>
        <w:rPr>
          <w:rFonts w:ascii="Times New Roman" w:hAnsi="Times New Roman" w:cs="Times New Roman"/>
          <w:b/>
          <w:bCs/>
          <w:color w:val="auto"/>
          <w:sz w:val="28"/>
          <w:szCs w:val="28"/>
        </w:rPr>
      </w:pPr>
      <w:bookmarkStart w:id="13" w:name="_Toc231750301"/>
      <w:r w:rsidRPr="00BE5116">
        <w:rPr>
          <w:rFonts w:ascii="Times New Roman" w:hAnsi="Times New Roman" w:cs="Times New Roman"/>
          <w:b/>
          <w:bCs/>
          <w:color w:val="auto"/>
          <w:sz w:val="28"/>
          <w:szCs w:val="28"/>
        </w:rPr>
        <w:t>2.1 Постановка задачи модульного сложения</w:t>
      </w:r>
      <w:bookmarkEnd w:id="13"/>
    </w:p>
    <w:p w14:paraId="13591DC1"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В качестве экспериментальной задачи рассматривается модульное сложение. Эта задача удобна для исследования </w:t>
      </w:r>
      <w:proofErr w:type="spellStart"/>
      <w:r w:rsidRPr="00C73DD5">
        <w:rPr>
          <w:rFonts w:ascii="Times New Roman" w:hAnsi="Times New Roman" w:cs="Times New Roman"/>
          <w:sz w:val="28"/>
          <w:szCs w:val="28"/>
        </w:rPr>
        <w:t>гроккинга</w:t>
      </w:r>
      <w:proofErr w:type="spellEnd"/>
      <w:r w:rsidRPr="00C73DD5">
        <w:rPr>
          <w:rFonts w:ascii="Times New Roman" w:hAnsi="Times New Roman" w:cs="Times New Roman"/>
          <w:sz w:val="28"/>
          <w:szCs w:val="28"/>
        </w:rPr>
        <w:t>, поскольку имеет точное математическое правило, но нейронная сеть не получает его в явном виде. Модель обучается только на примерах и должна показать, способна ли она перейти от запоминания отдельных пар к обобщению правила [1; 14].</w:t>
      </w:r>
    </w:p>
    <w:p w14:paraId="5CD7418A"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Задача задается выражением:</w:t>
      </w:r>
    </w:p>
    <w:p w14:paraId="48FA2F76" w14:textId="77777777" w:rsidR="00245004" w:rsidRPr="00C73DD5"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p,</m:t>
          </m:r>
        </m:oMath>
      </m:oMathPara>
    </w:p>
    <w:p w14:paraId="40FBA406"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где </w:t>
      </w:r>
      <m:oMath>
        <m:r>
          <w:rPr>
            <w:rFonts w:ascii="Cambria Math" w:hAnsi="Cambria Math" w:cs="Times New Roman"/>
            <w:sz w:val="28"/>
            <w:szCs w:val="28"/>
          </w:rPr>
          <m:t>a</m:t>
        </m:r>
      </m:oMath>
      <w:r w:rsidRPr="00C73DD5">
        <w:rPr>
          <w:rFonts w:ascii="Times New Roman" w:hAnsi="Times New Roman" w:cs="Times New Roman"/>
          <w:sz w:val="28"/>
          <w:szCs w:val="28"/>
        </w:rPr>
        <w:t xml:space="preserve"> и </w:t>
      </w:r>
      <m:oMath>
        <m:r>
          <w:rPr>
            <w:rFonts w:ascii="Cambria Math" w:hAnsi="Cambria Math" w:cs="Times New Roman"/>
            <w:sz w:val="28"/>
            <w:szCs w:val="28"/>
          </w:rPr>
          <m:t xml:space="preserve">b </m:t>
        </m:r>
      </m:oMath>
      <w:r>
        <w:rPr>
          <w:rFonts w:ascii="Times New Roman" w:hAnsi="Times New Roman" w:cs="Times New Roman"/>
          <w:sz w:val="28"/>
          <w:szCs w:val="28"/>
        </w:rPr>
        <w:t>–</w:t>
      </w:r>
      <w:r w:rsidRPr="00C73DD5">
        <w:rPr>
          <w:rFonts w:ascii="Times New Roman" w:hAnsi="Times New Roman" w:cs="Times New Roman"/>
          <w:sz w:val="28"/>
          <w:szCs w:val="28"/>
        </w:rPr>
        <w:t xml:space="preserve"> входные числа, </w:t>
      </w:r>
      <m:oMath>
        <m:r>
          <w:rPr>
            <w:rFonts w:ascii="Cambria Math" w:hAnsi="Cambria Math" w:cs="Times New Roman"/>
            <w:sz w:val="28"/>
            <w:szCs w:val="28"/>
          </w:rPr>
          <m:t>p</m:t>
        </m:r>
      </m:oMath>
      <w:r w:rsidRPr="00C73DD5">
        <w:rPr>
          <w:rFonts w:ascii="Times New Roman" w:hAnsi="Times New Roman" w:cs="Times New Roman"/>
          <w:sz w:val="28"/>
          <w:szCs w:val="28"/>
        </w:rPr>
        <w:t xml:space="preserve"> </w:t>
      </w:r>
      <w:r>
        <w:rPr>
          <w:rFonts w:ascii="Times New Roman" w:hAnsi="Times New Roman" w:cs="Times New Roman"/>
          <w:sz w:val="28"/>
          <w:szCs w:val="28"/>
        </w:rPr>
        <w:t>–</w:t>
      </w:r>
      <w:r w:rsidRPr="00C73DD5">
        <w:rPr>
          <w:rFonts w:ascii="Times New Roman" w:hAnsi="Times New Roman" w:cs="Times New Roman"/>
          <w:sz w:val="28"/>
          <w:szCs w:val="28"/>
        </w:rPr>
        <w:t xml:space="preserve"> модуль, </w:t>
      </w:r>
      <m:oMath>
        <m:r>
          <w:rPr>
            <w:rFonts w:ascii="Cambria Math" w:hAnsi="Cambria Math" w:cs="Times New Roman"/>
            <w:sz w:val="28"/>
            <w:szCs w:val="28"/>
          </w:rPr>
          <m:t>y</m:t>
        </m:r>
      </m:oMath>
      <w:r w:rsidRPr="00C73DD5">
        <w:rPr>
          <w:rFonts w:ascii="Times New Roman" w:hAnsi="Times New Roman" w:cs="Times New Roman"/>
          <w:sz w:val="28"/>
          <w:szCs w:val="28"/>
        </w:rPr>
        <w:t xml:space="preserve"> </w:t>
      </w:r>
      <w:r>
        <w:rPr>
          <w:rFonts w:ascii="Times New Roman" w:hAnsi="Times New Roman" w:cs="Times New Roman"/>
          <w:sz w:val="28"/>
          <w:szCs w:val="28"/>
        </w:rPr>
        <w:t>–</w:t>
      </w:r>
      <w:r w:rsidRPr="00C73DD5">
        <w:rPr>
          <w:rFonts w:ascii="Times New Roman" w:hAnsi="Times New Roman" w:cs="Times New Roman"/>
          <w:sz w:val="28"/>
          <w:szCs w:val="28"/>
        </w:rPr>
        <w:t xml:space="preserve"> целевой класс, равный остатку от деления суммы </w:t>
      </w:r>
      <m:oMath>
        <m:r>
          <w:rPr>
            <w:rFonts w:ascii="Cambria Math" w:hAnsi="Cambria Math" w:cs="Times New Roman"/>
            <w:sz w:val="28"/>
            <w:szCs w:val="28"/>
          </w:rPr>
          <m:t>a+b</m:t>
        </m:r>
      </m:oMath>
      <w:r w:rsidRPr="00C73DD5">
        <w:rPr>
          <w:rFonts w:ascii="Times New Roman" w:hAnsi="Times New Roman" w:cs="Times New Roman"/>
          <w:sz w:val="28"/>
          <w:szCs w:val="28"/>
        </w:rPr>
        <w:t xml:space="preserve"> на </w:t>
      </w:r>
      <m:oMath>
        <m:r>
          <w:rPr>
            <w:rFonts w:ascii="Cambria Math" w:hAnsi="Cambria Math" w:cs="Times New Roman"/>
            <w:sz w:val="28"/>
            <w:szCs w:val="28"/>
          </w:rPr>
          <m:t>p</m:t>
        </m:r>
      </m:oMath>
      <w:r w:rsidRPr="00C73DD5">
        <w:rPr>
          <w:rFonts w:ascii="Times New Roman" w:hAnsi="Times New Roman" w:cs="Times New Roman"/>
          <w:sz w:val="28"/>
          <w:szCs w:val="28"/>
        </w:rPr>
        <w:t>.</w:t>
      </w:r>
    </w:p>
    <w:p w14:paraId="10D05213"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В эксперименте значения </w:t>
      </w:r>
      <m:oMath>
        <m:r>
          <w:rPr>
            <w:rFonts w:ascii="Cambria Math" w:hAnsi="Cambria Math" w:cs="Times New Roman"/>
            <w:sz w:val="28"/>
            <w:szCs w:val="28"/>
          </w:rPr>
          <m:t>a</m:t>
        </m:r>
      </m:oMath>
      <w:r w:rsidRPr="00C73DD5">
        <w:rPr>
          <w:rFonts w:ascii="Times New Roman" w:hAnsi="Times New Roman" w:cs="Times New Roman"/>
          <w:sz w:val="28"/>
          <w:szCs w:val="28"/>
        </w:rPr>
        <w:t xml:space="preserve"> и </w:t>
      </w:r>
      <m:oMath>
        <m:r>
          <w:rPr>
            <w:rFonts w:ascii="Cambria Math" w:hAnsi="Cambria Math" w:cs="Times New Roman"/>
            <w:sz w:val="28"/>
            <w:szCs w:val="28"/>
          </w:rPr>
          <m:t>b</m:t>
        </m:r>
      </m:oMath>
      <w:r w:rsidRPr="00C73DD5">
        <w:rPr>
          <w:rFonts w:ascii="Times New Roman" w:hAnsi="Times New Roman" w:cs="Times New Roman"/>
          <w:sz w:val="28"/>
          <w:szCs w:val="28"/>
        </w:rPr>
        <w:t xml:space="preserve"> выбираются из множества:</w:t>
      </w:r>
    </w:p>
    <w:p w14:paraId="22E958DA" w14:textId="77777777" w:rsidR="00245004" w:rsidRPr="00C73DD5"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a,b</m:t>
          </m:r>
          <m:r>
            <w:rPr>
              <w:rFonts w:ascii="Cambria Math" w:hAnsi="Cambria Math" w:cs="Cambria Math"/>
              <w:sz w:val="28"/>
              <w:szCs w:val="28"/>
            </w:rPr>
            <m:t>∈</m:t>
          </m:r>
          <m:r>
            <w:rPr>
              <w:rFonts w:ascii="Cambria Math" w:hAnsi="Cambria Math" w:cs="Times New Roman"/>
              <w:sz w:val="28"/>
              <w:szCs w:val="28"/>
            </w:rPr>
            <m:t>{0,1,2,...,p-1}.</m:t>
          </m:r>
        </m:oMath>
      </m:oMathPara>
    </w:p>
    <w:p w14:paraId="6D0274A4"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При выбранном модуле p=97 каждое входное число может принимать 97 значений, поэтому полный набор входных комбинаций содержит:</w:t>
      </w:r>
    </w:p>
    <w:p w14:paraId="1241A26E" w14:textId="77777777" w:rsidR="00245004" w:rsidRPr="00C73DD5"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97*97=9409</m:t>
          </m:r>
        </m:oMath>
      </m:oMathPara>
    </w:p>
    <w:p w14:paraId="7B010A55"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примеров. Каждый пример имеет один правильный ответ </w:t>
      </w:r>
      <w:r>
        <w:rPr>
          <w:rFonts w:ascii="Times New Roman" w:hAnsi="Times New Roman" w:cs="Times New Roman"/>
          <w:sz w:val="28"/>
          <w:szCs w:val="28"/>
        </w:rPr>
        <w:t>–</w:t>
      </w:r>
      <w:r w:rsidRPr="00C73DD5">
        <w:rPr>
          <w:rFonts w:ascii="Times New Roman" w:hAnsi="Times New Roman" w:cs="Times New Roman"/>
          <w:sz w:val="28"/>
          <w:szCs w:val="28"/>
        </w:rPr>
        <w:t xml:space="preserve"> число от 0 до 96. Следовательно, задача модульного сложения рассматривается как задача </w:t>
      </w:r>
      <w:proofErr w:type="spellStart"/>
      <w:r w:rsidRPr="00C73DD5">
        <w:rPr>
          <w:rFonts w:ascii="Times New Roman" w:hAnsi="Times New Roman" w:cs="Times New Roman"/>
          <w:sz w:val="28"/>
          <w:szCs w:val="28"/>
        </w:rPr>
        <w:t>многоклассовой</w:t>
      </w:r>
      <w:proofErr w:type="spellEnd"/>
      <w:r w:rsidRPr="00C73DD5">
        <w:rPr>
          <w:rFonts w:ascii="Times New Roman" w:hAnsi="Times New Roman" w:cs="Times New Roman"/>
          <w:sz w:val="28"/>
          <w:szCs w:val="28"/>
        </w:rPr>
        <w:t xml:space="preserve"> классификации с 97 классами.</w:t>
      </w:r>
    </w:p>
    <w:p w14:paraId="71F65DCE"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Например, при </w:t>
      </w:r>
      <m:oMath>
        <m:r>
          <w:rPr>
            <w:rFonts w:ascii="Cambria Math" w:hAnsi="Cambria Math" w:cs="Times New Roman"/>
            <w:sz w:val="28"/>
            <w:szCs w:val="28"/>
          </w:rPr>
          <m:t>p=97</m:t>
        </m:r>
      </m:oMath>
      <w:r w:rsidRPr="00C73DD5">
        <w:rPr>
          <w:rFonts w:ascii="Times New Roman" w:hAnsi="Times New Roman" w:cs="Times New Roman"/>
          <w:sz w:val="28"/>
          <w:szCs w:val="28"/>
        </w:rPr>
        <w:t xml:space="preserve"> пара </w:t>
      </w:r>
      <m:oMath>
        <m:r>
          <w:rPr>
            <w:rFonts w:ascii="Cambria Math" w:hAnsi="Cambria Math" w:cs="Times New Roman"/>
            <w:sz w:val="28"/>
            <w:szCs w:val="28"/>
          </w:rPr>
          <m:t>a=40</m:t>
        </m:r>
      </m:oMath>
      <w:r w:rsidRPr="00C73DD5">
        <w:rPr>
          <w:rFonts w:ascii="Times New Roman" w:hAnsi="Times New Roman" w:cs="Times New Roman"/>
          <w:sz w:val="28"/>
          <w:szCs w:val="28"/>
        </w:rPr>
        <w:t xml:space="preserve">, </w:t>
      </w:r>
      <m:oMath>
        <m:r>
          <w:rPr>
            <w:rFonts w:ascii="Cambria Math" w:hAnsi="Cambria Math" w:cs="Times New Roman"/>
            <w:sz w:val="28"/>
            <w:szCs w:val="28"/>
          </w:rPr>
          <m:t>b=70</m:t>
        </m:r>
      </m:oMath>
      <w:r w:rsidRPr="00C73DD5">
        <w:rPr>
          <w:rFonts w:ascii="Times New Roman" w:hAnsi="Times New Roman" w:cs="Times New Roman"/>
          <w:sz w:val="28"/>
          <w:szCs w:val="28"/>
        </w:rPr>
        <w:t xml:space="preserve"> имеет целевой ответ </w:t>
      </w:r>
      <m:oMath>
        <m:r>
          <w:rPr>
            <w:rFonts w:ascii="Cambria Math" w:hAnsi="Cambria Math" w:cs="Times New Roman"/>
            <w:sz w:val="28"/>
            <w:szCs w:val="28"/>
          </w:rPr>
          <m:t>y=13</m:t>
        </m:r>
      </m:oMath>
      <w:r w:rsidRPr="00C73DD5">
        <w:rPr>
          <w:rFonts w:ascii="Times New Roman" w:hAnsi="Times New Roman" w:cs="Times New Roman"/>
          <w:sz w:val="28"/>
          <w:szCs w:val="28"/>
        </w:rPr>
        <w:t>, поскольку:</w:t>
      </w:r>
    </w:p>
    <w:p w14:paraId="13799CA7" w14:textId="77777777" w:rsidR="00245004" w:rsidRPr="00C73DD5" w:rsidRDefault="007A2025" w:rsidP="00245004">
      <w:pPr>
        <w:spacing w:after="0" w:line="360" w:lineRule="auto"/>
        <w:ind w:firstLine="709"/>
        <w:jc w:val="both"/>
        <w:rPr>
          <w:rFonts w:ascii="Times New Roman" w:hAnsi="Times New Roman" w:cs="Times New Roman"/>
          <w:sz w:val="28"/>
          <w:szCs w:val="28"/>
        </w:rPr>
      </w:pPr>
      <m:oMathPara>
        <m:oMath>
          <m:d>
            <m:dPr>
              <m:ctrlPr>
                <w:rPr>
                  <w:rFonts w:ascii="Cambria Math" w:hAnsi="Cambria Math" w:cs="Times New Roman"/>
                  <w:i/>
                  <w:sz w:val="28"/>
                  <w:szCs w:val="28"/>
                </w:rPr>
              </m:ctrlPr>
            </m:dPr>
            <m:e>
              <m:r>
                <w:rPr>
                  <w:rFonts w:ascii="Cambria Math" w:hAnsi="Cambria Math" w:cs="Times New Roman"/>
                  <w:sz w:val="28"/>
                  <w:szCs w:val="28"/>
                </w:rPr>
                <m:t>40+70</m:t>
              </m:r>
            </m:e>
          </m:d>
          <m:r>
            <w:rPr>
              <w:rFonts w:ascii="Cambria Math" w:hAnsi="Cambria Math" w:cs="Times New Roman"/>
              <w:sz w:val="28"/>
              <w:szCs w:val="28"/>
            </w:rPr>
            <m:t xml:space="preserve">    mod 97=13.</m:t>
          </m:r>
        </m:oMath>
      </m:oMathPara>
    </w:p>
    <w:p w14:paraId="3B7B6D0A" w14:textId="77777777" w:rsidR="00245004" w:rsidRPr="00BE5116"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На основе таких примеров модель должна научиться предсказывать результат операции. Если она правильно отвечает только на пары, встречавшиеся в обучающей выборке, это указывает на запоминание. Если же модель правильно решает новые пары, которых не было при обучении, это </w:t>
      </w:r>
      <w:r w:rsidRPr="00C73DD5">
        <w:rPr>
          <w:rFonts w:ascii="Times New Roman" w:hAnsi="Times New Roman" w:cs="Times New Roman"/>
          <w:sz w:val="28"/>
          <w:szCs w:val="28"/>
        </w:rPr>
        <w:lastRenderedPageBreak/>
        <w:t>означает переход к обобщению. Именно этот переход является основным объектом анализа в данной работе.</w:t>
      </w:r>
    </w:p>
    <w:p w14:paraId="0912DF38" w14:textId="77777777" w:rsidR="00245004" w:rsidRPr="0077075E" w:rsidRDefault="00245004" w:rsidP="00245004">
      <w:pPr>
        <w:pStyle w:val="2"/>
        <w:jc w:val="center"/>
        <w:rPr>
          <w:rFonts w:ascii="Times New Roman" w:hAnsi="Times New Roman" w:cs="Times New Roman"/>
          <w:b/>
          <w:bCs/>
          <w:color w:val="auto"/>
          <w:sz w:val="28"/>
          <w:szCs w:val="28"/>
        </w:rPr>
      </w:pPr>
      <w:bookmarkStart w:id="14" w:name="_Toc231750302"/>
      <w:r w:rsidRPr="0077075E">
        <w:rPr>
          <w:rFonts w:ascii="Times New Roman" w:hAnsi="Times New Roman" w:cs="Times New Roman"/>
          <w:b/>
          <w:bCs/>
          <w:color w:val="auto"/>
          <w:sz w:val="28"/>
          <w:szCs w:val="28"/>
        </w:rPr>
        <w:t>2.2 Формирование обучающей и тестовой выборки</w:t>
      </w:r>
      <w:bookmarkEnd w:id="14"/>
    </w:p>
    <w:p w14:paraId="340A1EDE"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Для проведения эксперимента сначала формируется полный набор данных. Для каждой пары значений a и b из диапазона от 0 до p−1 вычисляется целевой ответ:</w:t>
      </w:r>
    </w:p>
    <w:p w14:paraId="034EF4FB" w14:textId="77777777" w:rsidR="00245004" w:rsidRPr="00C73DD5"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p.</m:t>
          </m:r>
        </m:oMath>
      </m:oMathPara>
    </w:p>
    <w:p w14:paraId="0718FBDB"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В результате получается набор:</w:t>
      </w:r>
    </w:p>
    <w:p w14:paraId="6482BCA7" w14:textId="77777777" w:rsidR="00245004" w:rsidRPr="00C73DD5" w:rsidRDefault="00245004" w:rsidP="00245004">
      <w:pPr>
        <w:spacing w:after="0" w:line="360" w:lineRule="auto"/>
        <w:ind w:firstLine="709"/>
        <w:jc w:val="center"/>
        <w:rPr>
          <w:rFonts w:ascii="Times New Roman" w:hAnsi="Times New Roman" w:cs="Times New Roman"/>
          <w:i/>
          <w:sz w:val="28"/>
          <w:szCs w:val="28"/>
        </w:rPr>
      </w:pPr>
      <m:oMath>
        <m:r>
          <m:rPr>
            <m:sty m:val="p"/>
          </m:rPr>
          <w:rPr>
            <w:rFonts w:ascii="Cambria Math" w:hAnsi="Cambria Math" w:cs="Times New Roman"/>
            <w:sz w:val="28"/>
            <w:szCs w:val="28"/>
          </w:rPr>
          <m:t>D</m:t>
        </m:r>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e>
            </m:d>
            <m:r>
              <w:rPr>
                <w:rFonts w:ascii="Cambria Math" w:hAnsi="Cambria Math" w:cs="Times New Roman"/>
                <w:sz w:val="28"/>
                <w:szCs w:val="28"/>
              </w:rPr>
              <m:t>}</m:t>
            </m:r>
          </m:e>
          <m:sub>
            <m:r>
              <w:rPr>
                <w:rFonts w:ascii="Cambria Math" w:hAnsi="Cambria Math" w:cs="Times New Roman"/>
                <w:sz w:val="28"/>
                <w:szCs w:val="28"/>
              </w:rPr>
              <m:t>i=1</m:t>
            </m:r>
          </m:sub>
          <m:sup>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2</m:t>
                </m:r>
              </m:sup>
            </m:sSup>
          </m:sup>
        </m:sSubSup>
      </m:oMath>
      <w:r w:rsidRPr="0077075E">
        <w:rPr>
          <w:rFonts w:ascii="Times New Roman" w:eastAsiaTheme="minorEastAsia" w:hAnsi="Times New Roman" w:cs="Times New Roman"/>
          <w:i/>
          <w:sz w:val="28"/>
          <w:szCs w:val="28"/>
        </w:rPr>
        <w:t>.</w:t>
      </w:r>
    </w:p>
    <w:p w14:paraId="068C3711"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Для модуля </w:t>
      </w:r>
      <m:oMath>
        <m:r>
          <w:rPr>
            <w:rFonts w:ascii="Cambria Math" w:hAnsi="Cambria Math" w:cs="Times New Roman"/>
            <w:sz w:val="28"/>
            <w:szCs w:val="28"/>
          </w:rPr>
          <m:t>p=97</m:t>
        </m:r>
      </m:oMath>
      <w:r w:rsidRPr="00C73DD5">
        <w:rPr>
          <w:rFonts w:ascii="Times New Roman" w:hAnsi="Times New Roman" w:cs="Times New Roman"/>
          <w:sz w:val="28"/>
          <w:szCs w:val="28"/>
        </w:rPr>
        <w:t xml:space="preserve"> полный набор содержит 9409 примеров. После формирования данные случайным образом перемешиваются. Это необходимо для того, чтобы обучающая и тестовая выборки не были связаны с исходным порядком значений </w:t>
      </w:r>
      <m:oMath>
        <m:r>
          <w:rPr>
            <w:rFonts w:ascii="Cambria Math" w:hAnsi="Cambria Math" w:cs="Times New Roman"/>
            <w:sz w:val="28"/>
            <w:szCs w:val="28"/>
          </w:rPr>
          <m:t>a</m:t>
        </m:r>
      </m:oMath>
      <w:r w:rsidRPr="00C73DD5">
        <w:rPr>
          <w:rFonts w:ascii="Times New Roman" w:hAnsi="Times New Roman" w:cs="Times New Roman"/>
          <w:sz w:val="28"/>
          <w:szCs w:val="28"/>
        </w:rPr>
        <w:t xml:space="preserve"> и </w:t>
      </w:r>
      <m:oMath>
        <m:r>
          <w:rPr>
            <w:rFonts w:ascii="Cambria Math" w:hAnsi="Cambria Math" w:cs="Times New Roman"/>
            <w:sz w:val="28"/>
            <w:szCs w:val="28"/>
          </w:rPr>
          <m:t>b</m:t>
        </m:r>
      </m:oMath>
      <w:r w:rsidRPr="00C73DD5">
        <w:rPr>
          <w:rFonts w:ascii="Times New Roman" w:hAnsi="Times New Roman" w:cs="Times New Roman"/>
          <w:sz w:val="28"/>
          <w:szCs w:val="28"/>
        </w:rPr>
        <w:t>.</w:t>
      </w:r>
    </w:p>
    <w:p w14:paraId="4C293AA7"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Далее набор разделяется на обучающую и тестовую части. В базовом эксперименте 40 % всех примеров используются для обучения модели, а оставшиеся 60 % </w:t>
      </w:r>
      <w:r>
        <w:rPr>
          <w:rFonts w:ascii="Times New Roman" w:hAnsi="Times New Roman" w:cs="Times New Roman"/>
          <w:sz w:val="28"/>
          <w:szCs w:val="28"/>
        </w:rPr>
        <w:t>–</w:t>
      </w:r>
      <w:r w:rsidRPr="00C73DD5">
        <w:rPr>
          <w:rFonts w:ascii="Times New Roman" w:hAnsi="Times New Roman" w:cs="Times New Roman"/>
          <w:sz w:val="28"/>
          <w:szCs w:val="28"/>
        </w:rPr>
        <w:t xml:space="preserve"> для проверки обобщения. При размере полного набора 9409 примеров это соответствует примерно 3764 обучающим и 5645 тестовым примерам.</w:t>
      </w:r>
    </w:p>
    <w:p w14:paraId="64BBEA57"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Тестовая выборка не участвует в обновлении параметров модели. Она используется только для оценки того, способна ли нейронная сеть решать новые комбинации входных значений. Поэтому разделение данных является ключевым элементом эксперимента: оно позволяет отличить запоминание обучающих пар от усвоения общего правила модульного сложения.</w:t>
      </w:r>
    </w:p>
    <w:p w14:paraId="1819E4FF" w14:textId="77777777" w:rsidR="00245004"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В ходе обучения рассматриваются три основных состояния модели: запоминание обучающих примеров, задержка обобщения и последующий рост тестовой точности. Если после периода высокой обучающей точности </w:t>
      </w:r>
      <w:r w:rsidRPr="00F05B6A">
        <w:rPr>
          <w:rFonts w:ascii="Times New Roman" w:hAnsi="Times New Roman" w:cs="Times New Roman"/>
          <w:sz w:val="28"/>
          <w:szCs w:val="28"/>
        </w:rPr>
        <w:t xml:space="preserve">точность на тестовой выборке </w:t>
      </w:r>
      <w:r w:rsidRPr="00C73DD5">
        <w:rPr>
          <w:rFonts w:ascii="Times New Roman" w:hAnsi="Times New Roman" w:cs="Times New Roman"/>
          <w:sz w:val="28"/>
          <w:szCs w:val="28"/>
        </w:rPr>
        <w:t xml:space="preserve">резко увеличивается, такое поведение интерпретируется как проявление </w:t>
      </w:r>
      <w:proofErr w:type="spellStart"/>
      <w:r w:rsidRPr="00C73DD5">
        <w:rPr>
          <w:rFonts w:ascii="Times New Roman" w:hAnsi="Times New Roman" w:cs="Times New Roman"/>
          <w:sz w:val="28"/>
          <w:szCs w:val="28"/>
        </w:rPr>
        <w:t>гроккинга</w:t>
      </w:r>
      <w:proofErr w:type="spellEnd"/>
      <w:r w:rsidRPr="00C73DD5">
        <w:rPr>
          <w:rFonts w:ascii="Times New Roman" w:hAnsi="Times New Roman" w:cs="Times New Roman"/>
          <w:sz w:val="28"/>
          <w:szCs w:val="28"/>
        </w:rPr>
        <w:t xml:space="preserve"> [1; 3]</w:t>
      </w:r>
      <w:r w:rsidRPr="00BE5116">
        <w:rPr>
          <w:rFonts w:ascii="Times New Roman" w:hAnsi="Times New Roman" w:cs="Times New Roman"/>
          <w:sz w:val="28"/>
          <w:szCs w:val="28"/>
        </w:rPr>
        <w:t>.</w:t>
      </w:r>
    </w:p>
    <w:p w14:paraId="3472D8DD" w14:textId="77777777" w:rsidR="00245004" w:rsidRPr="00B81700" w:rsidRDefault="00245004" w:rsidP="00245004">
      <w:pPr>
        <w:pStyle w:val="2"/>
        <w:jc w:val="center"/>
        <w:rPr>
          <w:rFonts w:ascii="Times New Roman" w:hAnsi="Times New Roman" w:cs="Times New Roman"/>
          <w:b/>
          <w:bCs/>
          <w:color w:val="auto"/>
          <w:sz w:val="28"/>
          <w:szCs w:val="28"/>
        </w:rPr>
      </w:pPr>
      <w:bookmarkStart w:id="15" w:name="_Toc231750303"/>
      <w:r w:rsidRPr="00B81700">
        <w:rPr>
          <w:rFonts w:ascii="Times New Roman" w:hAnsi="Times New Roman" w:cs="Times New Roman"/>
          <w:b/>
          <w:bCs/>
          <w:color w:val="auto"/>
          <w:sz w:val="28"/>
          <w:szCs w:val="28"/>
        </w:rPr>
        <w:lastRenderedPageBreak/>
        <w:t>2.3 Архитектура нейронной сети</w:t>
      </w:r>
      <w:bookmarkEnd w:id="15"/>
    </w:p>
    <w:p w14:paraId="34F6620A"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Для решения задачи используется многослойный перцептрон с </w:t>
      </w:r>
      <w:proofErr w:type="spellStart"/>
      <w:r w:rsidRPr="00C73DD5">
        <w:rPr>
          <w:rFonts w:ascii="Times New Roman" w:hAnsi="Times New Roman" w:cs="Times New Roman"/>
          <w:sz w:val="28"/>
          <w:szCs w:val="28"/>
        </w:rPr>
        <w:t>embedding</w:t>
      </w:r>
      <w:proofErr w:type="spellEnd"/>
      <w:r w:rsidRPr="00C73DD5">
        <w:rPr>
          <w:rFonts w:ascii="Times New Roman" w:hAnsi="Times New Roman" w:cs="Times New Roman"/>
          <w:sz w:val="28"/>
          <w:szCs w:val="28"/>
        </w:rPr>
        <w:t>-слоем. Такая архитектура выбрана потому, что входные значения a и b являются дискретными элементами конечного множества, поэтому их удобно представлять не как обычные числа, а как обучаемые векторные представления.</w:t>
      </w:r>
    </w:p>
    <w:p w14:paraId="6B1BE59C"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 xml:space="preserve">Каждое входное число преобразуется в </w:t>
      </w:r>
      <w:proofErr w:type="spellStart"/>
      <w:r w:rsidRPr="00C73DD5">
        <w:rPr>
          <w:rFonts w:ascii="Times New Roman" w:hAnsi="Times New Roman" w:cs="Times New Roman"/>
          <w:sz w:val="28"/>
          <w:szCs w:val="28"/>
        </w:rPr>
        <w:t>embedding</w:t>
      </w:r>
      <w:proofErr w:type="spellEnd"/>
      <w:r w:rsidRPr="00C73DD5">
        <w:rPr>
          <w:rFonts w:ascii="Times New Roman" w:hAnsi="Times New Roman" w:cs="Times New Roman"/>
          <w:sz w:val="28"/>
          <w:szCs w:val="28"/>
        </w:rPr>
        <w:t xml:space="preserve">-вектор размерности 128. Затем два вектора, соответствующие a и b, объединяются и передаются в два </w:t>
      </w:r>
      <w:proofErr w:type="spellStart"/>
      <w:r w:rsidRPr="00C73DD5">
        <w:rPr>
          <w:rFonts w:ascii="Times New Roman" w:hAnsi="Times New Roman" w:cs="Times New Roman"/>
          <w:sz w:val="28"/>
          <w:szCs w:val="28"/>
        </w:rPr>
        <w:t>полносвязных</w:t>
      </w:r>
      <w:proofErr w:type="spellEnd"/>
      <w:r w:rsidRPr="00C73DD5">
        <w:rPr>
          <w:rFonts w:ascii="Times New Roman" w:hAnsi="Times New Roman" w:cs="Times New Roman"/>
          <w:sz w:val="28"/>
          <w:szCs w:val="28"/>
        </w:rPr>
        <w:t xml:space="preserve"> слоя размерности 256 с функцией активации </w:t>
      </w:r>
      <w:proofErr w:type="spellStart"/>
      <w:r w:rsidRPr="00C73DD5">
        <w:rPr>
          <w:rFonts w:ascii="Times New Roman" w:hAnsi="Times New Roman" w:cs="Times New Roman"/>
          <w:sz w:val="28"/>
          <w:szCs w:val="28"/>
        </w:rPr>
        <w:t>ReLU</w:t>
      </w:r>
      <w:proofErr w:type="spellEnd"/>
      <w:r w:rsidRPr="00C73DD5">
        <w:rPr>
          <w:rFonts w:ascii="Times New Roman" w:hAnsi="Times New Roman" w:cs="Times New Roman"/>
          <w:sz w:val="28"/>
          <w:szCs w:val="28"/>
        </w:rPr>
        <w:t>. Выходной слой содержит 97 нейронов, соответствующих возможным результатам сложения по модулю 97.</w:t>
      </w:r>
    </w:p>
    <w:p w14:paraId="2844728E"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Общую структуру модели можно записать следующим образом:</w:t>
      </w:r>
    </w:p>
    <w:p w14:paraId="64EB862E" w14:textId="77777777" w:rsidR="00245004" w:rsidRPr="00C73DD5" w:rsidRDefault="00245004" w:rsidP="00245004">
      <w:pPr>
        <w:spacing w:after="0" w:line="36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(a,b)→Embedding(a),Embedding(b)→Concatenate→Linear→ReLU→Linear→ReLU→Linear→y.</m:t>
          </m:r>
        </m:oMath>
      </m:oMathPara>
    </w:p>
    <w:p w14:paraId="3A876F53" w14:textId="77777777" w:rsidR="00245004" w:rsidRPr="0077075E"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Модель не вычисляет операцию сложения по модулю напрямую. Правило не задается в архитектуре, поэтому сеть должна самостоятельно подобрать параметры по обучающим примерам. Это позволяет проверить, будет ли она ограничиваться запоминанием пар или перейдет к обобщающему способу решения задачи</w:t>
      </w:r>
      <w:r w:rsidRPr="0077075E">
        <w:rPr>
          <w:rFonts w:ascii="Times New Roman" w:hAnsi="Times New Roman" w:cs="Times New Roman"/>
          <w:sz w:val="28"/>
          <w:szCs w:val="28"/>
        </w:rPr>
        <w:t>.</w:t>
      </w:r>
    </w:p>
    <w:p w14:paraId="78C68A1B" w14:textId="77777777" w:rsidR="00245004" w:rsidRPr="00B81700" w:rsidRDefault="00245004" w:rsidP="00245004">
      <w:pPr>
        <w:pStyle w:val="2"/>
        <w:jc w:val="center"/>
        <w:rPr>
          <w:rFonts w:ascii="Times New Roman" w:hAnsi="Times New Roman" w:cs="Times New Roman"/>
          <w:b/>
          <w:bCs/>
          <w:color w:val="auto"/>
          <w:sz w:val="28"/>
          <w:szCs w:val="28"/>
        </w:rPr>
      </w:pPr>
      <w:bookmarkStart w:id="16" w:name="_Toc231750304"/>
      <w:r w:rsidRPr="00B81700">
        <w:rPr>
          <w:rFonts w:ascii="Times New Roman" w:hAnsi="Times New Roman" w:cs="Times New Roman"/>
          <w:b/>
          <w:bCs/>
          <w:color w:val="auto"/>
          <w:sz w:val="28"/>
          <w:szCs w:val="28"/>
        </w:rPr>
        <w:t>2.4 Параметры обучения</w:t>
      </w:r>
      <w:bookmarkEnd w:id="16"/>
    </w:p>
    <w:p w14:paraId="73AD2E88"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Основные параметры обучения задавались в базовом эксперименте. Использовался модуль p=97, обучающая выборка составляла 40 %, а тестовая </w:t>
      </w:r>
      <w:r>
        <w:rPr>
          <w:rFonts w:ascii="Times New Roman" w:hAnsi="Times New Roman" w:cs="Times New Roman"/>
          <w:sz w:val="28"/>
          <w:szCs w:val="28"/>
        </w:rPr>
        <w:t>–</w:t>
      </w:r>
      <w:r w:rsidRPr="008E50CF">
        <w:rPr>
          <w:rFonts w:ascii="Times New Roman" w:hAnsi="Times New Roman" w:cs="Times New Roman"/>
          <w:sz w:val="28"/>
          <w:szCs w:val="28"/>
        </w:rPr>
        <w:t xml:space="preserve"> 60 %. Модель имела </w:t>
      </w:r>
      <w:proofErr w:type="spellStart"/>
      <w:r w:rsidRPr="008E50CF">
        <w:rPr>
          <w:rFonts w:ascii="Times New Roman" w:hAnsi="Times New Roman" w:cs="Times New Roman"/>
          <w:sz w:val="28"/>
          <w:szCs w:val="28"/>
        </w:rPr>
        <w:t>embedding</w:t>
      </w:r>
      <w:proofErr w:type="spellEnd"/>
      <w:r w:rsidRPr="008E50CF">
        <w:rPr>
          <w:rFonts w:ascii="Times New Roman" w:hAnsi="Times New Roman" w:cs="Times New Roman"/>
          <w:sz w:val="28"/>
          <w:szCs w:val="28"/>
        </w:rPr>
        <w:t xml:space="preserve">-слой размерности 128 и два скрытых слоя размерности 256. Для обучения использовались функция потерь </w:t>
      </w:r>
      <w:r>
        <w:rPr>
          <w:rFonts w:ascii="Times New Roman" w:hAnsi="Times New Roman" w:cs="Times New Roman"/>
          <w:sz w:val="28"/>
          <w:szCs w:val="28"/>
        </w:rPr>
        <w:t xml:space="preserve">перекрёстной энтропии </w:t>
      </w:r>
      <w:proofErr w:type="spellStart"/>
      <w:r>
        <w:rPr>
          <w:rFonts w:ascii="Times New Roman" w:hAnsi="Times New Roman" w:cs="Times New Roman"/>
          <w:sz w:val="28"/>
          <w:szCs w:val="28"/>
        </w:rPr>
        <w:t>CrossEntropyLoss</w:t>
      </w:r>
      <w:proofErr w:type="spellEnd"/>
      <w:r w:rsidRPr="008E50CF">
        <w:rPr>
          <w:rFonts w:ascii="Times New Roman" w:hAnsi="Times New Roman" w:cs="Times New Roman"/>
          <w:sz w:val="28"/>
          <w:szCs w:val="28"/>
        </w:rPr>
        <w:t xml:space="preserve"> и оптимизатор </w:t>
      </w:r>
      <w:proofErr w:type="spellStart"/>
      <w:r w:rsidRPr="008E50CF">
        <w:rPr>
          <w:rFonts w:ascii="Times New Roman" w:hAnsi="Times New Roman" w:cs="Times New Roman"/>
          <w:sz w:val="28"/>
          <w:szCs w:val="28"/>
        </w:rPr>
        <w:t>AdamW</w:t>
      </w:r>
      <w:proofErr w:type="spellEnd"/>
      <w:r w:rsidRPr="008E50CF">
        <w:rPr>
          <w:rFonts w:ascii="Times New Roman" w:hAnsi="Times New Roman" w:cs="Times New Roman"/>
          <w:sz w:val="28"/>
          <w:szCs w:val="28"/>
        </w:rPr>
        <w:t xml:space="preserve"> с</w:t>
      </w:r>
      <w:r>
        <w:rPr>
          <w:rFonts w:ascii="Times New Roman" w:hAnsi="Times New Roman" w:cs="Times New Roman"/>
          <w:sz w:val="28"/>
          <w:szCs w:val="28"/>
        </w:rPr>
        <w:t>о скоростью обучения (</w:t>
      </w:r>
      <w:proofErr w:type="spellStart"/>
      <w:r w:rsidRPr="00D616E6">
        <w:rPr>
          <w:rFonts w:ascii="Times New Roman" w:hAnsi="Times New Roman" w:cs="Times New Roman"/>
          <w:sz w:val="28"/>
          <w:szCs w:val="28"/>
        </w:rPr>
        <w:t>learning</w:t>
      </w:r>
      <w:proofErr w:type="spellEnd"/>
      <w:r w:rsidRPr="00D616E6">
        <w:rPr>
          <w:rFonts w:ascii="Times New Roman" w:hAnsi="Times New Roman" w:cs="Times New Roman"/>
          <w:sz w:val="28"/>
          <w:szCs w:val="28"/>
        </w:rPr>
        <w:t xml:space="preserve"> </w:t>
      </w:r>
      <w:proofErr w:type="spellStart"/>
      <w:r w:rsidRPr="00D616E6">
        <w:rPr>
          <w:rFonts w:ascii="Times New Roman" w:hAnsi="Times New Roman" w:cs="Times New Roman"/>
          <w:sz w:val="28"/>
          <w:szCs w:val="28"/>
        </w:rPr>
        <w:t>rate</w:t>
      </w:r>
      <w:proofErr w:type="spellEnd"/>
      <w:r>
        <w:rPr>
          <w:rFonts w:ascii="Times New Roman" w:hAnsi="Times New Roman" w:cs="Times New Roman"/>
          <w:sz w:val="28"/>
          <w:szCs w:val="28"/>
        </w:rPr>
        <w:t xml:space="preserve">) </w:t>
      </w:r>
      <w:r w:rsidRPr="008E50CF">
        <w:rPr>
          <w:rFonts w:ascii="Times New Roman" w:hAnsi="Times New Roman" w:cs="Times New Roman"/>
          <w:sz w:val="28"/>
          <w:szCs w:val="28"/>
        </w:rPr>
        <w:t xml:space="preserve">0,001 и </w:t>
      </w:r>
      <w:r>
        <w:rPr>
          <w:rFonts w:ascii="Times New Roman" w:hAnsi="Times New Roman" w:cs="Times New Roman"/>
          <w:sz w:val="28"/>
          <w:szCs w:val="28"/>
        </w:rPr>
        <w:t>коэффициент регуляризации</w:t>
      </w:r>
      <w:r w:rsidRPr="008E50CF">
        <w:rPr>
          <w:rFonts w:ascii="Times New Roman" w:hAnsi="Times New Roman" w:cs="Times New Roman"/>
          <w:sz w:val="28"/>
          <w:szCs w:val="28"/>
        </w:rPr>
        <w:t xml:space="preserve"> 1,0. Полный набор параметров приведен в таблице 2.</w:t>
      </w:r>
    </w:p>
    <w:p w14:paraId="55DF1A01"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Функция потерь</w:t>
      </w:r>
      <w:r w:rsidRPr="00D616E6">
        <w:rPr>
          <w:rFonts w:ascii="Times New Roman" w:hAnsi="Times New Roman" w:cs="Times New Roman"/>
          <w:sz w:val="28"/>
          <w:szCs w:val="28"/>
        </w:rPr>
        <w:t xml:space="preserve"> </w:t>
      </w:r>
      <w:proofErr w:type="spellStart"/>
      <w:r>
        <w:rPr>
          <w:rFonts w:ascii="Times New Roman" w:hAnsi="Times New Roman" w:cs="Times New Roman"/>
          <w:sz w:val="28"/>
          <w:szCs w:val="28"/>
        </w:rPr>
        <w:t>CrossEntropyLoss</w:t>
      </w:r>
      <w:proofErr w:type="spellEnd"/>
      <w:r w:rsidRPr="008E50CF">
        <w:rPr>
          <w:rFonts w:ascii="Times New Roman" w:hAnsi="Times New Roman" w:cs="Times New Roman"/>
          <w:sz w:val="28"/>
          <w:szCs w:val="28"/>
        </w:rPr>
        <w:t xml:space="preserve"> выбрана потому, что задача модульного сложения рассматривается как задача </w:t>
      </w:r>
      <w:proofErr w:type="spellStart"/>
      <w:r w:rsidRPr="008E50CF">
        <w:rPr>
          <w:rFonts w:ascii="Times New Roman" w:hAnsi="Times New Roman" w:cs="Times New Roman"/>
          <w:sz w:val="28"/>
          <w:szCs w:val="28"/>
        </w:rPr>
        <w:t>многоклассовой</w:t>
      </w:r>
      <w:proofErr w:type="spellEnd"/>
      <w:r w:rsidRPr="008E50CF">
        <w:rPr>
          <w:rFonts w:ascii="Times New Roman" w:hAnsi="Times New Roman" w:cs="Times New Roman"/>
          <w:sz w:val="28"/>
          <w:szCs w:val="28"/>
        </w:rPr>
        <w:t xml:space="preserve"> </w:t>
      </w:r>
      <w:r w:rsidRPr="008E50CF">
        <w:rPr>
          <w:rFonts w:ascii="Times New Roman" w:hAnsi="Times New Roman" w:cs="Times New Roman"/>
          <w:sz w:val="28"/>
          <w:szCs w:val="28"/>
        </w:rPr>
        <w:lastRenderedPageBreak/>
        <w:t>классификации. Для каждой пары входных чисел модель должна выбрать один правильный ответ из 97 возможных классов [11].</w:t>
      </w:r>
    </w:p>
    <w:p w14:paraId="6AF58947"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Для оптимизации использовался </w:t>
      </w:r>
      <w:proofErr w:type="spellStart"/>
      <w:r w:rsidRPr="008E50CF">
        <w:rPr>
          <w:rFonts w:ascii="Times New Roman" w:hAnsi="Times New Roman" w:cs="Times New Roman"/>
          <w:sz w:val="28"/>
          <w:szCs w:val="28"/>
        </w:rPr>
        <w:t>AdamW</w:t>
      </w:r>
      <w:proofErr w:type="spellEnd"/>
      <w:r w:rsidRPr="008E50CF">
        <w:rPr>
          <w:rFonts w:ascii="Times New Roman" w:hAnsi="Times New Roman" w:cs="Times New Roman"/>
          <w:sz w:val="28"/>
          <w:szCs w:val="28"/>
        </w:rPr>
        <w:t xml:space="preserve">. Он удобен тем, что сочетает адаптивное обновление параметров и регуляризацию весов. В данной работе это важно, поскольку параметр </w:t>
      </w:r>
      <w:r>
        <w:rPr>
          <w:rFonts w:ascii="Times New Roman" w:hAnsi="Times New Roman" w:cs="Times New Roman"/>
          <w:sz w:val="28"/>
          <w:szCs w:val="28"/>
        </w:rPr>
        <w:t>коэффициент регуляризации</w:t>
      </w:r>
      <w:r w:rsidRPr="008E50CF">
        <w:rPr>
          <w:rFonts w:ascii="Times New Roman" w:hAnsi="Times New Roman" w:cs="Times New Roman"/>
          <w:sz w:val="28"/>
          <w:szCs w:val="28"/>
        </w:rPr>
        <w:t xml:space="preserve"> может влиять на то, останется ли модель на уровне запоминания обучающих примеров или перейдет к более общему решению [9; 12].</w:t>
      </w:r>
    </w:p>
    <w:p w14:paraId="68A05EBA" w14:textId="77777777" w:rsidR="00245004"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После каждой эпохи фиксировались </w:t>
      </w:r>
      <w:r w:rsidRPr="00F05B6A">
        <w:rPr>
          <w:rFonts w:ascii="Times New Roman" w:hAnsi="Times New Roman" w:cs="Times New Roman"/>
          <w:sz w:val="28"/>
          <w:szCs w:val="28"/>
        </w:rPr>
        <w:t>точность на обучающей выборке</w:t>
      </w:r>
      <w:r w:rsidRPr="008E50CF">
        <w:rPr>
          <w:rFonts w:ascii="Times New Roman" w:hAnsi="Times New Roman" w:cs="Times New Roman"/>
          <w:sz w:val="28"/>
          <w:szCs w:val="28"/>
        </w:rPr>
        <w:t xml:space="preserve">, </w:t>
      </w:r>
      <w:r w:rsidRPr="00F05B6A">
        <w:rPr>
          <w:rFonts w:ascii="Times New Roman" w:hAnsi="Times New Roman" w:cs="Times New Roman"/>
          <w:sz w:val="28"/>
          <w:szCs w:val="28"/>
        </w:rPr>
        <w:t>точность на тестовой выборке</w:t>
      </w:r>
      <w:r w:rsidRPr="008E50CF">
        <w:rPr>
          <w:rFonts w:ascii="Times New Roman" w:hAnsi="Times New Roman" w:cs="Times New Roman"/>
          <w:sz w:val="28"/>
          <w:szCs w:val="28"/>
        </w:rPr>
        <w:t xml:space="preserve">, </w:t>
      </w:r>
      <w:r w:rsidRPr="00F05B6A">
        <w:rPr>
          <w:rFonts w:ascii="Times New Roman" w:hAnsi="Times New Roman" w:cs="Times New Roman"/>
          <w:sz w:val="28"/>
          <w:szCs w:val="28"/>
        </w:rPr>
        <w:t>потери на обучающей выборке</w:t>
      </w:r>
      <w:r w:rsidRPr="008E50CF">
        <w:rPr>
          <w:rFonts w:ascii="Times New Roman" w:hAnsi="Times New Roman" w:cs="Times New Roman"/>
          <w:sz w:val="28"/>
          <w:szCs w:val="28"/>
        </w:rPr>
        <w:t xml:space="preserve"> и </w:t>
      </w:r>
      <w:r w:rsidRPr="00D616E6">
        <w:rPr>
          <w:rFonts w:ascii="Times New Roman" w:hAnsi="Times New Roman" w:cs="Times New Roman"/>
          <w:sz w:val="28"/>
          <w:szCs w:val="28"/>
        </w:rPr>
        <w:t>потери на тестовой выборке</w:t>
      </w:r>
      <w:r w:rsidRPr="008E50CF">
        <w:rPr>
          <w:rFonts w:ascii="Times New Roman" w:hAnsi="Times New Roman" w:cs="Times New Roman"/>
          <w:sz w:val="28"/>
          <w:szCs w:val="28"/>
        </w:rPr>
        <w:t>. Точность показывает долю правильных ответов на обучающей и тестовой выборках, а функция потерь помогает дополнительно оценить, как меняется ошибка модели в процессе обучения</w:t>
      </w:r>
      <w:r w:rsidRPr="0077075E">
        <w:rPr>
          <w:rFonts w:ascii="Times New Roman" w:hAnsi="Times New Roman" w:cs="Times New Roman"/>
          <w:sz w:val="28"/>
          <w:szCs w:val="28"/>
        </w:rPr>
        <w:t>.</w:t>
      </w:r>
    </w:p>
    <w:p w14:paraId="6B5F022C" w14:textId="77777777" w:rsidR="00245004" w:rsidRPr="00B81700" w:rsidRDefault="00245004" w:rsidP="00245004">
      <w:pPr>
        <w:pStyle w:val="2"/>
        <w:jc w:val="center"/>
        <w:rPr>
          <w:rFonts w:ascii="Times New Roman" w:hAnsi="Times New Roman" w:cs="Times New Roman"/>
          <w:b/>
          <w:bCs/>
          <w:color w:val="auto"/>
          <w:sz w:val="28"/>
          <w:szCs w:val="28"/>
        </w:rPr>
      </w:pPr>
      <w:bookmarkStart w:id="17" w:name="_Toc231750305"/>
      <w:r w:rsidRPr="00B81700">
        <w:rPr>
          <w:rFonts w:ascii="Times New Roman" w:hAnsi="Times New Roman" w:cs="Times New Roman"/>
          <w:b/>
          <w:bCs/>
          <w:color w:val="auto"/>
          <w:sz w:val="28"/>
          <w:szCs w:val="28"/>
        </w:rPr>
        <w:t xml:space="preserve">2.5 Критерии обнаружения </w:t>
      </w:r>
      <w:proofErr w:type="spellStart"/>
      <w:r w:rsidRPr="00B81700">
        <w:rPr>
          <w:rFonts w:ascii="Times New Roman" w:hAnsi="Times New Roman" w:cs="Times New Roman"/>
          <w:b/>
          <w:bCs/>
          <w:color w:val="auto"/>
          <w:sz w:val="28"/>
          <w:szCs w:val="28"/>
        </w:rPr>
        <w:t>гроккинга</w:t>
      </w:r>
      <w:bookmarkEnd w:id="17"/>
      <w:proofErr w:type="spellEnd"/>
    </w:p>
    <w:p w14:paraId="36E354CF"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Для обнаружения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 xml:space="preserve"> важно смотреть не только на итоговую точность модели, но и на то, как она меняется в процессе обучения. В данной работе </w:t>
      </w:r>
      <w:proofErr w:type="spellStart"/>
      <w:r w:rsidRPr="008E50CF">
        <w:rPr>
          <w:rFonts w:ascii="Times New Roman" w:hAnsi="Times New Roman" w:cs="Times New Roman"/>
          <w:sz w:val="28"/>
          <w:szCs w:val="28"/>
        </w:rPr>
        <w:t>гроккинг</w:t>
      </w:r>
      <w:proofErr w:type="spellEnd"/>
      <w:r w:rsidRPr="008E50CF">
        <w:rPr>
          <w:rFonts w:ascii="Times New Roman" w:hAnsi="Times New Roman" w:cs="Times New Roman"/>
          <w:sz w:val="28"/>
          <w:szCs w:val="28"/>
        </w:rPr>
        <w:t xml:space="preserve"> понимается как ситуация, когда модель сначала быстро достигает высокой точности на обучающей выборке, затем долго показывает низкое качество на тестовой выборке, а после этого резко начинает лучше работать с новыми данными [1; 3].</w:t>
      </w:r>
    </w:p>
    <w:p w14:paraId="4A3968BC"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Основной признак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 xml:space="preserve"> </w:t>
      </w:r>
      <w:r>
        <w:rPr>
          <w:rFonts w:ascii="Times New Roman" w:hAnsi="Times New Roman" w:cs="Times New Roman"/>
          <w:sz w:val="28"/>
          <w:szCs w:val="28"/>
        </w:rPr>
        <w:t>–</w:t>
      </w:r>
      <w:r w:rsidRPr="008E50CF">
        <w:rPr>
          <w:rFonts w:ascii="Times New Roman" w:hAnsi="Times New Roman" w:cs="Times New Roman"/>
          <w:sz w:val="28"/>
          <w:szCs w:val="28"/>
        </w:rPr>
        <w:t xml:space="preserve"> заметный разрыв между обучающей и тестовой точностью. На этапе запоминания модель уже хорошо решает обучающие примеры, но еще плохо справляется с тестовыми. Это можно записать так</w:t>
      </w:r>
      <w:r w:rsidRPr="00C73DD5">
        <w:rPr>
          <w:rFonts w:ascii="Times New Roman" w:hAnsi="Times New Roman" w:cs="Times New Roman"/>
          <w:sz w:val="28"/>
          <w:szCs w:val="28"/>
        </w:rPr>
        <w:t>:</w:t>
      </w:r>
    </w:p>
    <w:p w14:paraId="1773BE7B" w14:textId="77777777" w:rsidR="00245004" w:rsidRPr="00F57834" w:rsidRDefault="007A2025" w:rsidP="00245004">
      <w:pPr>
        <w:spacing w:after="0" w:line="360" w:lineRule="auto"/>
        <w:ind w:firstLine="709"/>
        <w:jc w:val="center"/>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Acc</m:t>
            </m:r>
          </m:e>
          <m:sub>
            <m:r>
              <w:rPr>
                <w:rFonts w:ascii="Cambria Math" w:hAnsi="Cambria Math" w:cs="Times New Roman"/>
                <w:sz w:val="28"/>
                <w:szCs w:val="28"/>
              </w:rPr>
              <m:t>train</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Acc</m:t>
            </m:r>
          </m:e>
          <m:sub>
            <m:r>
              <w:rPr>
                <w:rFonts w:ascii="Cambria Math" w:hAnsi="Cambria Math" w:cs="Times New Roman"/>
                <w:sz w:val="28"/>
                <w:szCs w:val="28"/>
              </w:rPr>
              <m:t>test</m:t>
            </m:r>
          </m:sub>
        </m:sSub>
      </m:oMath>
      <w:r w:rsidR="00245004">
        <w:rPr>
          <w:rFonts w:ascii="Times New Roman" w:hAnsi="Times New Roman" w:cs="Times New Roman"/>
          <w:i/>
          <w:sz w:val="28"/>
          <w:szCs w:val="28"/>
        </w:rPr>
        <w:t xml:space="preserve"> </w:t>
      </w:r>
      <w:r w:rsidR="00245004" w:rsidRPr="00C73DD5">
        <w:rPr>
          <w:rFonts w:ascii="Times New Roman" w:hAnsi="Times New Roman" w:cs="Times New Roman"/>
          <w:sz w:val="28"/>
          <w:szCs w:val="28"/>
        </w:rPr>
        <w:t>,</w:t>
      </w:r>
    </w:p>
    <w:p w14:paraId="4E5F216A" w14:textId="77777777" w:rsidR="00245004" w:rsidRPr="00C73DD5" w:rsidRDefault="00245004" w:rsidP="00245004">
      <w:pPr>
        <w:spacing w:after="0" w:line="360" w:lineRule="auto"/>
        <w:ind w:firstLine="709"/>
        <w:jc w:val="both"/>
        <w:rPr>
          <w:rFonts w:ascii="Times New Roman" w:hAnsi="Times New Roman" w:cs="Times New Roman"/>
          <w:sz w:val="28"/>
          <w:szCs w:val="28"/>
        </w:rPr>
      </w:pPr>
      <w:r w:rsidRPr="00C73DD5">
        <w:rPr>
          <w:rFonts w:ascii="Times New Roman" w:hAnsi="Times New Roman" w:cs="Times New Roman"/>
          <w:sz w:val="28"/>
          <w:szCs w:val="28"/>
        </w:rPr>
        <w:t>где</w:t>
      </w:r>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Acc</m:t>
            </m:r>
          </m:e>
          <m:sub>
            <m:r>
              <w:rPr>
                <w:rFonts w:ascii="Cambria Math" w:hAnsi="Cambria Math" w:cs="Times New Roman"/>
                <w:sz w:val="28"/>
                <w:szCs w:val="28"/>
              </w:rPr>
              <m:t>train</m:t>
            </m:r>
          </m:sub>
        </m:sSub>
      </m:oMath>
      <w:r w:rsidRPr="00B81700">
        <w:rPr>
          <w:rFonts w:ascii="Times New Roman" w:hAnsi="Times New Roman" w:cs="Times New Roman"/>
          <w:sz w:val="28"/>
          <w:szCs w:val="28"/>
        </w:rPr>
        <w:t xml:space="preserve"> </w:t>
      </w:r>
      <w:r w:rsidRPr="009F425D">
        <w:rPr>
          <w:rFonts w:ascii="Times New Roman" w:hAnsi="Times New Roman" w:cs="Times New Roman"/>
          <w:sz w:val="28"/>
          <w:szCs w:val="28"/>
        </w:rPr>
        <w:t>–</w:t>
      </w:r>
      <w:r w:rsidRPr="00B81700">
        <w:rPr>
          <w:rFonts w:ascii="Times New Roman" w:hAnsi="Times New Roman" w:cs="Times New Roman"/>
          <w:sz w:val="28"/>
          <w:szCs w:val="28"/>
        </w:rPr>
        <w:t xml:space="preserve"> точность на обучающей выборке, а </w:t>
      </w:r>
      <m:oMath>
        <m:sSub>
          <m:sSubPr>
            <m:ctrlPr>
              <w:rPr>
                <w:rFonts w:ascii="Cambria Math" w:hAnsi="Cambria Math" w:cs="Times New Roman"/>
                <w:i/>
                <w:sz w:val="28"/>
                <w:szCs w:val="28"/>
              </w:rPr>
            </m:ctrlPr>
          </m:sSubPr>
          <m:e>
            <m:r>
              <w:rPr>
                <w:rFonts w:ascii="Cambria Math" w:hAnsi="Cambria Math" w:cs="Times New Roman"/>
                <w:sz w:val="28"/>
                <w:szCs w:val="28"/>
              </w:rPr>
              <m:t>Acc</m:t>
            </m:r>
          </m:e>
          <m:sub>
            <m:r>
              <w:rPr>
                <w:rFonts w:ascii="Cambria Math" w:hAnsi="Cambria Math" w:cs="Times New Roman"/>
                <w:sz w:val="28"/>
                <w:szCs w:val="28"/>
              </w:rPr>
              <m:t>test</m:t>
            </m:r>
          </m:sub>
        </m:sSub>
      </m:oMath>
      <w:r w:rsidRPr="00B81700">
        <w:rPr>
          <w:rFonts w:ascii="Times New Roman" w:hAnsi="Times New Roman" w:cs="Times New Roman"/>
          <w:sz w:val="28"/>
          <w:szCs w:val="28"/>
        </w:rPr>
        <w:t xml:space="preserve"> </w:t>
      </w:r>
      <w:r>
        <w:rPr>
          <w:rFonts w:ascii="Times New Roman" w:hAnsi="Times New Roman" w:cs="Times New Roman"/>
          <w:sz w:val="28"/>
          <w:szCs w:val="28"/>
        </w:rPr>
        <w:t>–</w:t>
      </w:r>
      <w:r w:rsidRPr="00B81700">
        <w:rPr>
          <w:rFonts w:ascii="Times New Roman" w:hAnsi="Times New Roman" w:cs="Times New Roman"/>
          <w:sz w:val="28"/>
          <w:szCs w:val="28"/>
        </w:rPr>
        <w:t xml:space="preserve"> точность на тестовой выборке.</w:t>
      </w:r>
    </w:p>
    <w:p w14:paraId="3291CA35"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В качестве практического критерия используются два порога. Если </w:t>
      </w:r>
      <w:r w:rsidRPr="00F05B6A">
        <w:rPr>
          <w:rFonts w:ascii="Times New Roman" w:hAnsi="Times New Roman" w:cs="Times New Roman"/>
          <w:sz w:val="28"/>
          <w:szCs w:val="28"/>
        </w:rPr>
        <w:t>точность на обучающей выборке</w:t>
      </w:r>
      <w:r>
        <w:rPr>
          <w:rFonts w:ascii="Times New Roman" w:hAnsi="Times New Roman" w:cs="Times New Roman"/>
          <w:sz w:val="28"/>
          <w:szCs w:val="28"/>
        </w:rPr>
        <w:t xml:space="preserve"> </w:t>
      </w:r>
      <w:r w:rsidRPr="008E50CF">
        <w:rPr>
          <w:rFonts w:ascii="Times New Roman" w:hAnsi="Times New Roman" w:cs="Times New Roman"/>
          <w:sz w:val="28"/>
          <w:szCs w:val="28"/>
        </w:rPr>
        <w:t xml:space="preserve">превышает 95 %, считается, что модель практически запомнила обучающую выборку. Если после периода задержки </w:t>
      </w:r>
      <w:r w:rsidRPr="00F05B6A">
        <w:rPr>
          <w:rFonts w:ascii="Times New Roman" w:hAnsi="Times New Roman" w:cs="Times New Roman"/>
          <w:sz w:val="28"/>
          <w:szCs w:val="28"/>
        </w:rPr>
        <w:lastRenderedPageBreak/>
        <w:t>точность на тестовой выборке</w:t>
      </w:r>
      <w:r w:rsidRPr="008E50CF">
        <w:rPr>
          <w:rFonts w:ascii="Times New Roman" w:hAnsi="Times New Roman" w:cs="Times New Roman"/>
          <w:sz w:val="28"/>
          <w:szCs w:val="28"/>
        </w:rPr>
        <w:t xml:space="preserve"> превышает 90 %, этот момент рассматривается как переход к обобщению, то есть как эпоха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w:t>
      </w:r>
    </w:p>
    <w:p w14:paraId="1E071FE8" w14:textId="77777777" w:rsidR="00245004" w:rsidRPr="001402FD"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Дополнительно анализируются </w:t>
      </w:r>
      <w:r w:rsidRPr="00F05B6A">
        <w:rPr>
          <w:rFonts w:ascii="Times New Roman" w:hAnsi="Times New Roman" w:cs="Times New Roman"/>
          <w:sz w:val="28"/>
          <w:szCs w:val="28"/>
        </w:rPr>
        <w:t>потери на обучающей выборке</w:t>
      </w:r>
      <w:r w:rsidRPr="008E50CF">
        <w:rPr>
          <w:rFonts w:ascii="Times New Roman" w:hAnsi="Times New Roman" w:cs="Times New Roman"/>
          <w:sz w:val="28"/>
          <w:szCs w:val="28"/>
        </w:rPr>
        <w:t xml:space="preserve"> и </w:t>
      </w:r>
      <w:r w:rsidRPr="00D616E6">
        <w:rPr>
          <w:rFonts w:ascii="Times New Roman" w:hAnsi="Times New Roman" w:cs="Times New Roman"/>
          <w:sz w:val="28"/>
          <w:szCs w:val="28"/>
        </w:rPr>
        <w:t>потери на тестовой выборке</w:t>
      </w:r>
      <w:r w:rsidRPr="008E50CF">
        <w:rPr>
          <w:rFonts w:ascii="Times New Roman" w:hAnsi="Times New Roman" w:cs="Times New Roman"/>
          <w:sz w:val="28"/>
          <w:szCs w:val="28"/>
        </w:rPr>
        <w:t xml:space="preserve">. Если </w:t>
      </w:r>
      <w:r w:rsidRPr="00F05B6A">
        <w:rPr>
          <w:rFonts w:ascii="Times New Roman" w:hAnsi="Times New Roman" w:cs="Times New Roman"/>
          <w:sz w:val="28"/>
          <w:szCs w:val="28"/>
        </w:rPr>
        <w:t>потери на обучающей выборке</w:t>
      </w:r>
      <w:r w:rsidRPr="008E50CF">
        <w:rPr>
          <w:rFonts w:ascii="Times New Roman" w:hAnsi="Times New Roman" w:cs="Times New Roman"/>
          <w:sz w:val="28"/>
          <w:szCs w:val="28"/>
        </w:rPr>
        <w:t xml:space="preserve"> быстро снижается, а </w:t>
      </w:r>
      <w:r w:rsidRPr="00F05B6A">
        <w:rPr>
          <w:rFonts w:ascii="Times New Roman" w:hAnsi="Times New Roman" w:cs="Times New Roman"/>
          <w:sz w:val="28"/>
          <w:szCs w:val="28"/>
        </w:rPr>
        <w:t>потери на тестовой выборке</w:t>
      </w:r>
      <w:r w:rsidRPr="008E50CF">
        <w:rPr>
          <w:rFonts w:ascii="Times New Roman" w:hAnsi="Times New Roman" w:cs="Times New Roman"/>
          <w:sz w:val="28"/>
          <w:szCs w:val="28"/>
        </w:rPr>
        <w:t xml:space="preserve"> долго остается высоким или начинает снижаться заметно позже, это подтверждает разрыв между запоминанием и обобщением. Поэтому </w:t>
      </w:r>
      <w:proofErr w:type="spellStart"/>
      <w:r w:rsidRPr="008E50CF">
        <w:rPr>
          <w:rFonts w:ascii="Times New Roman" w:hAnsi="Times New Roman" w:cs="Times New Roman"/>
          <w:sz w:val="28"/>
          <w:szCs w:val="28"/>
        </w:rPr>
        <w:t>гроккинг</w:t>
      </w:r>
      <w:proofErr w:type="spellEnd"/>
      <w:r w:rsidRPr="008E50CF">
        <w:rPr>
          <w:rFonts w:ascii="Times New Roman" w:hAnsi="Times New Roman" w:cs="Times New Roman"/>
          <w:sz w:val="28"/>
          <w:szCs w:val="28"/>
        </w:rPr>
        <w:t xml:space="preserve"> определяется не по одной итоговой метрике, а по общей динамике обучения: высокая обучающая точность, задержка тестовой точности и последующий резкий рост качества на новых примерах</w:t>
      </w:r>
      <w:r>
        <w:rPr>
          <w:rFonts w:ascii="Times New Roman" w:hAnsi="Times New Roman" w:cs="Times New Roman"/>
          <w:sz w:val="28"/>
          <w:szCs w:val="28"/>
        </w:rPr>
        <w:t>.</w:t>
      </w:r>
    </w:p>
    <w:p w14:paraId="125FDA28" w14:textId="77777777" w:rsidR="00245004" w:rsidRPr="001402FD" w:rsidRDefault="00245004" w:rsidP="00245004">
      <w:pPr>
        <w:pStyle w:val="2"/>
        <w:jc w:val="center"/>
        <w:rPr>
          <w:rFonts w:ascii="Times New Roman" w:hAnsi="Times New Roman" w:cs="Times New Roman"/>
          <w:b/>
          <w:bCs/>
          <w:color w:val="auto"/>
          <w:sz w:val="28"/>
          <w:szCs w:val="28"/>
        </w:rPr>
      </w:pPr>
      <w:bookmarkStart w:id="18" w:name="_Toc231750306"/>
      <w:r w:rsidRPr="001402FD">
        <w:rPr>
          <w:rFonts w:ascii="Times New Roman" w:hAnsi="Times New Roman" w:cs="Times New Roman"/>
          <w:b/>
          <w:bCs/>
          <w:color w:val="auto"/>
          <w:sz w:val="28"/>
          <w:szCs w:val="28"/>
        </w:rPr>
        <w:t>2.6 Эксперимент 1. Базовое обучение модели</w:t>
      </w:r>
      <w:bookmarkEnd w:id="18"/>
    </w:p>
    <w:p w14:paraId="0240DFF7" w14:textId="77777777" w:rsidR="00245004" w:rsidRPr="00F57834"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Первый эксперимент нужен для того, чтобы проверить, появляется ли </w:t>
      </w:r>
      <w:proofErr w:type="spellStart"/>
      <w:r w:rsidRPr="008E50CF">
        <w:rPr>
          <w:rFonts w:ascii="Times New Roman" w:hAnsi="Times New Roman" w:cs="Times New Roman"/>
          <w:sz w:val="28"/>
          <w:szCs w:val="28"/>
        </w:rPr>
        <w:t>гроккинг</w:t>
      </w:r>
      <w:proofErr w:type="spellEnd"/>
      <w:r w:rsidRPr="008E50CF">
        <w:rPr>
          <w:rFonts w:ascii="Times New Roman" w:hAnsi="Times New Roman" w:cs="Times New Roman"/>
          <w:sz w:val="28"/>
          <w:szCs w:val="28"/>
        </w:rPr>
        <w:t xml:space="preserve"> при базовых настройках модели. В качестве задачи использовалось модульное сложение:</w:t>
      </w:r>
    </w:p>
    <w:p w14:paraId="0DDCB963" w14:textId="77777777" w:rsidR="00245004" w:rsidRPr="00F57834"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97.</m:t>
          </m:r>
        </m:oMath>
      </m:oMathPara>
    </w:p>
    <w:p w14:paraId="67C0B659" w14:textId="77777777" w:rsidR="00245004" w:rsidRPr="00F57834" w:rsidRDefault="00245004" w:rsidP="00245004">
      <w:pPr>
        <w:spacing w:after="0" w:line="360" w:lineRule="auto"/>
        <w:ind w:firstLine="709"/>
        <w:jc w:val="both"/>
        <w:rPr>
          <w:rFonts w:ascii="Times New Roman" w:hAnsi="Times New Roman" w:cs="Times New Roman"/>
          <w:sz w:val="28"/>
          <w:szCs w:val="28"/>
        </w:rPr>
      </w:pPr>
      <w:proofErr w:type="spellStart"/>
      <w:r w:rsidRPr="008E50CF">
        <w:rPr>
          <w:rFonts w:ascii="Times New Roman" w:hAnsi="Times New Roman" w:cs="Times New Roman"/>
          <w:sz w:val="28"/>
          <w:szCs w:val="28"/>
        </w:rPr>
        <w:t>олный</w:t>
      </w:r>
      <w:proofErr w:type="spellEnd"/>
      <w:r w:rsidRPr="008E50CF">
        <w:rPr>
          <w:rFonts w:ascii="Times New Roman" w:hAnsi="Times New Roman" w:cs="Times New Roman"/>
          <w:sz w:val="28"/>
          <w:szCs w:val="28"/>
        </w:rPr>
        <w:t xml:space="preserve"> набор данных включал все возможные пары чисел</w:t>
      </w:r>
      <w:r w:rsidRPr="00F57834">
        <w:rPr>
          <w:rFonts w:ascii="Times New Roman" w:hAnsi="Times New Roman" w:cs="Times New Roman"/>
          <w:sz w:val="28"/>
          <w:szCs w:val="28"/>
        </w:rPr>
        <w:t xml:space="preserve"> a и b </w:t>
      </w:r>
      <w:r w:rsidRPr="008E50CF">
        <w:rPr>
          <w:rFonts w:ascii="Times New Roman" w:hAnsi="Times New Roman" w:cs="Times New Roman"/>
          <w:sz w:val="28"/>
          <w:szCs w:val="28"/>
        </w:rPr>
        <w:t>от 0 до 96. Всего получилось</w:t>
      </w:r>
      <w:r w:rsidRPr="00F57834">
        <w:rPr>
          <w:rFonts w:ascii="Times New Roman" w:hAnsi="Times New Roman" w:cs="Times New Roman"/>
          <w:sz w:val="28"/>
          <w:szCs w:val="28"/>
        </w:rPr>
        <w:t>:</w:t>
      </w:r>
    </w:p>
    <w:p w14:paraId="67206BB1" w14:textId="77777777" w:rsidR="00245004" w:rsidRPr="00F57834"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97*97=9409.</m:t>
          </m:r>
        </m:oMath>
      </m:oMathPara>
    </w:p>
    <w:p w14:paraId="61D04CB3" w14:textId="77777777" w:rsidR="00245004" w:rsidRPr="00FC6066" w:rsidRDefault="00245004" w:rsidP="00245004">
      <w:pPr>
        <w:spacing w:after="0" w:line="360" w:lineRule="auto"/>
        <w:jc w:val="both"/>
        <w:rPr>
          <w:rFonts w:ascii="Times New Roman" w:hAnsi="Times New Roman" w:cs="Times New Roman"/>
          <w:sz w:val="28"/>
          <w:szCs w:val="28"/>
        </w:rPr>
      </w:pPr>
      <w:r w:rsidRPr="008E50CF">
        <w:rPr>
          <w:rFonts w:ascii="Times New Roman" w:hAnsi="Times New Roman" w:cs="Times New Roman"/>
          <w:sz w:val="28"/>
          <w:szCs w:val="28"/>
        </w:rPr>
        <w:t xml:space="preserve">примеров. После этого данные были случайно перемешаны и разделены на две части: 40 % использовались для обучения, а 60 % </w:t>
      </w:r>
      <w:r>
        <w:rPr>
          <w:rFonts w:ascii="Times New Roman" w:hAnsi="Times New Roman" w:cs="Times New Roman"/>
          <w:sz w:val="28"/>
          <w:szCs w:val="28"/>
        </w:rPr>
        <w:t>–</w:t>
      </w:r>
      <w:r w:rsidRPr="008E50CF">
        <w:rPr>
          <w:rFonts w:ascii="Times New Roman" w:hAnsi="Times New Roman" w:cs="Times New Roman"/>
          <w:sz w:val="28"/>
          <w:szCs w:val="28"/>
        </w:rPr>
        <w:t xml:space="preserve"> для тестирования. Такое разделение позволяет проверить, просто ли модель запоминает обучающие пары или всё-таки начинает правильно решать новые комбинации</w:t>
      </w:r>
      <w:r w:rsidRPr="00F57834">
        <w:rPr>
          <w:rFonts w:ascii="Times New Roman" w:hAnsi="Times New Roman" w:cs="Times New Roman"/>
          <w:sz w:val="28"/>
          <w:szCs w:val="28"/>
        </w:rPr>
        <w:t>.</w:t>
      </w:r>
    </w:p>
    <w:p w14:paraId="0F1B6258" w14:textId="77777777" w:rsidR="00245004" w:rsidRDefault="00245004" w:rsidP="00245004">
      <w:pPr>
        <w:spacing w:line="360" w:lineRule="auto"/>
        <w:jc w:val="both"/>
        <w:rPr>
          <w:rFonts w:ascii="Times New Roman" w:hAnsi="Times New Roman" w:cs="Times New Roman"/>
          <w:sz w:val="28"/>
          <w:szCs w:val="28"/>
        </w:rPr>
      </w:pPr>
      <w:r w:rsidRPr="00FC6066">
        <w:rPr>
          <w:rFonts w:ascii="Times New Roman" w:hAnsi="Times New Roman" w:cs="Times New Roman"/>
          <w:sz w:val="28"/>
          <w:szCs w:val="28"/>
        </w:rPr>
        <w:t xml:space="preserve">Таблица </w:t>
      </w:r>
      <w:r>
        <w:rPr>
          <w:rFonts w:ascii="Times New Roman" w:hAnsi="Times New Roman" w:cs="Times New Roman"/>
          <w:sz w:val="28"/>
          <w:szCs w:val="28"/>
        </w:rPr>
        <w:t>2</w:t>
      </w:r>
      <w:r w:rsidRPr="00FC6066">
        <w:rPr>
          <w:rFonts w:ascii="Times New Roman" w:hAnsi="Times New Roman" w:cs="Times New Roman"/>
          <w:sz w:val="28"/>
          <w:szCs w:val="28"/>
        </w:rPr>
        <w:t xml:space="preserve"> </w:t>
      </w:r>
      <w:r>
        <w:rPr>
          <w:rFonts w:ascii="Times New Roman" w:hAnsi="Times New Roman" w:cs="Times New Roman"/>
          <w:sz w:val="28"/>
          <w:szCs w:val="28"/>
        </w:rPr>
        <w:t>–</w:t>
      </w:r>
      <w:r w:rsidRPr="00FC6066">
        <w:rPr>
          <w:rFonts w:ascii="Times New Roman" w:hAnsi="Times New Roman" w:cs="Times New Roman"/>
          <w:sz w:val="28"/>
          <w:szCs w:val="28"/>
        </w:rPr>
        <w:t xml:space="preserve"> Параметры базового эксперимента</w:t>
      </w:r>
      <w:r w:rsidRPr="00461909">
        <w:rPr>
          <w:rFonts w:ascii="Times New Roman" w:hAnsi="Times New Roman" w:cs="Times New Roman"/>
          <w:sz w:val="28"/>
          <w:szCs w:val="28"/>
        </w:rPr>
        <w:t>.</w:t>
      </w:r>
    </w:p>
    <w:tbl>
      <w:tblPr>
        <w:tblStyle w:val="af3"/>
        <w:tblW w:w="0" w:type="auto"/>
        <w:tblLook w:val="04A0" w:firstRow="1" w:lastRow="0" w:firstColumn="1" w:lastColumn="0" w:noHBand="0" w:noVBand="1"/>
      </w:tblPr>
      <w:tblGrid>
        <w:gridCol w:w="3256"/>
        <w:gridCol w:w="6089"/>
      </w:tblGrid>
      <w:tr w:rsidR="00245004" w14:paraId="4AF79CE0" w14:textId="77777777" w:rsidTr="007A2025">
        <w:tc>
          <w:tcPr>
            <w:tcW w:w="3256" w:type="dxa"/>
          </w:tcPr>
          <w:p w14:paraId="2898925A" w14:textId="77777777" w:rsidR="00245004" w:rsidRPr="00FC6066" w:rsidRDefault="00245004" w:rsidP="007A2025">
            <w:pPr>
              <w:spacing w:line="276" w:lineRule="auto"/>
              <w:jc w:val="center"/>
              <w:rPr>
                <w:rFonts w:ascii="Times New Roman" w:hAnsi="Times New Roman" w:cs="Times New Roman"/>
                <w:b/>
                <w:bCs/>
                <w:sz w:val="24"/>
                <w:szCs w:val="24"/>
              </w:rPr>
            </w:pPr>
            <w:r w:rsidRPr="00FC6066">
              <w:rPr>
                <w:rFonts w:ascii="Times New Roman" w:hAnsi="Times New Roman" w:cs="Times New Roman"/>
                <w:b/>
                <w:bCs/>
                <w:sz w:val="24"/>
                <w:szCs w:val="24"/>
              </w:rPr>
              <w:t>Параметр</w:t>
            </w:r>
          </w:p>
        </w:tc>
        <w:tc>
          <w:tcPr>
            <w:tcW w:w="6089" w:type="dxa"/>
          </w:tcPr>
          <w:p w14:paraId="00334C02" w14:textId="77777777" w:rsidR="00245004" w:rsidRPr="00FC6066" w:rsidRDefault="00245004" w:rsidP="007A2025">
            <w:pPr>
              <w:spacing w:line="276" w:lineRule="auto"/>
              <w:jc w:val="center"/>
              <w:rPr>
                <w:rFonts w:ascii="Times New Roman" w:hAnsi="Times New Roman" w:cs="Times New Roman"/>
                <w:b/>
                <w:bCs/>
                <w:sz w:val="24"/>
                <w:szCs w:val="24"/>
              </w:rPr>
            </w:pPr>
            <w:r w:rsidRPr="00FC6066">
              <w:rPr>
                <w:rFonts w:ascii="Times New Roman" w:hAnsi="Times New Roman" w:cs="Times New Roman"/>
                <w:b/>
                <w:bCs/>
                <w:sz w:val="24"/>
                <w:szCs w:val="24"/>
              </w:rPr>
              <w:t>Значение</w:t>
            </w:r>
          </w:p>
        </w:tc>
      </w:tr>
      <w:tr w:rsidR="00245004" w14:paraId="0DBEA19D" w14:textId="77777777" w:rsidTr="007A2025">
        <w:tc>
          <w:tcPr>
            <w:tcW w:w="3256" w:type="dxa"/>
          </w:tcPr>
          <w:p w14:paraId="184A2767"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Операция</w:t>
            </w:r>
          </w:p>
        </w:tc>
        <w:tc>
          <w:tcPr>
            <w:tcW w:w="6089" w:type="dxa"/>
          </w:tcPr>
          <w:p w14:paraId="6FD65D1A"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Модульное сложение</w:t>
            </w:r>
          </w:p>
        </w:tc>
      </w:tr>
      <w:tr w:rsidR="00245004" w14:paraId="7E923B73" w14:textId="77777777" w:rsidTr="007A2025">
        <w:tc>
          <w:tcPr>
            <w:tcW w:w="3256" w:type="dxa"/>
          </w:tcPr>
          <w:p w14:paraId="654ABE8D"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Формула задачи</w:t>
            </w:r>
          </w:p>
        </w:tc>
        <w:tc>
          <w:tcPr>
            <w:tcW w:w="6089" w:type="dxa"/>
          </w:tcPr>
          <w:p w14:paraId="7F7D221A" w14:textId="77777777" w:rsidR="00245004" w:rsidRPr="00F57834" w:rsidRDefault="00245004" w:rsidP="007A2025">
            <w:pPr>
              <w:spacing w:line="276"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 xml:space="preserve">    mod 97</m:t>
                </m:r>
              </m:oMath>
            </m:oMathPara>
          </w:p>
        </w:tc>
      </w:tr>
      <w:tr w:rsidR="00245004" w14:paraId="042BE841" w14:textId="77777777" w:rsidTr="007A2025">
        <w:tc>
          <w:tcPr>
            <w:tcW w:w="3256" w:type="dxa"/>
          </w:tcPr>
          <w:p w14:paraId="4AFF9C4B"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Модуль p</w:t>
            </w:r>
          </w:p>
        </w:tc>
        <w:tc>
          <w:tcPr>
            <w:tcW w:w="6089" w:type="dxa"/>
          </w:tcPr>
          <w:p w14:paraId="4B1BCA47"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97</w:t>
            </w:r>
          </w:p>
        </w:tc>
      </w:tr>
      <w:tr w:rsidR="00245004" w14:paraId="178D3116" w14:textId="77777777" w:rsidTr="007A2025">
        <w:tc>
          <w:tcPr>
            <w:tcW w:w="3256" w:type="dxa"/>
          </w:tcPr>
          <w:p w14:paraId="2379ACA7"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Общее количество примеров</w:t>
            </w:r>
          </w:p>
        </w:tc>
        <w:tc>
          <w:tcPr>
            <w:tcW w:w="6089" w:type="dxa"/>
          </w:tcPr>
          <w:p w14:paraId="0DE14E80"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9409</w:t>
            </w:r>
          </w:p>
        </w:tc>
      </w:tr>
      <w:tr w:rsidR="00245004" w14:paraId="4B4BD0D4" w14:textId="77777777" w:rsidTr="007A2025">
        <w:tc>
          <w:tcPr>
            <w:tcW w:w="3256" w:type="dxa"/>
          </w:tcPr>
          <w:p w14:paraId="1EA0CF64"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Обучающая выборка</w:t>
            </w:r>
          </w:p>
        </w:tc>
        <w:tc>
          <w:tcPr>
            <w:tcW w:w="6089" w:type="dxa"/>
          </w:tcPr>
          <w:p w14:paraId="1A410439"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40 %</w:t>
            </w:r>
          </w:p>
        </w:tc>
      </w:tr>
      <w:tr w:rsidR="00245004" w14:paraId="47859173" w14:textId="77777777" w:rsidTr="007A2025">
        <w:tc>
          <w:tcPr>
            <w:tcW w:w="3256" w:type="dxa"/>
          </w:tcPr>
          <w:p w14:paraId="369731DA"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Тестовая выборка</w:t>
            </w:r>
          </w:p>
        </w:tc>
        <w:tc>
          <w:tcPr>
            <w:tcW w:w="6089" w:type="dxa"/>
          </w:tcPr>
          <w:p w14:paraId="6160540E"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60 %</w:t>
            </w:r>
          </w:p>
        </w:tc>
      </w:tr>
      <w:tr w:rsidR="00245004" w14:paraId="318F9E02" w14:textId="77777777" w:rsidTr="007A2025">
        <w:tc>
          <w:tcPr>
            <w:tcW w:w="3256" w:type="dxa"/>
          </w:tcPr>
          <w:p w14:paraId="6A29C5FC"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Архитектура</w:t>
            </w:r>
          </w:p>
        </w:tc>
        <w:tc>
          <w:tcPr>
            <w:tcW w:w="6089" w:type="dxa"/>
          </w:tcPr>
          <w:p w14:paraId="5F9D5340"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MLP с </w:t>
            </w:r>
            <w:proofErr w:type="spellStart"/>
            <w:r w:rsidRPr="00FC6066">
              <w:rPr>
                <w:rFonts w:ascii="Times New Roman" w:hAnsi="Times New Roman" w:cs="Times New Roman"/>
                <w:sz w:val="24"/>
                <w:szCs w:val="24"/>
              </w:rPr>
              <w:t>embedding</w:t>
            </w:r>
            <w:proofErr w:type="spellEnd"/>
            <w:r w:rsidRPr="00FC6066">
              <w:rPr>
                <w:rFonts w:ascii="Times New Roman" w:hAnsi="Times New Roman" w:cs="Times New Roman"/>
                <w:sz w:val="24"/>
                <w:szCs w:val="24"/>
              </w:rPr>
              <w:t>-слоем</w:t>
            </w:r>
          </w:p>
        </w:tc>
      </w:tr>
      <w:tr w:rsidR="00245004" w14:paraId="704EEC11" w14:textId="77777777" w:rsidTr="007A2025">
        <w:tc>
          <w:tcPr>
            <w:tcW w:w="3256" w:type="dxa"/>
          </w:tcPr>
          <w:p w14:paraId="6DAD91CF"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Размер </w:t>
            </w:r>
            <w:proofErr w:type="spellStart"/>
            <w:r w:rsidRPr="00FC6066">
              <w:rPr>
                <w:rFonts w:ascii="Times New Roman" w:hAnsi="Times New Roman" w:cs="Times New Roman"/>
                <w:sz w:val="24"/>
                <w:szCs w:val="24"/>
              </w:rPr>
              <w:t>embedding</w:t>
            </w:r>
            <w:proofErr w:type="spellEnd"/>
            <w:r w:rsidRPr="00FC6066">
              <w:rPr>
                <w:rFonts w:ascii="Times New Roman" w:hAnsi="Times New Roman" w:cs="Times New Roman"/>
                <w:sz w:val="24"/>
                <w:szCs w:val="24"/>
              </w:rPr>
              <w:t>-вектора</w:t>
            </w:r>
          </w:p>
        </w:tc>
        <w:tc>
          <w:tcPr>
            <w:tcW w:w="6089" w:type="dxa"/>
          </w:tcPr>
          <w:p w14:paraId="36BF9F4C"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128</w:t>
            </w:r>
          </w:p>
        </w:tc>
      </w:tr>
      <w:tr w:rsidR="00245004" w14:paraId="01CB9E70" w14:textId="77777777" w:rsidTr="007A2025">
        <w:tc>
          <w:tcPr>
            <w:tcW w:w="3256" w:type="dxa"/>
          </w:tcPr>
          <w:p w14:paraId="1EC330A1"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Количество скрытых слоев</w:t>
            </w:r>
          </w:p>
        </w:tc>
        <w:tc>
          <w:tcPr>
            <w:tcW w:w="6089" w:type="dxa"/>
          </w:tcPr>
          <w:p w14:paraId="412D4C0E"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2</w:t>
            </w:r>
          </w:p>
        </w:tc>
      </w:tr>
      <w:tr w:rsidR="00245004" w14:paraId="7ADC1F47" w14:textId="77777777" w:rsidTr="007A2025">
        <w:tc>
          <w:tcPr>
            <w:tcW w:w="3256" w:type="dxa"/>
          </w:tcPr>
          <w:p w14:paraId="7B89F0FF"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lastRenderedPageBreak/>
              <w:t>Размер скрытого слоя</w:t>
            </w:r>
          </w:p>
        </w:tc>
        <w:tc>
          <w:tcPr>
            <w:tcW w:w="6089" w:type="dxa"/>
          </w:tcPr>
          <w:p w14:paraId="75EF5D53"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256</w:t>
            </w:r>
          </w:p>
        </w:tc>
      </w:tr>
      <w:tr w:rsidR="00245004" w14:paraId="45D6B593" w14:textId="77777777" w:rsidTr="007A2025">
        <w:tc>
          <w:tcPr>
            <w:tcW w:w="3256" w:type="dxa"/>
          </w:tcPr>
          <w:p w14:paraId="69A8D6CF"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Функция активации</w:t>
            </w:r>
          </w:p>
        </w:tc>
        <w:tc>
          <w:tcPr>
            <w:tcW w:w="6089" w:type="dxa"/>
          </w:tcPr>
          <w:p w14:paraId="0D45B252" w14:textId="77777777" w:rsidR="00245004" w:rsidRPr="00FC6066" w:rsidRDefault="00245004" w:rsidP="007A2025">
            <w:pPr>
              <w:spacing w:line="276"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ReLU</m:t>
                </m:r>
              </m:oMath>
            </m:oMathPara>
          </w:p>
        </w:tc>
      </w:tr>
      <w:tr w:rsidR="00245004" w14:paraId="690776A8" w14:textId="77777777" w:rsidTr="007A2025">
        <w:tc>
          <w:tcPr>
            <w:tcW w:w="3256" w:type="dxa"/>
          </w:tcPr>
          <w:p w14:paraId="5900B4AC"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Функция потерь</w:t>
            </w:r>
          </w:p>
        </w:tc>
        <w:tc>
          <w:tcPr>
            <w:tcW w:w="6089" w:type="dxa"/>
          </w:tcPr>
          <w:p w14:paraId="0B201662" w14:textId="77777777" w:rsidR="00245004" w:rsidRPr="00FC6066" w:rsidRDefault="00245004" w:rsidP="007A2025">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CrossEntropyLoss</w:t>
            </w:r>
            <w:proofErr w:type="spellEnd"/>
          </w:p>
        </w:tc>
      </w:tr>
      <w:tr w:rsidR="00245004" w14:paraId="507FFB63" w14:textId="77777777" w:rsidTr="007A2025">
        <w:tc>
          <w:tcPr>
            <w:tcW w:w="3256" w:type="dxa"/>
          </w:tcPr>
          <w:p w14:paraId="5E5FE8B1"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Оптимизатор</w:t>
            </w:r>
          </w:p>
        </w:tc>
        <w:tc>
          <w:tcPr>
            <w:tcW w:w="6089" w:type="dxa"/>
          </w:tcPr>
          <w:p w14:paraId="206EAA17" w14:textId="77777777" w:rsidR="00245004" w:rsidRPr="00FC6066" w:rsidRDefault="00245004" w:rsidP="007A2025">
            <w:pPr>
              <w:spacing w:line="276" w:lineRule="auto"/>
              <w:jc w:val="both"/>
              <w:rPr>
                <w:rFonts w:ascii="Times New Roman" w:hAnsi="Times New Roman" w:cs="Times New Roman"/>
                <w:sz w:val="24"/>
                <w:szCs w:val="24"/>
              </w:rPr>
            </w:pPr>
            <w:proofErr w:type="spellStart"/>
            <w:r w:rsidRPr="00FC6066">
              <w:rPr>
                <w:rFonts w:ascii="Times New Roman" w:hAnsi="Times New Roman" w:cs="Times New Roman"/>
                <w:sz w:val="24"/>
                <w:szCs w:val="24"/>
              </w:rPr>
              <w:t>AdamW</w:t>
            </w:r>
            <w:proofErr w:type="spellEnd"/>
          </w:p>
        </w:tc>
      </w:tr>
      <w:tr w:rsidR="00245004" w14:paraId="4327EFAF" w14:textId="77777777" w:rsidTr="007A2025">
        <w:tc>
          <w:tcPr>
            <w:tcW w:w="3256" w:type="dxa"/>
          </w:tcPr>
          <w:p w14:paraId="58DBE64C" w14:textId="77777777" w:rsidR="00245004" w:rsidRPr="00FC6066" w:rsidRDefault="00245004" w:rsidP="007A2025">
            <w:pPr>
              <w:spacing w:line="276" w:lineRule="auto"/>
              <w:jc w:val="both"/>
              <w:rPr>
                <w:rFonts w:ascii="Times New Roman" w:hAnsi="Times New Roman" w:cs="Times New Roman"/>
                <w:sz w:val="24"/>
                <w:szCs w:val="24"/>
              </w:rPr>
            </w:pPr>
            <w:r>
              <w:rPr>
                <w:rFonts w:ascii="Times New Roman" w:hAnsi="Times New Roman" w:cs="Times New Roman"/>
                <w:sz w:val="24"/>
                <w:szCs w:val="24"/>
              </w:rPr>
              <w:t>Скорость обучения (</w:t>
            </w:r>
            <w:proofErr w:type="spellStart"/>
            <w:r w:rsidRPr="00D616E6">
              <w:rPr>
                <w:rFonts w:ascii="Times New Roman" w:hAnsi="Times New Roman" w:cs="Times New Roman"/>
                <w:sz w:val="24"/>
                <w:szCs w:val="24"/>
              </w:rPr>
              <w:t>learning</w:t>
            </w:r>
            <w:proofErr w:type="spellEnd"/>
            <w:r w:rsidRPr="00D616E6">
              <w:rPr>
                <w:rFonts w:ascii="Times New Roman" w:hAnsi="Times New Roman" w:cs="Times New Roman"/>
                <w:sz w:val="24"/>
                <w:szCs w:val="24"/>
              </w:rPr>
              <w:t xml:space="preserve"> </w:t>
            </w:r>
            <w:proofErr w:type="spellStart"/>
            <w:r w:rsidRPr="00D616E6">
              <w:rPr>
                <w:rFonts w:ascii="Times New Roman" w:hAnsi="Times New Roman" w:cs="Times New Roman"/>
                <w:sz w:val="24"/>
                <w:szCs w:val="24"/>
              </w:rPr>
              <w:t>rate</w:t>
            </w:r>
            <w:proofErr w:type="spellEnd"/>
            <w:r>
              <w:rPr>
                <w:rFonts w:ascii="Times New Roman" w:hAnsi="Times New Roman" w:cs="Times New Roman"/>
                <w:sz w:val="24"/>
                <w:szCs w:val="24"/>
              </w:rPr>
              <w:t>)</w:t>
            </w:r>
          </w:p>
        </w:tc>
        <w:tc>
          <w:tcPr>
            <w:tcW w:w="6089" w:type="dxa"/>
          </w:tcPr>
          <w:p w14:paraId="071EC994"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0,001</w:t>
            </w:r>
          </w:p>
        </w:tc>
      </w:tr>
      <w:tr w:rsidR="00245004" w14:paraId="1E7EA470" w14:textId="77777777" w:rsidTr="007A2025">
        <w:tc>
          <w:tcPr>
            <w:tcW w:w="3256" w:type="dxa"/>
          </w:tcPr>
          <w:p w14:paraId="6E22D9E6" w14:textId="77777777" w:rsidR="00245004" w:rsidRPr="00FC6066" w:rsidRDefault="00245004" w:rsidP="007A2025">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W</w:t>
            </w:r>
            <w:proofErr w:type="spellStart"/>
            <w:r w:rsidRPr="00D616E6">
              <w:rPr>
                <w:rFonts w:ascii="Times New Roman" w:hAnsi="Times New Roman" w:cs="Times New Roman"/>
                <w:sz w:val="24"/>
                <w:szCs w:val="24"/>
              </w:rPr>
              <w:t>eight</w:t>
            </w:r>
            <w:proofErr w:type="spellEnd"/>
            <w:r w:rsidRPr="00D616E6">
              <w:rPr>
                <w:rFonts w:ascii="Times New Roman" w:hAnsi="Times New Roman" w:cs="Times New Roman"/>
                <w:sz w:val="24"/>
                <w:szCs w:val="24"/>
              </w:rPr>
              <w:t xml:space="preserve"> </w:t>
            </w:r>
            <w:proofErr w:type="spellStart"/>
            <w:r w:rsidRPr="00D616E6">
              <w:rPr>
                <w:rFonts w:ascii="Times New Roman" w:hAnsi="Times New Roman" w:cs="Times New Roman"/>
                <w:sz w:val="24"/>
                <w:szCs w:val="24"/>
              </w:rPr>
              <w:t>decay</w:t>
            </w:r>
            <w:proofErr w:type="spellEnd"/>
          </w:p>
        </w:tc>
        <w:tc>
          <w:tcPr>
            <w:tcW w:w="6089" w:type="dxa"/>
          </w:tcPr>
          <w:p w14:paraId="4A0E37C7"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1,0</w:t>
            </w:r>
          </w:p>
        </w:tc>
      </w:tr>
      <w:tr w:rsidR="00245004" w14:paraId="4383C80A" w14:textId="77777777" w:rsidTr="007A2025">
        <w:tc>
          <w:tcPr>
            <w:tcW w:w="3256" w:type="dxa"/>
          </w:tcPr>
          <w:p w14:paraId="7B7719AD" w14:textId="77777777" w:rsidR="00245004" w:rsidRPr="00FC6066" w:rsidRDefault="00245004" w:rsidP="007A2025">
            <w:pPr>
              <w:spacing w:line="276" w:lineRule="auto"/>
              <w:jc w:val="both"/>
              <w:rPr>
                <w:rFonts w:ascii="Times New Roman" w:hAnsi="Times New Roman" w:cs="Times New Roman"/>
                <w:sz w:val="24"/>
                <w:szCs w:val="24"/>
              </w:rPr>
            </w:pPr>
            <w:r>
              <w:rPr>
                <w:rFonts w:ascii="Times New Roman" w:hAnsi="Times New Roman" w:cs="Times New Roman"/>
                <w:sz w:val="24"/>
                <w:szCs w:val="24"/>
              </w:rPr>
              <w:t>Р</w:t>
            </w:r>
            <w:r w:rsidRPr="00D616E6">
              <w:rPr>
                <w:rFonts w:ascii="Times New Roman" w:hAnsi="Times New Roman" w:cs="Times New Roman"/>
                <w:sz w:val="24"/>
                <w:szCs w:val="24"/>
              </w:rPr>
              <w:t xml:space="preserve">азмер </w:t>
            </w:r>
            <w:proofErr w:type="spellStart"/>
            <w:r w:rsidRPr="00D616E6">
              <w:rPr>
                <w:rFonts w:ascii="Times New Roman" w:hAnsi="Times New Roman" w:cs="Times New Roman"/>
                <w:sz w:val="24"/>
                <w:szCs w:val="24"/>
              </w:rPr>
              <w:t>батча</w:t>
            </w:r>
            <w:proofErr w:type="spellEnd"/>
            <w:r>
              <w:rPr>
                <w:rFonts w:ascii="Times New Roman" w:hAnsi="Times New Roman" w:cs="Times New Roman"/>
                <w:sz w:val="24"/>
                <w:szCs w:val="24"/>
              </w:rPr>
              <w:t xml:space="preserve"> (пакета)</w:t>
            </w:r>
          </w:p>
        </w:tc>
        <w:tc>
          <w:tcPr>
            <w:tcW w:w="6089" w:type="dxa"/>
          </w:tcPr>
          <w:p w14:paraId="2320FC82"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512</w:t>
            </w:r>
          </w:p>
        </w:tc>
      </w:tr>
      <w:tr w:rsidR="00245004" w14:paraId="2F084536" w14:textId="77777777" w:rsidTr="007A2025">
        <w:tc>
          <w:tcPr>
            <w:tcW w:w="3256" w:type="dxa"/>
          </w:tcPr>
          <w:p w14:paraId="319E060B"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Количество эпох</w:t>
            </w:r>
          </w:p>
        </w:tc>
        <w:tc>
          <w:tcPr>
            <w:tcW w:w="6089" w:type="dxa"/>
          </w:tcPr>
          <w:p w14:paraId="165AA8BE"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5000</w:t>
            </w:r>
          </w:p>
        </w:tc>
      </w:tr>
      <w:tr w:rsidR="00245004" w14:paraId="4F541F51" w14:textId="77777777" w:rsidTr="007A2025">
        <w:tc>
          <w:tcPr>
            <w:tcW w:w="3256" w:type="dxa"/>
          </w:tcPr>
          <w:p w14:paraId="6B53E754" w14:textId="77777777" w:rsidR="00245004" w:rsidRPr="00FC6066" w:rsidRDefault="00245004" w:rsidP="007A2025">
            <w:pPr>
              <w:spacing w:line="276" w:lineRule="auto"/>
              <w:rPr>
                <w:rFonts w:ascii="Times New Roman" w:hAnsi="Times New Roman" w:cs="Times New Roman"/>
                <w:sz w:val="24"/>
                <w:szCs w:val="24"/>
              </w:rPr>
            </w:pPr>
            <w:r>
              <w:rPr>
                <w:rFonts w:ascii="Times New Roman" w:hAnsi="Times New Roman" w:cs="Times New Roman"/>
                <w:sz w:val="24"/>
                <w:szCs w:val="24"/>
              </w:rPr>
              <w:t>Н</w:t>
            </w:r>
            <w:r w:rsidRPr="00D616E6">
              <w:rPr>
                <w:rFonts w:ascii="Times New Roman" w:hAnsi="Times New Roman" w:cs="Times New Roman"/>
                <w:sz w:val="24"/>
                <w:szCs w:val="24"/>
              </w:rPr>
              <w:t>ачальное значение генератора случайных чисел</w:t>
            </w:r>
          </w:p>
        </w:tc>
        <w:tc>
          <w:tcPr>
            <w:tcW w:w="6089" w:type="dxa"/>
          </w:tcPr>
          <w:p w14:paraId="0CDE82FF"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42</w:t>
            </w:r>
          </w:p>
        </w:tc>
      </w:tr>
    </w:tbl>
    <w:p w14:paraId="6942467B"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Модель получала на вход два числа a и b. Каждое число переводилось в </w:t>
      </w:r>
      <w:proofErr w:type="spellStart"/>
      <w:r w:rsidRPr="008E50CF">
        <w:rPr>
          <w:rFonts w:ascii="Times New Roman" w:hAnsi="Times New Roman" w:cs="Times New Roman"/>
          <w:sz w:val="28"/>
          <w:szCs w:val="28"/>
        </w:rPr>
        <w:t>embedding</w:t>
      </w:r>
      <w:proofErr w:type="spellEnd"/>
      <w:r w:rsidRPr="008E50CF">
        <w:rPr>
          <w:rFonts w:ascii="Times New Roman" w:hAnsi="Times New Roman" w:cs="Times New Roman"/>
          <w:sz w:val="28"/>
          <w:szCs w:val="28"/>
        </w:rPr>
        <w:t xml:space="preserve">-вектор размерности 128, после чего оба вектора объединялись и передавались в </w:t>
      </w:r>
      <w:proofErr w:type="spellStart"/>
      <w:r w:rsidRPr="008E50CF">
        <w:rPr>
          <w:rFonts w:ascii="Times New Roman" w:hAnsi="Times New Roman" w:cs="Times New Roman"/>
          <w:sz w:val="28"/>
          <w:szCs w:val="28"/>
        </w:rPr>
        <w:t>полносвязную</w:t>
      </w:r>
      <w:proofErr w:type="spellEnd"/>
      <w:r w:rsidRPr="008E50CF">
        <w:rPr>
          <w:rFonts w:ascii="Times New Roman" w:hAnsi="Times New Roman" w:cs="Times New Roman"/>
          <w:sz w:val="28"/>
          <w:szCs w:val="28"/>
        </w:rPr>
        <w:t xml:space="preserve"> сеть. На выходе модель выбирала один из 97 классов, соответствующих возможным остаткам по модулю 97. При этом само правило сложения по модулю в модель не закладывалось, поэтому по результатам обучения можно было понять, запоминает она отдельные пары или действительно приходит к общему правилу.</w:t>
      </w:r>
    </w:p>
    <w:p w14:paraId="2E96D7A4" w14:textId="77777777" w:rsidR="00245004"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После каждой эпохи фиксировались </w:t>
      </w:r>
      <w:r w:rsidRPr="00F05B6A">
        <w:rPr>
          <w:rFonts w:ascii="Times New Roman" w:hAnsi="Times New Roman" w:cs="Times New Roman"/>
          <w:sz w:val="28"/>
          <w:szCs w:val="28"/>
        </w:rPr>
        <w:t>точность на обучающей выборке</w:t>
      </w:r>
      <w:r w:rsidRPr="008E50CF">
        <w:rPr>
          <w:rFonts w:ascii="Times New Roman" w:hAnsi="Times New Roman" w:cs="Times New Roman"/>
          <w:sz w:val="28"/>
          <w:szCs w:val="28"/>
        </w:rPr>
        <w:t xml:space="preserve">, </w:t>
      </w:r>
      <w:r w:rsidRPr="00F05B6A">
        <w:rPr>
          <w:rFonts w:ascii="Times New Roman" w:hAnsi="Times New Roman" w:cs="Times New Roman"/>
          <w:sz w:val="28"/>
          <w:szCs w:val="28"/>
        </w:rPr>
        <w:t>точность на тестовой выборке</w:t>
      </w:r>
      <w:r w:rsidRPr="008E50CF">
        <w:rPr>
          <w:rFonts w:ascii="Times New Roman" w:hAnsi="Times New Roman" w:cs="Times New Roman"/>
          <w:sz w:val="28"/>
          <w:szCs w:val="28"/>
        </w:rPr>
        <w:t xml:space="preserve">, </w:t>
      </w:r>
      <w:r w:rsidRPr="00F05B6A">
        <w:rPr>
          <w:rFonts w:ascii="Times New Roman" w:hAnsi="Times New Roman" w:cs="Times New Roman"/>
          <w:sz w:val="28"/>
          <w:szCs w:val="28"/>
        </w:rPr>
        <w:t>потери на обучающей выборке</w:t>
      </w:r>
      <w:r w:rsidRPr="008E50CF">
        <w:rPr>
          <w:rFonts w:ascii="Times New Roman" w:hAnsi="Times New Roman" w:cs="Times New Roman"/>
          <w:sz w:val="28"/>
          <w:szCs w:val="28"/>
        </w:rPr>
        <w:t xml:space="preserve"> и </w:t>
      </w:r>
      <w:r w:rsidRPr="00F05B6A">
        <w:rPr>
          <w:rFonts w:ascii="Times New Roman" w:hAnsi="Times New Roman" w:cs="Times New Roman"/>
          <w:sz w:val="28"/>
          <w:szCs w:val="28"/>
        </w:rPr>
        <w:t>потери на тестовой выборке</w:t>
      </w:r>
      <w:r w:rsidRPr="008E50CF">
        <w:rPr>
          <w:rFonts w:ascii="Times New Roman" w:hAnsi="Times New Roman" w:cs="Times New Roman"/>
          <w:sz w:val="28"/>
          <w:szCs w:val="28"/>
        </w:rPr>
        <w:t>. Основные результаты приведены в таблице 3</w:t>
      </w:r>
      <w:r w:rsidRPr="00FC6066">
        <w:rPr>
          <w:rFonts w:ascii="Times New Roman" w:hAnsi="Times New Roman" w:cs="Times New Roman"/>
          <w:sz w:val="28"/>
          <w:szCs w:val="28"/>
        </w:rPr>
        <w:t>.</w:t>
      </w:r>
    </w:p>
    <w:p w14:paraId="6BDB8B30" w14:textId="77777777" w:rsidR="00245004" w:rsidRDefault="00245004" w:rsidP="00245004">
      <w:pPr>
        <w:spacing w:line="360" w:lineRule="auto"/>
        <w:jc w:val="both"/>
        <w:rPr>
          <w:rFonts w:ascii="Times New Roman" w:hAnsi="Times New Roman" w:cs="Times New Roman"/>
          <w:sz w:val="28"/>
          <w:szCs w:val="28"/>
        </w:rPr>
      </w:pPr>
      <w:r w:rsidRPr="00FC6066">
        <w:rPr>
          <w:rFonts w:ascii="Times New Roman" w:hAnsi="Times New Roman" w:cs="Times New Roman"/>
          <w:sz w:val="28"/>
          <w:szCs w:val="28"/>
        </w:rPr>
        <w:t xml:space="preserve">Таблица </w:t>
      </w:r>
      <w:r>
        <w:rPr>
          <w:rFonts w:ascii="Times New Roman" w:hAnsi="Times New Roman" w:cs="Times New Roman"/>
          <w:sz w:val="28"/>
          <w:szCs w:val="28"/>
        </w:rPr>
        <w:t>3</w:t>
      </w:r>
      <w:r w:rsidRPr="00FC6066">
        <w:rPr>
          <w:rFonts w:ascii="Times New Roman" w:hAnsi="Times New Roman" w:cs="Times New Roman"/>
          <w:sz w:val="28"/>
          <w:szCs w:val="28"/>
        </w:rPr>
        <w:t xml:space="preserve"> </w:t>
      </w:r>
      <w:r>
        <w:rPr>
          <w:rFonts w:ascii="Times New Roman" w:hAnsi="Times New Roman" w:cs="Times New Roman"/>
          <w:sz w:val="28"/>
          <w:szCs w:val="28"/>
        </w:rPr>
        <w:t>–</w:t>
      </w:r>
      <w:r w:rsidRPr="00FC6066">
        <w:rPr>
          <w:rFonts w:ascii="Times New Roman" w:hAnsi="Times New Roman" w:cs="Times New Roman"/>
          <w:sz w:val="28"/>
          <w:szCs w:val="28"/>
        </w:rPr>
        <w:t xml:space="preserve"> Основные результаты базового эксперимента</w:t>
      </w:r>
    </w:p>
    <w:tbl>
      <w:tblPr>
        <w:tblStyle w:val="af3"/>
        <w:tblW w:w="0" w:type="auto"/>
        <w:tblLook w:val="04A0" w:firstRow="1" w:lastRow="0" w:firstColumn="1" w:lastColumn="0" w:noHBand="0" w:noVBand="1"/>
      </w:tblPr>
      <w:tblGrid>
        <w:gridCol w:w="4672"/>
        <w:gridCol w:w="4673"/>
      </w:tblGrid>
      <w:tr w:rsidR="00245004" w14:paraId="6245F510" w14:textId="77777777" w:rsidTr="007A2025">
        <w:tc>
          <w:tcPr>
            <w:tcW w:w="4672" w:type="dxa"/>
          </w:tcPr>
          <w:p w14:paraId="60779DC2" w14:textId="77777777" w:rsidR="00245004" w:rsidRPr="00FC6066" w:rsidRDefault="00245004" w:rsidP="007A2025">
            <w:pPr>
              <w:spacing w:line="276" w:lineRule="auto"/>
              <w:jc w:val="both"/>
              <w:rPr>
                <w:rFonts w:ascii="Times New Roman" w:hAnsi="Times New Roman" w:cs="Times New Roman"/>
                <w:b/>
                <w:bCs/>
                <w:sz w:val="24"/>
                <w:szCs w:val="24"/>
              </w:rPr>
            </w:pPr>
            <w:r w:rsidRPr="00FC6066">
              <w:rPr>
                <w:rFonts w:ascii="Times New Roman" w:hAnsi="Times New Roman" w:cs="Times New Roman"/>
                <w:b/>
                <w:bCs/>
                <w:sz w:val="24"/>
                <w:szCs w:val="24"/>
              </w:rPr>
              <w:t>Показатель</w:t>
            </w:r>
          </w:p>
        </w:tc>
        <w:tc>
          <w:tcPr>
            <w:tcW w:w="4673" w:type="dxa"/>
          </w:tcPr>
          <w:p w14:paraId="67EBF5EA" w14:textId="77777777" w:rsidR="00245004" w:rsidRPr="00FC6066" w:rsidRDefault="00245004" w:rsidP="007A2025">
            <w:pPr>
              <w:spacing w:line="276" w:lineRule="auto"/>
              <w:jc w:val="both"/>
              <w:rPr>
                <w:rFonts w:ascii="Times New Roman" w:hAnsi="Times New Roman" w:cs="Times New Roman"/>
                <w:b/>
                <w:bCs/>
                <w:sz w:val="24"/>
                <w:szCs w:val="24"/>
              </w:rPr>
            </w:pPr>
            <w:r w:rsidRPr="00FC6066">
              <w:rPr>
                <w:rFonts w:ascii="Times New Roman" w:hAnsi="Times New Roman" w:cs="Times New Roman"/>
                <w:b/>
                <w:bCs/>
                <w:sz w:val="24"/>
                <w:szCs w:val="24"/>
              </w:rPr>
              <w:t>Значение</w:t>
            </w:r>
          </w:p>
        </w:tc>
      </w:tr>
      <w:tr w:rsidR="00245004" w14:paraId="0751E7C8" w14:textId="77777777" w:rsidTr="007A2025">
        <w:tc>
          <w:tcPr>
            <w:tcW w:w="4672" w:type="dxa"/>
          </w:tcPr>
          <w:p w14:paraId="30D74599"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Максимальная </w:t>
            </w:r>
            <w:r>
              <w:rPr>
                <w:rFonts w:ascii="Times New Roman" w:hAnsi="Times New Roman" w:cs="Times New Roman"/>
                <w:sz w:val="24"/>
                <w:szCs w:val="24"/>
              </w:rPr>
              <w:t>обучающая точность</w:t>
            </w:r>
          </w:p>
        </w:tc>
        <w:tc>
          <w:tcPr>
            <w:tcW w:w="4673" w:type="dxa"/>
          </w:tcPr>
          <w:p w14:paraId="4D95CFCE"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100 %</w:t>
            </w:r>
          </w:p>
        </w:tc>
      </w:tr>
      <w:tr w:rsidR="00245004" w14:paraId="2AFCB383" w14:textId="77777777" w:rsidTr="007A2025">
        <w:tc>
          <w:tcPr>
            <w:tcW w:w="4672" w:type="dxa"/>
          </w:tcPr>
          <w:p w14:paraId="6C35A43E"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Максимальная </w:t>
            </w:r>
            <w:r>
              <w:rPr>
                <w:rFonts w:ascii="Times New Roman" w:hAnsi="Times New Roman" w:cs="Times New Roman"/>
                <w:sz w:val="24"/>
                <w:szCs w:val="24"/>
              </w:rPr>
              <w:t>тестовая точность</w:t>
            </w:r>
          </w:p>
        </w:tc>
        <w:tc>
          <w:tcPr>
            <w:tcW w:w="4673" w:type="dxa"/>
          </w:tcPr>
          <w:p w14:paraId="60EACE64"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100 %</w:t>
            </w:r>
          </w:p>
        </w:tc>
      </w:tr>
      <w:tr w:rsidR="00245004" w14:paraId="4245E450" w14:textId="77777777" w:rsidTr="007A2025">
        <w:tc>
          <w:tcPr>
            <w:tcW w:w="4672" w:type="dxa"/>
          </w:tcPr>
          <w:p w14:paraId="3B7F729F"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Эпоха достижения </w:t>
            </w:r>
            <w:r>
              <w:rPr>
                <w:rFonts w:ascii="Times New Roman" w:hAnsi="Times New Roman" w:cs="Times New Roman"/>
                <w:sz w:val="24"/>
                <w:szCs w:val="24"/>
              </w:rPr>
              <w:t>обучающая точность</w:t>
            </w:r>
            <w:r w:rsidRPr="00FC6066">
              <w:rPr>
                <w:rFonts w:ascii="Times New Roman" w:hAnsi="Times New Roman" w:cs="Times New Roman"/>
                <w:sz w:val="24"/>
                <w:szCs w:val="24"/>
              </w:rPr>
              <w:t xml:space="preserve"> выше 95 %</w:t>
            </w:r>
          </w:p>
        </w:tc>
        <w:tc>
          <w:tcPr>
            <w:tcW w:w="4673" w:type="dxa"/>
          </w:tcPr>
          <w:p w14:paraId="235D02EC"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41</w:t>
            </w:r>
          </w:p>
        </w:tc>
      </w:tr>
      <w:tr w:rsidR="00245004" w14:paraId="7EAB5794" w14:textId="77777777" w:rsidTr="007A2025">
        <w:tc>
          <w:tcPr>
            <w:tcW w:w="4672" w:type="dxa"/>
          </w:tcPr>
          <w:p w14:paraId="0E549CF8"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Эпоха достижения </w:t>
            </w:r>
            <w:r>
              <w:rPr>
                <w:rFonts w:ascii="Times New Roman" w:hAnsi="Times New Roman" w:cs="Times New Roman"/>
                <w:sz w:val="24"/>
                <w:szCs w:val="24"/>
              </w:rPr>
              <w:t>тестовая точность</w:t>
            </w:r>
            <w:r w:rsidRPr="00FC6066">
              <w:rPr>
                <w:rFonts w:ascii="Times New Roman" w:hAnsi="Times New Roman" w:cs="Times New Roman"/>
                <w:sz w:val="24"/>
                <w:szCs w:val="24"/>
              </w:rPr>
              <w:t xml:space="preserve"> выше 90 %</w:t>
            </w:r>
          </w:p>
        </w:tc>
        <w:tc>
          <w:tcPr>
            <w:tcW w:w="4673" w:type="dxa"/>
          </w:tcPr>
          <w:p w14:paraId="5F1689A5"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442</w:t>
            </w:r>
          </w:p>
        </w:tc>
      </w:tr>
      <w:tr w:rsidR="00245004" w14:paraId="04FAF402" w14:textId="77777777" w:rsidTr="007A2025">
        <w:tc>
          <w:tcPr>
            <w:tcW w:w="4672" w:type="dxa"/>
          </w:tcPr>
          <w:p w14:paraId="0E4BC467"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Эпоха </w:t>
            </w:r>
            <w:proofErr w:type="spellStart"/>
            <w:r w:rsidRPr="00FC6066">
              <w:rPr>
                <w:rFonts w:ascii="Times New Roman" w:hAnsi="Times New Roman" w:cs="Times New Roman"/>
                <w:sz w:val="24"/>
                <w:szCs w:val="24"/>
              </w:rPr>
              <w:t>гроккинга</w:t>
            </w:r>
            <w:proofErr w:type="spellEnd"/>
          </w:p>
        </w:tc>
        <w:tc>
          <w:tcPr>
            <w:tcW w:w="4673" w:type="dxa"/>
          </w:tcPr>
          <w:p w14:paraId="0BBA4BCF"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442</w:t>
            </w:r>
          </w:p>
        </w:tc>
      </w:tr>
      <w:tr w:rsidR="00245004" w14:paraId="1E8EE00C" w14:textId="77777777" w:rsidTr="007A2025">
        <w:tc>
          <w:tcPr>
            <w:tcW w:w="4672" w:type="dxa"/>
          </w:tcPr>
          <w:p w14:paraId="2A6F9FDC"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Итоговая </w:t>
            </w:r>
            <w:r>
              <w:rPr>
                <w:rFonts w:ascii="Times New Roman" w:hAnsi="Times New Roman" w:cs="Times New Roman"/>
                <w:sz w:val="24"/>
                <w:szCs w:val="24"/>
              </w:rPr>
              <w:t>обучающая точность</w:t>
            </w:r>
            <w:r w:rsidRPr="00FC6066">
              <w:rPr>
                <w:rFonts w:ascii="Times New Roman" w:hAnsi="Times New Roman" w:cs="Times New Roman"/>
                <w:sz w:val="24"/>
                <w:szCs w:val="24"/>
              </w:rPr>
              <w:t xml:space="preserve"> на 5000-й эпохе</w:t>
            </w:r>
          </w:p>
        </w:tc>
        <w:tc>
          <w:tcPr>
            <w:tcW w:w="4673" w:type="dxa"/>
          </w:tcPr>
          <w:p w14:paraId="17547811"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100 %</w:t>
            </w:r>
          </w:p>
        </w:tc>
      </w:tr>
      <w:tr w:rsidR="00245004" w14:paraId="0B7A0093" w14:textId="77777777" w:rsidTr="007A2025">
        <w:tc>
          <w:tcPr>
            <w:tcW w:w="4672" w:type="dxa"/>
          </w:tcPr>
          <w:p w14:paraId="6A35E4DA"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 xml:space="preserve">Итоговая </w:t>
            </w:r>
            <w:r>
              <w:rPr>
                <w:rFonts w:ascii="Times New Roman" w:hAnsi="Times New Roman" w:cs="Times New Roman"/>
                <w:sz w:val="24"/>
                <w:szCs w:val="24"/>
              </w:rPr>
              <w:t>тестовая точность</w:t>
            </w:r>
            <w:r w:rsidRPr="00FC6066">
              <w:rPr>
                <w:rFonts w:ascii="Times New Roman" w:hAnsi="Times New Roman" w:cs="Times New Roman"/>
                <w:sz w:val="24"/>
                <w:szCs w:val="24"/>
              </w:rPr>
              <w:t xml:space="preserve"> на 5000-й эпохе</w:t>
            </w:r>
          </w:p>
        </w:tc>
        <w:tc>
          <w:tcPr>
            <w:tcW w:w="4673" w:type="dxa"/>
          </w:tcPr>
          <w:p w14:paraId="30997DC0" w14:textId="77777777" w:rsidR="00245004" w:rsidRPr="00FC6066" w:rsidRDefault="00245004" w:rsidP="007A2025">
            <w:pPr>
              <w:spacing w:line="276" w:lineRule="auto"/>
              <w:jc w:val="both"/>
              <w:rPr>
                <w:rFonts w:ascii="Times New Roman" w:hAnsi="Times New Roman" w:cs="Times New Roman"/>
                <w:sz w:val="24"/>
                <w:szCs w:val="24"/>
              </w:rPr>
            </w:pPr>
            <w:r w:rsidRPr="00FC6066">
              <w:rPr>
                <w:rFonts w:ascii="Times New Roman" w:hAnsi="Times New Roman" w:cs="Times New Roman"/>
                <w:sz w:val="24"/>
                <w:szCs w:val="24"/>
              </w:rPr>
              <w:t>100 %</w:t>
            </w:r>
          </w:p>
        </w:tc>
      </w:tr>
    </w:tbl>
    <w:p w14:paraId="6274C85D"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Результаты показывают, что модель очень быстро запомнила обучающую выборку. Уже на 41-й эпохе </w:t>
      </w:r>
      <w:r w:rsidRPr="00F05B6A">
        <w:rPr>
          <w:rFonts w:ascii="Times New Roman" w:hAnsi="Times New Roman" w:cs="Times New Roman"/>
          <w:sz w:val="28"/>
          <w:szCs w:val="28"/>
        </w:rPr>
        <w:t xml:space="preserve">точность на обучающей выборке </w:t>
      </w:r>
      <w:r w:rsidRPr="008E50CF">
        <w:rPr>
          <w:rFonts w:ascii="Times New Roman" w:hAnsi="Times New Roman" w:cs="Times New Roman"/>
          <w:sz w:val="28"/>
          <w:szCs w:val="28"/>
        </w:rPr>
        <w:lastRenderedPageBreak/>
        <w:t xml:space="preserve">превысила 95 %, но </w:t>
      </w:r>
      <w:r w:rsidRPr="00F05B6A">
        <w:rPr>
          <w:rFonts w:ascii="Times New Roman" w:hAnsi="Times New Roman" w:cs="Times New Roman"/>
          <w:sz w:val="28"/>
          <w:szCs w:val="28"/>
        </w:rPr>
        <w:t>точность на тестовой выборке</w:t>
      </w:r>
      <w:r w:rsidRPr="008E50CF">
        <w:rPr>
          <w:rFonts w:ascii="Times New Roman" w:hAnsi="Times New Roman" w:cs="Times New Roman"/>
          <w:sz w:val="28"/>
          <w:szCs w:val="28"/>
        </w:rPr>
        <w:t xml:space="preserve"> в этот момент оставалась равной 0 %. То есть модель уже почти полностью справлялась с обучающими примерами, но не могла правильно решать новые пары чисел.</w:t>
      </w:r>
    </w:p>
    <w:p w14:paraId="35378422"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На 100-й и 300-й эпохах обучающая точность уже составляла 100 %, однако </w:t>
      </w:r>
      <w:r w:rsidRPr="00F05B6A">
        <w:rPr>
          <w:rFonts w:ascii="Times New Roman" w:hAnsi="Times New Roman" w:cs="Times New Roman"/>
          <w:sz w:val="28"/>
          <w:szCs w:val="28"/>
        </w:rPr>
        <w:t xml:space="preserve">точность на тестовой выборке </w:t>
      </w:r>
      <w:r w:rsidRPr="008E50CF">
        <w:rPr>
          <w:rFonts w:ascii="Times New Roman" w:hAnsi="Times New Roman" w:cs="Times New Roman"/>
          <w:sz w:val="28"/>
          <w:szCs w:val="28"/>
        </w:rPr>
        <w:t xml:space="preserve">всё ещё оставалась почти нулевой. Резкий переход произошёл позже: на 442-й эпохе </w:t>
      </w:r>
      <w:r w:rsidRPr="00F05B6A">
        <w:rPr>
          <w:rFonts w:ascii="Times New Roman" w:hAnsi="Times New Roman" w:cs="Times New Roman"/>
          <w:sz w:val="28"/>
          <w:szCs w:val="28"/>
        </w:rPr>
        <w:t xml:space="preserve">точность на тестовой выборке </w:t>
      </w:r>
      <w:r w:rsidRPr="008E50CF">
        <w:rPr>
          <w:rFonts w:ascii="Times New Roman" w:hAnsi="Times New Roman" w:cs="Times New Roman"/>
          <w:sz w:val="28"/>
          <w:szCs w:val="28"/>
        </w:rPr>
        <w:t xml:space="preserve">превысила 90 %, поэтому эта эпоха была принята за момент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 К 500-й эпохе обе точности достигли 100 %, что показывает завершение перехода к обобщению.</w:t>
      </w:r>
    </w:p>
    <w:p w14:paraId="2DD4D8DB" w14:textId="77777777" w:rsidR="00245004" w:rsidRPr="00FC6066"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На рисунке 1 представлена динамика точности модели на обучающей и тестовой выборках</w:t>
      </w:r>
      <w:r w:rsidRPr="00FC6066">
        <w:rPr>
          <w:rFonts w:ascii="Times New Roman" w:hAnsi="Times New Roman" w:cs="Times New Roman"/>
          <w:sz w:val="28"/>
          <w:szCs w:val="28"/>
        </w:rPr>
        <w:t>.</w:t>
      </w:r>
    </w:p>
    <w:p w14:paraId="59900E7E" w14:textId="77777777" w:rsidR="00245004" w:rsidRPr="005C1AB8" w:rsidRDefault="00245004" w:rsidP="00245004">
      <w:pPr>
        <w:pStyle w:val="af4"/>
        <w:jc w:val="center"/>
      </w:pPr>
      <w:r>
        <w:rPr>
          <w:noProof/>
        </w:rPr>
        <w:drawing>
          <wp:inline distT="0" distB="0" distL="0" distR="0" wp14:anchorId="4185CBF8" wp14:editId="44EEC302">
            <wp:extent cx="5938033" cy="3562185"/>
            <wp:effectExtent l="0" t="0" r="571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1569" cy="3702281"/>
                    </a:xfrm>
                    <a:prstGeom prst="rect">
                      <a:avLst/>
                    </a:prstGeom>
                    <a:noFill/>
                    <a:ln>
                      <a:noFill/>
                    </a:ln>
                  </pic:spPr>
                </pic:pic>
              </a:graphicData>
            </a:graphic>
          </wp:inline>
        </w:drawing>
      </w:r>
    </w:p>
    <w:p w14:paraId="0688D5D0" w14:textId="77777777" w:rsidR="00245004" w:rsidRPr="00FC6066" w:rsidRDefault="00245004" w:rsidP="00245004">
      <w:pPr>
        <w:spacing w:line="360" w:lineRule="auto"/>
        <w:jc w:val="center"/>
        <w:rPr>
          <w:rFonts w:ascii="Times New Roman" w:hAnsi="Times New Roman" w:cs="Times New Roman"/>
          <w:sz w:val="28"/>
          <w:szCs w:val="28"/>
        </w:rPr>
      </w:pPr>
      <w:r w:rsidRPr="00FC6066">
        <w:rPr>
          <w:rFonts w:ascii="Times New Roman" w:hAnsi="Times New Roman" w:cs="Times New Roman"/>
          <w:sz w:val="28"/>
          <w:szCs w:val="28"/>
        </w:rPr>
        <w:t xml:space="preserve">Рисунок 1 </w:t>
      </w:r>
      <w:r>
        <w:rPr>
          <w:rFonts w:ascii="Times New Roman" w:hAnsi="Times New Roman" w:cs="Times New Roman"/>
          <w:sz w:val="28"/>
          <w:szCs w:val="28"/>
        </w:rPr>
        <w:t>–</w:t>
      </w:r>
      <w:r w:rsidRPr="00FC6066">
        <w:rPr>
          <w:rFonts w:ascii="Times New Roman" w:hAnsi="Times New Roman" w:cs="Times New Roman"/>
          <w:sz w:val="28"/>
          <w:szCs w:val="28"/>
        </w:rPr>
        <w:t xml:space="preserve"> Динамика точности модели в базовом эксперименте</w:t>
      </w:r>
    </w:p>
    <w:p w14:paraId="4A7F3E77" w14:textId="77777777" w:rsidR="00245004" w:rsidRPr="00F57834"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По графику видно, что обучающая точность быстро растёт в начале обучения, а тестовая долго остаётся около нуля. Это означает, что сначала модель в основном запоминает обучающие пары. Затем примерно после 350–</w:t>
      </w:r>
      <w:r w:rsidRPr="008E50CF">
        <w:rPr>
          <w:rFonts w:ascii="Times New Roman" w:hAnsi="Times New Roman" w:cs="Times New Roman"/>
          <w:sz w:val="28"/>
          <w:szCs w:val="28"/>
        </w:rPr>
        <w:lastRenderedPageBreak/>
        <w:t xml:space="preserve">400 эпох </w:t>
      </w:r>
      <w:r w:rsidRPr="00F05B6A">
        <w:rPr>
          <w:rFonts w:ascii="Times New Roman" w:hAnsi="Times New Roman" w:cs="Times New Roman"/>
          <w:sz w:val="28"/>
          <w:szCs w:val="28"/>
        </w:rPr>
        <w:t xml:space="preserve">точность на тестовой выборке </w:t>
      </w:r>
      <w:r w:rsidRPr="008E50CF">
        <w:rPr>
          <w:rFonts w:ascii="Times New Roman" w:hAnsi="Times New Roman" w:cs="Times New Roman"/>
          <w:sz w:val="28"/>
          <w:szCs w:val="28"/>
        </w:rPr>
        <w:t>начинает резко расти, что соответствует переходу к обобщению</w:t>
      </w:r>
      <w:r w:rsidRPr="00F57834">
        <w:rPr>
          <w:rFonts w:ascii="Times New Roman" w:hAnsi="Times New Roman" w:cs="Times New Roman"/>
          <w:sz w:val="28"/>
          <w:szCs w:val="28"/>
        </w:rPr>
        <w:t>.</w:t>
      </w:r>
    </w:p>
    <w:p w14:paraId="0E8C3406" w14:textId="77777777" w:rsidR="00245004" w:rsidRPr="00FC6066" w:rsidRDefault="00245004" w:rsidP="00245004">
      <w:pPr>
        <w:spacing w:after="0" w:line="360" w:lineRule="auto"/>
        <w:ind w:firstLine="709"/>
        <w:jc w:val="both"/>
        <w:rPr>
          <w:rFonts w:ascii="Times New Roman" w:hAnsi="Times New Roman" w:cs="Times New Roman"/>
          <w:sz w:val="28"/>
          <w:szCs w:val="28"/>
        </w:rPr>
      </w:pPr>
      <w:r w:rsidRPr="00F57834">
        <w:rPr>
          <w:rFonts w:ascii="Times New Roman" w:hAnsi="Times New Roman" w:cs="Times New Roman"/>
          <w:sz w:val="28"/>
          <w:szCs w:val="28"/>
        </w:rPr>
        <w:t>На рисунке 2 представлена динамика функции потерь.</w:t>
      </w:r>
    </w:p>
    <w:p w14:paraId="33B48706" w14:textId="77777777" w:rsidR="00245004" w:rsidRPr="00FC6066" w:rsidRDefault="00245004" w:rsidP="00245004">
      <w:pPr>
        <w:spacing w:line="360" w:lineRule="auto"/>
        <w:jc w:val="center"/>
        <w:rPr>
          <w:rFonts w:ascii="Times New Roman" w:hAnsi="Times New Roman" w:cs="Times New Roman"/>
          <w:sz w:val="28"/>
          <w:szCs w:val="28"/>
        </w:rPr>
      </w:pPr>
      <w:r w:rsidRPr="005C1AB8">
        <w:rPr>
          <w:rFonts w:ascii="Times New Roman" w:hAnsi="Times New Roman" w:cs="Times New Roman"/>
          <w:noProof/>
          <w:sz w:val="28"/>
          <w:szCs w:val="28"/>
        </w:rPr>
        <w:drawing>
          <wp:inline distT="0" distB="0" distL="0" distR="0" wp14:anchorId="16BBFC5F" wp14:editId="44CD776B">
            <wp:extent cx="5067709" cy="3040083"/>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5506" cy="3068756"/>
                    </a:xfrm>
                    <a:prstGeom prst="rect">
                      <a:avLst/>
                    </a:prstGeom>
                    <a:noFill/>
                    <a:ln>
                      <a:noFill/>
                    </a:ln>
                  </pic:spPr>
                </pic:pic>
              </a:graphicData>
            </a:graphic>
          </wp:inline>
        </w:drawing>
      </w:r>
    </w:p>
    <w:p w14:paraId="2FACB78A" w14:textId="77777777" w:rsidR="00245004" w:rsidRPr="00FC6066" w:rsidRDefault="00245004" w:rsidP="00245004">
      <w:pPr>
        <w:spacing w:after="0" w:line="360" w:lineRule="auto"/>
        <w:ind w:firstLine="709"/>
        <w:jc w:val="center"/>
        <w:rPr>
          <w:rFonts w:ascii="Times New Roman" w:hAnsi="Times New Roman" w:cs="Times New Roman"/>
          <w:sz w:val="28"/>
          <w:szCs w:val="28"/>
        </w:rPr>
      </w:pPr>
      <w:r w:rsidRPr="00FC6066">
        <w:rPr>
          <w:rFonts w:ascii="Times New Roman" w:hAnsi="Times New Roman" w:cs="Times New Roman"/>
          <w:sz w:val="28"/>
          <w:szCs w:val="28"/>
        </w:rPr>
        <w:t xml:space="preserve">Рисунок 2 </w:t>
      </w:r>
      <w:r>
        <w:rPr>
          <w:rFonts w:ascii="Times New Roman" w:hAnsi="Times New Roman" w:cs="Times New Roman"/>
          <w:sz w:val="28"/>
          <w:szCs w:val="28"/>
        </w:rPr>
        <w:t>–</w:t>
      </w:r>
      <w:r w:rsidRPr="00FC6066">
        <w:rPr>
          <w:rFonts w:ascii="Times New Roman" w:hAnsi="Times New Roman" w:cs="Times New Roman"/>
          <w:sz w:val="28"/>
          <w:szCs w:val="28"/>
        </w:rPr>
        <w:t xml:space="preserve"> Динамика функции потерь в базовом эксперименте</w:t>
      </w:r>
    </w:p>
    <w:p w14:paraId="1009F21E"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График функции потерь подтверждает эту картину. </w:t>
      </w:r>
      <w:r>
        <w:rPr>
          <w:rFonts w:ascii="Times New Roman" w:hAnsi="Times New Roman" w:cs="Times New Roman"/>
          <w:sz w:val="28"/>
          <w:szCs w:val="28"/>
        </w:rPr>
        <w:t>П</w:t>
      </w:r>
      <w:r w:rsidRPr="00F05B6A">
        <w:rPr>
          <w:rFonts w:ascii="Times New Roman" w:hAnsi="Times New Roman" w:cs="Times New Roman"/>
          <w:sz w:val="28"/>
          <w:szCs w:val="28"/>
        </w:rPr>
        <w:t>отери на обучающей выборке</w:t>
      </w:r>
      <w:r w:rsidRPr="008E50CF">
        <w:rPr>
          <w:rFonts w:ascii="Times New Roman" w:hAnsi="Times New Roman" w:cs="Times New Roman"/>
          <w:sz w:val="28"/>
          <w:szCs w:val="28"/>
        </w:rPr>
        <w:t xml:space="preserve"> быстро снижается, а </w:t>
      </w:r>
      <w:r w:rsidRPr="00F05B6A">
        <w:rPr>
          <w:rFonts w:ascii="Times New Roman" w:hAnsi="Times New Roman" w:cs="Times New Roman"/>
          <w:sz w:val="28"/>
          <w:szCs w:val="28"/>
        </w:rPr>
        <w:t>потери на тестовой выборке</w:t>
      </w:r>
      <w:r w:rsidRPr="008E50CF">
        <w:rPr>
          <w:rFonts w:ascii="Times New Roman" w:hAnsi="Times New Roman" w:cs="Times New Roman"/>
          <w:sz w:val="28"/>
          <w:szCs w:val="28"/>
        </w:rPr>
        <w:t xml:space="preserve"> сначала, наоборот, растёт. Это значит, что модель становится всё увереннее на обучающих данных, но продолжает ошибаться на тестовых. После возникновения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 xml:space="preserve"> </w:t>
      </w:r>
      <w:r w:rsidRPr="00F05B6A">
        <w:rPr>
          <w:rFonts w:ascii="Times New Roman" w:hAnsi="Times New Roman" w:cs="Times New Roman"/>
          <w:sz w:val="28"/>
          <w:szCs w:val="28"/>
        </w:rPr>
        <w:t>потери на тестовой выборке</w:t>
      </w:r>
      <w:r w:rsidRPr="008E50CF">
        <w:rPr>
          <w:rFonts w:ascii="Times New Roman" w:hAnsi="Times New Roman" w:cs="Times New Roman"/>
          <w:sz w:val="28"/>
          <w:szCs w:val="28"/>
        </w:rPr>
        <w:t xml:space="preserve"> резко уменьшается, что указывает на переход модели к более общему способу решения задачи.</w:t>
      </w:r>
    </w:p>
    <w:p w14:paraId="689A193A" w14:textId="77777777" w:rsidR="00245004"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Таким образом, в базовом эксперименте был зафиксирован выраженный </w:t>
      </w:r>
      <w:proofErr w:type="spellStart"/>
      <w:r w:rsidRPr="008E50CF">
        <w:rPr>
          <w:rFonts w:ascii="Times New Roman" w:hAnsi="Times New Roman" w:cs="Times New Roman"/>
          <w:sz w:val="28"/>
          <w:szCs w:val="28"/>
        </w:rPr>
        <w:t>гроккинг</w:t>
      </w:r>
      <w:proofErr w:type="spellEnd"/>
      <w:r w:rsidRPr="008E50CF">
        <w:rPr>
          <w:rFonts w:ascii="Times New Roman" w:hAnsi="Times New Roman" w:cs="Times New Roman"/>
          <w:sz w:val="28"/>
          <w:szCs w:val="28"/>
        </w:rPr>
        <w:t xml:space="preserve">. Модель сначала быстро запомнила обучающую выборку, затем долго почти не справлялась с тестовыми примерами, а после периода задержки резко повысила тестовую точность до 100 %. Это подтверждает наличие </w:t>
      </w:r>
      <w:r>
        <w:rPr>
          <w:rFonts w:ascii="Times New Roman" w:hAnsi="Times New Roman" w:cs="Times New Roman"/>
          <w:sz w:val="28"/>
          <w:szCs w:val="28"/>
        </w:rPr>
        <w:t>отложенное обобщение</w:t>
      </w:r>
      <w:r w:rsidRPr="008E50CF">
        <w:rPr>
          <w:rFonts w:ascii="Times New Roman" w:hAnsi="Times New Roman" w:cs="Times New Roman"/>
          <w:sz w:val="28"/>
          <w:szCs w:val="28"/>
        </w:rPr>
        <w:t xml:space="preserve"> в задаче модульного сложения</w:t>
      </w:r>
      <w:r w:rsidRPr="005C1AB8">
        <w:rPr>
          <w:rFonts w:ascii="Times New Roman" w:hAnsi="Times New Roman" w:cs="Times New Roman"/>
          <w:sz w:val="28"/>
          <w:szCs w:val="28"/>
        </w:rPr>
        <w:t>.</w:t>
      </w:r>
    </w:p>
    <w:p w14:paraId="7AC6A5FA" w14:textId="77777777" w:rsidR="00245004" w:rsidRPr="00C530D7" w:rsidRDefault="00245004" w:rsidP="00245004">
      <w:pPr>
        <w:pStyle w:val="2"/>
        <w:jc w:val="center"/>
        <w:rPr>
          <w:rFonts w:ascii="Times New Roman" w:hAnsi="Times New Roman" w:cs="Times New Roman"/>
          <w:b/>
          <w:bCs/>
          <w:color w:val="auto"/>
          <w:sz w:val="28"/>
          <w:szCs w:val="28"/>
        </w:rPr>
      </w:pPr>
      <w:bookmarkStart w:id="19" w:name="_Toc231750307"/>
      <w:r w:rsidRPr="00461909">
        <w:rPr>
          <w:rFonts w:ascii="Times New Roman" w:hAnsi="Times New Roman" w:cs="Times New Roman"/>
          <w:b/>
          <w:bCs/>
          <w:color w:val="auto"/>
          <w:sz w:val="28"/>
          <w:szCs w:val="28"/>
        </w:rPr>
        <w:t>2.7 Эксперимент 2. Влияние размера обучающей выборки</w:t>
      </w:r>
      <w:bookmarkEnd w:id="19"/>
    </w:p>
    <w:p w14:paraId="31DA54D8"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Второй эксперимент был нужен, чтобы проверить, как размер обучающей выборки влияет на появление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 xml:space="preserve">. В базовом эксперименте модель обучалась на 40 % данных, а 60 % использовались для тестирования. </w:t>
      </w:r>
      <w:r w:rsidRPr="008E50CF">
        <w:rPr>
          <w:rFonts w:ascii="Times New Roman" w:hAnsi="Times New Roman" w:cs="Times New Roman"/>
          <w:sz w:val="28"/>
          <w:szCs w:val="28"/>
        </w:rPr>
        <w:lastRenderedPageBreak/>
        <w:t xml:space="preserve">Здесь это соотношение изменялось, чтобы понять, зависит ли </w:t>
      </w:r>
      <w:r>
        <w:rPr>
          <w:rFonts w:ascii="Times New Roman" w:hAnsi="Times New Roman" w:cs="Times New Roman"/>
          <w:sz w:val="28"/>
          <w:szCs w:val="28"/>
        </w:rPr>
        <w:t>отложенное обобщение</w:t>
      </w:r>
      <w:r w:rsidRPr="008E50CF">
        <w:rPr>
          <w:rFonts w:ascii="Times New Roman" w:hAnsi="Times New Roman" w:cs="Times New Roman"/>
          <w:sz w:val="28"/>
          <w:szCs w:val="28"/>
        </w:rPr>
        <w:t xml:space="preserve"> от количества обучающих примеров.</w:t>
      </w:r>
    </w:p>
    <w:p w14:paraId="1FF5A109" w14:textId="77777777" w:rsidR="00245004" w:rsidRPr="00F57834"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Во всех запусках использовалась та же задача модульного сложения</w:t>
      </w:r>
      <w:r w:rsidRPr="00F57834">
        <w:rPr>
          <w:rFonts w:ascii="Times New Roman" w:hAnsi="Times New Roman" w:cs="Times New Roman"/>
          <w:sz w:val="28"/>
          <w:szCs w:val="28"/>
        </w:rPr>
        <w:t>:</w:t>
      </w:r>
    </w:p>
    <w:p w14:paraId="2D2FA372" w14:textId="77777777" w:rsidR="00245004" w:rsidRPr="00F57834"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97.</m:t>
          </m:r>
        </m:oMath>
      </m:oMathPara>
    </w:p>
    <w:p w14:paraId="179E29B4" w14:textId="77777777" w:rsidR="00245004" w:rsidRPr="00C530D7"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Полный набор данных включал 9409 примеров. Архитектура модели и основные параметры обучения оставались такими же, как в базовом эксперименте: MLP с </w:t>
      </w:r>
      <w:proofErr w:type="spellStart"/>
      <w:r w:rsidRPr="008E50CF">
        <w:rPr>
          <w:rFonts w:ascii="Times New Roman" w:hAnsi="Times New Roman" w:cs="Times New Roman"/>
          <w:sz w:val="28"/>
          <w:szCs w:val="28"/>
        </w:rPr>
        <w:t>embedding</w:t>
      </w:r>
      <w:proofErr w:type="spellEnd"/>
      <w:r w:rsidRPr="008E50CF">
        <w:rPr>
          <w:rFonts w:ascii="Times New Roman" w:hAnsi="Times New Roman" w:cs="Times New Roman"/>
          <w:sz w:val="28"/>
          <w:szCs w:val="28"/>
        </w:rPr>
        <w:t xml:space="preserve">-слоем, оптимизатор </w:t>
      </w:r>
      <w:proofErr w:type="spellStart"/>
      <w:r w:rsidRPr="008E50CF">
        <w:rPr>
          <w:rFonts w:ascii="Times New Roman" w:hAnsi="Times New Roman" w:cs="Times New Roman"/>
          <w:sz w:val="28"/>
          <w:szCs w:val="28"/>
        </w:rPr>
        <w:t>AdamW</w:t>
      </w:r>
      <w:proofErr w:type="spellEnd"/>
      <w:r w:rsidRPr="008E50CF">
        <w:rPr>
          <w:rFonts w:ascii="Times New Roman" w:hAnsi="Times New Roman" w:cs="Times New Roman"/>
          <w:sz w:val="28"/>
          <w:szCs w:val="28"/>
        </w:rPr>
        <w:t xml:space="preserve">, </w:t>
      </w:r>
      <w:proofErr w:type="spellStart"/>
      <w:r w:rsidRPr="008E50CF">
        <w:rPr>
          <w:rFonts w:ascii="Times New Roman" w:hAnsi="Times New Roman" w:cs="Times New Roman"/>
          <w:sz w:val="28"/>
          <w:szCs w:val="28"/>
        </w:rPr>
        <w:t>learning</w:t>
      </w:r>
      <w:proofErr w:type="spellEnd"/>
      <w:r w:rsidRPr="008E50CF">
        <w:rPr>
          <w:rFonts w:ascii="Times New Roman" w:hAnsi="Times New Roman" w:cs="Times New Roman"/>
          <w:sz w:val="28"/>
          <w:szCs w:val="28"/>
        </w:rPr>
        <w:t xml:space="preserve"> </w:t>
      </w:r>
      <w:proofErr w:type="spellStart"/>
      <w:r w:rsidRPr="008E50CF">
        <w:rPr>
          <w:rFonts w:ascii="Times New Roman" w:hAnsi="Times New Roman" w:cs="Times New Roman"/>
          <w:sz w:val="28"/>
          <w:szCs w:val="28"/>
        </w:rPr>
        <w:t>rate</w:t>
      </w:r>
      <w:proofErr w:type="spellEnd"/>
      <w:r w:rsidRPr="008E50CF">
        <w:rPr>
          <w:rFonts w:ascii="Times New Roman" w:hAnsi="Times New Roman" w:cs="Times New Roman"/>
          <w:sz w:val="28"/>
          <w:szCs w:val="28"/>
        </w:rPr>
        <w:t xml:space="preserve"> 0,001, </w:t>
      </w:r>
      <w:r>
        <w:rPr>
          <w:rFonts w:ascii="Times New Roman" w:hAnsi="Times New Roman" w:cs="Times New Roman"/>
          <w:sz w:val="28"/>
          <w:szCs w:val="28"/>
        </w:rPr>
        <w:t>коэффициент регуляризации</w:t>
      </w:r>
      <w:r w:rsidRPr="008E50CF">
        <w:rPr>
          <w:rFonts w:ascii="Times New Roman" w:hAnsi="Times New Roman" w:cs="Times New Roman"/>
          <w:sz w:val="28"/>
          <w:szCs w:val="28"/>
        </w:rPr>
        <w:t xml:space="preserve"> 1,0 и 5000 эпох обучения. Менялась только доля обучающей выборки: 20 %, 30 %, 40 %, 50 % и 70 %. Остальная часть данных использовалась для тестирования</w:t>
      </w:r>
      <w:r w:rsidRPr="00C530D7">
        <w:rPr>
          <w:rFonts w:ascii="Times New Roman" w:hAnsi="Times New Roman" w:cs="Times New Roman"/>
          <w:sz w:val="28"/>
          <w:szCs w:val="28"/>
        </w:rPr>
        <w:t>.</w:t>
      </w:r>
    </w:p>
    <w:p w14:paraId="29B29756" w14:textId="77777777" w:rsidR="00245004" w:rsidRDefault="00245004" w:rsidP="00245004">
      <w:pPr>
        <w:spacing w:after="0" w:line="360" w:lineRule="auto"/>
        <w:ind w:firstLine="709"/>
        <w:jc w:val="both"/>
        <w:rPr>
          <w:rFonts w:ascii="Times New Roman" w:hAnsi="Times New Roman" w:cs="Times New Roman"/>
          <w:sz w:val="28"/>
          <w:szCs w:val="28"/>
        </w:rPr>
      </w:pPr>
      <w:r w:rsidRPr="00C530D7">
        <w:rPr>
          <w:rFonts w:ascii="Times New Roman" w:hAnsi="Times New Roman" w:cs="Times New Roman"/>
          <w:sz w:val="28"/>
          <w:szCs w:val="28"/>
        </w:rPr>
        <w:t xml:space="preserve">Таблица </w:t>
      </w:r>
      <w:r>
        <w:rPr>
          <w:rFonts w:ascii="Times New Roman" w:hAnsi="Times New Roman" w:cs="Times New Roman"/>
          <w:sz w:val="28"/>
          <w:szCs w:val="28"/>
        </w:rPr>
        <w:t>4</w:t>
      </w:r>
      <w:r w:rsidRPr="00C530D7">
        <w:rPr>
          <w:rFonts w:ascii="Times New Roman" w:hAnsi="Times New Roman" w:cs="Times New Roman"/>
          <w:sz w:val="28"/>
          <w:szCs w:val="28"/>
        </w:rPr>
        <w:t xml:space="preserve"> </w:t>
      </w:r>
      <w:r>
        <w:rPr>
          <w:rFonts w:ascii="Times New Roman" w:hAnsi="Times New Roman" w:cs="Times New Roman"/>
          <w:sz w:val="28"/>
          <w:szCs w:val="28"/>
        </w:rPr>
        <w:t>–</w:t>
      </w:r>
      <w:r w:rsidRPr="00C530D7">
        <w:rPr>
          <w:rFonts w:ascii="Times New Roman" w:hAnsi="Times New Roman" w:cs="Times New Roman"/>
          <w:sz w:val="28"/>
          <w:szCs w:val="28"/>
        </w:rPr>
        <w:t xml:space="preserve"> Результаты эксперимента при разных размерах обучающей выборки</w:t>
      </w:r>
    </w:p>
    <w:tbl>
      <w:tblPr>
        <w:tblStyle w:val="af3"/>
        <w:tblW w:w="0" w:type="auto"/>
        <w:tblLayout w:type="fixed"/>
        <w:tblLook w:val="04A0" w:firstRow="1" w:lastRow="0" w:firstColumn="1" w:lastColumn="0" w:noHBand="0" w:noVBand="1"/>
      </w:tblPr>
      <w:tblGrid>
        <w:gridCol w:w="1427"/>
        <w:gridCol w:w="1462"/>
        <w:gridCol w:w="1463"/>
        <w:gridCol w:w="1832"/>
        <w:gridCol w:w="1749"/>
        <w:gridCol w:w="1412"/>
      </w:tblGrid>
      <w:tr w:rsidR="00245004" w14:paraId="4511F601" w14:textId="77777777" w:rsidTr="007A2025">
        <w:tc>
          <w:tcPr>
            <w:tcW w:w="1427" w:type="dxa"/>
          </w:tcPr>
          <w:p w14:paraId="436499E1" w14:textId="77777777" w:rsidR="00245004" w:rsidRPr="00C530D7" w:rsidRDefault="00245004" w:rsidP="007A2025">
            <w:pPr>
              <w:spacing w:line="276" w:lineRule="auto"/>
              <w:jc w:val="both"/>
              <w:rPr>
                <w:rFonts w:ascii="Times New Roman" w:hAnsi="Times New Roman" w:cs="Times New Roman"/>
                <w:b/>
                <w:bCs/>
                <w:sz w:val="24"/>
                <w:szCs w:val="24"/>
              </w:rPr>
            </w:pPr>
            <w:r w:rsidRPr="00C530D7">
              <w:rPr>
                <w:rFonts w:ascii="Times New Roman" w:hAnsi="Times New Roman" w:cs="Times New Roman"/>
                <w:b/>
                <w:bCs/>
                <w:sz w:val="24"/>
                <w:szCs w:val="24"/>
              </w:rPr>
              <w:t>Доля обучающей выборки</w:t>
            </w:r>
          </w:p>
        </w:tc>
        <w:tc>
          <w:tcPr>
            <w:tcW w:w="1462" w:type="dxa"/>
          </w:tcPr>
          <w:p w14:paraId="05702C33" w14:textId="77777777" w:rsidR="00245004" w:rsidRPr="00C530D7" w:rsidRDefault="00245004" w:rsidP="007A2025">
            <w:pPr>
              <w:spacing w:line="276" w:lineRule="auto"/>
              <w:jc w:val="both"/>
              <w:rPr>
                <w:rFonts w:ascii="Times New Roman" w:hAnsi="Times New Roman" w:cs="Times New Roman"/>
                <w:b/>
                <w:bCs/>
                <w:sz w:val="24"/>
                <w:szCs w:val="24"/>
              </w:rPr>
            </w:pPr>
            <w:r w:rsidRPr="00C530D7">
              <w:rPr>
                <w:rFonts w:ascii="Times New Roman" w:hAnsi="Times New Roman" w:cs="Times New Roman"/>
                <w:b/>
                <w:bCs/>
                <w:sz w:val="24"/>
                <w:szCs w:val="24"/>
              </w:rPr>
              <w:t>Количество обучающих примеров</w:t>
            </w:r>
          </w:p>
        </w:tc>
        <w:tc>
          <w:tcPr>
            <w:tcW w:w="1463" w:type="dxa"/>
          </w:tcPr>
          <w:p w14:paraId="3B5C63BD" w14:textId="77777777" w:rsidR="00245004" w:rsidRPr="00C530D7" w:rsidRDefault="00245004" w:rsidP="007A2025">
            <w:pPr>
              <w:spacing w:line="276" w:lineRule="auto"/>
              <w:jc w:val="both"/>
              <w:rPr>
                <w:rFonts w:ascii="Times New Roman" w:hAnsi="Times New Roman" w:cs="Times New Roman"/>
                <w:b/>
                <w:bCs/>
                <w:sz w:val="24"/>
                <w:szCs w:val="24"/>
              </w:rPr>
            </w:pPr>
            <w:r w:rsidRPr="00C530D7">
              <w:rPr>
                <w:rFonts w:ascii="Times New Roman" w:hAnsi="Times New Roman" w:cs="Times New Roman"/>
                <w:b/>
                <w:bCs/>
                <w:sz w:val="24"/>
                <w:szCs w:val="24"/>
              </w:rPr>
              <w:t>Количество тестовых примеров</w:t>
            </w:r>
          </w:p>
        </w:tc>
        <w:tc>
          <w:tcPr>
            <w:tcW w:w="1832" w:type="dxa"/>
          </w:tcPr>
          <w:p w14:paraId="626B20E0" w14:textId="77777777" w:rsidR="00245004" w:rsidRPr="00C530D7" w:rsidRDefault="00245004" w:rsidP="007A2025">
            <w:pPr>
              <w:spacing w:line="276" w:lineRule="auto"/>
              <w:jc w:val="both"/>
              <w:rPr>
                <w:rFonts w:ascii="Times New Roman" w:hAnsi="Times New Roman" w:cs="Times New Roman"/>
                <w:b/>
                <w:bCs/>
                <w:sz w:val="24"/>
                <w:szCs w:val="24"/>
              </w:rPr>
            </w:pPr>
            <w:r w:rsidRPr="00C530D7">
              <w:rPr>
                <w:rFonts w:ascii="Times New Roman" w:hAnsi="Times New Roman" w:cs="Times New Roman"/>
                <w:b/>
                <w:bCs/>
                <w:sz w:val="24"/>
                <w:szCs w:val="24"/>
              </w:rPr>
              <w:t xml:space="preserve">Максимальная </w:t>
            </w:r>
            <w:r>
              <w:rPr>
                <w:rFonts w:ascii="Times New Roman" w:hAnsi="Times New Roman" w:cs="Times New Roman"/>
                <w:b/>
                <w:bCs/>
                <w:sz w:val="24"/>
                <w:szCs w:val="24"/>
              </w:rPr>
              <w:t>обучающая точность</w:t>
            </w:r>
          </w:p>
        </w:tc>
        <w:tc>
          <w:tcPr>
            <w:tcW w:w="1749" w:type="dxa"/>
          </w:tcPr>
          <w:p w14:paraId="42D91BB3" w14:textId="77777777" w:rsidR="00245004" w:rsidRPr="00C530D7" w:rsidRDefault="00245004" w:rsidP="007A2025">
            <w:pPr>
              <w:spacing w:line="276" w:lineRule="auto"/>
              <w:jc w:val="both"/>
              <w:rPr>
                <w:rFonts w:ascii="Times New Roman" w:hAnsi="Times New Roman" w:cs="Times New Roman"/>
                <w:b/>
                <w:bCs/>
                <w:sz w:val="24"/>
                <w:szCs w:val="24"/>
              </w:rPr>
            </w:pPr>
            <w:r w:rsidRPr="00C530D7">
              <w:rPr>
                <w:rFonts w:ascii="Times New Roman" w:hAnsi="Times New Roman" w:cs="Times New Roman"/>
                <w:b/>
                <w:bCs/>
                <w:sz w:val="24"/>
                <w:szCs w:val="24"/>
              </w:rPr>
              <w:t xml:space="preserve">Максимальная </w:t>
            </w:r>
            <w:r>
              <w:rPr>
                <w:rFonts w:ascii="Times New Roman" w:hAnsi="Times New Roman" w:cs="Times New Roman"/>
                <w:b/>
                <w:bCs/>
                <w:sz w:val="24"/>
                <w:szCs w:val="24"/>
              </w:rPr>
              <w:t>тестовая точность</w:t>
            </w:r>
          </w:p>
        </w:tc>
        <w:tc>
          <w:tcPr>
            <w:tcW w:w="1412" w:type="dxa"/>
          </w:tcPr>
          <w:p w14:paraId="1E087234" w14:textId="77777777" w:rsidR="00245004" w:rsidRPr="00C530D7" w:rsidRDefault="00245004" w:rsidP="007A2025">
            <w:pPr>
              <w:spacing w:line="276" w:lineRule="auto"/>
              <w:jc w:val="both"/>
              <w:rPr>
                <w:rFonts w:ascii="Times New Roman" w:hAnsi="Times New Roman" w:cs="Times New Roman"/>
                <w:b/>
                <w:bCs/>
                <w:sz w:val="24"/>
                <w:szCs w:val="24"/>
              </w:rPr>
            </w:pPr>
            <w:r w:rsidRPr="00C530D7">
              <w:rPr>
                <w:rFonts w:ascii="Times New Roman" w:hAnsi="Times New Roman" w:cs="Times New Roman"/>
                <w:b/>
                <w:bCs/>
                <w:sz w:val="24"/>
                <w:szCs w:val="24"/>
              </w:rPr>
              <w:t xml:space="preserve">Эпоха </w:t>
            </w:r>
            <w:proofErr w:type="spellStart"/>
            <w:r w:rsidRPr="00C530D7">
              <w:rPr>
                <w:rFonts w:ascii="Times New Roman" w:hAnsi="Times New Roman" w:cs="Times New Roman"/>
                <w:b/>
                <w:bCs/>
                <w:sz w:val="24"/>
                <w:szCs w:val="24"/>
              </w:rPr>
              <w:t>гроккинга</w:t>
            </w:r>
            <w:proofErr w:type="spellEnd"/>
          </w:p>
        </w:tc>
      </w:tr>
      <w:tr w:rsidR="00245004" w14:paraId="138B78E3" w14:textId="77777777" w:rsidTr="007A2025">
        <w:tc>
          <w:tcPr>
            <w:tcW w:w="1427" w:type="dxa"/>
          </w:tcPr>
          <w:p w14:paraId="5D175848"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20 %</w:t>
            </w:r>
          </w:p>
        </w:tc>
        <w:tc>
          <w:tcPr>
            <w:tcW w:w="1462" w:type="dxa"/>
          </w:tcPr>
          <w:p w14:paraId="63A2ACC7"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1881</w:t>
            </w:r>
          </w:p>
        </w:tc>
        <w:tc>
          <w:tcPr>
            <w:tcW w:w="1463" w:type="dxa"/>
          </w:tcPr>
          <w:p w14:paraId="72CB3A56"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7528</w:t>
            </w:r>
          </w:p>
        </w:tc>
        <w:tc>
          <w:tcPr>
            <w:tcW w:w="1832" w:type="dxa"/>
          </w:tcPr>
          <w:p w14:paraId="7989F298"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749" w:type="dxa"/>
          </w:tcPr>
          <w:p w14:paraId="3C2CAD13"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0,94 %</w:t>
            </w:r>
          </w:p>
        </w:tc>
        <w:tc>
          <w:tcPr>
            <w:tcW w:w="1412" w:type="dxa"/>
          </w:tcPr>
          <w:p w14:paraId="18F8957C"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не выявлена</w:t>
            </w:r>
          </w:p>
        </w:tc>
      </w:tr>
      <w:tr w:rsidR="00245004" w14:paraId="4E808881" w14:textId="77777777" w:rsidTr="007A2025">
        <w:tc>
          <w:tcPr>
            <w:tcW w:w="1427" w:type="dxa"/>
          </w:tcPr>
          <w:p w14:paraId="68A950D6"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30 %</w:t>
            </w:r>
          </w:p>
        </w:tc>
        <w:tc>
          <w:tcPr>
            <w:tcW w:w="1462" w:type="dxa"/>
          </w:tcPr>
          <w:p w14:paraId="428F20AC"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2822</w:t>
            </w:r>
          </w:p>
        </w:tc>
        <w:tc>
          <w:tcPr>
            <w:tcW w:w="1463" w:type="dxa"/>
          </w:tcPr>
          <w:p w14:paraId="07E534CA"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6587</w:t>
            </w:r>
          </w:p>
        </w:tc>
        <w:tc>
          <w:tcPr>
            <w:tcW w:w="1832" w:type="dxa"/>
          </w:tcPr>
          <w:p w14:paraId="7F26D5BD"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749" w:type="dxa"/>
          </w:tcPr>
          <w:p w14:paraId="0FE2A1E2"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412" w:type="dxa"/>
          </w:tcPr>
          <w:p w14:paraId="04691613"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1329</w:t>
            </w:r>
          </w:p>
        </w:tc>
      </w:tr>
      <w:tr w:rsidR="00245004" w14:paraId="5A279349" w14:textId="77777777" w:rsidTr="007A2025">
        <w:tc>
          <w:tcPr>
            <w:tcW w:w="1427" w:type="dxa"/>
          </w:tcPr>
          <w:p w14:paraId="3401A025"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40 %</w:t>
            </w:r>
          </w:p>
        </w:tc>
        <w:tc>
          <w:tcPr>
            <w:tcW w:w="1462" w:type="dxa"/>
          </w:tcPr>
          <w:p w14:paraId="3D6978C5"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3763</w:t>
            </w:r>
          </w:p>
        </w:tc>
        <w:tc>
          <w:tcPr>
            <w:tcW w:w="1463" w:type="dxa"/>
          </w:tcPr>
          <w:p w14:paraId="124AE26E"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5646</w:t>
            </w:r>
          </w:p>
        </w:tc>
        <w:tc>
          <w:tcPr>
            <w:tcW w:w="1832" w:type="dxa"/>
          </w:tcPr>
          <w:p w14:paraId="5DDD46AA"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749" w:type="dxa"/>
          </w:tcPr>
          <w:p w14:paraId="0CECC426"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412" w:type="dxa"/>
          </w:tcPr>
          <w:p w14:paraId="722D97DB"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442</w:t>
            </w:r>
          </w:p>
        </w:tc>
      </w:tr>
      <w:tr w:rsidR="00245004" w14:paraId="64449CB3" w14:textId="77777777" w:rsidTr="007A2025">
        <w:tc>
          <w:tcPr>
            <w:tcW w:w="1427" w:type="dxa"/>
          </w:tcPr>
          <w:p w14:paraId="3B4A328F"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50 %</w:t>
            </w:r>
          </w:p>
        </w:tc>
        <w:tc>
          <w:tcPr>
            <w:tcW w:w="1462" w:type="dxa"/>
          </w:tcPr>
          <w:p w14:paraId="28826607"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4704</w:t>
            </w:r>
          </w:p>
        </w:tc>
        <w:tc>
          <w:tcPr>
            <w:tcW w:w="1463" w:type="dxa"/>
          </w:tcPr>
          <w:p w14:paraId="2D90D85C"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4705</w:t>
            </w:r>
          </w:p>
        </w:tc>
        <w:tc>
          <w:tcPr>
            <w:tcW w:w="1832" w:type="dxa"/>
          </w:tcPr>
          <w:p w14:paraId="28C915A5"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749" w:type="dxa"/>
          </w:tcPr>
          <w:p w14:paraId="455014B6"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412" w:type="dxa"/>
          </w:tcPr>
          <w:p w14:paraId="2C3765AE"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233</w:t>
            </w:r>
          </w:p>
        </w:tc>
      </w:tr>
      <w:tr w:rsidR="00245004" w14:paraId="14BCFEDC" w14:textId="77777777" w:rsidTr="007A2025">
        <w:tc>
          <w:tcPr>
            <w:tcW w:w="1427" w:type="dxa"/>
          </w:tcPr>
          <w:p w14:paraId="373C6CB9"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70 %</w:t>
            </w:r>
          </w:p>
        </w:tc>
        <w:tc>
          <w:tcPr>
            <w:tcW w:w="1462" w:type="dxa"/>
          </w:tcPr>
          <w:p w14:paraId="2423CC0D"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6586</w:t>
            </w:r>
          </w:p>
        </w:tc>
        <w:tc>
          <w:tcPr>
            <w:tcW w:w="1463" w:type="dxa"/>
          </w:tcPr>
          <w:p w14:paraId="0C57D635"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2823</w:t>
            </w:r>
          </w:p>
        </w:tc>
        <w:tc>
          <w:tcPr>
            <w:tcW w:w="1832" w:type="dxa"/>
          </w:tcPr>
          <w:p w14:paraId="20C16DAC"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749" w:type="dxa"/>
          </w:tcPr>
          <w:p w14:paraId="37991EBA"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100 %</w:t>
            </w:r>
          </w:p>
        </w:tc>
        <w:tc>
          <w:tcPr>
            <w:tcW w:w="1412" w:type="dxa"/>
          </w:tcPr>
          <w:p w14:paraId="083C84BD" w14:textId="77777777" w:rsidR="00245004" w:rsidRPr="00C530D7" w:rsidRDefault="00245004" w:rsidP="007A2025">
            <w:pPr>
              <w:spacing w:line="276" w:lineRule="auto"/>
              <w:jc w:val="both"/>
              <w:rPr>
                <w:rFonts w:ascii="Times New Roman" w:hAnsi="Times New Roman" w:cs="Times New Roman"/>
                <w:sz w:val="24"/>
                <w:szCs w:val="24"/>
              </w:rPr>
            </w:pPr>
            <w:r w:rsidRPr="00C530D7">
              <w:rPr>
                <w:rFonts w:ascii="Times New Roman" w:hAnsi="Times New Roman" w:cs="Times New Roman"/>
                <w:sz w:val="24"/>
                <w:szCs w:val="24"/>
              </w:rPr>
              <w:t>90</w:t>
            </w:r>
          </w:p>
        </w:tc>
      </w:tr>
    </w:tbl>
    <w:p w14:paraId="3189FA3E"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Из таблицы видно, что во всех вариантах модель смогла достичь 100 % точности на обучающей выборке. Значит, даже при небольшой доле обучающих данных выбранная архитектура была достаточно мощной, чтобы запомнить обучающие примеры.</w:t>
      </w:r>
    </w:p>
    <w:p w14:paraId="1551D878"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Однако с тестовой выборкой ситуация была другой. При 20 % обучающих данных модель почти не смогла обобщить правило модульного сложения: максимальная </w:t>
      </w:r>
      <w:r w:rsidRPr="00F05B6A">
        <w:rPr>
          <w:rFonts w:ascii="Times New Roman" w:hAnsi="Times New Roman" w:cs="Times New Roman"/>
          <w:sz w:val="28"/>
          <w:szCs w:val="28"/>
        </w:rPr>
        <w:t xml:space="preserve">точность на тестовой выборке </w:t>
      </w:r>
      <w:r w:rsidRPr="008E50CF">
        <w:rPr>
          <w:rFonts w:ascii="Times New Roman" w:hAnsi="Times New Roman" w:cs="Times New Roman"/>
          <w:sz w:val="28"/>
          <w:szCs w:val="28"/>
        </w:rPr>
        <w:t>составила только 0,94 %. То есть модель запомнила обучающие пары, но не научилась правильно решать новые комбинации.</w:t>
      </w:r>
    </w:p>
    <w:p w14:paraId="7FEA330E"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При увеличении обучающей выборки до 30 % </w:t>
      </w:r>
      <w:proofErr w:type="spellStart"/>
      <w:r w:rsidRPr="008E50CF">
        <w:rPr>
          <w:rFonts w:ascii="Times New Roman" w:hAnsi="Times New Roman" w:cs="Times New Roman"/>
          <w:sz w:val="28"/>
          <w:szCs w:val="28"/>
        </w:rPr>
        <w:t>гроккинг</w:t>
      </w:r>
      <w:proofErr w:type="spellEnd"/>
      <w:r w:rsidRPr="008E50CF">
        <w:rPr>
          <w:rFonts w:ascii="Times New Roman" w:hAnsi="Times New Roman" w:cs="Times New Roman"/>
          <w:sz w:val="28"/>
          <w:szCs w:val="28"/>
        </w:rPr>
        <w:t xml:space="preserve"> уже появился, но довольно поздно </w:t>
      </w:r>
      <w:r>
        <w:rPr>
          <w:rFonts w:ascii="Times New Roman" w:hAnsi="Times New Roman" w:cs="Times New Roman"/>
          <w:sz w:val="28"/>
          <w:szCs w:val="28"/>
        </w:rPr>
        <w:t>–</w:t>
      </w:r>
      <w:r w:rsidRPr="008E50CF">
        <w:rPr>
          <w:rFonts w:ascii="Times New Roman" w:hAnsi="Times New Roman" w:cs="Times New Roman"/>
          <w:sz w:val="28"/>
          <w:szCs w:val="28"/>
        </w:rPr>
        <w:t xml:space="preserve"> на 1329-й эпохе. При 40 % обучающих данных эпоха </w:t>
      </w:r>
      <w:proofErr w:type="spellStart"/>
      <w:r w:rsidRPr="008E50CF">
        <w:rPr>
          <w:rFonts w:ascii="Times New Roman" w:hAnsi="Times New Roman" w:cs="Times New Roman"/>
          <w:sz w:val="28"/>
          <w:szCs w:val="28"/>
        </w:rPr>
        <w:lastRenderedPageBreak/>
        <w:t>гроккинга</w:t>
      </w:r>
      <w:proofErr w:type="spellEnd"/>
      <w:r w:rsidRPr="008E50CF">
        <w:rPr>
          <w:rFonts w:ascii="Times New Roman" w:hAnsi="Times New Roman" w:cs="Times New Roman"/>
          <w:sz w:val="28"/>
          <w:szCs w:val="28"/>
        </w:rPr>
        <w:t xml:space="preserve"> составила 442, при 50 % </w:t>
      </w:r>
      <w:r>
        <w:rPr>
          <w:rFonts w:ascii="Times New Roman" w:hAnsi="Times New Roman" w:cs="Times New Roman"/>
          <w:sz w:val="28"/>
          <w:szCs w:val="28"/>
        </w:rPr>
        <w:t>–</w:t>
      </w:r>
      <w:r w:rsidRPr="008E50CF">
        <w:rPr>
          <w:rFonts w:ascii="Times New Roman" w:hAnsi="Times New Roman" w:cs="Times New Roman"/>
          <w:sz w:val="28"/>
          <w:szCs w:val="28"/>
        </w:rPr>
        <w:t xml:space="preserve"> 233, а при 70 % </w:t>
      </w:r>
      <w:r>
        <w:rPr>
          <w:rFonts w:ascii="Times New Roman" w:hAnsi="Times New Roman" w:cs="Times New Roman"/>
          <w:sz w:val="28"/>
          <w:szCs w:val="28"/>
        </w:rPr>
        <w:t>–</w:t>
      </w:r>
      <w:r w:rsidRPr="008E50CF">
        <w:rPr>
          <w:rFonts w:ascii="Times New Roman" w:hAnsi="Times New Roman" w:cs="Times New Roman"/>
          <w:sz w:val="28"/>
          <w:szCs w:val="28"/>
        </w:rPr>
        <w:t xml:space="preserve"> 90. Это показывает, что чем больше обучающих примеров получает модель, тем быстрее она переходит от запоминания к обобщению.</w:t>
      </w:r>
    </w:p>
    <w:p w14:paraId="56B59A85" w14:textId="77777777" w:rsidR="00245004" w:rsidRPr="00C530D7"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На рисунке 3 представлено сравнение тестовой точности при разных размерах обучающей выборки</w:t>
      </w:r>
      <w:r w:rsidRPr="00C530D7">
        <w:rPr>
          <w:rFonts w:ascii="Times New Roman" w:hAnsi="Times New Roman" w:cs="Times New Roman"/>
          <w:sz w:val="28"/>
          <w:szCs w:val="28"/>
        </w:rPr>
        <w:t>.</w:t>
      </w:r>
    </w:p>
    <w:p w14:paraId="0FF5B2AA" w14:textId="77777777" w:rsidR="00245004" w:rsidRPr="00C530D7" w:rsidRDefault="00245004" w:rsidP="00245004">
      <w:pPr>
        <w:pStyle w:val="af4"/>
        <w:jc w:val="center"/>
      </w:pPr>
      <w:r>
        <w:rPr>
          <w:noProof/>
        </w:rPr>
        <w:drawing>
          <wp:inline distT="0" distB="0" distL="0" distR="0" wp14:anchorId="196B1279" wp14:editId="3BB07430">
            <wp:extent cx="5940425" cy="356362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3563620"/>
                    </a:xfrm>
                    <a:prstGeom prst="rect">
                      <a:avLst/>
                    </a:prstGeom>
                    <a:noFill/>
                    <a:ln>
                      <a:noFill/>
                    </a:ln>
                  </pic:spPr>
                </pic:pic>
              </a:graphicData>
            </a:graphic>
          </wp:inline>
        </w:drawing>
      </w:r>
    </w:p>
    <w:p w14:paraId="5FD3EF22" w14:textId="77777777" w:rsidR="00245004" w:rsidRPr="00C530D7" w:rsidRDefault="00245004" w:rsidP="00245004">
      <w:pPr>
        <w:spacing w:after="0" w:line="360" w:lineRule="auto"/>
        <w:ind w:firstLine="709"/>
        <w:jc w:val="center"/>
        <w:rPr>
          <w:rFonts w:ascii="Times New Roman" w:hAnsi="Times New Roman" w:cs="Times New Roman"/>
          <w:sz w:val="28"/>
          <w:szCs w:val="28"/>
        </w:rPr>
      </w:pPr>
      <w:r w:rsidRPr="00C530D7">
        <w:rPr>
          <w:rFonts w:ascii="Times New Roman" w:hAnsi="Times New Roman" w:cs="Times New Roman"/>
          <w:sz w:val="28"/>
          <w:szCs w:val="28"/>
        </w:rPr>
        <w:t xml:space="preserve">Рисунок 3 </w:t>
      </w:r>
      <w:r>
        <w:rPr>
          <w:rFonts w:ascii="Times New Roman" w:hAnsi="Times New Roman" w:cs="Times New Roman"/>
          <w:sz w:val="28"/>
          <w:szCs w:val="28"/>
        </w:rPr>
        <w:t>–</w:t>
      </w:r>
      <w:r w:rsidRPr="00C530D7">
        <w:rPr>
          <w:rFonts w:ascii="Times New Roman" w:hAnsi="Times New Roman" w:cs="Times New Roman"/>
          <w:sz w:val="28"/>
          <w:szCs w:val="28"/>
        </w:rPr>
        <w:t xml:space="preserve"> Сравнение тестовой точности при разных размерах обучающей выборки</w:t>
      </w:r>
    </w:p>
    <w:p w14:paraId="6089E136"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На графике видно, что при 20 % обучающих данных </w:t>
      </w:r>
      <w:r w:rsidRPr="00F05B6A">
        <w:rPr>
          <w:rFonts w:ascii="Times New Roman" w:hAnsi="Times New Roman" w:cs="Times New Roman"/>
          <w:sz w:val="28"/>
          <w:szCs w:val="28"/>
        </w:rPr>
        <w:t xml:space="preserve">точность на тестовой выборке </w:t>
      </w:r>
      <w:r w:rsidRPr="008E50CF">
        <w:rPr>
          <w:rFonts w:ascii="Times New Roman" w:hAnsi="Times New Roman" w:cs="Times New Roman"/>
          <w:sz w:val="28"/>
          <w:szCs w:val="28"/>
        </w:rPr>
        <w:t xml:space="preserve">почти всё время остается около нуля. Для остальных вариантов наблюдается резкий рост тестовой точности, характерный для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 Самый поздний переход происходит при 30 % обучающей выборки, а при 40 %, 50 % и 70 % данных он наступает всё раньше.</w:t>
      </w:r>
    </w:p>
    <w:p w14:paraId="2491CA1B"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Результат при 70 % обучающей выборки стоит рассматривать осторожно. В этом случае модель видит большую часть всех возможных комбинаций, поэтому сама задача обобщения становится проще, а задержка перед ростом тестовой точности выражена слабее.</w:t>
      </w:r>
    </w:p>
    <w:p w14:paraId="08034075" w14:textId="77777777" w:rsidR="00245004"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lastRenderedPageBreak/>
        <w:t xml:space="preserve">Таким образом, второй эксперимент показал, что размер обучающей выборки влияет не только на итоговое качество модели, но и на момент возникновения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 При слишком малом количестве данных модель ограничивается запоминанием, а при увеличении доли обучающих примеров переход к обобщению происходит раньше</w:t>
      </w:r>
      <w:r w:rsidRPr="00F57834">
        <w:rPr>
          <w:rFonts w:ascii="Times New Roman" w:hAnsi="Times New Roman" w:cs="Times New Roman"/>
          <w:sz w:val="28"/>
          <w:szCs w:val="28"/>
        </w:rPr>
        <w:t>.</w:t>
      </w:r>
    </w:p>
    <w:p w14:paraId="7FCC8963" w14:textId="77777777" w:rsidR="00245004" w:rsidRPr="00810D97" w:rsidRDefault="00245004" w:rsidP="00245004">
      <w:pPr>
        <w:pStyle w:val="2"/>
        <w:jc w:val="center"/>
        <w:rPr>
          <w:rFonts w:ascii="Times New Roman" w:hAnsi="Times New Roman" w:cs="Times New Roman"/>
          <w:b/>
          <w:bCs/>
          <w:color w:val="auto"/>
          <w:sz w:val="28"/>
          <w:szCs w:val="28"/>
        </w:rPr>
      </w:pPr>
      <w:bookmarkStart w:id="20" w:name="_Toc231750308"/>
      <w:r w:rsidRPr="00810D97">
        <w:rPr>
          <w:rFonts w:ascii="Times New Roman" w:hAnsi="Times New Roman" w:cs="Times New Roman"/>
          <w:b/>
          <w:bCs/>
          <w:color w:val="auto"/>
          <w:sz w:val="28"/>
          <w:szCs w:val="28"/>
        </w:rPr>
        <w:t>2.8 Эксперимент 3. Влияние регуляризации</w:t>
      </w:r>
      <w:bookmarkEnd w:id="20"/>
    </w:p>
    <w:p w14:paraId="64BFA6B4"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Третий эксперимент был посвящен влиянию регуляризации на появление </w:t>
      </w:r>
      <w:proofErr w:type="spellStart"/>
      <w:r w:rsidRPr="008E50CF">
        <w:rPr>
          <w:rFonts w:ascii="Times New Roman" w:hAnsi="Times New Roman" w:cs="Times New Roman"/>
          <w:sz w:val="28"/>
          <w:szCs w:val="28"/>
        </w:rPr>
        <w:t>гроккинга</w:t>
      </w:r>
      <w:proofErr w:type="spellEnd"/>
      <w:r w:rsidRPr="008E50CF">
        <w:rPr>
          <w:rFonts w:ascii="Times New Roman" w:hAnsi="Times New Roman" w:cs="Times New Roman"/>
          <w:sz w:val="28"/>
          <w:szCs w:val="28"/>
        </w:rPr>
        <w:t xml:space="preserve">. Ранее было показано, что модель может переходить от запоминания обучающих примеров к обобщению правила модульного сложения. Однако такой переход зависит не только от размера обучающей выборки, но и от параметров обучения. Один из таких параметров </w:t>
      </w:r>
      <w:r>
        <w:rPr>
          <w:rFonts w:ascii="Times New Roman" w:hAnsi="Times New Roman" w:cs="Times New Roman"/>
          <w:sz w:val="28"/>
          <w:szCs w:val="28"/>
        </w:rPr>
        <w:t>–</w:t>
      </w:r>
      <w:r w:rsidRPr="008E50CF">
        <w:rPr>
          <w:rFonts w:ascii="Times New Roman" w:hAnsi="Times New Roman" w:cs="Times New Roman"/>
          <w:sz w:val="28"/>
          <w:szCs w:val="28"/>
        </w:rPr>
        <w:t xml:space="preserve"> </w:t>
      </w:r>
      <w:r>
        <w:rPr>
          <w:rFonts w:ascii="Times New Roman" w:hAnsi="Times New Roman" w:cs="Times New Roman"/>
          <w:sz w:val="28"/>
          <w:szCs w:val="28"/>
        </w:rPr>
        <w:t>коэффициент регуляризации</w:t>
      </w:r>
      <w:r w:rsidRPr="008E50CF">
        <w:rPr>
          <w:rFonts w:ascii="Times New Roman" w:hAnsi="Times New Roman" w:cs="Times New Roman"/>
          <w:sz w:val="28"/>
          <w:szCs w:val="28"/>
        </w:rPr>
        <w:t xml:space="preserve"> [9; 12].</w:t>
      </w:r>
    </w:p>
    <w:p w14:paraId="276B3E74" w14:textId="77777777" w:rsidR="00245004" w:rsidRPr="008E50CF"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 xml:space="preserve">Регуляризация </w:t>
      </w:r>
      <w:r>
        <w:rPr>
          <w:rFonts w:ascii="Times New Roman" w:hAnsi="Times New Roman" w:cs="Times New Roman"/>
          <w:sz w:val="28"/>
          <w:szCs w:val="28"/>
        </w:rPr>
        <w:t>коэффициент регуляризации</w:t>
      </w:r>
      <w:r w:rsidRPr="008E50CF">
        <w:rPr>
          <w:rFonts w:ascii="Times New Roman" w:hAnsi="Times New Roman" w:cs="Times New Roman"/>
          <w:sz w:val="28"/>
          <w:szCs w:val="28"/>
        </w:rPr>
        <w:t xml:space="preserve"> ограничивает чрезмерный рост весов модели. В данной работе это важно, потому что модель может пойти двумя путями: просто запомнить отдельные обучающие пары или найти более общее правило, которое позволит правильно решать новые комбинации чисел.</w:t>
      </w:r>
    </w:p>
    <w:p w14:paraId="5847B3AB" w14:textId="77777777" w:rsidR="00245004" w:rsidRPr="00F57834" w:rsidRDefault="00245004" w:rsidP="00245004">
      <w:pPr>
        <w:spacing w:after="0" w:line="360" w:lineRule="auto"/>
        <w:ind w:firstLine="709"/>
        <w:jc w:val="both"/>
        <w:rPr>
          <w:rFonts w:ascii="Times New Roman" w:hAnsi="Times New Roman" w:cs="Times New Roman"/>
          <w:sz w:val="28"/>
          <w:szCs w:val="28"/>
        </w:rPr>
      </w:pPr>
      <w:r w:rsidRPr="008E50CF">
        <w:rPr>
          <w:rFonts w:ascii="Times New Roman" w:hAnsi="Times New Roman" w:cs="Times New Roman"/>
          <w:sz w:val="28"/>
          <w:szCs w:val="28"/>
        </w:rPr>
        <w:t>В эксперименте использовалась та же задача модульного сложения</w:t>
      </w:r>
      <w:r w:rsidRPr="00F57834">
        <w:rPr>
          <w:rFonts w:ascii="Times New Roman" w:hAnsi="Times New Roman" w:cs="Times New Roman"/>
          <w:sz w:val="28"/>
          <w:szCs w:val="28"/>
        </w:rPr>
        <w:t>:</w:t>
      </w:r>
    </w:p>
    <w:p w14:paraId="51C4848E" w14:textId="77777777" w:rsidR="00245004" w:rsidRPr="00F57834"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97.</m:t>
          </m:r>
        </m:oMath>
      </m:oMathPara>
    </w:p>
    <w:p w14:paraId="7B1E28D4" w14:textId="77777777" w:rsidR="00245004" w:rsidRPr="00810D97"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Размер обучающей выборки был зафиксирован на уровне 40 %, а тестовой </w:t>
      </w:r>
      <w:r>
        <w:rPr>
          <w:rFonts w:ascii="Times New Roman" w:hAnsi="Times New Roman" w:cs="Times New Roman"/>
          <w:sz w:val="28"/>
          <w:szCs w:val="28"/>
        </w:rPr>
        <w:t>–</w:t>
      </w:r>
      <w:r w:rsidRPr="004F535F">
        <w:rPr>
          <w:rFonts w:ascii="Times New Roman" w:hAnsi="Times New Roman" w:cs="Times New Roman"/>
          <w:sz w:val="28"/>
          <w:szCs w:val="28"/>
        </w:rPr>
        <w:t xml:space="preserve"> 60 %. Архитектура модели, </w:t>
      </w:r>
      <w:proofErr w:type="spellStart"/>
      <w:r w:rsidRPr="004F535F">
        <w:rPr>
          <w:rFonts w:ascii="Times New Roman" w:hAnsi="Times New Roman" w:cs="Times New Roman"/>
          <w:sz w:val="28"/>
          <w:szCs w:val="28"/>
        </w:rPr>
        <w:t>learning</w:t>
      </w:r>
      <w:proofErr w:type="spellEnd"/>
      <w:r w:rsidRPr="004F535F">
        <w:rPr>
          <w:rFonts w:ascii="Times New Roman" w:hAnsi="Times New Roman" w:cs="Times New Roman"/>
          <w:sz w:val="28"/>
          <w:szCs w:val="28"/>
        </w:rPr>
        <w:t xml:space="preserve"> </w:t>
      </w:r>
      <w:proofErr w:type="spellStart"/>
      <w:r w:rsidRPr="004F535F">
        <w:rPr>
          <w:rFonts w:ascii="Times New Roman" w:hAnsi="Times New Roman" w:cs="Times New Roman"/>
          <w:sz w:val="28"/>
          <w:szCs w:val="28"/>
        </w:rPr>
        <w:t>rate</w:t>
      </w:r>
      <w:proofErr w:type="spellEnd"/>
      <w:r w:rsidRPr="004F535F">
        <w:rPr>
          <w:rFonts w:ascii="Times New Roman" w:hAnsi="Times New Roman" w:cs="Times New Roman"/>
          <w:sz w:val="28"/>
          <w:szCs w:val="28"/>
        </w:rPr>
        <w:t xml:space="preserve">, </w:t>
      </w:r>
      <w:proofErr w:type="spellStart"/>
      <w:r w:rsidRPr="004F535F">
        <w:rPr>
          <w:rFonts w:ascii="Times New Roman" w:hAnsi="Times New Roman" w:cs="Times New Roman"/>
          <w:sz w:val="28"/>
          <w:szCs w:val="28"/>
        </w:rPr>
        <w:t>batch</w:t>
      </w:r>
      <w:proofErr w:type="spellEnd"/>
      <w:r w:rsidRPr="004F535F">
        <w:rPr>
          <w:rFonts w:ascii="Times New Roman" w:hAnsi="Times New Roman" w:cs="Times New Roman"/>
          <w:sz w:val="28"/>
          <w:szCs w:val="28"/>
        </w:rPr>
        <w:t xml:space="preserve"> </w:t>
      </w:r>
      <w:proofErr w:type="spellStart"/>
      <w:r w:rsidRPr="004F535F">
        <w:rPr>
          <w:rFonts w:ascii="Times New Roman" w:hAnsi="Times New Roman" w:cs="Times New Roman"/>
          <w:sz w:val="28"/>
          <w:szCs w:val="28"/>
        </w:rPr>
        <w:t>size</w:t>
      </w:r>
      <w:proofErr w:type="spellEnd"/>
      <w:r w:rsidRPr="004F535F">
        <w:rPr>
          <w:rFonts w:ascii="Times New Roman" w:hAnsi="Times New Roman" w:cs="Times New Roman"/>
          <w:sz w:val="28"/>
          <w:szCs w:val="28"/>
        </w:rPr>
        <w:t xml:space="preserve"> и количество эпох оставались такими же, как в базовом эксперименте. Изменялось только значение </w:t>
      </w:r>
      <w:r>
        <w:rPr>
          <w:rFonts w:ascii="Times New Roman" w:hAnsi="Times New Roman" w:cs="Times New Roman"/>
          <w:sz w:val="28"/>
          <w:szCs w:val="28"/>
        </w:rPr>
        <w:t>коэффициент регуляризации</w:t>
      </w:r>
      <w:r w:rsidRPr="004F535F">
        <w:rPr>
          <w:rFonts w:ascii="Times New Roman" w:hAnsi="Times New Roman" w:cs="Times New Roman"/>
          <w:sz w:val="28"/>
          <w:szCs w:val="28"/>
        </w:rPr>
        <w:t>: 0, 0,01, 0,1, 1,0 и 5,0. Значение 0 означает обучение без регуляризации, а значение 5,0 используется для проверки ситуации, когда регуляризация становится слишком сильной</w:t>
      </w:r>
      <w:r w:rsidRPr="00F57834">
        <w:rPr>
          <w:rFonts w:ascii="Times New Roman" w:hAnsi="Times New Roman" w:cs="Times New Roman"/>
          <w:sz w:val="28"/>
          <w:szCs w:val="28"/>
        </w:rPr>
        <w:t>.</w:t>
      </w:r>
    </w:p>
    <w:p w14:paraId="4F1146C6" w14:textId="77777777" w:rsidR="00245004" w:rsidRDefault="00245004" w:rsidP="00245004">
      <w:pPr>
        <w:spacing w:after="0" w:line="360" w:lineRule="auto"/>
        <w:ind w:firstLine="709"/>
        <w:jc w:val="both"/>
        <w:rPr>
          <w:rFonts w:ascii="Times New Roman" w:hAnsi="Times New Roman" w:cs="Times New Roman"/>
          <w:sz w:val="28"/>
          <w:szCs w:val="28"/>
        </w:rPr>
      </w:pPr>
      <w:r w:rsidRPr="00810D97">
        <w:rPr>
          <w:rFonts w:ascii="Times New Roman" w:hAnsi="Times New Roman" w:cs="Times New Roman"/>
          <w:sz w:val="28"/>
          <w:szCs w:val="28"/>
        </w:rPr>
        <w:t xml:space="preserve">Таблица </w:t>
      </w:r>
      <w:r>
        <w:rPr>
          <w:rFonts w:ascii="Times New Roman" w:hAnsi="Times New Roman" w:cs="Times New Roman"/>
          <w:sz w:val="28"/>
          <w:szCs w:val="28"/>
        </w:rPr>
        <w:t>5</w:t>
      </w:r>
      <w:r w:rsidRPr="00810D97">
        <w:rPr>
          <w:rFonts w:ascii="Times New Roman" w:hAnsi="Times New Roman" w:cs="Times New Roman"/>
          <w:sz w:val="28"/>
          <w:szCs w:val="28"/>
        </w:rPr>
        <w:t xml:space="preserve"> </w:t>
      </w:r>
      <w:r>
        <w:rPr>
          <w:rFonts w:ascii="Times New Roman" w:hAnsi="Times New Roman" w:cs="Times New Roman"/>
          <w:sz w:val="28"/>
          <w:szCs w:val="28"/>
        </w:rPr>
        <w:t>–</w:t>
      </w:r>
      <w:r w:rsidRPr="00810D97">
        <w:rPr>
          <w:rFonts w:ascii="Times New Roman" w:hAnsi="Times New Roman" w:cs="Times New Roman"/>
          <w:sz w:val="28"/>
          <w:szCs w:val="28"/>
        </w:rPr>
        <w:t xml:space="preserve"> Результаты эксперимента при разных значениях </w:t>
      </w:r>
      <w:r>
        <w:rPr>
          <w:rFonts w:ascii="Times New Roman" w:hAnsi="Times New Roman" w:cs="Times New Roman"/>
          <w:sz w:val="28"/>
          <w:szCs w:val="28"/>
        </w:rPr>
        <w:t>коэффициент регуляризации</w:t>
      </w:r>
    </w:p>
    <w:tbl>
      <w:tblPr>
        <w:tblStyle w:val="af3"/>
        <w:tblW w:w="0" w:type="auto"/>
        <w:tblLook w:val="04A0" w:firstRow="1" w:lastRow="0" w:firstColumn="1" w:lastColumn="0" w:noHBand="0" w:noVBand="1"/>
      </w:tblPr>
      <w:tblGrid>
        <w:gridCol w:w="1733"/>
        <w:gridCol w:w="1756"/>
        <w:gridCol w:w="1756"/>
        <w:gridCol w:w="1412"/>
        <w:gridCol w:w="1412"/>
        <w:gridCol w:w="1276"/>
      </w:tblGrid>
      <w:tr w:rsidR="00245004" w14:paraId="6190276B" w14:textId="77777777" w:rsidTr="007A2025">
        <w:tc>
          <w:tcPr>
            <w:tcW w:w="951" w:type="dxa"/>
          </w:tcPr>
          <w:p w14:paraId="64D4FA36" w14:textId="77777777" w:rsidR="00245004" w:rsidRPr="00D616E6" w:rsidRDefault="00245004" w:rsidP="007A2025">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rPr>
              <w:t>Коэффициент регуляризации</w:t>
            </w:r>
            <w:r>
              <w:rPr>
                <w:rFonts w:ascii="Times New Roman" w:hAnsi="Times New Roman" w:cs="Times New Roman"/>
                <w:b/>
                <w:bCs/>
                <w:sz w:val="24"/>
                <w:szCs w:val="24"/>
                <w:lang w:val="en-US"/>
              </w:rPr>
              <w:t xml:space="preserve"> (</w:t>
            </w:r>
            <w:r w:rsidRPr="00D616E6">
              <w:rPr>
                <w:rFonts w:ascii="Times New Roman" w:hAnsi="Times New Roman" w:cs="Times New Roman"/>
                <w:b/>
                <w:bCs/>
                <w:sz w:val="24"/>
                <w:szCs w:val="24"/>
                <w:lang w:val="en-US"/>
              </w:rPr>
              <w:t>weight decay</w:t>
            </w:r>
            <w:r>
              <w:rPr>
                <w:rFonts w:ascii="Times New Roman" w:hAnsi="Times New Roman" w:cs="Times New Roman"/>
                <w:b/>
                <w:bCs/>
                <w:sz w:val="24"/>
                <w:szCs w:val="24"/>
                <w:lang w:val="en-US"/>
              </w:rPr>
              <w:t>)</w:t>
            </w:r>
          </w:p>
        </w:tc>
        <w:tc>
          <w:tcPr>
            <w:tcW w:w="1854" w:type="dxa"/>
          </w:tcPr>
          <w:p w14:paraId="598FD31D" w14:textId="77777777" w:rsidR="00245004" w:rsidRPr="00810D97" w:rsidRDefault="00245004" w:rsidP="007A2025">
            <w:pPr>
              <w:spacing w:line="276" w:lineRule="auto"/>
              <w:jc w:val="both"/>
              <w:rPr>
                <w:rFonts w:ascii="Times New Roman" w:hAnsi="Times New Roman" w:cs="Times New Roman"/>
                <w:b/>
                <w:bCs/>
                <w:sz w:val="24"/>
                <w:szCs w:val="24"/>
              </w:rPr>
            </w:pPr>
            <w:r w:rsidRPr="00810D97">
              <w:rPr>
                <w:rFonts w:ascii="Times New Roman" w:hAnsi="Times New Roman" w:cs="Times New Roman"/>
                <w:b/>
                <w:bCs/>
                <w:sz w:val="24"/>
                <w:szCs w:val="24"/>
              </w:rPr>
              <w:t xml:space="preserve">Максимальная </w:t>
            </w:r>
            <w:r>
              <w:rPr>
                <w:rFonts w:ascii="Times New Roman" w:hAnsi="Times New Roman" w:cs="Times New Roman"/>
                <w:b/>
                <w:bCs/>
                <w:sz w:val="24"/>
                <w:szCs w:val="24"/>
              </w:rPr>
              <w:t>обучающая точность</w:t>
            </w:r>
          </w:p>
        </w:tc>
        <w:tc>
          <w:tcPr>
            <w:tcW w:w="1854" w:type="dxa"/>
          </w:tcPr>
          <w:p w14:paraId="7DA2F625" w14:textId="77777777" w:rsidR="00245004" w:rsidRPr="00810D97" w:rsidRDefault="00245004" w:rsidP="007A2025">
            <w:pPr>
              <w:spacing w:line="276" w:lineRule="auto"/>
              <w:jc w:val="both"/>
              <w:rPr>
                <w:rFonts w:ascii="Times New Roman" w:hAnsi="Times New Roman" w:cs="Times New Roman"/>
                <w:b/>
                <w:bCs/>
                <w:sz w:val="24"/>
                <w:szCs w:val="24"/>
              </w:rPr>
            </w:pPr>
            <w:r w:rsidRPr="00810D97">
              <w:rPr>
                <w:rFonts w:ascii="Times New Roman" w:hAnsi="Times New Roman" w:cs="Times New Roman"/>
                <w:b/>
                <w:bCs/>
                <w:sz w:val="24"/>
                <w:szCs w:val="24"/>
              </w:rPr>
              <w:t xml:space="preserve">Максимальная </w:t>
            </w:r>
            <w:r>
              <w:rPr>
                <w:rFonts w:ascii="Times New Roman" w:hAnsi="Times New Roman" w:cs="Times New Roman"/>
                <w:b/>
                <w:bCs/>
                <w:sz w:val="24"/>
                <w:szCs w:val="24"/>
              </w:rPr>
              <w:t>тестовая точность</w:t>
            </w:r>
          </w:p>
        </w:tc>
        <w:tc>
          <w:tcPr>
            <w:tcW w:w="1853" w:type="dxa"/>
          </w:tcPr>
          <w:p w14:paraId="6FC9D7E2" w14:textId="77777777" w:rsidR="00245004" w:rsidRPr="00810D97" w:rsidRDefault="00245004" w:rsidP="007A2025">
            <w:pPr>
              <w:spacing w:line="276" w:lineRule="auto"/>
              <w:jc w:val="both"/>
              <w:rPr>
                <w:rFonts w:ascii="Times New Roman" w:hAnsi="Times New Roman" w:cs="Times New Roman"/>
                <w:b/>
                <w:bCs/>
                <w:sz w:val="24"/>
                <w:szCs w:val="24"/>
              </w:rPr>
            </w:pPr>
            <w:r w:rsidRPr="00810D97">
              <w:rPr>
                <w:rFonts w:ascii="Times New Roman" w:hAnsi="Times New Roman" w:cs="Times New Roman"/>
                <w:b/>
                <w:bCs/>
                <w:sz w:val="24"/>
                <w:szCs w:val="24"/>
              </w:rPr>
              <w:t xml:space="preserve">Эпоха достижения </w:t>
            </w:r>
            <w:r>
              <w:rPr>
                <w:rFonts w:ascii="Times New Roman" w:hAnsi="Times New Roman" w:cs="Times New Roman"/>
                <w:b/>
                <w:bCs/>
                <w:sz w:val="24"/>
                <w:szCs w:val="24"/>
              </w:rPr>
              <w:t>обучающа</w:t>
            </w:r>
            <w:r>
              <w:rPr>
                <w:rFonts w:ascii="Times New Roman" w:hAnsi="Times New Roman" w:cs="Times New Roman"/>
                <w:b/>
                <w:bCs/>
                <w:sz w:val="24"/>
                <w:szCs w:val="24"/>
              </w:rPr>
              <w:lastRenderedPageBreak/>
              <w:t>я точность</w:t>
            </w:r>
            <w:r w:rsidRPr="00810D97">
              <w:rPr>
                <w:rFonts w:ascii="Times New Roman" w:hAnsi="Times New Roman" w:cs="Times New Roman"/>
                <w:b/>
                <w:bCs/>
                <w:sz w:val="24"/>
                <w:szCs w:val="24"/>
              </w:rPr>
              <w:t xml:space="preserve"> выше 95 %</w:t>
            </w:r>
          </w:p>
        </w:tc>
        <w:tc>
          <w:tcPr>
            <w:tcW w:w="1489" w:type="dxa"/>
          </w:tcPr>
          <w:p w14:paraId="2D6BEF6A" w14:textId="77777777" w:rsidR="00245004" w:rsidRPr="00810D97" w:rsidRDefault="00245004" w:rsidP="007A2025">
            <w:pPr>
              <w:spacing w:line="276" w:lineRule="auto"/>
              <w:jc w:val="both"/>
              <w:rPr>
                <w:rFonts w:ascii="Times New Roman" w:hAnsi="Times New Roman" w:cs="Times New Roman"/>
                <w:b/>
                <w:bCs/>
                <w:sz w:val="24"/>
                <w:szCs w:val="24"/>
              </w:rPr>
            </w:pPr>
            <w:r w:rsidRPr="00810D97">
              <w:rPr>
                <w:rFonts w:ascii="Times New Roman" w:hAnsi="Times New Roman" w:cs="Times New Roman"/>
                <w:b/>
                <w:bCs/>
                <w:sz w:val="24"/>
                <w:szCs w:val="24"/>
              </w:rPr>
              <w:lastRenderedPageBreak/>
              <w:t xml:space="preserve">Эпоха достижения </w:t>
            </w:r>
            <w:r>
              <w:rPr>
                <w:rFonts w:ascii="Times New Roman" w:hAnsi="Times New Roman" w:cs="Times New Roman"/>
                <w:b/>
                <w:bCs/>
                <w:sz w:val="24"/>
                <w:szCs w:val="24"/>
              </w:rPr>
              <w:t>тестовая точность</w:t>
            </w:r>
            <w:r w:rsidRPr="00810D97">
              <w:rPr>
                <w:rFonts w:ascii="Times New Roman" w:hAnsi="Times New Roman" w:cs="Times New Roman"/>
                <w:b/>
                <w:bCs/>
                <w:sz w:val="24"/>
                <w:szCs w:val="24"/>
              </w:rPr>
              <w:t xml:space="preserve"> </w:t>
            </w:r>
            <w:r w:rsidRPr="00810D97">
              <w:rPr>
                <w:rFonts w:ascii="Times New Roman" w:hAnsi="Times New Roman" w:cs="Times New Roman"/>
                <w:b/>
                <w:bCs/>
                <w:sz w:val="24"/>
                <w:szCs w:val="24"/>
              </w:rPr>
              <w:lastRenderedPageBreak/>
              <w:t>выше 90 %</w:t>
            </w:r>
          </w:p>
        </w:tc>
        <w:tc>
          <w:tcPr>
            <w:tcW w:w="1344" w:type="dxa"/>
          </w:tcPr>
          <w:p w14:paraId="20CC8828" w14:textId="77777777" w:rsidR="00245004" w:rsidRPr="00810D97" w:rsidRDefault="00245004" w:rsidP="007A2025">
            <w:pPr>
              <w:spacing w:line="276" w:lineRule="auto"/>
              <w:jc w:val="both"/>
              <w:rPr>
                <w:rFonts w:ascii="Times New Roman" w:hAnsi="Times New Roman" w:cs="Times New Roman"/>
                <w:b/>
                <w:bCs/>
                <w:sz w:val="24"/>
                <w:szCs w:val="24"/>
              </w:rPr>
            </w:pPr>
            <w:r w:rsidRPr="00810D97">
              <w:rPr>
                <w:rFonts w:ascii="Times New Roman" w:hAnsi="Times New Roman" w:cs="Times New Roman"/>
                <w:b/>
                <w:bCs/>
                <w:sz w:val="24"/>
                <w:szCs w:val="24"/>
              </w:rPr>
              <w:lastRenderedPageBreak/>
              <w:t xml:space="preserve">Эпоха </w:t>
            </w:r>
            <w:proofErr w:type="spellStart"/>
            <w:r w:rsidRPr="00810D97">
              <w:rPr>
                <w:rFonts w:ascii="Times New Roman" w:hAnsi="Times New Roman" w:cs="Times New Roman"/>
                <w:b/>
                <w:bCs/>
                <w:sz w:val="24"/>
                <w:szCs w:val="24"/>
              </w:rPr>
              <w:t>гроккинга</w:t>
            </w:r>
            <w:proofErr w:type="spellEnd"/>
          </w:p>
        </w:tc>
      </w:tr>
      <w:tr w:rsidR="00245004" w14:paraId="21BED6CF" w14:textId="77777777" w:rsidTr="007A2025">
        <w:tc>
          <w:tcPr>
            <w:tcW w:w="951" w:type="dxa"/>
          </w:tcPr>
          <w:p w14:paraId="7245193F"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0</w:t>
            </w:r>
          </w:p>
        </w:tc>
        <w:tc>
          <w:tcPr>
            <w:tcW w:w="1854" w:type="dxa"/>
          </w:tcPr>
          <w:p w14:paraId="5FE67CDF"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100 %</w:t>
            </w:r>
          </w:p>
        </w:tc>
        <w:tc>
          <w:tcPr>
            <w:tcW w:w="1854" w:type="dxa"/>
          </w:tcPr>
          <w:p w14:paraId="285161F0"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0,66 %</w:t>
            </w:r>
          </w:p>
        </w:tc>
        <w:tc>
          <w:tcPr>
            <w:tcW w:w="1853" w:type="dxa"/>
          </w:tcPr>
          <w:p w14:paraId="5526EF61"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31</w:t>
            </w:r>
          </w:p>
        </w:tc>
        <w:tc>
          <w:tcPr>
            <w:tcW w:w="1489" w:type="dxa"/>
          </w:tcPr>
          <w:p w14:paraId="51BA491C"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не достигнута</w:t>
            </w:r>
          </w:p>
        </w:tc>
        <w:tc>
          <w:tcPr>
            <w:tcW w:w="1344" w:type="dxa"/>
          </w:tcPr>
          <w:p w14:paraId="72938E16"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не выявлена</w:t>
            </w:r>
          </w:p>
        </w:tc>
      </w:tr>
      <w:tr w:rsidR="00245004" w14:paraId="0B2C3D5B" w14:textId="77777777" w:rsidTr="007A2025">
        <w:tc>
          <w:tcPr>
            <w:tcW w:w="951" w:type="dxa"/>
          </w:tcPr>
          <w:p w14:paraId="31437D92"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0,01</w:t>
            </w:r>
          </w:p>
        </w:tc>
        <w:tc>
          <w:tcPr>
            <w:tcW w:w="1854" w:type="dxa"/>
          </w:tcPr>
          <w:p w14:paraId="053510A0"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100 %</w:t>
            </w:r>
          </w:p>
        </w:tc>
        <w:tc>
          <w:tcPr>
            <w:tcW w:w="1854" w:type="dxa"/>
          </w:tcPr>
          <w:p w14:paraId="5FCB81A5"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0,66 %</w:t>
            </w:r>
          </w:p>
        </w:tc>
        <w:tc>
          <w:tcPr>
            <w:tcW w:w="1853" w:type="dxa"/>
          </w:tcPr>
          <w:p w14:paraId="1D3987A3"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31</w:t>
            </w:r>
          </w:p>
        </w:tc>
        <w:tc>
          <w:tcPr>
            <w:tcW w:w="1489" w:type="dxa"/>
          </w:tcPr>
          <w:p w14:paraId="431532E2"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не достигнута</w:t>
            </w:r>
          </w:p>
        </w:tc>
        <w:tc>
          <w:tcPr>
            <w:tcW w:w="1344" w:type="dxa"/>
          </w:tcPr>
          <w:p w14:paraId="1F4DEA8F"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не выявлена</w:t>
            </w:r>
          </w:p>
        </w:tc>
      </w:tr>
      <w:tr w:rsidR="00245004" w14:paraId="022D6FBF" w14:textId="77777777" w:rsidTr="007A2025">
        <w:tc>
          <w:tcPr>
            <w:tcW w:w="951" w:type="dxa"/>
          </w:tcPr>
          <w:p w14:paraId="3B3A7186"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0,1</w:t>
            </w:r>
          </w:p>
        </w:tc>
        <w:tc>
          <w:tcPr>
            <w:tcW w:w="1854" w:type="dxa"/>
          </w:tcPr>
          <w:p w14:paraId="4C21F4A0"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100 %</w:t>
            </w:r>
          </w:p>
        </w:tc>
        <w:tc>
          <w:tcPr>
            <w:tcW w:w="1854" w:type="dxa"/>
          </w:tcPr>
          <w:p w14:paraId="4DB27AE3"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92,12 %</w:t>
            </w:r>
          </w:p>
        </w:tc>
        <w:tc>
          <w:tcPr>
            <w:tcW w:w="1853" w:type="dxa"/>
          </w:tcPr>
          <w:p w14:paraId="53212B5C"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32</w:t>
            </w:r>
          </w:p>
        </w:tc>
        <w:tc>
          <w:tcPr>
            <w:tcW w:w="1489" w:type="dxa"/>
          </w:tcPr>
          <w:p w14:paraId="3A893A8B"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4980</w:t>
            </w:r>
          </w:p>
        </w:tc>
        <w:tc>
          <w:tcPr>
            <w:tcW w:w="1344" w:type="dxa"/>
          </w:tcPr>
          <w:p w14:paraId="3D97C355"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4980</w:t>
            </w:r>
          </w:p>
        </w:tc>
      </w:tr>
      <w:tr w:rsidR="00245004" w14:paraId="3E0F78B5" w14:textId="77777777" w:rsidTr="007A2025">
        <w:tc>
          <w:tcPr>
            <w:tcW w:w="951" w:type="dxa"/>
          </w:tcPr>
          <w:p w14:paraId="24249A07"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1,0</w:t>
            </w:r>
          </w:p>
        </w:tc>
        <w:tc>
          <w:tcPr>
            <w:tcW w:w="1854" w:type="dxa"/>
          </w:tcPr>
          <w:p w14:paraId="2B35B565"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100 %</w:t>
            </w:r>
          </w:p>
        </w:tc>
        <w:tc>
          <w:tcPr>
            <w:tcW w:w="1854" w:type="dxa"/>
          </w:tcPr>
          <w:p w14:paraId="467CACAC"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100 %</w:t>
            </w:r>
          </w:p>
        </w:tc>
        <w:tc>
          <w:tcPr>
            <w:tcW w:w="1853" w:type="dxa"/>
          </w:tcPr>
          <w:p w14:paraId="37F9192D"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41</w:t>
            </w:r>
          </w:p>
        </w:tc>
        <w:tc>
          <w:tcPr>
            <w:tcW w:w="1489" w:type="dxa"/>
          </w:tcPr>
          <w:p w14:paraId="6A47B341"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442</w:t>
            </w:r>
          </w:p>
        </w:tc>
        <w:tc>
          <w:tcPr>
            <w:tcW w:w="1344" w:type="dxa"/>
          </w:tcPr>
          <w:p w14:paraId="5BB4B1A2"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442</w:t>
            </w:r>
          </w:p>
        </w:tc>
      </w:tr>
      <w:tr w:rsidR="00245004" w14:paraId="7F90F77D" w14:textId="77777777" w:rsidTr="007A2025">
        <w:tc>
          <w:tcPr>
            <w:tcW w:w="951" w:type="dxa"/>
          </w:tcPr>
          <w:p w14:paraId="72967DF5"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5,0</w:t>
            </w:r>
          </w:p>
        </w:tc>
        <w:tc>
          <w:tcPr>
            <w:tcW w:w="1854" w:type="dxa"/>
          </w:tcPr>
          <w:p w14:paraId="126B27C7"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45,87 %</w:t>
            </w:r>
          </w:p>
        </w:tc>
        <w:tc>
          <w:tcPr>
            <w:tcW w:w="1854" w:type="dxa"/>
          </w:tcPr>
          <w:p w14:paraId="33E1B5DD"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20,42 %</w:t>
            </w:r>
          </w:p>
        </w:tc>
        <w:tc>
          <w:tcPr>
            <w:tcW w:w="1853" w:type="dxa"/>
          </w:tcPr>
          <w:p w14:paraId="750ABE71"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не достигнута</w:t>
            </w:r>
          </w:p>
        </w:tc>
        <w:tc>
          <w:tcPr>
            <w:tcW w:w="1489" w:type="dxa"/>
          </w:tcPr>
          <w:p w14:paraId="3838E91E"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не достигнута</w:t>
            </w:r>
          </w:p>
        </w:tc>
        <w:tc>
          <w:tcPr>
            <w:tcW w:w="1344" w:type="dxa"/>
          </w:tcPr>
          <w:p w14:paraId="7A53E54F" w14:textId="77777777" w:rsidR="00245004" w:rsidRPr="00810D97" w:rsidRDefault="00245004" w:rsidP="007A2025">
            <w:pPr>
              <w:spacing w:line="276" w:lineRule="auto"/>
              <w:jc w:val="both"/>
              <w:rPr>
                <w:rFonts w:ascii="Times New Roman" w:hAnsi="Times New Roman" w:cs="Times New Roman"/>
                <w:sz w:val="24"/>
                <w:szCs w:val="24"/>
              </w:rPr>
            </w:pPr>
            <w:r w:rsidRPr="00810D97">
              <w:rPr>
                <w:rFonts w:ascii="Times New Roman" w:hAnsi="Times New Roman" w:cs="Times New Roman"/>
                <w:sz w:val="24"/>
                <w:szCs w:val="24"/>
              </w:rPr>
              <w:t>не выявлена</w:t>
            </w:r>
          </w:p>
        </w:tc>
      </w:tr>
    </w:tbl>
    <w:p w14:paraId="777376E9"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Полученные результаты показывают, что регуляризация заметно влияет на ход обучения.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 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0,01 модель достигла 100 % точности на обучающей выборке, но максимальная </w:t>
      </w:r>
      <w:r w:rsidRPr="00F05B6A">
        <w:rPr>
          <w:rFonts w:ascii="Times New Roman" w:hAnsi="Times New Roman" w:cs="Times New Roman"/>
          <w:sz w:val="28"/>
          <w:szCs w:val="28"/>
        </w:rPr>
        <w:t xml:space="preserve">точность на тестовой выборке </w:t>
      </w:r>
      <w:r w:rsidRPr="004F535F">
        <w:rPr>
          <w:rFonts w:ascii="Times New Roman" w:hAnsi="Times New Roman" w:cs="Times New Roman"/>
          <w:sz w:val="28"/>
          <w:szCs w:val="28"/>
        </w:rPr>
        <w:t>составила только 0,66 %. Это означает, что модель смогла запомнить обучающие пары, но не перешла к обобщению правила модульного сложения.</w:t>
      </w:r>
    </w:p>
    <w:p w14:paraId="23A5B644"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0,1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всё же возник, но очень поздно: </w:t>
      </w:r>
      <w:r w:rsidRPr="00F05B6A">
        <w:rPr>
          <w:rFonts w:ascii="Times New Roman" w:hAnsi="Times New Roman" w:cs="Times New Roman"/>
          <w:sz w:val="28"/>
          <w:szCs w:val="28"/>
        </w:rPr>
        <w:t xml:space="preserve">точность на тестовой выборке </w:t>
      </w:r>
      <w:r w:rsidRPr="004F535F">
        <w:rPr>
          <w:rFonts w:ascii="Times New Roman" w:hAnsi="Times New Roman" w:cs="Times New Roman"/>
          <w:sz w:val="28"/>
          <w:szCs w:val="28"/>
        </w:rPr>
        <w:t>превысила 90 % только на 4980-й эпохе. Следовательно, такое значение регуляризации уже может привести к обобщению, но переход происходит почти в самом конце обучения.</w:t>
      </w:r>
    </w:p>
    <w:p w14:paraId="274E1EA7"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Наиболее выраженный результат был получен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1,0. В этом случае модель достигла 100 % точности и на обучающей, и на тестовой выборках, а эпоха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была зафиксирована на 442-й эпохе. Это значительно раньше, чем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0,1.</w:t>
      </w:r>
    </w:p>
    <w:p w14:paraId="7AFABF3C"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5,0 регуляризация оказалась слишком сильной. Модель не смогла хорошо обучиться даже на обучающей выборке: максимальная </w:t>
      </w:r>
      <w:r w:rsidRPr="00F05B6A">
        <w:rPr>
          <w:rFonts w:ascii="Times New Roman" w:hAnsi="Times New Roman" w:cs="Times New Roman"/>
          <w:sz w:val="28"/>
          <w:szCs w:val="28"/>
        </w:rPr>
        <w:t>точность на обучающей выборке</w:t>
      </w:r>
      <w:r>
        <w:rPr>
          <w:rFonts w:ascii="Times New Roman" w:hAnsi="Times New Roman" w:cs="Times New Roman"/>
          <w:sz w:val="28"/>
          <w:szCs w:val="28"/>
        </w:rPr>
        <w:t xml:space="preserve">  </w:t>
      </w:r>
      <w:r w:rsidRPr="004F535F">
        <w:rPr>
          <w:rFonts w:ascii="Times New Roman" w:hAnsi="Times New Roman" w:cs="Times New Roman"/>
          <w:sz w:val="28"/>
          <w:szCs w:val="28"/>
        </w:rPr>
        <w:t xml:space="preserve">составила 45,87 %, а максимальная </w:t>
      </w:r>
      <w:r w:rsidRPr="00F05B6A">
        <w:rPr>
          <w:rFonts w:ascii="Times New Roman" w:hAnsi="Times New Roman" w:cs="Times New Roman"/>
          <w:sz w:val="28"/>
          <w:szCs w:val="28"/>
        </w:rPr>
        <w:t xml:space="preserve">точность на тестовой выборке </w:t>
      </w:r>
      <w:r>
        <w:rPr>
          <w:rFonts w:ascii="Times New Roman" w:hAnsi="Times New Roman" w:cs="Times New Roman"/>
          <w:sz w:val="28"/>
          <w:szCs w:val="28"/>
        </w:rPr>
        <w:t>–</w:t>
      </w:r>
      <w:r w:rsidRPr="004F535F">
        <w:rPr>
          <w:rFonts w:ascii="Times New Roman" w:hAnsi="Times New Roman" w:cs="Times New Roman"/>
          <w:sz w:val="28"/>
          <w:szCs w:val="28"/>
        </w:rPr>
        <w:t xml:space="preserve"> 20,42 %. Поэтому отсутствие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здесь связано не с запоминанием без обобщения, а с </w:t>
      </w:r>
      <w:proofErr w:type="spellStart"/>
      <w:r w:rsidRPr="004F535F">
        <w:rPr>
          <w:rFonts w:ascii="Times New Roman" w:hAnsi="Times New Roman" w:cs="Times New Roman"/>
          <w:sz w:val="28"/>
          <w:szCs w:val="28"/>
        </w:rPr>
        <w:t>недообучением</w:t>
      </w:r>
      <w:proofErr w:type="spellEnd"/>
      <w:r w:rsidRPr="004F535F">
        <w:rPr>
          <w:rFonts w:ascii="Times New Roman" w:hAnsi="Times New Roman" w:cs="Times New Roman"/>
          <w:sz w:val="28"/>
          <w:szCs w:val="28"/>
        </w:rPr>
        <w:t xml:space="preserve"> модели.</w:t>
      </w:r>
    </w:p>
    <w:p w14:paraId="00876772" w14:textId="77777777" w:rsidR="00245004" w:rsidRPr="00810D97"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На рисунке 4 представлено сравнение тестовой точности при разных значениях </w:t>
      </w:r>
      <w:r>
        <w:rPr>
          <w:rFonts w:ascii="Times New Roman" w:hAnsi="Times New Roman" w:cs="Times New Roman"/>
          <w:sz w:val="28"/>
          <w:szCs w:val="28"/>
        </w:rPr>
        <w:t>коэффициент регуляризации</w:t>
      </w:r>
      <w:r w:rsidRPr="00F57834">
        <w:rPr>
          <w:rFonts w:ascii="Times New Roman" w:hAnsi="Times New Roman" w:cs="Times New Roman"/>
          <w:sz w:val="28"/>
          <w:szCs w:val="28"/>
        </w:rPr>
        <w:t>.</w:t>
      </w:r>
    </w:p>
    <w:p w14:paraId="6598439F" w14:textId="77777777" w:rsidR="00245004" w:rsidRPr="00810D97" w:rsidRDefault="00245004" w:rsidP="00245004">
      <w:pPr>
        <w:pStyle w:val="af4"/>
        <w:jc w:val="center"/>
      </w:pPr>
      <w:r>
        <w:rPr>
          <w:noProof/>
        </w:rPr>
        <w:lastRenderedPageBreak/>
        <w:drawing>
          <wp:inline distT="0" distB="0" distL="0" distR="0" wp14:anchorId="7B66332B" wp14:editId="1AC601BE">
            <wp:extent cx="5681375" cy="3408218"/>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4875" cy="3434313"/>
                    </a:xfrm>
                    <a:prstGeom prst="rect">
                      <a:avLst/>
                    </a:prstGeom>
                    <a:noFill/>
                    <a:ln>
                      <a:noFill/>
                    </a:ln>
                  </pic:spPr>
                </pic:pic>
              </a:graphicData>
            </a:graphic>
          </wp:inline>
        </w:drawing>
      </w:r>
    </w:p>
    <w:p w14:paraId="1D672858" w14:textId="77777777" w:rsidR="00245004" w:rsidRPr="00810D97" w:rsidRDefault="00245004" w:rsidP="00245004">
      <w:pPr>
        <w:spacing w:after="0" w:line="360" w:lineRule="auto"/>
        <w:ind w:firstLine="709"/>
        <w:jc w:val="center"/>
        <w:rPr>
          <w:rFonts w:ascii="Times New Roman" w:hAnsi="Times New Roman" w:cs="Times New Roman"/>
          <w:sz w:val="28"/>
          <w:szCs w:val="28"/>
        </w:rPr>
      </w:pPr>
      <w:r w:rsidRPr="00810D97">
        <w:rPr>
          <w:rFonts w:ascii="Times New Roman" w:hAnsi="Times New Roman" w:cs="Times New Roman"/>
          <w:sz w:val="28"/>
          <w:szCs w:val="28"/>
        </w:rPr>
        <w:t xml:space="preserve">Рисунок 4 </w:t>
      </w:r>
      <w:r>
        <w:rPr>
          <w:rFonts w:ascii="Times New Roman" w:hAnsi="Times New Roman" w:cs="Times New Roman"/>
          <w:sz w:val="28"/>
          <w:szCs w:val="28"/>
        </w:rPr>
        <w:t>–</w:t>
      </w:r>
      <w:r w:rsidRPr="00810D97">
        <w:rPr>
          <w:rFonts w:ascii="Times New Roman" w:hAnsi="Times New Roman" w:cs="Times New Roman"/>
          <w:sz w:val="28"/>
          <w:szCs w:val="28"/>
        </w:rPr>
        <w:t xml:space="preserve"> Сравнение тестовой точности при разных значениях </w:t>
      </w:r>
      <w:r>
        <w:rPr>
          <w:rFonts w:ascii="Times New Roman" w:hAnsi="Times New Roman" w:cs="Times New Roman"/>
          <w:sz w:val="28"/>
          <w:szCs w:val="28"/>
        </w:rPr>
        <w:t>коэффициент регуляризации</w:t>
      </w:r>
    </w:p>
    <w:p w14:paraId="19838765"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На графике видно, что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 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0,01 </w:t>
      </w:r>
      <w:r w:rsidRPr="00F05B6A">
        <w:rPr>
          <w:rFonts w:ascii="Times New Roman" w:hAnsi="Times New Roman" w:cs="Times New Roman"/>
          <w:sz w:val="28"/>
          <w:szCs w:val="28"/>
        </w:rPr>
        <w:t xml:space="preserve">точность на тестовой выборке </w:t>
      </w:r>
      <w:r w:rsidRPr="004F535F">
        <w:rPr>
          <w:rFonts w:ascii="Times New Roman" w:hAnsi="Times New Roman" w:cs="Times New Roman"/>
          <w:sz w:val="28"/>
          <w:szCs w:val="28"/>
        </w:rPr>
        <w:t xml:space="preserve">почти всё время остается около нуля.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0,1 рост тестовой точности начинается только ближе к концу обучения.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1,0 переход к обобщению происходит намного раньше и выражен наиболее заметно. Кривая для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5,0 показывает низкое качество, что связано с чрезмерной регуляризацией.</w:t>
      </w:r>
    </w:p>
    <w:p w14:paraId="65EDF5D8" w14:textId="77777777" w:rsidR="00245004"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Таким образом, третий эксперимент показал, что регуляризация влияет не только на итоговую точность, но и на саму траекторию обучения. Без регуляризации модель запоминает обучающую выборку без обобщения, при подходящем значении регуляризации возникает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а слишком сильная регуляризация приводит к </w:t>
      </w:r>
      <w:proofErr w:type="spellStart"/>
      <w:r w:rsidRPr="004F535F">
        <w:rPr>
          <w:rFonts w:ascii="Times New Roman" w:hAnsi="Times New Roman" w:cs="Times New Roman"/>
          <w:sz w:val="28"/>
          <w:szCs w:val="28"/>
        </w:rPr>
        <w:t>недообучению</w:t>
      </w:r>
      <w:proofErr w:type="spellEnd"/>
      <w:r w:rsidRPr="004F535F">
        <w:rPr>
          <w:rFonts w:ascii="Times New Roman" w:hAnsi="Times New Roman" w:cs="Times New Roman"/>
          <w:sz w:val="28"/>
          <w:szCs w:val="28"/>
        </w:rPr>
        <w:t xml:space="preserve">. Наиболее успешным среди рассмотренных вариантов оказалось значение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1,0</w:t>
      </w:r>
      <w:r w:rsidRPr="00810D97">
        <w:rPr>
          <w:rFonts w:ascii="Times New Roman" w:hAnsi="Times New Roman" w:cs="Times New Roman"/>
          <w:sz w:val="28"/>
          <w:szCs w:val="28"/>
        </w:rPr>
        <w:t>.</w:t>
      </w:r>
    </w:p>
    <w:p w14:paraId="74FD5C99" w14:textId="77777777" w:rsidR="00245004" w:rsidRPr="0059260F" w:rsidRDefault="00245004" w:rsidP="00245004">
      <w:pPr>
        <w:pStyle w:val="2"/>
        <w:jc w:val="center"/>
        <w:rPr>
          <w:rFonts w:ascii="Times New Roman" w:hAnsi="Times New Roman" w:cs="Times New Roman"/>
          <w:b/>
          <w:bCs/>
          <w:color w:val="auto"/>
          <w:sz w:val="28"/>
          <w:szCs w:val="28"/>
        </w:rPr>
      </w:pPr>
      <w:bookmarkStart w:id="21" w:name="_Toc231750309"/>
      <w:r w:rsidRPr="0059260F">
        <w:rPr>
          <w:rFonts w:ascii="Times New Roman" w:hAnsi="Times New Roman" w:cs="Times New Roman"/>
          <w:b/>
          <w:bCs/>
          <w:color w:val="auto"/>
          <w:sz w:val="28"/>
          <w:szCs w:val="28"/>
        </w:rPr>
        <w:t>2.9 Анализ результатов экспериментов</w:t>
      </w:r>
      <w:bookmarkEnd w:id="21"/>
    </w:p>
    <w:p w14:paraId="36D64076"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Проведенные эксперименты позволяют сравнить несколько условий, при которых в задаче модульного сложения появляется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Важно было </w:t>
      </w:r>
      <w:r w:rsidRPr="004F535F">
        <w:rPr>
          <w:rFonts w:ascii="Times New Roman" w:hAnsi="Times New Roman" w:cs="Times New Roman"/>
          <w:sz w:val="28"/>
          <w:szCs w:val="28"/>
        </w:rPr>
        <w:lastRenderedPageBreak/>
        <w:t>оценить не только итоговую точность модели, но и сам путь к этому результату: модель могла либо сразу постепенно обучаться, либо сначала запомнить обучающие примеры и только потом перейти к обобщению.</w:t>
      </w:r>
    </w:p>
    <w:p w14:paraId="5473B17A"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 базовом эксперименте был получен характерный сценарий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Модель быстро достигла высокой точности на обучающей выборке: </w:t>
      </w:r>
      <w:r w:rsidRPr="00F05B6A">
        <w:rPr>
          <w:rFonts w:ascii="Times New Roman" w:hAnsi="Times New Roman" w:cs="Times New Roman"/>
          <w:sz w:val="28"/>
          <w:szCs w:val="28"/>
        </w:rPr>
        <w:t xml:space="preserve">точность на обучающей выборке </w:t>
      </w:r>
      <w:r w:rsidRPr="004F535F">
        <w:rPr>
          <w:rFonts w:ascii="Times New Roman" w:hAnsi="Times New Roman" w:cs="Times New Roman"/>
          <w:sz w:val="28"/>
          <w:szCs w:val="28"/>
        </w:rPr>
        <w:t xml:space="preserve">превысила 95 % уже на 41-й эпохе. При этом </w:t>
      </w:r>
      <w:r w:rsidRPr="00F05B6A">
        <w:rPr>
          <w:rFonts w:ascii="Times New Roman" w:hAnsi="Times New Roman" w:cs="Times New Roman"/>
          <w:sz w:val="28"/>
          <w:szCs w:val="28"/>
        </w:rPr>
        <w:t xml:space="preserve">точность на тестовой выборке </w:t>
      </w:r>
      <w:r w:rsidRPr="004F535F">
        <w:rPr>
          <w:rFonts w:ascii="Times New Roman" w:hAnsi="Times New Roman" w:cs="Times New Roman"/>
          <w:sz w:val="28"/>
          <w:szCs w:val="28"/>
        </w:rPr>
        <w:t xml:space="preserve">в этот момент оставалась равной 0 %. Это означает, что модель почти полностью запомнила обучающие пары, но ещё не научилась применять правило модульного сложения к новым комбинациям чисел. Только на 442-й эпохе </w:t>
      </w:r>
      <w:r w:rsidRPr="00F05B6A">
        <w:rPr>
          <w:rFonts w:ascii="Times New Roman" w:hAnsi="Times New Roman" w:cs="Times New Roman"/>
          <w:sz w:val="28"/>
          <w:szCs w:val="28"/>
        </w:rPr>
        <w:t xml:space="preserve">точность на тестовой выборке </w:t>
      </w:r>
      <w:r w:rsidRPr="004F535F">
        <w:rPr>
          <w:rFonts w:ascii="Times New Roman" w:hAnsi="Times New Roman" w:cs="Times New Roman"/>
          <w:sz w:val="28"/>
          <w:szCs w:val="28"/>
        </w:rPr>
        <w:t xml:space="preserve">превысила 90 %, после чего модель быстро вышла на 100 % точности на тестовой выборке. Такой разрыв между запоминанием и обобщением является основным признаком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w:t>
      </w:r>
    </w:p>
    <w:p w14:paraId="756C8184"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Второй эксперимент показал, что размер обучающей выборки сильно влияет на появление и скорость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При обучении только на 20 % данных модель достигла 100 % точности на обучающей выборке, но максимальная </w:t>
      </w:r>
      <w:r w:rsidRPr="00F05B6A">
        <w:rPr>
          <w:rFonts w:ascii="Times New Roman" w:hAnsi="Times New Roman" w:cs="Times New Roman"/>
          <w:sz w:val="28"/>
          <w:szCs w:val="28"/>
        </w:rPr>
        <w:t xml:space="preserve">точность на тестовой выборке </w:t>
      </w:r>
      <w:r w:rsidRPr="004F535F">
        <w:rPr>
          <w:rFonts w:ascii="Times New Roman" w:hAnsi="Times New Roman" w:cs="Times New Roman"/>
          <w:sz w:val="28"/>
          <w:szCs w:val="28"/>
        </w:rPr>
        <w:t xml:space="preserve">составила всего 0,94 %. То есть модель запомнила обучающие пары, но не смогла восстановить общее правило. При 30 % обучающих данных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уже появился, но поздно </w:t>
      </w:r>
      <w:r>
        <w:rPr>
          <w:rFonts w:ascii="Times New Roman" w:hAnsi="Times New Roman" w:cs="Times New Roman"/>
          <w:sz w:val="28"/>
          <w:szCs w:val="28"/>
        </w:rPr>
        <w:t>–</w:t>
      </w:r>
      <w:r w:rsidRPr="004F535F">
        <w:rPr>
          <w:rFonts w:ascii="Times New Roman" w:hAnsi="Times New Roman" w:cs="Times New Roman"/>
          <w:sz w:val="28"/>
          <w:szCs w:val="28"/>
        </w:rPr>
        <w:t xml:space="preserve"> на 1329-й эпохе. При дальнейшем увеличении обучающей выборки переход к обобщению происходил раньше: при 40 % </w:t>
      </w:r>
      <w:r>
        <w:rPr>
          <w:rFonts w:ascii="Times New Roman" w:hAnsi="Times New Roman" w:cs="Times New Roman"/>
          <w:sz w:val="28"/>
          <w:szCs w:val="28"/>
        </w:rPr>
        <w:t>–</w:t>
      </w:r>
      <w:r w:rsidRPr="004F535F">
        <w:rPr>
          <w:rFonts w:ascii="Times New Roman" w:hAnsi="Times New Roman" w:cs="Times New Roman"/>
          <w:sz w:val="28"/>
          <w:szCs w:val="28"/>
        </w:rPr>
        <w:t xml:space="preserve"> на 442-й эпохе, при 50 % </w:t>
      </w:r>
      <w:r>
        <w:rPr>
          <w:rFonts w:ascii="Times New Roman" w:hAnsi="Times New Roman" w:cs="Times New Roman"/>
          <w:sz w:val="28"/>
          <w:szCs w:val="28"/>
        </w:rPr>
        <w:t>–</w:t>
      </w:r>
      <w:r w:rsidRPr="004F535F">
        <w:rPr>
          <w:rFonts w:ascii="Times New Roman" w:hAnsi="Times New Roman" w:cs="Times New Roman"/>
          <w:sz w:val="28"/>
          <w:szCs w:val="28"/>
        </w:rPr>
        <w:t xml:space="preserve"> на 233-й эпохе, при 70 % </w:t>
      </w:r>
      <w:r>
        <w:rPr>
          <w:rFonts w:ascii="Times New Roman" w:hAnsi="Times New Roman" w:cs="Times New Roman"/>
          <w:sz w:val="28"/>
          <w:szCs w:val="28"/>
        </w:rPr>
        <w:t>–</w:t>
      </w:r>
      <w:r w:rsidRPr="004F535F">
        <w:rPr>
          <w:rFonts w:ascii="Times New Roman" w:hAnsi="Times New Roman" w:cs="Times New Roman"/>
          <w:sz w:val="28"/>
          <w:szCs w:val="28"/>
        </w:rPr>
        <w:t xml:space="preserve"> на 90-й эпохе. Это показывает, что чем больше обучающих комбинаций получает модель, тем быстрее она переходит от запоминания к обобщению.</w:t>
      </w:r>
    </w:p>
    <w:p w14:paraId="5EB189E1"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Третий эксперимент показал, что регуляризация также играет важную роль.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 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0,01 модель достигала 100 % точности на обучающей выборке, но </w:t>
      </w:r>
      <w:r w:rsidRPr="00F05B6A">
        <w:rPr>
          <w:rFonts w:ascii="Times New Roman" w:hAnsi="Times New Roman" w:cs="Times New Roman"/>
          <w:sz w:val="28"/>
          <w:szCs w:val="28"/>
        </w:rPr>
        <w:t xml:space="preserve">точность на тестовой выборке </w:t>
      </w:r>
      <w:r w:rsidRPr="004F535F">
        <w:rPr>
          <w:rFonts w:ascii="Times New Roman" w:hAnsi="Times New Roman" w:cs="Times New Roman"/>
          <w:sz w:val="28"/>
          <w:szCs w:val="28"/>
        </w:rPr>
        <w:t xml:space="preserve">оставалась на уровне 0,66 %. Это означает, что без регуляризации или при слишком слабой регуляризации модель запоминала данные, но не обобщала правило.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0,1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возник только на 4980-й эпохе, то есть почти в </w:t>
      </w:r>
      <w:r w:rsidRPr="004F535F">
        <w:rPr>
          <w:rFonts w:ascii="Times New Roman" w:hAnsi="Times New Roman" w:cs="Times New Roman"/>
          <w:sz w:val="28"/>
          <w:szCs w:val="28"/>
        </w:rPr>
        <w:lastRenderedPageBreak/>
        <w:t xml:space="preserve">конце обучения. Наиболее выраженный результат был получен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1,0: модель перешла к обобщению на 442-й эпохе и достигла 100 % тестовой точности.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5,0 регуляризация оказалась слишком сильной, поэтому модель не смогла хорошо выучить даже обучающую выборку.</w:t>
      </w:r>
    </w:p>
    <w:p w14:paraId="5C03705A" w14:textId="77777777" w:rsidR="00245004"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Для обобщения результатов можно выделить несколько основных режимов поведения модели</w:t>
      </w:r>
      <w:r w:rsidRPr="0059260F">
        <w:rPr>
          <w:rFonts w:ascii="Times New Roman" w:hAnsi="Times New Roman" w:cs="Times New Roman"/>
          <w:sz w:val="28"/>
          <w:szCs w:val="28"/>
        </w:rPr>
        <w:t>.</w:t>
      </w:r>
    </w:p>
    <w:p w14:paraId="0AFA10F4" w14:textId="77777777" w:rsidR="00245004" w:rsidRDefault="00245004" w:rsidP="00245004">
      <w:pPr>
        <w:spacing w:after="0" w:line="360" w:lineRule="auto"/>
        <w:ind w:firstLine="709"/>
        <w:jc w:val="both"/>
        <w:rPr>
          <w:rFonts w:ascii="Times New Roman" w:hAnsi="Times New Roman" w:cs="Times New Roman"/>
          <w:sz w:val="28"/>
          <w:szCs w:val="28"/>
        </w:rPr>
      </w:pPr>
      <w:r w:rsidRPr="0059260F">
        <w:rPr>
          <w:rFonts w:ascii="Times New Roman" w:hAnsi="Times New Roman" w:cs="Times New Roman"/>
          <w:sz w:val="28"/>
          <w:szCs w:val="28"/>
        </w:rPr>
        <w:t xml:space="preserve">Таблица </w:t>
      </w:r>
      <w:r>
        <w:rPr>
          <w:rFonts w:ascii="Times New Roman" w:hAnsi="Times New Roman" w:cs="Times New Roman"/>
          <w:sz w:val="28"/>
          <w:szCs w:val="28"/>
        </w:rPr>
        <w:t>6</w:t>
      </w:r>
      <w:r w:rsidRPr="0059260F">
        <w:rPr>
          <w:rFonts w:ascii="Times New Roman" w:hAnsi="Times New Roman" w:cs="Times New Roman"/>
          <w:sz w:val="28"/>
          <w:szCs w:val="28"/>
        </w:rPr>
        <w:t xml:space="preserve"> </w:t>
      </w:r>
      <w:r>
        <w:rPr>
          <w:rFonts w:ascii="Times New Roman" w:hAnsi="Times New Roman" w:cs="Times New Roman"/>
          <w:sz w:val="28"/>
          <w:szCs w:val="28"/>
        </w:rPr>
        <w:t>–</w:t>
      </w:r>
      <w:r w:rsidRPr="0059260F">
        <w:rPr>
          <w:rFonts w:ascii="Times New Roman" w:hAnsi="Times New Roman" w:cs="Times New Roman"/>
          <w:sz w:val="28"/>
          <w:szCs w:val="28"/>
        </w:rPr>
        <w:t xml:space="preserve"> Обобщение результатов экспериментов</w:t>
      </w:r>
    </w:p>
    <w:tbl>
      <w:tblPr>
        <w:tblStyle w:val="af3"/>
        <w:tblW w:w="0" w:type="auto"/>
        <w:tblLook w:val="04A0" w:firstRow="1" w:lastRow="0" w:firstColumn="1" w:lastColumn="0" w:noHBand="0" w:noVBand="1"/>
      </w:tblPr>
      <w:tblGrid>
        <w:gridCol w:w="2830"/>
        <w:gridCol w:w="3400"/>
        <w:gridCol w:w="3115"/>
      </w:tblGrid>
      <w:tr w:rsidR="00245004" w14:paraId="3609B3E9" w14:textId="77777777" w:rsidTr="007A2025">
        <w:tc>
          <w:tcPr>
            <w:tcW w:w="2830" w:type="dxa"/>
          </w:tcPr>
          <w:p w14:paraId="36691577" w14:textId="77777777" w:rsidR="00245004" w:rsidRPr="0059260F" w:rsidRDefault="00245004" w:rsidP="007A2025">
            <w:pPr>
              <w:spacing w:line="276" w:lineRule="auto"/>
              <w:jc w:val="both"/>
              <w:rPr>
                <w:rFonts w:ascii="Times New Roman" w:hAnsi="Times New Roman" w:cs="Times New Roman"/>
                <w:b/>
                <w:bCs/>
                <w:sz w:val="24"/>
                <w:szCs w:val="24"/>
              </w:rPr>
            </w:pPr>
            <w:r w:rsidRPr="0059260F">
              <w:rPr>
                <w:rFonts w:ascii="Times New Roman" w:hAnsi="Times New Roman" w:cs="Times New Roman"/>
                <w:b/>
                <w:bCs/>
                <w:sz w:val="24"/>
                <w:szCs w:val="24"/>
              </w:rPr>
              <w:t>Условие эксперимента</w:t>
            </w:r>
          </w:p>
        </w:tc>
        <w:tc>
          <w:tcPr>
            <w:tcW w:w="3400" w:type="dxa"/>
          </w:tcPr>
          <w:p w14:paraId="7869523D" w14:textId="77777777" w:rsidR="00245004" w:rsidRPr="0059260F" w:rsidRDefault="00245004" w:rsidP="007A2025">
            <w:pPr>
              <w:spacing w:line="276" w:lineRule="auto"/>
              <w:jc w:val="both"/>
              <w:rPr>
                <w:rFonts w:ascii="Times New Roman" w:hAnsi="Times New Roman" w:cs="Times New Roman"/>
                <w:b/>
                <w:bCs/>
                <w:sz w:val="24"/>
                <w:szCs w:val="24"/>
              </w:rPr>
            </w:pPr>
            <w:r w:rsidRPr="0059260F">
              <w:rPr>
                <w:rFonts w:ascii="Times New Roman" w:hAnsi="Times New Roman" w:cs="Times New Roman"/>
                <w:b/>
                <w:bCs/>
                <w:sz w:val="24"/>
                <w:szCs w:val="24"/>
              </w:rPr>
              <w:t>Наблюдаемое поведение</w:t>
            </w:r>
          </w:p>
        </w:tc>
        <w:tc>
          <w:tcPr>
            <w:tcW w:w="3115" w:type="dxa"/>
          </w:tcPr>
          <w:p w14:paraId="7B84F075" w14:textId="77777777" w:rsidR="00245004" w:rsidRPr="0059260F" w:rsidRDefault="00245004" w:rsidP="007A2025">
            <w:pPr>
              <w:spacing w:line="276" w:lineRule="auto"/>
              <w:jc w:val="both"/>
              <w:rPr>
                <w:rFonts w:ascii="Times New Roman" w:hAnsi="Times New Roman" w:cs="Times New Roman"/>
                <w:b/>
                <w:bCs/>
                <w:sz w:val="24"/>
                <w:szCs w:val="24"/>
              </w:rPr>
            </w:pPr>
            <w:r w:rsidRPr="0059260F">
              <w:rPr>
                <w:rFonts w:ascii="Times New Roman" w:hAnsi="Times New Roman" w:cs="Times New Roman"/>
                <w:b/>
                <w:bCs/>
                <w:sz w:val="24"/>
                <w:szCs w:val="24"/>
              </w:rPr>
              <w:t>Интерпретация</w:t>
            </w:r>
          </w:p>
        </w:tc>
      </w:tr>
      <w:tr w:rsidR="00245004" w14:paraId="6BCB660D" w14:textId="77777777" w:rsidTr="007A2025">
        <w:tc>
          <w:tcPr>
            <w:tcW w:w="2830" w:type="dxa"/>
          </w:tcPr>
          <w:p w14:paraId="2D47D1C7" w14:textId="77777777" w:rsidR="00245004" w:rsidRPr="00D616E6" w:rsidRDefault="00245004" w:rsidP="007A2025">
            <w:pPr>
              <w:spacing w:line="276" w:lineRule="auto"/>
              <w:jc w:val="both"/>
              <w:rPr>
                <w:rFonts w:ascii="Times New Roman" w:hAnsi="Times New Roman" w:cs="Times New Roman"/>
                <w:sz w:val="24"/>
                <w:szCs w:val="24"/>
                <w:lang w:val="en-US"/>
              </w:rPr>
            </w:pPr>
            <w:r w:rsidRPr="0059260F">
              <w:rPr>
                <w:rFonts w:ascii="Times New Roman" w:hAnsi="Times New Roman" w:cs="Times New Roman"/>
                <w:sz w:val="24"/>
                <w:szCs w:val="24"/>
              </w:rPr>
              <w:t>Базовый</w:t>
            </w:r>
            <w:r w:rsidRPr="00D616E6">
              <w:rPr>
                <w:rFonts w:ascii="Times New Roman" w:hAnsi="Times New Roman" w:cs="Times New Roman"/>
                <w:sz w:val="24"/>
                <w:szCs w:val="24"/>
                <w:lang w:val="en-US"/>
              </w:rPr>
              <w:t xml:space="preserve"> </w:t>
            </w:r>
            <w:r w:rsidRPr="0059260F">
              <w:rPr>
                <w:rFonts w:ascii="Times New Roman" w:hAnsi="Times New Roman" w:cs="Times New Roman"/>
                <w:sz w:val="24"/>
                <w:szCs w:val="24"/>
              </w:rPr>
              <w:t>эксперимент</w:t>
            </w:r>
            <w:r w:rsidRPr="00D616E6">
              <w:rPr>
                <w:rFonts w:ascii="Times New Roman" w:hAnsi="Times New Roman" w:cs="Times New Roman"/>
                <w:sz w:val="24"/>
                <w:szCs w:val="24"/>
                <w:lang w:val="en-US"/>
              </w:rPr>
              <w:t xml:space="preserve">: </w:t>
            </w:r>
            <w:r w:rsidRPr="0059260F">
              <w:rPr>
                <w:rFonts w:ascii="Times New Roman" w:hAnsi="Times New Roman" w:cs="Times New Roman"/>
                <w:sz w:val="24"/>
                <w:szCs w:val="24"/>
                <w:lang w:val="en-US"/>
              </w:rPr>
              <w:t>train</w:t>
            </w:r>
            <w:r w:rsidRPr="00D616E6">
              <w:rPr>
                <w:rFonts w:ascii="Times New Roman" w:hAnsi="Times New Roman" w:cs="Times New Roman"/>
                <w:sz w:val="24"/>
                <w:szCs w:val="24"/>
                <w:lang w:val="en-US"/>
              </w:rPr>
              <w:t xml:space="preserve"> </w:t>
            </w:r>
            <w:r w:rsidRPr="0059260F">
              <w:rPr>
                <w:rFonts w:ascii="Times New Roman" w:hAnsi="Times New Roman" w:cs="Times New Roman"/>
                <w:sz w:val="24"/>
                <w:szCs w:val="24"/>
                <w:lang w:val="en-US"/>
              </w:rPr>
              <w:t>size</w:t>
            </w:r>
            <w:r w:rsidRPr="00D616E6">
              <w:rPr>
                <w:rFonts w:ascii="Times New Roman" w:hAnsi="Times New Roman" w:cs="Times New Roman"/>
                <w:sz w:val="24"/>
                <w:szCs w:val="24"/>
                <w:lang w:val="en-US"/>
              </w:rPr>
              <w:t xml:space="preserve"> 40 %, weight decay = 1,0</w:t>
            </w:r>
          </w:p>
        </w:tc>
        <w:tc>
          <w:tcPr>
            <w:tcW w:w="3400" w:type="dxa"/>
          </w:tcPr>
          <w:p w14:paraId="37479ADB" w14:textId="77777777" w:rsidR="00245004" w:rsidRPr="0059260F" w:rsidRDefault="00245004" w:rsidP="007A2025">
            <w:pPr>
              <w:spacing w:line="276" w:lineRule="auto"/>
              <w:jc w:val="both"/>
              <w:rPr>
                <w:rFonts w:ascii="Times New Roman" w:hAnsi="Times New Roman" w:cs="Times New Roman"/>
                <w:sz w:val="24"/>
                <w:szCs w:val="24"/>
              </w:rPr>
            </w:pPr>
            <w:r>
              <w:rPr>
                <w:rFonts w:ascii="Times New Roman" w:hAnsi="Times New Roman" w:cs="Times New Roman"/>
                <w:sz w:val="24"/>
                <w:szCs w:val="24"/>
              </w:rPr>
              <w:t>Обучающая точность</w:t>
            </w:r>
            <w:r w:rsidRPr="0059260F">
              <w:rPr>
                <w:rFonts w:ascii="Times New Roman" w:hAnsi="Times New Roman" w:cs="Times New Roman"/>
                <w:sz w:val="24"/>
                <w:szCs w:val="24"/>
              </w:rPr>
              <w:t xml:space="preserve"> быстро достигает 100 %, </w:t>
            </w:r>
            <w:r>
              <w:rPr>
                <w:rFonts w:ascii="Times New Roman" w:hAnsi="Times New Roman" w:cs="Times New Roman"/>
                <w:sz w:val="24"/>
                <w:szCs w:val="24"/>
              </w:rPr>
              <w:t>тестовая точность</w:t>
            </w:r>
            <w:r w:rsidRPr="0059260F">
              <w:rPr>
                <w:rFonts w:ascii="Times New Roman" w:hAnsi="Times New Roman" w:cs="Times New Roman"/>
                <w:sz w:val="24"/>
                <w:szCs w:val="24"/>
              </w:rPr>
              <w:t xml:space="preserve"> резко растет после задержки</w:t>
            </w:r>
          </w:p>
        </w:tc>
        <w:tc>
          <w:tcPr>
            <w:tcW w:w="3115" w:type="dxa"/>
          </w:tcPr>
          <w:p w14:paraId="510C9C0C"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 xml:space="preserve">Выраженный </w:t>
            </w:r>
            <w:proofErr w:type="spellStart"/>
            <w:r w:rsidRPr="0059260F">
              <w:rPr>
                <w:rFonts w:ascii="Times New Roman" w:hAnsi="Times New Roman" w:cs="Times New Roman"/>
                <w:sz w:val="24"/>
                <w:szCs w:val="24"/>
              </w:rPr>
              <w:t>гроккинг</w:t>
            </w:r>
            <w:proofErr w:type="spellEnd"/>
          </w:p>
        </w:tc>
      </w:tr>
      <w:tr w:rsidR="00245004" w14:paraId="620D29E1" w14:textId="77777777" w:rsidTr="007A2025">
        <w:tc>
          <w:tcPr>
            <w:tcW w:w="2830" w:type="dxa"/>
          </w:tcPr>
          <w:p w14:paraId="7516FDED" w14:textId="77777777" w:rsidR="00245004" w:rsidRPr="0059260F" w:rsidRDefault="00245004" w:rsidP="007A2025">
            <w:pPr>
              <w:spacing w:line="276" w:lineRule="auto"/>
              <w:jc w:val="both"/>
              <w:rPr>
                <w:rFonts w:ascii="Times New Roman" w:hAnsi="Times New Roman" w:cs="Times New Roman"/>
                <w:sz w:val="24"/>
                <w:szCs w:val="24"/>
              </w:rPr>
            </w:pPr>
            <w:proofErr w:type="spellStart"/>
            <w:r w:rsidRPr="0059260F">
              <w:rPr>
                <w:rFonts w:ascii="Times New Roman" w:hAnsi="Times New Roman" w:cs="Times New Roman"/>
                <w:sz w:val="24"/>
                <w:szCs w:val="24"/>
              </w:rPr>
              <w:t>Train</w:t>
            </w:r>
            <w:proofErr w:type="spellEnd"/>
            <w:r w:rsidRPr="0059260F">
              <w:rPr>
                <w:rFonts w:ascii="Times New Roman" w:hAnsi="Times New Roman" w:cs="Times New Roman"/>
                <w:sz w:val="24"/>
                <w:szCs w:val="24"/>
              </w:rPr>
              <w:t xml:space="preserve"> </w:t>
            </w:r>
            <w:proofErr w:type="spellStart"/>
            <w:r w:rsidRPr="0059260F">
              <w:rPr>
                <w:rFonts w:ascii="Times New Roman" w:hAnsi="Times New Roman" w:cs="Times New Roman"/>
                <w:sz w:val="24"/>
                <w:szCs w:val="24"/>
              </w:rPr>
              <w:t>size</w:t>
            </w:r>
            <w:proofErr w:type="spellEnd"/>
            <w:r w:rsidRPr="0059260F">
              <w:rPr>
                <w:rFonts w:ascii="Times New Roman" w:hAnsi="Times New Roman" w:cs="Times New Roman"/>
                <w:sz w:val="24"/>
                <w:szCs w:val="24"/>
              </w:rPr>
              <w:t xml:space="preserve"> = 20 %</w:t>
            </w:r>
          </w:p>
        </w:tc>
        <w:tc>
          <w:tcPr>
            <w:tcW w:w="3400" w:type="dxa"/>
          </w:tcPr>
          <w:p w14:paraId="0E185B05" w14:textId="77777777" w:rsidR="00245004" w:rsidRPr="0059260F" w:rsidRDefault="00245004" w:rsidP="007A2025">
            <w:pPr>
              <w:spacing w:line="276" w:lineRule="auto"/>
              <w:jc w:val="both"/>
              <w:rPr>
                <w:rFonts w:ascii="Times New Roman" w:hAnsi="Times New Roman" w:cs="Times New Roman"/>
                <w:sz w:val="24"/>
                <w:szCs w:val="24"/>
              </w:rPr>
            </w:pPr>
            <w:r>
              <w:rPr>
                <w:rFonts w:ascii="Times New Roman" w:hAnsi="Times New Roman" w:cs="Times New Roman"/>
                <w:sz w:val="24"/>
                <w:szCs w:val="24"/>
              </w:rPr>
              <w:t>Обучающая точность</w:t>
            </w:r>
            <w:r w:rsidRPr="0059260F">
              <w:rPr>
                <w:rFonts w:ascii="Times New Roman" w:hAnsi="Times New Roman" w:cs="Times New Roman"/>
                <w:sz w:val="24"/>
                <w:szCs w:val="24"/>
              </w:rPr>
              <w:t xml:space="preserve"> достигает 100 %, </w:t>
            </w:r>
            <w:r>
              <w:rPr>
                <w:rFonts w:ascii="Times New Roman" w:hAnsi="Times New Roman" w:cs="Times New Roman"/>
                <w:sz w:val="24"/>
                <w:szCs w:val="24"/>
              </w:rPr>
              <w:t>тестовая точность</w:t>
            </w:r>
            <w:r w:rsidRPr="0059260F">
              <w:rPr>
                <w:rFonts w:ascii="Times New Roman" w:hAnsi="Times New Roman" w:cs="Times New Roman"/>
                <w:sz w:val="24"/>
                <w:szCs w:val="24"/>
              </w:rPr>
              <w:t xml:space="preserve"> остается около нуля</w:t>
            </w:r>
          </w:p>
        </w:tc>
        <w:tc>
          <w:tcPr>
            <w:tcW w:w="3115" w:type="dxa"/>
          </w:tcPr>
          <w:p w14:paraId="57689446"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Запоминание без обобщения</w:t>
            </w:r>
          </w:p>
        </w:tc>
      </w:tr>
      <w:tr w:rsidR="00245004" w14:paraId="02A461FD" w14:textId="77777777" w:rsidTr="007A2025">
        <w:tc>
          <w:tcPr>
            <w:tcW w:w="2830" w:type="dxa"/>
          </w:tcPr>
          <w:p w14:paraId="2E0C7E85" w14:textId="77777777" w:rsidR="00245004" w:rsidRPr="0059260F" w:rsidRDefault="00245004" w:rsidP="007A2025">
            <w:pPr>
              <w:spacing w:line="276" w:lineRule="auto"/>
              <w:jc w:val="both"/>
              <w:rPr>
                <w:rFonts w:ascii="Times New Roman" w:hAnsi="Times New Roman" w:cs="Times New Roman"/>
                <w:sz w:val="24"/>
                <w:szCs w:val="24"/>
              </w:rPr>
            </w:pPr>
            <w:proofErr w:type="spellStart"/>
            <w:r w:rsidRPr="0059260F">
              <w:rPr>
                <w:rFonts w:ascii="Times New Roman" w:hAnsi="Times New Roman" w:cs="Times New Roman"/>
                <w:sz w:val="24"/>
                <w:szCs w:val="24"/>
              </w:rPr>
              <w:t>Train</w:t>
            </w:r>
            <w:proofErr w:type="spellEnd"/>
            <w:r w:rsidRPr="0059260F">
              <w:rPr>
                <w:rFonts w:ascii="Times New Roman" w:hAnsi="Times New Roman" w:cs="Times New Roman"/>
                <w:sz w:val="24"/>
                <w:szCs w:val="24"/>
              </w:rPr>
              <w:t xml:space="preserve"> </w:t>
            </w:r>
            <w:proofErr w:type="spellStart"/>
            <w:r w:rsidRPr="0059260F">
              <w:rPr>
                <w:rFonts w:ascii="Times New Roman" w:hAnsi="Times New Roman" w:cs="Times New Roman"/>
                <w:sz w:val="24"/>
                <w:szCs w:val="24"/>
              </w:rPr>
              <w:t>size</w:t>
            </w:r>
            <w:proofErr w:type="spellEnd"/>
            <w:r w:rsidRPr="0059260F">
              <w:rPr>
                <w:rFonts w:ascii="Times New Roman" w:hAnsi="Times New Roman" w:cs="Times New Roman"/>
                <w:sz w:val="24"/>
                <w:szCs w:val="24"/>
              </w:rPr>
              <w:t xml:space="preserve"> = 30–70 %</w:t>
            </w:r>
          </w:p>
        </w:tc>
        <w:tc>
          <w:tcPr>
            <w:tcW w:w="3400" w:type="dxa"/>
          </w:tcPr>
          <w:p w14:paraId="305E8FBB"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 xml:space="preserve">При увеличении обучающей выборки эпоха </w:t>
            </w:r>
            <w:proofErr w:type="spellStart"/>
            <w:r w:rsidRPr="0059260F">
              <w:rPr>
                <w:rFonts w:ascii="Times New Roman" w:hAnsi="Times New Roman" w:cs="Times New Roman"/>
                <w:sz w:val="24"/>
                <w:szCs w:val="24"/>
              </w:rPr>
              <w:t>гроккинга</w:t>
            </w:r>
            <w:proofErr w:type="spellEnd"/>
            <w:r w:rsidRPr="0059260F">
              <w:rPr>
                <w:rFonts w:ascii="Times New Roman" w:hAnsi="Times New Roman" w:cs="Times New Roman"/>
                <w:sz w:val="24"/>
                <w:szCs w:val="24"/>
              </w:rPr>
              <w:t xml:space="preserve"> уменьшается</w:t>
            </w:r>
          </w:p>
        </w:tc>
        <w:tc>
          <w:tcPr>
            <w:tcW w:w="3115" w:type="dxa"/>
          </w:tcPr>
          <w:p w14:paraId="36BCC37D"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Больший объем данных ускоряет переход к обобщению</w:t>
            </w:r>
          </w:p>
        </w:tc>
      </w:tr>
      <w:tr w:rsidR="00245004" w14:paraId="0F808591" w14:textId="77777777" w:rsidTr="007A2025">
        <w:tc>
          <w:tcPr>
            <w:tcW w:w="2830" w:type="dxa"/>
          </w:tcPr>
          <w:p w14:paraId="774FD6A3" w14:textId="77777777" w:rsidR="00245004" w:rsidRPr="0059260F" w:rsidRDefault="00245004" w:rsidP="007A2025">
            <w:pPr>
              <w:spacing w:line="276" w:lineRule="auto"/>
              <w:jc w:val="both"/>
              <w:rPr>
                <w:rFonts w:ascii="Times New Roman" w:hAnsi="Times New Roman" w:cs="Times New Roman"/>
                <w:sz w:val="24"/>
                <w:szCs w:val="24"/>
              </w:rPr>
            </w:pPr>
            <w:proofErr w:type="spellStart"/>
            <w:r w:rsidRPr="00D616E6">
              <w:rPr>
                <w:rFonts w:ascii="Times New Roman" w:hAnsi="Times New Roman" w:cs="Times New Roman"/>
                <w:sz w:val="24"/>
                <w:szCs w:val="24"/>
              </w:rPr>
              <w:t>weight</w:t>
            </w:r>
            <w:proofErr w:type="spellEnd"/>
            <w:r w:rsidRPr="00D616E6">
              <w:rPr>
                <w:rFonts w:ascii="Times New Roman" w:hAnsi="Times New Roman" w:cs="Times New Roman"/>
                <w:sz w:val="24"/>
                <w:szCs w:val="24"/>
              </w:rPr>
              <w:t xml:space="preserve"> </w:t>
            </w:r>
            <w:proofErr w:type="spellStart"/>
            <w:r w:rsidRPr="00D616E6">
              <w:rPr>
                <w:rFonts w:ascii="Times New Roman" w:hAnsi="Times New Roman" w:cs="Times New Roman"/>
                <w:sz w:val="24"/>
                <w:szCs w:val="24"/>
              </w:rPr>
              <w:t>decay</w:t>
            </w:r>
            <w:proofErr w:type="spellEnd"/>
            <w:r w:rsidRPr="0059260F">
              <w:rPr>
                <w:rFonts w:ascii="Times New Roman" w:hAnsi="Times New Roman" w:cs="Times New Roman"/>
                <w:sz w:val="24"/>
                <w:szCs w:val="24"/>
              </w:rPr>
              <w:t xml:space="preserve"> = 0 и 0,01</w:t>
            </w:r>
          </w:p>
        </w:tc>
        <w:tc>
          <w:tcPr>
            <w:tcW w:w="3400" w:type="dxa"/>
          </w:tcPr>
          <w:p w14:paraId="4CEA201B"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Модель запоминает обучающие данные, но не обобщает</w:t>
            </w:r>
          </w:p>
        </w:tc>
        <w:tc>
          <w:tcPr>
            <w:tcW w:w="3115" w:type="dxa"/>
          </w:tcPr>
          <w:p w14:paraId="4CDE8426"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Регуляризация отсутствует или слишком слаба</w:t>
            </w:r>
          </w:p>
        </w:tc>
      </w:tr>
      <w:tr w:rsidR="00245004" w14:paraId="465A5D8E" w14:textId="77777777" w:rsidTr="007A2025">
        <w:tc>
          <w:tcPr>
            <w:tcW w:w="2830" w:type="dxa"/>
          </w:tcPr>
          <w:p w14:paraId="5090C465" w14:textId="77777777" w:rsidR="00245004" w:rsidRPr="0059260F" w:rsidRDefault="00245004" w:rsidP="007A2025">
            <w:pPr>
              <w:spacing w:line="276" w:lineRule="auto"/>
              <w:jc w:val="both"/>
              <w:rPr>
                <w:rFonts w:ascii="Times New Roman" w:hAnsi="Times New Roman" w:cs="Times New Roman"/>
                <w:sz w:val="24"/>
                <w:szCs w:val="24"/>
              </w:rPr>
            </w:pPr>
            <w:proofErr w:type="spellStart"/>
            <w:r w:rsidRPr="00D616E6">
              <w:rPr>
                <w:rFonts w:ascii="Times New Roman" w:hAnsi="Times New Roman" w:cs="Times New Roman"/>
                <w:sz w:val="24"/>
                <w:szCs w:val="24"/>
              </w:rPr>
              <w:t>weight</w:t>
            </w:r>
            <w:proofErr w:type="spellEnd"/>
            <w:r w:rsidRPr="00D616E6">
              <w:rPr>
                <w:rFonts w:ascii="Times New Roman" w:hAnsi="Times New Roman" w:cs="Times New Roman"/>
                <w:sz w:val="24"/>
                <w:szCs w:val="24"/>
              </w:rPr>
              <w:t xml:space="preserve"> </w:t>
            </w:r>
            <w:proofErr w:type="spellStart"/>
            <w:r w:rsidRPr="00D616E6">
              <w:rPr>
                <w:rFonts w:ascii="Times New Roman" w:hAnsi="Times New Roman" w:cs="Times New Roman"/>
                <w:sz w:val="24"/>
                <w:szCs w:val="24"/>
              </w:rPr>
              <w:t>decay</w:t>
            </w:r>
            <w:proofErr w:type="spellEnd"/>
            <w:r w:rsidRPr="0059260F">
              <w:rPr>
                <w:rFonts w:ascii="Times New Roman" w:hAnsi="Times New Roman" w:cs="Times New Roman"/>
                <w:sz w:val="24"/>
                <w:szCs w:val="24"/>
              </w:rPr>
              <w:t xml:space="preserve"> = 0,1</w:t>
            </w:r>
          </w:p>
        </w:tc>
        <w:tc>
          <w:tcPr>
            <w:tcW w:w="3400" w:type="dxa"/>
          </w:tcPr>
          <w:p w14:paraId="5CCB43C9" w14:textId="77777777" w:rsidR="00245004" w:rsidRPr="0059260F" w:rsidRDefault="00245004" w:rsidP="007A2025">
            <w:pPr>
              <w:spacing w:line="276" w:lineRule="auto"/>
              <w:jc w:val="both"/>
              <w:rPr>
                <w:rFonts w:ascii="Times New Roman" w:hAnsi="Times New Roman" w:cs="Times New Roman"/>
                <w:sz w:val="24"/>
                <w:szCs w:val="24"/>
              </w:rPr>
            </w:pPr>
            <w:r>
              <w:rPr>
                <w:rFonts w:ascii="Times New Roman" w:hAnsi="Times New Roman" w:cs="Times New Roman"/>
                <w:sz w:val="24"/>
                <w:szCs w:val="24"/>
              </w:rPr>
              <w:t>Тестовая точность</w:t>
            </w:r>
            <w:r w:rsidRPr="0059260F">
              <w:rPr>
                <w:rFonts w:ascii="Times New Roman" w:hAnsi="Times New Roman" w:cs="Times New Roman"/>
                <w:sz w:val="24"/>
                <w:szCs w:val="24"/>
              </w:rPr>
              <w:t xml:space="preserve"> превышает 90 % только к концу обучения</w:t>
            </w:r>
          </w:p>
        </w:tc>
        <w:tc>
          <w:tcPr>
            <w:tcW w:w="3115" w:type="dxa"/>
          </w:tcPr>
          <w:p w14:paraId="7CF461D7"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 xml:space="preserve">Поздний </w:t>
            </w:r>
            <w:proofErr w:type="spellStart"/>
            <w:r w:rsidRPr="0059260F">
              <w:rPr>
                <w:rFonts w:ascii="Times New Roman" w:hAnsi="Times New Roman" w:cs="Times New Roman"/>
                <w:sz w:val="24"/>
                <w:szCs w:val="24"/>
              </w:rPr>
              <w:t>гроккинг</w:t>
            </w:r>
            <w:proofErr w:type="spellEnd"/>
          </w:p>
        </w:tc>
      </w:tr>
      <w:tr w:rsidR="00245004" w14:paraId="002ECDA2" w14:textId="77777777" w:rsidTr="007A2025">
        <w:tc>
          <w:tcPr>
            <w:tcW w:w="2830" w:type="dxa"/>
          </w:tcPr>
          <w:p w14:paraId="13C3F285" w14:textId="77777777" w:rsidR="00245004" w:rsidRPr="0059260F" w:rsidRDefault="00245004" w:rsidP="007A2025">
            <w:pPr>
              <w:spacing w:line="276" w:lineRule="auto"/>
              <w:jc w:val="both"/>
              <w:rPr>
                <w:rFonts w:ascii="Times New Roman" w:hAnsi="Times New Roman" w:cs="Times New Roman"/>
                <w:sz w:val="24"/>
                <w:szCs w:val="24"/>
              </w:rPr>
            </w:pPr>
            <w:proofErr w:type="spellStart"/>
            <w:r w:rsidRPr="00D616E6">
              <w:rPr>
                <w:rFonts w:ascii="Times New Roman" w:hAnsi="Times New Roman" w:cs="Times New Roman"/>
                <w:sz w:val="24"/>
                <w:szCs w:val="24"/>
              </w:rPr>
              <w:t>weight</w:t>
            </w:r>
            <w:proofErr w:type="spellEnd"/>
            <w:r w:rsidRPr="00D616E6">
              <w:rPr>
                <w:rFonts w:ascii="Times New Roman" w:hAnsi="Times New Roman" w:cs="Times New Roman"/>
                <w:sz w:val="24"/>
                <w:szCs w:val="24"/>
              </w:rPr>
              <w:t xml:space="preserve"> </w:t>
            </w:r>
            <w:proofErr w:type="spellStart"/>
            <w:r w:rsidRPr="00D616E6">
              <w:rPr>
                <w:rFonts w:ascii="Times New Roman" w:hAnsi="Times New Roman" w:cs="Times New Roman"/>
                <w:sz w:val="24"/>
                <w:szCs w:val="24"/>
              </w:rPr>
              <w:t>decay</w:t>
            </w:r>
            <w:proofErr w:type="spellEnd"/>
            <w:r>
              <w:rPr>
                <w:rFonts w:ascii="Times New Roman" w:hAnsi="Times New Roman" w:cs="Times New Roman"/>
                <w:sz w:val="24"/>
                <w:szCs w:val="24"/>
              </w:rPr>
              <w:t xml:space="preserve"> </w:t>
            </w:r>
            <w:r w:rsidRPr="0059260F">
              <w:rPr>
                <w:rFonts w:ascii="Times New Roman" w:hAnsi="Times New Roman" w:cs="Times New Roman"/>
                <w:sz w:val="24"/>
                <w:szCs w:val="24"/>
              </w:rPr>
              <w:t>= 1,0</w:t>
            </w:r>
          </w:p>
        </w:tc>
        <w:tc>
          <w:tcPr>
            <w:tcW w:w="3400" w:type="dxa"/>
          </w:tcPr>
          <w:p w14:paraId="5F3B9B4D" w14:textId="77777777" w:rsidR="00245004" w:rsidRPr="0059260F" w:rsidRDefault="00245004" w:rsidP="007A2025">
            <w:pPr>
              <w:spacing w:line="276" w:lineRule="auto"/>
              <w:jc w:val="both"/>
              <w:rPr>
                <w:rFonts w:ascii="Times New Roman" w:hAnsi="Times New Roman" w:cs="Times New Roman"/>
                <w:sz w:val="24"/>
                <w:szCs w:val="24"/>
              </w:rPr>
            </w:pPr>
            <w:r>
              <w:rPr>
                <w:rFonts w:ascii="Times New Roman" w:hAnsi="Times New Roman" w:cs="Times New Roman"/>
                <w:sz w:val="24"/>
                <w:szCs w:val="24"/>
              </w:rPr>
              <w:t>Тестовая точность</w:t>
            </w:r>
            <w:r w:rsidRPr="0059260F">
              <w:rPr>
                <w:rFonts w:ascii="Times New Roman" w:hAnsi="Times New Roman" w:cs="Times New Roman"/>
                <w:sz w:val="24"/>
                <w:szCs w:val="24"/>
              </w:rPr>
              <w:t xml:space="preserve"> быстро растет после периода задержки</w:t>
            </w:r>
          </w:p>
        </w:tc>
        <w:tc>
          <w:tcPr>
            <w:tcW w:w="3115" w:type="dxa"/>
          </w:tcPr>
          <w:p w14:paraId="0CC1C1A7"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Наиболее успешный режим среди рассмотренных</w:t>
            </w:r>
          </w:p>
        </w:tc>
      </w:tr>
      <w:tr w:rsidR="00245004" w14:paraId="469EE636" w14:textId="77777777" w:rsidTr="007A2025">
        <w:tc>
          <w:tcPr>
            <w:tcW w:w="2830" w:type="dxa"/>
          </w:tcPr>
          <w:p w14:paraId="1E93688A" w14:textId="77777777" w:rsidR="00245004" w:rsidRPr="0059260F" w:rsidRDefault="00245004" w:rsidP="007A2025">
            <w:pPr>
              <w:spacing w:line="276" w:lineRule="auto"/>
              <w:jc w:val="both"/>
              <w:rPr>
                <w:rFonts w:ascii="Times New Roman" w:hAnsi="Times New Roman" w:cs="Times New Roman"/>
                <w:sz w:val="24"/>
                <w:szCs w:val="24"/>
              </w:rPr>
            </w:pPr>
            <w:proofErr w:type="spellStart"/>
            <w:r w:rsidRPr="00D616E6">
              <w:rPr>
                <w:rFonts w:ascii="Times New Roman" w:hAnsi="Times New Roman" w:cs="Times New Roman"/>
                <w:sz w:val="24"/>
                <w:szCs w:val="24"/>
              </w:rPr>
              <w:t>weight</w:t>
            </w:r>
            <w:proofErr w:type="spellEnd"/>
            <w:r w:rsidRPr="00D616E6">
              <w:rPr>
                <w:rFonts w:ascii="Times New Roman" w:hAnsi="Times New Roman" w:cs="Times New Roman"/>
                <w:sz w:val="24"/>
                <w:szCs w:val="24"/>
              </w:rPr>
              <w:t xml:space="preserve"> </w:t>
            </w:r>
            <w:proofErr w:type="spellStart"/>
            <w:r w:rsidRPr="00D616E6">
              <w:rPr>
                <w:rFonts w:ascii="Times New Roman" w:hAnsi="Times New Roman" w:cs="Times New Roman"/>
                <w:sz w:val="24"/>
                <w:szCs w:val="24"/>
              </w:rPr>
              <w:t>decay</w:t>
            </w:r>
            <w:proofErr w:type="spellEnd"/>
            <w:r w:rsidRPr="0059260F">
              <w:rPr>
                <w:rFonts w:ascii="Times New Roman" w:hAnsi="Times New Roman" w:cs="Times New Roman"/>
                <w:sz w:val="24"/>
                <w:szCs w:val="24"/>
              </w:rPr>
              <w:t xml:space="preserve"> = 5,0</w:t>
            </w:r>
          </w:p>
        </w:tc>
        <w:tc>
          <w:tcPr>
            <w:tcW w:w="3400" w:type="dxa"/>
          </w:tcPr>
          <w:p w14:paraId="181E41D1" w14:textId="77777777" w:rsidR="00245004" w:rsidRPr="0059260F" w:rsidRDefault="00245004" w:rsidP="007A2025">
            <w:pPr>
              <w:spacing w:line="276" w:lineRule="auto"/>
              <w:jc w:val="both"/>
              <w:rPr>
                <w:rFonts w:ascii="Times New Roman" w:hAnsi="Times New Roman" w:cs="Times New Roman"/>
                <w:sz w:val="24"/>
                <w:szCs w:val="24"/>
              </w:rPr>
            </w:pPr>
            <w:r>
              <w:rPr>
                <w:rFonts w:ascii="Times New Roman" w:hAnsi="Times New Roman" w:cs="Times New Roman"/>
                <w:sz w:val="24"/>
                <w:szCs w:val="24"/>
              </w:rPr>
              <w:t>Обучающая точность</w:t>
            </w:r>
            <w:r w:rsidRPr="0059260F">
              <w:rPr>
                <w:rFonts w:ascii="Times New Roman" w:hAnsi="Times New Roman" w:cs="Times New Roman"/>
                <w:sz w:val="24"/>
                <w:szCs w:val="24"/>
              </w:rPr>
              <w:t xml:space="preserve"> не достигает высокого значения</w:t>
            </w:r>
          </w:p>
        </w:tc>
        <w:tc>
          <w:tcPr>
            <w:tcW w:w="3115" w:type="dxa"/>
          </w:tcPr>
          <w:p w14:paraId="5BCF9BF5" w14:textId="77777777" w:rsidR="00245004" w:rsidRPr="0059260F" w:rsidRDefault="00245004" w:rsidP="007A2025">
            <w:pPr>
              <w:spacing w:line="276" w:lineRule="auto"/>
              <w:jc w:val="both"/>
              <w:rPr>
                <w:rFonts w:ascii="Times New Roman" w:hAnsi="Times New Roman" w:cs="Times New Roman"/>
                <w:sz w:val="24"/>
                <w:szCs w:val="24"/>
              </w:rPr>
            </w:pPr>
            <w:r w:rsidRPr="0059260F">
              <w:rPr>
                <w:rFonts w:ascii="Times New Roman" w:hAnsi="Times New Roman" w:cs="Times New Roman"/>
                <w:sz w:val="24"/>
                <w:szCs w:val="24"/>
              </w:rPr>
              <w:t xml:space="preserve">Чрезмерная регуляризация приводит к </w:t>
            </w:r>
            <w:proofErr w:type="spellStart"/>
            <w:r w:rsidRPr="0059260F">
              <w:rPr>
                <w:rFonts w:ascii="Times New Roman" w:hAnsi="Times New Roman" w:cs="Times New Roman"/>
                <w:sz w:val="24"/>
                <w:szCs w:val="24"/>
              </w:rPr>
              <w:t>недообучению</w:t>
            </w:r>
            <w:proofErr w:type="spellEnd"/>
          </w:p>
        </w:tc>
      </w:tr>
    </w:tbl>
    <w:p w14:paraId="58F28826"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Сравнение экспериментов показывает, что высокая точность на обучающей выборке сама по себе ещё не доказывает, что модель усвоила правило модульного сложения. В нескольких запусках модель достигала 100% </w:t>
      </w:r>
      <w:r w:rsidRPr="00F05B6A">
        <w:rPr>
          <w:rFonts w:ascii="Times New Roman" w:hAnsi="Times New Roman" w:cs="Times New Roman"/>
          <w:sz w:val="28"/>
          <w:szCs w:val="28"/>
        </w:rPr>
        <w:t>точность на обучающей выборке</w:t>
      </w:r>
      <w:r w:rsidRPr="004F535F">
        <w:rPr>
          <w:rFonts w:ascii="Times New Roman" w:hAnsi="Times New Roman" w:cs="Times New Roman"/>
          <w:sz w:val="28"/>
          <w:szCs w:val="28"/>
        </w:rPr>
        <w:t>, но почти не показывала качества на тестовых данных. Это значит, что нейронная сеть может хорошо запомнить обучающие пары, но при этом не сформировать обобщающее правило.</w:t>
      </w:r>
    </w:p>
    <w:p w14:paraId="6B5DEE2C" w14:textId="77777777" w:rsidR="00245004" w:rsidRPr="004F535F" w:rsidRDefault="00245004" w:rsidP="00245004">
      <w:pPr>
        <w:spacing w:after="0" w:line="360" w:lineRule="auto"/>
        <w:ind w:firstLine="709"/>
        <w:jc w:val="both"/>
        <w:rPr>
          <w:rFonts w:ascii="Times New Roman" w:hAnsi="Times New Roman" w:cs="Times New Roman"/>
          <w:sz w:val="28"/>
          <w:szCs w:val="28"/>
        </w:rPr>
      </w:pP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проявляется только тогда, когда после этапа запоминания происходит резкий рост тестовой точности. В проведенных экспериментах </w:t>
      </w:r>
      <w:r w:rsidRPr="004F535F">
        <w:rPr>
          <w:rFonts w:ascii="Times New Roman" w:hAnsi="Times New Roman" w:cs="Times New Roman"/>
          <w:sz w:val="28"/>
          <w:szCs w:val="28"/>
        </w:rPr>
        <w:lastRenderedPageBreak/>
        <w:t xml:space="preserve">такой переход возникал не всегда. Он отсутствовал при слишком малом объеме обучающих данных и при недостаточной регуляризации. Поэтому нельзя сказать, что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появляется автоматически, если просто обучать модель достаточно долго. Для него нужны определенные условия: достаточное количество обучающих примеров и подходящее значение регуляризации.</w:t>
      </w:r>
    </w:p>
    <w:p w14:paraId="0D86FC0F"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Наиболее показательный результат был получен при доле обучающей выборки 40 % 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1,0. В этом режиме модель сначала запомнила обучающие пары, затем длительное время почти не обобщала, а после этого резко повысила точность на тестовой выборке. Такая динамика соответствует </w:t>
      </w:r>
      <w:r>
        <w:rPr>
          <w:rFonts w:ascii="Times New Roman" w:hAnsi="Times New Roman" w:cs="Times New Roman"/>
          <w:sz w:val="28"/>
          <w:szCs w:val="28"/>
        </w:rPr>
        <w:t>отложенное обобщение</w:t>
      </w:r>
      <w:r w:rsidRPr="004F535F">
        <w:rPr>
          <w:rFonts w:ascii="Times New Roman" w:hAnsi="Times New Roman" w:cs="Times New Roman"/>
          <w:sz w:val="28"/>
          <w:szCs w:val="28"/>
        </w:rPr>
        <w:t xml:space="preserve"> и позволяет рассматривать результат как проявление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w:t>
      </w:r>
    </w:p>
    <w:p w14:paraId="0E80787C" w14:textId="77777777" w:rsidR="00245004"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Таким образом, эксперименты подтвердили, что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 задаче модульного сложения связан не только с длительностью обучения, но и с условиями оптимизации. Размер обучающей выборки определяет, хватает ли модели данных для восстановления скрытого правила, а регуляризация влияет на то, останется ли модель на уровне запоминания или перейдет к более общему решению</w:t>
      </w:r>
      <w:r w:rsidRPr="0059260F">
        <w:rPr>
          <w:rFonts w:ascii="Times New Roman" w:hAnsi="Times New Roman" w:cs="Times New Roman"/>
          <w:sz w:val="28"/>
          <w:szCs w:val="28"/>
        </w:rPr>
        <w:t>.</w:t>
      </w:r>
    </w:p>
    <w:p w14:paraId="719AE6E4" w14:textId="77777777" w:rsidR="00245004" w:rsidRPr="0059260F" w:rsidRDefault="00245004" w:rsidP="00245004">
      <w:pPr>
        <w:pStyle w:val="1"/>
        <w:jc w:val="center"/>
        <w:rPr>
          <w:rFonts w:ascii="Times New Roman" w:hAnsi="Times New Roman" w:cs="Times New Roman"/>
          <w:b/>
          <w:bCs/>
          <w:color w:val="auto"/>
          <w:sz w:val="28"/>
          <w:szCs w:val="28"/>
        </w:rPr>
      </w:pPr>
      <w:bookmarkStart w:id="22" w:name="_Toc231750310"/>
      <w:r w:rsidRPr="0059260F">
        <w:rPr>
          <w:rFonts w:ascii="Times New Roman" w:hAnsi="Times New Roman" w:cs="Times New Roman"/>
          <w:b/>
          <w:bCs/>
          <w:color w:val="auto"/>
          <w:sz w:val="28"/>
          <w:szCs w:val="28"/>
        </w:rPr>
        <w:t>З</w:t>
      </w:r>
      <w:r>
        <w:rPr>
          <w:rFonts w:ascii="Times New Roman" w:hAnsi="Times New Roman" w:cs="Times New Roman"/>
          <w:b/>
          <w:bCs/>
          <w:color w:val="auto"/>
          <w:sz w:val="28"/>
          <w:szCs w:val="28"/>
        </w:rPr>
        <w:t>АКЛЮЧЕНИЕ</w:t>
      </w:r>
      <w:bookmarkEnd w:id="22"/>
    </w:p>
    <w:p w14:paraId="5E989B5B" w14:textId="77777777" w:rsidR="00245004" w:rsidRPr="0059260F" w:rsidRDefault="00245004" w:rsidP="00245004">
      <w:pPr>
        <w:pStyle w:val="2"/>
        <w:jc w:val="center"/>
        <w:rPr>
          <w:rFonts w:ascii="Times New Roman" w:hAnsi="Times New Roman" w:cs="Times New Roman"/>
          <w:b/>
          <w:bCs/>
          <w:color w:val="auto"/>
          <w:sz w:val="28"/>
          <w:szCs w:val="28"/>
        </w:rPr>
      </w:pPr>
      <w:bookmarkStart w:id="23" w:name="_Toc231750311"/>
      <w:r w:rsidRPr="0059260F">
        <w:rPr>
          <w:rFonts w:ascii="Times New Roman" w:hAnsi="Times New Roman" w:cs="Times New Roman"/>
          <w:b/>
          <w:bCs/>
          <w:color w:val="auto"/>
          <w:sz w:val="28"/>
          <w:szCs w:val="28"/>
        </w:rPr>
        <w:t>1. Основные результаты</w:t>
      </w:r>
      <w:bookmarkEnd w:id="23"/>
    </w:p>
    <w:p w14:paraId="1F8CECDE"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 ходе работы был исследован феномен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в нейронных сетях на примере задачи модульного сложения:</w:t>
      </w:r>
    </w:p>
    <w:p w14:paraId="7C67CF52" w14:textId="77777777" w:rsidR="00245004" w:rsidRPr="0059260F"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97,</m:t>
          </m:r>
        </m:oMath>
      </m:oMathPara>
    </w:p>
    <w:p w14:paraId="3589725A"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Эта задача была выбрана как экспериментальная среда, потому что она имеет строго заданное математическое правило и позволяет заранее сформировать все возможные входные комбинации. Благодаря этому можно отдельно посмотреть, что именно делает модель: просто запоминает обучающие примеры или действительно начинает обобщать правило на новые данные.</w:t>
      </w:r>
    </w:p>
    <w:p w14:paraId="74F4C062"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lastRenderedPageBreak/>
        <w:t xml:space="preserve">В теоретической части были рассмотрены проблема обобщения в машинном обучении, переобучение, понятие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и его отличие от классического переобучения. Было показано, что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нельзя полностью сводить к обычному переобучению. На раннем этапе эти явления действительно похожи, потому что модель хорошо работает на обучающей выборке и плохо на тестовой. Но при </w:t>
      </w:r>
      <w:proofErr w:type="spellStart"/>
      <w:r w:rsidRPr="004F535F">
        <w:rPr>
          <w:rFonts w:ascii="Times New Roman" w:hAnsi="Times New Roman" w:cs="Times New Roman"/>
          <w:sz w:val="28"/>
          <w:szCs w:val="28"/>
        </w:rPr>
        <w:t>гроккинге</w:t>
      </w:r>
      <w:proofErr w:type="spellEnd"/>
      <w:r w:rsidRPr="004F535F">
        <w:rPr>
          <w:rFonts w:ascii="Times New Roman" w:hAnsi="Times New Roman" w:cs="Times New Roman"/>
          <w:sz w:val="28"/>
          <w:szCs w:val="28"/>
        </w:rPr>
        <w:t xml:space="preserve"> после длительного периода низкой тестовой точности может произойти резкий переход к обобщению.</w:t>
      </w:r>
    </w:p>
    <w:p w14:paraId="6C8559B3"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 практической части была реализована нейронная сеть для решения задачи модульного сложения. Использовалась модель MLP с </w:t>
      </w:r>
      <w:proofErr w:type="spellStart"/>
      <w:r w:rsidRPr="004F535F">
        <w:rPr>
          <w:rFonts w:ascii="Times New Roman" w:hAnsi="Times New Roman" w:cs="Times New Roman"/>
          <w:sz w:val="28"/>
          <w:szCs w:val="28"/>
        </w:rPr>
        <w:t>embedding</w:t>
      </w:r>
      <w:proofErr w:type="spellEnd"/>
      <w:r w:rsidRPr="004F535F">
        <w:rPr>
          <w:rFonts w:ascii="Times New Roman" w:hAnsi="Times New Roman" w:cs="Times New Roman"/>
          <w:sz w:val="28"/>
          <w:szCs w:val="28"/>
        </w:rPr>
        <w:t xml:space="preserve">-слоем. На вход подавались два числа </w:t>
      </w:r>
      <w:proofErr w:type="spellStart"/>
      <w:r w:rsidRPr="004F535F">
        <w:rPr>
          <w:rFonts w:ascii="Times New Roman" w:hAnsi="Times New Roman" w:cs="Times New Roman"/>
          <w:sz w:val="28"/>
          <w:szCs w:val="28"/>
        </w:rPr>
        <w:t>aaa</w:t>
      </w:r>
      <w:proofErr w:type="spellEnd"/>
      <w:r w:rsidRPr="004F535F">
        <w:rPr>
          <w:rFonts w:ascii="Times New Roman" w:hAnsi="Times New Roman" w:cs="Times New Roman"/>
          <w:sz w:val="28"/>
          <w:szCs w:val="28"/>
        </w:rPr>
        <w:t xml:space="preserve"> и </w:t>
      </w:r>
      <w:proofErr w:type="spellStart"/>
      <w:r w:rsidRPr="004F535F">
        <w:rPr>
          <w:rFonts w:ascii="Times New Roman" w:hAnsi="Times New Roman" w:cs="Times New Roman"/>
          <w:sz w:val="28"/>
          <w:szCs w:val="28"/>
        </w:rPr>
        <w:t>bbb</w:t>
      </w:r>
      <w:proofErr w:type="spellEnd"/>
      <w:r w:rsidRPr="004F535F">
        <w:rPr>
          <w:rFonts w:ascii="Times New Roman" w:hAnsi="Times New Roman" w:cs="Times New Roman"/>
          <w:sz w:val="28"/>
          <w:szCs w:val="28"/>
        </w:rPr>
        <w:t xml:space="preserve">, каждое из которых преобразовывалось в обучаемое векторное представление. Затем эти векторы объединялись и передавались в </w:t>
      </w:r>
      <w:proofErr w:type="spellStart"/>
      <w:r w:rsidRPr="004F535F">
        <w:rPr>
          <w:rFonts w:ascii="Times New Roman" w:hAnsi="Times New Roman" w:cs="Times New Roman"/>
          <w:sz w:val="28"/>
          <w:szCs w:val="28"/>
        </w:rPr>
        <w:t>полносвязные</w:t>
      </w:r>
      <w:proofErr w:type="spellEnd"/>
      <w:r w:rsidRPr="004F535F">
        <w:rPr>
          <w:rFonts w:ascii="Times New Roman" w:hAnsi="Times New Roman" w:cs="Times New Roman"/>
          <w:sz w:val="28"/>
          <w:szCs w:val="28"/>
        </w:rPr>
        <w:t xml:space="preserve"> слои. Выходной слой содержал 97 нейронов, соответствующих возможным остаткам по модулю 97.</w:t>
      </w:r>
    </w:p>
    <w:p w14:paraId="52CF09A8"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 базовом эксперименте было показано, что при доле обучающей выборки 40 % и значении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1,0 модель демонстрирует характерную динамику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Обучающая точность превысила 95 % уже на 41-й эпохе, тогда как </w:t>
      </w:r>
      <w:r w:rsidRPr="00F05B6A">
        <w:rPr>
          <w:rFonts w:ascii="Times New Roman" w:hAnsi="Times New Roman" w:cs="Times New Roman"/>
          <w:sz w:val="28"/>
          <w:szCs w:val="28"/>
        </w:rPr>
        <w:t xml:space="preserve">точность на тестовой выборке </w:t>
      </w:r>
      <w:r w:rsidRPr="004F535F">
        <w:rPr>
          <w:rFonts w:ascii="Times New Roman" w:hAnsi="Times New Roman" w:cs="Times New Roman"/>
          <w:sz w:val="28"/>
          <w:szCs w:val="28"/>
        </w:rPr>
        <w:t xml:space="preserve">в этот момент оставалась равной 0 %. </w:t>
      </w:r>
      <w:r>
        <w:rPr>
          <w:rFonts w:ascii="Times New Roman" w:hAnsi="Times New Roman" w:cs="Times New Roman"/>
          <w:sz w:val="28"/>
          <w:szCs w:val="28"/>
        </w:rPr>
        <w:t>Т</w:t>
      </w:r>
      <w:r w:rsidRPr="00F05B6A">
        <w:rPr>
          <w:rFonts w:ascii="Times New Roman" w:hAnsi="Times New Roman" w:cs="Times New Roman"/>
          <w:sz w:val="28"/>
          <w:szCs w:val="28"/>
        </w:rPr>
        <w:t xml:space="preserve">очность на тестовой выборке </w:t>
      </w:r>
      <w:r w:rsidRPr="004F535F">
        <w:rPr>
          <w:rFonts w:ascii="Times New Roman" w:hAnsi="Times New Roman" w:cs="Times New Roman"/>
          <w:sz w:val="28"/>
          <w:szCs w:val="28"/>
        </w:rPr>
        <w:t xml:space="preserve">превысила 90 % только на 442-й эпохе. Такой разрыв показывает наличие </w:t>
      </w:r>
      <w:r>
        <w:rPr>
          <w:rFonts w:ascii="Times New Roman" w:hAnsi="Times New Roman" w:cs="Times New Roman"/>
          <w:sz w:val="28"/>
          <w:szCs w:val="28"/>
        </w:rPr>
        <w:t>отложенное обобщение</w:t>
      </w:r>
      <w:r w:rsidRPr="004F535F">
        <w:rPr>
          <w:rFonts w:ascii="Times New Roman" w:hAnsi="Times New Roman" w:cs="Times New Roman"/>
          <w:sz w:val="28"/>
          <w:szCs w:val="28"/>
        </w:rPr>
        <w:t>, то есть отложенного обобщения.</w:t>
      </w:r>
    </w:p>
    <w:p w14:paraId="6BB265F1"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Во втором эксперименте было рассмотрено влияние размера обучающей выборки. При 20 % обучающих данных модель достигла 100 % точности на обучающей выборке, но не смогла обобщить правило на тестовые данные. При увеличении доли обучающей выборки до 30 %, 40 %, 50 % и 70 %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возникал всё раньше. Это показывает, что объем обучающих данных влияет не только на итоговое качество, но и на скорость перехода от запоминания к обобщению.</w:t>
      </w:r>
    </w:p>
    <w:p w14:paraId="35FDCEAE"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 третьем эксперименте было исследовано влияние регуляризации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Результаты показали, что без регуляризации или при слишком </w:t>
      </w:r>
      <w:r w:rsidRPr="004F535F">
        <w:rPr>
          <w:rFonts w:ascii="Times New Roman" w:hAnsi="Times New Roman" w:cs="Times New Roman"/>
          <w:sz w:val="28"/>
          <w:szCs w:val="28"/>
        </w:rPr>
        <w:lastRenderedPageBreak/>
        <w:t xml:space="preserve">слабой регуляризации модель запоминает обучающую выборку, но не переходит к обобщению.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0,1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появился только ближе к концу обучения, а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1,0 проявился наиболее отчетливо. При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5,0 регуляризация оказалась слишком сильной, и модель не смогла хорошо выучить даже обучающие данные.</w:t>
      </w:r>
    </w:p>
    <w:p w14:paraId="64EEB410"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Таким образом, в работе были получены следующие основные результаты:</w:t>
      </w:r>
    </w:p>
    <w:p w14:paraId="347EB543" w14:textId="77777777" w:rsidR="00245004" w:rsidRPr="004F535F" w:rsidRDefault="00245004" w:rsidP="00245004">
      <w:pPr>
        <w:pStyle w:val="a7"/>
        <w:numPr>
          <w:ilvl w:val="0"/>
          <w:numId w:val="16"/>
        </w:numPr>
        <w:spacing w:after="0" w:line="360" w:lineRule="auto"/>
        <w:jc w:val="both"/>
        <w:rPr>
          <w:rFonts w:ascii="Times New Roman" w:hAnsi="Times New Roman" w:cs="Times New Roman"/>
          <w:sz w:val="28"/>
          <w:szCs w:val="28"/>
        </w:rPr>
      </w:pPr>
      <w:r w:rsidRPr="004F535F">
        <w:rPr>
          <w:rFonts w:ascii="Times New Roman" w:hAnsi="Times New Roman" w:cs="Times New Roman"/>
          <w:sz w:val="28"/>
          <w:szCs w:val="28"/>
        </w:rPr>
        <w:t xml:space="preserve">Рассмотрен феномен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как форма отложенного обобщения в нейронных сетях. </w:t>
      </w:r>
    </w:p>
    <w:p w14:paraId="7BFC90F2" w14:textId="77777777" w:rsidR="00245004" w:rsidRPr="004F535F" w:rsidRDefault="00245004" w:rsidP="00245004">
      <w:pPr>
        <w:pStyle w:val="a7"/>
        <w:numPr>
          <w:ilvl w:val="0"/>
          <w:numId w:val="16"/>
        </w:numPr>
        <w:spacing w:after="0" w:line="360" w:lineRule="auto"/>
        <w:jc w:val="both"/>
        <w:rPr>
          <w:rFonts w:ascii="Times New Roman" w:hAnsi="Times New Roman" w:cs="Times New Roman"/>
          <w:sz w:val="28"/>
          <w:szCs w:val="28"/>
        </w:rPr>
      </w:pPr>
      <w:r w:rsidRPr="004F535F">
        <w:rPr>
          <w:rFonts w:ascii="Times New Roman" w:hAnsi="Times New Roman" w:cs="Times New Roman"/>
          <w:sz w:val="28"/>
          <w:szCs w:val="28"/>
        </w:rPr>
        <w:t xml:space="preserve">Показано отличие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от классического переобучения. </w:t>
      </w:r>
    </w:p>
    <w:p w14:paraId="23518A4E" w14:textId="77777777" w:rsidR="00245004" w:rsidRPr="004F535F" w:rsidRDefault="00245004" w:rsidP="00245004">
      <w:pPr>
        <w:pStyle w:val="a7"/>
        <w:numPr>
          <w:ilvl w:val="0"/>
          <w:numId w:val="16"/>
        </w:numPr>
        <w:spacing w:after="0" w:line="360" w:lineRule="auto"/>
        <w:jc w:val="both"/>
        <w:rPr>
          <w:rFonts w:ascii="Times New Roman" w:hAnsi="Times New Roman" w:cs="Times New Roman"/>
          <w:sz w:val="28"/>
          <w:szCs w:val="28"/>
        </w:rPr>
      </w:pPr>
      <w:r w:rsidRPr="004F535F">
        <w:rPr>
          <w:rFonts w:ascii="Times New Roman" w:hAnsi="Times New Roman" w:cs="Times New Roman"/>
          <w:sz w:val="28"/>
          <w:szCs w:val="28"/>
        </w:rPr>
        <w:t xml:space="preserve">Обосновано использование задачи модульного сложения как контролируемой экспериментальной среды. </w:t>
      </w:r>
    </w:p>
    <w:p w14:paraId="0A338584" w14:textId="77777777" w:rsidR="00245004" w:rsidRPr="004F535F" w:rsidRDefault="00245004" w:rsidP="00245004">
      <w:pPr>
        <w:pStyle w:val="a7"/>
        <w:numPr>
          <w:ilvl w:val="0"/>
          <w:numId w:val="16"/>
        </w:numPr>
        <w:spacing w:after="0" w:line="360" w:lineRule="auto"/>
        <w:jc w:val="both"/>
        <w:rPr>
          <w:rFonts w:ascii="Times New Roman" w:hAnsi="Times New Roman" w:cs="Times New Roman"/>
          <w:sz w:val="28"/>
          <w:szCs w:val="28"/>
        </w:rPr>
      </w:pPr>
      <w:r w:rsidRPr="004F535F">
        <w:rPr>
          <w:rFonts w:ascii="Times New Roman" w:hAnsi="Times New Roman" w:cs="Times New Roman"/>
          <w:sz w:val="28"/>
          <w:szCs w:val="28"/>
        </w:rPr>
        <w:t xml:space="preserve">Реализована нейронная сеть для решения задачи модульной арифметики. </w:t>
      </w:r>
    </w:p>
    <w:p w14:paraId="7595CEC0" w14:textId="77777777" w:rsidR="00245004" w:rsidRPr="004F535F" w:rsidRDefault="00245004" w:rsidP="00245004">
      <w:pPr>
        <w:pStyle w:val="a7"/>
        <w:numPr>
          <w:ilvl w:val="0"/>
          <w:numId w:val="16"/>
        </w:numPr>
        <w:spacing w:after="0" w:line="360" w:lineRule="auto"/>
        <w:jc w:val="both"/>
        <w:rPr>
          <w:rFonts w:ascii="Times New Roman" w:hAnsi="Times New Roman" w:cs="Times New Roman"/>
          <w:sz w:val="28"/>
          <w:szCs w:val="28"/>
        </w:rPr>
      </w:pPr>
      <w:r w:rsidRPr="004F535F">
        <w:rPr>
          <w:rFonts w:ascii="Times New Roman" w:hAnsi="Times New Roman" w:cs="Times New Roman"/>
          <w:sz w:val="28"/>
          <w:szCs w:val="28"/>
        </w:rPr>
        <w:t xml:space="preserve">Проведен базовый эксперимент, в котором зафиксирован переход от запоминания к обобщению. </w:t>
      </w:r>
    </w:p>
    <w:p w14:paraId="0F2985A1" w14:textId="77777777" w:rsidR="00245004" w:rsidRPr="004F535F" w:rsidRDefault="00245004" w:rsidP="00245004">
      <w:pPr>
        <w:pStyle w:val="a7"/>
        <w:numPr>
          <w:ilvl w:val="0"/>
          <w:numId w:val="16"/>
        </w:numPr>
        <w:spacing w:after="0" w:line="360" w:lineRule="auto"/>
        <w:jc w:val="both"/>
        <w:rPr>
          <w:rFonts w:ascii="Times New Roman" w:hAnsi="Times New Roman" w:cs="Times New Roman"/>
          <w:sz w:val="28"/>
          <w:szCs w:val="28"/>
        </w:rPr>
      </w:pPr>
      <w:r w:rsidRPr="004F535F">
        <w:rPr>
          <w:rFonts w:ascii="Times New Roman" w:hAnsi="Times New Roman" w:cs="Times New Roman"/>
          <w:sz w:val="28"/>
          <w:szCs w:val="28"/>
        </w:rPr>
        <w:t xml:space="preserve">Установлено, что размер обучающей выборки влияет на момент возникновения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w:t>
      </w:r>
    </w:p>
    <w:p w14:paraId="46F817ED" w14:textId="77777777" w:rsidR="00245004" w:rsidRPr="004F535F" w:rsidRDefault="00245004" w:rsidP="00245004">
      <w:pPr>
        <w:pStyle w:val="a7"/>
        <w:numPr>
          <w:ilvl w:val="0"/>
          <w:numId w:val="16"/>
        </w:numPr>
        <w:spacing w:after="0" w:line="360" w:lineRule="auto"/>
        <w:jc w:val="both"/>
        <w:rPr>
          <w:rFonts w:ascii="Times New Roman" w:hAnsi="Times New Roman" w:cs="Times New Roman"/>
          <w:sz w:val="28"/>
          <w:szCs w:val="28"/>
        </w:rPr>
      </w:pPr>
      <w:r w:rsidRPr="004F535F">
        <w:rPr>
          <w:rFonts w:ascii="Times New Roman" w:hAnsi="Times New Roman" w:cs="Times New Roman"/>
          <w:sz w:val="28"/>
          <w:szCs w:val="28"/>
        </w:rPr>
        <w:t xml:space="preserve">Установлено, что регуляризация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влияет на способность модели перейти от запоминания к обобщению. </w:t>
      </w:r>
    </w:p>
    <w:p w14:paraId="36BABFE8" w14:textId="77777777" w:rsidR="00245004" w:rsidRPr="004F535F" w:rsidRDefault="00245004" w:rsidP="00245004">
      <w:pPr>
        <w:pStyle w:val="a7"/>
        <w:numPr>
          <w:ilvl w:val="0"/>
          <w:numId w:val="16"/>
        </w:numPr>
        <w:spacing w:after="0" w:line="360" w:lineRule="auto"/>
        <w:jc w:val="both"/>
        <w:rPr>
          <w:rFonts w:ascii="Times New Roman" w:hAnsi="Times New Roman" w:cs="Times New Roman"/>
          <w:sz w:val="28"/>
          <w:szCs w:val="28"/>
        </w:rPr>
      </w:pPr>
      <w:r w:rsidRPr="004F535F">
        <w:rPr>
          <w:rFonts w:ascii="Times New Roman" w:hAnsi="Times New Roman" w:cs="Times New Roman"/>
          <w:sz w:val="28"/>
          <w:szCs w:val="28"/>
        </w:rPr>
        <w:t xml:space="preserve">Показано, что наиболее выраженный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 проведенных экспериментах наблюдался при доле обучающей выборки 40 % 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 1,0. </w:t>
      </w:r>
    </w:p>
    <w:p w14:paraId="3560F4D5" w14:textId="77777777" w:rsidR="00245004" w:rsidRPr="0059260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Полученные результаты показывают, что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 задаче модульной арифметики возникает не автоматически. Для его появления модели нужно получить достаточно обучающих примеров, а параметры обучения должны быть подобраны так, чтобы модель не остановилась только на запоминании отдельных пар</w:t>
      </w:r>
      <w:r w:rsidRPr="0059260F">
        <w:rPr>
          <w:rFonts w:ascii="Times New Roman" w:hAnsi="Times New Roman" w:cs="Times New Roman"/>
          <w:sz w:val="28"/>
          <w:szCs w:val="28"/>
        </w:rPr>
        <w:t>.</w:t>
      </w:r>
    </w:p>
    <w:p w14:paraId="639D6924" w14:textId="77777777" w:rsidR="00245004" w:rsidRPr="0059260F" w:rsidRDefault="00245004" w:rsidP="00245004">
      <w:pPr>
        <w:pStyle w:val="2"/>
        <w:jc w:val="center"/>
        <w:rPr>
          <w:rFonts w:ascii="Times New Roman" w:hAnsi="Times New Roman" w:cs="Times New Roman"/>
          <w:b/>
          <w:bCs/>
          <w:color w:val="auto"/>
          <w:sz w:val="28"/>
          <w:szCs w:val="28"/>
        </w:rPr>
      </w:pPr>
      <w:bookmarkStart w:id="24" w:name="_Toc231750312"/>
      <w:r w:rsidRPr="0059260F">
        <w:rPr>
          <w:rFonts w:ascii="Times New Roman" w:hAnsi="Times New Roman" w:cs="Times New Roman"/>
          <w:b/>
          <w:bCs/>
          <w:color w:val="auto"/>
          <w:sz w:val="28"/>
          <w:szCs w:val="28"/>
        </w:rPr>
        <w:lastRenderedPageBreak/>
        <w:t>2. Научная новизна</w:t>
      </w:r>
      <w:bookmarkEnd w:id="24"/>
    </w:p>
    <w:p w14:paraId="28D77B26"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Научная новизна работы состоит в том, что в ней экспериментально исследованы условия возникновения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в нейронной сети на задаче модульного сложения. Основной акцент сделан не просто на описании самого явления, а на проверке того, при каких параметрах модель переходит от запоминания обучающих примеров к обобщению математического правила.</w:t>
      </w:r>
    </w:p>
    <w:p w14:paraId="6D9C17F3"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 работе предложена экспериментальная схема исследования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на задаче модульной арифметики. Ее особенность состоит в совместном анализе </w:t>
      </w:r>
      <w:r>
        <w:rPr>
          <w:rFonts w:ascii="Times New Roman" w:hAnsi="Times New Roman" w:cs="Times New Roman"/>
          <w:sz w:val="28"/>
          <w:szCs w:val="28"/>
        </w:rPr>
        <w:t>обучающей</w:t>
      </w:r>
      <w:r w:rsidRPr="004F535F">
        <w:rPr>
          <w:rFonts w:ascii="Times New Roman" w:hAnsi="Times New Roman" w:cs="Times New Roman"/>
          <w:sz w:val="28"/>
          <w:szCs w:val="28"/>
        </w:rPr>
        <w:t xml:space="preserve"> точности, тестовой точности, </w:t>
      </w:r>
      <w:r>
        <w:rPr>
          <w:rFonts w:ascii="Times New Roman" w:hAnsi="Times New Roman" w:cs="Times New Roman"/>
          <w:sz w:val="28"/>
          <w:szCs w:val="28"/>
        </w:rPr>
        <w:t>обучающей</w:t>
      </w:r>
      <w:r w:rsidRPr="004F535F">
        <w:rPr>
          <w:rFonts w:ascii="Times New Roman" w:hAnsi="Times New Roman" w:cs="Times New Roman"/>
          <w:sz w:val="28"/>
          <w:szCs w:val="28"/>
        </w:rPr>
        <w:t xml:space="preserve"> функции потерь, тестовой функции потерь и момента появления </w:t>
      </w:r>
      <w:r>
        <w:rPr>
          <w:rFonts w:ascii="Times New Roman" w:hAnsi="Times New Roman" w:cs="Times New Roman"/>
          <w:sz w:val="28"/>
          <w:szCs w:val="28"/>
        </w:rPr>
        <w:t>отложенное обобщение</w:t>
      </w:r>
      <w:r w:rsidRPr="004F535F">
        <w:rPr>
          <w:rFonts w:ascii="Times New Roman" w:hAnsi="Times New Roman" w:cs="Times New Roman"/>
          <w:sz w:val="28"/>
          <w:szCs w:val="28"/>
        </w:rPr>
        <w:t>.</w:t>
      </w:r>
    </w:p>
    <w:p w14:paraId="184FB97E"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Также уточнен критерий фиксации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для выбранной задачи. В качестве основного признака рассматривается не просто высокая итоговая точность на тестовой выборке, а временной разрыв между быстрым достижением высокой точности на обучающих данных и последующим резким ростом точности на тестовых данных.</w:t>
      </w:r>
    </w:p>
    <w:p w14:paraId="458BE61F"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Экспериментально показано, что высокая точность на обучающей выборке сама по себе не означает обобщения. В ряде запусков модель достигала 100 % </w:t>
      </w:r>
      <w:r w:rsidRPr="00F05B6A">
        <w:rPr>
          <w:rFonts w:ascii="Times New Roman" w:hAnsi="Times New Roman" w:cs="Times New Roman"/>
          <w:sz w:val="28"/>
          <w:szCs w:val="28"/>
        </w:rPr>
        <w:t>точност</w:t>
      </w:r>
      <w:r>
        <w:rPr>
          <w:rFonts w:ascii="Times New Roman" w:hAnsi="Times New Roman" w:cs="Times New Roman"/>
          <w:sz w:val="28"/>
          <w:szCs w:val="28"/>
        </w:rPr>
        <w:t>и</w:t>
      </w:r>
      <w:r w:rsidRPr="00F05B6A">
        <w:rPr>
          <w:rFonts w:ascii="Times New Roman" w:hAnsi="Times New Roman" w:cs="Times New Roman"/>
          <w:sz w:val="28"/>
          <w:szCs w:val="28"/>
        </w:rPr>
        <w:t xml:space="preserve"> на обучающей выборке</w:t>
      </w:r>
      <w:r w:rsidRPr="004F535F">
        <w:rPr>
          <w:rFonts w:ascii="Times New Roman" w:hAnsi="Times New Roman" w:cs="Times New Roman"/>
          <w:sz w:val="28"/>
          <w:szCs w:val="28"/>
        </w:rPr>
        <w:t>, но почти не показывала качества на тестовой выборке. Это подтверждает, что запоминание обучающих данных и усвоение общего правила являются разными режимами поведения модели.</w:t>
      </w:r>
    </w:p>
    <w:p w14:paraId="23081AD1"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Кроме того, выявлена связь между размером обучающей выборки и моментом возникновения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В проведенных экспериментах слишком малый объем обучающих данных приводил к запоминанию без обобщения, а увеличение доли обучающей выборки ускоряло переход к обобщению.</w:t>
      </w:r>
    </w:p>
    <w:p w14:paraId="08F97874"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Также было показано влияние регуляризации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на возникновение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При отсутствии регуляризации или при слишком слабой регуляризации модель запоминала обучающие данные, но не обобщала </w:t>
      </w:r>
      <w:r w:rsidRPr="004F535F">
        <w:rPr>
          <w:rFonts w:ascii="Times New Roman" w:hAnsi="Times New Roman" w:cs="Times New Roman"/>
          <w:sz w:val="28"/>
          <w:szCs w:val="28"/>
        </w:rPr>
        <w:lastRenderedPageBreak/>
        <w:t xml:space="preserve">правило. При подходящем значении регуляризации наблюдался переход к обобщению, а слишком сильная регуляризация приводила к </w:t>
      </w:r>
      <w:proofErr w:type="spellStart"/>
      <w:r w:rsidRPr="004F535F">
        <w:rPr>
          <w:rFonts w:ascii="Times New Roman" w:hAnsi="Times New Roman" w:cs="Times New Roman"/>
          <w:sz w:val="28"/>
          <w:szCs w:val="28"/>
        </w:rPr>
        <w:t>недообучению</w:t>
      </w:r>
      <w:proofErr w:type="spellEnd"/>
      <w:r w:rsidRPr="004F535F">
        <w:rPr>
          <w:rFonts w:ascii="Times New Roman" w:hAnsi="Times New Roman" w:cs="Times New Roman"/>
          <w:sz w:val="28"/>
          <w:szCs w:val="28"/>
        </w:rPr>
        <w:t>.</w:t>
      </w:r>
    </w:p>
    <w:p w14:paraId="658EBA47"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Элементы научной новизны можно сформулировать следующим образом:</w:t>
      </w:r>
    </w:p>
    <w:p w14:paraId="2F8D2237" w14:textId="77777777" w:rsidR="00245004" w:rsidRPr="004F535F" w:rsidRDefault="00245004" w:rsidP="00245004">
      <w:pPr>
        <w:pStyle w:val="a7"/>
        <w:numPr>
          <w:ilvl w:val="0"/>
          <w:numId w:val="17"/>
        </w:numPr>
        <w:spacing w:after="0" w:line="360" w:lineRule="auto"/>
        <w:ind w:left="0"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Предложена экспериментальная схема исследования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на задаче модульного сложения с совместным анализом </w:t>
      </w:r>
      <w:r>
        <w:rPr>
          <w:rFonts w:ascii="Times New Roman" w:hAnsi="Times New Roman" w:cs="Times New Roman"/>
          <w:sz w:val="28"/>
          <w:szCs w:val="28"/>
        </w:rPr>
        <w:t>обучающей</w:t>
      </w:r>
      <w:r w:rsidRPr="004F535F">
        <w:rPr>
          <w:rFonts w:ascii="Times New Roman" w:hAnsi="Times New Roman" w:cs="Times New Roman"/>
          <w:sz w:val="28"/>
          <w:szCs w:val="28"/>
        </w:rPr>
        <w:t xml:space="preserve"> точности, тестовой точности, </w:t>
      </w:r>
      <w:r>
        <w:rPr>
          <w:rFonts w:ascii="Times New Roman" w:hAnsi="Times New Roman" w:cs="Times New Roman"/>
          <w:sz w:val="28"/>
          <w:szCs w:val="28"/>
        </w:rPr>
        <w:t>обучающих</w:t>
      </w:r>
      <w:r w:rsidRPr="004F535F">
        <w:rPr>
          <w:rFonts w:ascii="Times New Roman" w:hAnsi="Times New Roman" w:cs="Times New Roman"/>
          <w:sz w:val="28"/>
          <w:szCs w:val="28"/>
        </w:rPr>
        <w:t xml:space="preserve"> потерь и тестовых потерь.</w:t>
      </w:r>
    </w:p>
    <w:p w14:paraId="54666B73" w14:textId="77777777" w:rsidR="00245004" w:rsidRPr="004F535F" w:rsidRDefault="00245004" w:rsidP="00245004">
      <w:pPr>
        <w:pStyle w:val="a7"/>
        <w:numPr>
          <w:ilvl w:val="0"/>
          <w:numId w:val="17"/>
        </w:numPr>
        <w:spacing w:after="0" w:line="360" w:lineRule="auto"/>
        <w:ind w:left="0"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Уточнен критерий фиксации момента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основанный на временном разрыве между достижением высокой точности на обучающей выборке и резким ростом точности на тестовой выборке.</w:t>
      </w:r>
    </w:p>
    <w:p w14:paraId="783501F3" w14:textId="77777777" w:rsidR="00245004" w:rsidRPr="004F535F" w:rsidRDefault="00245004" w:rsidP="00245004">
      <w:pPr>
        <w:pStyle w:val="a7"/>
        <w:numPr>
          <w:ilvl w:val="0"/>
          <w:numId w:val="17"/>
        </w:numPr>
        <w:spacing w:after="0" w:line="360" w:lineRule="auto"/>
        <w:ind w:left="0"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Экспериментально показано влияние размера обучающей выборки на </w:t>
      </w:r>
      <w:r>
        <w:rPr>
          <w:rFonts w:ascii="Times New Roman" w:hAnsi="Times New Roman" w:cs="Times New Roman"/>
          <w:sz w:val="28"/>
          <w:szCs w:val="28"/>
        </w:rPr>
        <w:t>отложенное обобщение</w:t>
      </w:r>
      <w:r w:rsidRPr="004F535F">
        <w:rPr>
          <w:rFonts w:ascii="Times New Roman" w:hAnsi="Times New Roman" w:cs="Times New Roman"/>
          <w:sz w:val="28"/>
          <w:szCs w:val="28"/>
        </w:rPr>
        <w:t>: увеличение доли обучающих данных ускоряло переход модели от запоминания к обобщению.</w:t>
      </w:r>
    </w:p>
    <w:p w14:paraId="2498CC0D" w14:textId="77777777" w:rsidR="00245004" w:rsidRPr="004F535F" w:rsidRDefault="00245004" w:rsidP="00245004">
      <w:pPr>
        <w:pStyle w:val="a7"/>
        <w:numPr>
          <w:ilvl w:val="0"/>
          <w:numId w:val="17"/>
        </w:numPr>
        <w:spacing w:after="0" w:line="360" w:lineRule="auto"/>
        <w:ind w:left="0"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Экспериментально показано влияние регуляризации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на возникновение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при подходящем значении модель не ограничивалась запоминанием обучающих пар, а переходила к обобщению правила модульного сложения.</w:t>
      </w:r>
    </w:p>
    <w:p w14:paraId="14D8E378" w14:textId="77777777" w:rsidR="00245004" w:rsidRPr="004F535F" w:rsidRDefault="00245004" w:rsidP="00245004">
      <w:pPr>
        <w:pStyle w:val="a7"/>
        <w:numPr>
          <w:ilvl w:val="0"/>
          <w:numId w:val="17"/>
        </w:numPr>
        <w:spacing w:after="0" w:line="360" w:lineRule="auto"/>
        <w:ind w:left="0"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Выделены разные режимы поведения модели при обучении: запоминание без обобщения, поздний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выраженный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и </w:t>
      </w:r>
      <w:proofErr w:type="spellStart"/>
      <w:r w:rsidRPr="004F535F">
        <w:rPr>
          <w:rFonts w:ascii="Times New Roman" w:hAnsi="Times New Roman" w:cs="Times New Roman"/>
          <w:sz w:val="28"/>
          <w:szCs w:val="28"/>
        </w:rPr>
        <w:t>недообучение</w:t>
      </w:r>
      <w:proofErr w:type="spellEnd"/>
      <w:r w:rsidRPr="004F535F">
        <w:rPr>
          <w:rFonts w:ascii="Times New Roman" w:hAnsi="Times New Roman" w:cs="Times New Roman"/>
          <w:sz w:val="28"/>
          <w:szCs w:val="28"/>
        </w:rPr>
        <w:t xml:space="preserve"> при чрезмерной регуляризации.</w:t>
      </w:r>
    </w:p>
    <w:p w14:paraId="5F9B36C7" w14:textId="77777777" w:rsidR="00245004" w:rsidRPr="0059260F" w:rsidRDefault="00245004" w:rsidP="00245004">
      <w:pPr>
        <w:pStyle w:val="2"/>
        <w:jc w:val="center"/>
        <w:rPr>
          <w:rFonts w:ascii="Times New Roman" w:hAnsi="Times New Roman" w:cs="Times New Roman"/>
          <w:b/>
          <w:bCs/>
          <w:color w:val="auto"/>
          <w:sz w:val="28"/>
          <w:szCs w:val="28"/>
        </w:rPr>
      </w:pPr>
      <w:bookmarkStart w:id="25" w:name="_Toc231750313"/>
      <w:r w:rsidRPr="0059260F">
        <w:rPr>
          <w:rFonts w:ascii="Times New Roman" w:hAnsi="Times New Roman" w:cs="Times New Roman"/>
          <w:b/>
          <w:bCs/>
          <w:color w:val="auto"/>
          <w:sz w:val="28"/>
          <w:szCs w:val="28"/>
        </w:rPr>
        <w:t>3. Практическая значимость</w:t>
      </w:r>
      <w:bookmarkEnd w:id="25"/>
    </w:p>
    <w:p w14:paraId="6091555F"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Практическая значимость работы заключается в том, что предложенную экспериментальную схему можно использовать для анализа поведения нейронных сетей. Она помогает отличать ситуацию, когда модель действительно обобщает правило, от ситуации, когда она просто запоминает обучающие данные. В работе показано, что высокая точность на обучающей выборке сама по себе еще не означает успешного обучения: модель может хорошо знать обучающие примеры, но плохо работать с новыми данными.</w:t>
      </w:r>
    </w:p>
    <w:p w14:paraId="4284F8A0"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lastRenderedPageBreak/>
        <w:t xml:space="preserve">Полученные результаты могут быть полезны при настройке обучения нейронных сетей. Эксперименты показали, что на возникновение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влияют размер обучающей выборки и значение регуляризации. Поэтому при оценке модели важно смотреть не только на итоговую точность, но и на динамику обучения: как быстро растет </w:t>
      </w:r>
      <w:r w:rsidRPr="000C446C">
        <w:rPr>
          <w:rFonts w:ascii="Times New Roman" w:hAnsi="Times New Roman" w:cs="Times New Roman"/>
          <w:sz w:val="28"/>
          <w:szCs w:val="28"/>
        </w:rPr>
        <w:t>точность на обучающей выборке</w:t>
      </w:r>
      <w:r w:rsidRPr="004F535F">
        <w:rPr>
          <w:rFonts w:ascii="Times New Roman" w:hAnsi="Times New Roman" w:cs="Times New Roman"/>
          <w:sz w:val="28"/>
          <w:szCs w:val="28"/>
        </w:rPr>
        <w:t xml:space="preserve">, как долго сохраняется разрыв между </w:t>
      </w:r>
      <w:r>
        <w:rPr>
          <w:rFonts w:ascii="Times New Roman" w:hAnsi="Times New Roman" w:cs="Times New Roman"/>
          <w:sz w:val="28"/>
          <w:szCs w:val="28"/>
        </w:rPr>
        <w:t>обучающей</w:t>
      </w:r>
      <w:r w:rsidRPr="004F535F">
        <w:rPr>
          <w:rFonts w:ascii="Times New Roman" w:hAnsi="Times New Roman" w:cs="Times New Roman"/>
          <w:sz w:val="28"/>
          <w:szCs w:val="28"/>
        </w:rPr>
        <w:t xml:space="preserve"> и тестовой точностью и появляется ли потом переход к обобщению.</w:t>
      </w:r>
    </w:p>
    <w:p w14:paraId="0242E72C"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Предложенный подход также можно использовать в учебных и исследовательских целях. Он наглядно показывает разные режимы обучения модели: запоминание без обобщения, поздний переход к обобщению, выраженный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и </w:t>
      </w:r>
      <w:proofErr w:type="spellStart"/>
      <w:r w:rsidRPr="004F535F">
        <w:rPr>
          <w:rFonts w:ascii="Times New Roman" w:hAnsi="Times New Roman" w:cs="Times New Roman"/>
          <w:sz w:val="28"/>
          <w:szCs w:val="28"/>
        </w:rPr>
        <w:t>недообучение</w:t>
      </w:r>
      <w:proofErr w:type="spellEnd"/>
      <w:r w:rsidRPr="004F535F">
        <w:rPr>
          <w:rFonts w:ascii="Times New Roman" w:hAnsi="Times New Roman" w:cs="Times New Roman"/>
          <w:sz w:val="28"/>
          <w:szCs w:val="28"/>
        </w:rPr>
        <w:t xml:space="preserve"> при слишком сильной регуляризации. Задача модульного сложения удобна для такого анализа, потому что имеет строго заданное правило, не содержит шума и позволяет полностью контролировать состав обучающей и тестовой выборок.</w:t>
      </w:r>
    </w:p>
    <w:p w14:paraId="5BAB3CAE"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Кроме того, результаты работы можно использовать как основу для дальнейших экспериментов с другими архитектурами нейронных сетей и другими алгоритмическими задачами. Например, аналогичный подход можно применить для сравнения MLP, </w:t>
      </w:r>
      <w:proofErr w:type="spellStart"/>
      <w:r w:rsidRPr="004F535F">
        <w:rPr>
          <w:rFonts w:ascii="Times New Roman" w:hAnsi="Times New Roman" w:cs="Times New Roman"/>
          <w:sz w:val="28"/>
          <w:szCs w:val="28"/>
        </w:rPr>
        <w:t>Transformer</w:t>
      </w:r>
      <w:proofErr w:type="spellEnd"/>
      <w:r w:rsidRPr="004F535F">
        <w:rPr>
          <w:rFonts w:ascii="Times New Roman" w:hAnsi="Times New Roman" w:cs="Times New Roman"/>
          <w:sz w:val="28"/>
          <w:szCs w:val="28"/>
        </w:rPr>
        <w:t>-моделей и других архитектур при решении задач модульной арифметики.</w:t>
      </w:r>
    </w:p>
    <w:p w14:paraId="5343B3CE" w14:textId="77777777" w:rsidR="00245004" w:rsidRPr="0059260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Таким образом, практическая значимость работы состоит в разработке воспроизводимой схемы экспериментов, которая позволяет исследовать условия перехода модели от запоминания обучающих примеров к обобщению скрытого математического правила</w:t>
      </w:r>
      <w:r w:rsidRPr="0059260F">
        <w:rPr>
          <w:rFonts w:ascii="Times New Roman" w:hAnsi="Times New Roman" w:cs="Times New Roman"/>
          <w:sz w:val="28"/>
          <w:szCs w:val="28"/>
        </w:rPr>
        <w:t>.</w:t>
      </w:r>
    </w:p>
    <w:p w14:paraId="6755D973" w14:textId="77777777" w:rsidR="00245004" w:rsidRPr="0059260F" w:rsidRDefault="00245004" w:rsidP="00245004">
      <w:pPr>
        <w:pStyle w:val="2"/>
        <w:jc w:val="center"/>
        <w:rPr>
          <w:rFonts w:ascii="Times New Roman" w:hAnsi="Times New Roman" w:cs="Times New Roman"/>
          <w:b/>
          <w:bCs/>
          <w:color w:val="auto"/>
          <w:sz w:val="28"/>
          <w:szCs w:val="28"/>
        </w:rPr>
      </w:pPr>
      <w:bookmarkStart w:id="26" w:name="_Toc231750314"/>
      <w:r w:rsidRPr="0059260F">
        <w:rPr>
          <w:rFonts w:ascii="Times New Roman" w:hAnsi="Times New Roman" w:cs="Times New Roman"/>
          <w:b/>
          <w:bCs/>
          <w:color w:val="auto"/>
          <w:sz w:val="28"/>
          <w:szCs w:val="28"/>
        </w:rPr>
        <w:t>4. Личный вклад автора</w:t>
      </w:r>
      <w:bookmarkEnd w:id="26"/>
    </w:p>
    <w:p w14:paraId="6383F508"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Личный вклад автора заключается в разработке и проведении экспериментального исследования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на задаче модульного сложения.</w:t>
      </w:r>
    </w:p>
    <w:p w14:paraId="585C0F18" w14:textId="77777777" w:rsidR="00245004" w:rsidRPr="0059260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 рамках работы была сформулирована постановка задачи как задачи </w:t>
      </w:r>
      <w:proofErr w:type="spellStart"/>
      <w:r w:rsidRPr="004F535F">
        <w:rPr>
          <w:rFonts w:ascii="Times New Roman" w:hAnsi="Times New Roman" w:cs="Times New Roman"/>
          <w:sz w:val="28"/>
          <w:szCs w:val="28"/>
        </w:rPr>
        <w:t>многоклассовой</w:t>
      </w:r>
      <w:proofErr w:type="spellEnd"/>
      <w:r w:rsidRPr="004F535F">
        <w:rPr>
          <w:rFonts w:ascii="Times New Roman" w:hAnsi="Times New Roman" w:cs="Times New Roman"/>
          <w:sz w:val="28"/>
          <w:szCs w:val="28"/>
        </w:rPr>
        <w:t xml:space="preserve"> классификации, где модель должна предсказывать результат</w:t>
      </w:r>
      <w:r>
        <w:rPr>
          <w:rFonts w:ascii="Times New Roman" w:hAnsi="Times New Roman" w:cs="Times New Roman"/>
          <w:sz w:val="28"/>
          <w:szCs w:val="28"/>
        </w:rPr>
        <w:t xml:space="preserve"> </w:t>
      </w:r>
      <w:r w:rsidRPr="0059260F">
        <w:rPr>
          <w:rFonts w:ascii="Times New Roman" w:hAnsi="Times New Roman" w:cs="Times New Roman"/>
          <w:sz w:val="28"/>
          <w:szCs w:val="28"/>
        </w:rPr>
        <w:t>операции</w:t>
      </w:r>
    </w:p>
    <w:p w14:paraId="5EBBE7BB" w14:textId="77777777" w:rsidR="00245004" w:rsidRPr="0059260F" w:rsidRDefault="00245004" w:rsidP="00245004">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w:lastRenderedPageBreak/>
            <m:t>y=</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mod 97.</m:t>
          </m:r>
        </m:oMath>
      </m:oMathPara>
    </w:p>
    <w:p w14:paraId="69B5CCDE"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Был сформирован полный набор данных из всех возможных пар чисел a и b в диапазоне от 0 до 96. Далее данные были разделены на обучающую и тестовую выборки, что позволило проверить, запоминает ли модель известные пары или способна обобщать правило на новые комбинации.</w:t>
      </w:r>
    </w:p>
    <w:p w14:paraId="7E815BFA"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Также была реализована нейронная сеть с </w:t>
      </w:r>
      <w:proofErr w:type="spellStart"/>
      <w:r w:rsidRPr="004F535F">
        <w:rPr>
          <w:rFonts w:ascii="Times New Roman" w:hAnsi="Times New Roman" w:cs="Times New Roman"/>
          <w:sz w:val="28"/>
          <w:szCs w:val="28"/>
        </w:rPr>
        <w:t>embedding</w:t>
      </w:r>
      <w:proofErr w:type="spellEnd"/>
      <w:r w:rsidRPr="004F535F">
        <w:rPr>
          <w:rFonts w:ascii="Times New Roman" w:hAnsi="Times New Roman" w:cs="Times New Roman"/>
          <w:sz w:val="28"/>
          <w:szCs w:val="28"/>
        </w:rPr>
        <w:t xml:space="preserve">-слоем и </w:t>
      </w:r>
      <w:proofErr w:type="spellStart"/>
      <w:r w:rsidRPr="004F535F">
        <w:rPr>
          <w:rFonts w:ascii="Times New Roman" w:hAnsi="Times New Roman" w:cs="Times New Roman"/>
          <w:sz w:val="28"/>
          <w:szCs w:val="28"/>
        </w:rPr>
        <w:t>полносвязными</w:t>
      </w:r>
      <w:proofErr w:type="spellEnd"/>
      <w:r w:rsidRPr="004F535F">
        <w:rPr>
          <w:rFonts w:ascii="Times New Roman" w:hAnsi="Times New Roman" w:cs="Times New Roman"/>
          <w:sz w:val="28"/>
          <w:szCs w:val="28"/>
        </w:rPr>
        <w:t xml:space="preserve"> слоями. В процессе обучения фиксировались </w:t>
      </w:r>
      <w:r w:rsidRPr="000C446C">
        <w:rPr>
          <w:rFonts w:ascii="Times New Roman" w:hAnsi="Times New Roman" w:cs="Times New Roman"/>
          <w:sz w:val="28"/>
          <w:szCs w:val="28"/>
        </w:rPr>
        <w:t>точность на обучающей выборке</w:t>
      </w:r>
      <w:r w:rsidRPr="004F535F">
        <w:rPr>
          <w:rFonts w:ascii="Times New Roman" w:hAnsi="Times New Roman" w:cs="Times New Roman"/>
          <w:sz w:val="28"/>
          <w:szCs w:val="28"/>
        </w:rPr>
        <w:t xml:space="preserve">, </w:t>
      </w:r>
      <w:r w:rsidRPr="00F05B6A">
        <w:rPr>
          <w:rFonts w:ascii="Times New Roman" w:hAnsi="Times New Roman" w:cs="Times New Roman"/>
          <w:sz w:val="28"/>
          <w:szCs w:val="28"/>
        </w:rPr>
        <w:t>точность на тестовой выборке</w:t>
      </w:r>
      <w:r w:rsidRPr="004F535F">
        <w:rPr>
          <w:rFonts w:ascii="Times New Roman" w:hAnsi="Times New Roman" w:cs="Times New Roman"/>
          <w:sz w:val="28"/>
          <w:szCs w:val="28"/>
        </w:rPr>
        <w:t xml:space="preserve">, </w:t>
      </w:r>
      <w:r w:rsidRPr="00F05B6A">
        <w:rPr>
          <w:rFonts w:ascii="Times New Roman" w:hAnsi="Times New Roman" w:cs="Times New Roman"/>
          <w:sz w:val="28"/>
          <w:szCs w:val="28"/>
        </w:rPr>
        <w:t>потери на обучающей выборке</w:t>
      </w:r>
      <w:r w:rsidRPr="004F535F">
        <w:rPr>
          <w:rFonts w:ascii="Times New Roman" w:hAnsi="Times New Roman" w:cs="Times New Roman"/>
          <w:sz w:val="28"/>
          <w:szCs w:val="28"/>
        </w:rPr>
        <w:t xml:space="preserve"> и </w:t>
      </w:r>
      <w:r w:rsidRPr="00F05B6A">
        <w:rPr>
          <w:rFonts w:ascii="Times New Roman" w:hAnsi="Times New Roman" w:cs="Times New Roman"/>
          <w:sz w:val="28"/>
          <w:szCs w:val="28"/>
        </w:rPr>
        <w:t>потери на тестовой выборке</w:t>
      </w:r>
      <w:r w:rsidRPr="004F535F">
        <w:rPr>
          <w:rFonts w:ascii="Times New Roman" w:hAnsi="Times New Roman" w:cs="Times New Roman"/>
          <w:sz w:val="28"/>
          <w:szCs w:val="28"/>
        </w:rPr>
        <w:t>. На основе этих данных были построены графики, по которым определялся момент перехода модели от запоминания к обобщению.</w:t>
      </w:r>
    </w:p>
    <w:p w14:paraId="43B28546"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 практической части были проведены три серии экспериментов: базовое обучение модели, исследование влияния размера обучающей выборки и исследование влияния регуляризации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По результатам экспериментов были выделены несколько режимов поведения модели: запоминание без обобщения, поздний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выраженный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и </w:t>
      </w:r>
      <w:proofErr w:type="spellStart"/>
      <w:r w:rsidRPr="004F535F">
        <w:rPr>
          <w:rFonts w:ascii="Times New Roman" w:hAnsi="Times New Roman" w:cs="Times New Roman"/>
          <w:sz w:val="28"/>
          <w:szCs w:val="28"/>
        </w:rPr>
        <w:t>недообучение</w:t>
      </w:r>
      <w:proofErr w:type="spellEnd"/>
      <w:r w:rsidRPr="004F535F">
        <w:rPr>
          <w:rFonts w:ascii="Times New Roman" w:hAnsi="Times New Roman" w:cs="Times New Roman"/>
          <w:sz w:val="28"/>
          <w:szCs w:val="28"/>
        </w:rPr>
        <w:t xml:space="preserve"> при чрезмерной регуляризации.</w:t>
      </w:r>
    </w:p>
    <w:p w14:paraId="32AFA739" w14:textId="77777777" w:rsidR="00245004" w:rsidRPr="0059260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Таким образом, личный вклад автора состоит в постановке задачи, подготовке данных, реализации модели, проведении вычислительных экспериментов, построении графиков и анализе факторов, влияющих на возникновение </w:t>
      </w:r>
      <w:proofErr w:type="spellStart"/>
      <w:r w:rsidRPr="004F535F">
        <w:rPr>
          <w:rFonts w:ascii="Times New Roman" w:hAnsi="Times New Roman" w:cs="Times New Roman"/>
          <w:sz w:val="28"/>
          <w:szCs w:val="28"/>
        </w:rPr>
        <w:t>гроккинга</w:t>
      </w:r>
      <w:proofErr w:type="spellEnd"/>
      <w:r w:rsidRPr="0059260F">
        <w:rPr>
          <w:rFonts w:ascii="Times New Roman" w:hAnsi="Times New Roman" w:cs="Times New Roman"/>
          <w:sz w:val="28"/>
          <w:szCs w:val="28"/>
        </w:rPr>
        <w:t>.</w:t>
      </w:r>
    </w:p>
    <w:p w14:paraId="17AEF28D" w14:textId="77777777" w:rsidR="00245004" w:rsidRPr="0059260F" w:rsidRDefault="00245004" w:rsidP="00245004">
      <w:pPr>
        <w:pStyle w:val="2"/>
        <w:jc w:val="center"/>
        <w:rPr>
          <w:rFonts w:ascii="Times New Roman" w:hAnsi="Times New Roman" w:cs="Times New Roman"/>
          <w:b/>
          <w:bCs/>
          <w:color w:val="auto"/>
          <w:sz w:val="28"/>
          <w:szCs w:val="28"/>
        </w:rPr>
      </w:pPr>
      <w:bookmarkStart w:id="27" w:name="_Toc231750315"/>
      <w:r w:rsidRPr="0059260F">
        <w:rPr>
          <w:rFonts w:ascii="Times New Roman" w:hAnsi="Times New Roman" w:cs="Times New Roman"/>
          <w:b/>
          <w:bCs/>
          <w:color w:val="auto"/>
          <w:sz w:val="28"/>
          <w:szCs w:val="28"/>
        </w:rPr>
        <w:t>5. Направления дальнейших исследований</w:t>
      </w:r>
      <w:bookmarkEnd w:id="27"/>
    </w:p>
    <w:p w14:paraId="2D9BD195"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Дальнейшие исследования можно направить на расширение экспериментов и проверку полученных выводов в других условиях.</w:t>
      </w:r>
    </w:p>
    <w:p w14:paraId="4DC40A1C"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Во-первых, можно рассмотреть другие задачи модульной арифметики. В данной работе использовалось модульное сложение, но аналогичный подход можно применить к модульному вычитанию, умножению, возведению в степень и другим операциям. Это позволит проверить, сохраняется ли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в более сложных алгоритмических задачах.</w:t>
      </w:r>
    </w:p>
    <w:p w14:paraId="74C4AADC"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lastRenderedPageBreak/>
        <w:t xml:space="preserve">Во-вторых, можно сравнить разные архитектуры нейронных сетей. В работе использовался многослойный перцептрон с </w:t>
      </w:r>
      <w:proofErr w:type="spellStart"/>
      <w:r w:rsidRPr="004F535F">
        <w:rPr>
          <w:rFonts w:ascii="Times New Roman" w:hAnsi="Times New Roman" w:cs="Times New Roman"/>
          <w:sz w:val="28"/>
          <w:szCs w:val="28"/>
        </w:rPr>
        <w:t>embedding</w:t>
      </w:r>
      <w:proofErr w:type="spellEnd"/>
      <w:r w:rsidRPr="004F535F">
        <w:rPr>
          <w:rFonts w:ascii="Times New Roman" w:hAnsi="Times New Roman" w:cs="Times New Roman"/>
          <w:sz w:val="28"/>
          <w:szCs w:val="28"/>
        </w:rPr>
        <w:t xml:space="preserve">-слоем. В дальнейшем его можно сопоставить с </w:t>
      </w:r>
      <w:proofErr w:type="spellStart"/>
      <w:r w:rsidRPr="004F535F">
        <w:rPr>
          <w:rFonts w:ascii="Times New Roman" w:hAnsi="Times New Roman" w:cs="Times New Roman"/>
          <w:sz w:val="28"/>
          <w:szCs w:val="28"/>
        </w:rPr>
        <w:t>Transformer</w:t>
      </w:r>
      <w:proofErr w:type="spellEnd"/>
      <w:r w:rsidRPr="004F535F">
        <w:rPr>
          <w:rFonts w:ascii="Times New Roman" w:hAnsi="Times New Roman" w:cs="Times New Roman"/>
          <w:sz w:val="28"/>
          <w:szCs w:val="28"/>
        </w:rPr>
        <w:t xml:space="preserve">-моделями, рекуррентными сетями или более глубокими </w:t>
      </w:r>
      <w:proofErr w:type="spellStart"/>
      <w:r w:rsidRPr="004F535F">
        <w:rPr>
          <w:rFonts w:ascii="Times New Roman" w:hAnsi="Times New Roman" w:cs="Times New Roman"/>
          <w:sz w:val="28"/>
          <w:szCs w:val="28"/>
        </w:rPr>
        <w:t>полносвязными</w:t>
      </w:r>
      <w:proofErr w:type="spellEnd"/>
      <w:r w:rsidRPr="004F535F">
        <w:rPr>
          <w:rFonts w:ascii="Times New Roman" w:hAnsi="Times New Roman" w:cs="Times New Roman"/>
          <w:sz w:val="28"/>
          <w:szCs w:val="28"/>
        </w:rPr>
        <w:t xml:space="preserve"> архитектурами. Это поможет понять, зависит ли момент возникновения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от устройства самой модели.</w:t>
      </w:r>
    </w:p>
    <w:p w14:paraId="37DBC032"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В-третьих, можно подробнее исследовать влияние параметров обучения. В данной работе рассматривались размер обучающей выборки и регуляризация </w:t>
      </w:r>
      <w:proofErr w:type="spellStart"/>
      <w:r w:rsidRPr="004F535F">
        <w:rPr>
          <w:rFonts w:ascii="Times New Roman" w:hAnsi="Times New Roman" w:cs="Times New Roman"/>
          <w:sz w:val="28"/>
          <w:szCs w:val="28"/>
        </w:rPr>
        <w:t>weight_decay</w:t>
      </w:r>
      <w:proofErr w:type="spellEnd"/>
      <w:r w:rsidRPr="004F535F">
        <w:rPr>
          <w:rFonts w:ascii="Times New Roman" w:hAnsi="Times New Roman" w:cs="Times New Roman"/>
          <w:sz w:val="28"/>
          <w:szCs w:val="28"/>
        </w:rPr>
        <w:t xml:space="preserve">. В дальнейшем можно дополнительно изучить влияние </w:t>
      </w:r>
      <w:proofErr w:type="spellStart"/>
      <w:r w:rsidRPr="004F535F">
        <w:rPr>
          <w:rFonts w:ascii="Times New Roman" w:hAnsi="Times New Roman" w:cs="Times New Roman"/>
          <w:sz w:val="28"/>
          <w:szCs w:val="28"/>
        </w:rPr>
        <w:t>learning</w:t>
      </w:r>
      <w:proofErr w:type="spellEnd"/>
      <w:r w:rsidRPr="004F535F">
        <w:rPr>
          <w:rFonts w:ascii="Times New Roman" w:hAnsi="Times New Roman" w:cs="Times New Roman"/>
          <w:sz w:val="28"/>
          <w:szCs w:val="28"/>
        </w:rPr>
        <w:t xml:space="preserve"> </w:t>
      </w:r>
      <w:proofErr w:type="spellStart"/>
      <w:r w:rsidRPr="004F535F">
        <w:rPr>
          <w:rFonts w:ascii="Times New Roman" w:hAnsi="Times New Roman" w:cs="Times New Roman"/>
          <w:sz w:val="28"/>
          <w:szCs w:val="28"/>
        </w:rPr>
        <w:t>rate</w:t>
      </w:r>
      <w:proofErr w:type="spellEnd"/>
      <w:r w:rsidRPr="004F535F">
        <w:rPr>
          <w:rFonts w:ascii="Times New Roman" w:hAnsi="Times New Roman" w:cs="Times New Roman"/>
          <w:sz w:val="28"/>
          <w:szCs w:val="28"/>
        </w:rPr>
        <w:t xml:space="preserve">, </w:t>
      </w:r>
      <w:proofErr w:type="spellStart"/>
      <w:r w:rsidRPr="004F535F">
        <w:rPr>
          <w:rFonts w:ascii="Times New Roman" w:hAnsi="Times New Roman" w:cs="Times New Roman"/>
          <w:sz w:val="28"/>
          <w:szCs w:val="28"/>
        </w:rPr>
        <w:t>batch</w:t>
      </w:r>
      <w:proofErr w:type="spellEnd"/>
      <w:r w:rsidRPr="004F535F">
        <w:rPr>
          <w:rFonts w:ascii="Times New Roman" w:hAnsi="Times New Roman" w:cs="Times New Roman"/>
          <w:sz w:val="28"/>
          <w:szCs w:val="28"/>
        </w:rPr>
        <w:t xml:space="preserve"> </w:t>
      </w:r>
      <w:proofErr w:type="spellStart"/>
      <w:r w:rsidRPr="004F535F">
        <w:rPr>
          <w:rFonts w:ascii="Times New Roman" w:hAnsi="Times New Roman" w:cs="Times New Roman"/>
          <w:sz w:val="28"/>
          <w:szCs w:val="28"/>
        </w:rPr>
        <w:t>size</w:t>
      </w:r>
      <w:proofErr w:type="spellEnd"/>
      <w:r w:rsidRPr="004F535F">
        <w:rPr>
          <w:rFonts w:ascii="Times New Roman" w:hAnsi="Times New Roman" w:cs="Times New Roman"/>
          <w:sz w:val="28"/>
          <w:szCs w:val="28"/>
        </w:rPr>
        <w:t xml:space="preserve">, размера </w:t>
      </w:r>
      <w:proofErr w:type="spellStart"/>
      <w:r w:rsidRPr="004F535F">
        <w:rPr>
          <w:rFonts w:ascii="Times New Roman" w:hAnsi="Times New Roman" w:cs="Times New Roman"/>
          <w:sz w:val="28"/>
          <w:szCs w:val="28"/>
        </w:rPr>
        <w:t>embedding</w:t>
      </w:r>
      <w:proofErr w:type="spellEnd"/>
      <w:r w:rsidRPr="004F535F">
        <w:rPr>
          <w:rFonts w:ascii="Times New Roman" w:hAnsi="Times New Roman" w:cs="Times New Roman"/>
          <w:sz w:val="28"/>
          <w:szCs w:val="28"/>
        </w:rPr>
        <w:t>-вектора, числа скрытых слоев, функции активации и выбора оптимизатора.</w:t>
      </w:r>
    </w:p>
    <w:p w14:paraId="046904D3"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Отдельным направлением может стать анализ внутренних представлений модели. В данной работе </w:t>
      </w:r>
      <w:proofErr w:type="spellStart"/>
      <w:r w:rsidRPr="004F535F">
        <w:rPr>
          <w:rFonts w:ascii="Times New Roman" w:hAnsi="Times New Roman" w:cs="Times New Roman"/>
          <w:sz w:val="28"/>
          <w:szCs w:val="28"/>
        </w:rPr>
        <w:t>гроккинг</w:t>
      </w:r>
      <w:proofErr w:type="spellEnd"/>
      <w:r w:rsidRPr="004F535F">
        <w:rPr>
          <w:rFonts w:ascii="Times New Roman" w:hAnsi="Times New Roman" w:cs="Times New Roman"/>
          <w:sz w:val="28"/>
          <w:szCs w:val="28"/>
        </w:rPr>
        <w:t xml:space="preserve"> определялся по внешним метрикам: точности и функции потерь. Однако для более глубокого понимания процесса можно исследовать, как меняются </w:t>
      </w:r>
      <w:proofErr w:type="spellStart"/>
      <w:r w:rsidRPr="004F535F">
        <w:rPr>
          <w:rFonts w:ascii="Times New Roman" w:hAnsi="Times New Roman" w:cs="Times New Roman"/>
          <w:sz w:val="28"/>
          <w:szCs w:val="28"/>
        </w:rPr>
        <w:t>embedding</w:t>
      </w:r>
      <w:proofErr w:type="spellEnd"/>
      <w:r w:rsidRPr="004F535F">
        <w:rPr>
          <w:rFonts w:ascii="Times New Roman" w:hAnsi="Times New Roman" w:cs="Times New Roman"/>
          <w:sz w:val="28"/>
          <w:szCs w:val="28"/>
        </w:rPr>
        <w:t>-векторы, веса модели и распределение активаций до и после перехода к обобщению.</w:t>
      </w:r>
    </w:p>
    <w:p w14:paraId="4BEAD124"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Также имеет смысл проверить устойчивость результатов при разных начальных условиях. Обучение нейронных сетей зависит от случайной инициализации весов и разбиения данных, поэтому в дальнейшем стоит проводить несколько запусков для каждого набора параметров и сравнивать средние значения, разброс результатов и стабильность эпохи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w:t>
      </w:r>
    </w:p>
    <w:p w14:paraId="0A663EA7" w14:textId="77777777" w:rsidR="00245004" w:rsidRPr="004F535F"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t xml:space="preserve">Кроме того, предложенный подход можно попробовать применить к задачам, более близким к реальным данным. Модульная арифметика удобна тем, что она полностью контролируема, но реальные данные обычно содержат шум, неполноту и неоднозначность. Поэтому дальнейшие исследования могут быть связаны с проверкой того, проявляются ли похожие режимы </w:t>
      </w:r>
      <w:r>
        <w:rPr>
          <w:rFonts w:ascii="Times New Roman" w:hAnsi="Times New Roman" w:cs="Times New Roman"/>
          <w:sz w:val="28"/>
          <w:szCs w:val="28"/>
        </w:rPr>
        <w:t>отложенное обобщение</w:t>
      </w:r>
      <w:r w:rsidRPr="004F535F">
        <w:rPr>
          <w:rFonts w:ascii="Times New Roman" w:hAnsi="Times New Roman" w:cs="Times New Roman"/>
          <w:sz w:val="28"/>
          <w:szCs w:val="28"/>
        </w:rPr>
        <w:t xml:space="preserve"> в задачах классификации текстов, изображений или табличных данных.</w:t>
      </w:r>
    </w:p>
    <w:p w14:paraId="0F7E47B7" w14:textId="77777777" w:rsidR="00245004" w:rsidRDefault="00245004" w:rsidP="00245004">
      <w:pPr>
        <w:spacing w:after="0" w:line="360" w:lineRule="auto"/>
        <w:ind w:firstLine="709"/>
        <w:jc w:val="both"/>
        <w:rPr>
          <w:rFonts w:ascii="Times New Roman" w:hAnsi="Times New Roman" w:cs="Times New Roman"/>
          <w:sz w:val="28"/>
          <w:szCs w:val="28"/>
        </w:rPr>
      </w:pPr>
      <w:r w:rsidRPr="004F535F">
        <w:rPr>
          <w:rFonts w:ascii="Times New Roman" w:hAnsi="Times New Roman" w:cs="Times New Roman"/>
          <w:sz w:val="28"/>
          <w:szCs w:val="28"/>
        </w:rPr>
        <w:lastRenderedPageBreak/>
        <w:t xml:space="preserve">Таким образом, дальнейшая работа может быть связана с проверкой </w:t>
      </w:r>
      <w:proofErr w:type="spellStart"/>
      <w:r w:rsidRPr="004F535F">
        <w:rPr>
          <w:rFonts w:ascii="Times New Roman" w:hAnsi="Times New Roman" w:cs="Times New Roman"/>
          <w:sz w:val="28"/>
          <w:szCs w:val="28"/>
        </w:rPr>
        <w:t>гроккинга</w:t>
      </w:r>
      <w:proofErr w:type="spellEnd"/>
      <w:r w:rsidRPr="004F535F">
        <w:rPr>
          <w:rFonts w:ascii="Times New Roman" w:hAnsi="Times New Roman" w:cs="Times New Roman"/>
          <w:sz w:val="28"/>
          <w:szCs w:val="28"/>
        </w:rPr>
        <w:t xml:space="preserve"> на других задачах, архитектурах и параметрах обучения, а также с более глубоким анализом внутренних изменений модели. Это позволит лучше понять, как нейронные сети переходят от запоминания обучающих примеров к обобщению</w:t>
      </w:r>
      <w:r w:rsidRPr="0059260F">
        <w:rPr>
          <w:rFonts w:ascii="Times New Roman" w:hAnsi="Times New Roman" w:cs="Times New Roman"/>
          <w:sz w:val="28"/>
          <w:szCs w:val="28"/>
        </w:rPr>
        <w:t>.</w:t>
      </w:r>
    </w:p>
    <w:p w14:paraId="7A91F00C" w14:textId="77777777" w:rsidR="00245004" w:rsidRPr="004F535F" w:rsidRDefault="00245004" w:rsidP="00245004">
      <w:pPr>
        <w:pStyle w:val="1"/>
        <w:jc w:val="center"/>
        <w:rPr>
          <w:rFonts w:ascii="Times New Roman" w:hAnsi="Times New Roman" w:cs="Times New Roman"/>
          <w:b/>
          <w:bCs/>
          <w:color w:val="auto"/>
          <w:sz w:val="28"/>
          <w:szCs w:val="28"/>
        </w:rPr>
      </w:pPr>
      <w:bookmarkStart w:id="28" w:name="_Toc231750316"/>
      <w:r w:rsidRPr="00090320">
        <w:rPr>
          <w:rFonts w:ascii="Times New Roman" w:hAnsi="Times New Roman" w:cs="Times New Roman"/>
          <w:b/>
          <w:bCs/>
          <w:color w:val="auto"/>
          <w:sz w:val="28"/>
          <w:szCs w:val="28"/>
        </w:rPr>
        <w:t>Список</w:t>
      </w:r>
      <w:r w:rsidRPr="004F535F">
        <w:rPr>
          <w:rFonts w:ascii="Times New Roman" w:hAnsi="Times New Roman" w:cs="Times New Roman"/>
          <w:b/>
          <w:bCs/>
          <w:color w:val="auto"/>
          <w:sz w:val="28"/>
          <w:szCs w:val="28"/>
        </w:rPr>
        <w:t xml:space="preserve"> </w:t>
      </w:r>
      <w:r w:rsidRPr="00090320">
        <w:rPr>
          <w:rFonts w:ascii="Times New Roman" w:hAnsi="Times New Roman" w:cs="Times New Roman"/>
          <w:b/>
          <w:bCs/>
          <w:color w:val="auto"/>
          <w:sz w:val="28"/>
          <w:szCs w:val="28"/>
        </w:rPr>
        <w:t>использованных</w:t>
      </w:r>
      <w:r w:rsidRPr="004F535F">
        <w:rPr>
          <w:rFonts w:ascii="Times New Roman" w:hAnsi="Times New Roman" w:cs="Times New Roman"/>
          <w:b/>
          <w:bCs/>
          <w:color w:val="auto"/>
          <w:sz w:val="28"/>
          <w:szCs w:val="28"/>
        </w:rPr>
        <w:t xml:space="preserve"> </w:t>
      </w:r>
      <w:r w:rsidRPr="00090320">
        <w:rPr>
          <w:rFonts w:ascii="Times New Roman" w:hAnsi="Times New Roman" w:cs="Times New Roman"/>
          <w:b/>
          <w:bCs/>
          <w:color w:val="auto"/>
          <w:sz w:val="28"/>
          <w:szCs w:val="28"/>
        </w:rPr>
        <w:t>источников</w:t>
      </w:r>
      <w:bookmarkEnd w:id="28"/>
    </w:p>
    <w:p w14:paraId="4BB301E2"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 xml:space="preserve">Power, A. Grokking: Generalization Beyond Overfitting on Small Algorithmic Datasets / A. Power, Y. </w:t>
      </w:r>
      <w:proofErr w:type="spellStart"/>
      <w:r w:rsidRPr="00090320">
        <w:rPr>
          <w:rFonts w:ascii="Times New Roman" w:hAnsi="Times New Roman" w:cs="Times New Roman"/>
          <w:sz w:val="28"/>
          <w:szCs w:val="28"/>
          <w:lang w:val="en-US"/>
        </w:rPr>
        <w:t>Burda</w:t>
      </w:r>
      <w:proofErr w:type="spellEnd"/>
      <w:r w:rsidRPr="00090320">
        <w:rPr>
          <w:rFonts w:ascii="Times New Roman" w:hAnsi="Times New Roman" w:cs="Times New Roman"/>
          <w:sz w:val="28"/>
          <w:szCs w:val="28"/>
          <w:lang w:val="en-US"/>
        </w:rPr>
        <w:t xml:space="preserve">, H. Edwards, I. </w:t>
      </w:r>
      <w:proofErr w:type="spellStart"/>
      <w:r w:rsidRPr="00090320">
        <w:rPr>
          <w:rFonts w:ascii="Times New Roman" w:hAnsi="Times New Roman" w:cs="Times New Roman"/>
          <w:sz w:val="28"/>
          <w:szCs w:val="28"/>
          <w:lang w:val="en-US"/>
        </w:rPr>
        <w:t>Babuschkin</w:t>
      </w:r>
      <w:proofErr w:type="spellEnd"/>
      <w:r w:rsidRPr="00090320">
        <w:rPr>
          <w:rFonts w:ascii="Times New Roman" w:hAnsi="Times New Roman" w:cs="Times New Roman"/>
          <w:sz w:val="28"/>
          <w:szCs w:val="28"/>
          <w:lang w:val="en-US"/>
        </w:rPr>
        <w:t xml:space="preserve">, V. </w:t>
      </w:r>
      <w:proofErr w:type="spellStart"/>
      <w:r w:rsidRPr="00090320">
        <w:rPr>
          <w:rFonts w:ascii="Times New Roman" w:hAnsi="Times New Roman" w:cs="Times New Roman"/>
          <w:sz w:val="28"/>
          <w:szCs w:val="28"/>
          <w:lang w:val="en-US"/>
        </w:rPr>
        <w:t>Misra</w:t>
      </w:r>
      <w:proofErr w:type="spellEnd"/>
      <w:r w:rsidRPr="00090320">
        <w:rPr>
          <w:rFonts w:ascii="Times New Roman" w:hAnsi="Times New Roman" w:cs="Times New Roman"/>
          <w:sz w:val="28"/>
          <w:szCs w:val="28"/>
          <w:lang w:val="en-US"/>
        </w:rPr>
        <w:t xml:space="preserve"> // </w:t>
      </w:r>
      <w:proofErr w:type="spellStart"/>
      <w:r w:rsidRPr="00090320">
        <w:rPr>
          <w:rFonts w:ascii="Times New Roman" w:hAnsi="Times New Roman" w:cs="Times New Roman"/>
          <w:sz w:val="28"/>
          <w:szCs w:val="28"/>
          <w:lang w:val="en-US"/>
        </w:rPr>
        <w:t>arXiv</w:t>
      </w:r>
      <w:proofErr w:type="spellEnd"/>
      <w:r w:rsidRPr="00090320">
        <w:rPr>
          <w:rFonts w:ascii="Times New Roman" w:hAnsi="Times New Roman" w:cs="Times New Roman"/>
          <w:sz w:val="28"/>
          <w:szCs w:val="28"/>
          <w:lang w:val="en-US"/>
        </w:rPr>
        <w:t>. – 2022. – arXiv:2201.02177.</w:t>
      </w:r>
    </w:p>
    <w:p w14:paraId="2D5C08F4"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 xml:space="preserve">Liu, Z. </w:t>
      </w:r>
      <w:proofErr w:type="spellStart"/>
      <w:r w:rsidRPr="00090320">
        <w:rPr>
          <w:rFonts w:ascii="Times New Roman" w:hAnsi="Times New Roman" w:cs="Times New Roman"/>
          <w:sz w:val="28"/>
          <w:szCs w:val="28"/>
          <w:lang w:val="en-US"/>
        </w:rPr>
        <w:t>Omnigrok</w:t>
      </w:r>
      <w:proofErr w:type="spellEnd"/>
      <w:r w:rsidRPr="00090320">
        <w:rPr>
          <w:rFonts w:ascii="Times New Roman" w:hAnsi="Times New Roman" w:cs="Times New Roman"/>
          <w:sz w:val="28"/>
          <w:szCs w:val="28"/>
          <w:lang w:val="en-US"/>
        </w:rPr>
        <w:t xml:space="preserve">: Grokking Beyond Algorithmic Data / Z. Liu, E. J. Michaud, M. </w:t>
      </w:r>
      <w:proofErr w:type="spellStart"/>
      <w:r w:rsidRPr="00090320">
        <w:rPr>
          <w:rFonts w:ascii="Times New Roman" w:hAnsi="Times New Roman" w:cs="Times New Roman"/>
          <w:sz w:val="28"/>
          <w:szCs w:val="28"/>
          <w:lang w:val="en-US"/>
        </w:rPr>
        <w:t>Tegmark</w:t>
      </w:r>
      <w:proofErr w:type="spellEnd"/>
      <w:r w:rsidRPr="00090320">
        <w:rPr>
          <w:rFonts w:ascii="Times New Roman" w:hAnsi="Times New Roman" w:cs="Times New Roman"/>
          <w:sz w:val="28"/>
          <w:szCs w:val="28"/>
          <w:lang w:val="en-US"/>
        </w:rPr>
        <w:t xml:space="preserve"> // International Conference on Learning Representations. – 2023. – arXiv:2210.01117.</w:t>
      </w:r>
    </w:p>
    <w:p w14:paraId="3ED047EA"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 xml:space="preserve">Nanda, N. Progress Measures for Grokking via Mechanistic Interpretability / N. Nanda, L. Chan, T. </w:t>
      </w:r>
      <w:proofErr w:type="spellStart"/>
      <w:r w:rsidRPr="00090320">
        <w:rPr>
          <w:rFonts w:ascii="Times New Roman" w:hAnsi="Times New Roman" w:cs="Times New Roman"/>
          <w:sz w:val="28"/>
          <w:szCs w:val="28"/>
          <w:lang w:val="en-US"/>
        </w:rPr>
        <w:t>Lieberum</w:t>
      </w:r>
      <w:proofErr w:type="spellEnd"/>
      <w:r w:rsidRPr="00090320">
        <w:rPr>
          <w:rFonts w:ascii="Times New Roman" w:hAnsi="Times New Roman" w:cs="Times New Roman"/>
          <w:sz w:val="28"/>
          <w:szCs w:val="28"/>
          <w:lang w:val="en-US"/>
        </w:rPr>
        <w:t xml:space="preserve">, J. Smith, J. Steinhardt // </w:t>
      </w:r>
      <w:proofErr w:type="spellStart"/>
      <w:r w:rsidRPr="00090320">
        <w:rPr>
          <w:rFonts w:ascii="Times New Roman" w:hAnsi="Times New Roman" w:cs="Times New Roman"/>
          <w:sz w:val="28"/>
          <w:szCs w:val="28"/>
          <w:lang w:val="en-US"/>
        </w:rPr>
        <w:t>arXiv</w:t>
      </w:r>
      <w:proofErr w:type="spellEnd"/>
      <w:r w:rsidRPr="00090320">
        <w:rPr>
          <w:rFonts w:ascii="Times New Roman" w:hAnsi="Times New Roman" w:cs="Times New Roman"/>
          <w:sz w:val="28"/>
          <w:szCs w:val="28"/>
          <w:lang w:val="en-US"/>
        </w:rPr>
        <w:t>. – 2023. – arXiv:2301.05217.</w:t>
      </w:r>
    </w:p>
    <w:p w14:paraId="5763BC97"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 xml:space="preserve">Goodfellow, I. Deep Learning / I. Goodfellow, Y. </w:t>
      </w:r>
      <w:proofErr w:type="spellStart"/>
      <w:r w:rsidRPr="00090320">
        <w:rPr>
          <w:rFonts w:ascii="Times New Roman" w:hAnsi="Times New Roman" w:cs="Times New Roman"/>
          <w:sz w:val="28"/>
          <w:szCs w:val="28"/>
          <w:lang w:val="en-US"/>
        </w:rPr>
        <w:t>Bengio</w:t>
      </w:r>
      <w:proofErr w:type="spellEnd"/>
      <w:r w:rsidRPr="00090320">
        <w:rPr>
          <w:rFonts w:ascii="Times New Roman" w:hAnsi="Times New Roman" w:cs="Times New Roman"/>
          <w:sz w:val="28"/>
          <w:szCs w:val="28"/>
          <w:lang w:val="en-US"/>
        </w:rPr>
        <w:t>, A. Courville. – Cambridge : MIT Press, 2016. – 800 p.</w:t>
      </w:r>
    </w:p>
    <w:p w14:paraId="2846CBDE"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Bishop, C. M. Pattern Recognition and Machine Learning / C. M. Bishop. – New York : Springer, 2006. – 738 p.</w:t>
      </w:r>
    </w:p>
    <w:p w14:paraId="3F07C36A"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 xml:space="preserve">Hastie, T. The Elements of Statistical Learning: Data Mining, Inference, and Prediction / T. Hastie, R. </w:t>
      </w:r>
      <w:proofErr w:type="spellStart"/>
      <w:r w:rsidRPr="00090320">
        <w:rPr>
          <w:rFonts w:ascii="Times New Roman" w:hAnsi="Times New Roman" w:cs="Times New Roman"/>
          <w:sz w:val="28"/>
          <w:szCs w:val="28"/>
          <w:lang w:val="en-US"/>
        </w:rPr>
        <w:t>Tibshirani</w:t>
      </w:r>
      <w:proofErr w:type="spellEnd"/>
      <w:r w:rsidRPr="00090320">
        <w:rPr>
          <w:rFonts w:ascii="Times New Roman" w:hAnsi="Times New Roman" w:cs="Times New Roman"/>
          <w:sz w:val="28"/>
          <w:szCs w:val="28"/>
          <w:lang w:val="en-US"/>
        </w:rPr>
        <w:t>, J. Friedman. – 2nd ed. – New York : Springer, 2009.</w:t>
      </w:r>
    </w:p>
    <w:p w14:paraId="27E08317"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Murphy, K. P. Probabilistic Machine Learning: An Introduction / K. P. Murphy. – Cambridge : MIT Press, 2022.</w:t>
      </w:r>
    </w:p>
    <w:p w14:paraId="6B11CB11"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proofErr w:type="spellStart"/>
      <w:r w:rsidRPr="00090320">
        <w:rPr>
          <w:rFonts w:ascii="Times New Roman" w:hAnsi="Times New Roman" w:cs="Times New Roman"/>
          <w:sz w:val="28"/>
          <w:szCs w:val="28"/>
          <w:lang w:val="en-US"/>
        </w:rPr>
        <w:t>Kingma</w:t>
      </w:r>
      <w:proofErr w:type="spellEnd"/>
      <w:r w:rsidRPr="00090320">
        <w:rPr>
          <w:rFonts w:ascii="Times New Roman" w:hAnsi="Times New Roman" w:cs="Times New Roman"/>
          <w:sz w:val="28"/>
          <w:szCs w:val="28"/>
          <w:lang w:val="en-US"/>
        </w:rPr>
        <w:t xml:space="preserve">, D. P. Adam: A Method for Stochastic Optimization / D. P. </w:t>
      </w:r>
      <w:proofErr w:type="spellStart"/>
      <w:r w:rsidRPr="00090320">
        <w:rPr>
          <w:rFonts w:ascii="Times New Roman" w:hAnsi="Times New Roman" w:cs="Times New Roman"/>
          <w:sz w:val="28"/>
          <w:szCs w:val="28"/>
          <w:lang w:val="en-US"/>
        </w:rPr>
        <w:t>Kingma</w:t>
      </w:r>
      <w:proofErr w:type="spellEnd"/>
      <w:r w:rsidRPr="00090320">
        <w:rPr>
          <w:rFonts w:ascii="Times New Roman" w:hAnsi="Times New Roman" w:cs="Times New Roman"/>
          <w:sz w:val="28"/>
          <w:szCs w:val="28"/>
          <w:lang w:val="en-US"/>
        </w:rPr>
        <w:t>, J. Ba // International Conference on Learning Representations. – 2015. – arXiv:1412.6980.</w:t>
      </w:r>
    </w:p>
    <w:p w14:paraId="24A8307B"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proofErr w:type="spellStart"/>
      <w:r w:rsidRPr="00090320">
        <w:rPr>
          <w:rFonts w:ascii="Times New Roman" w:hAnsi="Times New Roman" w:cs="Times New Roman"/>
          <w:sz w:val="28"/>
          <w:szCs w:val="28"/>
          <w:lang w:val="en-US"/>
        </w:rPr>
        <w:lastRenderedPageBreak/>
        <w:t>Loshchilov</w:t>
      </w:r>
      <w:proofErr w:type="spellEnd"/>
      <w:r w:rsidRPr="00090320">
        <w:rPr>
          <w:rFonts w:ascii="Times New Roman" w:hAnsi="Times New Roman" w:cs="Times New Roman"/>
          <w:sz w:val="28"/>
          <w:szCs w:val="28"/>
          <w:lang w:val="en-US"/>
        </w:rPr>
        <w:t xml:space="preserve">, I. Decoupled </w:t>
      </w:r>
      <w:proofErr w:type="spellStart"/>
      <w:r>
        <w:rPr>
          <w:rFonts w:ascii="Times New Roman" w:hAnsi="Times New Roman" w:cs="Times New Roman"/>
          <w:sz w:val="28"/>
          <w:szCs w:val="28"/>
          <w:lang w:val="en-US"/>
        </w:rPr>
        <w:t>Коэффициент</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регуляризации</w:t>
      </w:r>
      <w:proofErr w:type="spellEnd"/>
      <w:r w:rsidRPr="00090320">
        <w:rPr>
          <w:rFonts w:ascii="Times New Roman" w:hAnsi="Times New Roman" w:cs="Times New Roman"/>
          <w:sz w:val="28"/>
          <w:szCs w:val="28"/>
          <w:lang w:val="en-US"/>
        </w:rPr>
        <w:t xml:space="preserve"> Regularization / I. </w:t>
      </w:r>
      <w:proofErr w:type="spellStart"/>
      <w:r w:rsidRPr="00090320">
        <w:rPr>
          <w:rFonts w:ascii="Times New Roman" w:hAnsi="Times New Roman" w:cs="Times New Roman"/>
          <w:sz w:val="28"/>
          <w:szCs w:val="28"/>
          <w:lang w:val="en-US"/>
        </w:rPr>
        <w:t>Loshchilov</w:t>
      </w:r>
      <w:proofErr w:type="spellEnd"/>
      <w:r w:rsidRPr="00090320">
        <w:rPr>
          <w:rFonts w:ascii="Times New Roman" w:hAnsi="Times New Roman" w:cs="Times New Roman"/>
          <w:sz w:val="28"/>
          <w:szCs w:val="28"/>
          <w:lang w:val="en-US"/>
        </w:rPr>
        <w:t xml:space="preserve">, F. </w:t>
      </w:r>
      <w:proofErr w:type="spellStart"/>
      <w:r w:rsidRPr="00090320">
        <w:rPr>
          <w:rFonts w:ascii="Times New Roman" w:hAnsi="Times New Roman" w:cs="Times New Roman"/>
          <w:sz w:val="28"/>
          <w:szCs w:val="28"/>
          <w:lang w:val="en-US"/>
        </w:rPr>
        <w:t>Hutter</w:t>
      </w:r>
      <w:proofErr w:type="spellEnd"/>
      <w:r w:rsidRPr="00090320">
        <w:rPr>
          <w:rFonts w:ascii="Times New Roman" w:hAnsi="Times New Roman" w:cs="Times New Roman"/>
          <w:sz w:val="28"/>
          <w:szCs w:val="28"/>
          <w:lang w:val="en-US"/>
        </w:rPr>
        <w:t xml:space="preserve"> // International Conference on Learning Representations. – 2019. – arXiv:1711.05101.</w:t>
      </w:r>
    </w:p>
    <w:p w14:paraId="6358A856"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 xml:space="preserve">Vaswani, A. Attention Is All You Need / A. Vaswani, N. </w:t>
      </w:r>
      <w:proofErr w:type="spellStart"/>
      <w:r w:rsidRPr="00090320">
        <w:rPr>
          <w:rFonts w:ascii="Times New Roman" w:hAnsi="Times New Roman" w:cs="Times New Roman"/>
          <w:sz w:val="28"/>
          <w:szCs w:val="28"/>
          <w:lang w:val="en-US"/>
        </w:rPr>
        <w:t>Shazeer</w:t>
      </w:r>
      <w:proofErr w:type="spellEnd"/>
      <w:r w:rsidRPr="00090320">
        <w:rPr>
          <w:rFonts w:ascii="Times New Roman" w:hAnsi="Times New Roman" w:cs="Times New Roman"/>
          <w:sz w:val="28"/>
          <w:szCs w:val="28"/>
          <w:lang w:val="en-US"/>
        </w:rPr>
        <w:t xml:space="preserve">, N. Parmar, J. </w:t>
      </w:r>
      <w:proofErr w:type="spellStart"/>
      <w:r w:rsidRPr="00090320">
        <w:rPr>
          <w:rFonts w:ascii="Times New Roman" w:hAnsi="Times New Roman" w:cs="Times New Roman"/>
          <w:sz w:val="28"/>
          <w:szCs w:val="28"/>
          <w:lang w:val="en-US"/>
        </w:rPr>
        <w:t>Uszkoreit</w:t>
      </w:r>
      <w:proofErr w:type="spellEnd"/>
      <w:r w:rsidRPr="00090320">
        <w:rPr>
          <w:rFonts w:ascii="Times New Roman" w:hAnsi="Times New Roman" w:cs="Times New Roman"/>
          <w:sz w:val="28"/>
          <w:szCs w:val="28"/>
          <w:lang w:val="en-US"/>
        </w:rPr>
        <w:t xml:space="preserve">, L. Jones, A. N. Gomez, L. Kaiser, I. </w:t>
      </w:r>
      <w:proofErr w:type="spellStart"/>
      <w:r w:rsidRPr="00090320">
        <w:rPr>
          <w:rFonts w:ascii="Times New Roman" w:hAnsi="Times New Roman" w:cs="Times New Roman"/>
          <w:sz w:val="28"/>
          <w:szCs w:val="28"/>
          <w:lang w:val="en-US"/>
        </w:rPr>
        <w:t>Polosukhin</w:t>
      </w:r>
      <w:proofErr w:type="spellEnd"/>
      <w:r w:rsidRPr="00090320">
        <w:rPr>
          <w:rFonts w:ascii="Times New Roman" w:hAnsi="Times New Roman" w:cs="Times New Roman"/>
          <w:sz w:val="28"/>
          <w:szCs w:val="28"/>
          <w:lang w:val="en-US"/>
        </w:rPr>
        <w:t xml:space="preserve"> // Advances in Neural Information Processing Systems. – 2017. – arXiv:1706.03762.</w:t>
      </w:r>
    </w:p>
    <w:p w14:paraId="5B3EDA49" w14:textId="77777777" w:rsidR="00245004" w:rsidRPr="00D616E6" w:rsidRDefault="00245004" w:rsidP="00245004">
      <w:pPr>
        <w:pStyle w:val="a7"/>
        <w:numPr>
          <w:ilvl w:val="0"/>
          <w:numId w:val="14"/>
        </w:numPr>
        <w:spacing w:line="360" w:lineRule="auto"/>
        <w:jc w:val="both"/>
        <w:rPr>
          <w:rFonts w:ascii="Times New Roman" w:hAnsi="Times New Roman" w:cs="Times New Roman"/>
          <w:sz w:val="28"/>
          <w:szCs w:val="28"/>
          <w:lang w:val="en-US"/>
        </w:rPr>
      </w:pPr>
      <w:proofErr w:type="spellStart"/>
      <w:r w:rsidRPr="00090320">
        <w:rPr>
          <w:rFonts w:ascii="Times New Roman" w:hAnsi="Times New Roman" w:cs="Times New Roman"/>
          <w:sz w:val="28"/>
          <w:szCs w:val="28"/>
          <w:lang w:val="en-US"/>
        </w:rPr>
        <w:t>PyTorch</w:t>
      </w:r>
      <w:proofErr w:type="spellEnd"/>
      <w:r w:rsidRPr="00090320">
        <w:rPr>
          <w:rFonts w:ascii="Times New Roman" w:hAnsi="Times New Roman" w:cs="Times New Roman"/>
          <w:sz w:val="28"/>
          <w:szCs w:val="28"/>
          <w:lang w:val="en-US"/>
        </w:rPr>
        <w:t xml:space="preserve"> Documentation.</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CrossEntropyLoss</w:t>
      </w:r>
      <w:proofErr w:type="spellEnd"/>
      <w:r w:rsidRPr="00D616E6">
        <w:rPr>
          <w:rFonts w:ascii="Times New Roman" w:hAnsi="Times New Roman" w:cs="Times New Roman"/>
          <w:sz w:val="28"/>
          <w:szCs w:val="28"/>
          <w:lang w:val="en-US"/>
        </w:rPr>
        <w:t xml:space="preserve"> [</w:t>
      </w:r>
      <w:r w:rsidRPr="00090320">
        <w:rPr>
          <w:rFonts w:ascii="Times New Roman" w:hAnsi="Times New Roman" w:cs="Times New Roman"/>
          <w:sz w:val="28"/>
          <w:szCs w:val="28"/>
        </w:rPr>
        <w:t>Электронный</w:t>
      </w:r>
      <w:r w:rsidRPr="00D616E6">
        <w:rPr>
          <w:rFonts w:ascii="Times New Roman" w:hAnsi="Times New Roman" w:cs="Times New Roman"/>
          <w:sz w:val="28"/>
          <w:szCs w:val="28"/>
          <w:lang w:val="en-US"/>
        </w:rPr>
        <w:t xml:space="preserve"> </w:t>
      </w:r>
      <w:r w:rsidRPr="00090320">
        <w:rPr>
          <w:rFonts w:ascii="Times New Roman" w:hAnsi="Times New Roman" w:cs="Times New Roman"/>
          <w:sz w:val="28"/>
          <w:szCs w:val="28"/>
        </w:rPr>
        <w:t>ресурс</w:t>
      </w:r>
      <w:r w:rsidRPr="00D616E6">
        <w:rPr>
          <w:rFonts w:ascii="Times New Roman" w:hAnsi="Times New Roman" w:cs="Times New Roman"/>
          <w:sz w:val="28"/>
          <w:szCs w:val="28"/>
          <w:lang w:val="en-US"/>
        </w:rPr>
        <w:t xml:space="preserve">] / </w:t>
      </w:r>
      <w:proofErr w:type="spellStart"/>
      <w:r w:rsidRPr="00090320">
        <w:rPr>
          <w:rFonts w:ascii="Times New Roman" w:hAnsi="Times New Roman" w:cs="Times New Roman"/>
          <w:sz w:val="28"/>
          <w:szCs w:val="28"/>
          <w:lang w:val="en-US"/>
        </w:rPr>
        <w:t>PyTorch</w:t>
      </w:r>
      <w:proofErr w:type="spellEnd"/>
      <w:r w:rsidRPr="00D616E6">
        <w:rPr>
          <w:rFonts w:ascii="Times New Roman" w:hAnsi="Times New Roman" w:cs="Times New Roman"/>
          <w:sz w:val="28"/>
          <w:szCs w:val="28"/>
          <w:lang w:val="en-US"/>
        </w:rPr>
        <w:t xml:space="preserve">. – </w:t>
      </w:r>
      <w:r w:rsidRPr="00090320">
        <w:rPr>
          <w:rFonts w:ascii="Times New Roman" w:hAnsi="Times New Roman" w:cs="Times New Roman"/>
          <w:sz w:val="28"/>
          <w:szCs w:val="28"/>
        </w:rPr>
        <w:t>Режим</w:t>
      </w:r>
      <w:r w:rsidRPr="00D616E6">
        <w:rPr>
          <w:rFonts w:ascii="Times New Roman" w:hAnsi="Times New Roman" w:cs="Times New Roman"/>
          <w:sz w:val="28"/>
          <w:szCs w:val="28"/>
          <w:lang w:val="en-US"/>
        </w:rPr>
        <w:t xml:space="preserve"> </w:t>
      </w:r>
      <w:r w:rsidRPr="00090320">
        <w:rPr>
          <w:rFonts w:ascii="Times New Roman" w:hAnsi="Times New Roman" w:cs="Times New Roman"/>
          <w:sz w:val="28"/>
          <w:szCs w:val="28"/>
        </w:rPr>
        <w:t>доступа</w:t>
      </w:r>
      <w:r w:rsidRPr="00D616E6">
        <w:rPr>
          <w:rFonts w:ascii="Times New Roman" w:hAnsi="Times New Roman" w:cs="Times New Roman"/>
          <w:sz w:val="28"/>
          <w:szCs w:val="28"/>
          <w:lang w:val="en-US"/>
        </w:rPr>
        <w:t xml:space="preserve">: </w:t>
      </w:r>
      <w:r w:rsidRPr="00090320">
        <w:rPr>
          <w:rFonts w:ascii="Times New Roman" w:hAnsi="Times New Roman" w:cs="Times New Roman"/>
          <w:sz w:val="28"/>
          <w:szCs w:val="28"/>
        </w:rPr>
        <w:t>официальная</w:t>
      </w:r>
      <w:r w:rsidRPr="00D616E6">
        <w:rPr>
          <w:rFonts w:ascii="Times New Roman" w:hAnsi="Times New Roman" w:cs="Times New Roman"/>
          <w:sz w:val="28"/>
          <w:szCs w:val="28"/>
          <w:lang w:val="en-US"/>
        </w:rPr>
        <w:t xml:space="preserve"> </w:t>
      </w:r>
      <w:r w:rsidRPr="00090320">
        <w:rPr>
          <w:rFonts w:ascii="Times New Roman" w:hAnsi="Times New Roman" w:cs="Times New Roman"/>
          <w:sz w:val="28"/>
          <w:szCs w:val="28"/>
        </w:rPr>
        <w:t>документация</w:t>
      </w:r>
      <w:r w:rsidRPr="00D616E6">
        <w:rPr>
          <w:rFonts w:ascii="Times New Roman" w:hAnsi="Times New Roman" w:cs="Times New Roman"/>
          <w:sz w:val="28"/>
          <w:szCs w:val="28"/>
          <w:lang w:val="en-US"/>
        </w:rPr>
        <w:t xml:space="preserve"> </w:t>
      </w:r>
      <w:proofErr w:type="spellStart"/>
      <w:r w:rsidRPr="00090320">
        <w:rPr>
          <w:rFonts w:ascii="Times New Roman" w:hAnsi="Times New Roman" w:cs="Times New Roman"/>
          <w:sz w:val="28"/>
          <w:szCs w:val="28"/>
          <w:lang w:val="en-US"/>
        </w:rPr>
        <w:t>PyTorch</w:t>
      </w:r>
      <w:proofErr w:type="spellEnd"/>
      <w:r w:rsidRPr="00D616E6">
        <w:rPr>
          <w:rFonts w:ascii="Times New Roman" w:hAnsi="Times New Roman" w:cs="Times New Roman"/>
          <w:sz w:val="28"/>
          <w:szCs w:val="28"/>
          <w:lang w:val="en-US"/>
        </w:rPr>
        <w:t xml:space="preserve">. – </w:t>
      </w:r>
      <w:r w:rsidRPr="00090320">
        <w:rPr>
          <w:rFonts w:ascii="Times New Roman" w:hAnsi="Times New Roman" w:cs="Times New Roman"/>
          <w:sz w:val="28"/>
          <w:szCs w:val="28"/>
        </w:rPr>
        <w:t>Дата</w:t>
      </w:r>
      <w:r w:rsidRPr="00D616E6">
        <w:rPr>
          <w:rFonts w:ascii="Times New Roman" w:hAnsi="Times New Roman" w:cs="Times New Roman"/>
          <w:sz w:val="28"/>
          <w:szCs w:val="28"/>
          <w:lang w:val="en-US"/>
        </w:rPr>
        <w:t xml:space="preserve"> </w:t>
      </w:r>
      <w:r w:rsidRPr="00090320">
        <w:rPr>
          <w:rFonts w:ascii="Times New Roman" w:hAnsi="Times New Roman" w:cs="Times New Roman"/>
          <w:sz w:val="28"/>
          <w:szCs w:val="28"/>
        </w:rPr>
        <w:t>обращения</w:t>
      </w:r>
      <w:r w:rsidRPr="00D616E6">
        <w:rPr>
          <w:rFonts w:ascii="Times New Roman" w:hAnsi="Times New Roman" w:cs="Times New Roman"/>
          <w:sz w:val="28"/>
          <w:szCs w:val="28"/>
          <w:lang w:val="en-US"/>
        </w:rPr>
        <w:t>: 06.06.2026.</w:t>
      </w:r>
    </w:p>
    <w:p w14:paraId="154903B4"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rPr>
      </w:pPr>
      <w:proofErr w:type="spellStart"/>
      <w:r w:rsidRPr="00090320">
        <w:rPr>
          <w:rFonts w:ascii="Times New Roman" w:hAnsi="Times New Roman" w:cs="Times New Roman"/>
          <w:sz w:val="28"/>
          <w:szCs w:val="28"/>
        </w:rPr>
        <w:t>PyTorch</w:t>
      </w:r>
      <w:proofErr w:type="spellEnd"/>
      <w:r w:rsidRPr="00090320">
        <w:rPr>
          <w:rFonts w:ascii="Times New Roman" w:hAnsi="Times New Roman" w:cs="Times New Roman"/>
          <w:sz w:val="28"/>
          <w:szCs w:val="28"/>
        </w:rPr>
        <w:t xml:space="preserve"> </w:t>
      </w:r>
      <w:proofErr w:type="spellStart"/>
      <w:r w:rsidRPr="00090320">
        <w:rPr>
          <w:rFonts w:ascii="Times New Roman" w:hAnsi="Times New Roman" w:cs="Times New Roman"/>
          <w:sz w:val="28"/>
          <w:szCs w:val="28"/>
        </w:rPr>
        <w:t>Documentation</w:t>
      </w:r>
      <w:proofErr w:type="spellEnd"/>
      <w:r w:rsidRPr="00090320">
        <w:rPr>
          <w:rFonts w:ascii="Times New Roman" w:hAnsi="Times New Roman" w:cs="Times New Roman"/>
          <w:sz w:val="28"/>
          <w:szCs w:val="28"/>
        </w:rPr>
        <w:t xml:space="preserve">. </w:t>
      </w:r>
      <w:proofErr w:type="spellStart"/>
      <w:r w:rsidRPr="00090320">
        <w:rPr>
          <w:rFonts w:ascii="Times New Roman" w:hAnsi="Times New Roman" w:cs="Times New Roman"/>
          <w:sz w:val="28"/>
          <w:szCs w:val="28"/>
        </w:rPr>
        <w:t>AdamW</w:t>
      </w:r>
      <w:proofErr w:type="spellEnd"/>
      <w:r w:rsidRPr="00090320">
        <w:rPr>
          <w:rFonts w:ascii="Times New Roman" w:hAnsi="Times New Roman" w:cs="Times New Roman"/>
          <w:sz w:val="28"/>
          <w:szCs w:val="28"/>
        </w:rPr>
        <w:t xml:space="preserve"> [Электронный ресурс] / </w:t>
      </w:r>
      <w:proofErr w:type="spellStart"/>
      <w:r w:rsidRPr="00090320">
        <w:rPr>
          <w:rFonts w:ascii="Times New Roman" w:hAnsi="Times New Roman" w:cs="Times New Roman"/>
          <w:sz w:val="28"/>
          <w:szCs w:val="28"/>
        </w:rPr>
        <w:t>PyTorch</w:t>
      </w:r>
      <w:proofErr w:type="spellEnd"/>
      <w:r w:rsidRPr="00090320">
        <w:rPr>
          <w:rFonts w:ascii="Times New Roman" w:hAnsi="Times New Roman" w:cs="Times New Roman"/>
          <w:sz w:val="28"/>
          <w:szCs w:val="28"/>
        </w:rPr>
        <w:t xml:space="preserve">. – Режим доступа: официальная документация </w:t>
      </w:r>
      <w:proofErr w:type="spellStart"/>
      <w:r w:rsidRPr="00090320">
        <w:rPr>
          <w:rFonts w:ascii="Times New Roman" w:hAnsi="Times New Roman" w:cs="Times New Roman"/>
          <w:sz w:val="28"/>
          <w:szCs w:val="28"/>
        </w:rPr>
        <w:t>PyTorch</w:t>
      </w:r>
      <w:proofErr w:type="spellEnd"/>
      <w:r w:rsidRPr="00090320">
        <w:rPr>
          <w:rFonts w:ascii="Times New Roman" w:hAnsi="Times New Roman" w:cs="Times New Roman"/>
          <w:sz w:val="28"/>
          <w:szCs w:val="28"/>
        </w:rPr>
        <w:t>. – Дата обращения: 06.06.2026.</w:t>
      </w:r>
    </w:p>
    <w:p w14:paraId="2D1FDA6C"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Nanda, N. A Mechanistic Interpretability Analysis of Grokking [</w:t>
      </w:r>
      <w:r w:rsidRPr="00090320">
        <w:rPr>
          <w:rFonts w:ascii="Times New Roman" w:hAnsi="Times New Roman" w:cs="Times New Roman"/>
          <w:sz w:val="28"/>
          <w:szCs w:val="28"/>
        </w:rPr>
        <w:t>Электронный</w:t>
      </w:r>
      <w:r w:rsidRPr="00090320">
        <w:rPr>
          <w:rFonts w:ascii="Times New Roman" w:hAnsi="Times New Roman" w:cs="Times New Roman"/>
          <w:sz w:val="28"/>
          <w:szCs w:val="28"/>
          <w:lang w:val="en-US"/>
        </w:rPr>
        <w:t xml:space="preserve"> </w:t>
      </w:r>
      <w:r w:rsidRPr="00090320">
        <w:rPr>
          <w:rFonts w:ascii="Times New Roman" w:hAnsi="Times New Roman" w:cs="Times New Roman"/>
          <w:sz w:val="28"/>
          <w:szCs w:val="28"/>
        </w:rPr>
        <w:t>ресурс</w:t>
      </w:r>
      <w:r w:rsidRPr="00090320">
        <w:rPr>
          <w:rFonts w:ascii="Times New Roman" w:hAnsi="Times New Roman" w:cs="Times New Roman"/>
          <w:sz w:val="28"/>
          <w:szCs w:val="28"/>
          <w:lang w:val="en-US"/>
        </w:rPr>
        <w:t xml:space="preserve">] / N. Nanda // Alignment Forum. – 2022. – </w:t>
      </w:r>
      <w:r w:rsidRPr="00090320">
        <w:rPr>
          <w:rFonts w:ascii="Times New Roman" w:hAnsi="Times New Roman" w:cs="Times New Roman"/>
          <w:sz w:val="28"/>
          <w:szCs w:val="28"/>
        </w:rPr>
        <w:t>Дата</w:t>
      </w:r>
      <w:r w:rsidRPr="00090320">
        <w:rPr>
          <w:rFonts w:ascii="Times New Roman" w:hAnsi="Times New Roman" w:cs="Times New Roman"/>
          <w:sz w:val="28"/>
          <w:szCs w:val="28"/>
          <w:lang w:val="en-US"/>
        </w:rPr>
        <w:t xml:space="preserve"> </w:t>
      </w:r>
      <w:r w:rsidRPr="00090320">
        <w:rPr>
          <w:rFonts w:ascii="Times New Roman" w:hAnsi="Times New Roman" w:cs="Times New Roman"/>
          <w:sz w:val="28"/>
          <w:szCs w:val="28"/>
        </w:rPr>
        <w:t>обращения</w:t>
      </w:r>
      <w:r w:rsidRPr="00090320">
        <w:rPr>
          <w:rFonts w:ascii="Times New Roman" w:hAnsi="Times New Roman" w:cs="Times New Roman"/>
          <w:sz w:val="28"/>
          <w:szCs w:val="28"/>
          <w:lang w:val="en-US"/>
        </w:rPr>
        <w:t>: 06.06.2026.</w:t>
      </w:r>
    </w:p>
    <w:p w14:paraId="3A0B2665" w14:textId="77777777" w:rsidR="00245004" w:rsidRPr="00090320" w:rsidRDefault="00245004" w:rsidP="00245004">
      <w:pPr>
        <w:pStyle w:val="a7"/>
        <w:numPr>
          <w:ilvl w:val="0"/>
          <w:numId w:val="14"/>
        </w:numPr>
        <w:spacing w:line="360" w:lineRule="auto"/>
        <w:jc w:val="both"/>
        <w:rPr>
          <w:rFonts w:ascii="Times New Roman" w:hAnsi="Times New Roman" w:cs="Times New Roman"/>
          <w:sz w:val="28"/>
          <w:szCs w:val="28"/>
          <w:lang w:val="en-US"/>
        </w:rPr>
      </w:pPr>
      <w:r w:rsidRPr="00090320">
        <w:rPr>
          <w:rFonts w:ascii="Times New Roman" w:hAnsi="Times New Roman" w:cs="Times New Roman"/>
          <w:sz w:val="28"/>
          <w:szCs w:val="28"/>
          <w:lang w:val="en-US"/>
        </w:rPr>
        <w:t>Nanda, N. Paper Replication Walkthrough: Reverse-Engineering Modular Addition [</w:t>
      </w:r>
      <w:r w:rsidRPr="00090320">
        <w:rPr>
          <w:rFonts w:ascii="Times New Roman" w:hAnsi="Times New Roman" w:cs="Times New Roman"/>
          <w:sz w:val="28"/>
          <w:szCs w:val="28"/>
        </w:rPr>
        <w:t>Электронный</w:t>
      </w:r>
      <w:r w:rsidRPr="00090320">
        <w:rPr>
          <w:rFonts w:ascii="Times New Roman" w:hAnsi="Times New Roman" w:cs="Times New Roman"/>
          <w:sz w:val="28"/>
          <w:szCs w:val="28"/>
          <w:lang w:val="en-US"/>
        </w:rPr>
        <w:t xml:space="preserve"> </w:t>
      </w:r>
      <w:r w:rsidRPr="00090320">
        <w:rPr>
          <w:rFonts w:ascii="Times New Roman" w:hAnsi="Times New Roman" w:cs="Times New Roman"/>
          <w:sz w:val="28"/>
          <w:szCs w:val="28"/>
        </w:rPr>
        <w:t>ресурс</w:t>
      </w:r>
      <w:r w:rsidRPr="00090320">
        <w:rPr>
          <w:rFonts w:ascii="Times New Roman" w:hAnsi="Times New Roman" w:cs="Times New Roman"/>
          <w:sz w:val="28"/>
          <w:szCs w:val="28"/>
          <w:lang w:val="en-US"/>
        </w:rPr>
        <w:t xml:space="preserve">] / N. Nanda. – 2023. – </w:t>
      </w:r>
      <w:r w:rsidRPr="00090320">
        <w:rPr>
          <w:rFonts w:ascii="Times New Roman" w:hAnsi="Times New Roman" w:cs="Times New Roman"/>
          <w:sz w:val="28"/>
          <w:szCs w:val="28"/>
        </w:rPr>
        <w:t>Дата</w:t>
      </w:r>
      <w:r w:rsidRPr="00090320">
        <w:rPr>
          <w:rFonts w:ascii="Times New Roman" w:hAnsi="Times New Roman" w:cs="Times New Roman"/>
          <w:sz w:val="28"/>
          <w:szCs w:val="28"/>
          <w:lang w:val="en-US"/>
        </w:rPr>
        <w:t xml:space="preserve"> </w:t>
      </w:r>
      <w:r w:rsidRPr="00090320">
        <w:rPr>
          <w:rFonts w:ascii="Times New Roman" w:hAnsi="Times New Roman" w:cs="Times New Roman"/>
          <w:sz w:val="28"/>
          <w:szCs w:val="28"/>
        </w:rPr>
        <w:t>обращения</w:t>
      </w:r>
      <w:r w:rsidRPr="00090320">
        <w:rPr>
          <w:rFonts w:ascii="Times New Roman" w:hAnsi="Times New Roman" w:cs="Times New Roman"/>
          <w:sz w:val="28"/>
          <w:szCs w:val="28"/>
          <w:lang w:val="en-US"/>
        </w:rPr>
        <w:t>: 06.06.2026.</w:t>
      </w:r>
    </w:p>
    <w:p w14:paraId="58CCBD44" w14:textId="77777777" w:rsidR="00245004" w:rsidRPr="00DB64C0" w:rsidRDefault="00245004" w:rsidP="00245004">
      <w:pPr>
        <w:rPr>
          <w:rFonts w:ascii="Times New Roman" w:hAnsi="Times New Roman" w:cs="Times New Roman"/>
          <w:sz w:val="28"/>
          <w:szCs w:val="28"/>
          <w:lang w:val="en-US"/>
        </w:rPr>
      </w:pPr>
    </w:p>
    <w:p w14:paraId="3C0AB770" w14:textId="77777777" w:rsidR="00245004" w:rsidRPr="00245004" w:rsidRDefault="00245004" w:rsidP="006831BD">
      <w:pPr>
        <w:jc w:val="center"/>
        <w:rPr>
          <w:rFonts w:ascii="Times New Roman" w:hAnsi="Times New Roman" w:cs="Times New Roman"/>
          <w:sz w:val="28"/>
          <w:szCs w:val="28"/>
          <w:lang w:val="en-US"/>
        </w:rPr>
      </w:pPr>
    </w:p>
    <w:sectPr w:rsidR="00245004" w:rsidRPr="00245004">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DE789" w14:textId="77777777" w:rsidR="00511A89" w:rsidRDefault="00511A89" w:rsidP="003F5EC0">
      <w:pPr>
        <w:spacing w:after="0" w:line="240" w:lineRule="auto"/>
      </w:pPr>
      <w:r>
        <w:separator/>
      </w:r>
    </w:p>
  </w:endnote>
  <w:endnote w:type="continuationSeparator" w:id="0">
    <w:p w14:paraId="2D05CE67" w14:textId="77777777" w:rsidR="00511A89" w:rsidRDefault="00511A8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0220698"/>
      <w:docPartObj>
        <w:docPartGallery w:val="Page Numbers (Bottom of Page)"/>
        <w:docPartUnique/>
      </w:docPartObj>
    </w:sdtPr>
    <w:sdtEndPr>
      <w:rPr>
        <w:rFonts w:ascii="Times New Roman" w:hAnsi="Times New Roman" w:cs="Times New Roman"/>
        <w:sz w:val="28"/>
        <w:szCs w:val="28"/>
      </w:rPr>
    </w:sdtEndPr>
    <w:sdtContent>
      <w:p w14:paraId="05CE6FDC" w14:textId="55D237D2" w:rsidR="007A2025" w:rsidRPr="00245004" w:rsidRDefault="007A2025">
        <w:pPr>
          <w:pStyle w:val="ae"/>
          <w:jc w:val="center"/>
          <w:rPr>
            <w:rFonts w:ascii="Times New Roman" w:hAnsi="Times New Roman" w:cs="Times New Roman"/>
            <w:sz w:val="28"/>
            <w:szCs w:val="28"/>
          </w:rPr>
        </w:pPr>
        <w:r w:rsidRPr="00245004">
          <w:rPr>
            <w:rFonts w:ascii="Times New Roman" w:hAnsi="Times New Roman" w:cs="Times New Roman"/>
            <w:sz w:val="28"/>
            <w:szCs w:val="28"/>
          </w:rPr>
          <w:t>Тверь, 2026</w:t>
        </w:r>
      </w:p>
    </w:sdtContent>
  </w:sdt>
  <w:p w14:paraId="4D0FE170" w14:textId="77777777" w:rsidR="007A2025" w:rsidRDefault="007A202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2481323"/>
      <w:docPartObj>
        <w:docPartGallery w:val="Page Numbers (Bottom of Page)"/>
        <w:docPartUnique/>
      </w:docPartObj>
    </w:sdtPr>
    <w:sdtContent>
      <w:p w14:paraId="5C9120BE" w14:textId="77777777" w:rsidR="007A2025" w:rsidRDefault="007A2025">
        <w:pPr>
          <w:pStyle w:val="ae"/>
          <w:jc w:val="center"/>
        </w:pPr>
        <w:r>
          <w:fldChar w:fldCharType="begin"/>
        </w:r>
        <w:r>
          <w:instrText>PAGE   \* MERGEFORMAT</w:instrText>
        </w:r>
        <w:r>
          <w:fldChar w:fldCharType="separate"/>
        </w:r>
        <w:r>
          <w:t>2</w:t>
        </w:r>
        <w:r>
          <w:fldChar w:fldCharType="end"/>
        </w:r>
      </w:p>
    </w:sdtContent>
  </w:sdt>
  <w:p w14:paraId="46A20093" w14:textId="77777777" w:rsidR="007A2025" w:rsidRDefault="007A202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EC378" w14:textId="77777777" w:rsidR="00511A89" w:rsidRDefault="00511A89" w:rsidP="003F5EC0">
      <w:pPr>
        <w:spacing w:after="0" w:line="240" w:lineRule="auto"/>
      </w:pPr>
      <w:r>
        <w:separator/>
      </w:r>
    </w:p>
  </w:footnote>
  <w:footnote w:type="continuationSeparator" w:id="0">
    <w:p w14:paraId="734DC98B" w14:textId="77777777" w:rsidR="00511A89" w:rsidRDefault="00511A89"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CDAEA" w14:textId="5B376A35" w:rsidR="007A2025" w:rsidRPr="00753679" w:rsidRDefault="007A2025"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9"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F55CDD">
        <w:rPr>
          <w:rStyle w:val="af0"/>
          <w:rFonts w:ascii="Times New Roman" w:hAnsi="Times New Roman" w:cs="Times New Roman"/>
          <w:sz w:val="28"/>
          <w:szCs w:val="28"/>
        </w:rPr>
        <w:t xml:space="preserve">Наука и образование </w:t>
      </w:r>
      <w:r w:rsidRPr="00F55CDD">
        <w:rPr>
          <w:rStyle w:val="af0"/>
          <w:rFonts w:ascii="Times New Roman" w:hAnsi="Times New Roman" w:cs="Times New Roman"/>
          <w:sz w:val="28"/>
          <w:szCs w:val="28"/>
          <w:lang w:val="en-US"/>
        </w:rPr>
        <w:t>ON</w:t>
      </w:r>
      <w:r w:rsidRPr="00753679">
        <w:rPr>
          <w:rStyle w:val="af0"/>
          <w:rFonts w:ascii="Times New Roman" w:hAnsi="Times New Roman" w:cs="Times New Roman"/>
          <w:sz w:val="28"/>
          <w:szCs w:val="28"/>
        </w:rPr>
        <w:t>-</w:t>
      </w:r>
      <w:r w:rsidRPr="00F55CDD">
        <w:rPr>
          <w:rStyle w:val="af0"/>
          <w:rFonts w:ascii="Times New Roman" w:hAnsi="Times New Roman" w:cs="Times New Roman"/>
          <w:sz w:val="28"/>
          <w:szCs w:val="28"/>
          <w:lang w:val="en-US"/>
        </w:rPr>
        <w:t>LINE</w:t>
      </w:r>
    </w:hyperlink>
  </w:p>
  <w:p w14:paraId="4CBA1E79" w14:textId="77777777" w:rsidR="007A2025" w:rsidRPr="00753679" w:rsidRDefault="007A2025">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285C"/>
    <w:multiLevelType w:val="hybridMultilevel"/>
    <w:tmpl w:val="00D0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D7505"/>
    <w:multiLevelType w:val="hybridMultilevel"/>
    <w:tmpl w:val="37A88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159CD"/>
    <w:multiLevelType w:val="hybridMultilevel"/>
    <w:tmpl w:val="D1765C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40B67"/>
    <w:multiLevelType w:val="hybridMultilevel"/>
    <w:tmpl w:val="40D0D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06166B"/>
    <w:multiLevelType w:val="hybridMultilevel"/>
    <w:tmpl w:val="9176D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AD0F4E"/>
    <w:multiLevelType w:val="hybridMultilevel"/>
    <w:tmpl w:val="AE9E9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B35CF8"/>
    <w:multiLevelType w:val="hybridMultilevel"/>
    <w:tmpl w:val="A086D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733D6E"/>
    <w:multiLevelType w:val="hybridMultilevel"/>
    <w:tmpl w:val="AE64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3B0433"/>
    <w:multiLevelType w:val="hybridMultilevel"/>
    <w:tmpl w:val="91B69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71777B"/>
    <w:multiLevelType w:val="hybridMultilevel"/>
    <w:tmpl w:val="EC88C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8D0599"/>
    <w:multiLevelType w:val="hybridMultilevel"/>
    <w:tmpl w:val="DC426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BE33D1"/>
    <w:multiLevelType w:val="hybridMultilevel"/>
    <w:tmpl w:val="1076C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7208C2"/>
    <w:multiLevelType w:val="hybridMultilevel"/>
    <w:tmpl w:val="3BF46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4117F2"/>
    <w:multiLevelType w:val="hybridMultilevel"/>
    <w:tmpl w:val="B0400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5C09B5"/>
    <w:multiLevelType w:val="hybridMultilevel"/>
    <w:tmpl w:val="3B64E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841C20"/>
    <w:multiLevelType w:val="hybridMultilevel"/>
    <w:tmpl w:val="646C1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5B2CDF"/>
    <w:multiLevelType w:val="hybridMultilevel"/>
    <w:tmpl w:val="35D6D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8"/>
  </w:num>
  <w:num w:numId="5">
    <w:abstractNumId w:val="15"/>
  </w:num>
  <w:num w:numId="6">
    <w:abstractNumId w:val="0"/>
  </w:num>
  <w:num w:numId="7">
    <w:abstractNumId w:val="11"/>
  </w:num>
  <w:num w:numId="8">
    <w:abstractNumId w:val="6"/>
  </w:num>
  <w:num w:numId="9">
    <w:abstractNumId w:val="16"/>
  </w:num>
  <w:num w:numId="10">
    <w:abstractNumId w:val="9"/>
  </w:num>
  <w:num w:numId="11">
    <w:abstractNumId w:val="1"/>
  </w:num>
  <w:num w:numId="12">
    <w:abstractNumId w:val="5"/>
  </w:num>
  <w:num w:numId="13">
    <w:abstractNumId w:val="3"/>
  </w:num>
  <w:num w:numId="14">
    <w:abstractNumId w:val="2"/>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B1DD4"/>
    <w:rsid w:val="001D553F"/>
    <w:rsid w:val="001F3ED8"/>
    <w:rsid w:val="00245004"/>
    <w:rsid w:val="0034758A"/>
    <w:rsid w:val="003C7D7F"/>
    <w:rsid w:val="003F5EC0"/>
    <w:rsid w:val="004150DF"/>
    <w:rsid w:val="00473563"/>
    <w:rsid w:val="00511A89"/>
    <w:rsid w:val="005525B4"/>
    <w:rsid w:val="005F7964"/>
    <w:rsid w:val="00676EFC"/>
    <w:rsid w:val="006831BD"/>
    <w:rsid w:val="006E1E7C"/>
    <w:rsid w:val="006F1F9A"/>
    <w:rsid w:val="0074005E"/>
    <w:rsid w:val="00753679"/>
    <w:rsid w:val="0078763F"/>
    <w:rsid w:val="007A2025"/>
    <w:rsid w:val="007C75EA"/>
    <w:rsid w:val="007F5B8D"/>
    <w:rsid w:val="00931234"/>
    <w:rsid w:val="009576E7"/>
    <w:rsid w:val="0097064E"/>
    <w:rsid w:val="00B80E4E"/>
    <w:rsid w:val="00B86E1B"/>
    <w:rsid w:val="00C251C8"/>
    <w:rsid w:val="00C40111"/>
    <w:rsid w:val="00CB6E16"/>
    <w:rsid w:val="00D62DBA"/>
    <w:rsid w:val="00DC3001"/>
    <w:rsid w:val="00E15417"/>
    <w:rsid w:val="00E35596"/>
    <w:rsid w:val="00E66BEA"/>
    <w:rsid w:val="00ED02F1"/>
    <w:rsid w:val="00F01AA0"/>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character" w:styleId="af2">
    <w:name w:val="Placeholder Text"/>
    <w:basedOn w:val="a0"/>
    <w:uiPriority w:val="99"/>
    <w:semiHidden/>
    <w:rsid w:val="00245004"/>
    <w:rPr>
      <w:color w:val="808080"/>
    </w:rPr>
  </w:style>
  <w:style w:type="table" w:styleId="af3">
    <w:name w:val="Table Grid"/>
    <w:basedOn w:val="a1"/>
    <w:uiPriority w:val="39"/>
    <w:rsid w:val="002450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rsid w:val="00245004"/>
  </w:style>
  <w:style w:type="character" w:customStyle="1" w:styleId="mord">
    <w:name w:val="mord"/>
    <w:basedOn w:val="a0"/>
    <w:rsid w:val="00245004"/>
  </w:style>
  <w:style w:type="character" w:customStyle="1" w:styleId="mopen">
    <w:name w:val="mopen"/>
    <w:basedOn w:val="a0"/>
    <w:rsid w:val="00245004"/>
  </w:style>
  <w:style w:type="character" w:customStyle="1" w:styleId="mbin">
    <w:name w:val="mbin"/>
    <w:basedOn w:val="a0"/>
    <w:rsid w:val="00245004"/>
  </w:style>
  <w:style w:type="character" w:customStyle="1" w:styleId="mclose">
    <w:name w:val="mclose"/>
    <w:basedOn w:val="a0"/>
    <w:rsid w:val="00245004"/>
  </w:style>
  <w:style w:type="character" w:customStyle="1" w:styleId="mrel">
    <w:name w:val="mrel"/>
    <w:basedOn w:val="a0"/>
    <w:rsid w:val="00245004"/>
  </w:style>
  <w:style w:type="character" w:customStyle="1" w:styleId="vlist-s">
    <w:name w:val="vlist-s"/>
    <w:basedOn w:val="a0"/>
    <w:rsid w:val="00245004"/>
  </w:style>
  <w:style w:type="paragraph" w:styleId="af4">
    <w:name w:val="Normal (Web)"/>
    <w:basedOn w:val="a"/>
    <w:uiPriority w:val="99"/>
    <w:unhideWhenUsed/>
    <w:rsid w:val="0024500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5">
    <w:name w:val="TOC Heading"/>
    <w:basedOn w:val="1"/>
    <w:next w:val="a"/>
    <w:uiPriority w:val="39"/>
    <w:unhideWhenUsed/>
    <w:qFormat/>
    <w:rsid w:val="00245004"/>
    <w:pPr>
      <w:spacing w:before="240" w:after="0"/>
      <w:outlineLvl w:val="9"/>
    </w:pPr>
    <w:rPr>
      <w:kern w:val="0"/>
      <w:sz w:val="32"/>
      <w:szCs w:val="32"/>
      <w:lang w:eastAsia="ru-RU"/>
      <w14:ligatures w14:val="none"/>
    </w:rPr>
  </w:style>
  <w:style w:type="paragraph" w:styleId="11">
    <w:name w:val="toc 1"/>
    <w:basedOn w:val="a"/>
    <w:next w:val="a"/>
    <w:autoRedefine/>
    <w:uiPriority w:val="39"/>
    <w:unhideWhenUsed/>
    <w:rsid w:val="00245004"/>
    <w:pPr>
      <w:spacing w:after="100"/>
    </w:pPr>
    <w:rPr>
      <w:kern w:val="0"/>
      <w14:ligatures w14:val="none"/>
    </w:rPr>
  </w:style>
  <w:style w:type="paragraph" w:styleId="23">
    <w:name w:val="toc 2"/>
    <w:basedOn w:val="a"/>
    <w:next w:val="a"/>
    <w:autoRedefine/>
    <w:uiPriority w:val="39"/>
    <w:unhideWhenUsed/>
    <w:rsid w:val="00245004"/>
    <w:pPr>
      <w:spacing w:after="100"/>
      <w:ind w:left="22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1361">
      <w:bodyDiv w:val="1"/>
      <w:marLeft w:val="0"/>
      <w:marRight w:val="0"/>
      <w:marTop w:val="0"/>
      <w:marBottom w:val="0"/>
      <w:divBdr>
        <w:top w:val="none" w:sz="0" w:space="0" w:color="auto"/>
        <w:left w:val="none" w:sz="0" w:space="0" w:color="auto"/>
        <w:bottom w:val="none" w:sz="0" w:space="0" w:color="auto"/>
        <w:right w:val="none" w:sz="0" w:space="0" w:color="auto"/>
      </w:divBdr>
      <w:divsChild>
        <w:div w:id="1606228360">
          <w:marLeft w:val="0"/>
          <w:marRight w:val="0"/>
          <w:marTop w:val="0"/>
          <w:marBottom w:val="0"/>
          <w:divBdr>
            <w:top w:val="none" w:sz="0" w:space="0" w:color="auto"/>
            <w:left w:val="none" w:sz="0" w:space="0" w:color="auto"/>
            <w:bottom w:val="none" w:sz="0" w:space="0" w:color="auto"/>
            <w:right w:val="none" w:sz="0" w:space="0" w:color="auto"/>
          </w:divBdr>
        </w:div>
        <w:div w:id="2059935374">
          <w:marLeft w:val="0"/>
          <w:marRight w:val="0"/>
          <w:marTop w:val="300"/>
          <w:marBottom w:val="300"/>
          <w:divBdr>
            <w:top w:val="none" w:sz="0" w:space="0" w:color="auto"/>
            <w:left w:val="none" w:sz="0" w:space="0" w:color="auto"/>
            <w:bottom w:val="none" w:sz="0" w:space="0" w:color="auto"/>
            <w:right w:val="none" w:sz="0" w:space="0" w:color="auto"/>
          </w:divBdr>
        </w:div>
        <w:div w:id="95028521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08A6-AC02-4AAD-BF6E-8CCD3D4A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7804</Words>
  <Characters>49636</Characters>
  <Application>Microsoft Office Word</Application>
  <DocSecurity>0</DocSecurity>
  <Lines>1240</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Дмитрий Орлов</cp:lastModifiedBy>
  <cp:revision>12</cp:revision>
  <cp:lastPrinted>2024-09-19T08:17:00Z</cp:lastPrinted>
  <dcterms:created xsi:type="dcterms:W3CDTF">2024-09-27T03:17:00Z</dcterms:created>
  <dcterms:modified xsi:type="dcterms:W3CDTF">2026-06-08T16:51:00Z</dcterms:modified>
</cp:coreProperties>
</file>