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80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9"/>
        <w:gridCol w:w="6"/>
      </w:tblGrid>
      <w:tr w:rsidR="007E6CB3" w:rsidRPr="00A34C12" w14:paraId="004335BE" w14:textId="77777777" w:rsidTr="007E6CB3">
        <w:trPr>
          <w:tblCellSpacing w:w="0" w:type="dxa"/>
        </w:trPr>
        <w:tc>
          <w:tcPr>
            <w:tcW w:w="0" w:type="auto"/>
            <w:hideMark/>
          </w:tcPr>
          <w:p w14:paraId="0AA4040B" w14:textId="3B1A786C" w:rsidR="007E6CB3" w:rsidRPr="00A34C12" w:rsidRDefault="00A34C12" w:rsidP="002A2B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val="ru-BY" w:eastAsia="ru-RU"/>
              </w:rPr>
            </w:pPr>
            <w:r w:rsidRPr="00A34C12">
              <w:rPr>
                <w:rFonts w:ascii="Times New Roman" w:eastAsiaTheme="minorEastAsia" w:hAnsi="Times New Roman" w:cs="Times New Roman"/>
                <w:sz w:val="30"/>
                <w:szCs w:val="30"/>
                <w:lang w:val="ru-BY" w:eastAsia="ru-RU"/>
              </w:rPr>
              <w:t>«VIII</w:t>
            </w:r>
          </w:p>
        </w:tc>
        <w:tc>
          <w:tcPr>
            <w:tcW w:w="0" w:type="auto"/>
            <w:hideMark/>
          </w:tcPr>
          <w:p w14:paraId="513BDABC" w14:textId="77777777" w:rsidR="007E6CB3" w:rsidRPr="00A34C12" w:rsidRDefault="007E6CB3" w:rsidP="002A2B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val="ru-BY" w:eastAsia="ru-RU"/>
              </w:rPr>
            </w:pPr>
          </w:p>
        </w:tc>
      </w:tr>
      <w:tr w:rsidR="007E6CB3" w:rsidRPr="00A34C12" w14:paraId="5AA7B42E" w14:textId="77777777" w:rsidTr="007E6CB3">
        <w:trPr>
          <w:tblCellSpacing w:w="0" w:type="dxa"/>
        </w:trPr>
        <w:tc>
          <w:tcPr>
            <w:tcW w:w="0" w:type="auto"/>
            <w:hideMark/>
          </w:tcPr>
          <w:p w14:paraId="2D716C87" w14:textId="3F23FE22" w:rsidR="007E6CB3" w:rsidRPr="00A34C12" w:rsidRDefault="00A34C12" w:rsidP="002A2B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val="ru-BY" w:eastAsia="ru-RU"/>
              </w:rPr>
            </w:pPr>
            <w:r w:rsidRPr="00A34C12">
              <w:rPr>
                <w:rFonts w:ascii="Times New Roman" w:eastAsiaTheme="minorEastAsia" w:hAnsi="Times New Roman" w:cs="Times New Roman"/>
                <w:sz w:val="30"/>
                <w:szCs w:val="30"/>
                <w:lang w:val="ru-BY" w:eastAsia="ru-RU"/>
              </w:rPr>
              <w:t>МЕЖДУНАРОДНЫЙ КОНКУРС</w:t>
            </w:r>
          </w:p>
        </w:tc>
        <w:tc>
          <w:tcPr>
            <w:tcW w:w="0" w:type="auto"/>
            <w:hideMark/>
          </w:tcPr>
          <w:p w14:paraId="735D3ADA" w14:textId="77777777" w:rsidR="007E6CB3" w:rsidRPr="00A34C12" w:rsidRDefault="007E6CB3" w:rsidP="002A2B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val="ru-BY" w:eastAsia="ru-RU"/>
              </w:rPr>
            </w:pPr>
          </w:p>
        </w:tc>
      </w:tr>
      <w:tr w:rsidR="007E6CB3" w:rsidRPr="00A34C12" w14:paraId="74D315A6" w14:textId="77777777" w:rsidTr="007E6CB3">
        <w:trPr>
          <w:tblCellSpacing w:w="0" w:type="dxa"/>
        </w:trPr>
        <w:tc>
          <w:tcPr>
            <w:tcW w:w="0" w:type="auto"/>
            <w:hideMark/>
          </w:tcPr>
          <w:p w14:paraId="6EB833A2" w14:textId="709BB168" w:rsidR="007E6CB3" w:rsidRPr="00A34C12" w:rsidRDefault="00A34C12" w:rsidP="002A2B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val="ru-BY" w:eastAsia="ru-RU"/>
              </w:rPr>
            </w:pPr>
            <w:r w:rsidRPr="00A34C12">
              <w:rPr>
                <w:rFonts w:ascii="Times New Roman" w:eastAsiaTheme="minorEastAsia" w:hAnsi="Times New Roman" w:cs="Times New Roman"/>
                <w:sz w:val="30"/>
                <w:szCs w:val="30"/>
                <w:lang w:val="ru-BY" w:eastAsia="ru-RU"/>
              </w:rPr>
              <w:t>ИССЛЕДОВАТЕЛЬСКИХ РАБОТ</w:t>
            </w:r>
            <w:r w:rsidR="00AB6670">
              <w:rPr>
                <w:rFonts w:ascii="Times New Roman" w:eastAsiaTheme="minorEastAsia" w:hAnsi="Times New Roman" w:cs="Times New Roman"/>
                <w:sz w:val="30"/>
                <w:szCs w:val="30"/>
                <w:lang w:val="ru-BY" w:eastAsia="ru-RU"/>
              </w:rPr>
              <w:t xml:space="preserve"> </w:t>
            </w:r>
            <w:r w:rsidRPr="00A34C12">
              <w:rPr>
                <w:rFonts w:ascii="Times New Roman" w:eastAsiaTheme="minorEastAsia" w:hAnsi="Times New Roman" w:cs="Times New Roman"/>
                <w:sz w:val="30"/>
                <w:szCs w:val="30"/>
                <w:lang w:val="ru-BY" w:eastAsia="ru-RU"/>
              </w:rPr>
              <w:t>ШКОЛЬНИКОВ</w:t>
            </w:r>
          </w:p>
        </w:tc>
        <w:tc>
          <w:tcPr>
            <w:tcW w:w="0" w:type="auto"/>
            <w:hideMark/>
          </w:tcPr>
          <w:p w14:paraId="2BA1AF69" w14:textId="77777777" w:rsidR="007E6CB3" w:rsidRPr="00A34C12" w:rsidRDefault="007E6CB3" w:rsidP="002A2B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val="ru-BY" w:eastAsia="ru-RU"/>
              </w:rPr>
            </w:pPr>
          </w:p>
        </w:tc>
      </w:tr>
      <w:tr w:rsidR="007E6CB3" w:rsidRPr="00A34C12" w14:paraId="51EF0EF1" w14:textId="77777777" w:rsidTr="007E6CB3">
        <w:trPr>
          <w:tblCellSpacing w:w="0" w:type="dxa"/>
        </w:trPr>
        <w:tc>
          <w:tcPr>
            <w:tcW w:w="0" w:type="auto"/>
            <w:gridSpan w:val="2"/>
            <w:hideMark/>
          </w:tcPr>
          <w:p w14:paraId="60F27E95" w14:textId="74256509" w:rsidR="007E6CB3" w:rsidRPr="00A34C12" w:rsidRDefault="00A34C12" w:rsidP="002A2B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30"/>
                <w:szCs w:val="30"/>
                <w:lang w:val="ru-BY" w:eastAsia="ru-RU"/>
              </w:rPr>
            </w:pPr>
            <w:r w:rsidRPr="00A34C12">
              <w:rPr>
                <w:rFonts w:ascii="Times New Roman" w:eastAsiaTheme="minorEastAsia" w:hAnsi="Times New Roman" w:cs="Times New Roman"/>
                <w:sz w:val="30"/>
                <w:szCs w:val="30"/>
                <w:lang w:val="ru-BY" w:eastAsia="ru-RU"/>
              </w:rPr>
              <w:t>«RESEARCH START» 2025/26».</w:t>
            </w:r>
          </w:p>
        </w:tc>
      </w:tr>
    </w:tbl>
    <w:p w14:paraId="2356C23D" w14:textId="77777777" w:rsidR="00987ABB" w:rsidRDefault="00987ABB" w:rsidP="002A2B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1CDDCF83" w14:textId="05B676FF" w:rsidR="00692E00" w:rsidRDefault="00692E00" w:rsidP="00D7513D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46E8705" w14:textId="1B79A583" w:rsidR="00EF4832" w:rsidRDefault="00EF4832" w:rsidP="00EF4832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52640">
        <w:rPr>
          <w:rFonts w:ascii="Times New Roman" w:eastAsia="Times New Roman" w:hAnsi="Times New Roman" w:cs="Times New Roman"/>
          <w:sz w:val="28"/>
          <w:szCs w:val="24"/>
        </w:rPr>
        <w:t>Номинация</w:t>
      </w:r>
      <w:proofErr w:type="spellEnd"/>
      <w:r w:rsidRPr="00952640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="0005313C">
        <w:rPr>
          <w:rFonts w:ascii="Times New Roman" w:eastAsia="Times New Roman" w:hAnsi="Times New Roman" w:cs="Times New Roman"/>
          <w:sz w:val="28"/>
          <w:szCs w:val="24"/>
        </w:rPr>
        <w:t>Общественно-г</w:t>
      </w:r>
      <w:r w:rsidRPr="00952640">
        <w:rPr>
          <w:rFonts w:ascii="Times New Roman" w:eastAsia="Times New Roman" w:hAnsi="Times New Roman" w:cs="Times New Roman"/>
          <w:sz w:val="28"/>
          <w:szCs w:val="24"/>
        </w:rPr>
        <w:t>уманитарные науки: история</w:t>
      </w:r>
    </w:p>
    <w:p w14:paraId="1F3E87A9" w14:textId="77777777" w:rsidR="00EF4832" w:rsidRDefault="00EF4832" w:rsidP="00EF4832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Направленность работы: научно-исследовательская</w:t>
      </w:r>
    </w:p>
    <w:p w14:paraId="3CE724C1" w14:textId="77777777" w:rsidR="00EF4832" w:rsidRDefault="00EF4832" w:rsidP="00EF4832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0A79C919" w14:textId="77777777" w:rsidR="00EF4832" w:rsidRDefault="00EF4832" w:rsidP="00EF4832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D247468" w14:textId="77777777" w:rsidR="00EF4832" w:rsidRDefault="00EF4832" w:rsidP="00EF4832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7A92C00D" w14:textId="77777777" w:rsidR="00EF4832" w:rsidRPr="00EF4832" w:rsidRDefault="00EF4832" w:rsidP="00EF4832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ADE9FBE" w14:textId="561334DB" w:rsidR="00692E00" w:rsidRPr="00952640" w:rsidRDefault="00987ABB" w:rsidP="00952640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spellStart"/>
      <w:r w:rsidRPr="00952640">
        <w:rPr>
          <w:rFonts w:ascii="Times New Roman" w:eastAsia="Times New Roman" w:hAnsi="Times New Roman" w:cs="Times New Roman"/>
          <w:b/>
          <w:sz w:val="28"/>
          <w:szCs w:val="24"/>
        </w:rPr>
        <w:t>КАЗАХСКО-</w:t>
      </w:r>
      <w:r w:rsidR="00BC4ED1">
        <w:rPr>
          <w:rFonts w:ascii="Times New Roman" w:eastAsia="Times New Roman" w:hAnsi="Times New Roman" w:cs="Times New Roman"/>
          <w:b/>
          <w:sz w:val="28"/>
          <w:szCs w:val="24"/>
        </w:rPr>
        <w:t>РОССИЙСКИЕ</w:t>
      </w:r>
      <w:proofErr w:type="spellEnd"/>
      <w:r w:rsidRPr="00952640">
        <w:rPr>
          <w:rFonts w:ascii="Times New Roman" w:eastAsia="Times New Roman" w:hAnsi="Times New Roman" w:cs="Times New Roman"/>
          <w:b/>
          <w:sz w:val="28"/>
          <w:szCs w:val="24"/>
        </w:rPr>
        <w:t xml:space="preserve"> ОТНОШЕНИЯ В ПЕРИОД ПРЕЗИДЕНТСТВА НУРСУЛТАНА </w:t>
      </w:r>
      <w:proofErr w:type="spellStart"/>
      <w:r w:rsidRPr="00952640">
        <w:rPr>
          <w:rFonts w:ascii="Times New Roman" w:eastAsia="Times New Roman" w:hAnsi="Times New Roman" w:cs="Times New Roman"/>
          <w:b/>
          <w:sz w:val="28"/>
          <w:szCs w:val="24"/>
        </w:rPr>
        <w:t>НАЗАРБАЕВА</w:t>
      </w:r>
      <w:proofErr w:type="spellEnd"/>
    </w:p>
    <w:p w14:paraId="79A320F3" w14:textId="77777777" w:rsidR="00692E00" w:rsidRDefault="00692E00" w:rsidP="00952640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233FDE5" w14:textId="77777777" w:rsidR="00D7513D" w:rsidRDefault="00D7513D" w:rsidP="00952640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F9FF829" w14:textId="77777777" w:rsidR="00692E00" w:rsidRPr="00952640" w:rsidRDefault="00692E00" w:rsidP="00EF4832">
      <w:pPr>
        <w:widowControl w:val="0"/>
        <w:tabs>
          <w:tab w:val="left" w:pos="3616"/>
        </w:tabs>
        <w:autoSpaceDE w:val="0"/>
        <w:autoSpaceDN w:val="0"/>
        <w:spacing w:after="0" w:line="240" w:lineRule="auto"/>
        <w:ind w:left="4678" w:right="140"/>
        <w:contextualSpacing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952640">
        <w:rPr>
          <w:rFonts w:ascii="Times New Roman" w:eastAsia="Times New Roman" w:hAnsi="Times New Roman" w:cs="Times New Roman"/>
          <w:sz w:val="28"/>
          <w:szCs w:val="24"/>
          <w:u w:val="single"/>
        </w:rPr>
        <w:t>Работу выполнила:</w:t>
      </w:r>
    </w:p>
    <w:p w14:paraId="56FFF8B0" w14:textId="77777777" w:rsidR="00692E00" w:rsidRPr="00952640" w:rsidRDefault="00260FB7" w:rsidP="00EF4832">
      <w:pPr>
        <w:widowControl w:val="0"/>
        <w:tabs>
          <w:tab w:val="left" w:pos="3616"/>
        </w:tabs>
        <w:autoSpaceDE w:val="0"/>
        <w:autoSpaceDN w:val="0"/>
        <w:spacing w:after="0" w:line="240" w:lineRule="auto"/>
        <w:ind w:left="4678" w:right="140"/>
        <w:contextualSpacing/>
        <w:rPr>
          <w:rFonts w:ascii="Times New Roman" w:eastAsia="Times New Roman" w:hAnsi="Times New Roman" w:cs="Times New Roman"/>
          <w:b/>
          <w:sz w:val="28"/>
          <w:szCs w:val="24"/>
        </w:rPr>
      </w:pPr>
      <w:r w:rsidRPr="00952640">
        <w:rPr>
          <w:rFonts w:ascii="Times New Roman" w:eastAsia="Times New Roman" w:hAnsi="Times New Roman" w:cs="Times New Roman"/>
          <w:b/>
          <w:sz w:val="28"/>
          <w:szCs w:val="24"/>
        </w:rPr>
        <w:t>Лихачева Екатерина Владимировна</w:t>
      </w:r>
    </w:p>
    <w:p w14:paraId="34F466D5" w14:textId="77777777" w:rsidR="00692E00" w:rsidRPr="00952640" w:rsidRDefault="00D7513D" w:rsidP="00EF4832">
      <w:pPr>
        <w:widowControl w:val="0"/>
        <w:tabs>
          <w:tab w:val="left" w:pos="3616"/>
        </w:tabs>
        <w:autoSpaceDE w:val="0"/>
        <w:autoSpaceDN w:val="0"/>
        <w:spacing w:after="0" w:line="240" w:lineRule="auto"/>
        <w:ind w:left="4678" w:right="140"/>
        <w:contextualSpacing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обучающаяся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секции </w:t>
      </w:r>
      <w:r w:rsidR="00692E00" w:rsidRPr="00952640">
        <w:rPr>
          <w:rFonts w:ascii="Times New Roman" w:eastAsia="Times New Roman" w:hAnsi="Times New Roman" w:cs="Times New Roman"/>
          <w:sz w:val="28"/>
          <w:szCs w:val="24"/>
        </w:rPr>
        <w:t>«Психология» НО «РМАН»</w:t>
      </w:r>
    </w:p>
    <w:p w14:paraId="1F19CCA0" w14:textId="77777777" w:rsidR="00692E00" w:rsidRPr="00952640" w:rsidRDefault="00692E00" w:rsidP="00EF4832">
      <w:pPr>
        <w:widowControl w:val="0"/>
        <w:tabs>
          <w:tab w:val="left" w:pos="3616"/>
        </w:tabs>
        <w:autoSpaceDE w:val="0"/>
        <w:autoSpaceDN w:val="0"/>
        <w:spacing w:after="0" w:line="240" w:lineRule="auto"/>
        <w:ind w:left="4678" w:right="140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952640">
        <w:rPr>
          <w:rFonts w:ascii="Times New Roman" w:eastAsia="Times New Roman" w:hAnsi="Times New Roman" w:cs="Times New Roman"/>
          <w:sz w:val="28"/>
          <w:szCs w:val="24"/>
        </w:rPr>
        <w:t>ГБУ ДО ЛНР «РЦРО «Интеллектуальный рез</w:t>
      </w:r>
      <w:r w:rsidR="00952640" w:rsidRPr="00952640">
        <w:rPr>
          <w:rFonts w:ascii="Times New Roman" w:eastAsia="Times New Roman" w:hAnsi="Times New Roman" w:cs="Times New Roman"/>
          <w:sz w:val="28"/>
          <w:szCs w:val="24"/>
        </w:rPr>
        <w:t>ерв</w:t>
      </w:r>
      <w:r w:rsidRPr="00952640">
        <w:rPr>
          <w:rFonts w:ascii="Times New Roman" w:eastAsia="Times New Roman" w:hAnsi="Times New Roman" w:cs="Times New Roman"/>
          <w:sz w:val="28"/>
          <w:szCs w:val="24"/>
        </w:rPr>
        <w:t xml:space="preserve"> Республики», г Луганск, ЛНР</w:t>
      </w:r>
    </w:p>
    <w:p w14:paraId="3BCBE866" w14:textId="77777777" w:rsidR="00692E00" w:rsidRPr="00952640" w:rsidRDefault="00692E00" w:rsidP="00EF4832">
      <w:pPr>
        <w:widowControl w:val="0"/>
        <w:tabs>
          <w:tab w:val="left" w:pos="3616"/>
        </w:tabs>
        <w:autoSpaceDE w:val="0"/>
        <w:autoSpaceDN w:val="0"/>
        <w:spacing w:after="0" w:line="240" w:lineRule="auto"/>
        <w:ind w:left="4678" w:right="140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952640">
        <w:rPr>
          <w:rFonts w:ascii="Times New Roman" w:eastAsia="Times New Roman" w:hAnsi="Times New Roman" w:cs="Times New Roman"/>
          <w:sz w:val="28"/>
          <w:szCs w:val="24"/>
        </w:rPr>
        <w:t>(для слушателей секций НО «РМАН»)</w:t>
      </w:r>
    </w:p>
    <w:p w14:paraId="189F5578" w14:textId="77777777" w:rsidR="00692E00" w:rsidRDefault="00260FB7" w:rsidP="00EF4832">
      <w:pPr>
        <w:widowControl w:val="0"/>
        <w:autoSpaceDE w:val="0"/>
        <w:autoSpaceDN w:val="0"/>
        <w:spacing w:after="0" w:line="240" w:lineRule="auto"/>
        <w:ind w:left="4678" w:right="140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952640">
        <w:rPr>
          <w:rFonts w:ascii="Times New Roman" w:eastAsia="Times New Roman" w:hAnsi="Times New Roman" w:cs="Times New Roman"/>
          <w:sz w:val="28"/>
          <w:szCs w:val="24"/>
        </w:rPr>
        <w:t>ученица 11-А</w:t>
      </w:r>
      <w:r w:rsidR="00692E00" w:rsidRPr="00952640">
        <w:rPr>
          <w:rFonts w:ascii="Times New Roman" w:eastAsia="Times New Roman" w:hAnsi="Times New Roman" w:cs="Times New Roman"/>
          <w:sz w:val="28"/>
          <w:szCs w:val="24"/>
        </w:rPr>
        <w:t xml:space="preserve"> класса </w:t>
      </w:r>
      <w:r w:rsidRPr="00952640">
        <w:rPr>
          <w:rFonts w:ascii="Times New Roman" w:eastAsia="Times New Roman" w:hAnsi="Times New Roman" w:cs="Times New Roman"/>
          <w:sz w:val="28"/>
          <w:szCs w:val="24"/>
        </w:rPr>
        <w:t>ГБОУ ЛНР «ЛЭПЛИ» имени героев «Молодой гвардии»</w:t>
      </w:r>
    </w:p>
    <w:p w14:paraId="339E89DA" w14:textId="77777777" w:rsidR="00D7513D" w:rsidRDefault="00D7513D" w:rsidP="00EF4832">
      <w:pPr>
        <w:widowControl w:val="0"/>
        <w:autoSpaceDE w:val="0"/>
        <w:autoSpaceDN w:val="0"/>
        <w:spacing w:after="0" w:line="240" w:lineRule="auto"/>
        <w:ind w:left="4678" w:right="140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641B3EF1" w14:textId="77777777" w:rsidR="00D7513D" w:rsidRPr="00D7513D" w:rsidRDefault="00D7513D" w:rsidP="00EF4832">
      <w:pPr>
        <w:widowControl w:val="0"/>
        <w:autoSpaceDE w:val="0"/>
        <w:autoSpaceDN w:val="0"/>
        <w:spacing w:after="0" w:line="240" w:lineRule="auto"/>
        <w:ind w:left="4678" w:right="140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044AA016" w14:textId="77777777" w:rsidR="00987ABB" w:rsidRDefault="00952640" w:rsidP="00EF4832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4"/>
        </w:rPr>
      </w:pPr>
      <w:r w:rsidRPr="00952640">
        <w:rPr>
          <w:rFonts w:ascii="Times New Roman" w:hAnsi="Times New Roman" w:cs="Times New Roman"/>
          <w:sz w:val="28"/>
          <w:szCs w:val="24"/>
        </w:rPr>
        <w:t xml:space="preserve">Научный руководитель: </w:t>
      </w:r>
    </w:p>
    <w:p w14:paraId="3DEC1B1F" w14:textId="5758D37E" w:rsidR="00952640" w:rsidRPr="00952640" w:rsidRDefault="00952640" w:rsidP="00EF4832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4"/>
        </w:rPr>
      </w:pPr>
      <w:r w:rsidRPr="00952640">
        <w:rPr>
          <w:rFonts w:ascii="Times New Roman" w:hAnsi="Times New Roman" w:cs="Times New Roman"/>
          <w:b/>
          <w:sz w:val="28"/>
          <w:szCs w:val="24"/>
        </w:rPr>
        <w:t xml:space="preserve">Воронов Игорь Игоревич, </w:t>
      </w:r>
      <w:r w:rsidR="00A47159">
        <w:rPr>
          <w:rFonts w:ascii="Times New Roman" w:hAnsi="Times New Roman" w:cs="Times New Roman"/>
          <w:sz w:val="28"/>
          <w:szCs w:val="24"/>
        </w:rPr>
        <w:t>методист НО «РМАН» ГБУ ДО ЛНР «РЦОРО «</w:t>
      </w:r>
      <w:r w:rsidR="00EF4832" w:rsidRPr="00EF4832">
        <w:rPr>
          <w:rFonts w:ascii="Times New Roman" w:hAnsi="Times New Roman" w:cs="Times New Roman"/>
          <w:sz w:val="28"/>
          <w:szCs w:val="24"/>
        </w:rPr>
        <w:t>Инт</w:t>
      </w:r>
      <w:r w:rsidR="00A47159">
        <w:rPr>
          <w:rFonts w:ascii="Times New Roman" w:hAnsi="Times New Roman" w:cs="Times New Roman"/>
          <w:sz w:val="28"/>
          <w:szCs w:val="24"/>
        </w:rPr>
        <w:t>еллектуальный резерв республики»</w:t>
      </w:r>
      <w:r w:rsidR="00EF4832" w:rsidRPr="00EF483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52640">
        <w:rPr>
          <w:rFonts w:ascii="Times New Roman" w:hAnsi="Times New Roman" w:cs="Times New Roman"/>
          <w:sz w:val="28"/>
          <w:szCs w:val="24"/>
        </w:rPr>
        <w:t>аспирант ОФО 2 курса направления подготовки: 5.6.2</w:t>
      </w:r>
    </w:p>
    <w:p w14:paraId="25D957C5" w14:textId="77777777" w:rsidR="00952640" w:rsidRPr="00952640" w:rsidRDefault="00952640" w:rsidP="00EF4832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4"/>
        </w:rPr>
      </w:pPr>
      <w:r w:rsidRPr="00952640">
        <w:rPr>
          <w:rFonts w:ascii="Times New Roman" w:hAnsi="Times New Roman" w:cs="Times New Roman"/>
          <w:sz w:val="28"/>
          <w:szCs w:val="24"/>
        </w:rPr>
        <w:t>«Всеобщая история» ФБГОУ ВО ЛНР «ЛГПУ»</w:t>
      </w:r>
    </w:p>
    <w:p w14:paraId="1E08DC70" w14:textId="77777777" w:rsidR="00952640" w:rsidRPr="00952640" w:rsidRDefault="00952640" w:rsidP="00EF4832">
      <w:pPr>
        <w:spacing w:after="0" w:line="240" w:lineRule="auto"/>
        <w:ind w:left="4536" w:firstLine="709"/>
        <w:contextualSpacing/>
        <w:rPr>
          <w:rFonts w:ascii="Times New Roman" w:hAnsi="Times New Roman" w:cs="Times New Roman"/>
          <w:sz w:val="28"/>
          <w:szCs w:val="24"/>
        </w:rPr>
      </w:pPr>
    </w:p>
    <w:p w14:paraId="54FD6D2F" w14:textId="77777777" w:rsidR="00952640" w:rsidRPr="00952640" w:rsidRDefault="00952640" w:rsidP="00EF4832">
      <w:pPr>
        <w:spacing w:after="0" w:line="240" w:lineRule="auto"/>
        <w:ind w:left="4536" w:firstLine="709"/>
        <w:contextualSpacing/>
        <w:rPr>
          <w:rFonts w:ascii="Times New Roman" w:hAnsi="Times New Roman" w:cs="Times New Roman"/>
          <w:sz w:val="28"/>
          <w:szCs w:val="24"/>
        </w:rPr>
      </w:pPr>
    </w:p>
    <w:p w14:paraId="19527C44" w14:textId="77777777" w:rsidR="00952640" w:rsidRDefault="00952640" w:rsidP="00952640">
      <w:pPr>
        <w:spacing w:after="0" w:line="240" w:lineRule="auto"/>
        <w:ind w:left="5954" w:firstLine="709"/>
        <w:contextualSpacing/>
        <w:rPr>
          <w:rFonts w:ascii="Times New Roman" w:hAnsi="Times New Roman" w:cs="Times New Roman"/>
          <w:sz w:val="28"/>
          <w:szCs w:val="24"/>
        </w:rPr>
      </w:pPr>
    </w:p>
    <w:p w14:paraId="0C760E87" w14:textId="77777777" w:rsidR="00D7513D" w:rsidRDefault="00D7513D" w:rsidP="00952640">
      <w:pPr>
        <w:spacing w:after="0" w:line="240" w:lineRule="auto"/>
        <w:ind w:left="5954" w:firstLine="709"/>
        <w:contextualSpacing/>
        <w:rPr>
          <w:rFonts w:ascii="Times New Roman" w:hAnsi="Times New Roman" w:cs="Times New Roman"/>
          <w:sz w:val="28"/>
          <w:szCs w:val="24"/>
        </w:rPr>
      </w:pPr>
    </w:p>
    <w:p w14:paraId="28181202" w14:textId="77777777" w:rsidR="00952640" w:rsidRPr="00952640" w:rsidRDefault="00EF4832" w:rsidP="00EF48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Луганск 2026</w:t>
      </w:r>
    </w:p>
    <w:p w14:paraId="3E779CB6" w14:textId="77777777" w:rsidR="00692E00" w:rsidRPr="00F805F9" w:rsidRDefault="00952640" w:rsidP="00F805F9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640">
        <w:rPr>
          <w:rFonts w:ascii="Times New Roman" w:hAnsi="Times New Roman" w:cs="Times New Roman"/>
          <w:b/>
          <w:sz w:val="24"/>
          <w:szCs w:val="24"/>
        </w:rPr>
        <w:br w:type="page"/>
      </w:r>
      <w:r w:rsidR="00692E00" w:rsidRPr="00F805F9">
        <w:rPr>
          <w:rFonts w:ascii="Times New Roman" w:hAnsi="Times New Roman" w:cs="Times New Roman"/>
          <w:sz w:val="28"/>
          <w:szCs w:val="28"/>
        </w:rPr>
        <w:t>ТЕЗИСЫ</w:t>
      </w:r>
    </w:p>
    <w:p w14:paraId="0DC3BE9F" w14:textId="77777777" w:rsidR="00692E00" w:rsidRPr="00987ABB" w:rsidRDefault="00692E00" w:rsidP="00692E00">
      <w:pPr>
        <w:pStyle w:val="a5"/>
        <w:spacing w:before="1"/>
        <w:ind w:firstLine="851"/>
        <w:jc w:val="center"/>
      </w:pPr>
    </w:p>
    <w:p w14:paraId="29749EB3" w14:textId="77777777" w:rsidR="00692E00" w:rsidRPr="00987ABB" w:rsidRDefault="00692E00" w:rsidP="00692E00">
      <w:pPr>
        <w:pStyle w:val="a5"/>
        <w:spacing w:before="1"/>
        <w:ind w:firstLine="851"/>
      </w:pPr>
    </w:p>
    <w:p w14:paraId="79F8F0B2" w14:textId="77777777" w:rsidR="00692E00" w:rsidRPr="00987ABB" w:rsidRDefault="00692E00" w:rsidP="00692E0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работы: </w:t>
      </w:r>
      <w:proofErr w:type="spellStart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Казахско-русские</w:t>
      </w:r>
      <w:proofErr w:type="spellEnd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в период президентства Нурсултана Назарбаева </w:t>
      </w:r>
    </w:p>
    <w:p w14:paraId="5E36DB4B" w14:textId="77777777" w:rsidR="00692E00" w:rsidRPr="00987ABB" w:rsidRDefault="00692E00" w:rsidP="00260FB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  <w:r w:rsidR="00260FB7"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Лихачева Екатерина Владимировна</w:t>
      </w:r>
    </w:p>
    <w:p w14:paraId="7987A508" w14:textId="77777777" w:rsidR="00692E00" w:rsidRPr="00987ABB" w:rsidRDefault="00692E00" w:rsidP="00692E0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учреждение: </w:t>
      </w:r>
      <w:r w:rsidR="00260FB7"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ЛНР «ЛЭПЛИ» имени героев «Молодой гвардии»</w:t>
      </w:r>
    </w:p>
    <w:p w14:paraId="63D32D79" w14:textId="77777777" w:rsidR="00692E00" w:rsidRPr="00987ABB" w:rsidRDefault="00692E00" w:rsidP="00692E0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руководитель: </w:t>
      </w:r>
      <w:r w:rsidR="00260FB7"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Воронов Игорь Игоревич</w:t>
      </w:r>
    </w:p>
    <w:p w14:paraId="378467AE" w14:textId="77777777" w:rsidR="00692E00" w:rsidRPr="00987ABB" w:rsidRDefault="00692E00" w:rsidP="00692E0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исследования обусловлена ключевой ролью </w:t>
      </w:r>
      <w:proofErr w:type="spellStart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казахско-русских</w:t>
      </w:r>
      <w:proofErr w:type="spellEnd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в формировании евразийской интеграции и обеспечении региональной стабильности.</w:t>
      </w:r>
    </w:p>
    <w:p w14:paraId="6D8A4730" w14:textId="77777777" w:rsidR="00692E00" w:rsidRPr="00987ABB" w:rsidRDefault="00692E00" w:rsidP="00692E0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работы – комплексный анализ двусторонних отношений</w:t>
      </w:r>
      <w:r w:rsidR="00A0472C"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Казахстана</w:t>
      </w:r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президентства Нурсултана Назарбаева.</w:t>
      </w:r>
    </w:p>
    <w:p w14:paraId="6CD9F97E" w14:textId="77777777" w:rsidR="00B022C2" w:rsidRPr="00987ABB" w:rsidRDefault="00B022C2" w:rsidP="00692E0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исследования: реконструкция исторических и политико-правовых предпосылок формирования </w:t>
      </w:r>
      <w:proofErr w:type="spellStart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казахско-русских</w:t>
      </w:r>
      <w:proofErr w:type="spellEnd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в период первого и второго сроков президентства Н. А. Назарбаева (1991–2005 гг.); анализ политического, экономического и энергетического сотрудничества, а также гуманитарного взаимодействия; исследование военно-стратегического партнёрства, анализ влияния двусторонних отношений на укрепление региональной стабильности в Центральной Азии и на Каспии.</w:t>
      </w:r>
    </w:p>
    <w:p w14:paraId="014536C3" w14:textId="77777777" w:rsidR="00A0472C" w:rsidRPr="00987ABB" w:rsidRDefault="00A0472C" w:rsidP="00692E0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и выводы: проведённый анализ показал, что </w:t>
      </w:r>
      <w:proofErr w:type="spellStart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казахско-русские</w:t>
      </w:r>
      <w:proofErr w:type="spellEnd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в 1991–2005 годах формировались на основе Договора о дружбе, сотрудничестве и взаимной помощи 1992 года, Соглашений о </w:t>
      </w:r>
      <w:proofErr w:type="spellStart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делимитации</w:t>
      </w:r>
      <w:proofErr w:type="spellEnd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границы и аренде Байконура, что обеспечило экономическую стабильность, развитие энергетического сотрудничества и военно-стратегическую координацию через ОДКБ. В период после 2005 года углубление интеграции в экономической и энергетической сферах, совместные гуманитарные программы и укрепление военно-стратегического взаимодействия через ОДКБ усилили роль России как лидера региональной безопасности и </w:t>
      </w:r>
      <w:proofErr w:type="spellStart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геоэкономики</w:t>
      </w:r>
      <w:proofErr w:type="spellEnd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одновременно повышая стратегическую значимость Казахстана как партнёра и транзитного государства.</w:t>
      </w:r>
    </w:p>
    <w:p w14:paraId="57527E2D" w14:textId="77777777" w:rsidR="00260FB7" w:rsidRPr="00987ABB" w:rsidRDefault="00A0472C" w:rsidP="00B022C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Новизна исследования заключается в интерпретации </w:t>
      </w:r>
      <w:proofErr w:type="spellStart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многовекторной</w:t>
      </w:r>
      <w:proofErr w:type="spellEnd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Н. А. Назарбаева как инструмента мягкой силы, способствующего усилению национальной идентичности и поддержанию баланса интересов между крупными державами; в анализе экономических и военно-политических платформ — ЕАЭС и ОДКБ — как устойчивых к </w:t>
      </w:r>
      <w:proofErr w:type="spellStart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санкционному</w:t>
      </w:r>
      <w:proofErr w:type="spellEnd"/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давлению и новым гибридным угрозам; а также в переосмыслении роли Байконура как стратегического актива, сочетающего функции космического и оборонного потенциала.</w:t>
      </w:r>
    </w:p>
    <w:p w14:paraId="12BF6C0D" w14:textId="77777777" w:rsidR="00260FB7" w:rsidRPr="00987ABB" w:rsidRDefault="00260F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21076894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A0FCA6" w14:textId="77777777" w:rsidR="00952640" w:rsidRPr="00987ABB" w:rsidRDefault="00952640">
          <w:pPr>
            <w:pStyle w:val="ab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987ABB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3F09428C" w14:textId="77777777" w:rsidR="00952640" w:rsidRPr="00987ABB" w:rsidRDefault="005B7A63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987AB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="00952640" w:rsidRPr="00987ABB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987AB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208249854" w:history="1">
            <w:r w:rsidR="00952640" w:rsidRPr="00987ABB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="00952640"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14:paraId="614AD152" w14:textId="77777777" w:rsidR="00952640" w:rsidRPr="00987ABB" w:rsidRDefault="00952640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249855" w:history="1">
            <w:r w:rsidRPr="00987ABB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РАЗДЕЛ I. Казахско-русские отношения в период первого срока президентства Н. А. Назарбаева (1991–1999 гг.)</w:t>
            </w:r>
            <w:r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</w:hyperlink>
        </w:p>
        <w:p w14:paraId="0E4D162D" w14:textId="77777777" w:rsidR="00952640" w:rsidRPr="00987ABB" w:rsidRDefault="00952640">
          <w:pPr>
            <w:pStyle w:val="2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249856" w:history="1">
            <w:r w:rsidRPr="00987ABB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1.1. Политико-правовые основы становления двусторонних отношений после распада СССР</w:t>
            </w:r>
            <w:r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</w:hyperlink>
        </w:p>
        <w:p w14:paraId="3E587897" w14:textId="77777777" w:rsidR="00952640" w:rsidRPr="00987ABB" w:rsidRDefault="00952640">
          <w:pPr>
            <w:pStyle w:val="2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249857" w:history="1">
            <w:r w:rsidRPr="00987ABB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1.2. Экономическое сотрудничество и формирование интеграционных инициатив.</w:t>
            </w:r>
            <w:r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</w:hyperlink>
        </w:p>
        <w:p w14:paraId="63171431" w14:textId="77777777" w:rsidR="00952640" w:rsidRPr="00987ABB" w:rsidRDefault="00952640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249858" w:history="1">
            <w:r w:rsidRPr="00987ABB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РАЗДЕЛ II. Казахско-русские отношения во время второго и третьего срока президентства Н. А. Назарбаева (1999–2011 гг.)</w:t>
            </w:r>
            <w:r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B7A63"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_Toc208249858 \h </w:instrText>
            </w:r>
            <w:r w:rsidR="005B7A63"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B7A63"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B7A63"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6E85C1" w14:textId="77777777" w:rsidR="00952640" w:rsidRPr="00987ABB" w:rsidRDefault="00952640">
          <w:pPr>
            <w:pStyle w:val="2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249859" w:history="1">
            <w:r w:rsidRPr="00987ABB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2.1. Углубление стратегического партнерства и вопросы безопасности.</w:t>
            </w:r>
            <w:r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B7A63"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_Toc208249859 \h </w:instrText>
            </w:r>
            <w:r w:rsidR="005B7A63"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B7A63"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B7A63"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0DEA72" w14:textId="77777777" w:rsidR="00952640" w:rsidRPr="00987ABB" w:rsidRDefault="00952640">
          <w:pPr>
            <w:pStyle w:val="2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249860" w:history="1">
            <w:r w:rsidRPr="00987ABB">
              <w:rPr>
                <w:rStyle w:val="a4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2.2. Экономическое, энергетическое и гуманитарное сотрудничество: трансформация.</w:t>
            </w:r>
            <w:r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</w:hyperlink>
        </w:p>
        <w:p w14:paraId="4EE7ED22" w14:textId="77777777" w:rsidR="00952640" w:rsidRPr="00987ABB" w:rsidRDefault="00952640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249861" w:history="1">
            <w:r w:rsidRPr="00987ABB">
              <w:rPr>
                <w:rStyle w:val="a4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ВЫВОДЫ</w:t>
            </w:r>
            <w:r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</w:hyperlink>
        </w:p>
        <w:p w14:paraId="32810366" w14:textId="77777777" w:rsidR="00952640" w:rsidRPr="00987ABB" w:rsidRDefault="00952640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8249862" w:history="1">
            <w:r w:rsidRPr="00987ABB">
              <w:rPr>
                <w:rStyle w:val="a4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СПИСОК ИСПОЛЬЗОВАНННЫХ ИСТОЧНИКОВ</w:t>
            </w:r>
            <w:r w:rsidRP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87A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</w:hyperlink>
        </w:p>
        <w:p w14:paraId="1A6C35ED" w14:textId="77777777" w:rsidR="00952640" w:rsidRPr="00987ABB" w:rsidRDefault="005B7A63">
          <w:pPr>
            <w:rPr>
              <w:rFonts w:ascii="Times New Roman" w:hAnsi="Times New Roman" w:cs="Times New Roman"/>
              <w:sz w:val="28"/>
              <w:szCs w:val="28"/>
            </w:rPr>
          </w:pPr>
          <w:r w:rsidRPr="00987AB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45D7EB8" w14:textId="77777777" w:rsidR="009945C7" w:rsidRPr="00952640" w:rsidRDefault="009945C7" w:rsidP="009945C7">
      <w:pPr>
        <w:rPr>
          <w:rFonts w:ascii="Times New Roman" w:hAnsi="Times New Roman" w:cs="Times New Roman"/>
          <w:sz w:val="24"/>
          <w:szCs w:val="24"/>
        </w:rPr>
      </w:pPr>
    </w:p>
    <w:p w14:paraId="51D32678" w14:textId="77777777" w:rsidR="009945C7" w:rsidRPr="00952640" w:rsidRDefault="009945C7">
      <w:pPr>
        <w:rPr>
          <w:rFonts w:ascii="Times New Roman" w:hAnsi="Times New Roman" w:cs="Times New Roman"/>
          <w:sz w:val="24"/>
          <w:szCs w:val="24"/>
        </w:rPr>
      </w:pPr>
      <w:r w:rsidRPr="00952640">
        <w:rPr>
          <w:rFonts w:ascii="Times New Roman" w:hAnsi="Times New Roman" w:cs="Times New Roman"/>
          <w:sz w:val="24"/>
          <w:szCs w:val="24"/>
        </w:rPr>
        <w:br w:type="page"/>
      </w:r>
    </w:p>
    <w:p w14:paraId="2C77AA54" w14:textId="77777777" w:rsidR="00692E00" w:rsidRPr="00987ABB" w:rsidRDefault="00692E00" w:rsidP="00952640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08249854"/>
      <w:r w:rsidRPr="00987ABB">
        <w:rPr>
          <w:rFonts w:ascii="Times New Roman" w:hAnsi="Times New Roman" w:cs="Times New Roman"/>
          <w:color w:val="auto"/>
          <w:sz w:val="28"/>
          <w:szCs w:val="28"/>
        </w:rPr>
        <w:t>ВВЕДЕНИЕ</w:t>
      </w:r>
      <w:bookmarkEnd w:id="0"/>
    </w:p>
    <w:p w14:paraId="05CE1F1A" w14:textId="77777777" w:rsidR="009945C7" w:rsidRPr="00987ABB" w:rsidRDefault="009945C7" w:rsidP="00441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BDFF7" w14:textId="77777777" w:rsidR="00441858" w:rsidRPr="00987ABB" w:rsidRDefault="00441858" w:rsidP="00441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Казахско-русские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отношения в период президентства Нурсултана Назарбаева представляют собой важный объект исследования как с точки зрения современной истории, так и в контексте изучения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трансформационных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процессов постсоветского пространства. После распада СССР именно Россия и Казахстан оказались ключевыми партнёрами, от взаимодействия которых зависела не только судьба их двусторонних связей, но и стабильность всего региона Центральной Азии.</w:t>
      </w:r>
    </w:p>
    <w:p w14:paraId="441BF76C" w14:textId="77777777" w:rsidR="00441858" w:rsidRPr="00987ABB" w:rsidRDefault="00441858" w:rsidP="00441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Актуальность исследования обусловлена тем, что взаимоотношения двух государств затрагивают широкий спектр вопросов — от экономики и политики до культуры и гуманитарного сотрудничества. Казахстан является ближайшим соседом России, с которым его связывают общая история, многокилометровая граница и тесные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этнокультурные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связи. В условиях глобальных и региональных вызовов анализ развития этих отношений в период президентства Н. А. Назарбаева позволяет глубже понять характер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российско-казахстанского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партнёрства и выявить его значение для будущего.</w:t>
      </w:r>
    </w:p>
    <w:p w14:paraId="7FEFCB43" w14:textId="77777777" w:rsidR="00441858" w:rsidRPr="00987ABB" w:rsidRDefault="00441858" w:rsidP="00441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Степень научной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разработанности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темы достаточно высока: к её освещению обращались как российские, так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исследователи. Среди отечественных авторов можно отметить труды А. Воскресенского, С. Лаврова, анализирующих вопросы геополитики и международного сотрудничества.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исследователи, такие как К. Султанов, Е. Карин, Б.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Сулейменов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, уделяли внимание вопросам национальной идентичности, евразийской интеграции и роли Казахстана в региональной политике. Однако, несмотря на значительный объём литературы, целостное рассмотрение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казахско-русских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отношений в период президентства Нурсултана Назарбаева требует дополнительного анализа, учитывающего современные подходы.</w:t>
      </w:r>
    </w:p>
    <w:p w14:paraId="2D55D229" w14:textId="77777777" w:rsidR="00441858" w:rsidRPr="00987ABB" w:rsidRDefault="00441858" w:rsidP="00585D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Объект исследования — история </w:t>
      </w:r>
      <w:r w:rsidR="00585DFE" w:rsidRPr="00987ABB">
        <w:rPr>
          <w:rFonts w:ascii="Times New Roman" w:hAnsi="Times New Roman" w:cs="Times New Roman"/>
          <w:sz w:val="28"/>
          <w:szCs w:val="28"/>
        </w:rPr>
        <w:t xml:space="preserve">международных отношений в конце </w:t>
      </w:r>
      <w:r w:rsidRPr="00987ABB">
        <w:rPr>
          <w:rFonts w:ascii="Times New Roman" w:hAnsi="Times New Roman" w:cs="Times New Roman"/>
          <w:sz w:val="28"/>
          <w:szCs w:val="28"/>
        </w:rPr>
        <w:t>20-го</w:t>
      </w:r>
      <w:r w:rsidR="00882662" w:rsidRPr="00987ABB">
        <w:rPr>
          <w:rFonts w:ascii="Times New Roman" w:hAnsi="Times New Roman" w:cs="Times New Roman"/>
          <w:sz w:val="28"/>
          <w:szCs w:val="28"/>
        </w:rPr>
        <w:t> </w:t>
      </w:r>
      <w:r w:rsidRPr="00987ABB">
        <w:rPr>
          <w:rFonts w:ascii="Times New Roman" w:hAnsi="Times New Roman" w:cs="Times New Roman"/>
          <w:sz w:val="28"/>
          <w:szCs w:val="28"/>
        </w:rPr>
        <w:t>–</w:t>
      </w:r>
      <w:r w:rsidR="00882662" w:rsidRPr="00987ABB">
        <w:rPr>
          <w:rFonts w:ascii="Times New Roman" w:hAnsi="Times New Roman" w:cs="Times New Roman"/>
          <w:sz w:val="28"/>
          <w:szCs w:val="28"/>
        </w:rPr>
        <w:t> </w:t>
      </w:r>
      <w:r w:rsidRPr="00987ABB">
        <w:rPr>
          <w:rFonts w:ascii="Times New Roman" w:hAnsi="Times New Roman" w:cs="Times New Roman"/>
          <w:sz w:val="28"/>
          <w:szCs w:val="28"/>
        </w:rPr>
        <w:t>начале</w:t>
      </w:r>
      <w:r w:rsidR="00882662" w:rsidRPr="00987ABB">
        <w:rPr>
          <w:rFonts w:ascii="Times New Roman" w:hAnsi="Times New Roman" w:cs="Times New Roman"/>
          <w:sz w:val="28"/>
          <w:szCs w:val="28"/>
        </w:rPr>
        <w:t> </w:t>
      </w:r>
      <w:r w:rsidRPr="00987ABB">
        <w:rPr>
          <w:rFonts w:ascii="Times New Roman" w:hAnsi="Times New Roman" w:cs="Times New Roman"/>
          <w:sz w:val="28"/>
          <w:szCs w:val="28"/>
        </w:rPr>
        <w:t>21</w:t>
      </w:r>
      <w:r w:rsidR="00882662" w:rsidRPr="00987ABB">
        <w:rPr>
          <w:rFonts w:ascii="Times New Roman" w:hAnsi="Times New Roman" w:cs="Times New Roman"/>
          <w:sz w:val="28"/>
          <w:szCs w:val="28"/>
        </w:rPr>
        <w:noBreakHyphen/>
      </w:r>
      <w:r w:rsidRPr="00987ABB">
        <w:rPr>
          <w:rFonts w:ascii="Times New Roman" w:hAnsi="Times New Roman" w:cs="Times New Roman"/>
          <w:sz w:val="28"/>
          <w:szCs w:val="28"/>
        </w:rPr>
        <w:t>го</w:t>
      </w:r>
      <w:r w:rsidR="00882662" w:rsidRPr="00987A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.</w:t>
      </w:r>
    </w:p>
    <w:p w14:paraId="506C3C4B" w14:textId="77777777" w:rsidR="00441858" w:rsidRPr="00987ABB" w:rsidRDefault="00441858" w:rsidP="004418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Предмет исследования —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казахско-русские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отношения </w:t>
      </w:r>
      <w:r w:rsidRPr="00987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президентства Нурсултана Назарбаева.</w:t>
      </w:r>
    </w:p>
    <w:p w14:paraId="6351FB6F" w14:textId="77777777" w:rsidR="00441858" w:rsidRPr="00987ABB" w:rsidRDefault="00441858" w:rsidP="00441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Цель работы заключается в комплексном анализе эволюции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казахско-русских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отношений в указанный период, выявлении ключевых направлений сотрудничества и их значения для внутренней и внешней политики обоих государств.</w:t>
      </w:r>
    </w:p>
    <w:p w14:paraId="5B27CAA2" w14:textId="77777777" w:rsidR="00441858" w:rsidRPr="00987ABB" w:rsidRDefault="00441858" w:rsidP="00441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Для достижения цели ставятся следующие задачи:</w:t>
      </w:r>
    </w:p>
    <w:p w14:paraId="2095859D" w14:textId="77777777" w:rsidR="00441858" w:rsidRPr="00987ABB" w:rsidRDefault="00AB072E" w:rsidP="00AB0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1. Изучить политико-правовые основания формирования</w:t>
      </w:r>
      <w:r w:rsidR="00441858" w:rsidRPr="00987ABB">
        <w:rPr>
          <w:rFonts w:ascii="Times New Roman" w:hAnsi="Times New Roman" w:cs="Times New Roman"/>
          <w:sz w:val="28"/>
          <w:szCs w:val="28"/>
        </w:rPr>
        <w:t xml:space="preserve"> двусторонн</w:t>
      </w:r>
      <w:r w:rsidRPr="00987ABB">
        <w:rPr>
          <w:rFonts w:ascii="Times New Roman" w:hAnsi="Times New Roman" w:cs="Times New Roman"/>
          <w:sz w:val="28"/>
          <w:szCs w:val="28"/>
        </w:rPr>
        <w:t>их отношений после распада СССР, в</w:t>
      </w:r>
      <w:r w:rsidR="00441858" w:rsidRPr="00987ABB">
        <w:rPr>
          <w:rFonts w:ascii="Times New Roman" w:hAnsi="Times New Roman" w:cs="Times New Roman"/>
          <w:sz w:val="28"/>
          <w:szCs w:val="28"/>
        </w:rPr>
        <w:t>ыявить особенности экономического, энергетического и гуманитарного сотрудничества в период первого срока президентства Н. А. Назарбаева.</w:t>
      </w:r>
    </w:p>
    <w:p w14:paraId="2333ACEE" w14:textId="77777777" w:rsidR="00441858" w:rsidRPr="00987ABB" w:rsidRDefault="00AB072E" w:rsidP="00AB0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2</w:t>
      </w:r>
      <w:r w:rsidR="00441858" w:rsidRPr="00987ABB">
        <w:rPr>
          <w:rFonts w:ascii="Times New Roman" w:hAnsi="Times New Roman" w:cs="Times New Roman"/>
          <w:sz w:val="28"/>
          <w:szCs w:val="28"/>
        </w:rPr>
        <w:t>. Исследовать политико-стратегическое партнёрство России и Казахстан</w:t>
      </w:r>
      <w:r w:rsidRPr="00987ABB">
        <w:rPr>
          <w:rFonts w:ascii="Times New Roman" w:hAnsi="Times New Roman" w:cs="Times New Roman"/>
          <w:sz w:val="28"/>
          <w:szCs w:val="28"/>
        </w:rPr>
        <w:t>а, включая участие в ОДКБ и ШОС, о</w:t>
      </w:r>
      <w:r w:rsidR="00441858" w:rsidRPr="00987ABB">
        <w:rPr>
          <w:rFonts w:ascii="Times New Roman" w:hAnsi="Times New Roman" w:cs="Times New Roman"/>
          <w:sz w:val="28"/>
          <w:szCs w:val="28"/>
        </w:rPr>
        <w:t>ценить совместную политику в сфере безопасности, противодействия международному терроризму и координацию внешнеполитических стратегий.</w:t>
      </w:r>
    </w:p>
    <w:p w14:paraId="107DF896" w14:textId="77777777" w:rsidR="00441858" w:rsidRPr="00987ABB" w:rsidRDefault="00AB072E" w:rsidP="00AB0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3</w:t>
      </w:r>
      <w:r w:rsidR="00441858" w:rsidRPr="00987ABB">
        <w:rPr>
          <w:rFonts w:ascii="Times New Roman" w:hAnsi="Times New Roman" w:cs="Times New Roman"/>
          <w:sz w:val="28"/>
          <w:szCs w:val="28"/>
        </w:rPr>
        <w:t>. Рассмотреть развитие экономических и энергетических проектов, включая нефтегазовую сферу, транспортные коридор</w:t>
      </w:r>
      <w:r w:rsidRPr="00987ABB">
        <w:rPr>
          <w:rFonts w:ascii="Times New Roman" w:hAnsi="Times New Roman" w:cs="Times New Roman"/>
          <w:sz w:val="28"/>
          <w:szCs w:val="28"/>
        </w:rPr>
        <w:t xml:space="preserve">ы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приграничное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сотрудничество, п</w:t>
      </w:r>
      <w:r w:rsidR="00441858" w:rsidRPr="00987ABB">
        <w:rPr>
          <w:rFonts w:ascii="Times New Roman" w:hAnsi="Times New Roman" w:cs="Times New Roman"/>
          <w:sz w:val="28"/>
          <w:szCs w:val="28"/>
        </w:rPr>
        <w:t xml:space="preserve">роанализировать гуманитарное сотрудничество, развитие науки, образования, культуры и результаты </w:t>
      </w:r>
      <w:proofErr w:type="spellStart"/>
      <w:r w:rsidR="00441858" w:rsidRPr="00987ABB">
        <w:rPr>
          <w:rFonts w:ascii="Times New Roman" w:hAnsi="Times New Roman" w:cs="Times New Roman"/>
          <w:sz w:val="28"/>
          <w:szCs w:val="28"/>
        </w:rPr>
        <w:t>делимитации</w:t>
      </w:r>
      <w:proofErr w:type="spellEnd"/>
      <w:r w:rsidR="00441858" w:rsidRPr="00987ABB">
        <w:rPr>
          <w:rFonts w:ascii="Times New Roman" w:hAnsi="Times New Roman" w:cs="Times New Roman"/>
          <w:sz w:val="28"/>
          <w:szCs w:val="28"/>
        </w:rPr>
        <w:t xml:space="preserve"> границы.</w:t>
      </w:r>
    </w:p>
    <w:p w14:paraId="4BB648F7" w14:textId="77777777" w:rsidR="00441858" w:rsidRPr="00987ABB" w:rsidRDefault="00AB072E" w:rsidP="00441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4</w:t>
      </w:r>
      <w:r w:rsidR="00441858" w:rsidRPr="00987ABB">
        <w:rPr>
          <w:rFonts w:ascii="Times New Roman" w:hAnsi="Times New Roman" w:cs="Times New Roman"/>
          <w:sz w:val="28"/>
          <w:szCs w:val="28"/>
        </w:rPr>
        <w:t>. Выявить влияние двусторонних отношений на укрепление региональной стабильности в Центральной Азии и на Каспии.</w:t>
      </w:r>
    </w:p>
    <w:p w14:paraId="2B1A0798" w14:textId="77777777" w:rsidR="00950752" w:rsidRPr="00987ABB" w:rsidRDefault="00950752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Для анализа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казахско-русских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отношений в период президентства Нурсултана Назарбаева была выбрана комплексная методологическая стратегия, включающая как качественные, так и количественные методы исследования, а также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междисциплинарный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подход, объединяющий исторические,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политологические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 экономические аспекты.</w:t>
      </w:r>
    </w:p>
    <w:p w14:paraId="20A22039" w14:textId="77777777" w:rsidR="00950752" w:rsidRPr="00987ABB" w:rsidRDefault="00950752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Исторический метод применялся для реконструкции политико-правового и социально-экономического контекста 1990-х и 2000-х годов. Исторический анализ позволил проследить эволюцию двусторонних отношений, выявить ключевые события, договоры и инициативы, а также оценить их влияние на региональную стабильность и стратегическое партнёрство.</w:t>
      </w:r>
    </w:p>
    <w:p w14:paraId="06BAE18F" w14:textId="77777777" w:rsidR="00950752" w:rsidRPr="00987ABB" w:rsidRDefault="00950752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Основой исследования стали официальные государственные документы России и Казахстана: конституции, законы, двусторонние соглашения, протоколы встреч президентов и министров, а также публикации в государственных изданиях. Этот метод позволил выявить юридические рамки и нормативные основы двустороннего сотрудничества, а также оценить степень их реализации на практике.</w:t>
      </w:r>
    </w:p>
    <w:p w14:paraId="4A6BDCED" w14:textId="77777777" w:rsidR="00950752" w:rsidRPr="00987ABB" w:rsidRDefault="00950752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Контент-анализ применялся к научным статьям, монографиям, аналитическим обзорам и интервью ведущих политиков России и Казахстана. Контент-анализ позволил выявить ключевые тенденции в политическом, экономическом и гуманитарном взаимодействии, а также определить противоречия и точки соприкосновения интересов сторон.</w:t>
      </w:r>
    </w:p>
    <w:p w14:paraId="27074FDC" w14:textId="77777777" w:rsidR="00950752" w:rsidRPr="00987ABB" w:rsidRDefault="00950752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Сравнительно-правовой метод использовался для сопоставления законодательных и нормативных актов обеих стран, анализа их сходств и различий, а также оценки эффективности правовых механизмов регулирования двустороннего сотрудничества.</w:t>
      </w:r>
    </w:p>
    <w:p w14:paraId="5E8F63A4" w14:textId="77777777" w:rsidR="00950752" w:rsidRPr="00987ABB" w:rsidRDefault="00950752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Экономико-статистический анализ позволил оценить динамику торгово-экономических отношений, развитие энергетических проектов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интеграционных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процессов, выявить взаимозависимость экономик двух стран и определить приоритетные направления сотрудничества.</w:t>
      </w:r>
    </w:p>
    <w:p w14:paraId="3DEE77AD" w14:textId="77777777" w:rsidR="00950752" w:rsidRPr="00987ABB" w:rsidRDefault="00950752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Политико-аналитический метод применялся для изучения стратегических инициатив, участия стран в международных и региональных организациях (ОДКБ, ШОС), а также анализа внешнеполитических стратегий с точки зрения безопасности, региональной стабильности и глобальных угроз.</w:t>
      </w:r>
    </w:p>
    <w:p w14:paraId="0071ED4F" w14:textId="77777777" w:rsidR="00950752" w:rsidRPr="00987ABB" w:rsidRDefault="00950752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Для оценки спорных вопросов и выработки рекомендаций использовались мнения ведущих политологов, экономистов и историков России и Казахстана. Авторская интерпретация позволила глубже понять сложившиеся тенденции и предложить направления для модернизации двустороннего сотрудничества.</w:t>
      </w:r>
    </w:p>
    <w:p w14:paraId="2DA9B1CA" w14:textId="77777777" w:rsidR="009945C7" w:rsidRPr="00987ABB" w:rsidRDefault="00441858" w:rsidP="00441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Исследование темы представляется актуальным и значимым как для науки, так и для практики, поскольку результаты анализа могут быть использованы при дальнейшем изучении постсоветских международных отношений и формировании прогнозов развития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российско</w:t>
      </w:r>
      <w:r w:rsidR="00AB072E" w:rsidRPr="00987ABB">
        <w:rPr>
          <w:rFonts w:ascii="Times New Roman" w:hAnsi="Times New Roman" w:cs="Times New Roman"/>
          <w:sz w:val="28"/>
          <w:szCs w:val="28"/>
        </w:rPr>
        <w:t>-</w:t>
      </w:r>
      <w:r w:rsidRPr="00987ABB">
        <w:rPr>
          <w:rFonts w:ascii="Times New Roman" w:hAnsi="Times New Roman" w:cs="Times New Roman"/>
          <w:sz w:val="28"/>
          <w:szCs w:val="28"/>
        </w:rPr>
        <w:t>казахстанского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сотрудничества.</w:t>
      </w:r>
      <w:r w:rsidR="009945C7" w:rsidRPr="00987ABB">
        <w:rPr>
          <w:rFonts w:ascii="Times New Roman" w:hAnsi="Times New Roman" w:cs="Times New Roman"/>
          <w:sz w:val="28"/>
          <w:szCs w:val="28"/>
        </w:rPr>
        <w:br w:type="page"/>
      </w:r>
    </w:p>
    <w:p w14:paraId="62164DCD" w14:textId="77777777" w:rsidR="009945C7" w:rsidRPr="00987ABB" w:rsidRDefault="009945C7" w:rsidP="00E43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39864" w14:textId="77777777" w:rsidR="00F35F66" w:rsidRPr="00987ABB" w:rsidRDefault="00692E00" w:rsidP="00952640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208249855"/>
      <w:r w:rsidRPr="00987ABB">
        <w:rPr>
          <w:rFonts w:ascii="Times New Roman" w:hAnsi="Times New Roman" w:cs="Times New Roman"/>
          <w:color w:val="auto"/>
          <w:sz w:val="28"/>
          <w:szCs w:val="28"/>
        </w:rPr>
        <w:t>РАЗДЕЛ</w:t>
      </w:r>
      <w:r w:rsidR="009945C7" w:rsidRPr="00987ABB">
        <w:rPr>
          <w:rFonts w:ascii="Times New Roman" w:hAnsi="Times New Roman" w:cs="Times New Roman"/>
          <w:color w:val="auto"/>
          <w:sz w:val="28"/>
          <w:szCs w:val="28"/>
        </w:rPr>
        <w:t xml:space="preserve"> I. </w:t>
      </w:r>
      <w:proofErr w:type="spellStart"/>
      <w:r w:rsidR="009945C7" w:rsidRPr="00987ABB">
        <w:rPr>
          <w:rFonts w:ascii="Times New Roman" w:hAnsi="Times New Roman" w:cs="Times New Roman"/>
          <w:color w:val="auto"/>
          <w:sz w:val="28"/>
          <w:szCs w:val="28"/>
        </w:rPr>
        <w:t>Казахско-русские</w:t>
      </w:r>
      <w:proofErr w:type="spellEnd"/>
      <w:r w:rsidR="009945C7" w:rsidRPr="00987ABB">
        <w:rPr>
          <w:rFonts w:ascii="Times New Roman" w:hAnsi="Times New Roman" w:cs="Times New Roman"/>
          <w:color w:val="auto"/>
          <w:sz w:val="28"/>
          <w:szCs w:val="28"/>
        </w:rPr>
        <w:t xml:space="preserve"> отношения в период первого срока президентства Н. А. Назарбаева (1991–1999 гг.)</w:t>
      </w:r>
      <w:bookmarkEnd w:id="1"/>
    </w:p>
    <w:p w14:paraId="60E9E734" w14:textId="77777777" w:rsidR="00F35F66" w:rsidRPr="00987ABB" w:rsidRDefault="00F35F66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79C8C" w14:textId="77777777" w:rsidR="009945C7" w:rsidRPr="00987ABB" w:rsidRDefault="009945C7" w:rsidP="00952640">
      <w:pPr>
        <w:pStyle w:val="2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208249856"/>
      <w:r w:rsidRPr="00987ABB">
        <w:rPr>
          <w:rFonts w:ascii="Times New Roman" w:hAnsi="Times New Roman" w:cs="Times New Roman"/>
          <w:color w:val="auto"/>
          <w:sz w:val="28"/>
          <w:szCs w:val="28"/>
        </w:rPr>
        <w:t>1.1. Политико-правовые основы становления двусторонних отношений после распада СССР</w:t>
      </w:r>
      <w:bookmarkEnd w:id="2"/>
    </w:p>
    <w:p w14:paraId="241D547E" w14:textId="77777777" w:rsidR="00F35F66" w:rsidRPr="00987ABB" w:rsidRDefault="00F35F66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F3101" w14:textId="77777777" w:rsidR="00F35F66" w:rsidRPr="00987ABB" w:rsidRDefault="00F35F66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Распад Советского Союза в декабре 1991 года поставил Россию и Казахстан в уникальную ситуацию: два государства, которые на протяжении десятилетий были частями единого союзного организма, вынуждены были выстраивать новые, уже межгосударственные отношения. В этом контексте одной из ключевых задач руководства Нурсултана Назарбаева и Бориса Ельцина стало создание правовой базы, способной закрепить союзнический характер взаимодействия, но уже в рамках международного права.</w:t>
      </w:r>
    </w:p>
    <w:p w14:paraId="5747B4ED" w14:textId="77777777" w:rsidR="00F35F66" w:rsidRPr="00987ABB" w:rsidRDefault="00F35F66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Уже в мае 1992 года был подписан Договор о дружбе, сотрудничестве и взаимной помощи, который стал своеобразным фундаментом политико-правовых отношений двух стран. Документ закрепил основные принципы: уважение суверенитета, территориальной целостности, отказ от применения силы и готовность к взаимопомощи в случае угрозы [</w:t>
      </w:r>
      <w:r w:rsidR="00E43D5F" w:rsidRPr="00987ABB">
        <w:rPr>
          <w:rFonts w:ascii="Times New Roman" w:hAnsi="Times New Roman" w:cs="Times New Roman"/>
          <w:sz w:val="28"/>
          <w:szCs w:val="28"/>
        </w:rPr>
        <w:t>5</w:t>
      </w:r>
      <w:r w:rsidRPr="00987ABB">
        <w:rPr>
          <w:rFonts w:ascii="Times New Roman" w:hAnsi="Times New Roman" w:cs="Times New Roman"/>
          <w:sz w:val="28"/>
          <w:szCs w:val="28"/>
        </w:rPr>
        <w:t>, с. 12]. По мнению российского исследователя С. Караганова, этот договор был важен не столько как юридический документ, сколько как символический акт, показавший, что Москва и Астана не допустят превращения своих отношений в конфликтные, как это произошло у некоторых других постсоветских государств [</w:t>
      </w:r>
      <w:r w:rsidR="00E43D5F" w:rsidRPr="00987ABB">
        <w:rPr>
          <w:rFonts w:ascii="Times New Roman" w:hAnsi="Times New Roman" w:cs="Times New Roman"/>
          <w:sz w:val="28"/>
          <w:szCs w:val="28"/>
        </w:rPr>
        <w:t>17</w:t>
      </w:r>
      <w:r w:rsidRPr="00987ABB">
        <w:rPr>
          <w:rFonts w:ascii="Times New Roman" w:hAnsi="Times New Roman" w:cs="Times New Roman"/>
          <w:sz w:val="28"/>
          <w:szCs w:val="28"/>
        </w:rPr>
        <w:t>, с. 37]. С этим трудно не согласиться: именно в условиях политической нестабильности начала 1990-х годов демонстративное согласие о стратегическом партнёрстве стало фактором доверия между элитами и обществами.</w:t>
      </w:r>
    </w:p>
    <w:p w14:paraId="74F4BF76" w14:textId="77777777" w:rsidR="00F35F66" w:rsidRPr="00987ABB" w:rsidRDefault="00F35F66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Нурсултан Назарбаев, выступая в Верховном Совете Казахстана в 1992 году, подчеркивал, что союз с Россией имеет «не только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геополитический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цивилизационный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характер», поскольку миллионы семей оказались связаны общей историей, языком и культурой [</w:t>
      </w:r>
      <w:r w:rsidR="00E43D5F" w:rsidRPr="00987ABB">
        <w:rPr>
          <w:rFonts w:ascii="Times New Roman" w:hAnsi="Times New Roman" w:cs="Times New Roman"/>
          <w:sz w:val="28"/>
          <w:szCs w:val="28"/>
        </w:rPr>
        <w:t>18</w:t>
      </w:r>
      <w:r w:rsidRPr="00987ABB">
        <w:rPr>
          <w:rFonts w:ascii="Times New Roman" w:hAnsi="Times New Roman" w:cs="Times New Roman"/>
          <w:sz w:val="28"/>
          <w:szCs w:val="28"/>
        </w:rPr>
        <w:t>, с. 43]. В свою очередь, Б. Ельцин отмечал, что Казахстан является «ключевым звеном безопасности южных границ России» [3, с. 58]. Эти заявления показывают, что политическая риторика обоих лидеров совпадала и была направлена на закрепление образа «братских народов», что в условиях роста национализма в ряде бывших союзных республик имело стабилизирующее значение.</w:t>
      </w:r>
    </w:p>
    <w:p w14:paraId="6C620A20" w14:textId="77777777" w:rsidR="00585DFE" w:rsidRPr="00987ABB" w:rsidRDefault="00F35F66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Наряду с формированием договорной базы важное место занимал вопрос правового статуса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русскоязычного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населения Казахстана, которое на момент распада СССР составляло почти 40 % населения страны. В 1993 году была принята первая Конституция независимого Казахстана, закрепившая принцип равноправия граждан, независимо от национальности, а также статус русского языка как языка межнационального общения [</w:t>
      </w:r>
      <w:r w:rsidR="00E43D5F" w:rsidRPr="00987ABB">
        <w:rPr>
          <w:rFonts w:ascii="Times New Roman" w:hAnsi="Times New Roman" w:cs="Times New Roman"/>
          <w:sz w:val="28"/>
          <w:szCs w:val="28"/>
        </w:rPr>
        <w:t>14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ст. 7]. </w:t>
      </w:r>
    </w:p>
    <w:p w14:paraId="082B5C00" w14:textId="77777777" w:rsidR="00F35F66" w:rsidRPr="00987ABB" w:rsidRDefault="00F35F66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Российские ученые (А. Зверев, А. Дугин) рассматривали это решение как прагматичный шаг, позволивший избежать масштабного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этнополитического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конфликта [</w:t>
      </w:r>
      <w:r w:rsidR="00A14FDF" w:rsidRPr="00987ABB">
        <w:rPr>
          <w:rFonts w:ascii="Times New Roman" w:hAnsi="Times New Roman" w:cs="Times New Roman"/>
          <w:sz w:val="28"/>
          <w:szCs w:val="28"/>
        </w:rPr>
        <w:t>12</w:t>
      </w:r>
      <w:r w:rsidRPr="00987ABB">
        <w:rPr>
          <w:rFonts w:ascii="Times New Roman" w:hAnsi="Times New Roman" w:cs="Times New Roman"/>
          <w:sz w:val="28"/>
          <w:szCs w:val="28"/>
        </w:rPr>
        <w:t>, с. 59].</w:t>
      </w:r>
    </w:p>
    <w:p w14:paraId="02750E8C" w14:textId="77777777" w:rsidR="00F35F66" w:rsidRPr="00987ABB" w:rsidRDefault="00F35F66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эксперты, в частности политолог М.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Ашимбаев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, отмечали, что несмотря на закрепленные нормы, проблема «русского вопроса» оставалась чувствительной и периодически становилась инструментом политического давления со стороны отдельных российских политических кругов [</w:t>
      </w:r>
      <w:r w:rsidR="00E43D5F" w:rsidRPr="00987ABB">
        <w:rPr>
          <w:rFonts w:ascii="Times New Roman" w:hAnsi="Times New Roman" w:cs="Times New Roman"/>
          <w:sz w:val="28"/>
          <w:szCs w:val="28"/>
        </w:rPr>
        <w:t>3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 88]. </w:t>
      </w:r>
      <w:r w:rsidR="006D7DBB" w:rsidRPr="00987ABB">
        <w:rPr>
          <w:rFonts w:ascii="Times New Roman" w:hAnsi="Times New Roman" w:cs="Times New Roman"/>
          <w:sz w:val="28"/>
          <w:szCs w:val="28"/>
        </w:rPr>
        <w:t>П</w:t>
      </w:r>
      <w:r w:rsidRPr="00987ABB">
        <w:rPr>
          <w:rFonts w:ascii="Times New Roman" w:hAnsi="Times New Roman" w:cs="Times New Roman"/>
          <w:sz w:val="28"/>
          <w:szCs w:val="28"/>
        </w:rPr>
        <w:t xml:space="preserve">равовое регулирование действительно смягчило возможные противоречия, однако оно не сняло угрозу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политизации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этнического фактора. Возможно, более эффективным шагом могла бы стать разработка совместных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казахско-российских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программ по поддержке культурных и образовательных прав меньшинств, что снизило бы риск внешнеполитической спекуляции этой темой.</w:t>
      </w:r>
    </w:p>
    <w:p w14:paraId="5FBBBA38" w14:textId="77777777" w:rsidR="00F35F66" w:rsidRPr="00987ABB" w:rsidRDefault="00F35F66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Особое значение в политико-правовых отношениях двух стран в 1990-е годы приобрёл вопрос гражданства и правового статуса мигрантов. После распада СССР миллионы людей оказались в ситуации «правовой неопределённости». В частности, русские в Казахстане и казахи в России нуждались в ясных правилах получения гражданства, а также в гарантиях сохранения социальных и имущественных прав. Для урегулирования этого вопроса в 1995 году было подписано Соглашение между Российской Федерацией и Республикой Казахстан об упрощённом порядке приобретения гражданства, которое стало важным шагом в защите прав граждан, проживающих на территориях </w:t>
      </w:r>
      <w:r w:rsidR="004A0E51" w:rsidRPr="00987ABB">
        <w:rPr>
          <w:rFonts w:ascii="Times New Roman" w:hAnsi="Times New Roman" w:cs="Times New Roman"/>
          <w:sz w:val="28"/>
          <w:szCs w:val="28"/>
        </w:rPr>
        <w:t>данных государств</w:t>
      </w:r>
      <w:r w:rsidRPr="00987ABB">
        <w:rPr>
          <w:rFonts w:ascii="Times New Roman" w:hAnsi="Times New Roman" w:cs="Times New Roman"/>
          <w:sz w:val="28"/>
          <w:szCs w:val="28"/>
        </w:rPr>
        <w:t xml:space="preserve"> [</w:t>
      </w:r>
      <w:r w:rsidR="00E43D5F" w:rsidRPr="00987ABB">
        <w:rPr>
          <w:rFonts w:ascii="Times New Roman" w:hAnsi="Times New Roman" w:cs="Times New Roman"/>
          <w:sz w:val="28"/>
          <w:szCs w:val="28"/>
        </w:rPr>
        <w:t>2</w:t>
      </w:r>
      <w:r w:rsidR="00A14FDF" w:rsidRPr="00987ABB">
        <w:rPr>
          <w:rFonts w:ascii="Times New Roman" w:hAnsi="Times New Roman" w:cs="Times New Roman"/>
          <w:sz w:val="28"/>
          <w:szCs w:val="28"/>
        </w:rPr>
        <w:t>7</w:t>
      </w:r>
      <w:r w:rsidRPr="00987ABB">
        <w:rPr>
          <w:rFonts w:ascii="Times New Roman" w:hAnsi="Times New Roman" w:cs="Times New Roman"/>
          <w:sz w:val="28"/>
          <w:szCs w:val="28"/>
        </w:rPr>
        <w:t>, с. 74].</w:t>
      </w:r>
    </w:p>
    <w:p w14:paraId="3FE3DA60" w14:textId="77777777" w:rsidR="0034470B" w:rsidRPr="00987ABB" w:rsidRDefault="00F35F66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Многие исследователи отмечают, что данный документ был уникальным примером для постсоветского пространства. Так, российский юрист В.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подчеркивала, что «в отличие от стран Балтии, где русское население оказалось фактически в положении иностранцев, Казахстан и Россия пошли по пути защиты прав человека через межгосударственные соглашения» [</w:t>
      </w:r>
      <w:r w:rsidR="00A14FDF" w:rsidRPr="00987ABB">
        <w:rPr>
          <w:rFonts w:ascii="Times New Roman" w:hAnsi="Times New Roman" w:cs="Times New Roman"/>
          <w:sz w:val="28"/>
          <w:szCs w:val="28"/>
        </w:rPr>
        <w:t>21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 112]. Схожую позицию занимает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казахстанский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политолог К.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Сыроежкин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, считавший, что упрощённое гражданство стало одним из факторов снижения миграционной напряжённости [</w:t>
      </w:r>
      <w:r w:rsidR="00A14FDF" w:rsidRPr="00987ABB">
        <w:rPr>
          <w:rFonts w:ascii="Times New Roman" w:hAnsi="Times New Roman" w:cs="Times New Roman"/>
          <w:sz w:val="28"/>
          <w:szCs w:val="28"/>
        </w:rPr>
        <w:t>31</w:t>
      </w:r>
      <w:r w:rsidRPr="00987ABB">
        <w:rPr>
          <w:rFonts w:ascii="Times New Roman" w:hAnsi="Times New Roman" w:cs="Times New Roman"/>
          <w:sz w:val="28"/>
          <w:szCs w:val="28"/>
        </w:rPr>
        <w:t>, с. 63]. Вместе с тем часть российских экспертов</w:t>
      </w:r>
      <w:r w:rsidR="004A0E51" w:rsidRPr="00987ABB">
        <w:rPr>
          <w:rFonts w:ascii="Times New Roman" w:hAnsi="Times New Roman" w:cs="Times New Roman"/>
          <w:sz w:val="28"/>
          <w:szCs w:val="28"/>
        </w:rPr>
        <w:t xml:space="preserve">, </w:t>
      </w:r>
      <w:r w:rsidRPr="00987ABB">
        <w:rPr>
          <w:rFonts w:ascii="Times New Roman" w:hAnsi="Times New Roman" w:cs="Times New Roman"/>
          <w:sz w:val="28"/>
          <w:szCs w:val="28"/>
        </w:rPr>
        <w:t>например, Г. Старовойтова</w:t>
      </w:r>
      <w:r w:rsidR="004A0E51" w:rsidRPr="00987ABB">
        <w:rPr>
          <w:rFonts w:ascii="Times New Roman" w:hAnsi="Times New Roman" w:cs="Times New Roman"/>
          <w:sz w:val="28"/>
          <w:szCs w:val="28"/>
        </w:rPr>
        <w:t>,</w:t>
      </w:r>
      <w:r w:rsidRPr="00987ABB">
        <w:rPr>
          <w:rFonts w:ascii="Times New Roman" w:hAnsi="Times New Roman" w:cs="Times New Roman"/>
          <w:sz w:val="28"/>
          <w:szCs w:val="28"/>
        </w:rPr>
        <w:t xml:space="preserve"> критиковали соглашение, считая его односторонне выгодным для Казахстана, так как значительная часть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русскоязычного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населения всё же предпочитала эмигрировать в Россию [</w:t>
      </w:r>
      <w:r w:rsidR="00E43D5F" w:rsidRPr="00987ABB">
        <w:rPr>
          <w:rFonts w:ascii="Times New Roman" w:hAnsi="Times New Roman" w:cs="Times New Roman"/>
          <w:sz w:val="28"/>
          <w:szCs w:val="28"/>
        </w:rPr>
        <w:t>2</w:t>
      </w:r>
      <w:r w:rsidR="00A14FDF" w:rsidRPr="00987ABB">
        <w:rPr>
          <w:rFonts w:ascii="Times New Roman" w:hAnsi="Times New Roman" w:cs="Times New Roman"/>
          <w:sz w:val="28"/>
          <w:szCs w:val="28"/>
        </w:rPr>
        <w:t>9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 41]. </w:t>
      </w:r>
    </w:p>
    <w:p w14:paraId="233D722A" w14:textId="77777777" w:rsidR="00F35F66" w:rsidRPr="00987ABB" w:rsidRDefault="004A0E51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Полагаем</w:t>
      </w:r>
      <w:r w:rsidR="00F35F66" w:rsidRPr="00987ABB">
        <w:rPr>
          <w:rFonts w:ascii="Times New Roman" w:hAnsi="Times New Roman" w:cs="Times New Roman"/>
          <w:sz w:val="28"/>
          <w:szCs w:val="28"/>
        </w:rPr>
        <w:t xml:space="preserve">, соглашение действительно сыграло стабилизирующую роль, однако оно имело половинчатый характер, поскольку не решало проблему социальной адаптации переселенцев, особенно в </w:t>
      </w:r>
      <w:proofErr w:type="spellStart"/>
      <w:r w:rsidR="00F35F66" w:rsidRPr="00987ABB">
        <w:rPr>
          <w:rFonts w:ascii="Times New Roman" w:hAnsi="Times New Roman" w:cs="Times New Roman"/>
          <w:sz w:val="28"/>
          <w:szCs w:val="28"/>
        </w:rPr>
        <w:t>приграничных</w:t>
      </w:r>
      <w:proofErr w:type="spellEnd"/>
      <w:r w:rsidR="00F35F66" w:rsidRPr="00987ABB">
        <w:rPr>
          <w:rFonts w:ascii="Times New Roman" w:hAnsi="Times New Roman" w:cs="Times New Roman"/>
          <w:sz w:val="28"/>
          <w:szCs w:val="28"/>
        </w:rPr>
        <w:t xml:space="preserve"> регионах. В качестве возможной модернизации подобных соглашений можно было бы предусмотреть совместные программы занятости и поддержки мигрантов, что позволило бы смягчить социальные последствия масштабных перемещений населения.</w:t>
      </w:r>
    </w:p>
    <w:p w14:paraId="07516E35" w14:textId="77777777" w:rsidR="00F35F66" w:rsidRPr="00987ABB" w:rsidRDefault="00F35F66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Не менее важным стал вопрос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делимитации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 демаркации границы, протяжённость которой составила более 7 тысяч километров — самая длинная сухопутная граница в мире. </w:t>
      </w:r>
      <w:r w:rsidR="004A0E51" w:rsidRPr="00987ABB">
        <w:rPr>
          <w:rFonts w:ascii="Times New Roman" w:hAnsi="Times New Roman" w:cs="Times New Roman"/>
          <w:sz w:val="28"/>
          <w:szCs w:val="28"/>
        </w:rPr>
        <w:t>Э</w:t>
      </w:r>
      <w:r w:rsidRPr="00987ABB">
        <w:rPr>
          <w:rFonts w:ascii="Times New Roman" w:hAnsi="Times New Roman" w:cs="Times New Roman"/>
          <w:sz w:val="28"/>
          <w:szCs w:val="28"/>
        </w:rPr>
        <w:t xml:space="preserve">тот вопрос мог стать источником серьёзного конфликта, учитывая исторические особенности заселения Северного Казахстана русскими, а также стратегическое значение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приграничных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областей. Тем не менее Астана и Москва сумели продемонстрировать политическую мудрость: уже в 1998 году президенты Н. Назарбаев и Б. Ельцин подписали Соглашение о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делимитации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казахско-российской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границы [</w:t>
      </w:r>
      <w:r w:rsidR="00E43D5F" w:rsidRPr="00987ABB">
        <w:rPr>
          <w:rFonts w:ascii="Times New Roman" w:hAnsi="Times New Roman" w:cs="Times New Roman"/>
          <w:sz w:val="28"/>
          <w:szCs w:val="28"/>
        </w:rPr>
        <w:t>2</w:t>
      </w:r>
      <w:r w:rsidR="00A14FDF" w:rsidRPr="00987ABB">
        <w:rPr>
          <w:rFonts w:ascii="Times New Roman" w:hAnsi="Times New Roman" w:cs="Times New Roman"/>
          <w:sz w:val="28"/>
          <w:szCs w:val="28"/>
        </w:rPr>
        <w:t>8</w:t>
      </w:r>
      <w:r w:rsidRPr="00987ABB">
        <w:rPr>
          <w:rFonts w:ascii="Times New Roman" w:hAnsi="Times New Roman" w:cs="Times New Roman"/>
          <w:sz w:val="28"/>
          <w:szCs w:val="28"/>
        </w:rPr>
        <w:t>, с. 27].</w:t>
      </w:r>
    </w:p>
    <w:p w14:paraId="59FD9C87" w14:textId="77777777" w:rsidR="00F35F66" w:rsidRPr="00987ABB" w:rsidRDefault="00F35F66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Российский историк А. Зверев отмечает, что это соглашение стало «уникальным явлением для постсоветского пространства, где территориальные конфликты были скорее правилом, чем исключением» [</w:t>
      </w:r>
      <w:r w:rsidR="00A14FDF" w:rsidRPr="00987ABB">
        <w:rPr>
          <w:rFonts w:ascii="Times New Roman" w:hAnsi="Times New Roman" w:cs="Times New Roman"/>
          <w:sz w:val="28"/>
          <w:szCs w:val="28"/>
        </w:rPr>
        <w:t>12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 59].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исследователи также подчеркивали важность данного договора: по мнению К.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Байзаковой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, он позволил не только снять юридическую неопределённость, но и укрепить доверие между двумя странами, задав пример для других государств СНГ [</w:t>
      </w:r>
      <w:r w:rsidR="00E43D5F" w:rsidRPr="00987ABB">
        <w:rPr>
          <w:rFonts w:ascii="Times New Roman" w:hAnsi="Times New Roman" w:cs="Times New Roman"/>
          <w:sz w:val="28"/>
          <w:szCs w:val="28"/>
        </w:rPr>
        <w:t>4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 61]. </w:t>
      </w:r>
      <w:r w:rsidR="004A0E51" w:rsidRPr="00987ABB">
        <w:rPr>
          <w:rFonts w:ascii="Times New Roman" w:hAnsi="Times New Roman" w:cs="Times New Roman"/>
          <w:sz w:val="28"/>
          <w:szCs w:val="28"/>
        </w:rPr>
        <w:t>С</w:t>
      </w:r>
      <w:r w:rsidRPr="00987ABB">
        <w:rPr>
          <w:rFonts w:ascii="Times New Roman" w:hAnsi="Times New Roman" w:cs="Times New Roman"/>
          <w:sz w:val="28"/>
          <w:szCs w:val="28"/>
        </w:rPr>
        <w:t>воевременность решения вопроса о границе стала одним из главных достижений первой половины 1990-х годов: это сняло потенциальные источники напряжённости и позволило сосредоточиться на более конструктивных аспектах партнёрства.</w:t>
      </w:r>
    </w:p>
    <w:p w14:paraId="716AC680" w14:textId="77777777" w:rsidR="00F35F66" w:rsidRPr="00987ABB" w:rsidRDefault="00F35F66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Таким образом, политические основы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казахско-российских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отношений в период президентства Н. А. Назарбаева характеризовались стремлением к стратегическому партнерству, сохранению преемственности союзнических связей и формированию механизмов многостороннего взаимодействия. Казахстан, находясь в условиях становления государственной независимости, искал гарантии безопасности и устойчивости, которые в значительной мере обеспечивались за счет тесного сотрудничества с Россией. Взаимная заинтересованность сторон в поддержании стабильности на постсоветском пространстве предопределила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выстраивание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особой модели двусторонних отношений, основанной на доверии,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интеграционных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инициативах и согласовании политических курсов. </w:t>
      </w:r>
      <w:r w:rsidR="004A0E51" w:rsidRPr="00987ABB">
        <w:rPr>
          <w:rFonts w:ascii="Times New Roman" w:hAnsi="Times New Roman" w:cs="Times New Roman"/>
          <w:sz w:val="28"/>
          <w:szCs w:val="28"/>
        </w:rPr>
        <w:t>Наша</w:t>
      </w:r>
      <w:r w:rsidRPr="00987ABB">
        <w:rPr>
          <w:rFonts w:ascii="Times New Roman" w:hAnsi="Times New Roman" w:cs="Times New Roman"/>
          <w:sz w:val="28"/>
          <w:szCs w:val="28"/>
        </w:rPr>
        <w:t xml:space="preserve"> позиция заключается в том, что именно политический фактор стал базовой платформой, на которой в дальнейшем развивались экономические, культурные и гуманитарные связи между двумя государствами.</w:t>
      </w:r>
    </w:p>
    <w:p w14:paraId="284E0613" w14:textId="77777777" w:rsidR="0034470B" w:rsidRPr="00987ABB" w:rsidRDefault="0034470B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BDE31" w14:textId="77777777" w:rsidR="004A0E51" w:rsidRPr="00987ABB" w:rsidRDefault="004A0E51" w:rsidP="00952640">
      <w:pPr>
        <w:pStyle w:val="2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08249857"/>
      <w:r w:rsidRPr="00987ABB">
        <w:rPr>
          <w:rFonts w:ascii="Times New Roman" w:hAnsi="Times New Roman" w:cs="Times New Roman"/>
          <w:color w:val="auto"/>
          <w:sz w:val="28"/>
          <w:szCs w:val="28"/>
        </w:rPr>
        <w:t xml:space="preserve">1.2. Экономическое сотрудничество и формирование </w:t>
      </w:r>
      <w:proofErr w:type="spellStart"/>
      <w:r w:rsidRPr="00987ABB">
        <w:rPr>
          <w:rFonts w:ascii="Times New Roman" w:hAnsi="Times New Roman" w:cs="Times New Roman"/>
          <w:color w:val="auto"/>
          <w:sz w:val="28"/>
          <w:szCs w:val="28"/>
        </w:rPr>
        <w:t>интеграционных</w:t>
      </w:r>
      <w:proofErr w:type="spellEnd"/>
      <w:r w:rsidRPr="00987ABB">
        <w:rPr>
          <w:rFonts w:ascii="Times New Roman" w:hAnsi="Times New Roman" w:cs="Times New Roman"/>
          <w:color w:val="auto"/>
          <w:sz w:val="28"/>
          <w:szCs w:val="28"/>
        </w:rPr>
        <w:t xml:space="preserve"> инициатив</w:t>
      </w:r>
      <w:r w:rsidR="00952640" w:rsidRPr="00987ABB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3"/>
    </w:p>
    <w:p w14:paraId="7D97EF17" w14:textId="77777777" w:rsidR="0034470B" w:rsidRPr="00987ABB" w:rsidRDefault="0034470B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C37C5" w14:textId="77777777" w:rsidR="00E35346" w:rsidRPr="00987ABB" w:rsidRDefault="00E35346" w:rsidP="00585D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Если политико-правовое оформление отношений Казахстана и России стало фундаментом нового этапа сотрудничества, то уже в первой половине 1990-х годов особую значимость приобрели экономические и энергетические связи. Обе страны вышли из единого советского хозяйственного комплекса, что предопределяло высокую степень взаимозависимости: Казахстан был тесно интегрирован в российский рынок, а Россия сохраняла стратегический интерес к ресурсам и транзитным коммуникациям республи</w:t>
      </w:r>
      <w:r w:rsidR="00585DFE" w:rsidRPr="00987ABB">
        <w:rPr>
          <w:rFonts w:ascii="Times New Roman" w:hAnsi="Times New Roman" w:cs="Times New Roman"/>
          <w:sz w:val="28"/>
          <w:szCs w:val="28"/>
        </w:rPr>
        <w:t xml:space="preserve">ки. На это обращал внимание сам </w:t>
      </w:r>
      <w:r w:rsidRPr="00987ABB">
        <w:rPr>
          <w:rFonts w:ascii="Times New Roman" w:hAnsi="Times New Roman" w:cs="Times New Roman"/>
          <w:sz w:val="28"/>
          <w:szCs w:val="28"/>
        </w:rPr>
        <w:t>Н.А. Назарбаев, подчёркивая, что «экономическая независимость Казахстана невозможна без сохранения широкой кооперации с Россией» [</w:t>
      </w:r>
      <w:r w:rsidR="00A14FDF" w:rsidRPr="00987ABB">
        <w:rPr>
          <w:rFonts w:ascii="Times New Roman" w:hAnsi="Times New Roman" w:cs="Times New Roman"/>
          <w:sz w:val="28"/>
          <w:szCs w:val="28"/>
        </w:rPr>
        <w:t>22</w:t>
      </w:r>
      <w:r w:rsidRPr="00987ABB">
        <w:rPr>
          <w:rFonts w:ascii="Times New Roman" w:hAnsi="Times New Roman" w:cs="Times New Roman"/>
          <w:sz w:val="28"/>
          <w:szCs w:val="28"/>
        </w:rPr>
        <w:t>, с.112].</w:t>
      </w:r>
    </w:p>
    <w:p w14:paraId="77B4687D" w14:textId="77777777" w:rsidR="0034470B" w:rsidRPr="00987ABB" w:rsidRDefault="00E35346" w:rsidP="00E35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В экономической сфере ключевым направлением стало развитие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интеграционных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механизмов на постсоветском пространстве. Уже в декабре 1991 года Казахстан и Россия подписали соглашение о создании Содружества Независимых Государств, где приоритетом декларировалась формирование общего экономического пространства [2, с.34]. </w:t>
      </w:r>
    </w:p>
    <w:p w14:paraId="5F198123" w14:textId="77777777" w:rsidR="00E35346" w:rsidRPr="00987ABB" w:rsidRDefault="00E35346" w:rsidP="00E35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В дальнейшем важнейшую роль сыграли двусторонние договоры 1992–1994 гг., в том числе Соглашение о дружбе, сотрудничестве и взаимной помощи (1992) и Договор о военном сотрудничестве (1994), которые имели не только политический, но и экономический подтекст, закрепляя взаимные обязательства по поддержке промышленной и транспортной инфраструктуры. В 1994 г. Назарбаев выступил в МГУ с инициативой создания Евразийского союза государств, предполагающего общую экономическую систему и единую зону торговли. Несмотря на скепсис со стороны ряда российских политиков, идея Назарбаева оказала значительное влияние на формирование будущего Таможенного союза [</w:t>
      </w:r>
      <w:r w:rsidR="00A14FDF" w:rsidRPr="00987ABB">
        <w:rPr>
          <w:rFonts w:ascii="Times New Roman" w:hAnsi="Times New Roman" w:cs="Times New Roman"/>
          <w:sz w:val="28"/>
          <w:szCs w:val="28"/>
        </w:rPr>
        <w:t>23</w:t>
      </w:r>
      <w:r w:rsidRPr="00987ABB">
        <w:rPr>
          <w:rFonts w:ascii="Times New Roman" w:hAnsi="Times New Roman" w:cs="Times New Roman"/>
          <w:sz w:val="28"/>
          <w:szCs w:val="28"/>
        </w:rPr>
        <w:t>, с.51].</w:t>
      </w:r>
    </w:p>
    <w:p w14:paraId="707C13F9" w14:textId="77777777" w:rsidR="00E35346" w:rsidRPr="00987ABB" w:rsidRDefault="00E35346" w:rsidP="00E35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Не менее важным стало заключение в 1995 г. Соглашения о Таможенном союзе между Россией и Беларусью, к которому вскоре присоединился Казахстан. В 1996 г. было подписано Соглашение о дальнейшем углублении интеграции в экономической и гуманитарной областях, где закреплялась гармонизация таможенной политики и сближение валютно-финансовых систем [4, с.77]. Эти шаги позволили частично компенсировать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дезинтеграционные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процессы, вызванные распадом СССР, и создать правовые механизмы для поддержания взаимной торговли. Российские учёные, такие как В. Третьяков, отмечали, что именно активная позиция Казахстана способствовала сохранению элементов общего экономического пространства СНГ [5, с.96]. Вместе с тем, некоторые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</w:t>
      </w:r>
      <w:r w:rsidR="00E43D5F" w:rsidRPr="00987ABB">
        <w:rPr>
          <w:rFonts w:ascii="Times New Roman" w:hAnsi="Times New Roman" w:cs="Times New Roman"/>
          <w:sz w:val="28"/>
          <w:szCs w:val="28"/>
        </w:rPr>
        <w:t>исследователи указывали</w:t>
      </w:r>
      <w:r w:rsidRPr="00987ABB">
        <w:rPr>
          <w:rFonts w:ascii="Times New Roman" w:hAnsi="Times New Roman" w:cs="Times New Roman"/>
          <w:sz w:val="28"/>
          <w:szCs w:val="28"/>
        </w:rPr>
        <w:t xml:space="preserve"> на то, что интеграция носила преимущественно декларативный характер, а реальные торговые барьеры сохранялись [</w:t>
      </w:r>
      <w:r w:rsidR="00E43D5F" w:rsidRPr="00987ABB">
        <w:rPr>
          <w:rFonts w:ascii="Times New Roman" w:hAnsi="Times New Roman" w:cs="Times New Roman"/>
          <w:sz w:val="28"/>
          <w:szCs w:val="28"/>
        </w:rPr>
        <w:t>10</w:t>
      </w:r>
      <w:r w:rsidRPr="00987ABB">
        <w:rPr>
          <w:rFonts w:ascii="Times New Roman" w:hAnsi="Times New Roman" w:cs="Times New Roman"/>
          <w:sz w:val="28"/>
          <w:szCs w:val="28"/>
        </w:rPr>
        <w:t>, с.144].</w:t>
      </w:r>
    </w:p>
    <w:p w14:paraId="631725C0" w14:textId="77777777" w:rsidR="00E35346" w:rsidRPr="00987ABB" w:rsidRDefault="00E35346" w:rsidP="00E35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Вторым ключевым направлением стала энергетика, где взаимозависимость проявилась особенно ярко. Казахстан, обладая богатыми нефтегазовыми ресурсами, в 1990-е годы не имел собственных выходов к мировым рынкам, и поэтому был вынужден опираться на российскую систему транспортировки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энергоносителей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. В 1996–1999 гг. особое значение приобрёл проект Каспийского трубопроводного консорциума (КТК), где Россия и Казахстан выступили стратегическими партнёрами. Этот проект рассматривался как «энергетический мост», открывающий Казахстану доступ к Черноморским портам и далее — в Европу [</w:t>
      </w:r>
      <w:r w:rsidR="00E43D5F" w:rsidRPr="00987ABB">
        <w:rPr>
          <w:rFonts w:ascii="Times New Roman" w:hAnsi="Times New Roman" w:cs="Times New Roman"/>
          <w:sz w:val="28"/>
          <w:szCs w:val="28"/>
        </w:rPr>
        <w:t>13</w:t>
      </w:r>
      <w:r w:rsidRPr="00987ABB">
        <w:rPr>
          <w:rFonts w:ascii="Times New Roman" w:hAnsi="Times New Roman" w:cs="Times New Roman"/>
          <w:sz w:val="28"/>
          <w:szCs w:val="28"/>
        </w:rPr>
        <w:t>, с.203].</w:t>
      </w:r>
    </w:p>
    <w:p w14:paraId="0A101EFB" w14:textId="77777777" w:rsidR="00E35346" w:rsidRPr="00987ABB" w:rsidRDefault="00E35346" w:rsidP="00E35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Российские политики, включая премьер-министра Е. Примакова, подчеркивали, что энергетическое сотрудничество с Казахстаном укрепляет общую экономическую безопасность двух стран и формирует основу для интеграции на евразийском пространстве [</w:t>
      </w:r>
      <w:r w:rsidR="00A14FDF" w:rsidRPr="00987ABB">
        <w:rPr>
          <w:rFonts w:ascii="Times New Roman" w:hAnsi="Times New Roman" w:cs="Times New Roman"/>
          <w:sz w:val="28"/>
          <w:szCs w:val="28"/>
        </w:rPr>
        <w:t>25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с.59]. С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стороны Н. Назарбаев и его советники указывали, что диверсификация экспортных маршрутов — жизненно необходимая задача, однако без российской транспортной системы она в 1990-е годы была практически невозможна. В этом отношении можно согласиться с мнением академика</w:t>
      </w:r>
      <w:r w:rsidR="004A7DFF" w:rsidRPr="00987ABB">
        <w:rPr>
          <w:rFonts w:ascii="Times New Roman" w:hAnsi="Times New Roman" w:cs="Times New Roman"/>
          <w:sz w:val="28"/>
          <w:szCs w:val="28"/>
        </w:rPr>
        <w:t>.</w:t>
      </w:r>
    </w:p>
    <w:p w14:paraId="278129B3" w14:textId="77777777" w:rsidR="00E35346" w:rsidRPr="00987ABB" w:rsidRDefault="00E35346" w:rsidP="00E35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Байзаковой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, отмечавшей, что энергетическое партнёрство стало «лакмусовой бумажкой» реальной интеграции: там, где были общие экономические интересы, политическая воля находила своё подтверждение [</w:t>
      </w:r>
      <w:r w:rsidR="00E43D5F" w:rsidRPr="00987ABB">
        <w:rPr>
          <w:rFonts w:ascii="Times New Roman" w:hAnsi="Times New Roman" w:cs="Times New Roman"/>
          <w:sz w:val="28"/>
          <w:szCs w:val="28"/>
        </w:rPr>
        <w:t>4</w:t>
      </w:r>
      <w:r w:rsidRPr="00987ABB">
        <w:rPr>
          <w:rFonts w:ascii="Times New Roman" w:hAnsi="Times New Roman" w:cs="Times New Roman"/>
          <w:sz w:val="28"/>
          <w:szCs w:val="28"/>
        </w:rPr>
        <w:t>, с.214].</w:t>
      </w:r>
    </w:p>
    <w:p w14:paraId="21297971" w14:textId="77777777" w:rsidR="00446BC3" w:rsidRPr="00987ABB" w:rsidRDefault="00E35346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Тем не менее, в энергетической сфере сохранялись и противоречия: Россия стремилась закрепить своё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доминирование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транзит</w:t>
      </w:r>
      <w:r w:rsidR="004A7DFF" w:rsidRPr="00987ABB">
        <w:rPr>
          <w:rFonts w:ascii="Times New Roman" w:hAnsi="Times New Roman" w:cs="Times New Roman"/>
          <w:sz w:val="28"/>
          <w:szCs w:val="28"/>
        </w:rPr>
        <w:t>е</w:t>
      </w:r>
      <w:r w:rsidRPr="00987AB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, тогда как Казахстан искал пути для выхода к альтернативным маршрутам (например, через Каспий и Кавказ). </w:t>
      </w:r>
      <w:r w:rsidR="004A7DFF" w:rsidRPr="00987ABB">
        <w:rPr>
          <w:rFonts w:ascii="Times New Roman" w:hAnsi="Times New Roman" w:cs="Times New Roman"/>
          <w:sz w:val="28"/>
          <w:szCs w:val="28"/>
        </w:rPr>
        <w:t>Полагаем</w:t>
      </w:r>
      <w:r w:rsidRPr="00987ABB">
        <w:rPr>
          <w:rFonts w:ascii="Times New Roman" w:hAnsi="Times New Roman" w:cs="Times New Roman"/>
          <w:sz w:val="28"/>
          <w:szCs w:val="28"/>
        </w:rPr>
        <w:t>, именно в этот период закладывался будущий баланс между зависимостью и стремлением к энергетической самостоятельности, который позднее станет одним из ключевых факторов внешней политики Казахстана.</w:t>
      </w:r>
    </w:p>
    <w:p w14:paraId="4F24AD7B" w14:textId="77777777" w:rsidR="00446BC3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Переходя от политико-правовой базы к практическим формам взаимодействия, особое внимание следует уделить двум взаимосвязанным явлениям: во-первых, сотрудничеству в топливно-энергетическом комплексе, через призму которого проявлялась экономическая взаимозависимость и баланс интересов; во-вторых, проблеме ядерного наследия и выработанным политико-правовым решениям по его урегулированию, которые существенно повлияли на архитектуру региональной безопасности.</w:t>
      </w:r>
    </w:p>
    <w:p w14:paraId="4D2021D2" w14:textId="77777777" w:rsidR="0034470B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Сотрудничество в топливно-энергетическом комплексе в 1990-е гг. определялось объективной экономической логикой: Казахстан располагал богатыми запасами нефти, газа и урановых руд, но был ограничен в доступе к мировым рынкам транспортными возможностями; Россия, в свою очередь, сохраняла развитую систему транзита и переработки, а также заинтересованность в стабильном притоке сырья. Эта взаимность формировала «энергетический коридор» — совокупность коммерческих проектов и межгосударственных соглашений, направленных на обеспечение экспорта казахстанских углеводородов через российскую инфраструктуру и на развитие совместных производственно-технологических цепочек. </w:t>
      </w:r>
    </w:p>
    <w:p w14:paraId="64BE62D5" w14:textId="77777777" w:rsidR="00446BC3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Нурсултан Назарбаев системно подчеркивал, что без координации с Россией экономическая модернизация энергетического сектора Казахстана была бы затруднительна; это утверждение повторялось и в его публицистике и публичных выступлениях как одна из центральных идей государственной экономической политики [</w:t>
      </w:r>
      <w:r w:rsidR="00E43D5F" w:rsidRPr="00987ABB">
        <w:rPr>
          <w:rFonts w:ascii="Times New Roman" w:hAnsi="Times New Roman" w:cs="Times New Roman"/>
          <w:sz w:val="28"/>
          <w:szCs w:val="28"/>
        </w:rPr>
        <w:t>18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с.112]. Российские политические элиты и эксперты, в свою очередь, рассматривали сотрудничество в энергетике как фактор взаимной экономической безопасности и инструмент сохранения влияния Москвы в евразийском пространстве [3, с.58; </w:t>
      </w:r>
      <w:r w:rsidR="00E43D5F" w:rsidRPr="00987ABB">
        <w:rPr>
          <w:rFonts w:ascii="Times New Roman" w:hAnsi="Times New Roman" w:cs="Times New Roman"/>
          <w:sz w:val="28"/>
          <w:szCs w:val="28"/>
        </w:rPr>
        <w:t>8</w:t>
      </w:r>
      <w:r w:rsidRPr="00987ABB">
        <w:rPr>
          <w:rFonts w:ascii="Times New Roman" w:hAnsi="Times New Roman" w:cs="Times New Roman"/>
          <w:sz w:val="28"/>
          <w:szCs w:val="28"/>
        </w:rPr>
        <w:t>, с.96].</w:t>
      </w:r>
    </w:p>
    <w:p w14:paraId="76E274A5" w14:textId="77777777" w:rsidR="00446BC3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Анализ практики показывает двойственный характер такого сотрудничества. С одной стороны, совместные проекты (добыча на крупных месторождениях, соглашения о транзите нефти и газа, кооперация в электроэнергетике) принесли Казахстану технологии, инвестиции и гарантированный экспорт; российским компаниям — стабильный приток сырьевых потоков и укрепление транзитной роли. С другой — сохранялась асимметрия: критически важные маршруты и перерабатывающие мощности чаще находились под контролем российских структур, что формировало зависимость Казахстана от транзитных решений Москвы и ограничивало манёвренность Астаны в выборе партнёров и каналов сбыта. Российские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учёные по-разному оценивали эту дилемму: одни указывали на прагматическую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взаимоприбыльность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связей [9, с.203–214], другие — на риск «энергетической зависимости», способной стать рычагом внешнеполитического давления [</w:t>
      </w:r>
      <w:r w:rsidR="00E43D5F" w:rsidRPr="00987ABB">
        <w:rPr>
          <w:rFonts w:ascii="Times New Roman" w:hAnsi="Times New Roman" w:cs="Times New Roman"/>
          <w:sz w:val="28"/>
          <w:szCs w:val="28"/>
        </w:rPr>
        <w:t>11</w:t>
      </w:r>
      <w:r w:rsidRPr="00987ABB">
        <w:rPr>
          <w:rFonts w:ascii="Times New Roman" w:hAnsi="Times New Roman" w:cs="Times New Roman"/>
          <w:sz w:val="28"/>
          <w:szCs w:val="28"/>
        </w:rPr>
        <w:t>, с.144].</w:t>
      </w:r>
    </w:p>
    <w:p w14:paraId="68A1D407" w14:textId="77777777" w:rsidR="0034470B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Из этого вытекают несколько практических наблюдений и возможностей модернизации. </w:t>
      </w:r>
    </w:p>
    <w:p w14:paraId="234FF493" w14:textId="77777777" w:rsidR="0034470B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Во-первых, необходима прозрачная правовая база по проектам транзита и совместной добычи — чёткие соглашения о тарифах, механизмах разрешения споров и доле участия сторон в инфраструктуре. </w:t>
      </w:r>
    </w:p>
    <w:p w14:paraId="4D6671AF" w14:textId="77777777" w:rsidR="0034470B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Во-вторых, целесообразно было бы развивать модели совместных корпоративных управленческих структур (советы директоров при ключевых проектах) с обязательными стандартами финансовой отчётности и доступа к независимому аудиту — это снизило бы информационную асимметрию и усилило доверие инвесторов. </w:t>
      </w:r>
    </w:p>
    <w:p w14:paraId="6E242EF2" w14:textId="77777777" w:rsidR="00446BC3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Наконец,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модернизационный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приоритет — диверсификация экспортных маршрутов: параллельная работа над проектами через каспийское и южное направление (включая сотрудничество с прикаспийскими государствами и черноморскими терминалами) уменьшала бы риск использования транзитного влияния в политических целях. Эти рекомендации опираются как на практические выводы казахстанских реформаторов, так и на критические замечания российских исследователей о необходимости балансирования интересов [</w:t>
      </w:r>
      <w:r w:rsidR="00E43D5F" w:rsidRPr="00987ABB">
        <w:rPr>
          <w:rFonts w:ascii="Times New Roman" w:hAnsi="Times New Roman" w:cs="Times New Roman"/>
          <w:sz w:val="28"/>
          <w:szCs w:val="28"/>
        </w:rPr>
        <w:t>4</w:t>
      </w:r>
      <w:r w:rsidRPr="00987ABB">
        <w:rPr>
          <w:rFonts w:ascii="Times New Roman" w:hAnsi="Times New Roman" w:cs="Times New Roman"/>
          <w:sz w:val="28"/>
          <w:szCs w:val="28"/>
        </w:rPr>
        <w:t>, с.96; 9, с.210].</w:t>
      </w:r>
    </w:p>
    <w:p w14:paraId="7D29FB16" w14:textId="77777777" w:rsidR="00446BC3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Плавно перетекая к проблеме ядерного наследия, следует отметить, что урегулирование этого вопроса стало одним из ключевых «стресс-тестов» для двусторонних отношений. Казахстан унаследовал значительную часть ядерного арсенала СССР и опасные ядерные объекты (включая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Семипалатинский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полигон), что создавало и гуманитарные, и стратегические вызовы</w:t>
      </w:r>
      <w:r w:rsidR="004A7DFF" w:rsidRPr="00987ABB">
        <w:rPr>
          <w:rFonts w:ascii="Times New Roman" w:hAnsi="Times New Roman" w:cs="Times New Roman"/>
          <w:sz w:val="28"/>
          <w:szCs w:val="28"/>
        </w:rPr>
        <w:t>.</w:t>
      </w:r>
    </w:p>
    <w:p w14:paraId="4E9280E3" w14:textId="77777777" w:rsidR="00446BC3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Решающим шагом стала выработка международно-правовой и двусторонней модели передачи/утилизации вооружений и материалов: Казахстан принял решение о добровольной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денуклеаризации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, и процедура передачи ядерных боеголовок и соответствующей инфраструктуры под юрисдикцию России (с международным участием в части гарантий и контроля) была оформлена соответствующими соглашениями начала-середины 1990-х годов [</w:t>
      </w:r>
      <w:r w:rsidR="00E43D5F" w:rsidRPr="00987ABB">
        <w:rPr>
          <w:rFonts w:ascii="Times New Roman" w:hAnsi="Times New Roman" w:cs="Times New Roman"/>
          <w:sz w:val="28"/>
          <w:szCs w:val="28"/>
        </w:rPr>
        <w:t>11</w:t>
      </w:r>
      <w:r w:rsidRPr="00987ABB">
        <w:rPr>
          <w:rFonts w:ascii="Times New Roman" w:hAnsi="Times New Roman" w:cs="Times New Roman"/>
          <w:sz w:val="28"/>
          <w:szCs w:val="28"/>
        </w:rPr>
        <w:t>, с.74]. Для Назарбаева этот выбор сочетал прагматику безопасности и стремление к международной легитимации новой республики; он трактовал отказ от ядерного статуса как вклад в глобальную стабильность и условие получения политических и экономических гарантий со стороны мировых держав [</w:t>
      </w:r>
      <w:r w:rsidR="00E43D5F" w:rsidRPr="00987ABB">
        <w:rPr>
          <w:rFonts w:ascii="Times New Roman" w:hAnsi="Times New Roman" w:cs="Times New Roman"/>
          <w:sz w:val="28"/>
          <w:szCs w:val="28"/>
        </w:rPr>
        <w:t>18</w:t>
      </w:r>
      <w:r w:rsidRPr="00987ABB">
        <w:rPr>
          <w:rFonts w:ascii="Times New Roman" w:hAnsi="Times New Roman" w:cs="Times New Roman"/>
          <w:sz w:val="28"/>
          <w:szCs w:val="28"/>
        </w:rPr>
        <w:t>, с.143].</w:t>
      </w:r>
    </w:p>
    <w:p w14:paraId="65677515" w14:textId="77777777" w:rsidR="00446BC3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Российская позиция в этом процессе была двойственной: с одной стороны, Москва как правопреемник СССР считала передачу арсеналов логичной с точки зрения централизации контроля над ядерным потенциалом; с другой — Россия была заинтересована в том, чтобы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денуклеаризация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проходила упорядоченно и в рамках международных норм, с учётом собственных гарантий безопасности и влияния в регионе [</w:t>
      </w:r>
      <w:r w:rsidR="00E43D5F" w:rsidRPr="00987ABB">
        <w:rPr>
          <w:rFonts w:ascii="Times New Roman" w:hAnsi="Times New Roman" w:cs="Times New Roman"/>
          <w:sz w:val="28"/>
          <w:szCs w:val="28"/>
        </w:rPr>
        <w:t>7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с.58]. Российские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научные оценки подчёркивали, что правовой аспект сделки требовал сопряжения мер по нераспространению, гарантий невмешательства и экономических компенсаций: недостаточная проработка экономических стимулов могла ослабить долгосрочную устойчивость соглашений и усложнить социальную адаптацию районов, пострадавших от ядерной деятельности [</w:t>
      </w:r>
      <w:r w:rsidR="0034470B" w:rsidRPr="00987ABB">
        <w:rPr>
          <w:rFonts w:ascii="Times New Roman" w:hAnsi="Times New Roman" w:cs="Times New Roman"/>
          <w:sz w:val="28"/>
          <w:szCs w:val="28"/>
        </w:rPr>
        <w:t>2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с.59; </w:t>
      </w:r>
      <w:r w:rsidR="0034470B" w:rsidRPr="00987ABB">
        <w:rPr>
          <w:rFonts w:ascii="Times New Roman" w:hAnsi="Times New Roman" w:cs="Times New Roman"/>
          <w:sz w:val="28"/>
          <w:szCs w:val="28"/>
        </w:rPr>
        <w:t>1</w:t>
      </w:r>
      <w:r w:rsidRPr="00987ABB">
        <w:rPr>
          <w:rFonts w:ascii="Times New Roman" w:hAnsi="Times New Roman" w:cs="Times New Roman"/>
          <w:sz w:val="28"/>
          <w:szCs w:val="28"/>
        </w:rPr>
        <w:t>, с.88].</w:t>
      </w:r>
    </w:p>
    <w:p w14:paraId="4D0380B1" w14:textId="77777777" w:rsidR="0034470B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С позиции современной аналитики, следует констатировать, что передача ядерного арсенала была политически выгодна и, в известном смысле, неизбежна, но в ней имелись «узкие места».</w:t>
      </w:r>
    </w:p>
    <w:p w14:paraId="1A6CECE1" w14:textId="77777777" w:rsidR="0034470B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 Во-первых, формулировки гарантий безопасности для Казахстана носили скорее политический, чем юридически обязывающий характер — это создавало потенциал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дисбаланса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в момент обострения региональной или глобальной напряжённости. </w:t>
      </w:r>
    </w:p>
    <w:p w14:paraId="5FC840C3" w14:textId="77777777" w:rsidR="00446BC3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Во-вторых, компенсационные механизмы (экономическая помощь, программы реабилитации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экозон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инфраструктурные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инвестиции) были фрагментарны. В связи с этим предлагается следующее: закрепить многосторонние юридически обязывающие гарантии безопасности с участием ключевых игроков (Россия, США, ЕС и региональные институты), развить масштабные программы экономической трансформации прифронтовых и пост-полигонных регионов, а также создать совместный научно-технический хаб по мониторингу радиационной безопасности и экологической реабилитации — всё это усилило бы устойчивость соглашений и снизило бы риски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политизации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«ядерного вопроса» [</w:t>
      </w:r>
      <w:r w:rsidR="0034470B" w:rsidRPr="00987ABB">
        <w:rPr>
          <w:rFonts w:ascii="Times New Roman" w:hAnsi="Times New Roman" w:cs="Times New Roman"/>
          <w:sz w:val="28"/>
          <w:szCs w:val="28"/>
        </w:rPr>
        <w:t>10</w:t>
      </w:r>
      <w:r w:rsidRPr="00987ABB">
        <w:rPr>
          <w:rFonts w:ascii="Times New Roman" w:hAnsi="Times New Roman" w:cs="Times New Roman"/>
          <w:sz w:val="28"/>
          <w:szCs w:val="28"/>
        </w:rPr>
        <w:t>, с.74; 9, с.61].</w:t>
      </w:r>
    </w:p>
    <w:p w14:paraId="20696E8E" w14:textId="77777777" w:rsidR="0034470B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Экономическое, энергетическое и гуманитарное сотрудничество Казахстана и России в период первого срока президентства Нурсултана Назарбаева (1991–1999 гг.) характеризовалось высокой взаимозависимостью и прагматичной координацией интересов. Экономическая интеграция через совместные проекты, торгово-экономические соглашения и участие в ранних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интеграционных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объединениях позволила обеим странам стабилизировать постсоветские рынки, обеспечить технологии и инвестиции, а также укрепить взаимное доверие. </w:t>
      </w:r>
    </w:p>
    <w:p w14:paraId="07C2FEC7" w14:textId="77777777" w:rsidR="0034470B" w:rsidRPr="00987ABB" w:rsidRDefault="00446BC3" w:rsidP="0044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Энергетическое сотрудничество, включая транспортировку углеводородов и электроэнергетику, продемонстрировало как возможности взаимной выгоды, так и риски зависимости Казахстана от российских транзитных маршрутов и инфраструктуры. Параллельно успешное урегулирование ядерного наследия подтвердило готовность Казахстана к конструктивной международной и двусторонней политике, обеспечив безопасность и международное признание.</w:t>
      </w:r>
    </w:p>
    <w:p w14:paraId="5EB4CCD1" w14:textId="77777777" w:rsidR="00585DFE" w:rsidRPr="00987ABB" w:rsidRDefault="00446BC3" w:rsidP="00344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 В совокупности, рассматриваемые направления показывают, что именно прагматизм,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институциональная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координация и двусторонняя адаптация позволили сформировать устойчивую платформу для долгосрочного стратегического партнёрства между странами, одновременно выявив ключевые зоны для последующей модернизации: диверсификация маршрутов, юридическое укрепление гарантий и развитие прозрачных институтов взаимодействия.</w:t>
      </w:r>
    </w:p>
    <w:p w14:paraId="5922546D" w14:textId="77777777" w:rsidR="003B365B" w:rsidRPr="00987ABB" w:rsidRDefault="00585DFE" w:rsidP="00952640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87ABB">
        <w:rPr>
          <w:rFonts w:ascii="Times New Roman" w:hAnsi="Times New Roman" w:cs="Times New Roman"/>
          <w:color w:val="auto"/>
          <w:sz w:val="28"/>
          <w:szCs w:val="28"/>
        </w:rPr>
        <w:br w:type="page"/>
      </w:r>
      <w:bookmarkStart w:id="4" w:name="_Toc208249858"/>
      <w:r w:rsidR="00692E00" w:rsidRPr="00987ABB">
        <w:rPr>
          <w:rFonts w:ascii="Times New Roman" w:hAnsi="Times New Roman" w:cs="Times New Roman"/>
          <w:color w:val="auto"/>
          <w:sz w:val="28"/>
          <w:szCs w:val="28"/>
        </w:rPr>
        <w:t>РАЗДЕЛ</w:t>
      </w:r>
      <w:r w:rsidR="003B365B" w:rsidRPr="00987ABB">
        <w:rPr>
          <w:rFonts w:ascii="Times New Roman" w:hAnsi="Times New Roman" w:cs="Times New Roman"/>
          <w:color w:val="auto"/>
          <w:sz w:val="28"/>
          <w:szCs w:val="28"/>
        </w:rPr>
        <w:t xml:space="preserve"> II. </w:t>
      </w:r>
      <w:proofErr w:type="spellStart"/>
      <w:r w:rsidR="003B365B" w:rsidRPr="00987ABB">
        <w:rPr>
          <w:rFonts w:ascii="Times New Roman" w:hAnsi="Times New Roman" w:cs="Times New Roman"/>
          <w:color w:val="auto"/>
          <w:sz w:val="28"/>
          <w:szCs w:val="28"/>
        </w:rPr>
        <w:t>Казахско-русские</w:t>
      </w:r>
      <w:proofErr w:type="spellEnd"/>
      <w:r w:rsidR="003B365B" w:rsidRPr="00987ABB">
        <w:rPr>
          <w:rFonts w:ascii="Times New Roman" w:hAnsi="Times New Roman" w:cs="Times New Roman"/>
          <w:color w:val="auto"/>
          <w:sz w:val="28"/>
          <w:szCs w:val="28"/>
        </w:rPr>
        <w:t xml:space="preserve"> отношения во время второго</w:t>
      </w:r>
      <w:r w:rsidRPr="00987ABB">
        <w:rPr>
          <w:rFonts w:ascii="Times New Roman" w:hAnsi="Times New Roman" w:cs="Times New Roman"/>
          <w:color w:val="auto"/>
          <w:sz w:val="28"/>
          <w:szCs w:val="28"/>
        </w:rPr>
        <w:t xml:space="preserve"> и третьего</w:t>
      </w:r>
      <w:r w:rsidR="003B365B" w:rsidRPr="00987ABB">
        <w:rPr>
          <w:rFonts w:ascii="Times New Roman" w:hAnsi="Times New Roman" w:cs="Times New Roman"/>
          <w:color w:val="auto"/>
          <w:sz w:val="28"/>
          <w:szCs w:val="28"/>
        </w:rPr>
        <w:t xml:space="preserve"> срока президентства Н. А. Назарбаева (1999–2011 гг.)</w:t>
      </w:r>
      <w:bookmarkEnd w:id="4"/>
    </w:p>
    <w:p w14:paraId="150DC606" w14:textId="77777777" w:rsidR="003B365B" w:rsidRPr="00987ABB" w:rsidRDefault="003B365B" w:rsidP="00E35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28149" w14:textId="77777777" w:rsidR="003B365B" w:rsidRPr="00987ABB" w:rsidRDefault="003B365B" w:rsidP="00952640">
      <w:pPr>
        <w:pStyle w:val="2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208249859"/>
      <w:r w:rsidRPr="00987ABB">
        <w:rPr>
          <w:rFonts w:ascii="Times New Roman" w:hAnsi="Times New Roman" w:cs="Times New Roman"/>
          <w:color w:val="auto"/>
          <w:sz w:val="28"/>
          <w:szCs w:val="28"/>
        </w:rPr>
        <w:t>2.1. Углубление стратегического партнерства и вопросы безопасности</w:t>
      </w:r>
      <w:r w:rsidR="00952640" w:rsidRPr="00987ABB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5"/>
    </w:p>
    <w:p w14:paraId="5FD6B4B2" w14:textId="77777777" w:rsidR="003B365B" w:rsidRPr="00987ABB" w:rsidRDefault="003B365B" w:rsidP="00E353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EEF13" w14:textId="77777777" w:rsidR="003B365B" w:rsidRPr="00987ABB" w:rsidRDefault="003B365B" w:rsidP="003B3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Во втором сроке президентства Нурсултана Назарбаева (1999–200</w:t>
      </w:r>
      <w:r w:rsidR="00882662" w:rsidRPr="00987ABB">
        <w:rPr>
          <w:rFonts w:ascii="Times New Roman" w:hAnsi="Times New Roman" w:cs="Times New Roman"/>
          <w:sz w:val="28"/>
          <w:szCs w:val="28"/>
        </w:rPr>
        <w:t xml:space="preserve">5 </w:t>
      </w:r>
      <w:r w:rsidRPr="00987ABB">
        <w:rPr>
          <w:rFonts w:ascii="Times New Roman" w:hAnsi="Times New Roman" w:cs="Times New Roman"/>
          <w:sz w:val="28"/>
          <w:szCs w:val="28"/>
        </w:rPr>
        <w:t xml:space="preserve">гг.) политико-стратегическое партнёрство между Казахстаном и Россией стало одним из краеугольных камней внешней политики двух стран. Если в первые годы независимости двусторонние отношения концентрировались на формировании базового правового и экономического фундамента, то в начале XXI века акцент сместился на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институционализированное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стратегическое взаимодействие, ориентированное на обеспечение региональной безопасности, координацию внешней политики и формирование общих механизмов реагирования на вызовы постсоветского пространства.</w:t>
      </w:r>
    </w:p>
    <w:p w14:paraId="658680A5" w14:textId="77777777" w:rsidR="003B365B" w:rsidRPr="00987ABB" w:rsidRDefault="003B365B" w:rsidP="003B3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Особое внимание уделялось укреплению военно-политического сотрудничества в рамках Организации Договора о коллективной безопасности (ОДКБ). Казахстан, будучи активным членом этой структуры, стремился к тому, чтобы организация выполняла не только оборонную, но и стабилизирующую функцию в регионе Центральной Азии. Взаимодействие с Россией в ОДКБ включало совместные учения, координацию военных стратегий и обмен информацией о потенциальных угрозах, включая терроризм, незаконный оборот оружия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транснациональную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преступность [</w:t>
      </w:r>
      <w:r w:rsidR="0034470B" w:rsidRPr="00987ABB">
        <w:rPr>
          <w:rFonts w:ascii="Times New Roman" w:hAnsi="Times New Roman" w:cs="Times New Roman"/>
          <w:sz w:val="28"/>
          <w:szCs w:val="28"/>
        </w:rPr>
        <w:t>29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с.78]. Российская сторона рассматривала участие Казахстана как элемент укрепления региональной безопасности и усиления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интеграционных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позиций Москвы на евразийском пространстве, а также как фактор стабильности в стратегически важной Центральной Азии [2</w:t>
      </w:r>
      <w:r w:rsidR="0034470B" w:rsidRPr="00987ABB">
        <w:rPr>
          <w:rFonts w:ascii="Times New Roman" w:hAnsi="Times New Roman" w:cs="Times New Roman"/>
          <w:sz w:val="28"/>
          <w:szCs w:val="28"/>
        </w:rPr>
        <w:t>4</w:t>
      </w:r>
      <w:r w:rsidRPr="00987ABB">
        <w:rPr>
          <w:rFonts w:ascii="Times New Roman" w:hAnsi="Times New Roman" w:cs="Times New Roman"/>
          <w:sz w:val="28"/>
          <w:szCs w:val="28"/>
        </w:rPr>
        <w:t>, с.112].</w:t>
      </w:r>
    </w:p>
    <w:p w14:paraId="7402247D" w14:textId="77777777" w:rsidR="003B365B" w:rsidRPr="00987ABB" w:rsidRDefault="00BA3C9F" w:rsidP="003B3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Совместные учения в рамках ОДКБ не просто демонтировали практическое взаимодействие; они становились символом доверия и готовности оперативно реагировать на кризисы в Центральной Азии</w:t>
      </w:r>
      <w:r w:rsidR="00A14FDF" w:rsidRPr="00987ABB">
        <w:rPr>
          <w:rFonts w:ascii="Times New Roman" w:hAnsi="Times New Roman" w:cs="Times New Roman"/>
          <w:sz w:val="28"/>
          <w:szCs w:val="28"/>
        </w:rPr>
        <w:t xml:space="preserve"> [26, с. 28]</w:t>
      </w:r>
      <w:r w:rsidRPr="00987ABB">
        <w:rPr>
          <w:rFonts w:ascii="Times New Roman" w:hAnsi="Times New Roman" w:cs="Times New Roman"/>
          <w:sz w:val="28"/>
          <w:szCs w:val="28"/>
        </w:rPr>
        <w:t xml:space="preserve">. </w:t>
      </w:r>
      <w:r w:rsidR="003B365B" w:rsidRPr="00987ABB">
        <w:rPr>
          <w:rFonts w:ascii="Times New Roman" w:hAnsi="Times New Roman" w:cs="Times New Roman"/>
          <w:sz w:val="28"/>
          <w:szCs w:val="28"/>
        </w:rPr>
        <w:t xml:space="preserve">Несмотря на явное </w:t>
      </w:r>
      <w:proofErr w:type="spellStart"/>
      <w:r w:rsidR="003B365B" w:rsidRPr="00987ABB">
        <w:rPr>
          <w:rFonts w:ascii="Times New Roman" w:hAnsi="Times New Roman" w:cs="Times New Roman"/>
          <w:sz w:val="28"/>
          <w:szCs w:val="28"/>
        </w:rPr>
        <w:t>доминирование</w:t>
      </w:r>
      <w:proofErr w:type="spellEnd"/>
      <w:r w:rsidR="003B365B" w:rsidRPr="00987ABB">
        <w:rPr>
          <w:rFonts w:ascii="Times New Roman" w:hAnsi="Times New Roman" w:cs="Times New Roman"/>
          <w:sz w:val="28"/>
          <w:szCs w:val="28"/>
        </w:rPr>
        <w:t xml:space="preserve"> России в организации, </w:t>
      </w:r>
      <w:proofErr w:type="spellStart"/>
      <w:r w:rsidR="003B365B" w:rsidRPr="00987ABB">
        <w:rPr>
          <w:rFonts w:ascii="Times New Roman" w:hAnsi="Times New Roman" w:cs="Times New Roman"/>
          <w:sz w:val="28"/>
          <w:szCs w:val="28"/>
        </w:rPr>
        <w:t>казахстанские</w:t>
      </w:r>
      <w:proofErr w:type="spellEnd"/>
      <w:r w:rsidR="003B365B" w:rsidRPr="00987ABB">
        <w:rPr>
          <w:rFonts w:ascii="Times New Roman" w:hAnsi="Times New Roman" w:cs="Times New Roman"/>
          <w:sz w:val="28"/>
          <w:szCs w:val="28"/>
        </w:rPr>
        <w:t xml:space="preserve"> аналитики подчеркивали, что активная позиция Астаны способствовала формированию баланса внутри ОДКБ и предотвращению чрезмерной централизации полномочий [</w:t>
      </w:r>
      <w:r w:rsidR="0034470B" w:rsidRPr="00987ABB">
        <w:rPr>
          <w:rFonts w:ascii="Times New Roman" w:hAnsi="Times New Roman" w:cs="Times New Roman"/>
          <w:sz w:val="28"/>
          <w:szCs w:val="28"/>
        </w:rPr>
        <w:t>28</w:t>
      </w:r>
      <w:r w:rsidR="003B365B" w:rsidRPr="00987ABB">
        <w:rPr>
          <w:rFonts w:ascii="Times New Roman" w:hAnsi="Times New Roman" w:cs="Times New Roman"/>
          <w:sz w:val="28"/>
          <w:szCs w:val="28"/>
        </w:rPr>
        <w:t xml:space="preserve">, с.141]. Для дальнейшей модернизации взаимодействия можно было бы предложить </w:t>
      </w:r>
      <w:proofErr w:type="spellStart"/>
      <w:r w:rsidR="003B365B" w:rsidRPr="00987ABB">
        <w:rPr>
          <w:rFonts w:ascii="Times New Roman" w:hAnsi="Times New Roman" w:cs="Times New Roman"/>
          <w:sz w:val="28"/>
          <w:szCs w:val="28"/>
        </w:rPr>
        <w:t>формализацию</w:t>
      </w:r>
      <w:proofErr w:type="spellEnd"/>
      <w:r w:rsidR="003B365B" w:rsidRPr="00987ABB">
        <w:rPr>
          <w:rFonts w:ascii="Times New Roman" w:hAnsi="Times New Roman" w:cs="Times New Roman"/>
          <w:sz w:val="28"/>
          <w:szCs w:val="28"/>
        </w:rPr>
        <w:t xml:space="preserve"> механизмов совместного стратегического планирования и </w:t>
      </w:r>
      <w:proofErr w:type="spellStart"/>
      <w:r w:rsidR="003B365B" w:rsidRPr="00987ABB">
        <w:rPr>
          <w:rFonts w:ascii="Times New Roman" w:hAnsi="Times New Roman" w:cs="Times New Roman"/>
          <w:sz w:val="28"/>
          <w:szCs w:val="28"/>
        </w:rPr>
        <w:t>институциональное</w:t>
      </w:r>
      <w:proofErr w:type="spellEnd"/>
      <w:r w:rsidR="003B365B" w:rsidRPr="00987ABB">
        <w:rPr>
          <w:rFonts w:ascii="Times New Roman" w:hAnsi="Times New Roman" w:cs="Times New Roman"/>
          <w:sz w:val="28"/>
          <w:szCs w:val="28"/>
        </w:rPr>
        <w:t xml:space="preserve"> закрепление права Казахстана на координацию собственных инициатив в рамках ОДКБ, что обеспечило бы большую </w:t>
      </w:r>
      <w:proofErr w:type="spellStart"/>
      <w:r w:rsidR="003B365B" w:rsidRPr="00987ABB">
        <w:rPr>
          <w:rFonts w:ascii="Times New Roman" w:hAnsi="Times New Roman" w:cs="Times New Roman"/>
          <w:sz w:val="28"/>
          <w:szCs w:val="28"/>
        </w:rPr>
        <w:t>предсказуемость</w:t>
      </w:r>
      <w:proofErr w:type="spellEnd"/>
      <w:r w:rsidR="003B365B" w:rsidRPr="00987ABB">
        <w:rPr>
          <w:rFonts w:ascii="Times New Roman" w:hAnsi="Times New Roman" w:cs="Times New Roman"/>
          <w:sz w:val="28"/>
          <w:szCs w:val="28"/>
        </w:rPr>
        <w:t xml:space="preserve"> и равноправие в организации.</w:t>
      </w:r>
    </w:p>
    <w:p w14:paraId="113EB47E" w14:textId="77777777" w:rsidR="003B365B" w:rsidRPr="00987ABB" w:rsidRDefault="003B365B" w:rsidP="003B3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Параллельно с участием в ОДКБ, Казахстан и Россия активно координировали свои позиции в рамках Шанхайской организации сотрудничества (ШОС), которая к началу XXI века стала важной платформой для региональной безопасности, экономической кооперации и политической консолидации. Взаимодействие двух стран в ШОС носило комплексный характер: оно включало согласование внешнеполитических позиций, участие в совместных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антитеррористических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мероприятиях, развитие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трансграничной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экономической инфраструктуры и координацию в области энергетической безопасности [</w:t>
      </w:r>
      <w:r w:rsidR="0034470B" w:rsidRPr="00987ABB">
        <w:rPr>
          <w:rFonts w:ascii="Times New Roman" w:hAnsi="Times New Roman" w:cs="Times New Roman"/>
          <w:sz w:val="28"/>
          <w:szCs w:val="28"/>
        </w:rPr>
        <w:t>25</w:t>
      </w:r>
      <w:r w:rsidRPr="00987ABB">
        <w:rPr>
          <w:rFonts w:ascii="Times New Roman" w:hAnsi="Times New Roman" w:cs="Times New Roman"/>
          <w:sz w:val="28"/>
          <w:szCs w:val="28"/>
        </w:rPr>
        <w:t>, с.89].</w:t>
      </w:r>
    </w:p>
    <w:p w14:paraId="2D9EFA99" w14:textId="77777777" w:rsidR="00B111CE" w:rsidRPr="00987ABB" w:rsidRDefault="003B365B" w:rsidP="00B111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Казахстан использовал ШОС для продвижения собственной концепции «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многовекторной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» внешней политики, которая сочетала сотрудничество с Россией и Китаем, при этом сохраняя суверенный подход к международным инициативам. Российская сторона, рассматривая ШОС как инструмент укрепления своего влияния в Центральной Азии, поддерживала активное участие Казахстана, что способствовало формированию стабильного регионального блока [</w:t>
      </w:r>
      <w:r w:rsidR="0034470B" w:rsidRPr="00987ABB">
        <w:rPr>
          <w:rFonts w:ascii="Times New Roman" w:hAnsi="Times New Roman" w:cs="Times New Roman"/>
          <w:sz w:val="28"/>
          <w:szCs w:val="28"/>
        </w:rPr>
        <w:t>27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с.103]. Анализ показывает, что взаимодействие в ШОС позволило обеим странам выстраивать согласованную стратегию противодействия новым угрозам, при этом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риски для суверенных интересов Казахстана. Идеей для модернизации можно считать создание совместного аналитического центра при ШОС для выработки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предиктивной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политики и более прозрачного контроля реализации соглашений, что повысило бы эффективность координации на практике.</w:t>
      </w:r>
    </w:p>
    <w:p w14:paraId="47009B98" w14:textId="77777777" w:rsidR="004C00FD" w:rsidRPr="00987ABB" w:rsidRDefault="003B365B" w:rsidP="00B111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В практике взаимодействия Казахстана и России борьба с терроризмом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реализовывалась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на нескольких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взаимодополняющих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уровнях: двусторонняя военная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правоохранительная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кооперация;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институциональная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интеграция в рамках ОДКБ/ДКБ (переформатирование коллективных договоров в организационную структуру в 2002 г.); и многосторонние механизмы в рамках ШОС (создание Региональной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антитеррористической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структуры — RATS) и профильных центров СНГ. Превентивная логика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политики заключалась в том, чтобы минимизировать риск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трансграничной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экспансии радикализма (учитывая соседство с Афганистаном и миграционные потоки), тогда как российская политика опиралась на поддержание региональной стабильности через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институционализацию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совместных оборонных мер и обмен разведданными [</w:t>
      </w:r>
      <w:r w:rsidR="0034470B" w:rsidRPr="00987ABB">
        <w:rPr>
          <w:rFonts w:ascii="Times New Roman" w:hAnsi="Times New Roman" w:cs="Times New Roman"/>
          <w:sz w:val="28"/>
          <w:szCs w:val="28"/>
        </w:rPr>
        <w:t>19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с.1]. </w:t>
      </w:r>
      <w:r w:rsidR="007D3F1D" w:rsidRPr="00987ABB">
        <w:rPr>
          <w:rFonts w:ascii="Times New Roman" w:hAnsi="Times New Roman" w:cs="Times New Roman"/>
          <w:sz w:val="28"/>
          <w:szCs w:val="28"/>
        </w:rPr>
        <w:t>Казахстан считает международный терроризм наиболее острой проблемой — ОДКБ разрабатывает подходы к координированной информационной политике и борьбе с угрозами</w:t>
      </w:r>
      <w:r w:rsidR="00A14FDF" w:rsidRPr="00987ABB">
        <w:rPr>
          <w:rFonts w:ascii="Times New Roman" w:hAnsi="Times New Roman" w:cs="Times New Roman"/>
          <w:sz w:val="28"/>
          <w:szCs w:val="28"/>
        </w:rPr>
        <w:t xml:space="preserve"> [15, с.1].</w:t>
      </w:r>
    </w:p>
    <w:p w14:paraId="7D5DF227" w14:textId="77777777" w:rsidR="004C00FD" w:rsidRPr="00987ABB" w:rsidRDefault="003B365B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Практическая сторона сотрудничества выражалась в регулярных совместных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антитеррористических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учениях и операционных манёврах (пример — учения в формате «Coalition/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Cooperation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» 2003 г., в которых участвовали Россия, Казахстан и другие страны ШОС; сценарии отрабатывали вопросы разгрома трансграничных террористических групп и освобождения заложников). Эти мероприятия усиливали оперативную совместимость силовых структур, стандартизировали процедуры совместного реагирования и открыли путь для более плотного обмена оперативной информацией между ведомствами. Одновременно на уровне ОДКБ был закреплён юридический механизм коллективного реагирования на внешнюю военную агрессию и крупные угрозы, что усиливало политическую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привязку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Казахстана к коллективной системе безопасности, возглавляемой Россией [</w:t>
      </w:r>
      <w:r w:rsidR="0034470B" w:rsidRPr="00987ABB">
        <w:rPr>
          <w:rFonts w:ascii="Times New Roman" w:hAnsi="Times New Roman" w:cs="Times New Roman"/>
          <w:sz w:val="28"/>
          <w:szCs w:val="28"/>
        </w:rPr>
        <w:t>26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с.5; </w:t>
      </w:r>
      <w:r w:rsidR="0034470B" w:rsidRPr="00987ABB">
        <w:rPr>
          <w:rFonts w:ascii="Times New Roman" w:hAnsi="Times New Roman" w:cs="Times New Roman"/>
          <w:sz w:val="28"/>
          <w:szCs w:val="28"/>
        </w:rPr>
        <w:t>28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с.2]. </w:t>
      </w:r>
    </w:p>
    <w:p w14:paraId="181FBD81" w14:textId="77777777" w:rsidR="004C00FD" w:rsidRPr="00987ABB" w:rsidRDefault="003B365B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Российские политические лидеры и дипломаты (включая министерские круги) рассматривали такое сращивание интересов как естественную форму защиты «южного фасада» Евразии и как средство удержания влияния Москвы в регионе; в то же время Назарбаев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казахстанская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элита акцентировали прагматизм — участие в структурах коллективной безопасности служило страховкой для национальной стабильности и одновременно допускало проведение «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многовекторной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» политики в дипломатии [</w:t>
      </w:r>
      <w:r w:rsidR="0034470B" w:rsidRPr="00987ABB">
        <w:rPr>
          <w:rFonts w:ascii="Times New Roman" w:hAnsi="Times New Roman" w:cs="Times New Roman"/>
          <w:sz w:val="28"/>
          <w:szCs w:val="28"/>
        </w:rPr>
        <w:t>12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с.58; </w:t>
      </w:r>
      <w:r w:rsidR="0034470B" w:rsidRPr="00987ABB">
        <w:rPr>
          <w:rFonts w:ascii="Times New Roman" w:hAnsi="Times New Roman" w:cs="Times New Roman"/>
          <w:sz w:val="28"/>
          <w:szCs w:val="28"/>
        </w:rPr>
        <w:t>15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с.89]. </w:t>
      </w:r>
    </w:p>
    <w:p w14:paraId="14B5B098" w14:textId="77777777" w:rsidR="004A0E51" w:rsidRPr="00987ABB" w:rsidRDefault="003B365B" w:rsidP="004C00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Вместе с преимуществами у этого формата были и очевидные ограничения. Во-первых, операционная совместимость не всегда сопровождалась единым правовым полем для обмена данными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экстрадиции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— различия в процессуальном законодательстве и правах человека создавали «юридические узкие места», которые снижали эффективность совместных действий в «средней зоне» (между профилактикой и актами силы). Во-вторых,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институциональная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доминация Москвы в большинстве форматов вызывала у части казахстанских экспертов опасения по поводу ограничения самостоятельности действий Астаны в критические моменты [</w:t>
      </w:r>
      <w:r w:rsidR="0034470B" w:rsidRPr="00987ABB">
        <w:rPr>
          <w:rFonts w:ascii="Times New Roman" w:hAnsi="Times New Roman" w:cs="Times New Roman"/>
          <w:sz w:val="28"/>
          <w:szCs w:val="28"/>
        </w:rPr>
        <w:t>19</w:t>
      </w:r>
      <w:r w:rsidRPr="00987ABB">
        <w:rPr>
          <w:rFonts w:ascii="Times New Roman" w:hAnsi="Times New Roman" w:cs="Times New Roman"/>
          <w:sz w:val="28"/>
          <w:szCs w:val="28"/>
        </w:rPr>
        <w:t xml:space="preserve">, с.141]. </w:t>
      </w:r>
    </w:p>
    <w:p w14:paraId="19446993" w14:textId="77777777" w:rsidR="004C00FD" w:rsidRPr="00987ABB" w:rsidRDefault="004C00FD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Координация внешней политики между Москвой и Астаной в этот период имела двоякую природу: с одной стороны — практическую (согласование голосований и позиций в ООН и других международных форматах, совместные декларации по контролю за вооружениями и нераспространению); с другой —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институциональную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(согласование действий внутри многосторонних блоков — ОДКБ и ШОС). Казахстан последовательно использовал эти механизмы для укрепления собственной международной репутации и для получения гарантий экономической и политической стабильности, одновременно сохраняя пространство для манёвра в отношениях с Западом и Китаем — классический пример «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многовекторности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» [3, с.95; 10, с.3]. </w:t>
      </w:r>
    </w:p>
    <w:p w14:paraId="7092E246" w14:textId="77777777" w:rsidR="004C00FD" w:rsidRPr="00987ABB" w:rsidRDefault="004C00FD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Москва, в свою очередь, стремилась к тому, чтобы координация не превращалась в простую «поддержку» российских инициатив, а действительно обеспечивала совместное реагирование на вызовы (энергетические, военные,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санкционные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 пр.). Российские стратеги отмечали, что последовательная координация позиций двух стран повышает их вес в переговорных процессах на евразийском треке и даёт возможность формировать региональные «стандарты» поведения — в экономике, безопасности и энергетике [4, с.112]. </w:t>
      </w:r>
    </w:p>
    <w:p w14:paraId="4DFF8845" w14:textId="77777777" w:rsidR="004C00FD" w:rsidRPr="00987ABB" w:rsidRDefault="004C00FD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Однако здесь тоже просматриваются риски: отсутствие формализованного механизма регулярной стратегической координации (например, годового стратегического совета глав МИД/безопасности с обязательной публичной отчётностью) порождало двусмысленность в случаях кризисов и оставляло поле для спекуляций третьих акторов. В качестве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модернизационного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шага представляется целесообразным создание регулярного «Совместного стратегического форума» Россия–Казахстан, куда бы входили представители не только дипломатии и обороны, но и экономики, энергетики и гражданского общества; это позволило бы согласовывать длинные временные горизонты и создавать «пакетные» решения по кризисам, а не реагировать фрагментарно.</w:t>
      </w:r>
    </w:p>
    <w:p w14:paraId="5F1BAE09" w14:textId="77777777" w:rsidR="004A0E51" w:rsidRPr="00987ABB" w:rsidRDefault="004C00FD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В заключение: совместная политика в борьбе с терроризмом и координация внешнеполитических стратегий в 1999–2007 гг. сделали двусторонний формат Россия–Казахстан более зрелым и гибким — с хорошо развитой практической кооперацией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институциональными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каналами взаимодействия. Вместе с тем эффект от этих мер ограничивался недостаточной унификацией правовых процедур, асимметрией в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институциональном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весе сторон и отсутствием формализованных стратегических механизмов на длительную перспективу. Устранение этих недостатков — через правовую гармонизацию, создание совместных аналитических и правовых центров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формализацию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стратегического диалога — могло бы значительно повысить устойчивость партнёрства и уменьшить потенциал для двусмысленных толкований в кризисных ситуациях.</w:t>
      </w:r>
    </w:p>
    <w:p w14:paraId="43F0697C" w14:textId="77777777" w:rsidR="004A0E51" w:rsidRPr="00987ABB" w:rsidRDefault="004A0E51" w:rsidP="00F35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B8832" w14:textId="77777777" w:rsidR="001A6F0E" w:rsidRPr="00987ABB" w:rsidRDefault="001A6F0E" w:rsidP="00952640">
      <w:pPr>
        <w:pStyle w:val="2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208249860"/>
      <w:r w:rsidRPr="00987ABB">
        <w:rPr>
          <w:rFonts w:ascii="Times New Roman" w:hAnsi="Times New Roman" w:cs="Times New Roman"/>
          <w:color w:val="auto"/>
          <w:sz w:val="28"/>
          <w:szCs w:val="28"/>
        </w:rPr>
        <w:t>2.2. Экономическое, энергетическое и гуманитарное сотрудничество</w:t>
      </w:r>
      <w:r w:rsidR="00692E00" w:rsidRPr="00987ABB">
        <w:rPr>
          <w:rFonts w:ascii="Times New Roman" w:hAnsi="Times New Roman" w:cs="Times New Roman"/>
          <w:color w:val="auto"/>
          <w:sz w:val="28"/>
          <w:szCs w:val="28"/>
        </w:rPr>
        <w:t>: трансформация</w:t>
      </w:r>
      <w:r w:rsidR="00952640" w:rsidRPr="00987ABB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6"/>
    </w:p>
    <w:p w14:paraId="4A74D150" w14:textId="77777777" w:rsidR="001A6F0E" w:rsidRPr="00987ABB" w:rsidRDefault="001A6F0E" w:rsidP="001A6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EBA28" w14:textId="77777777" w:rsidR="001A6F0E" w:rsidRPr="00987ABB" w:rsidRDefault="001A6F0E" w:rsidP="00B111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Особое значение в развитии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казахско-российских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отношений в 1990-е годы приобрела сфера экономики и энергетики, поскольку именно она определяла устойчивость молодого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казахстанского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государства и глубину его интеграции в постсоветское пространство. Россия выступала главным партнёром Казахстана, обладая необходимыми финансовыми, технологическими и транспортными ресурсами. В то же время Казахстан стремился сохранить баланс в международных связях, чтобы избежать чрезмерной зависимости от Москвы.</w:t>
      </w:r>
    </w:p>
    <w:p w14:paraId="44889767" w14:textId="77777777" w:rsidR="001A6F0E" w:rsidRPr="00987ABB" w:rsidRDefault="001A6F0E" w:rsidP="00B111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Наиболее показательным направлением стало сотрудничество в нефтегазовой отрасли. Казахстан, обладая богатыми запасами углеводородов, объективно нуждался в российских экспортных маршрутах. В 1990-е годы основным каналом транспортировки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нефти был российский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нефтепроводный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комплекс, что предопределило тесное взаимодействие двух государств в энергетической сфере. Переговоры по Каспийскому трубопроводному консорциуму (КТК), в котором участвовали Казахстан, Россия и ряд международных компаний, показали, что обе стороны готовы к компромиссу: Москва сохраняла контроль над транзитом, а Астана получала доступ к мировым рынкам [</w:t>
      </w:r>
      <w:r w:rsidR="0034470B" w:rsidRPr="00987ABB">
        <w:rPr>
          <w:rFonts w:ascii="Times New Roman" w:hAnsi="Times New Roman" w:cs="Times New Roman"/>
          <w:sz w:val="28"/>
          <w:szCs w:val="28"/>
        </w:rPr>
        <w:t>12</w:t>
      </w:r>
      <w:r w:rsidRPr="00987ABB">
        <w:rPr>
          <w:rFonts w:ascii="Times New Roman" w:hAnsi="Times New Roman" w:cs="Times New Roman"/>
          <w:sz w:val="28"/>
          <w:szCs w:val="28"/>
        </w:rPr>
        <w:t>, с.112]. По мнению российского экономиста С. Журавлёва, такой формат был «вынужденным симбиозом», где Казахстану приходилось мириться с российской доминантой в транспортной инфраструктуре, но в то же время он обеспечивал устойчивый источник дохода и позволял постепенно формировать собственные энергетические стратегии [</w:t>
      </w:r>
      <w:r w:rsidR="00A14FDF" w:rsidRPr="00987ABB">
        <w:rPr>
          <w:rFonts w:ascii="Times New Roman" w:hAnsi="Times New Roman" w:cs="Times New Roman"/>
          <w:sz w:val="28"/>
          <w:szCs w:val="28"/>
        </w:rPr>
        <w:t>11</w:t>
      </w:r>
      <w:r w:rsidRPr="00987ABB">
        <w:rPr>
          <w:rFonts w:ascii="Times New Roman" w:hAnsi="Times New Roman" w:cs="Times New Roman"/>
          <w:sz w:val="28"/>
          <w:szCs w:val="28"/>
        </w:rPr>
        <w:t>, с.214].</w:t>
      </w:r>
    </w:p>
    <w:p w14:paraId="47252275" w14:textId="77777777" w:rsidR="001A6F0E" w:rsidRPr="00987ABB" w:rsidRDefault="001A6F0E" w:rsidP="00B111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Не менее важным элементом являлись торгово-экономические отношения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приграничное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сотрудничество. Россия оставалась крупнейшим торговым партнёром Казахстана, что объяснялось не только общим советским прошлым, но и высокой степенью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взаимодополняемости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экономик. Серьёзное внимание уделялось именно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приграничным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регионам, где осуществлялись совместные проекты в промышленности, сельском хозяйстве и сфере услуг. По оценке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казахстанского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историка К. Султанова, именно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приграничные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области стали «лабораторией интеграции», где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тестировались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новые формы сотрудничества на уровне малого и среднего бизнеса [</w:t>
      </w:r>
      <w:r w:rsidR="0034470B" w:rsidRPr="00987ABB">
        <w:rPr>
          <w:rFonts w:ascii="Times New Roman" w:hAnsi="Times New Roman" w:cs="Times New Roman"/>
          <w:sz w:val="28"/>
          <w:szCs w:val="28"/>
        </w:rPr>
        <w:t>23</w:t>
      </w:r>
      <w:r w:rsidRPr="00987ABB">
        <w:rPr>
          <w:rFonts w:ascii="Times New Roman" w:hAnsi="Times New Roman" w:cs="Times New Roman"/>
          <w:sz w:val="28"/>
          <w:szCs w:val="28"/>
        </w:rPr>
        <w:t>, с.95]. Однако кризисные явления конца 1990-х годов — прежде всего российский дефолт 1998 года — негативно отразились и на Казахстане, продемонстрировав, что экономическая зависимость несёт в себе значительные риски.</w:t>
      </w:r>
    </w:p>
    <w:p w14:paraId="76A7CCC0" w14:textId="77777777" w:rsidR="00BA3C9F" w:rsidRPr="00987ABB" w:rsidRDefault="001A6F0E" w:rsidP="00B111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В гуманитарной сфере двусторонние связи получили особое звучание. В условиях, когда в Казахстане проживала значительная русскоязычная община, вопрос о культурных и образовательных программах выходил за рамки внутренней политики. Россия активно развивала образовательное сотрудничество: открывались филиалы российских вузов в Казахстане, укреплялись связи Академий наук двух стран, активно работали программы обмена студентами и преподавателями [</w:t>
      </w:r>
      <w:r w:rsidR="0034470B" w:rsidRPr="00987ABB">
        <w:rPr>
          <w:rFonts w:ascii="Times New Roman" w:hAnsi="Times New Roman" w:cs="Times New Roman"/>
          <w:sz w:val="28"/>
          <w:szCs w:val="28"/>
        </w:rPr>
        <w:t>16</w:t>
      </w:r>
      <w:r w:rsidRPr="00987ABB">
        <w:rPr>
          <w:rFonts w:ascii="Times New Roman" w:hAnsi="Times New Roman" w:cs="Times New Roman"/>
          <w:sz w:val="28"/>
          <w:szCs w:val="28"/>
        </w:rPr>
        <w:t>, с.133]. Казахстан, со своей стороны, стремился использовать эти механизмы для повышения уровня подготовки специалистов и сохранения доступа к российской научно-технической базе.</w:t>
      </w:r>
    </w:p>
    <w:p w14:paraId="1E66D152" w14:textId="77777777" w:rsidR="001A6F0E" w:rsidRPr="00987ABB" w:rsidRDefault="00BA3C9F" w:rsidP="00B111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Гуманитарная дипломатия, выраженная в образовательных обменах и культурных инициативах, выступала инструментом поддержки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русскоязычной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среды, способствуя сохранению культурной идентичности при асимметричной интеграции</w:t>
      </w:r>
      <w:r w:rsidR="00A14FDF" w:rsidRPr="00987ABB">
        <w:rPr>
          <w:rFonts w:ascii="Times New Roman" w:hAnsi="Times New Roman" w:cs="Times New Roman"/>
          <w:sz w:val="28"/>
          <w:szCs w:val="28"/>
        </w:rPr>
        <w:t xml:space="preserve"> [5, с.133].</w:t>
      </w:r>
    </w:p>
    <w:p w14:paraId="6978FC18" w14:textId="77777777" w:rsidR="00001DE8" w:rsidRPr="00987ABB" w:rsidRDefault="0034470B" w:rsidP="00344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Полагаем</w:t>
      </w:r>
      <w:r w:rsidR="001A6F0E" w:rsidRPr="00987ABB">
        <w:rPr>
          <w:rFonts w:ascii="Times New Roman" w:hAnsi="Times New Roman" w:cs="Times New Roman"/>
          <w:sz w:val="28"/>
          <w:szCs w:val="28"/>
        </w:rPr>
        <w:t xml:space="preserve">, именно гуманитарный аспект в </w:t>
      </w:r>
      <w:r w:rsidRPr="00987ABB">
        <w:rPr>
          <w:rFonts w:ascii="Times New Roman" w:hAnsi="Times New Roman" w:cs="Times New Roman"/>
          <w:sz w:val="28"/>
          <w:szCs w:val="28"/>
        </w:rPr>
        <w:t>2000</w:t>
      </w:r>
      <w:r w:rsidR="001A6F0E" w:rsidRPr="00987ABB">
        <w:rPr>
          <w:rFonts w:ascii="Times New Roman" w:hAnsi="Times New Roman" w:cs="Times New Roman"/>
          <w:sz w:val="28"/>
          <w:szCs w:val="28"/>
        </w:rPr>
        <w:t xml:space="preserve">-е годы выступил своего рода «мостом доверия», позволявшим сглаживать острые углы в политике и экономике. Однако нельзя не отметить, что сотрудничество в этой области во многом зависело от политической воли и не всегда имело институционализированный характер. Представляется, что уже в тот период можно было бы создать совместный </w:t>
      </w:r>
      <w:proofErr w:type="spellStart"/>
      <w:r w:rsidR="001A6F0E" w:rsidRPr="00987ABB">
        <w:rPr>
          <w:rFonts w:ascii="Times New Roman" w:hAnsi="Times New Roman" w:cs="Times New Roman"/>
          <w:sz w:val="28"/>
          <w:szCs w:val="28"/>
        </w:rPr>
        <w:t>Казахстанско-российский</w:t>
      </w:r>
      <w:proofErr w:type="spellEnd"/>
      <w:r w:rsidR="001A6F0E" w:rsidRPr="00987ABB">
        <w:rPr>
          <w:rFonts w:ascii="Times New Roman" w:hAnsi="Times New Roman" w:cs="Times New Roman"/>
          <w:sz w:val="28"/>
          <w:szCs w:val="28"/>
        </w:rPr>
        <w:t xml:space="preserve"> фонд гуманитарного развития, целью которого стало бы финансирование культурных и научных проектов вне зависимости от конъюнктуры. Это позволило бы уменьшить зависимость гуманитарного сотрудничества от текущей политической ситуации и сделать его более устойчивым.</w:t>
      </w:r>
    </w:p>
    <w:p w14:paraId="616C2598" w14:textId="77777777" w:rsidR="001A6F0E" w:rsidRPr="00987ABB" w:rsidRDefault="00950752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Р</w:t>
      </w:r>
      <w:r w:rsidR="001A6F0E" w:rsidRPr="00987ABB">
        <w:rPr>
          <w:rFonts w:ascii="Times New Roman" w:hAnsi="Times New Roman" w:cs="Times New Roman"/>
          <w:sz w:val="28"/>
          <w:szCs w:val="28"/>
        </w:rPr>
        <w:t xml:space="preserve">азвитие экономического взаимодействия Казахстана и России в период президентства Н. А. Назарбаева демонстрирует поступательную динамику, основанную как на общих стратегических интересах, так и на глубокой взаимозависимости национальных экономик. Формирование </w:t>
      </w:r>
      <w:proofErr w:type="spellStart"/>
      <w:r w:rsidR="001A6F0E" w:rsidRPr="00987ABB">
        <w:rPr>
          <w:rFonts w:ascii="Times New Roman" w:hAnsi="Times New Roman" w:cs="Times New Roman"/>
          <w:sz w:val="28"/>
          <w:szCs w:val="28"/>
        </w:rPr>
        <w:t>интеграционных</w:t>
      </w:r>
      <w:proofErr w:type="spellEnd"/>
      <w:r w:rsidR="001A6F0E" w:rsidRPr="00987ABB">
        <w:rPr>
          <w:rFonts w:ascii="Times New Roman" w:hAnsi="Times New Roman" w:cs="Times New Roman"/>
          <w:sz w:val="28"/>
          <w:szCs w:val="28"/>
        </w:rPr>
        <w:t xml:space="preserve"> объединений, прежде всего Евразийского экономического союза, стало ключевым результатом данного этапа и дало возможность обеим странам выйти на качественно новый уровень сотрудничества.</w:t>
      </w:r>
      <w:r w:rsidR="00BA3C9F" w:rsidRPr="00987ABB">
        <w:rPr>
          <w:rFonts w:ascii="Times New Roman" w:hAnsi="Times New Roman" w:cs="Times New Roman"/>
          <w:sz w:val="28"/>
          <w:szCs w:val="28"/>
        </w:rPr>
        <w:t xml:space="preserve"> ЕАЭС продемонстрировал устойчивость, действуя как эффективный экономический щит для стран-членов, включая Казахстан, и сохраняя товарооборот при внешнем давлении</w:t>
      </w:r>
      <w:r w:rsidR="00A14FDF" w:rsidRPr="00987ABB">
        <w:rPr>
          <w:rFonts w:ascii="Times New Roman" w:hAnsi="Times New Roman" w:cs="Times New Roman"/>
          <w:sz w:val="28"/>
          <w:szCs w:val="28"/>
        </w:rPr>
        <w:t xml:space="preserve"> [11, с.145]. </w:t>
      </w:r>
      <w:r w:rsidR="00974AF0" w:rsidRPr="00987ABB">
        <w:rPr>
          <w:rFonts w:ascii="Times New Roman" w:hAnsi="Times New Roman" w:cs="Times New Roman"/>
          <w:sz w:val="28"/>
          <w:szCs w:val="28"/>
        </w:rPr>
        <w:t xml:space="preserve">Отчетливо проявлялся региональный характер межгосударственных связей, не только центральные, но и </w:t>
      </w:r>
      <w:proofErr w:type="spellStart"/>
      <w:r w:rsidR="00974AF0" w:rsidRPr="00987ABB">
        <w:rPr>
          <w:rFonts w:ascii="Times New Roman" w:hAnsi="Times New Roman" w:cs="Times New Roman"/>
          <w:sz w:val="28"/>
          <w:szCs w:val="28"/>
        </w:rPr>
        <w:t>приграничные</w:t>
      </w:r>
      <w:proofErr w:type="spellEnd"/>
      <w:r w:rsidR="00974AF0" w:rsidRPr="00987ABB">
        <w:rPr>
          <w:rFonts w:ascii="Times New Roman" w:hAnsi="Times New Roman" w:cs="Times New Roman"/>
          <w:sz w:val="28"/>
          <w:szCs w:val="28"/>
        </w:rPr>
        <w:t xml:space="preserve"> субъекты обеих стран вовлечены в кооперацию, что укрепляет устойчивость этих взаимоотношений снизу вверх. Из 89 субъектов России 76 имеют прямые тесные экономические связи с </w:t>
      </w:r>
      <w:proofErr w:type="spellStart"/>
      <w:r w:rsidR="00974AF0" w:rsidRPr="00987ABB">
        <w:rPr>
          <w:rFonts w:ascii="Times New Roman" w:hAnsi="Times New Roman" w:cs="Times New Roman"/>
          <w:sz w:val="28"/>
          <w:szCs w:val="28"/>
        </w:rPr>
        <w:t>казахстанскими</w:t>
      </w:r>
      <w:proofErr w:type="spellEnd"/>
      <w:r w:rsidR="00974AF0" w:rsidRPr="00987ABB">
        <w:rPr>
          <w:rFonts w:ascii="Times New Roman" w:hAnsi="Times New Roman" w:cs="Times New Roman"/>
          <w:sz w:val="28"/>
          <w:szCs w:val="28"/>
        </w:rPr>
        <w:t xml:space="preserve"> партнёрам. Среди основных компонентов экспорта — автотранспорт, оборудование</w:t>
      </w:r>
      <w:r w:rsidR="00A14FDF" w:rsidRPr="00987ABB">
        <w:rPr>
          <w:rFonts w:ascii="Times New Roman" w:hAnsi="Times New Roman" w:cs="Times New Roman"/>
          <w:sz w:val="28"/>
          <w:szCs w:val="28"/>
        </w:rPr>
        <w:t xml:space="preserve"> [34, с.138].</w:t>
      </w:r>
    </w:p>
    <w:p w14:paraId="0CEB223F" w14:textId="77777777" w:rsidR="001A6F0E" w:rsidRPr="00987ABB" w:rsidRDefault="001A6F0E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Особое значение имеет и то, что Россия рассматривалась Казахстаном не только как ближайший торгово-экономический партнер, но и как гарант стабильности в условиях меняющейся мировой конъюнктуры. Поддержка совместных проектов в области энергетики, транспорта и промышленности свидетельствует о прагматичном подходе к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выстраиванию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двусторонних отношений.</w:t>
      </w:r>
    </w:p>
    <w:p w14:paraId="338D7F30" w14:textId="77777777" w:rsidR="00950752" w:rsidRPr="00987ABB" w:rsidRDefault="001A6F0E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На наш взгляд, именно в этот период было заложено фундаментальное основание, которое определило дальнейшее развитие экономических связей между странами, сохранивших устойчивый характер даже в условиях внешнеполитических вызовов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давления. </w:t>
      </w:r>
      <w:r w:rsidR="00950752" w:rsidRPr="00987ABB">
        <w:rPr>
          <w:rFonts w:ascii="Times New Roman" w:hAnsi="Times New Roman" w:cs="Times New Roman"/>
          <w:sz w:val="28"/>
          <w:szCs w:val="28"/>
        </w:rPr>
        <w:t xml:space="preserve">В этот период активно </w:t>
      </w:r>
      <w:proofErr w:type="spellStart"/>
      <w:r w:rsidR="00950752" w:rsidRPr="00987ABB">
        <w:rPr>
          <w:rFonts w:ascii="Times New Roman" w:hAnsi="Times New Roman" w:cs="Times New Roman"/>
          <w:sz w:val="28"/>
          <w:szCs w:val="28"/>
        </w:rPr>
        <w:t>реализовывались</w:t>
      </w:r>
      <w:proofErr w:type="spellEnd"/>
      <w:r w:rsidR="00950752" w:rsidRPr="00987ABB">
        <w:rPr>
          <w:rFonts w:ascii="Times New Roman" w:hAnsi="Times New Roman" w:cs="Times New Roman"/>
          <w:sz w:val="28"/>
          <w:szCs w:val="28"/>
        </w:rPr>
        <w:t xml:space="preserve"> крупные нефтегазовые проекты, включая разработку месторождений в западном Казахстане, расширение транспортной инфраструктуры и участие российских компаний в казахстанских энергетических коридорах [5, с.112]. Торгово-экономические отношения характеризовались ростом взаимного товарооборота, развитием совместных предприятий и </w:t>
      </w:r>
      <w:proofErr w:type="spellStart"/>
      <w:r w:rsidR="00950752" w:rsidRPr="00987ABB">
        <w:rPr>
          <w:rFonts w:ascii="Times New Roman" w:hAnsi="Times New Roman" w:cs="Times New Roman"/>
          <w:sz w:val="28"/>
          <w:szCs w:val="28"/>
        </w:rPr>
        <w:t>приграничного</w:t>
      </w:r>
      <w:proofErr w:type="spellEnd"/>
      <w:r w:rsidR="00950752" w:rsidRPr="00987ABB">
        <w:rPr>
          <w:rFonts w:ascii="Times New Roman" w:hAnsi="Times New Roman" w:cs="Times New Roman"/>
          <w:sz w:val="28"/>
          <w:szCs w:val="28"/>
        </w:rPr>
        <w:t xml:space="preserve"> сотрудничества, что способствовало укреплению экономической стабильности обеих стран.</w:t>
      </w:r>
    </w:p>
    <w:p w14:paraId="56552609" w14:textId="77777777" w:rsidR="00950752" w:rsidRPr="00987ABB" w:rsidRDefault="00950752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Гуманитарное сотрудничество также получило новый импульс: активно развивались обмены в области науки, образования и культуры. Программы студенческих и научных обменов, совместные конференции и культурные мероприятия способствовали укреплению взаимопонимания и поддержанию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русскоязычной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среды в Казахстане, а также сохранению исторической памяти о тесных связях двух народов [8, с.240].</w:t>
      </w:r>
    </w:p>
    <w:p w14:paraId="1BA0F9B1" w14:textId="77777777" w:rsidR="00950752" w:rsidRPr="00987ABB" w:rsidRDefault="00950752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Вместе с тем, сохранялись определённые вызовы, связанные с необходимостью модернизации транспортной инфраструктуры, повышением эффективности совместных проектов и расширением гуманитарных программ для широких слоёв населения. Учитывая это, дальнейшее развитие двустороннего сотрудничества требует усиления координации в энергетической сфере, создания новых совместных экономических и научных инициатив, а также расширения культурно-гуманитарных проектов, что позволит придать стратегическому партнёрству более комплексный и устойчивый характер.</w:t>
      </w:r>
    </w:p>
    <w:p w14:paraId="0997CDA7" w14:textId="77777777" w:rsidR="00950752" w:rsidRPr="00987ABB" w:rsidRDefault="00950752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924AF" w14:textId="77777777" w:rsidR="00950752" w:rsidRPr="00987ABB" w:rsidRDefault="00950752" w:rsidP="00950752">
      <w:pPr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br w:type="page"/>
      </w:r>
    </w:p>
    <w:p w14:paraId="1CC11D13" w14:textId="77777777" w:rsidR="00692E00" w:rsidRPr="00987ABB" w:rsidRDefault="00441858" w:rsidP="00952640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208249861"/>
      <w:r w:rsidRPr="00987A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ВЫВОДЫ</w:t>
      </w:r>
      <w:bookmarkEnd w:id="7"/>
    </w:p>
    <w:p w14:paraId="37853107" w14:textId="77777777" w:rsidR="00441858" w:rsidRPr="00987ABB" w:rsidRDefault="00441858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6AC31" w14:textId="77777777" w:rsidR="00441858" w:rsidRPr="00987ABB" w:rsidRDefault="00950752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В период первого и второго сроков президентства Нурсултана Назарбаева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казахско-русские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отношения характеризовались активной выработкой политико-правовой базы для сотрудничества. Основными тенденциями стали: закрепление принципов равноправия и взаимного уважения в двусторонних договорах, интеграция в рамки коллективных организаций безопасности (ОДКБ) и координация внешнеполитических стратегий. Особое внимание уделялось вопросам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делимитации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границы и урегулирования гражданско-правового статуса населения, что создавало стабильные условия для экономического и гуманитарного взаимодействия.</w:t>
      </w:r>
    </w:p>
    <w:p w14:paraId="79F894AF" w14:textId="77777777" w:rsidR="00441858" w:rsidRPr="00987ABB" w:rsidRDefault="00950752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Стратегическое партнёрство развивалось на основе взаимного интереса в обеспечении региональной безопасности и поддержании экономической стабильности. Оба государства активно координировали свои позиции по ключевым международным вопросам, что проявилось в совместных инициативах в рамках ШОС, ОДКБ и переговоров с третьими странами. Этот процесс включал регулярные встречи на высшем и экспертном уровнях, что способствовало не только укреплению доверия, но и формированию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предсказуемой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политики в Центральной Азии.</w:t>
      </w:r>
    </w:p>
    <w:p w14:paraId="506D0951" w14:textId="77777777" w:rsidR="00441858" w:rsidRPr="00987ABB" w:rsidRDefault="00950752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Основным достижением было принятие и внедрение двусторонних договоров, регулирующих вопросы дружбы, сотрудничества, взаимной помощи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делимитации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границы. Вместе с тем, в первые годы независимости Казахстана наблюдалась неопределённость в трактовке некоторых положений, особенно касающихся совместного использования природных ресурсов и регулирования прав национальных меньшинств. Проблема заключалась также в различиях правовых систем, что требовало дополнительных согласований и внесения изменений в законодательство.</w:t>
      </w:r>
    </w:p>
    <w:p w14:paraId="020B3921" w14:textId="77777777" w:rsidR="00441858" w:rsidRPr="00987ABB" w:rsidRDefault="00950752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Договор о коллективной безопасности и соглашения по упрощённому гражданству показали высокую эффективность в укреплении доверия и безопасности на границах. Реализация позволила минимизировать конфликтные ситуации и создать основу для стратегических инициатив в экономике и гуманитарной сфере. В то же время необходимо было более активно внедрять механизмы мониторинга и контроля за исполнением положений договоров, что могло повысить их практическую ценность.</w:t>
      </w:r>
    </w:p>
    <w:p w14:paraId="039B4C28" w14:textId="77777777" w:rsidR="00441858" w:rsidRPr="00987ABB" w:rsidRDefault="00950752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В 1990-е и 2000-е годы наблюдался активный рост сотрудничества в энергетической сфере, включая проекты по транзиту нефти и газа, такие как Каспийский трубопроводный консорциум. Сотрудничество способствовало увеличению энергетической безопасности обеих стран и интеграции Казахстана в глобальные энергетические рынки. Российские компании играли ключевую роль в разработке месторождений и создании транспортной инфраструктуры, что позволило повысить эффективность поставок и снизить транзитные риски.</w:t>
      </w:r>
    </w:p>
    <w:p w14:paraId="77C5519A" w14:textId="77777777" w:rsidR="00441858" w:rsidRPr="00987ABB" w:rsidRDefault="00950752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Экономические связи включали создание совместных предприятий, расширение взаимной торговли и привлечение инвестиций. Российский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казахстанский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бизнес активно участвовал в развитии промышленности, сельского хозяйства и транспортной инфраструктуры. Это укрепляло взаимозависимость экономик, снижало барьеры для торговли и способствовало формированию устойчивой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интеграционной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платформы.</w:t>
      </w:r>
    </w:p>
    <w:p w14:paraId="67D88530" w14:textId="77777777" w:rsidR="00441858" w:rsidRPr="00987ABB" w:rsidRDefault="00950752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Существовали проблемы, связанные с бюрократическими ограничениями, различиями в налоговом и правовом регулировании, а также рисками политической нестабильности. Возможные направления модернизации включают разработку единых стандартов для совместных проектов, создание механизмов страхования инвестиционных рисков и расширение участия казахстанских компаний в региональных энергетических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интеграционных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инициативах.</w:t>
      </w:r>
    </w:p>
    <w:p w14:paraId="787A6B8F" w14:textId="77777777" w:rsidR="00A0472C" w:rsidRPr="00987ABB" w:rsidRDefault="00A0472C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Продолжая, важным аспектом выступает гуманитарное сотрудничество, которое охватывало сферу образования, науки, культуры и укрепления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межличностных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связей между народами двух государств. В 2000-е годы наблюдался устойчивый рост программ академического обмена, совместных научных исследований и культурных мероприятий, направленных на сохранение исторической памяти и укрепление национальной идентичности.</w:t>
      </w:r>
    </w:p>
    <w:p w14:paraId="0B7D4716" w14:textId="77777777" w:rsidR="00441858" w:rsidRPr="00987ABB" w:rsidRDefault="00A0472C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Особое значение имело развитие русского языка в Казахстане и казахского языка в российских регионах с компактным проживанием казахов, что способствовало расширению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коммуникационного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пространства и углублению взаимопонимания. Вместе с тем, российские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казахстанские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исследователи отмечали необходимость более системного подхода к гуманитарным инициативам, включая создание единой платформы для обмена образовательными и культурными ресурсами, что позволило бы повысить эффективность программ и минимизировать дублирование усилий.</w:t>
      </w:r>
    </w:p>
    <w:p w14:paraId="601CCD50" w14:textId="77777777" w:rsidR="00A0472C" w:rsidRPr="00987ABB" w:rsidRDefault="00A0472C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Параллельно с гуманитарными связями продолжало развиваться экономическое и энергетическое сотрудничество, которое гармонично дополнялось военно-стратегическим взаимодействием. В рамках стратегического партнёрства Казахстан и Россия активно координировали действия в области обороны и региональной безопасности, включая совместные учения, создание совместных предприятий в оборонной промышленности, а также обмен технологиями в производстве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бронетехники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, авиации и средств противовоздушной обороны. Эти меры не только укрепляли военный потенциал двух стран, но и обеспечивали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предсказуемость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и стабильность на стратегически важном пространстве Центральной Азии, снижая риски конфликтов и внешних угроз.</w:t>
      </w:r>
    </w:p>
    <w:p w14:paraId="4BFD6A5A" w14:textId="77777777" w:rsidR="00A0472C" w:rsidRPr="00987ABB" w:rsidRDefault="00A0472C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Важным направлением военно-стратегического сотрудничества стала координация внешнеполитических стратегий и усилий по обеспечению региональной и глобальной безопасности. Совместные действия в рамках ОДКБ и ШОС позволяли эффективно противостоять новым вызовам, включая терроризм, экстремизм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киберугрозы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. Казахстан и Россия также активно участвовали в миротворческих инициативах и укреплении безопасности на Каспии, что демонстрировало высокий уровень доверия и согласованности в принятии стратегических решений.</w:t>
      </w:r>
    </w:p>
    <w:p w14:paraId="53E5D4F0" w14:textId="77777777" w:rsidR="00A0472C" w:rsidRPr="00987ABB" w:rsidRDefault="00A0472C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На основе проведённого исследования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казахско-русских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отношений в период президентства Нурсултана Назарбаева можно выделить несколько направлений для модернизации экономических, энергетических и гуманитарных связей. </w:t>
      </w:r>
    </w:p>
    <w:p w14:paraId="3326D7A6" w14:textId="77777777" w:rsidR="00A0472C" w:rsidRPr="00987ABB" w:rsidRDefault="00A0472C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В экономической сфере актуальным является расширение совместных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инвестпроектов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в промышленности, транспортной инфраструктуре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инновационных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технологиях, что позволит повысить взаимную зависимость и создать новые рабочие места.</w:t>
      </w:r>
    </w:p>
    <w:p w14:paraId="742BDAAF" w14:textId="77777777" w:rsidR="00A0472C" w:rsidRPr="00987ABB" w:rsidRDefault="00A0472C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 В энергетическом блоке целесообразно углублять сотрудничество в области разведки и разработки месторождений нефти и газа, внедрять совместные проекты по альтернативной энергетике, а также совершенствовать транспортные маршруты для повышения эффективности транзита сырья.</w:t>
      </w:r>
    </w:p>
    <w:p w14:paraId="5171748B" w14:textId="77777777" w:rsidR="00A0472C" w:rsidRPr="00987ABB" w:rsidRDefault="00A0472C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 Гуманитарное сотрудничество может быть усилено за счёт расширения образовательных программ, научных обменов и культурных инициатив, включая совместные университетские проекты, исследовательские центры и цифровые платформы для дистанционного обучения и взаимодействия культур.</w:t>
      </w:r>
    </w:p>
    <w:p w14:paraId="0890D3D6" w14:textId="77777777" w:rsidR="00A0472C" w:rsidRPr="00987ABB" w:rsidRDefault="00A0472C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Не менее важным аспектом является перспектива цифровой трансформации двусторонних отношений. Развитие совместных платформ для обмена информацией, электронного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документооборота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, научных баз данных и образовательных ресурсов способно значительно повысить эффективность сотрудничества во всех сферах — от экономики и энергетики до культуры и безопасности. Внедрение цифровых инструментов позволит не только ускорить процессы взаимодействия, но и повысить прозрачность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прогнозируемость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решений, создавая новые возможности для молодежного обмена, научных исследований и совместных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инновационных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проектов. Таким образом,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может стать ключевым фактором модернизации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казахско-русских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отношений в будущем, обеспечивая устойчивость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адаптивность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партнёрства в условиях глобальных вызовов.</w:t>
      </w:r>
    </w:p>
    <w:p w14:paraId="371B7C54" w14:textId="77777777" w:rsidR="00441858" w:rsidRPr="00987ABB" w:rsidRDefault="00A0472C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Что касается укрепления стратегического партнёрства и безопасности, рекомендуется активнее использовать механизмы ОДКБ и ШОС для проведения совместных учений и координации действий в сфере обороны. Следует развивать совместное производство вооружений, модернизировать системы ПВО и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, а также усилить обмен разведывательной информацией для предупреждения и нейтрализации новых угроз. Важным аспектом является углубление координации внешнеполитических стратегий в регионе Центральной Азии и на Каспии, что позволит поддерживать устойчивый баланс интересов и предотвращать эскалацию конфликтов.</w:t>
      </w:r>
    </w:p>
    <w:p w14:paraId="347D7636" w14:textId="77777777" w:rsidR="00A0472C" w:rsidRPr="00987ABB" w:rsidRDefault="00A0472C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Подводя итог, можно констатировать, что взаимодействие России и Казахстана в течение периодов президентства Нурсултана Назарбаева было многоплановым и системным. Политико-правовое оформление отношений, совместные экономические и энергетические проекты, гуманитарные инициативы, а также военно-стратегическое сотрудничество сформировали устойчивую модель двустороннего партнёрства, способную адаптироваться к изменяющейся международной обстановке.</w:t>
      </w:r>
    </w:p>
    <w:p w14:paraId="4C2CCB56" w14:textId="77777777" w:rsidR="00D50B04" w:rsidRPr="00987ABB" w:rsidRDefault="00A0472C" w:rsidP="00A04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Особое значение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казахско-русских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отношений проявляется в обеспечении региональной стабильности и поддержке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интеграционных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процессов на пространстве СНГ и Центральной Азии. Комплексное взаимодействие двух стран создаёт условия для долгосрочного экономического роста, безопасности и культурного обмена, что, в свою очередь, способствует укреплению доверия между народами и формированию устойчивого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геополитического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баланса в регионе. Таким образом, опыт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казахско-русских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отношений может служить примером успешного стратегического партнёрства для других государств постсоветского пространства.</w:t>
      </w:r>
    </w:p>
    <w:p w14:paraId="6D817449" w14:textId="77777777" w:rsidR="00A0472C" w:rsidRPr="00987ABB" w:rsidRDefault="00D50B04" w:rsidP="00D50B04">
      <w:pPr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br w:type="page"/>
      </w:r>
    </w:p>
    <w:p w14:paraId="1A5710C1" w14:textId="77777777" w:rsidR="00441858" w:rsidRPr="00987ABB" w:rsidRDefault="00441858" w:rsidP="00952640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8" w:name="_Toc208249862"/>
      <w:r w:rsidRPr="00987A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СПИСОК </w:t>
      </w:r>
      <w:proofErr w:type="spellStart"/>
      <w:r w:rsidRPr="00987A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ИСПОЛЬЗОВАНННЫХ</w:t>
      </w:r>
      <w:proofErr w:type="spellEnd"/>
      <w:r w:rsidRPr="00987A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ИСТОЧНИКОВ</w:t>
      </w:r>
      <w:bookmarkEnd w:id="8"/>
    </w:p>
    <w:p w14:paraId="192A75BC" w14:textId="77777777" w:rsidR="00B111CE" w:rsidRPr="00987ABB" w:rsidRDefault="00B111CE" w:rsidP="001A6F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37AED" w14:textId="77777777" w:rsidR="00B111CE" w:rsidRPr="00987ABB" w:rsidRDefault="00D50B04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207440733"/>
      <w:bookmarkStart w:id="10" w:name="_Hlk208137461"/>
      <w:r w:rsidRPr="00987ABB">
        <w:rPr>
          <w:rFonts w:ascii="Times New Roman" w:hAnsi="Times New Roman" w:cs="Times New Roman"/>
          <w:sz w:val="28"/>
          <w:szCs w:val="28"/>
        </w:rPr>
        <w:t xml:space="preserve">1. </w:t>
      </w:r>
      <w:r w:rsidR="00B111CE" w:rsidRPr="00987ABB">
        <w:rPr>
          <w:rFonts w:ascii="Times New Roman" w:hAnsi="Times New Roman" w:cs="Times New Roman"/>
          <w:sz w:val="28"/>
          <w:szCs w:val="28"/>
        </w:rPr>
        <w:t>Абдрахманова, Л. М. Гуманитарные связи Казахстана и России: история и современность. – Астана: ЕНУ им. Л. Н. Гумилёва, 2005. – 240 с.</w:t>
      </w:r>
    </w:p>
    <w:p w14:paraId="73BF9077" w14:textId="77777777" w:rsidR="00B111CE" w:rsidRPr="00987ABB" w:rsidRDefault="00D50B04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Абишев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 xml:space="preserve">, К. Т.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Интеграционные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 xml:space="preserve"> процессы на постсоветском пространстве: теория и практика. – Алматы: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Қазақуниверситеті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>, 2004. – 280 с.</w:t>
      </w:r>
    </w:p>
    <w:p w14:paraId="1716122E" w14:textId="77777777" w:rsidR="00B111CE" w:rsidRPr="00987ABB" w:rsidRDefault="00B111CE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Ашимбаев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, М. Казахстан и Россия: опыт двусторонних отношений. – Алматы: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Қазақуниверситеті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, 1998. – 240 с.</w:t>
      </w:r>
    </w:p>
    <w:p w14:paraId="44C4263C" w14:textId="77777777" w:rsidR="00B111CE" w:rsidRPr="00987ABB" w:rsidRDefault="00B111CE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, А. К. Международные отношения Казахстана в условиях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глобализации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Қазақуниверситеті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, 2004. – 276 с.</w:t>
      </w:r>
    </w:p>
    <w:p w14:paraId="33FB9620" w14:textId="77777777" w:rsidR="005E48F5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Байкенаева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, М. «Гуманитарная дипломатия Казахстана в эпоху Назарбаева» / под ред. А.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Жанабаева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. – Астана: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Қазақуниверситеті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, 2020. – 180 с.</w:t>
      </w:r>
    </w:p>
    <w:p w14:paraId="55BB2AA8" w14:textId="77777777" w:rsidR="005E48F5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6. Внешняя политика Казахстана: управление крупными державами / CACI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Analyst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 (аналитический обзор) [Электронный ресурс]. – 2019. – Режим доступа: https://www.cacianalyst.org/publications/analytical-articles/item/13562-kazakhstans-foreign-policy.html (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). – Дата обращения: 12.08.2025.</w:t>
      </w:r>
    </w:p>
    <w:p w14:paraId="0860517E" w14:textId="77777777" w:rsidR="005E48F5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7. Де Хаас, М. Шанхайская организация сотрудничества и ОБСЕ: анализ и история РАТС [Электронный ресурс]. – 2017. – Режим доступа: https://www.clingendael.org/sites/default/files/pdfs/2017_Shanghai_Organization_for_Cooperation_OBSE_DeHaas.pdf (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). – Дата обращения: 12.08.2025.</w:t>
      </w:r>
    </w:p>
    <w:p w14:paraId="7222F5CF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8</w:t>
      </w:r>
      <w:r w:rsidR="00B111CE" w:rsidRPr="00987ABB">
        <w:rPr>
          <w:rFonts w:ascii="Times New Roman" w:hAnsi="Times New Roman" w:cs="Times New Roman"/>
          <w:sz w:val="28"/>
          <w:szCs w:val="28"/>
        </w:rPr>
        <w:t>. Договор о дружбе, сотрудничестве и взаимной помощи между Российской Федерацией и Республикой Казахстан от 25 мая 1992 г. // Собрание законодательства РФ. – 1992. – № 24. – Ст. 1275.</w:t>
      </w:r>
    </w:p>
    <w:p w14:paraId="423CF864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9</w:t>
      </w:r>
      <w:r w:rsidR="00B111CE" w:rsidRPr="00987ABB">
        <w:rPr>
          <w:rFonts w:ascii="Times New Roman" w:hAnsi="Times New Roman" w:cs="Times New Roman"/>
          <w:sz w:val="28"/>
          <w:szCs w:val="28"/>
        </w:rPr>
        <w:t>. Договор о коллективной безопасности. – Москва, 2002.</w:t>
      </w:r>
    </w:p>
    <w:p w14:paraId="3811E746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10</w:t>
      </w:r>
      <w:r w:rsidR="00B111CE" w:rsidRPr="00987ABB">
        <w:rPr>
          <w:rFonts w:ascii="Times New Roman" w:hAnsi="Times New Roman" w:cs="Times New Roman"/>
          <w:sz w:val="28"/>
          <w:szCs w:val="28"/>
        </w:rPr>
        <w:t>. Ельцин, Б. Н. Президентский марафон. – М.: Вагриус, 2000. – 368 с.</w:t>
      </w:r>
    </w:p>
    <w:p w14:paraId="21E24531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11</w:t>
      </w:r>
      <w:r w:rsidR="00B111CE" w:rsidRPr="00987ABB">
        <w:rPr>
          <w:rFonts w:ascii="Times New Roman" w:hAnsi="Times New Roman" w:cs="Times New Roman"/>
          <w:sz w:val="28"/>
          <w:szCs w:val="28"/>
        </w:rPr>
        <w:t>. Журавлёв, С. В. Экономическая интеграция постсоветских государств: проблемы и перспективы. – М.: Наука, 2002. – 342 с.</w:t>
      </w:r>
    </w:p>
    <w:p w14:paraId="00853DB3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12</w:t>
      </w:r>
      <w:r w:rsidR="00B111CE" w:rsidRPr="00987ABB">
        <w:rPr>
          <w:rFonts w:ascii="Times New Roman" w:hAnsi="Times New Roman" w:cs="Times New Roman"/>
          <w:sz w:val="28"/>
          <w:szCs w:val="28"/>
        </w:rPr>
        <w:t xml:space="preserve">. Зверев, А. В.,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 xml:space="preserve"> К. М.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Российско-казахстанские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 xml:space="preserve"> отношения в постсоветский период. – М.: Наука, 2001. – 276 с.</w:t>
      </w:r>
    </w:p>
    <w:p w14:paraId="129CA7CA" w14:textId="77777777" w:rsidR="005E48F5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Ибрекешов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, А. «Евразийский экономический союз под давлением санкций: устойчивость и адаптация» // Международная экономическая политика. – 2021. – Т. 15. – № 1. – С. 75–89.</w:t>
      </w:r>
    </w:p>
    <w:p w14:paraId="1EDDA6DC" w14:textId="77777777" w:rsidR="005E48F5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14</w:t>
      </w:r>
      <w:r w:rsidR="00B111CE" w:rsidRPr="00987ABB">
        <w:rPr>
          <w:rFonts w:ascii="Times New Roman" w:hAnsi="Times New Roman" w:cs="Times New Roman"/>
          <w:sz w:val="28"/>
          <w:szCs w:val="28"/>
        </w:rPr>
        <w:t>. Иванов, И. И. Дипломатия и внешняя политика России в начале XXI века. – М.: Международные отношения, 2003. – 256 с.</w:t>
      </w:r>
    </w:p>
    <w:p w14:paraId="385706EC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КазТАГ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 xml:space="preserve">. Казахстан считает международный терроризм наиболее острой проблемой — ОДКБ разрабатывает подходы к координированной информационной политике и борьбе с угрозами /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КазТАГ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. — 2018. — 23 мая. — Режим доступа: https://kaztag.kz/ru/news/naibolee-ostroy-problemoy-odkb-yavlyaetsya-mezhdunarodnyy-terrorizm-nazarbaev — Дата обращения: 07.09.2025.</w:t>
      </w:r>
    </w:p>
    <w:p w14:paraId="7DB16861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16</w:t>
      </w:r>
      <w:r w:rsidR="00B111CE" w:rsidRPr="00987ABB">
        <w:rPr>
          <w:rFonts w:ascii="Times New Roman" w:hAnsi="Times New Roman" w:cs="Times New Roman"/>
          <w:sz w:val="28"/>
          <w:szCs w:val="28"/>
        </w:rPr>
        <w:t>. Караганов, С. А. Россия и Казахстан: стратегическое партнёрство. – М.: Международные отношения, 1997. – 224 с.</w:t>
      </w:r>
    </w:p>
    <w:p w14:paraId="19FE5544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17</w:t>
      </w:r>
      <w:r w:rsidR="00B111CE" w:rsidRPr="00987ABB">
        <w:rPr>
          <w:rFonts w:ascii="Times New Roman" w:hAnsi="Times New Roman" w:cs="Times New Roman"/>
          <w:sz w:val="28"/>
          <w:szCs w:val="28"/>
        </w:rPr>
        <w:t>. Караганов, С. А. Россия и Казахстан: новые формы стратегического партнёрства. – М.: Наука, 2006. – 224 с.</w:t>
      </w:r>
    </w:p>
    <w:p w14:paraId="4D19C720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18</w:t>
      </w:r>
      <w:r w:rsidR="00B111CE" w:rsidRPr="00987ABB">
        <w:rPr>
          <w:rFonts w:ascii="Times New Roman" w:hAnsi="Times New Roman" w:cs="Times New Roman"/>
          <w:sz w:val="28"/>
          <w:szCs w:val="28"/>
        </w:rPr>
        <w:t>. Каспийский трубопроводный консорциум: документы и материалы. – М.: Изд-во МИД РФ, 2000. – 352 с.</w:t>
      </w:r>
    </w:p>
    <w:p w14:paraId="70F90405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19</w:t>
      </w:r>
      <w:r w:rsidR="00B111CE" w:rsidRPr="00987ABB">
        <w:rPr>
          <w:rFonts w:ascii="Times New Roman" w:hAnsi="Times New Roman" w:cs="Times New Roman"/>
          <w:sz w:val="28"/>
          <w:szCs w:val="28"/>
        </w:rPr>
        <w:t>. Конституция Республики Казахстан (1993 г.) // Ведомости Верховного Совета РК. – 1993. – № 23. – Ст. 293.</w:t>
      </w:r>
    </w:p>
    <w:p w14:paraId="1C1C1527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20</w:t>
      </w:r>
      <w:r w:rsidR="00B111CE" w:rsidRPr="00987ABB">
        <w:rPr>
          <w:rFonts w:ascii="Times New Roman" w:hAnsi="Times New Roman" w:cs="Times New Roman"/>
          <w:sz w:val="28"/>
          <w:szCs w:val="28"/>
        </w:rPr>
        <w:t>. Косачёв, К. И. Энергетическое сотрудничество России и Казахстана в 1990-е годы // Вестник МГИМО-Университета. – 2003. – № 4. – С. 110–118.</w:t>
      </w:r>
    </w:p>
    <w:p w14:paraId="7C642AD8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21</w:t>
      </w:r>
      <w:r w:rsidR="00B111CE" w:rsidRPr="00987A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 xml:space="preserve">, В. А. Правовой статус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русскоязычных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 xml:space="preserve"> в Казахстане // Государство и право. – 1997. – № 4. – С. 110–118.</w:t>
      </w:r>
    </w:p>
    <w:p w14:paraId="29CC8AB8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22</w:t>
      </w:r>
      <w:r w:rsidR="00B111CE" w:rsidRPr="00987ABB">
        <w:rPr>
          <w:rFonts w:ascii="Times New Roman" w:hAnsi="Times New Roman" w:cs="Times New Roman"/>
          <w:sz w:val="28"/>
          <w:szCs w:val="28"/>
        </w:rPr>
        <w:t xml:space="preserve">. Назарбаев, Н. А. На пороге XXI века. – Алматы: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>, 1996. – 312 с.</w:t>
      </w:r>
    </w:p>
    <w:p w14:paraId="26F27E0D" w14:textId="77777777" w:rsidR="005E48F5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23</w:t>
      </w:r>
      <w:r w:rsidR="00B111CE" w:rsidRPr="00987ABB">
        <w:rPr>
          <w:rFonts w:ascii="Times New Roman" w:hAnsi="Times New Roman" w:cs="Times New Roman"/>
          <w:sz w:val="28"/>
          <w:szCs w:val="28"/>
        </w:rPr>
        <w:t xml:space="preserve">. Назарбаев, Н. А. Стратегия внешней политики Казахстана: опыт и уроки. – Астана: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>, 2005. – 312 с.</w:t>
      </w:r>
    </w:p>
    <w:p w14:paraId="3FDA7DF5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Наумкин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, В. В. Политика России в отношении Казахстана: аналитический доклад [Электронный ресурс]. – 2016. – Режим доступа: https://www.imemo.ru/files/File/ru/publ/2016/Naumkin_Politika_Rossii.pdf (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). – Дата обращения: 12.08.2025.</w:t>
      </w:r>
    </w:p>
    <w:p w14:paraId="3C1EF38D" w14:textId="77777777" w:rsidR="005E48F5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25</w:t>
      </w:r>
      <w:r w:rsidR="00B111CE" w:rsidRPr="00987ABB">
        <w:rPr>
          <w:rFonts w:ascii="Times New Roman" w:hAnsi="Times New Roman" w:cs="Times New Roman"/>
          <w:sz w:val="28"/>
          <w:szCs w:val="28"/>
        </w:rPr>
        <w:t>. Примаков, Е. М. Мир после 11 сентября. – М.: Международные отношения, 2002. – 320 с.</w:t>
      </w:r>
    </w:p>
    <w:p w14:paraId="0A723002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26. Садыкова, Е. «Роль ОДКБ в обеспечении региональной безопасности: взгляды Казахстана и России» // Сборник научных трудов Центра стратегических исследований. – Алматы, 2019. – С. 25–40.</w:t>
      </w:r>
    </w:p>
    <w:p w14:paraId="59A870A7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27</w:t>
      </w:r>
      <w:r w:rsidR="00B111CE" w:rsidRPr="00987ABB">
        <w:rPr>
          <w:rFonts w:ascii="Times New Roman" w:hAnsi="Times New Roman" w:cs="Times New Roman"/>
          <w:sz w:val="28"/>
          <w:szCs w:val="28"/>
        </w:rPr>
        <w:t>. Соглашение между Российской Федерацией и Республикой Казахстан об упрощённом порядке приобретения гражданства от 1995 г. // Собрание законодательства РФ. – 1995. – № 28. – Ст. 2673.</w:t>
      </w:r>
    </w:p>
    <w:p w14:paraId="2DF68BCA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28</w:t>
      </w:r>
      <w:r w:rsidR="00B111CE" w:rsidRPr="00987ABB">
        <w:rPr>
          <w:rFonts w:ascii="Times New Roman" w:hAnsi="Times New Roman" w:cs="Times New Roman"/>
          <w:sz w:val="28"/>
          <w:szCs w:val="28"/>
        </w:rPr>
        <w:t xml:space="preserve">. Соглашение между Российской Федерацией и Республикой Казахстан о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делимитации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казахско-российской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 xml:space="preserve"> границы от 6 июля 1998 г. // Собрание законодательства РФ. – 1998. – № 32. – Ст. 3891.</w:t>
      </w:r>
    </w:p>
    <w:p w14:paraId="665D850B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29</w:t>
      </w:r>
      <w:r w:rsidR="00B111CE" w:rsidRPr="00987ABB">
        <w:rPr>
          <w:rFonts w:ascii="Times New Roman" w:hAnsi="Times New Roman" w:cs="Times New Roman"/>
          <w:sz w:val="28"/>
          <w:szCs w:val="28"/>
        </w:rPr>
        <w:t xml:space="preserve">. Старовойтова, Г. В.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Этнополитические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 xml:space="preserve"> процессы в постсоветском пространстве. – СПб.: Европейский дом, 1998. – 312 с.</w:t>
      </w:r>
    </w:p>
    <w:p w14:paraId="2CC5EDD5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30</w:t>
      </w:r>
      <w:r w:rsidR="00B111CE" w:rsidRPr="00987ABB">
        <w:rPr>
          <w:rFonts w:ascii="Times New Roman" w:hAnsi="Times New Roman" w:cs="Times New Roman"/>
          <w:sz w:val="28"/>
          <w:szCs w:val="28"/>
        </w:rPr>
        <w:t xml:space="preserve">. Султанов, К. Р.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Приграничное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 xml:space="preserve"> сотрудничество Казахстана и России в 1990-е годы. – Алматы: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Қазақуниверситеті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>, 2004. – 178 с.</w:t>
      </w:r>
    </w:p>
    <w:p w14:paraId="4041E15D" w14:textId="77777777" w:rsidR="00B111CE" w:rsidRPr="00987ABB" w:rsidRDefault="005E48F5" w:rsidP="00692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31</w:t>
      </w:r>
      <w:r w:rsidR="00B111CE" w:rsidRPr="00987A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11CE" w:rsidRPr="00987ABB">
        <w:rPr>
          <w:rFonts w:ascii="Times New Roman" w:hAnsi="Times New Roman" w:cs="Times New Roman"/>
          <w:sz w:val="28"/>
          <w:szCs w:val="28"/>
        </w:rPr>
        <w:t>Сыроежкин</w:t>
      </w:r>
      <w:proofErr w:type="spellEnd"/>
      <w:r w:rsidR="00B111CE" w:rsidRPr="00987ABB">
        <w:rPr>
          <w:rFonts w:ascii="Times New Roman" w:hAnsi="Times New Roman" w:cs="Times New Roman"/>
          <w:sz w:val="28"/>
          <w:szCs w:val="28"/>
        </w:rPr>
        <w:t>, К. Л. Россия и Казахстан: проблемы и перспективы стратегического партнёрства. – Алматы: Казахстан институт стратегических исследований, 1999. – 264 с.</w:t>
      </w:r>
    </w:p>
    <w:bookmarkEnd w:id="9"/>
    <w:p w14:paraId="3A6F9696" w14:textId="77777777" w:rsidR="00950752" w:rsidRPr="00987ABB" w:rsidRDefault="005E48F5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32</w:t>
      </w:r>
      <w:r w:rsidR="00950752" w:rsidRPr="00987ABB">
        <w:rPr>
          <w:rFonts w:ascii="Times New Roman" w:hAnsi="Times New Roman" w:cs="Times New Roman"/>
          <w:sz w:val="28"/>
          <w:szCs w:val="28"/>
        </w:rPr>
        <w:t>. Организация договора о коллективной безопасности (ОДКБ). От Договора к Организации [Электронный ресурс]. – Режим доступа: https://en.odkb-csto.org/25years/ – Дата обращения: 12.08.2025.</w:t>
      </w:r>
    </w:p>
    <w:p w14:paraId="65F0BE40" w14:textId="77777777" w:rsidR="005E48F5" w:rsidRPr="00987ABB" w:rsidRDefault="005E48F5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>33</w:t>
      </w:r>
      <w:r w:rsidR="00950752" w:rsidRPr="00987ABB">
        <w:rPr>
          <w:rFonts w:ascii="Times New Roman" w:hAnsi="Times New Roman" w:cs="Times New Roman"/>
          <w:sz w:val="28"/>
          <w:szCs w:val="28"/>
        </w:rPr>
        <w:t>. Сборник по военной деятельности и обеспечению безопасности в Центральной Азии / Бюро зарубежных военных исследований. – 2021 [Электронный ресурс]. – Режим доступа: (</w:t>
      </w:r>
      <w:proofErr w:type="spellStart"/>
      <w:r w:rsidR="00950752" w:rsidRPr="00987AB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950752" w:rsidRPr="00987ABB">
        <w:rPr>
          <w:rFonts w:ascii="Times New Roman" w:hAnsi="Times New Roman" w:cs="Times New Roman"/>
          <w:sz w:val="28"/>
          <w:szCs w:val="28"/>
        </w:rPr>
        <w:t>). – Дата обращения: 12.08.2025.</w:t>
      </w:r>
    </w:p>
    <w:p w14:paraId="5FBF7B35" w14:textId="77777777" w:rsidR="00950752" w:rsidRPr="00987ABB" w:rsidRDefault="005E48F5" w:rsidP="00950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ABB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987ABB">
        <w:rPr>
          <w:rFonts w:ascii="Times New Roman" w:hAnsi="Times New Roman" w:cs="Times New Roman"/>
          <w:sz w:val="28"/>
          <w:szCs w:val="28"/>
        </w:rPr>
        <w:t>Шерин</w:t>
      </w:r>
      <w:proofErr w:type="spellEnd"/>
      <w:r w:rsidRPr="00987ABB">
        <w:rPr>
          <w:rFonts w:ascii="Times New Roman" w:hAnsi="Times New Roman" w:cs="Times New Roman"/>
          <w:sz w:val="28"/>
          <w:szCs w:val="28"/>
        </w:rPr>
        <w:t>, Е. В. Внешнеторговое сотрудничество Казахстана и сибирских регионов // ЭКО. – 2023. – Т. 53, № 6. – С. 137–151.</w:t>
      </w:r>
    </w:p>
    <w:bookmarkEnd w:id="10"/>
    <w:p w14:paraId="4FE697EA" w14:textId="77777777" w:rsidR="00E35346" w:rsidRPr="00952640" w:rsidRDefault="00E35346" w:rsidP="00F35F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5346" w:rsidRPr="00952640" w:rsidSect="0044185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9645" w14:textId="77777777" w:rsidR="00D45A3A" w:rsidRDefault="00D45A3A" w:rsidP="00441858">
      <w:pPr>
        <w:spacing w:after="0" w:line="240" w:lineRule="auto"/>
      </w:pPr>
      <w:r>
        <w:separator/>
      </w:r>
    </w:p>
  </w:endnote>
  <w:endnote w:type="continuationSeparator" w:id="0">
    <w:p w14:paraId="6269168E" w14:textId="77777777" w:rsidR="00D45A3A" w:rsidRDefault="00D45A3A" w:rsidP="0044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9299" w14:textId="77777777" w:rsidR="00D45A3A" w:rsidRDefault="00D45A3A" w:rsidP="00441858">
      <w:pPr>
        <w:spacing w:after="0" w:line="240" w:lineRule="auto"/>
      </w:pPr>
      <w:r>
        <w:separator/>
      </w:r>
    </w:p>
  </w:footnote>
  <w:footnote w:type="continuationSeparator" w:id="0">
    <w:p w14:paraId="02113EAB" w14:textId="77777777" w:rsidR="00D45A3A" w:rsidRDefault="00D45A3A" w:rsidP="0044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737087"/>
      <w:docPartObj>
        <w:docPartGallery w:val="Page Numbers (Top of Page)"/>
        <w:docPartUnique/>
      </w:docPartObj>
    </w:sdtPr>
    <w:sdtEndPr/>
    <w:sdtContent>
      <w:p w14:paraId="00248721" w14:textId="77777777" w:rsidR="00441858" w:rsidRDefault="005B7A63">
        <w:pPr>
          <w:pStyle w:val="a7"/>
          <w:jc w:val="right"/>
        </w:pPr>
        <w:r>
          <w:fldChar w:fldCharType="begin"/>
        </w:r>
        <w:r w:rsidR="00441858">
          <w:instrText>PAGE   \* MERGEFORMAT</w:instrText>
        </w:r>
        <w:r>
          <w:fldChar w:fldCharType="separate"/>
        </w:r>
        <w:r w:rsidR="009B5BEA">
          <w:rPr>
            <w:noProof/>
          </w:rPr>
          <w:t>2</w:t>
        </w:r>
        <w:r>
          <w:fldChar w:fldCharType="end"/>
        </w:r>
      </w:p>
    </w:sdtContent>
  </w:sdt>
  <w:p w14:paraId="1460AD2C" w14:textId="77777777" w:rsidR="00441858" w:rsidRDefault="0044185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BC"/>
    <w:rsid w:val="00001DE8"/>
    <w:rsid w:val="0005313C"/>
    <w:rsid w:val="00070305"/>
    <w:rsid w:val="00082F04"/>
    <w:rsid w:val="000C64A7"/>
    <w:rsid w:val="00114860"/>
    <w:rsid w:val="001420B5"/>
    <w:rsid w:val="001A6F0E"/>
    <w:rsid w:val="00202946"/>
    <w:rsid w:val="00260FB7"/>
    <w:rsid w:val="002A2BFD"/>
    <w:rsid w:val="002C094C"/>
    <w:rsid w:val="002C40EC"/>
    <w:rsid w:val="00326732"/>
    <w:rsid w:val="0034470B"/>
    <w:rsid w:val="00357C07"/>
    <w:rsid w:val="00361F7E"/>
    <w:rsid w:val="00397082"/>
    <w:rsid w:val="003B365B"/>
    <w:rsid w:val="004369B1"/>
    <w:rsid w:val="00441858"/>
    <w:rsid w:val="00446BC3"/>
    <w:rsid w:val="00473A46"/>
    <w:rsid w:val="004A0E51"/>
    <w:rsid w:val="004A6334"/>
    <w:rsid w:val="004A7DFF"/>
    <w:rsid w:val="004C00FD"/>
    <w:rsid w:val="004E2B12"/>
    <w:rsid w:val="004F2CB0"/>
    <w:rsid w:val="00577CEE"/>
    <w:rsid w:val="00585DFE"/>
    <w:rsid w:val="005B7A63"/>
    <w:rsid w:val="005E48F5"/>
    <w:rsid w:val="006838F1"/>
    <w:rsid w:val="00692E00"/>
    <w:rsid w:val="006C62E2"/>
    <w:rsid w:val="006D7DBB"/>
    <w:rsid w:val="007300D9"/>
    <w:rsid w:val="007418B9"/>
    <w:rsid w:val="007A053A"/>
    <w:rsid w:val="007D3F1D"/>
    <w:rsid w:val="007E6CB3"/>
    <w:rsid w:val="0081638C"/>
    <w:rsid w:val="00882662"/>
    <w:rsid w:val="00885329"/>
    <w:rsid w:val="008A2584"/>
    <w:rsid w:val="008B6D20"/>
    <w:rsid w:val="00950752"/>
    <w:rsid w:val="00952640"/>
    <w:rsid w:val="00974AF0"/>
    <w:rsid w:val="009868C4"/>
    <w:rsid w:val="00987ABB"/>
    <w:rsid w:val="009945C7"/>
    <w:rsid w:val="009B5BEA"/>
    <w:rsid w:val="00A0472C"/>
    <w:rsid w:val="00A14FDF"/>
    <w:rsid w:val="00A34C12"/>
    <w:rsid w:val="00A43CBC"/>
    <w:rsid w:val="00A47159"/>
    <w:rsid w:val="00AB072E"/>
    <w:rsid w:val="00AB6670"/>
    <w:rsid w:val="00AB6DE1"/>
    <w:rsid w:val="00B022C2"/>
    <w:rsid w:val="00B111CE"/>
    <w:rsid w:val="00B53267"/>
    <w:rsid w:val="00B70853"/>
    <w:rsid w:val="00BA3C9F"/>
    <w:rsid w:val="00BC4ED1"/>
    <w:rsid w:val="00C263AB"/>
    <w:rsid w:val="00D45A3A"/>
    <w:rsid w:val="00D50B04"/>
    <w:rsid w:val="00D7513D"/>
    <w:rsid w:val="00D933BD"/>
    <w:rsid w:val="00E35346"/>
    <w:rsid w:val="00E4320F"/>
    <w:rsid w:val="00E43929"/>
    <w:rsid w:val="00E43D5F"/>
    <w:rsid w:val="00E53894"/>
    <w:rsid w:val="00E94AD7"/>
    <w:rsid w:val="00EE48DA"/>
    <w:rsid w:val="00EE67A7"/>
    <w:rsid w:val="00EF4832"/>
    <w:rsid w:val="00F35F66"/>
    <w:rsid w:val="00F805F9"/>
    <w:rsid w:val="00F84D08"/>
    <w:rsid w:val="00FF5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C51F"/>
  <w15:docId w15:val="{D7D9E3B9-35E5-4A54-8A35-0D798F9F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E00"/>
  </w:style>
  <w:style w:type="paragraph" w:styleId="1">
    <w:name w:val="heading 1"/>
    <w:basedOn w:val="a"/>
    <w:next w:val="a"/>
    <w:link w:val="10"/>
    <w:uiPriority w:val="9"/>
    <w:qFormat/>
    <w:rsid w:val="00952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6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F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00FD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692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692E0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41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858"/>
  </w:style>
  <w:style w:type="paragraph" w:styleId="a9">
    <w:name w:val="footer"/>
    <w:basedOn w:val="a"/>
    <w:link w:val="aa"/>
    <w:uiPriority w:val="99"/>
    <w:unhideWhenUsed/>
    <w:rsid w:val="00441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858"/>
  </w:style>
  <w:style w:type="character" w:customStyle="1" w:styleId="10">
    <w:name w:val="Заголовок 1 Знак"/>
    <w:basedOn w:val="a0"/>
    <w:link w:val="1"/>
    <w:uiPriority w:val="9"/>
    <w:rsid w:val="00952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526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95264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264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2640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D7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513D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7E6CB3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val="ru-BY" w:eastAsia="ru-RU"/>
    </w:rPr>
  </w:style>
  <w:style w:type="paragraph" w:customStyle="1" w:styleId="p2">
    <w:name w:val="p2"/>
    <w:basedOn w:val="a"/>
    <w:rsid w:val="007E6CB3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val="ru-BY" w:eastAsia="ru-RU"/>
    </w:rPr>
  </w:style>
  <w:style w:type="character" w:customStyle="1" w:styleId="s1">
    <w:name w:val="s1"/>
    <w:basedOn w:val="a0"/>
    <w:rsid w:val="007E6CB3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04565-9C23-4A59-BBE5-103BAEA263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8884</Words>
  <Characters>50643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Конев</dc:creator>
  <cp:lastModifiedBy>Екатерина Лихачева</cp:lastModifiedBy>
  <cp:revision>2</cp:revision>
  <dcterms:created xsi:type="dcterms:W3CDTF">2026-05-14T14:41:00Z</dcterms:created>
  <dcterms:modified xsi:type="dcterms:W3CDTF">2026-05-14T14:41:00Z</dcterms:modified>
</cp:coreProperties>
</file>