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B9F57C5" w:rsidR="006831BD" w:rsidRDefault="00786B7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гимназия №406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B278A49" w:rsidR="006831BD" w:rsidRPr="0034472E" w:rsidRDefault="0034472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</w:t>
      </w:r>
      <w:r w:rsidRPr="003447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исследовательских работ школьников «</w:t>
      </w:r>
      <w:proofErr w:type="spellStart"/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Research</w:t>
      </w:r>
      <w:proofErr w:type="spellEnd"/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start</w:t>
      </w:r>
      <w:proofErr w:type="spellEnd"/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2025/26»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B731B70" w:rsidR="006831BD" w:rsidRDefault="0027094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14:paraId="669EB44F" w14:textId="5FFA02DA" w:rsidR="006831BD" w:rsidRPr="00876612" w:rsidRDefault="006F761A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612">
        <w:rPr>
          <w:rFonts w:ascii="Times New Roman" w:hAnsi="Times New Roman" w:cs="Times New Roman"/>
          <w:b/>
          <w:bCs/>
          <w:sz w:val="28"/>
          <w:szCs w:val="28"/>
        </w:rPr>
        <w:t>Принцип эквивалентности</w:t>
      </w:r>
      <w:r w:rsidR="00964C9D" w:rsidRPr="00876612">
        <w:rPr>
          <w:rFonts w:ascii="Times New Roman" w:hAnsi="Times New Roman" w:cs="Times New Roman"/>
          <w:b/>
          <w:bCs/>
          <w:sz w:val="28"/>
          <w:szCs w:val="28"/>
        </w:rPr>
        <w:t xml:space="preserve"> (ПЭ) Э</w:t>
      </w:r>
      <w:r w:rsidR="0087661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964C9D" w:rsidRPr="00876612">
        <w:rPr>
          <w:rFonts w:ascii="Times New Roman" w:hAnsi="Times New Roman" w:cs="Times New Roman"/>
          <w:b/>
          <w:bCs/>
          <w:sz w:val="28"/>
          <w:szCs w:val="28"/>
        </w:rPr>
        <w:t>нштейна и решен</w:t>
      </w:r>
      <w:r w:rsidR="00876612" w:rsidRPr="00876612">
        <w:rPr>
          <w:rFonts w:ascii="Times New Roman" w:hAnsi="Times New Roman" w:cs="Times New Roman"/>
          <w:b/>
          <w:bCs/>
          <w:sz w:val="28"/>
          <w:szCs w:val="28"/>
        </w:rPr>
        <w:t>ие с его помощью как простых, так и</w:t>
      </w:r>
      <w:r w:rsidR="00876612">
        <w:rPr>
          <w:rFonts w:ascii="Times New Roman" w:hAnsi="Times New Roman" w:cs="Times New Roman"/>
          <w:b/>
          <w:bCs/>
          <w:sz w:val="28"/>
          <w:szCs w:val="28"/>
        </w:rPr>
        <w:t xml:space="preserve"> гораздо более</w:t>
      </w:r>
      <w:r w:rsidR="00876612" w:rsidRPr="00876612">
        <w:rPr>
          <w:rFonts w:ascii="Times New Roman" w:hAnsi="Times New Roman" w:cs="Times New Roman"/>
          <w:b/>
          <w:bCs/>
          <w:sz w:val="28"/>
          <w:szCs w:val="28"/>
        </w:rPr>
        <w:t xml:space="preserve"> сложных задач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D6DEE8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4472E">
        <w:rPr>
          <w:rFonts w:ascii="Times New Roman" w:hAnsi="Times New Roman" w:cs="Times New Roman"/>
          <w:sz w:val="28"/>
          <w:szCs w:val="28"/>
        </w:rPr>
        <w:t>Сидоров Алексей Андреевич</w:t>
      </w:r>
    </w:p>
    <w:p w14:paraId="6B04AB0E" w14:textId="6AA59419" w:rsidR="00DC3001" w:rsidRDefault="0034472E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10.2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EEF9C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4472E">
        <w:rPr>
          <w:rFonts w:ascii="Times New Roman" w:hAnsi="Times New Roman" w:cs="Times New Roman"/>
          <w:sz w:val="28"/>
          <w:szCs w:val="28"/>
        </w:rPr>
        <w:t>Ковтун Владимир Павлович</w:t>
      </w:r>
    </w:p>
    <w:p w14:paraId="4E488510" w14:textId="5B1196C9" w:rsidR="001F3ED8" w:rsidRDefault="0034472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Высшего военно-морского инженерного училища г. Пушкин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876612">
      <w:pPr>
        <w:rPr>
          <w:rFonts w:ascii="Times New Roman" w:hAnsi="Times New Roman" w:cs="Times New Roman"/>
          <w:sz w:val="28"/>
          <w:szCs w:val="28"/>
        </w:rPr>
      </w:pPr>
    </w:p>
    <w:p w14:paraId="38BAD6F3" w14:textId="22CDCB6F" w:rsidR="00270946" w:rsidRDefault="0034472E" w:rsidP="0087661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14:paraId="3C9E5FCB" w14:textId="485DF61C" w:rsidR="00876612" w:rsidRDefault="00270946" w:rsidP="00C066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  <w:r w:rsidRPr="002709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Содержание</w:t>
      </w:r>
    </w:p>
    <w:p w14:paraId="630C618B" w14:textId="045ADE9B" w:rsidR="00270946" w:rsidRPr="001D216A" w:rsidRDefault="00270946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Введение…………………………………………………………3</w:t>
      </w:r>
    </w:p>
    <w:p w14:paraId="3445B9F2" w14:textId="2D1A85ED" w:rsidR="00270946" w:rsidRPr="001D216A" w:rsidRDefault="00270946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1…………………………………………………………4</w:t>
      </w:r>
    </w:p>
    <w:p w14:paraId="353DE246" w14:textId="6D908F9D" w:rsidR="00270946" w:rsidRPr="001D216A" w:rsidRDefault="00270946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2…………………………………………………………5</w:t>
      </w:r>
    </w:p>
    <w:p w14:paraId="6CA8C54A" w14:textId="5DE274EB" w:rsidR="00270946" w:rsidRPr="001D216A" w:rsidRDefault="00270946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3…………………………………………………………6</w:t>
      </w:r>
    </w:p>
    <w:p w14:paraId="565F881B" w14:textId="53AC3103" w:rsidR="00270946" w:rsidRPr="001D216A" w:rsidRDefault="00270946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4…………………………………………………………8</w:t>
      </w:r>
    </w:p>
    <w:p w14:paraId="6564CE0C" w14:textId="0FE13189" w:rsidR="00270946" w:rsidRPr="001D216A" w:rsidRDefault="00270946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Заключение……………………………………………………10</w:t>
      </w:r>
    </w:p>
    <w:p w14:paraId="6E87C48A" w14:textId="55323D3C" w:rsidR="0098541B" w:rsidRPr="001D216A" w:rsidRDefault="0098541B" w:rsidP="00C06610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Литература……………………………………………………</w:t>
      </w:r>
      <w:r w:rsidR="00C06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1D2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</w:p>
    <w:p w14:paraId="3DF9662F" w14:textId="77777777" w:rsidR="00270946" w:rsidRDefault="00270946" w:rsidP="001D216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3D1FE3B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A12D927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0217E17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FEF18CA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296CE76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E7B2682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581386D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95E6711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5A4DD3A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0C7E30B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F5E0931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59381BC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6E4B030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E47DF55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64F74B3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13CF967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B38C05A" w14:textId="77777777" w:rsidR="00270946" w:rsidRDefault="00270946" w:rsidP="002709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C4A2223" w14:textId="77777777" w:rsidR="00270946" w:rsidRPr="00270946" w:rsidRDefault="00270946" w:rsidP="0027094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33BC4FE" w14:textId="0C247ACD" w:rsidR="00CB0D69" w:rsidRDefault="00F2756F" w:rsidP="00C0661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BB46B4D" w14:textId="34ED3795" w:rsidR="00F2756F" w:rsidRPr="00CB0D69" w:rsidRDefault="00CB0D69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C55">
        <w:rPr>
          <w:rFonts w:ascii="Times New Roman" w:hAnsi="Times New Roman" w:cs="Times New Roman"/>
          <w:sz w:val="28"/>
          <w:szCs w:val="28"/>
        </w:rPr>
        <w:t>«В однородном гравитационном поле все движения происходят точно так же, как в равномерно ускоренной системе координат в отсутствии поля тяготения» — А. Эйнштейн.</w:t>
      </w:r>
    </w:p>
    <w:p w14:paraId="1A9FA40F" w14:textId="79658E7D" w:rsidR="00CB0D69" w:rsidRDefault="00CB0D69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эквивалентности, сформулированный Альбертом Эйнштейном, является сильным прорывом в теоретической физике. Этот принцип, лежащий в основе теории относительности, оказывается не только фундаментальным физическим законом, но и мощным инструментом, позволяющим взглянуть по-новому на привычные механические задачи. </w:t>
      </w:r>
    </w:p>
    <w:p w14:paraId="6C6CFCB6" w14:textId="2328100F" w:rsidR="00876612" w:rsidRDefault="00CB0D69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данной работы — продемонстрировать эффективность и изящество </w:t>
      </w:r>
      <w:r w:rsidR="00F45E5E">
        <w:rPr>
          <w:rFonts w:ascii="Times New Roman" w:hAnsi="Times New Roman" w:cs="Times New Roman"/>
          <w:sz w:val="28"/>
          <w:szCs w:val="28"/>
        </w:rPr>
        <w:t>принципа эквивалентности на примере решения нескольких задач механики и гидродинамики.</w:t>
      </w:r>
    </w:p>
    <w:p w14:paraId="03B7163A" w14:textId="5EC06259" w:rsidR="002C220A" w:rsidRDefault="002C220A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показывает, как можно достаточно доступно преподносить задачи университетского уровня для школьников старших классов.</w:t>
      </w:r>
    </w:p>
    <w:p w14:paraId="19360F70" w14:textId="7ADAAA48" w:rsidR="00FA4180" w:rsidRDefault="00FA4180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задачи не просто иллюстрируют принцип эквивалентности, но и формируют важную для естественнонаучного мышления привычку искать единые, глубинные основания у внешне непохожих явлений.</w:t>
      </w:r>
    </w:p>
    <w:p w14:paraId="31C386F7" w14:textId="09A4508F" w:rsidR="00FA4180" w:rsidRDefault="00D17EDD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C55">
        <w:rPr>
          <w:rFonts w:ascii="Times New Roman" w:hAnsi="Times New Roman" w:cs="Times New Roman"/>
          <w:sz w:val="28"/>
          <w:szCs w:val="28"/>
        </w:rPr>
        <w:t xml:space="preserve">Используя этот удивительный </w:t>
      </w:r>
      <w:proofErr w:type="gramStart"/>
      <w:r w:rsidRPr="00AF4C55">
        <w:rPr>
          <w:rFonts w:ascii="Times New Roman" w:hAnsi="Times New Roman" w:cs="Times New Roman"/>
          <w:sz w:val="28"/>
          <w:szCs w:val="28"/>
        </w:rPr>
        <w:t>принцип</w:t>
      </w:r>
      <w:proofErr w:type="gramEnd"/>
      <w:r w:rsidRPr="00AF4C55">
        <w:rPr>
          <w:rFonts w:ascii="Times New Roman" w:hAnsi="Times New Roman" w:cs="Times New Roman"/>
          <w:sz w:val="28"/>
          <w:szCs w:val="28"/>
        </w:rPr>
        <w:t xml:space="preserve"> рассмотрим решение нескольких задач в порядке возрастания их сложности.</w:t>
      </w:r>
    </w:p>
    <w:p w14:paraId="7FB32343" w14:textId="495BBA55" w:rsidR="00FA4180" w:rsidRDefault="00FA4180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задача </w:t>
      </w:r>
      <w:r w:rsidR="00792A62">
        <w:rPr>
          <w:rFonts w:ascii="Times New Roman" w:hAnsi="Times New Roman" w:cs="Times New Roman"/>
          <w:sz w:val="28"/>
          <w:szCs w:val="28"/>
        </w:rPr>
        <w:t>ставит вопрос по определению угла наклона поверхности жидкости в цистерне, движущейся с ускорением.</w:t>
      </w:r>
    </w:p>
    <w:p w14:paraId="1DA9CA75" w14:textId="12C3816B" w:rsidR="004D0298" w:rsidRDefault="004D0298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задача посвящена форме поверхности жидкости во вращающемся сосуде. С помощью принципа эквивалентности мы докажем, что жидкость принимает форму параболоида вращения.</w:t>
      </w:r>
    </w:p>
    <w:p w14:paraId="58738A3E" w14:textId="31009B41" w:rsidR="00B02BCA" w:rsidRDefault="00B02BCA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задача очень похожа на вторую, но является усложненным ее вариантом. В этой задаче мы добавим наклонную плоскость.</w:t>
      </w:r>
    </w:p>
    <w:p w14:paraId="0C4126E6" w14:textId="1D951446" w:rsidR="00C466BF" w:rsidRDefault="00B02BCA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Четвертая</w:t>
      </w:r>
      <w:r w:rsidR="00C466BF">
        <w:rPr>
          <w:rFonts w:ascii="Times New Roman" w:hAnsi="Times New Roman" w:cs="Times New Roman"/>
          <w:sz w:val="28"/>
          <w:szCs w:val="28"/>
        </w:rPr>
        <w:t xml:space="preserve"> же задача является усложненным вариантом предыдущей задачи. Усложнение заключается в добавлении наклонной плоскости.</w:t>
      </w:r>
    </w:p>
    <w:p w14:paraId="6C6C5DB5" w14:textId="68A7BA02" w:rsidR="00524A03" w:rsidRDefault="002E36D3" w:rsidP="00C066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в качестве наиболее </w:t>
      </w:r>
      <w:r w:rsidR="00840C33">
        <w:rPr>
          <w:rFonts w:ascii="Times New Roman" w:hAnsi="Times New Roman" w:cs="Times New Roman"/>
          <w:sz w:val="28"/>
          <w:szCs w:val="28"/>
        </w:rPr>
        <w:t xml:space="preserve">нетривиального примера мы рассмотрим «маятник </w:t>
      </w:r>
      <w:proofErr w:type="spellStart"/>
      <w:r w:rsidR="00840C33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="00840C33">
        <w:rPr>
          <w:rFonts w:ascii="Times New Roman" w:hAnsi="Times New Roman" w:cs="Times New Roman"/>
          <w:sz w:val="28"/>
          <w:szCs w:val="28"/>
        </w:rPr>
        <w:t>» — перевернутый маятник, точка подвеса которого совершает быстрые вертикальные колебания.</w:t>
      </w:r>
    </w:p>
    <w:p w14:paraId="1453D482" w14:textId="3C9C4810" w:rsidR="00524A03" w:rsidRPr="00524A03" w:rsidRDefault="00524A03" w:rsidP="00C066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14:paraId="6F4CA957" w14:textId="185C93FD" w:rsidR="00093DA7" w:rsidRPr="006F138E" w:rsidRDefault="0074132D" w:rsidP="00C06610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4C55">
        <w:rPr>
          <w:rFonts w:ascii="Times New Roman" w:hAnsi="Times New Roman" w:cs="Times New Roman"/>
          <w:sz w:val="28"/>
          <w:szCs w:val="28"/>
        </w:rPr>
        <w:t xml:space="preserve">Цистерна с жидкостью движется с ускорением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. Найти угол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 наклона поверхности жидкости к поверхности земли.</w:t>
      </w:r>
    </w:p>
    <w:p w14:paraId="0FE9D98C" w14:textId="77777777" w:rsidR="006E78EA" w:rsidRDefault="006E78EA" w:rsidP="00C06610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Согласно ПЭ жидкость в своей неподвижной для нее системе отсчета находится в двух гравитационных полях: земном с ускорением с ускорением свободного падения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acc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 и эквивалентном с ускорением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194B7F37" w14:textId="77777777" w:rsidR="006E78EA" w:rsidRDefault="006E78EA" w:rsidP="00C06610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При этом установившаяся поверхность жидкости всегда перпендикулярна суммарному вектору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accPr>
          <m:e>
            <m:acc>
              <m:accPr>
                <m:chr m:val="̀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g</m:t>
                </m:r>
              </m:e>
            </m:acc>
          </m:e>
        </m:acc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e>
        </m:acc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. Из чертежа видно, что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tg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den>
        </m:f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14:paraId="005C3308" w14:textId="45D35228" w:rsidR="006E78EA" w:rsidRPr="006E78EA" w:rsidRDefault="006E78EA" w:rsidP="00C06610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отсюда получаем: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α= 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den>
        </m:f>
      </m:oMath>
      <w:r w:rsidRPr="006E78E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D23018E" w14:textId="204585DE" w:rsidR="00093DA7" w:rsidRDefault="001D216A" w:rsidP="001D21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E78E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2D54D1" wp14:editId="341B8E20">
            <wp:extent cx="6391275" cy="325539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5509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B4F8" w14:textId="41BC1F63" w:rsidR="0055455B" w:rsidRDefault="00524A03" w:rsidP="001D216A">
      <w:pPr>
        <w:pStyle w:val="af4"/>
        <w:spacing w:line="360" w:lineRule="auto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15857">
        <w:rPr>
          <w:rFonts w:ascii="Times New Roman" w:hAnsi="Times New Roman" w:cs="Times New Roman"/>
          <w:b w:val="0"/>
          <w:sz w:val="28"/>
          <w:szCs w:val="28"/>
        </w:rPr>
        <w:t>Чертеж к задаче 1</w:t>
      </w:r>
    </w:p>
    <w:p w14:paraId="2D0265FE" w14:textId="0DAA4038" w:rsidR="00524A03" w:rsidRPr="00524A03" w:rsidRDefault="00524A03" w:rsidP="001D216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24A03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Задача 2</w:t>
      </w:r>
    </w:p>
    <w:p w14:paraId="32FC0EDC" w14:textId="4CA5B3AE" w:rsidR="005B178C" w:rsidRPr="00AF4C55" w:rsidRDefault="005B178C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Как известно, поверхность жидкости, увлекаемой стенками вращающегося сосуда, принимает форму параболоида вращения. Строгое доказательство этого утверждения приводится в курсах теоретической физики путем решения одного из сложнейших уравнений математической физики — уравнения </w:t>
      </w:r>
      <w:proofErr w:type="gramStart"/>
      <w:r w:rsidRPr="00AF4C55">
        <w:rPr>
          <w:rFonts w:ascii="Times New Roman" w:eastAsiaTheme="minorEastAsia" w:hAnsi="Times New Roman" w:cs="Times New Roman"/>
          <w:sz w:val="28"/>
          <w:szCs w:val="28"/>
        </w:rPr>
        <w:t>Навье-Стокса</w:t>
      </w:r>
      <w:proofErr w:type="gramEnd"/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322F5C" w:rsidRPr="00AF4C55">
        <w:rPr>
          <w:rFonts w:ascii="Times New Roman" w:eastAsiaTheme="minorEastAsia" w:hAnsi="Times New Roman" w:cs="Times New Roman"/>
          <w:sz w:val="28"/>
          <w:szCs w:val="28"/>
        </w:rPr>
        <w:t xml:space="preserve">Это решение способно привести в ужас даже очень хорошо подготовленного школьника. При этом, используя ПЭ Эйнштейна, можно не менее строго, но гораздо проще получить тот же самый результат. </w:t>
      </w:r>
    </w:p>
    <w:p w14:paraId="57D304AA" w14:textId="77777777" w:rsidR="00322F5C" w:rsidRPr="00AF4C55" w:rsidRDefault="00322F5C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Докажем, что в сечении образовавшейся формы поверхности, действительно, лежит парабола. </w:t>
      </w:r>
    </w:p>
    <w:p w14:paraId="55DBC7D5" w14:textId="771032F9" w:rsidR="00215857" w:rsidRPr="00215857" w:rsidRDefault="00322F5C" w:rsidP="001D216A">
      <w:pPr>
        <w:pStyle w:val="af4"/>
        <w:spacing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1585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Рассмотрим небольшой объем вращающейся жидкости у самой ее поверхности. Как видно из чертежа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a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x</m:t>
        </m:r>
      </m:oMath>
      <w:r w:rsidRPr="0021585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, где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 xml:space="preserve">ω </m:t>
        </m:r>
      </m:oMath>
      <w:r w:rsidRPr="0021585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— циклическая частота вращения жидкости.</w:t>
      </w:r>
      <w:r w:rsidR="00E00583" w:rsidRPr="0021585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И полное ускорение интегрального гравитационного поля, в котором оказался выбранный нами малый объем жидкости, равно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 w:val="0"/>
                <w:i/>
                <w:color w:val="auto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ω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g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E00583" w:rsidRPr="0021585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.</w:t>
      </w:r>
      <w:r w:rsidR="00215857" w:rsidRPr="00215857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</w:p>
    <w:p w14:paraId="0BEB0955" w14:textId="5C64CB50" w:rsidR="00322F5C" w:rsidRDefault="00215857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5857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109BD9" wp14:editId="3157C07A">
            <wp:simplePos x="0" y="0"/>
            <wp:positionH relativeFrom="column">
              <wp:posOffset>-3810</wp:posOffset>
            </wp:positionH>
            <wp:positionV relativeFrom="paragraph">
              <wp:posOffset>40005</wp:posOffset>
            </wp:positionV>
            <wp:extent cx="3600450" cy="4324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5DB2F" w14:textId="3311FDA2" w:rsidR="00DF6A29" w:rsidRPr="00DF6A29" w:rsidRDefault="00AF4C55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Если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y=f(x)</m:t>
        </m:r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 —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функция, описывающая искомую форму поверхности жидкости, то очевидно, что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=tgα</m:t>
        </m:r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или поскольку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tgα=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den>
        </m:f>
      </m:oMath>
      <w:r w:rsidRPr="00AF4C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D00837F" w14:textId="43807B55" w:rsidR="00AF4C55" w:rsidRPr="00AD5D5E" w:rsidRDefault="001D216A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E164F" wp14:editId="2F3DA6AE">
                <wp:simplePos x="0" y="0"/>
                <wp:positionH relativeFrom="column">
                  <wp:posOffset>-3717925</wp:posOffset>
                </wp:positionH>
                <wp:positionV relativeFrom="paragraph">
                  <wp:posOffset>1689735</wp:posOffset>
                </wp:positionV>
                <wp:extent cx="3453130" cy="635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8F3A7A" w14:textId="5C073C9F" w:rsidR="00215857" w:rsidRPr="00215857" w:rsidRDefault="00215857" w:rsidP="00215857">
                            <w:pPr>
                              <w:pStyle w:val="af4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5857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Чертеж к задаче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92.75pt;margin-top:133.05pt;width:271.9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oKPgIAAGsEAAAOAAAAZHJzL2Uyb0RvYy54bWysVMFu2zAMvQ/YPwi6L06atR2MOEWWIsOA&#10;oC2QDj0rshwLkERNUmJnP7Ov2GnAviGfNEq2063badhFocgn0nyPzOym1YochPMSTEEnozElwnAo&#10;pdkV9NPj6s07SnxgpmQKjCjoUXh6M3/9atbYXFxADaoUjmAS4/PGFrQOweZZ5nktNPMjsMJgsAKn&#10;WcCr22WlYw1m1yq7GI+vsgZcaR1w4T16b7sgnaf8VSV4uK8qLwJRBcVvC+l06dzGM5vPWL5zzNaS&#10;95/B/uErNJMGi55T3bLAyN7JP1JpyR14qMKIg86gqiQXqQfsZjJ+0c2mZlakXpAcb880+f+Xlt8d&#10;HhyRZUGvKTFMo0Snr6cfp++nb+Q6stNYnyNoYxEW2vfQosqD36MzNt1WTsdfbIdgHHk+nrkVbSAc&#10;ndO3l9PJFEMcY1fTy5gje35qnQ8fBGgSjYI6FC7xyQ5rHzroAImVPChZrqRS8RIDS+XIgaHITS2D&#10;6JP/hlImYg3EV13CziPSlPRVYrddV9EK7bbtKdhCeUQGHHQT5C1fSSy7Zj48MIcjg53hGoR7PCoF&#10;TUGhtyipwX35mz/iUUmMUtLgCBbUf94zJyhRHw1qHOd1MNxgbAfD7PUSsOEJLpjlycQHLqjBrBzo&#10;J9yORayCIWY41ipoGMxl6BYBt4uLxSKBcCotC2uzsTymHuh9bJ+Ys704ATW9g2E4Wf5Cow6bVLKL&#10;fUDCk4CR0I5FFD5ecKLTCPTbF1fm13tCPf9HzH8CAAD//wMAUEsDBBQABgAIAAAAIQBa093r4wAA&#10;AAwBAAAPAAAAZHJzL2Rvd25yZXYueG1sTI+xTsMwEIZ3JN7BOiQWlDoJSVqlcaqqggGWitCFzY2v&#10;cSC2I9tpw9tjusB4d5/++/5qM6uBnNG63mgGySIGgro1otcdg8P7c7QC4jzXgg9GI4NvdLCpb28q&#10;Xgpz0W94bnxHQoh2JWcgvR9LSl0rUXG3MCPqcDsZq7gPo+2osPwSwtVA0zguqOK9Dh8kH3Ensf1q&#10;JsVgn33s5cN0enrdZo/25TDtis+uYez+bt6ugXic/R8Mv/pBHergdDSTFo4MDKJ8leeBZZAWRQIk&#10;IFGWLIEcr5sUaF3R/yXqHwAAAP//AwBQSwECLQAUAAYACAAAACEAtoM4kv4AAADhAQAAEwAAAAAA&#10;AAAAAAAAAAAAAAAAW0NvbnRlbnRfVHlwZXNdLnhtbFBLAQItABQABgAIAAAAIQA4/SH/1gAAAJQB&#10;AAALAAAAAAAAAAAAAAAAAC8BAABfcmVscy8ucmVsc1BLAQItABQABgAIAAAAIQDuzjoKPgIAAGsE&#10;AAAOAAAAAAAAAAAAAAAAAC4CAABkcnMvZTJvRG9jLnhtbFBLAQItABQABgAIAAAAIQBa093r4wAA&#10;AAwBAAAPAAAAAAAAAAAAAAAAAJgEAABkcnMvZG93bnJldi54bWxQSwUGAAAAAAQABADzAAAAqAUA&#10;AAAA&#10;" stroked="f">
                <v:textbox style="mso-fit-shape-to-text:t" inset="0,0,0,0">
                  <w:txbxContent>
                    <w:p w14:paraId="4B8F3A7A" w14:textId="5C073C9F" w:rsidR="00215857" w:rsidRPr="00215857" w:rsidRDefault="00215857" w:rsidP="00215857">
                      <w:pPr>
                        <w:pStyle w:val="af4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215857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Чертеж к задаче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4C55" w:rsidRPr="00AF4C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dy=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x*dx</m:t>
        </m:r>
      </m:oMath>
    </w:p>
    <w:p w14:paraId="485A1581" w14:textId="2F41382B" w:rsidR="00DF6A29" w:rsidRDefault="00DF6A29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Интегрируя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получим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xdx=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ω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  <w:r w:rsidR="00BD1E6C">
        <w:rPr>
          <w:rFonts w:ascii="Times New Roman" w:eastAsiaTheme="minorEastAsia" w:hAnsi="Times New Roman" w:cs="Times New Roman"/>
          <w:sz w:val="28"/>
          <w:szCs w:val="28"/>
        </w:rPr>
        <w:t xml:space="preserve">  (1)</w:t>
      </w:r>
    </w:p>
    <w:p w14:paraId="41602502" w14:textId="39C99168" w:rsidR="0034472E" w:rsidRPr="001D216A" w:rsidRDefault="00DF6A29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мы, действительно, имеем дело с параболоидом вращения.</w:t>
      </w:r>
    </w:p>
    <w:p w14:paraId="789B5A38" w14:textId="4D70293E" w:rsidR="005A762A" w:rsidRPr="005A762A" w:rsidRDefault="00B02BCA" w:rsidP="001D216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Задача 3</w:t>
      </w:r>
    </w:p>
    <w:p w14:paraId="70C1E8EF" w14:textId="77777777" w:rsidR="00524A03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Усложним предыдущую задачу и рассмотрим сосуд с вращающейся жидкостью, размещенный на тележке, скатывающейся с наклонной плоскости с углом наклона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Исследуем, как в этом случае будет выглядеть форма поверхности жидкости.</w:t>
      </w:r>
    </w:p>
    <w:p w14:paraId="5A120ACA" w14:textId="77777777" w:rsidR="00524A03" w:rsidRPr="006F138E" w:rsidRDefault="00524A03" w:rsidP="003B346E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Разложим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acc>
      </m:oMath>
      <w:r w:rsidRPr="00E849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земного ускорения на параллельный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</m:func>
      </m:oMath>
      <w:r w:rsidRPr="00E84998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>наклонной плоскости и перпендикулярный ей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447D6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E447D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произвольно выбранный (в точке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C44CFA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элемент жидкости в своей системе отсчета будет находиться в интегральном гравитационном поле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acc>
              <m:accPr>
                <m:chr m:val="̀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e>
            </m:acc>
          </m:e>
        </m:acc>
      </m:oMath>
      <w:r w:rsidRPr="00C44CFA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134CBDE" w14:textId="77777777" w:rsidR="00524A03" w:rsidRPr="00AD5D5E" w:rsidRDefault="00A57ABA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acc>
            <m:accPr>
              <m:chr m:val="̀"/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g</m:t>
              </m:r>
            </m:e>
          </m:acc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β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en-US"/>
                            </w:rPr>
                            <m:t>g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β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den>
              </m:f>
            </m:sup>
          </m:sSup>
        </m:oMath>
      </m:oMathPara>
      <w:bookmarkStart w:id="0" w:name="_GoBack"/>
      <w:bookmarkEnd w:id="0"/>
    </w:p>
    <w:p w14:paraId="617DA703" w14:textId="77777777" w:rsidR="00524A03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перпендикулярно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 расположен элемент поверхности жидкости в точке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EA5348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Как видно из чертежа: </w:t>
      </w:r>
    </w:p>
    <w:p w14:paraId="2C7D141B" w14:textId="77777777" w:rsidR="00524A03" w:rsidRPr="00AA7870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tgα=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g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β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g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β</m:t>
                  </m:r>
                </m:e>
              </m:func>
            </m:den>
          </m:f>
        </m:oMath>
      </m:oMathPara>
    </w:p>
    <w:p w14:paraId="557911F8" w14:textId="77777777" w:rsidR="00524A03" w:rsidRPr="00424645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образом, функция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y=f(x)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определяющая форму поверхности, находится из уравнения</w:t>
      </w:r>
    </w:p>
    <w:p w14:paraId="20B33FD9" w14:textId="77777777" w:rsidR="00524A03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4246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=</m:t>
        </m:r>
        <m:r>
          <w:rPr>
            <w:rFonts w:ascii="Cambria Math" w:eastAsiaTheme="minorEastAsia" w:hAnsi="Cambria Math" w:cs="Times New Roman"/>
            <w:sz w:val="32"/>
            <w:szCs w:val="32"/>
          </w:rPr>
          <m:t>tgβ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</m:oMath>
    </w:p>
    <w:p w14:paraId="17A518C3" w14:textId="77777777" w:rsidR="00524A03" w:rsidRPr="00AF35AB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И окончательно: </w:t>
      </w:r>
    </w:p>
    <w:p w14:paraId="33B3BBC5" w14:textId="77777777" w:rsidR="00524A03" w:rsidRPr="00AF35AB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tgβ</m:t>
        </m:r>
        <m:r>
          <w:rPr>
            <w:rFonts w:ascii="Cambria Math" w:eastAsiaTheme="minorEastAsia" w:hAnsi="Cambria Math" w:cs="Times New Roman"/>
            <w:sz w:val="32"/>
            <w:szCs w:val="32"/>
          </w:rPr>
          <m:t>*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β</m:t>
                </m:r>
              </m:e>
            </m:func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  <w:r w:rsidRPr="00AF35AB">
        <w:rPr>
          <w:rFonts w:ascii="Times New Roman" w:eastAsiaTheme="minorEastAsia" w:hAnsi="Times New Roman" w:cs="Times New Roman"/>
          <w:i/>
          <w:sz w:val="32"/>
          <w:szCs w:val="32"/>
        </w:rPr>
        <w:t>(*)</w:t>
      </w:r>
    </w:p>
    <w:p w14:paraId="1137409F" w14:textId="77777777" w:rsidR="00524A03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То есть, мы опять имеем дело с параболой, но в более сложном ее варианте. Очевидно, что 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β</m:t>
        </m:r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мы получим уже знакомый нам результат:</w:t>
      </w:r>
    </w:p>
    <w:p w14:paraId="0FB6D541" w14:textId="77777777" w:rsidR="00524A03" w:rsidRPr="00151ADE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2g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2</m:t>
              </m:r>
            </m:sup>
          </m:sSup>
        </m:oMath>
      </m:oMathPara>
    </w:p>
    <w:p w14:paraId="741FC8A5" w14:textId="77777777" w:rsidR="00524A03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Легко видеть, что подъем жидкости по краям сосуда неодинаков. Если радиус сосуда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>, то из основного выражения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(*)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мы можем найти этот перепад высот: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∆h=f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=2R*tgβ</m:t>
        </m:r>
      </m:oMath>
      <w:r w:rsidRPr="00AA39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521C27E" w14:textId="4FC42165" w:rsidR="00E30E0F" w:rsidRPr="00215857" w:rsidRDefault="00524A03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Который тоже исчезает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4A55AC5" w14:textId="77777777" w:rsidR="005A762A" w:rsidRDefault="005A762A" w:rsidP="001D216A">
      <w:pPr>
        <w:keepNext/>
        <w:spacing w:line="360" w:lineRule="auto"/>
        <w:ind w:firstLine="709"/>
      </w:pPr>
      <w:r w:rsidRPr="005A7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0920CF" wp14:editId="278D134A">
            <wp:extent cx="6098253" cy="506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3359" cy="509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4EFB" w14:textId="67C1D621" w:rsidR="00E30E0F" w:rsidRPr="00215857" w:rsidRDefault="005A762A" w:rsidP="001D216A">
      <w:pPr>
        <w:pStyle w:val="af4"/>
        <w:spacing w:line="360" w:lineRule="auto"/>
        <w:ind w:firstLine="709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15857">
        <w:rPr>
          <w:rFonts w:ascii="Times New Roman" w:hAnsi="Times New Roman" w:cs="Times New Roman"/>
          <w:b w:val="0"/>
          <w:sz w:val="28"/>
          <w:szCs w:val="28"/>
        </w:rPr>
        <w:t xml:space="preserve">Чертеж к </w:t>
      </w:r>
      <w:r w:rsidR="00B02BCA">
        <w:rPr>
          <w:rFonts w:ascii="Times New Roman" w:hAnsi="Times New Roman" w:cs="Times New Roman"/>
          <w:b w:val="0"/>
          <w:sz w:val="28"/>
          <w:szCs w:val="28"/>
        </w:rPr>
        <w:t>задаче 3</w:t>
      </w:r>
    </w:p>
    <w:p w14:paraId="3E54DB72" w14:textId="77777777" w:rsidR="00B02BCA" w:rsidRDefault="00B02BCA" w:rsidP="001D216A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6BC17EDD" w14:textId="740AAFAF" w:rsidR="005A762A" w:rsidRPr="005A762A" w:rsidRDefault="0034472E" w:rsidP="001D216A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Задача 4</w:t>
      </w:r>
    </w:p>
    <w:p w14:paraId="03CA9042" w14:textId="6354BCD1" w:rsidR="000529FD" w:rsidRPr="00BD1E6C" w:rsidRDefault="000529FD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Изучим так называемый </w:t>
      </w:r>
      <w:r w:rsidR="00E757F8">
        <w:rPr>
          <w:rFonts w:ascii="Times New Roman" w:eastAsiaTheme="minorEastAsia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маятник </w:t>
      </w:r>
      <w:proofErr w:type="spellStart"/>
      <w:r w:rsidR="00E757F8">
        <w:rPr>
          <w:rFonts w:ascii="Times New Roman" w:eastAsiaTheme="minorEastAsia" w:hAnsi="Times New Roman" w:cs="Times New Roman"/>
          <w:sz w:val="28"/>
          <w:szCs w:val="28"/>
        </w:rPr>
        <w:t>Капицы</w:t>
      </w:r>
      <w:proofErr w:type="spellEnd"/>
      <w:r w:rsidR="00E757F8">
        <w:rPr>
          <w:rFonts w:ascii="Times New Roman" w:eastAsiaTheme="minorEastAsia" w:hAnsi="Times New Roman" w:cs="Times New Roman"/>
          <w:sz w:val="28"/>
          <w:szCs w:val="28"/>
        </w:rPr>
        <w:t>» и выясним условия, при которых он может быть реализован.</w:t>
      </w:r>
      <w:r w:rsidR="00C524FA">
        <w:rPr>
          <w:rFonts w:ascii="Times New Roman" w:eastAsiaTheme="minorEastAsia" w:hAnsi="Times New Roman" w:cs="Times New Roman"/>
          <w:sz w:val="28"/>
          <w:szCs w:val="28"/>
        </w:rPr>
        <w:t xml:space="preserve"> Рассмотрим положение маятника в верхнем его положении</w:t>
      </w:r>
      <w:r w:rsidR="00A042A1">
        <w:rPr>
          <w:rFonts w:ascii="Times New Roman" w:eastAsiaTheme="minorEastAsia" w:hAnsi="Times New Roman" w:cs="Times New Roman"/>
          <w:sz w:val="28"/>
          <w:szCs w:val="28"/>
        </w:rPr>
        <w:t xml:space="preserve"> и с малым углом </w:t>
      </w:r>
      <w:r w:rsidR="00C524F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6960D9">
        <w:rPr>
          <w:rFonts w:ascii="Times New Roman" w:eastAsiaTheme="minorEastAsia" w:hAnsi="Times New Roman" w:cs="Times New Roman"/>
          <w:sz w:val="28"/>
          <w:szCs w:val="28"/>
        </w:rPr>
        <w:t xml:space="preserve"> — отклонения от вертикали (так называемый «перевернуый маятник», где </w:t>
      </w:r>
      <w:r w:rsidR="006960D9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6960D9">
        <w:rPr>
          <w:rFonts w:ascii="Times New Roman" w:eastAsiaTheme="minorEastAsia" w:hAnsi="Times New Roman" w:cs="Times New Roman"/>
          <w:sz w:val="28"/>
          <w:szCs w:val="28"/>
        </w:rPr>
        <w:t xml:space="preserve"> — точка подвеса маятника, совершающая вертикальные колебания с частотой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6960D9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="009B2AC2">
        <w:rPr>
          <w:rFonts w:ascii="Times New Roman" w:eastAsiaTheme="minorEastAsia" w:hAnsi="Times New Roman" w:cs="Times New Roman"/>
          <w:sz w:val="28"/>
          <w:szCs w:val="28"/>
        </w:rPr>
        <w:t xml:space="preserve">Как видно из чертежа, сила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9B2AC2" w:rsidRPr="009B2AC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B2AC2">
        <w:rPr>
          <w:rFonts w:ascii="Times New Roman" w:eastAsiaTheme="minorEastAsia" w:hAnsi="Times New Roman" w:cs="Times New Roman"/>
          <w:sz w:val="28"/>
          <w:szCs w:val="28"/>
        </w:rPr>
        <w:t xml:space="preserve"> возвращающая маятник в нижнее положение равна: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f=mg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</m:oMath>
      <w:r w:rsidR="009B2AC2" w:rsidRPr="009B2AC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B2AC2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9B2AC2">
        <w:rPr>
          <w:rFonts w:ascii="Times New Roman" w:eastAsiaTheme="minorEastAsia" w:hAnsi="Times New Roman" w:cs="Times New Roman"/>
          <w:sz w:val="28"/>
          <w:szCs w:val="28"/>
        </w:rPr>
        <w:t xml:space="preserve"> — масса маятника (стержень считаем невесомым)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9B2AC2" w:rsidRPr="009B2AC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9B2AC2" w:rsidRPr="009B2A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B2AC2">
        <w:rPr>
          <w:rFonts w:ascii="Times New Roman" w:eastAsiaTheme="minorEastAsia" w:hAnsi="Times New Roman" w:cs="Times New Roman"/>
          <w:sz w:val="28"/>
          <w:szCs w:val="28"/>
        </w:rPr>
        <w:t>—</w:t>
      </w:r>
      <w:r w:rsidR="009B2AC2" w:rsidRPr="009B2A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B2AC2">
        <w:rPr>
          <w:rFonts w:ascii="Times New Roman" w:eastAsiaTheme="minorEastAsia" w:hAnsi="Times New Roman" w:cs="Times New Roman"/>
          <w:sz w:val="28"/>
          <w:szCs w:val="28"/>
        </w:rPr>
        <w:t>собственная частота колебаний маятника.</w:t>
      </w:r>
    </w:p>
    <w:p w14:paraId="63C611FF" w14:textId="77777777" w:rsidR="00BD1E6C" w:rsidRPr="00BD1E6C" w:rsidRDefault="00BD1E6C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Согласно ПЭ интегральное гравитационное поле, в котором находится маятник, можно представить в виде:</w:t>
      </w:r>
    </w:p>
    <w:p w14:paraId="69AC8930" w14:textId="27CA47A3" w:rsidR="00DF6A29" w:rsidRPr="00BD1E6C" w:rsidRDefault="00BD1E6C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g=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32"/>
            <w:szCs w:val="32"/>
          </w:rPr>
          <m:t>*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sin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</m:func>
      </m:oMath>
      <w:r w:rsidRPr="00BD1E6C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 w:rsidRPr="00BD1E6C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14:paraId="26073D92" w14:textId="14E36C8B" w:rsidR="00E00583" w:rsidRDefault="00BD1E6C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=9,81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BD1E6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acc>
      </m:oMath>
      <w:r w:rsidRPr="00BD1E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—</w:t>
      </w:r>
      <w:r w:rsidRPr="00BD1E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амплитудное значение ускорения колеблющейся</w:t>
      </w:r>
      <w:r w:rsidR="00F87B17">
        <w:rPr>
          <w:rFonts w:ascii="Times New Roman" w:eastAsiaTheme="minorEastAsia" w:hAnsi="Times New Roman" w:cs="Times New Roman"/>
          <w:sz w:val="28"/>
          <w:szCs w:val="28"/>
        </w:rPr>
        <w:t xml:space="preserve"> точки подвеса. Отметим, что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</m:acc>
      </m:oMath>
      <w:r w:rsidR="00F87B17">
        <w:rPr>
          <w:rFonts w:ascii="Times New Roman" w:eastAsiaTheme="minorEastAsia" w:hAnsi="Times New Roman" w:cs="Times New Roman"/>
          <w:sz w:val="28"/>
          <w:szCs w:val="28"/>
        </w:rPr>
        <w:t xml:space="preserve"> может значительно превышать величину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F87B1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0B23FF9" w14:textId="77777777" w:rsidR="00F87B17" w:rsidRPr="00F87B17" w:rsidRDefault="00F87B17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образом:</w:t>
      </w:r>
    </w:p>
    <w:p w14:paraId="6DAA1F56" w14:textId="7A6AC036" w:rsidR="00F87B17" w:rsidRPr="00F2756F" w:rsidRDefault="00F87B17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g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</m:t>
                </m:r>
              </m:e>
            </m:func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*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sin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r w:rsidRPr="00F87B17">
        <w:rPr>
          <w:rFonts w:ascii="Times New Roman" w:eastAsiaTheme="minorEastAsia" w:hAnsi="Times New Roman" w:cs="Times New Roman"/>
          <w:sz w:val="28"/>
          <w:szCs w:val="28"/>
        </w:rPr>
        <w:t>3)</w:t>
      </w:r>
    </w:p>
    <w:p w14:paraId="6C5CD75E" w14:textId="1DE69CE4" w:rsidR="00F87B17" w:rsidRDefault="00F87B17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Усредним это выражение для силы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быстрому времени (периоду колебаний).</w:t>
      </w:r>
    </w:p>
    <w:p w14:paraId="5C463DEE" w14:textId="3DA8E31B" w:rsidR="00D43A36" w:rsidRDefault="001C3BB8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Частоты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будем считать равными друг другу. Если при этом между колебаниями маятника и точки подвеса существует постоянный сдвиг фаз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="00D43A36">
        <w:rPr>
          <w:rFonts w:ascii="Times New Roman" w:eastAsiaTheme="minorEastAsia" w:hAnsi="Times New Roman" w:cs="Times New Roman"/>
          <w:sz w:val="28"/>
          <w:szCs w:val="28"/>
        </w:rPr>
        <w:t xml:space="preserve">, то после простейших преобразований получим для среднего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D43A3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31D62A5" w14:textId="16E0681C" w:rsidR="00D43A36" w:rsidRPr="00F2756F" w:rsidRDefault="00A57ABA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mg*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δ</m:t>
            </m:r>
          </m:e>
        </m:func>
      </m:oMath>
      <w:r w:rsidR="00D43A36" w:rsidRPr="00F2756F">
        <w:rPr>
          <w:rFonts w:ascii="Times New Roman" w:eastAsiaTheme="minorEastAsia" w:hAnsi="Times New Roman" w:cs="Times New Roman"/>
          <w:sz w:val="28"/>
          <w:szCs w:val="28"/>
        </w:rPr>
        <w:t xml:space="preserve">  (4)</w:t>
      </w:r>
    </w:p>
    <w:p w14:paraId="3A06C9AC" w14:textId="565AD3E9" w:rsidR="00D43A36" w:rsidRDefault="00D43A36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Откуда следует, что при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&lt;δ&lt;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π</m:t>
        </m:r>
      </m:oMath>
      <w:r w:rsidR="001F198D" w:rsidRPr="001F19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F198D">
        <w:rPr>
          <w:rFonts w:ascii="Times New Roman" w:eastAsiaTheme="minorEastAsia" w:hAnsi="Times New Roman" w:cs="Times New Roman"/>
          <w:sz w:val="28"/>
          <w:szCs w:val="28"/>
        </w:rPr>
        <w:t xml:space="preserve">среднее значение силы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1F198D">
        <w:rPr>
          <w:rFonts w:ascii="Times New Roman" w:eastAsiaTheme="minorEastAsia" w:hAnsi="Times New Roman" w:cs="Times New Roman"/>
          <w:sz w:val="28"/>
          <w:szCs w:val="28"/>
        </w:rPr>
        <w:t xml:space="preserve"> будет отрицательным. То есть, маятник стремится занять максимально вертикальное положение.</w:t>
      </w:r>
    </w:p>
    <w:p w14:paraId="6D15CC2D" w14:textId="593781E6" w:rsidR="002C2E6B" w:rsidRPr="001F198D" w:rsidRDefault="002C2E6B" w:rsidP="001D216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Аналогичный подход использован Р.А. Гавриленко при описании эффекта тонущих пузырей воздуха в сосуде с водой, находящемся на вибрирующей подл</w:t>
      </w:r>
      <w:r w:rsidR="00695384">
        <w:rPr>
          <w:rFonts w:ascii="Times New Roman" w:eastAsiaTheme="minorEastAsia" w:hAnsi="Times New Roman" w:cs="Times New Roman"/>
          <w:sz w:val="28"/>
          <w:szCs w:val="28"/>
        </w:rPr>
        <w:t>ожке.</w:t>
      </w:r>
    </w:p>
    <w:p w14:paraId="3D62C48E" w14:textId="77777777" w:rsidR="00215857" w:rsidRDefault="00E372B5" w:rsidP="001D216A">
      <w:pPr>
        <w:keepNext/>
        <w:spacing w:line="360" w:lineRule="auto"/>
        <w:ind w:firstLine="709"/>
      </w:pPr>
      <w:r w:rsidRPr="00E372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D67B41" wp14:editId="473E4354">
            <wp:extent cx="4561367" cy="49951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4497" cy="50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FF32" w14:textId="4D07EECE" w:rsidR="00DB3734" w:rsidRPr="00215857" w:rsidRDefault="00215857" w:rsidP="001D216A">
      <w:pPr>
        <w:pStyle w:val="af4"/>
        <w:spacing w:line="360" w:lineRule="auto"/>
        <w:ind w:firstLine="709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15857">
        <w:rPr>
          <w:rFonts w:ascii="Times New Roman" w:hAnsi="Times New Roman" w:cs="Times New Roman"/>
          <w:b w:val="0"/>
          <w:sz w:val="28"/>
          <w:szCs w:val="28"/>
        </w:rPr>
        <w:t>Ч</w:t>
      </w:r>
      <w:r w:rsidR="00B02BCA">
        <w:rPr>
          <w:rFonts w:ascii="Times New Roman" w:hAnsi="Times New Roman" w:cs="Times New Roman"/>
          <w:b w:val="0"/>
          <w:sz w:val="28"/>
          <w:szCs w:val="28"/>
        </w:rPr>
        <w:t>ертеж к задаче 4</w:t>
      </w:r>
      <w:r w:rsidRPr="002158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4E1A625" w14:textId="4F0C7634" w:rsidR="0074132D" w:rsidRPr="0074132D" w:rsidRDefault="0074132D" w:rsidP="001D216A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ACB516" w14:textId="073A7302" w:rsidR="00215857" w:rsidRDefault="00215857" w:rsidP="001D21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AD4FD" w14:textId="77777777" w:rsidR="00215857" w:rsidRDefault="00215857" w:rsidP="001D21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C798B6" w14:textId="5A24402C" w:rsidR="006831BD" w:rsidRDefault="0055455B" w:rsidP="001D21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5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1D3D22E3" w14:textId="19F0E8A9" w:rsidR="0055455B" w:rsidRDefault="005A5D21" w:rsidP="001D21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в работе анализ четырех разных задач убедительно демонстрирует исключительную силу принципа эквивалентности Эйнштейна. Применение этого принципа позволило не только получить точные количественные результаты, но и выяви</w:t>
      </w:r>
      <w:r w:rsidR="00951968">
        <w:rPr>
          <w:rFonts w:ascii="Times New Roman" w:hAnsi="Times New Roman" w:cs="Times New Roman"/>
          <w:sz w:val="28"/>
          <w:szCs w:val="28"/>
        </w:rPr>
        <w:t>ть глубокую физическую общность, казалось бы, далеких друг от друга явлений.</w:t>
      </w:r>
    </w:p>
    <w:p w14:paraId="6709EC10" w14:textId="2A9F4781" w:rsidR="003B362C" w:rsidRDefault="00335987" w:rsidP="001D21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66A51">
        <w:rPr>
          <w:rFonts w:ascii="Times New Roman" w:hAnsi="Times New Roman" w:cs="Times New Roman"/>
          <w:sz w:val="28"/>
          <w:szCs w:val="28"/>
        </w:rPr>
        <w:t xml:space="preserve">ускоряющейся </w:t>
      </w:r>
      <w:r>
        <w:rPr>
          <w:rFonts w:ascii="Times New Roman" w:hAnsi="Times New Roman" w:cs="Times New Roman"/>
          <w:sz w:val="28"/>
          <w:szCs w:val="28"/>
        </w:rPr>
        <w:t xml:space="preserve">цистерны с жидкостью </w:t>
      </w:r>
      <w:r w:rsidR="00E66A51">
        <w:rPr>
          <w:rFonts w:ascii="Times New Roman" w:hAnsi="Times New Roman" w:cs="Times New Roman"/>
          <w:sz w:val="28"/>
          <w:szCs w:val="28"/>
        </w:rPr>
        <w:t>переход в неинерциальную систему отсчета, где жидкость покоится, и введение суммарного вектора гравитационного ускорения мгновенно дает ответ. Сложная динамическая задача свелась к геометрической интерпретации.</w:t>
      </w:r>
    </w:p>
    <w:p w14:paraId="0DC04436" w14:textId="02316A29" w:rsidR="00EC433C" w:rsidRDefault="00E66A51" w:rsidP="001D21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вращающейся жидкости принцип эквивалентности помог избежать громоздкого решения уравнения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Навье-Стокса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433C">
        <w:rPr>
          <w:rFonts w:ascii="Times New Roman" w:hAnsi="Times New Roman" w:cs="Times New Roman"/>
          <w:sz w:val="28"/>
          <w:szCs w:val="28"/>
        </w:rPr>
        <w:t>Форма параболоида вращения была доказана строго, но при этом наглядно и без устрашающего математического аппарата.</w:t>
      </w:r>
    </w:p>
    <w:p w14:paraId="64246395" w14:textId="5125023F" w:rsidR="00E66A51" w:rsidRDefault="00EC433C" w:rsidP="001D21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ярко мощь принципа проявилась в задаче о перевернутом маятник</w:t>
      </w:r>
      <w:r w:rsidR="00064FFC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064FFC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="00064FFC">
        <w:rPr>
          <w:rFonts w:ascii="Times New Roman" w:hAnsi="Times New Roman" w:cs="Times New Roman"/>
          <w:sz w:val="28"/>
          <w:szCs w:val="28"/>
        </w:rPr>
        <w:t>.</w:t>
      </w:r>
    </w:p>
    <w:p w14:paraId="13D40EB2" w14:textId="2940A607" w:rsidR="00064FFC" w:rsidRPr="0055455B" w:rsidRDefault="00064FFC" w:rsidP="001D21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принцип эквивалентности выступает не просто как фундаментальный постулат теории относительности, но и как незаменимый рабочий инструмент. Рассмотренные задачи, выстроенные по нарастанию трудности, наглядно иллюстрируют, как единый физический принцип превращает разрозненные явления в звенья одной логической</w:t>
      </w:r>
      <w:r w:rsidR="00EC32A4">
        <w:rPr>
          <w:rFonts w:ascii="Times New Roman" w:hAnsi="Times New Roman" w:cs="Times New Roman"/>
          <w:sz w:val="28"/>
          <w:szCs w:val="28"/>
        </w:rPr>
        <w:t xml:space="preserve"> цепи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32A4">
        <w:rPr>
          <w:rFonts w:ascii="Times New Roman" w:hAnsi="Times New Roman" w:cs="Times New Roman"/>
          <w:sz w:val="28"/>
          <w:szCs w:val="28"/>
        </w:rPr>
        <w:t>делая принцип эквивалентности Эйнштейна универсальным ключом к пониманию природы.</w:t>
      </w:r>
    </w:p>
    <w:p w14:paraId="3BBEAE9A" w14:textId="2E296DA6" w:rsidR="0098541B" w:rsidRDefault="0098541B" w:rsidP="001D21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05565" w14:textId="77777777" w:rsidR="0098541B" w:rsidRDefault="0098541B" w:rsidP="001D21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CC65" w14:textId="0BFD308A" w:rsidR="0098541B" w:rsidRDefault="0098541B" w:rsidP="001D216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541B">
        <w:rPr>
          <w:rFonts w:ascii="Times New Roman" w:hAnsi="Times New Roman" w:cs="Times New Roman"/>
          <w:b/>
          <w:sz w:val="28"/>
          <w:szCs w:val="28"/>
        </w:rPr>
        <w:lastRenderedPageBreak/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3A7F9DE" w14:textId="52127A07" w:rsidR="0055455B" w:rsidRDefault="0098541B" w:rsidP="001D216A">
      <w:pPr>
        <w:pStyle w:val="a7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B">
        <w:rPr>
          <w:rFonts w:ascii="Times New Roman" w:hAnsi="Times New Roman" w:cs="Times New Roman"/>
          <w:sz w:val="28"/>
          <w:szCs w:val="28"/>
        </w:rPr>
        <w:t>А. Эйнштейн</w:t>
      </w:r>
      <w:r>
        <w:rPr>
          <w:rFonts w:ascii="Times New Roman" w:hAnsi="Times New Roman" w:cs="Times New Roman"/>
          <w:sz w:val="28"/>
          <w:szCs w:val="28"/>
        </w:rPr>
        <w:t>, «Собрание научных трудов», т. 4, 1967 г.</w:t>
      </w:r>
    </w:p>
    <w:p w14:paraId="29822609" w14:textId="571AF223" w:rsidR="0098541B" w:rsidRDefault="0098541B" w:rsidP="001D216A">
      <w:pPr>
        <w:pStyle w:val="a7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Ландау, Е. Лифшиц, «Теоретическая физика», Гидродинамика, т.6, 1986 г.</w:t>
      </w:r>
    </w:p>
    <w:p w14:paraId="3FC81EE1" w14:textId="021E08F9" w:rsidR="0098541B" w:rsidRDefault="0098541B" w:rsidP="001D216A">
      <w:pPr>
        <w:pStyle w:val="a7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Блехман</w:t>
      </w:r>
      <w:proofErr w:type="spellEnd"/>
      <w:r w:rsidR="001D21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«Вибрационная механика». М. «Наука». 1994 г.</w:t>
      </w:r>
    </w:p>
    <w:p w14:paraId="706836DC" w14:textId="4F188596" w:rsidR="0098541B" w:rsidRPr="0098541B" w:rsidRDefault="0098541B" w:rsidP="001D216A">
      <w:pPr>
        <w:pStyle w:val="a7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Гавриленко</w:t>
      </w:r>
      <w:r w:rsidR="001D216A">
        <w:rPr>
          <w:rFonts w:ascii="Times New Roman" w:hAnsi="Times New Roman" w:cs="Times New Roman"/>
          <w:sz w:val="28"/>
          <w:szCs w:val="28"/>
        </w:rPr>
        <w:t>, «Тонущие пузыри». Материалы Всероссийской юношеской научно-практической конференции «Будущее сильной России — в высоких технологиях»</w:t>
      </w:r>
      <w:r w:rsidR="00C06610">
        <w:rPr>
          <w:rFonts w:ascii="Times New Roman" w:hAnsi="Times New Roman" w:cs="Times New Roman"/>
          <w:sz w:val="28"/>
          <w:szCs w:val="28"/>
        </w:rPr>
        <w:t>, 2024 г</w:t>
      </w:r>
      <w:r w:rsidR="001D216A">
        <w:rPr>
          <w:rFonts w:ascii="Times New Roman" w:hAnsi="Times New Roman" w:cs="Times New Roman"/>
          <w:sz w:val="28"/>
          <w:szCs w:val="28"/>
        </w:rPr>
        <w:t>.</w:t>
      </w:r>
    </w:p>
    <w:sectPr w:rsidR="0098541B" w:rsidRPr="0098541B" w:rsidSect="001D216A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14D1" w14:textId="77777777" w:rsidR="00A57ABA" w:rsidRDefault="00A57ABA" w:rsidP="003F5EC0">
      <w:pPr>
        <w:spacing w:after="0" w:line="240" w:lineRule="auto"/>
      </w:pPr>
      <w:r>
        <w:separator/>
      </w:r>
    </w:p>
  </w:endnote>
  <w:endnote w:type="continuationSeparator" w:id="0">
    <w:p w14:paraId="62B6D09B" w14:textId="77777777" w:rsidR="00A57ABA" w:rsidRDefault="00A57AB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0A2C5" w14:textId="77777777" w:rsidR="00A57ABA" w:rsidRDefault="00A57ABA" w:rsidP="003F5EC0">
      <w:pPr>
        <w:spacing w:after="0" w:line="240" w:lineRule="auto"/>
      </w:pPr>
      <w:r>
        <w:separator/>
      </w:r>
    </w:p>
  </w:footnote>
  <w:footnote w:type="continuationSeparator" w:id="0">
    <w:p w14:paraId="66066950" w14:textId="77777777" w:rsidR="00A57ABA" w:rsidRDefault="00A57AB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263"/>
    <w:multiLevelType w:val="hybridMultilevel"/>
    <w:tmpl w:val="62C2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225C"/>
    <w:multiLevelType w:val="hybridMultilevel"/>
    <w:tmpl w:val="A5AC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E179A"/>
    <w:multiLevelType w:val="hybridMultilevel"/>
    <w:tmpl w:val="2854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84E9B"/>
    <w:multiLevelType w:val="hybridMultilevel"/>
    <w:tmpl w:val="D10EB4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0640AE"/>
    <w:multiLevelType w:val="hybridMultilevel"/>
    <w:tmpl w:val="4A90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15EF4"/>
    <w:rsid w:val="000220CF"/>
    <w:rsid w:val="00031A37"/>
    <w:rsid w:val="00040771"/>
    <w:rsid w:val="000529FD"/>
    <w:rsid w:val="000572AD"/>
    <w:rsid w:val="00064FFC"/>
    <w:rsid w:val="00093DA7"/>
    <w:rsid w:val="0009776B"/>
    <w:rsid w:val="000A12EE"/>
    <w:rsid w:val="00151ADE"/>
    <w:rsid w:val="00161EB7"/>
    <w:rsid w:val="0017700E"/>
    <w:rsid w:val="001C3BB8"/>
    <w:rsid w:val="001D216A"/>
    <w:rsid w:val="001F198D"/>
    <w:rsid w:val="001F3ED8"/>
    <w:rsid w:val="00204C07"/>
    <w:rsid w:val="00215857"/>
    <w:rsid w:val="00270946"/>
    <w:rsid w:val="002C220A"/>
    <w:rsid w:val="002C2E6B"/>
    <w:rsid w:val="002C3A73"/>
    <w:rsid w:val="002D0007"/>
    <w:rsid w:val="002E36D3"/>
    <w:rsid w:val="00322F5C"/>
    <w:rsid w:val="00335987"/>
    <w:rsid w:val="0034472E"/>
    <w:rsid w:val="00354666"/>
    <w:rsid w:val="003B346E"/>
    <w:rsid w:val="003B362C"/>
    <w:rsid w:val="003C7D7F"/>
    <w:rsid w:val="003D22C1"/>
    <w:rsid w:val="003F5EC0"/>
    <w:rsid w:val="004044AE"/>
    <w:rsid w:val="004150DF"/>
    <w:rsid w:val="00424645"/>
    <w:rsid w:val="00473563"/>
    <w:rsid w:val="0048761A"/>
    <w:rsid w:val="004D0298"/>
    <w:rsid w:val="00524A03"/>
    <w:rsid w:val="00546D5B"/>
    <w:rsid w:val="005525E9"/>
    <w:rsid w:val="0055455B"/>
    <w:rsid w:val="00580A05"/>
    <w:rsid w:val="005A5D21"/>
    <w:rsid w:val="005A762A"/>
    <w:rsid w:val="005B178C"/>
    <w:rsid w:val="00676EFC"/>
    <w:rsid w:val="006831BD"/>
    <w:rsid w:val="00695384"/>
    <w:rsid w:val="006960D9"/>
    <w:rsid w:val="006E1E7C"/>
    <w:rsid w:val="006E78EA"/>
    <w:rsid w:val="006F138E"/>
    <w:rsid w:val="006F761A"/>
    <w:rsid w:val="0074132D"/>
    <w:rsid w:val="00753679"/>
    <w:rsid w:val="00767F90"/>
    <w:rsid w:val="00786B72"/>
    <w:rsid w:val="00792A62"/>
    <w:rsid w:val="007C75EA"/>
    <w:rsid w:val="007E0E8F"/>
    <w:rsid w:val="007F5B8D"/>
    <w:rsid w:val="00826346"/>
    <w:rsid w:val="00840C33"/>
    <w:rsid w:val="00865CB6"/>
    <w:rsid w:val="0087337A"/>
    <w:rsid w:val="00876612"/>
    <w:rsid w:val="008F1844"/>
    <w:rsid w:val="00951968"/>
    <w:rsid w:val="009576E7"/>
    <w:rsid w:val="00964C9D"/>
    <w:rsid w:val="0097064E"/>
    <w:rsid w:val="0098541B"/>
    <w:rsid w:val="009B2AC2"/>
    <w:rsid w:val="009E0F01"/>
    <w:rsid w:val="00A042A1"/>
    <w:rsid w:val="00A57ABA"/>
    <w:rsid w:val="00AA39E7"/>
    <w:rsid w:val="00AA7870"/>
    <w:rsid w:val="00AD5D5E"/>
    <w:rsid w:val="00AF35AB"/>
    <w:rsid w:val="00AF4C55"/>
    <w:rsid w:val="00B02BCA"/>
    <w:rsid w:val="00B515D2"/>
    <w:rsid w:val="00B67132"/>
    <w:rsid w:val="00BD1E6C"/>
    <w:rsid w:val="00C06610"/>
    <w:rsid w:val="00C251C8"/>
    <w:rsid w:val="00C44CFA"/>
    <w:rsid w:val="00C466BF"/>
    <w:rsid w:val="00C524FA"/>
    <w:rsid w:val="00CB0D69"/>
    <w:rsid w:val="00CB6E16"/>
    <w:rsid w:val="00D17EDD"/>
    <w:rsid w:val="00D256C4"/>
    <w:rsid w:val="00D43A36"/>
    <w:rsid w:val="00D62DBA"/>
    <w:rsid w:val="00DB3734"/>
    <w:rsid w:val="00DC3001"/>
    <w:rsid w:val="00DF6A29"/>
    <w:rsid w:val="00E00583"/>
    <w:rsid w:val="00E30E0F"/>
    <w:rsid w:val="00E311C4"/>
    <w:rsid w:val="00E372B5"/>
    <w:rsid w:val="00E447D6"/>
    <w:rsid w:val="00E66A51"/>
    <w:rsid w:val="00E66BEA"/>
    <w:rsid w:val="00E757F8"/>
    <w:rsid w:val="00E84998"/>
    <w:rsid w:val="00EA5348"/>
    <w:rsid w:val="00EC32A4"/>
    <w:rsid w:val="00EC433C"/>
    <w:rsid w:val="00ED02F1"/>
    <w:rsid w:val="00F12468"/>
    <w:rsid w:val="00F2756F"/>
    <w:rsid w:val="00F45E5E"/>
    <w:rsid w:val="00F55CDD"/>
    <w:rsid w:val="00F836E7"/>
    <w:rsid w:val="00F873A9"/>
    <w:rsid w:val="00F87B17"/>
    <w:rsid w:val="00FA1650"/>
    <w:rsid w:val="00FA4180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74132D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74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132D"/>
    <w:rPr>
      <w:rFonts w:ascii="Tahoma" w:hAnsi="Tahoma" w:cs="Tahoma"/>
      <w:sz w:val="16"/>
      <w:szCs w:val="16"/>
    </w:rPr>
  </w:style>
  <w:style w:type="paragraph" w:styleId="af4">
    <w:name w:val="caption"/>
    <w:basedOn w:val="a"/>
    <w:next w:val="a"/>
    <w:uiPriority w:val="35"/>
    <w:unhideWhenUsed/>
    <w:qFormat/>
    <w:rsid w:val="00524A03"/>
    <w:pPr>
      <w:spacing w:after="200" w:line="240" w:lineRule="auto"/>
    </w:pPr>
    <w:rPr>
      <w:b/>
      <w:bCs/>
      <w:color w:val="156082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74132D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74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132D"/>
    <w:rPr>
      <w:rFonts w:ascii="Tahoma" w:hAnsi="Tahoma" w:cs="Tahoma"/>
      <w:sz w:val="16"/>
      <w:szCs w:val="16"/>
    </w:rPr>
  </w:style>
  <w:style w:type="paragraph" w:styleId="af4">
    <w:name w:val="caption"/>
    <w:basedOn w:val="a"/>
    <w:next w:val="a"/>
    <w:uiPriority w:val="35"/>
    <w:unhideWhenUsed/>
    <w:qFormat/>
    <w:rsid w:val="00524A03"/>
    <w:pPr>
      <w:spacing w:after="200"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BE23-420C-4C40-9F02-799F33DE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11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SIDAN_PC</cp:lastModifiedBy>
  <cp:revision>21</cp:revision>
  <cp:lastPrinted>2024-09-19T08:17:00Z</cp:lastPrinted>
  <dcterms:created xsi:type="dcterms:W3CDTF">2024-09-19T08:09:00Z</dcterms:created>
  <dcterms:modified xsi:type="dcterms:W3CDTF">2026-05-04T19:33:00Z</dcterms:modified>
</cp:coreProperties>
</file>