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0CBD48" w14:textId="246024A2" w:rsidR="001650B8" w:rsidRPr="001650B8" w:rsidRDefault="001650B8" w:rsidP="00F87E6A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1650B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униципальное автономное общеобразовательное учреждение города Новосибирска "Инженерный лицей Новосибирского государственного технического университета" (МАОУ "Инженерный лицей НГТУ")</w:t>
      </w:r>
    </w:p>
    <w:p w14:paraId="5D3B1172" w14:textId="77777777" w:rsidR="006831BD" w:rsidRDefault="006831BD" w:rsidP="00F87E6A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2E428B" w14:textId="77777777" w:rsidR="001650B8" w:rsidRDefault="001650B8" w:rsidP="00F87E6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1650B8">
        <w:rPr>
          <w:rFonts w:ascii="Times New Roman" w:hAnsi="Times New Roman" w:cs="Times New Roman"/>
          <w:sz w:val="28"/>
          <w:szCs w:val="28"/>
        </w:rPr>
        <w:t>«VIII Международный конкурс сочинений 2025/26</w:t>
      </w:r>
    </w:p>
    <w:p w14:paraId="28848B36" w14:textId="4C8B46F7" w:rsidR="006831BD" w:rsidRDefault="001650B8" w:rsidP="00F87E6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1650B8">
        <w:rPr>
          <w:rFonts w:ascii="Times New Roman" w:hAnsi="Times New Roman" w:cs="Times New Roman"/>
          <w:sz w:val="28"/>
          <w:szCs w:val="28"/>
        </w:rPr>
        <w:t xml:space="preserve"> “С русским языком можно творить чудеса!”»</w:t>
      </w: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775A4F26" w:rsidR="006831BD" w:rsidRDefault="001650B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B44F" w14:textId="69DCE498" w:rsidR="006831BD" w:rsidRDefault="004B2682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«Вся наша жизнь – вопросы и ответы»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3482D1FF" w:rsidR="006831BD" w:rsidRPr="001650B8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1650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87E6A">
        <w:rPr>
          <w:rFonts w:ascii="Times New Roman" w:hAnsi="Times New Roman" w:cs="Times New Roman"/>
          <w:sz w:val="28"/>
          <w:szCs w:val="28"/>
        </w:rPr>
        <w:t>Жеребцова Мария Александровна</w:t>
      </w:r>
    </w:p>
    <w:p w14:paraId="6B04AB0E" w14:textId="7672295D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1650B8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0B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F87E6A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1650B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76377C19" w14:textId="1C374CB0" w:rsidR="00175913" w:rsidRDefault="00175913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«Инженерный лицей НГТУ»</w:t>
      </w:r>
    </w:p>
    <w:p w14:paraId="77395E0D" w14:textId="5342B54F" w:rsidR="00175913" w:rsidRDefault="00F87E6A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75913">
        <w:rPr>
          <w:rFonts w:ascii="Times New Roman" w:hAnsi="Times New Roman" w:cs="Times New Roman"/>
          <w:sz w:val="28"/>
          <w:szCs w:val="28"/>
        </w:rPr>
        <w:t>ород Новосибирск</w:t>
      </w:r>
    </w:p>
    <w:p w14:paraId="33F32898" w14:textId="6A9C13FB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1650B8">
        <w:rPr>
          <w:rFonts w:ascii="Times New Roman" w:hAnsi="Times New Roman" w:cs="Times New Roman"/>
          <w:sz w:val="28"/>
          <w:szCs w:val="28"/>
        </w:rPr>
        <w:t>Борис</w:t>
      </w:r>
      <w:r w:rsidR="00F87E6A">
        <w:rPr>
          <w:rFonts w:ascii="Times New Roman" w:hAnsi="Times New Roman" w:cs="Times New Roman"/>
          <w:sz w:val="28"/>
          <w:szCs w:val="28"/>
        </w:rPr>
        <w:t>енко Надежда Сергеевна</w:t>
      </w:r>
    </w:p>
    <w:p w14:paraId="4E488510" w14:textId="3365B3B3" w:rsidR="001F3ED8" w:rsidRPr="001650B8" w:rsidRDefault="001F3ED8" w:rsidP="001F3ED8">
      <w:pPr>
        <w:ind w:left="141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1650B8">
        <w:rPr>
          <w:rFonts w:ascii="Times New Roman" w:hAnsi="Times New Roman" w:cs="Times New Roman"/>
          <w:sz w:val="28"/>
          <w:szCs w:val="28"/>
          <w:u w:val="single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5F56F4A0" w14:textId="77777777" w:rsidR="001650B8" w:rsidRDefault="001650B8" w:rsidP="006831BD">
      <w:pPr>
        <w:rPr>
          <w:rFonts w:ascii="Times New Roman" w:hAnsi="Times New Roman" w:cs="Times New Roman"/>
          <w:sz w:val="28"/>
          <w:szCs w:val="28"/>
        </w:rPr>
      </w:pPr>
    </w:p>
    <w:p w14:paraId="41648CC7" w14:textId="77777777" w:rsidR="00175913" w:rsidRDefault="00175913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1F8D3703" w14:textId="49797D6B" w:rsidR="001650B8" w:rsidRDefault="00A62D38" w:rsidP="001759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2025/2026 учебный год</w:t>
      </w:r>
    </w:p>
    <w:p w14:paraId="20FB77AA" w14:textId="2A9C407F" w:rsidR="00EA7965" w:rsidRPr="00F87E6A" w:rsidRDefault="00EA7965" w:rsidP="004B268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Вся наша жизнь – вопросы и ответы </w:t>
      </w:r>
    </w:p>
    <w:p w14:paraId="7EF7FA54" w14:textId="77777777" w:rsidR="00F87E6A" w:rsidRPr="00F87E6A" w:rsidRDefault="00F87E6A" w:rsidP="00F87E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E6A">
        <w:rPr>
          <w:rFonts w:ascii="Times New Roman" w:eastAsia="Calibri" w:hAnsi="Times New Roman" w:cs="Times New Roman"/>
          <w:sz w:val="24"/>
          <w:szCs w:val="24"/>
        </w:rPr>
        <w:t xml:space="preserve">         Всю свою жизнь мы ищем ответы на важные вопросы. Иногда на те, которые таковыми не являются. Ставим второстепенное на первый план. Не задумываясь. Теряемся в потоке информации, принимая вредное за полезное, а никчёмное за надёжное. Всю свою жизнь: вопросы – ответы.</w:t>
      </w:r>
    </w:p>
    <w:p w14:paraId="0A4B6ECA" w14:textId="77777777" w:rsidR="00F87E6A" w:rsidRPr="00F87E6A" w:rsidRDefault="00F87E6A" w:rsidP="00F87E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E6A">
        <w:rPr>
          <w:rFonts w:ascii="Times New Roman" w:eastAsia="Calibri" w:hAnsi="Times New Roman" w:cs="Times New Roman"/>
          <w:sz w:val="24"/>
          <w:szCs w:val="24"/>
        </w:rPr>
        <w:t>А между тем мир вокруг нас стремительно меняется, поражая своим разнообразием. Страны, народы, не похожие друг на друга люди… Везде своя культура, традиции и обычаи. Конечно, нам повезло: мы живём в такое время, когда с помощью интернета можем узнать и как празднуют Новый год на другом краю Земли, и какую еду предпочитают сахалинцы, и как выжить в тайге, в общем, обо всём. Интересном и не очень, нужном и не совсем. И постепенно поисковая строка телефона и ноутбука становится неотъемлемой частью нашей жизни, заменяя общение, реальное взаимодействие с людьми, путешествия. И мы даже не ищем какие-то другие возможности для познания этого мира, не ищем тех, кто поможет найти ответы на возникающие вопросы. Такие, что сделают наш мир открытым для познания, интересным, полезным, атмосферным, душевным.</w:t>
      </w:r>
    </w:p>
    <w:p w14:paraId="0AE6020B" w14:textId="77777777" w:rsidR="00F87E6A" w:rsidRPr="00F87E6A" w:rsidRDefault="00F87E6A" w:rsidP="00F87E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E6A">
        <w:rPr>
          <w:rFonts w:ascii="Times New Roman" w:eastAsia="Calibri" w:hAnsi="Times New Roman" w:cs="Times New Roman"/>
          <w:sz w:val="24"/>
          <w:szCs w:val="24"/>
        </w:rPr>
        <w:t>Хотя, согласитесь, изучение нашего необъятного мира можно и следует начинать с того, что нас окружает. Например, узнать историю и традиции своего города, родословную своей семьи.  Конечно, на какие-то вопросы получить ответы тоже поможет интернет, но разве экспонаты музеев и выставок менее надёжные источники информации?  Разве семейные истории и реликвии, хранящиеся на чердаках и в памяти старшего поколения не самый верный ответ на волнующие нас вопросы?  И получается, что самое интересное заключается в том, что, общаясь вживую, не с виртуальностью, мы сможем получить не только ответы, но и вопросы, над которыми даже не задумывались. А ведь они-то иногда и оказываются что ни на есть самыми важными и первостепенными, предоставляя нам возможность узнавать то новое, что никогда не станет устаревшим и ненужным.</w:t>
      </w:r>
    </w:p>
    <w:p w14:paraId="34E91E7D" w14:textId="77777777" w:rsidR="00F87E6A" w:rsidRPr="00F87E6A" w:rsidRDefault="00F87E6A" w:rsidP="00F87E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E6A">
        <w:rPr>
          <w:rFonts w:ascii="Times New Roman" w:eastAsia="Calibri" w:hAnsi="Times New Roman" w:cs="Times New Roman"/>
          <w:sz w:val="24"/>
          <w:szCs w:val="24"/>
        </w:rPr>
        <w:t xml:space="preserve">С детства мы приучаемся к традициям своей семьи, замечаем различия на уровне поколений: родители рассказывают свои истории из жизни, а ты слушаешь, вспоминаешь бабушку с дедушкой и понимаешь, что у них всё было по-другому. Правда, всё равно в одной семье, как правило, существует какое-то единство жизненного уклада. А вот когда ты подрастаешь и круг друзей расширяется, то осознаёшь, что в других-то семьях порядки отличаются от ваших. Оказывается, не все люди каждое воскресенье ездят к бабушке, по утрам едят кашу и ходят по квартире в тапочках. И ведь без общения со сверстниками ты бы этого не узнал! Так приходит понимание, что никогда ты не встретишь идентичных тебе людей даже в соседнем доме, потому что все растут в разных условиях, в каждом с детства закладываются </w:t>
      </w:r>
      <w:r w:rsidRPr="00F87E6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личные качества и нравственные идеалы его семьёй. А потом эти непохожие люди встречаются и делятся своим жизненным опытом друг с другом, помогая всё больше узнавать о нашем мире. </w:t>
      </w:r>
    </w:p>
    <w:p w14:paraId="6E43679E" w14:textId="77777777" w:rsidR="00F87E6A" w:rsidRPr="00F87E6A" w:rsidRDefault="00F87E6A" w:rsidP="00F87E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E6A">
        <w:rPr>
          <w:rFonts w:ascii="Times New Roman" w:eastAsia="Calibri" w:hAnsi="Times New Roman" w:cs="Times New Roman"/>
          <w:sz w:val="24"/>
          <w:szCs w:val="24"/>
        </w:rPr>
        <w:t xml:space="preserve">      Думаю, не секрет, что жизнь людей одного народа во многом похожа, а вот, сравнивая разные культуры, мы поражаемся, насколько каждый народ особенный в своих обычаях. И наглядный пример этому Россия – многонациональная страна. С детства я помню мультипликационный сериал «Гора самоцветов» по мотивам сказок народов России, каждая серия которого уникальна и по-своему запоминающаяся. Удивительно, но почему-то именно этот сериал повлиял на формирование моей любви к Родине, моей жажды познания мира. Может, потому что в нём ярко отражается культура каждого народа, а может, потому что именно он помог мне понять, как велика и могущественна наша Родина. Может. Но я точно уверена, что благодаря ему мне до сих пор интересно изучать историю и культурное наследие разных народов. И делаю я это не только с помощью интернета, но и путешествуя по России.  И пусть пока мне удалось побывать только в республике Алтай</w:t>
      </w:r>
      <w:r w:rsidRPr="00F87E6A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F87E6A">
        <w:rPr>
          <w:rFonts w:ascii="Times New Roman" w:eastAsia="Calibri" w:hAnsi="Times New Roman" w:cs="Times New Roman"/>
          <w:sz w:val="24"/>
          <w:szCs w:val="24"/>
        </w:rPr>
        <w:t xml:space="preserve"> сегодня это уже стало для меня ярким опытом в процессе исследования мира. </w:t>
      </w:r>
    </w:p>
    <w:p w14:paraId="2AEAF9CF" w14:textId="77777777" w:rsidR="00F87E6A" w:rsidRPr="00F87E6A" w:rsidRDefault="00F87E6A" w:rsidP="00F87E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E6A">
        <w:rPr>
          <w:rFonts w:ascii="Times New Roman" w:eastAsia="Calibri" w:hAnsi="Times New Roman" w:cs="Times New Roman"/>
          <w:sz w:val="24"/>
          <w:szCs w:val="24"/>
        </w:rPr>
        <w:t xml:space="preserve">      Алтайцы - люди, живущие среди природы, гор, озёр и рек, конечно же, отличаются от нас, городских жителей. У этого народа много легенд, обычаев, святых мест. Мы всей семьёй посещаем Алтай каждое лето и всегда открываем для себя что-то новое, так как не только находим древние истории об этом народе в интернете, но и реально общаемся с этими людьми, по-настоящему осознавая колорит местного населения, этих эмоциональных, открытых, прямолинейных людей, поведение которых сильно отличается от моего привычного окружения. Это необычно, часто непривычно, но со временем я понимаю, что менять обстановку и выходить из зоны комфорта необходимо, если хочу узнать как можно больше всего об этом мире и получить множество новых эмоций, приходящих с опытом. Ни я, ни мои родители никогда не откажемся выслушать чью-то историю, задать интересующие нас вопросы, посетить местные достопримечательности, попробовать национальные блюда или испытать свои силы, в очередной раз сплавляясь по реке. Мы ни за что не упустим шанса получить ответы, способные изменить наш характер, уклад жизни, отношение к чему- или кому-либо. Так что, открывать себя и мир полезно и интересно, тем более что Россия – страна безграничных возможностей для этого! </w:t>
      </w:r>
    </w:p>
    <w:p w14:paraId="137E32C6" w14:textId="77777777" w:rsidR="00F87E6A" w:rsidRPr="00F87E6A" w:rsidRDefault="00F87E6A" w:rsidP="00F87E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E6A">
        <w:rPr>
          <w:rFonts w:ascii="Times New Roman" w:eastAsia="Calibri" w:hAnsi="Times New Roman" w:cs="Times New Roman"/>
          <w:sz w:val="24"/>
          <w:szCs w:val="24"/>
        </w:rPr>
        <w:t xml:space="preserve">Чтобы сформировать полное представление о мире, в школе на уроках мы изучаем всемирную историю: рассматриваем конфликты и войны разных сторон, узнаём про цели и стратегии различных стран. По учебникам знакомимся с условиями жизни в отдельных государствах, выявляем их сходства и различия. А пока у меня нет возможности посещать эти места, я читаю иностранную литературу, где ярко отражается культура разных народов. Так </w:t>
      </w:r>
      <w:r w:rsidRPr="00F87E6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что, познавать мир можно различными способами, и у каждого для этого своя мотивация: кто-то с детства усиленно изучает иностранный язык, потому что мечтает переехать в другую страну и интересуется возможностями для развития в ней, кто-то является фанатом японской культуры, у кого-то родственники из Казахстана, и он бывает там на каникулах, поэтому знает всё о местных жителях и кухне. А кто-то, как и я, изучает историю своего города, своей семьи, чтобы связать своё будущее с местом, где он родился, с родными, которые подарили ему интересную жизнь в мире, где всё больше неожиданных вопросов и ответов, в поисках и выборе которых проявляется его уникальность. </w:t>
      </w:r>
    </w:p>
    <w:p w14:paraId="6B6E8EB9" w14:textId="77777777" w:rsidR="00F87E6A" w:rsidRPr="00F87E6A" w:rsidRDefault="00F87E6A" w:rsidP="00F87E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E6A">
        <w:rPr>
          <w:rFonts w:ascii="Times New Roman" w:eastAsia="Calibri" w:hAnsi="Times New Roman" w:cs="Times New Roman"/>
          <w:sz w:val="24"/>
          <w:szCs w:val="24"/>
        </w:rPr>
        <w:t>И для этого нужно совсем немного, ведь главное, чтобы у человека присутствовало искреннее желание, интерес, тяга к познанию и, конечно, любопытство! А ещё вопросы и люди, потому что всю жизнь мы ищем ответы на важные вопросы и тех, кто нам их предоставит. Потому что со временем мы всё вернее отличаем полезное от вредного, надёжное от никчёмного, убирая второстепенное на задний план. Потому что вся наша жизнь – это вопросы и ответы, влияющие на наши поступки, на нашу</w:t>
      </w:r>
      <w:r w:rsidRPr="00F87E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87E6A">
        <w:rPr>
          <w:rFonts w:ascii="Times New Roman" w:eastAsia="Calibri" w:hAnsi="Times New Roman" w:cs="Times New Roman"/>
          <w:sz w:val="24"/>
          <w:szCs w:val="24"/>
        </w:rPr>
        <w:t>индивидуальность, любовь к ближнему, тягу к жизни, ответственность за сохранение того мира, в котором хочется жить.</w:t>
      </w:r>
    </w:p>
    <w:p w14:paraId="0B664346" w14:textId="77777777" w:rsidR="00F87E6A" w:rsidRPr="00F87E6A" w:rsidRDefault="00F87E6A" w:rsidP="00F87E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EA23A0" w14:textId="77777777" w:rsidR="001650B8" w:rsidRPr="00175913" w:rsidRDefault="001650B8" w:rsidP="00175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50B8" w:rsidRPr="00175913" w:rsidSect="00175913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623F4" w14:textId="77777777" w:rsidR="000F24AC" w:rsidRDefault="000F24AC" w:rsidP="003F5EC0">
      <w:pPr>
        <w:spacing w:after="0" w:line="240" w:lineRule="auto"/>
      </w:pPr>
      <w:r>
        <w:separator/>
      </w:r>
    </w:p>
  </w:endnote>
  <w:endnote w:type="continuationSeparator" w:id="0">
    <w:p w14:paraId="023B268B" w14:textId="77777777" w:rsidR="000F24AC" w:rsidRDefault="000F24AC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2768310"/>
      <w:docPartObj>
        <w:docPartGallery w:val="Page Numbers (Bottom of Page)"/>
        <w:docPartUnique/>
      </w:docPartObj>
    </w:sdtPr>
    <w:sdtContent>
      <w:p w14:paraId="39DE71E0" w14:textId="554C9A25" w:rsidR="00175913" w:rsidRDefault="0017591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E3EBDE" w14:textId="77777777" w:rsidR="00175913" w:rsidRDefault="0017591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1FEA3" w14:textId="77777777" w:rsidR="000F24AC" w:rsidRDefault="000F24AC" w:rsidP="003F5EC0">
      <w:pPr>
        <w:spacing w:after="0" w:line="240" w:lineRule="auto"/>
      </w:pPr>
      <w:r>
        <w:separator/>
      </w:r>
    </w:p>
  </w:footnote>
  <w:footnote w:type="continuationSeparator" w:id="0">
    <w:p w14:paraId="6CCF5250" w14:textId="77777777" w:rsidR="000F24AC" w:rsidRDefault="000F24AC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0F24AC"/>
    <w:rsid w:val="001650B8"/>
    <w:rsid w:val="00175913"/>
    <w:rsid w:val="001A74C3"/>
    <w:rsid w:val="001F3ED8"/>
    <w:rsid w:val="002A3B95"/>
    <w:rsid w:val="003C7D7F"/>
    <w:rsid w:val="003F5EC0"/>
    <w:rsid w:val="004150DF"/>
    <w:rsid w:val="004247EB"/>
    <w:rsid w:val="00473563"/>
    <w:rsid w:val="004B2682"/>
    <w:rsid w:val="004E0516"/>
    <w:rsid w:val="00676EFC"/>
    <w:rsid w:val="006831BD"/>
    <w:rsid w:val="006E1E7C"/>
    <w:rsid w:val="00753679"/>
    <w:rsid w:val="007C75EA"/>
    <w:rsid w:val="007F5B8D"/>
    <w:rsid w:val="007F6776"/>
    <w:rsid w:val="008E0996"/>
    <w:rsid w:val="009576E7"/>
    <w:rsid w:val="0097064E"/>
    <w:rsid w:val="00A62D38"/>
    <w:rsid w:val="00C251C8"/>
    <w:rsid w:val="00C3605E"/>
    <w:rsid w:val="00CA1AAC"/>
    <w:rsid w:val="00CB6E16"/>
    <w:rsid w:val="00D031AF"/>
    <w:rsid w:val="00D62DBA"/>
    <w:rsid w:val="00DC3001"/>
    <w:rsid w:val="00E66BEA"/>
    <w:rsid w:val="00EA7965"/>
    <w:rsid w:val="00ED02F1"/>
    <w:rsid w:val="00F55CDD"/>
    <w:rsid w:val="00F873A9"/>
    <w:rsid w:val="00F87E6A"/>
    <w:rsid w:val="00FB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Ирина Инякина</cp:lastModifiedBy>
  <cp:revision>17</cp:revision>
  <cp:lastPrinted>2024-09-19T08:17:00Z</cp:lastPrinted>
  <dcterms:created xsi:type="dcterms:W3CDTF">2024-09-19T08:09:00Z</dcterms:created>
  <dcterms:modified xsi:type="dcterms:W3CDTF">2026-05-12T10:39:00Z</dcterms:modified>
</cp:coreProperties>
</file>