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2C8370D2" w:rsidR="006831BD" w:rsidRDefault="00457419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МАОУ СОШ №17 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</w:p>
    <w:bookmarkEnd w:id="0"/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DE1B72" w14:textId="4ECB16FD" w:rsidR="00457419" w:rsidRPr="00457419" w:rsidRDefault="00457419" w:rsidP="00457419">
      <w:pPr>
        <w:pStyle w:val="3"/>
        <w:shd w:val="clear" w:color="auto" w:fill="FFFFFF"/>
        <w:spacing w:before="0" w:after="0"/>
        <w:jc w:val="center"/>
        <w:textAlignment w:val="baseline"/>
        <w:rPr>
          <w:rFonts w:ascii="Times New Roman" w:hAnsi="Times New Roman" w:cs="Times New Roman"/>
          <w:color w:val="4054B2"/>
          <w:sz w:val="36"/>
          <w:szCs w:val="36"/>
        </w:rPr>
      </w:pPr>
      <w:r w:rsidRPr="00457419">
        <w:rPr>
          <w:rFonts w:ascii="Times New Roman" w:hAnsi="Times New Roman" w:cs="Times New Roman"/>
          <w:b/>
          <w:bCs/>
          <w:color w:val="4054B2"/>
          <w:sz w:val="36"/>
          <w:szCs w:val="36"/>
        </w:rPr>
        <w:t>Международный конкурс проектов по физике, химии и биологии "Живая энергия" 2</w:t>
      </w:r>
      <w:r w:rsidR="008A2F23">
        <w:rPr>
          <w:rFonts w:ascii="Times New Roman" w:hAnsi="Times New Roman" w:cs="Times New Roman"/>
          <w:b/>
          <w:bCs/>
          <w:color w:val="4054B2"/>
          <w:sz w:val="36"/>
          <w:szCs w:val="36"/>
        </w:rPr>
        <w:t>5</w:t>
      </w:r>
      <w:r w:rsidRPr="00457419">
        <w:rPr>
          <w:rFonts w:ascii="Times New Roman" w:hAnsi="Times New Roman" w:cs="Times New Roman"/>
          <w:b/>
          <w:bCs/>
          <w:color w:val="4054B2"/>
          <w:sz w:val="36"/>
          <w:szCs w:val="36"/>
        </w:rPr>
        <w:t>/2</w:t>
      </w:r>
      <w:r w:rsidR="008A2F23">
        <w:rPr>
          <w:rFonts w:ascii="Times New Roman" w:hAnsi="Times New Roman" w:cs="Times New Roman"/>
          <w:b/>
          <w:bCs/>
          <w:color w:val="4054B2"/>
          <w:sz w:val="36"/>
          <w:szCs w:val="36"/>
        </w:rPr>
        <w:t>6</w:t>
      </w:r>
    </w:p>
    <w:p w14:paraId="28848B36" w14:textId="1B68386E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3766D110" w:rsidR="006831BD" w:rsidRDefault="00457419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1A0D0D7C" w14:textId="603C5FB6" w:rsidR="006831BD" w:rsidRDefault="00457419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«Ингибирование фермента каталазы как модель действия современных фармакологических препаратов»</w:t>
      </w: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2679332A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457419">
        <w:rPr>
          <w:rFonts w:ascii="Times New Roman" w:hAnsi="Times New Roman" w:cs="Times New Roman"/>
          <w:sz w:val="28"/>
          <w:szCs w:val="28"/>
        </w:rPr>
        <w:t>а: Кондратьева Ирина,</w:t>
      </w:r>
    </w:p>
    <w:p w14:paraId="6B04AB0E" w14:textId="5F819C14" w:rsidR="00DC3001" w:rsidRDefault="00DC3001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</w:t>
      </w:r>
      <w:r w:rsidR="00457419">
        <w:rPr>
          <w:rFonts w:ascii="Times New Roman" w:hAnsi="Times New Roman" w:cs="Times New Roman"/>
          <w:sz w:val="28"/>
          <w:szCs w:val="28"/>
        </w:rPr>
        <w:t>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7419">
        <w:rPr>
          <w:rFonts w:ascii="Times New Roman" w:hAnsi="Times New Roman" w:cs="Times New Roman"/>
          <w:sz w:val="28"/>
          <w:szCs w:val="28"/>
        </w:rPr>
        <w:t xml:space="preserve">8 «Б» 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06E8E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7419">
        <w:rPr>
          <w:rFonts w:ascii="Times New Roman" w:hAnsi="Times New Roman" w:cs="Times New Roman"/>
          <w:sz w:val="28"/>
          <w:szCs w:val="28"/>
        </w:rPr>
        <w:t>Ряховская</w:t>
      </w:r>
      <w:proofErr w:type="spellEnd"/>
      <w:r w:rsidR="00457419">
        <w:rPr>
          <w:rFonts w:ascii="Times New Roman" w:hAnsi="Times New Roman" w:cs="Times New Roman"/>
          <w:sz w:val="28"/>
          <w:szCs w:val="28"/>
        </w:rPr>
        <w:t xml:space="preserve"> Е.А.</w:t>
      </w:r>
    </w:p>
    <w:p w14:paraId="4E488510" w14:textId="0EBB3343" w:rsidR="001F3ED8" w:rsidRDefault="001F3ED8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457419">
        <w:rPr>
          <w:rFonts w:ascii="Times New Roman" w:hAnsi="Times New Roman" w:cs="Times New Roman"/>
          <w:sz w:val="28"/>
          <w:szCs w:val="28"/>
        </w:rPr>
        <w:t>биологии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5DE82059" w:rsidR="006831BD" w:rsidRDefault="00457419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2025-2026 </w:t>
      </w:r>
    </w:p>
    <w:p w14:paraId="0189D879" w14:textId="77777777" w:rsidR="00AC1796" w:rsidRPr="00A74036" w:rsidRDefault="00AC1796" w:rsidP="00A74036">
      <w:pPr>
        <w:sectPr w:rsidR="00AC1796" w:rsidRPr="00A74036" w:rsidSect="0052357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04257A0" w14:textId="77777777" w:rsidR="00AC1796" w:rsidRPr="00A74036" w:rsidRDefault="00AC1796" w:rsidP="00A74036">
      <w:pPr>
        <w:pStyle w:val="1"/>
        <w:spacing w:before="0" w:after="0"/>
        <w:jc w:val="center"/>
        <w:rPr>
          <w:sz w:val="28"/>
          <w:szCs w:val="28"/>
        </w:rPr>
      </w:pPr>
      <w:bookmarkStart w:id="1" w:name="_Toc224585085"/>
      <w:r w:rsidRPr="00A74036">
        <w:rPr>
          <w:sz w:val="28"/>
          <w:szCs w:val="28"/>
        </w:rPr>
        <w:lastRenderedPageBreak/>
        <w:t>Оглавление</w:t>
      </w:r>
      <w:bookmarkEnd w:id="1"/>
    </w:p>
    <w:sdt>
      <w:sdt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id w:val="-1105643861"/>
      </w:sdtPr>
      <w:sdtEndPr/>
      <w:sdtContent>
        <w:p w14:paraId="2C285B69" w14:textId="38F0F930" w:rsidR="00AC1796" w:rsidRDefault="00AC1796">
          <w:pPr>
            <w:pStyle w:val="1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A74036">
            <w:fldChar w:fldCharType="begin"/>
          </w:r>
          <w:r w:rsidRPr="00A74036">
            <w:instrText>TOC \h \o "1-2"</w:instrText>
          </w:r>
          <w:r w:rsidRPr="00A74036">
            <w:fldChar w:fldCharType="separate"/>
          </w:r>
          <w:hyperlink w:anchor="_Toc224585085" w:history="1">
            <w:r w:rsidRPr="00AE5E03">
              <w:rPr>
                <w:rStyle w:val="af0"/>
                <w:rFonts w:eastAsiaTheme="majorEastAsia"/>
                <w:noProof/>
              </w:rPr>
              <w:t>Оглавление</w:t>
            </w:r>
            <w:r>
              <w:rPr>
                <w:noProof/>
              </w:rPr>
              <w:tab/>
              <w:t>2</w:t>
            </w:r>
          </w:hyperlink>
        </w:p>
        <w:p w14:paraId="234798A9" w14:textId="4A2516F5" w:rsidR="00AC1796" w:rsidRDefault="00FF5FE1">
          <w:pPr>
            <w:pStyle w:val="1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585086" w:history="1">
            <w:r w:rsidR="00AC1796" w:rsidRPr="00AE5E03">
              <w:rPr>
                <w:rStyle w:val="af0"/>
                <w:rFonts w:eastAsiaTheme="majorEastAsia"/>
                <w:noProof/>
              </w:rPr>
              <w:t>Введение</w:t>
            </w:r>
            <w:r w:rsidR="00AC1796">
              <w:rPr>
                <w:noProof/>
              </w:rPr>
              <w:tab/>
              <w:t>3</w:t>
            </w:r>
          </w:hyperlink>
        </w:p>
        <w:p w14:paraId="0CB84E7F" w14:textId="684E46AF" w:rsidR="00AC1796" w:rsidRDefault="00FF5FE1">
          <w:pPr>
            <w:pStyle w:val="1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585087" w:history="1">
            <w:r w:rsidR="00AC1796" w:rsidRPr="00AE5E03">
              <w:rPr>
                <w:rStyle w:val="af0"/>
                <w:rFonts w:eastAsiaTheme="majorEastAsia"/>
                <w:noProof/>
              </w:rPr>
              <w:t>Глава 1. Теоретические понятия</w:t>
            </w:r>
            <w:r w:rsidR="00AC1796">
              <w:rPr>
                <w:noProof/>
              </w:rPr>
              <w:tab/>
              <w:t>5</w:t>
            </w:r>
          </w:hyperlink>
        </w:p>
        <w:p w14:paraId="15A817B9" w14:textId="23A4A7CC" w:rsidR="00AC1796" w:rsidRDefault="00FF5FE1">
          <w:pPr>
            <w:pStyle w:val="2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585088" w:history="1">
            <w:r w:rsidR="00AC1796" w:rsidRPr="00AE5E03">
              <w:rPr>
                <w:rStyle w:val="af0"/>
                <w:rFonts w:eastAsiaTheme="majorEastAsia"/>
                <w:noProof/>
              </w:rPr>
              <w:t>1.1 Ферменты как биологические катализаторы: строение, свойства и механизм действия</w:t>
            </w:r>
            <w:r w:rsidR="00AC1796">
              <w:rPr>
                <w:noProof/>
              </w:rPr>
              <w:tab/>
              <w:t>5</w:t>
            </w:r>
          </w:hyperlink>
        </w:p>
        <w:p w14:paraId="6CA2CB2A" w14:textId="1E777AF5" w:rsidR="00AC1796" w:rsidRDefault="00FF5FE1">
          <w:pPr>
            <w:pStyle w:val="2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585089" w:history="1">
            <w:r w:rsidR="00AC1796" w:rsidRPr="00AE5E03">
              <w:rPr>
                <w:rStyle w:val="af0"/>
                <w:rFonts w:eastAsiaTheme="majorEastAsia"/>
                <w:noProof/>
              </w:rPr>
              <w:t>1.2 Явление ингибирования ферментов: механизмы и медицинское значение</w:t>
            </w:r>
            <w:r w:rsidR="00AC1796">
              <w:rPr>
                <w:noProof/>
              </w:rPr>
              <w:tab/>
              <w:t>6</w:t>
            </w:r>
          </w:hyperlink>
        </w:p>
        <w:p w14:paraId="3C59003C" w14:textId="06AA7EE0" w:rsidR="00AC1796" w:rsidRDefault="00FF5FE1">
          <w:pPr>
            <w:pStyle w:val="2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585090" w:history="1">
            <w:r w:rsidR="00AC1796" w:rsidRPr="00AE5E03">
              <w:rPr>
                <w:rStyle w:val="af0"/>
                <w:rFonts w:eastAsiaTheme="majorEastAsia"/>
                <w:noProof/>
              </w:rPr>
              <w:t>1.3 Фермент каталаза: функция, значение для организма</w:t>
            </w:r>
            <w:r w:rsidR="00AC1796">
              <w:rPr>
                <w:noProof/>
              </w:rPr>
              <w:tab/>
              <w:t>6</w:t>
            </w:r>
          </w:hyperlink>
        </w:p>
        <w:p w14:paraId="3D6AC428" w14:textId="50C05AF2" w:rsidR="00AC1796" w:rsidRDefault="00FF5FE1">
          <w:pPr>
            <w:pStyle w:val="2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585091" w:history="1">
            <w:r w:rsidR="00AC1796" w:rsidRPr="00AE5E03">
              <w:rPr>
                <w:rStyle w:val="af0"/>
                <w:rFonts w:eastAsiaTheme="majorEastAsia"/>
                <w:noProof/>
              </w:rPr>
              <w:t>1.4 Ингибирование ферментов как основа действия современных фармакологических препаратов</w:t>
            </w:r>
            <w:r w:rsidR="00AC1796">
              <w:rPr>
                <w:noProof/>
              </w:rPr>
              <w:tab/>
              <w:t>6</w:t>
            </w:r>
          </w:hyperlink>
        </w:p>
        <w:p w14:paraId="43F3FB83" w14:textId="6DE5532E" w:rsidR="00AC1796" w:rsidRDefault="00FF5FE1">
          <w:pPr>
            <w:pStyle w:val="2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585092" w:history="1">
            <w:r w:rsidR="00AC1796" w:rsidRPr="00AE5E03">
              <w:rPr>
                <w:rStyle w:val="af0"/>
                <w:rFonts w:eastAsiaTheme="majorEastAsia"/>
                <w:noProof/>
              </w:rPr>
              <w:t>1.5 Доклинические этапы разработки фармакологических препаратов</w:t>
            </w:r>
            <w:r w:rsidR="00AC1796">
              <w:rPr>
                <w:noProof/>
              </w:rPr>
              <w:tab/>
              <w:t>7</w:t>
            </w:r>
          </w:hyperlink>
        </w:p>
        <w:p w14:paraId="0204A749" w14:textId="0F0ACA22" w:rsidR="00AC1796" w:rsidRDefault="00FF5FE1">
          <w:pPr>
            <w:pStyle w:val="1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585093" w:history="1">
            <w:r w:rsidR="00AC1796" w:rsidRPr="00AE5E03">
              <w:rPr>
                <w:rStyle w:val="af0"/>
                <w:rFonts w:eastAsiaTheme="majorEastAsia"/>
                <w:noProof/>
              </w:rPr>
              <w:t>Глава 2. Экспериментальное исследование</w:t>
            </w:r>
            <w:r w:rsidR="00AC1796">
              <w:rPr>
                <w:noProof/>
              </w:rPr>
              <w:tab/>
            </w:r>
            <w:r w:rsidR="005F5EA3">
              <w:rPr>
                <w:noProof/>
              </w:rPr>
              <w:t>8</w:t>
            </w:r>
          </w:hyperlink>
        </w:p>
        <w:p w14:paraId="07925511" w14:textId="594C543E" w:rsidR="00AC1796" w:rsidRDefault="00FF5FE1">
          <w:pPr>
            <w:pStyle w:val="2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585094" w:history="1">
            <w:r w:rsidR="00AC1796" w:rsidRPr="00AE5E03">
              <w:rPr>
                <w:rStyle w:val="af0"/>
                <w:rFonts w:eastAsiaTheme="majorEastAsia"/>
                <w:noProof/>
              </w:rPr>
              <w:t>2.1 Описание методики проведения эксперимента</w:t>
            </w:r>
            <w:r w:rsidR="00AC1796">
              <w:rPr>
                <w:noProof/>
              </w:rPr>
              <w:tab/>
            </w:r>
            <w:r w:rsidR="005F5EA3">
              <w:rPr>
                <w:noProof/>
              </w:rPr>
              <w:t>8</w:t>
            </w:r>
          </w:hyperlink>
        </w:p>
        <w:p w14:paraId="13D633D7" w14:textId="3212EE44" w:rsidR="00AC1796" w:rsidRDefault="00FF5FE1">
          <w:pPr>
            <w:pStyle w:val="2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585095" w:history="1">
            <w:r w:rsidR="00AC1796" w:rsidRPr="00AE5E03">
              <w:rPr>
                <w:rStyle w:val="af0"/>
                <w:rFonts w:eastAsiaTheme="majorEastAsia"/>
                <w:noProof/>
              </w:rPr>
              <w:t>2.2 Материалы и оборудование</w:t>
            </w:r>
            <w:r w:rsidR="00AC1796">
              <w:rPr>
                <w:noProof/>
              </w:rPr>
              <w:tab/>
            </w:r>
            <w:r w:rsidR="005F5EA3">
              <w:rPr>
                <w:noProof/>
              </w:rPr>
              <w:t>8</w:t>
            </w:r>
          </w:hyperlink>
        </w:p>
        <w:p w14:paraId="1B8F6E3B" w14:textId="3F461D94" w:rsidR="00AC1796" w:rsidRDefault="00FF5FE1">
          <w:pPr>
            <w:pStyle w:val="2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585096" w:history="1">
            <w:r w:rsidR="00AC1796" w:rsidRPr="00AE5E03">
              <w:rPr>
                <w:rStyle w:val="af0"/>
                <w:rFonts w:eastAsiaTheme="majorEastAsia"/>
                <w:noProof/>
              </w:rPr>
              <w:t>2.3 Ход работы</w:t>
            </w:r>
            <w:r w:rsidR="00AC1796">
              <w:rPr>
                <w:noProof/>
              </w:rPr>
              <w:tab/>
            </w:r>
            <w:r w:rsidR="005F5EA3">
              <w:rPr>
                <w:noProof/>
              </w:rPr>
              <w:t>8</w:t>
            </w:r>
          </w:hyperlink>
        </w:p>
        <w:p w14:paraId="68847B53" w14:textId="26D43531" w:rsidR="00AC1796" w:rsidRDefault="00FF5FE1">
          <w:pPr>
            <w:pStyle w:val="2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585097" w:history="1">
            <w:r w:rsidR="00AC1796" w:rsidRPr="00AE5E03">
              <w:rPr>
                <w:rStyle w:val="af0"/>
                <w:rFonts w:eastAsiaTheme="majorEastAsia"/>
                <w:noProof/>
              </w:rPr>
              <w:t>2.4 Результаты исследования и их анализ</w:t>
            </w:r>
            <w:r w:rsidR="00AC1796">
              <w:rPr>
                <w:noProof/>
              </w:rPr>
              <w:tab/>
            </w:r>
            <w:r w:rsidR="005F5EA3">
              <w:rPr>
                <w:noProof/>
              </w:rPr>
              <w:t>9</w:t>
            </w:r>
          </w:hyperlink>
        </w:p>
        <w:p w14:paraId="3D7C15F4" w14:textId="4D9F4B4A" w:rsidR="00AC1796" w:rsidRDefault="00FF5FE1">
          <w:pPr>
            <w:pStyle w:val="1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585099" w:history="1">
            <w:r w:rsidR="00AC1796" w:rsidRPr="00AE5E03">
              <w:rPr>
                <w:rStyle w:val="af0"/>
                <w:rFonts w:eastAsiaTheme="majorEastAsia"/>
                <w:noProof/>
              </w:rPr>
              <w:t>Заключение</w:t>
            </w:r>
            <w:r w:rsidR="00AC1796">
              <w:rPr>
                <w:noProof/>
              </w:rPr>
              <w:tab/>
            </w:r>
            <w:r w:rsidR="005F5EA3">
              <w:rPr>
                <w:noProof/>
              </w:rPr>
              <w:t>10</w:t>
            </w:r>
          </w:hyperlink>
        </w:p>
        <w:p w14:paraId="5C62F7FF" w14:textId="5CF32DD6" w:rsidR="00AC1796" w:rsidRDefault="00FF5FE1">
          <w:pPr>
            <w:pStyle w:val="1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585100" w:history="1">
            <w:r w:rsidR="00AC1796" w:rsidRPr="00AE5E03">
              <w:rPr>
                <w:rStyle w:val="af0"/>
                <w:rFonts w:eastAsiaTheme="majorEastAsia"/>
                <w:noProof/>
              </w:rPr>
              <w:t>Список</w:t>
            </w:r>
            <w:r w:rsidR="00AC1796" w:rsidRPr="00AE5E03">
              <w:rPr>
                <w:rStyle w:val="af0"/>
                <w:rFonts w:eastAsiaTheme="majorEastAsia"/>
                <w:noProof/>
                <w:lang w:val="en-US"/>
              </w:rPr>
              <w:t xml:space="preserve"> </w:t>
            </w:r>
            <w:r w:rsidR="00AC1796" w:rsidRPr="00AE5E03">
              <w:rPr>
                <w:rStyle w:val="af0"/>
                <w:rFonts w:eastAsiaTheme="majorEastAsia"/>
                <w:noProof/>
              </w:rPr>
              <w:t>использованной</w:t>
            </w:r>
            <w:r w:rsidR="00AC1796" w:rsidRPr="00AE5E03">
              <w:rPr>
                <w:rStyle w:val="af0"/>
                <w:rFonts w:eastAsiaTheme="majorEastAsia"/>
                <w:noProof/>
                <w:lang w:val="en-US"/>
              </w:rPr>
              <w:t xml:space="preserve"> </w:t>
            </w:r>
            <w:r w:rsidR="00AC1796" w:rsidRPr="00AE5E03">
              <w:rPr>
                <w:rStyle w:val="af0"/>
                <w:rFonts w:eastAsiaTheme="majorEastAsia"/>
                <w:noProof/>
              </w:rPr>
              <w:t>литературы</w:t>
            </w:r>
            <w:r w:rsidR="00AC1796">
              <w:rPr>
                <w:noProof/>
              </w:rPr>
              <w:tab/>
            </w:r>
            <w:r w:rsidR="005F5EA3">
              <w:rPr>
                <w:noProof/>
              </w:rPr>
              <w:t>11</w:t>
            </w:r>
          </w:hyperlink>
        </w:p>
        <w:p w14:paraId="5BD0E0FB" w14:textId="1D437D67" w:rsidR="00AC1796" w:rsidRDefault="00FF5FE1">
          <w:pPr>
            <w:pStyle w:val="1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585101" w:history="1">
            <w:r w:rsidR="00AC1796" w:rsidRPr="00AE5E03">
              <w:rPr>
                <w:rStyle w:val="af0"/>
                <w:rFonts w:eastAsiaTheme="majorEastAsia"/>
                <w:noProof/>
              </w:rPr>
              <w:t>ПРИЛОЖЕНИЕ 1</w:t>
            </w:r>
            <w:r w:rsidR="00AC1796">
              <w:rPr>
                <w:noProof/>
              </w:rPr>
              <w:tab/>
            </w:r>
            <w:r w:rsidR="005F5EA3">
              <w:rPr>
                <w:noProof/>
              </w:rPr>
              <w:t>12</w:t>
            </w:r>
          </w:hyperlink>
        </w:p>
        <w:p w14:paraId="7753D3DF" w14:textId="46A8877F" w:rsidR="00AC1796" w:rsidRDefault="00FF5FE1">
          <w:pPr>
            <w:pStyle w:val="1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585102" w:history="1">
            <w:r w:rsidR="00AC1796" w:rsidRPr="00AE5E03">
              <w:rPr>
                <w:rStyle w:val="af0"/>
                <w:rFonts w:eastAsiaTheme="majorEastAsia"/>
                <w:noProof/>
              </w:rPr>
              <w:t>ПРИЛОЖЕНИЕ 2</w:t>
            </w:r>
            <w:r w:rsidR="00AC1796">
              <w:rPr>
                <w:noProof/>
              </w:rPr>
              <w:tab/>
            </w:r>
            <w:r w:rsidR="005F5EA3">
              <w:rPr>
                <w:noProof/>
              </w:rPr>
              <w:t>13</w:t>
            </w:r>
          </w:hyperlink>
        </w:p>
        <w:p w14:paraId="65F41848" w14:textId="77777777" w:rsidR="00AC1796" w:rsidRPr="00A74036" w:rsidRDefault="00AC1796" w:rsidP="00A74036">
          <w:r w:rsidRPr="00A74036">
            <w:fldChar w:fldCharType="end"/>
          </w:r>
        </w:p>
      </w:sdtContent>
    </w:sdt>
    <w:p w14:paraId="60546F2D" w14:textId="77777777" w:rsidR="00AC1796" w:rsidRPr="00A74036" w:rsidRDefault="00AC1796" w:rsidP="00A74036">
      <w:r w:rsidRPr="00A74036">
        <w:br w:type="page"/>
      </w:r>
    </w:p>
    <w:p w14:paraId="2239F634" w14:textId="77777777" w:rsidR="00AC1796" w:rsidRPr="00A74036" w:rsidRDefault="00AC1796" w:rsidP="00A74036">
      <w:pPr>
        <w:pStyle w:val="1"/>
        <w:spacing w:before="0" w:after="0"/>
        <w:jc w:val="center"/>
        <w:rPr>
          <w:sz w:val="28"/>
          <w:szCs w:val="28"/>
        </w:rPr>
      </w:pPr>
      <w:bookmarkStart w:id="2" w:name="_Toc224585086"/>
      <w:r w:rsidRPr="00A74036">
        <w:rPr>
          <w:sz w:val="28"/>
          <w:szCs w:val="28"/>
        </w:rPr>
        <w:lastRenderedPageBreak/>
        <w:t>Введение</w:t>
      </w:r>
      <w:bookmarkEnd w:id="2"/>
    </w:p>
    <w:p w14:paraId="24A6EF1A" w14:textId="77777777" w:rsidR="00AC1796" w:rsidRDefault="00AC1796" w:rsidP="00A74036">
      <w:pPr>
        <w:ind w:firstLine="709"/>
        <w:jc w:val="both"/>
        <w:rPr>
          <w:b/>
          <w:bCs/>
        </w:rPr>
      </w:pPr>
    </w:p>
    <w:p w14:paraId="332F737D" w14:textId="77777777" w:rsidR="00AC1796" w:rsidRPr="00A74036" w:rsidRDefault="00AC1796" w:rsidP="00D24304">
      <w:pPr>
        <w:ind w:firstLine="709"/>
        <w:jc w:val="both"/>
      </w:pPr>
      <w:r w:rsidRPr="00A74036">
        <w:rPr>
          <w:b/>
          <w:bCs/>
        </w:rPr>
        <w:t>Актуальность</w:t>
      </w:r>
      <w:r>
        <w:rPr>
          <w:b/>
          <w:bCs/>
        </w:rPr>
        <w:t xml:space="preserve">: </w:t>
      </w:r>
      <w:r>
        <w:t xml:space="preserve"> </w:t>
      </w:r>
      <w:r w:rsidRPr="00A74036">
        <w:t>В настоящее время фармакология — одна из самых быстроразвивающихся областей медицины. Ежегодно создаются сотни новых препаратов, однако ключевой принцип действия многих из них остается неизменным — это избирательное ингибирование ферментов.</w:t>
      </w:r>
    </w:p>
    <w:p w14:paraId="3E6E6158" w14:textId="77777777" w:rsidR="00AC1796" w:rsidRPr="00A74036" w:rsidRDefault="00AC1796" w:rsidP="00D24304">
      <w:pPr>
        <w:ind w:firstLine="709"/>
        <w:jc w:val="both"/>
      </w:pPr>
      <w:r w:rsidRPr="00A74036">
        <w:t xml:space="preserve">Например, антибиотики, такие как пенициллин, блокируют ферменты, необходимые для построения клеточной стенки бактерий. Во-вторых, противовирусные препараты (например, против ВИЧ и гриппа) подавляют работу вирусных протеаз и обратных </w:t>
      </w:r>
      <w:proofErr w:type="spellStart"/>
      <w:r w:rsidRPr="00A74036">
        <w:t>транскриптаз</w:t>
      </w:r>
      <w:proofErr w:type="spellEnd"/>
      <w:r w:rsidRPr="00A74036">
        <w:t>. В-третьих, такие распространенные лекарства, как ингибиторы АПФ (применяемые при гипертонии), также работают по принципу ферментативного ингибирования.</w:t>
      </w:r>
    </w:p>
    <w:p w14:paraId="2B994C21" w14:textId="77777777" w:rsidR="00AC1796" w:rsidRPr="00D24304" w:rsidRDefault="00AC1796" w:rsidP="00D24304">
      <w:pPr>
        <w:ind w:firstLine="709"/>
        <w:jc w:val="both"/>
      </w:pPr>
      <w:r w:rsidRPr="00A74036">
        <w:t>Однако изучение этого механизма в лабораторных условиях с медицинскими ферментами часто требует сложного оборудования и реактивов. Поэтому насущной задачей является поиск доступных и безопасных моделей, которые могли бы наглядно продемонстрировать этот фундаментальный биохимический принцип.</w:t>
      </w:r>
    </w:p>
    <w:p w14:paraId="330A5BB1" w14:textId="77777777" w:rsidR="00AC1796" w:rsidRPr="00A74036" w:rsidRDefault="00AC1796" w:rsidP="00D24304">
      <w:pPr>
        <w:ind w:firstLine="709"/>
        <w:jc w:val="both"/>
      </w:pPr>
      <w:r>
        <w:rPr>
          <w:b/>
          <w:bCs/>
        </w:rPr>
        <w:t xml:space="preserve">Гипотеза: </w:t>
      </w:r>
      <w:r w:rsidRPr="00A74036">
        <w:t xml:space="preserve">Если провести количественную оценку степени ингибирования каталазы в доступных домашних условиях, то это позволит не только продемонстрировать общий принцип действия лекарств, но и сравнить эффективность разных типов ингибирования, </w:t>
      </w:r>
      <w:proofErr w:type="gramStart"/>
      <w:r w:rsidRPr="00A74036">
        <w:t>моделируя</w:t>
      </w:r>
      <w:proofErr w:type="gramEnd"/>
      <w:r w:rsidRPr="00A74036">
        <w:t xml:space="preserve"> таким образом доклинические этапы разработки фармакологических субстанций.</w:t>
      </w:r>
    </w:p>
    <w:p w14:paraId="2F6C56A4" w14:textId="77777777" w:rsidR="00AC1796" w:rsidRPr="00A74036" w:rsidRDefault="00AC1796" w:rsidP="00D24304">
      <w:pPr>
        <w:ind w:firstLine="709"/>
        <w:jc w:val="both"/>
      </w:pPr>
      <w:r w:rsidRPr="00A74036">
        <w:rPr>
          <w:b/>
          <w:bCs/>
        </w:rPr>
        <w:t xml:space="preserve">Цель: </w:t>
      </w:r>
      <w:r w:rsidRPr="00A74036">
        <w:t>смоделировать доклинические этапы разработки фармакологических субстанций на примере ингибирования каталазы куриной печени различными ингибиторами.</w:t>
      </w:r>
    </w:p>
    <w:p w14:paraId="6A44940A" w14:textId="77777777" w:rsidR="00AC1796" w:rsidRPr="00A74036" w:rsidRDefault="00AC1796" w:rsidP="00A74036">
      <w:pPr>
        <w:ind w:firstLine="709"/>
        <w:jc w:val="both"/>
      </w:pPr>
      <w:r w:rsidRPr="00A74036">
        <w:rPr>
          <w:b/>
          <w:bCs/>
        </w:rPr>
        <w:t>Задачи:</w:t>
      </w:r>
    </w:p>
    <w:p w14:paraId="63F021E4" w14:textId="77777777" w:rsidR="00AC1796" w:rsidRPr="00A74036" w:rsidRDefault="00AC1796" w:rsidP="00A74036">
      <w:pPr>
        <w:ind w:firstLine="709"/>
        <w:jc w:val="both"/>
      </w:pPr>
      <w:r w:rsidRPr="00A74036">
        <w:t>— Изучить теоретические основы ферментативного катализа, ингибирования и доклинических исследований в фармакологии.</w:t>
      </w:r>
    </w:p>
    <w:p w14:paraId="0E511501" w14:textId="77777777" w:rsidR="00AC1796" w:rsidRPr="00A74036" w:rsidRDefault="00AC1796" w:rsidP="00D24304">
      <w:pPr>
        <w:ind w:firstLine="709"/>
        <w:jc w:val="both"/>
      </w:pPr>
      <w:r w:rsidRPr="00A74036">
        <w:t>— Провести экспериментальное исследование по ингибированию каталазы различными факторами (кислотой, щел</w:t>
      </w:r>
      <w:r>
        <w:t>очью, солью тяжелого металла), п</w:t>
      </w:r>
      <w:r w:rsidRPr="00A74036">
        <w:t>ровести сравнительный анализ эффективности и, на основе теории, предположить механизм действия каждого исследованного ингибитора.</w:t>
      </w:r>
    </w:p>
    <w:p w14:paraId="579F6D6D" w14:textId="77777777" w:rsidR="00AC1796" w:rsidRPr="00A74036" w:rsidRDefault="00AC1796" w:rsidP="00D24304">
      <w:pPr>
        <w:ind w:firstLine="709"/>
        <w:jc w:val="both"/>
      </w:pPr>
      <w:r w:rsidRPr="00A74036">
        <w:t>— Обобщить результаты и сформулировать выводы о возможности моделирования принципов фармакологии на примере проведенных опытов.</w:t>
      </w:r>
    </w:p>
    <w:p w14:paraId="1A35D2EE" w14:textId="77777777" w:rsidR="00AC1796" w:rsidRPr="00A74036" w:rsidRDefault="00AC1796" w:rsidP="00A74036">
      <w:pPr>
        <w:ind w:firstLine="709"/>
        <w:jc w:val="both"/>
      </w:pPr>
      <w:r w:rsidRPr="00A74036">
        <w:rPr>
          <w:b/>
          <w:bCs/>
        </w:rPr>
        <w:t xml:space="preserve">Объект исследования: </w:t>
      </w:r>
      <w:r w:rsidRPr="00A74036">
        <w:t>процесс ферментативного ингибирования.</w:t>
      </w:r>
    </w:p>
    <w:p w14:paraId="1DE9B042" w14:textId="77777777" w:rsidR="00AC1796" w:rsidRPr="00D24304" w:rsidRDefault="00AC1796" w:rsidP="00D24304">
      <w:pPr>
        <w:ind w:firstLine="709"/>
        <w:jc w:val="both"/>
      </w:pPr>
      <w:r w:rsidRPr="00A74036">
        <w:rPr>
          <w:b/>
          <w:bCs/>
        </w:rPr>
        <w:t xml:space="preserve">Предмет исследования: </w:t>
      </w:r>
      <w:r w:rsidRPr="00A74036">
        <w:t>влияние различных классов химических факторов (кислоты, щелочи, солей тяжелых металлов) на активность фермента каталазы.</w:t>
      </w:r>
    </w:p>
    <w:p w14:paraId="291B8582" w14:textId="77777777" w:rsidR="00AC1796" w:rsidRPr="00A74036" w:rsidRDefault="00AC1796" w:rsidP="00D24304">
      <w:pPr>
        <w:ind w:firstLine="709"/>
        <w:jc w:val="both"/>
      </w:pPr>
      <w:r w:rsidRPr="00D24304">
        <w:rPr>
          <w:bCs/>
        </w:rPr>
        <w:t>Для</w:t>
      </w:r>
      <w:r>
        <w:rPr>
          <w:b/>
          <w:bCs/>
        </w:rPr>
        <w:t xml:space="preserve"> </w:t>
      </w:r>
      <w:r w:rsidRPr="00A74036">
        <w:t>достижения поставленной цели и проверки гипотезы исследование проводилось в несколько этапов с использованием комплекса теоретических и эмпирических методов.</w:t>
      </w:r>
    </w:p>
    <w:p w14:paraId="1FDD822D" w14:textId="77777777" w:rsidR="00AC1796" w:rsidRPr="00A74036" w:rsidRDefault="00AC1796" w:rsidP="00A74036">
      <w:pPr>
        <w:ind w:firstLine="709"/>
        <w:jc w:val="both"/>
      </w:pPr>
      <w:r w:rsidRPr="00A74036">
        <w:rPr>
          <w:b/>
          <w:bCs/>
        </w:rPr>
        <w:t>Методы исследования:</w:t>
      </w:r>
    </w:p>
    <w:p w14:paraId="0FD7C9CC" w14:textId="77777777" w:rsidR="00AC1796" w:rsidRPr="00A74036" w:rsidRDefault="00AC1796" w:rsidP="00A74036">
      <w:pPr>
        <w:ind w:firstLine="709"/>
        <w:jc w:val="both"/>
      </w:pPr>
      <w:r w:rsidRPr="00A74036">
        <w:t>1. Теоретический анализ научной литературы и научно-популярных источников по проблеме ферментативного катализа и ингибирования.</w:t>
      </w:r>
    </w:p>
    <w:p w14:paraId="64655B98" w14:textId="77777777" w:rsidR="00AC1796" w:rsidRPr="00A74036" w:rsidRDefault="00AC1796" w:rsidP="00A74036">
      <w:pPr>
        <w:ind w:firstLine="709"/>
        <w:jc w:val="both"/>
      </w:pPr>
      <w:r w:rsidRPr="00A74036">
        <w:t xml:space="preserve">2. Эксперимент — проведение серии опытов по ингибированию каталазы </w:t>
      </w:r>
      <w:proofErr w:type="spellStart"/>
      <w:r w:rsidRPr="00A74036">
        <w:t>in</w:t>
      </w:r>
      <w:proofErr w:type="spellEnd"/>
      <w:r w:rsidRPr="00A74036">
        <w:t xml:space="preserve"> </w:t>
      </w:r>
      <w:proofErr w:type="spellStart"/>
      <w:r w:rsidRPr="00A74036">
        <w:t>vitro</w:t>
      </w:r>
      <w:proofErr w:type="spellEnd"/>
      <w:r w:rsidRPr="00A74036">
        <w:t>.</w:t>
      </w:r>
    </w:p>
    <w:p w14:paraId="1F77B0CF" w14:textId="77777777" w:rsidR="00AC1796" w:rsidRPr="00A74036" w:rsidRDefault="00AC1796" w:rsidP="00A74036">
      <w:pPr>
        <w:ind w:firstLine="709"/>
        <w:jc w:val="both"/>
      </w:pPr>
      <w:r w:rsidRPr="00A74036">
        <w:lastRenderedPageBreak/>
        <w:t>3. Наблюдение — визуальная фиксация и описание хода ферментативной реакции.</w:t>
      </w:r>
    </w:p>
    <w:p w14:paraId="4DC6BFD4" w14:textId="77777777" w:rsidR="00AC1796" w:rsidRPr="00A74036" w:rsidRDefault="00AC1796" w:rsidP="00A74036">
      <w:pPr>
        <w:ind w:firstLine="709"/>
        <w:jc w:val="both"/>
      </w:pPr>
      <w:r w:rsidRPr="00A74036">
        <w:t>4. Измерение — количественная оценка активности фермента по высоте столба пены через фиксированный временной интервал.</w:t>
      </w:r>
    </w:p>
    <w:p w14:paraId="5CB9FE8E" w14:textId="77777777" w:rsidR="00AC1796" w:rsidRPr="00A74036" w:rsidRDefault="00AC1796" w:rsidP="00A74036">
      <w:pPr>
        <w:ind w:firstLine="709"/>
        <w:jc w:val="both"/>
      </w:pPr>
      <w:r w:rsidRPr="00A74036">
        <w:t>5. Сравнительный анализ — выявление различий в эффективности действия различных ингибиторов.</w:t>
      </w:r>
    </w:p>
    <w:p w14:paraId="666785EB" w14:textId="77777777" w:rsidR="00AC1796" w:rsidRPr="00A74036" w:rsidRDefault="00AC1796" w:rsidP="00D24304">
      <w:pPr>
        <w:ind w:firstLine="709"/>
        <w:jc w:val="both"/>
      </w:pPr>
      <w:r w:rsidRPr="00A74036">
        <w:rPr>
          <w:b/>
          <w:bCs/>
        </w:rPr>
        <w:t>Этапы исследования</w:t>
      </w:r>
      <w:r>
        <w:rPr>
          <w:b/>
          <w:bCs/>
        </w:rPr>
        <w:t>:</w:t>
      </w:r>
    </w:p>
    <w:p w14:paraId="2C897DA3" w14:textId="77777777" w:rsidR="00AC1796" w:rsidRPr="00A74036" w:rsidRDefault="00AC1796" w:rsidP="00A74036">
      <w:pPr>
        <w:ind w:firstLine="709"/>
        <w:jc w:val="both"/>
      </w:pPr>
      <w:r w:rsidRPr="00A74036">
        <w:t>1. Теоретическая подготовка: изучение и анализ литературы по теме исследования для формирования теоретической базы.</w:t>
      </w:r>
    </w:p>
    <w:p w14:paraId="31A593F5" w14:textId="77777777" w:rsidR="00AC1796" w:rsidRPr="00A74036" w:rsidRDefault="00AC1796" w:rsidP="00A74036">
      <w:pPr>
        <w:ind w:firstLine="709"/>
        <w:jc w:val="both"/>
      </w:pPr>
      <w:r w:rsidRPr="00A74036">
        <w:t xml:space="preserve">2. Подготовка материалов и оборудования: приготовление всех необходимых растворов, нарезка печени на кубики размером ~1×1×1 см для обеспечения </w:t>
      </w:r>
      <w:proofErr w:type="spellStart"/>
      <w:r w:rsidRPr="00A74036">
        <w:t>воспроизводимости</w:t>
      </w:r>
      <w:proofErr w:type="spellEnd"/>
      <w:r w:rsidRPr="00A74036">
        <w:t xml:space="preserve"> опытов.</w:t>
      </w:r>
    </w:p>
    <w:p w14:paraId="3829EB41" w14:textId="77777777" w:rsidR="00AC1796" w:rsidRPr="00A74036" w:rsidRDefault="00AC1796" w:rsidP="00A74036">
      <w:pPr>
        <w:ind w:firstLine="709"/>
        <w:jc w:val="both"/>
      </w:pPr>
      <w:r w:rsidRPr="00A74036">
        <w:t>3. Разработка и описание методики: составление детального плана и протокола для каждого опыта.</w:t>
      </w:r>
    </w:p>
    <w:p w14:paraId="3B3300DE" w14:textId="77777777" w:rsidR="00AC1796" w:rsidRPr="00A74036" w:rsidRDefault="00AC1796" w:rsidP="00A74036">
      <w:pPr>
        <w:ind w:firstLine="709"/>
        <w:jc w:val="both"/>
      </w:pPr>
      <w:r w:rsidRPr="00A74036">
        <w:t>4. Проведение опыта согласно ранее заготовленной методике (подробнее в разделе 2.3 «Ход работы»).</w:t>
      </w:r>
    </w:p>
    <w:p w14:paraId="2EB51FD6" w14:textId="77777777" w:rsidR="00AC1796" w:rsidRPr="00A74036" w:rsidRDefault="00AC1796" w:rsidP="00A74036">
      <w:pPr>
        <w:ind w:firstLine="709"/>
        <w:jc w:val="both"/>
      </w:pPr>
      <w:r w:rsidRPr="00A74036">
        <w:t>5. Аналитический этап: систематизация данных, сравнительный анализ, интерпретация результатов, формулировка выводов.</w:t>
      </w:r>
    </w:p>
    <w:p w14:paraId="759330C0" w14:textId="77777777" w:rsidR="00AC1796" w:rsidRPr="00A74036" w:rsidRDefault="00AC1796" w:rsidP="00A74036">
      <w:r w:rsidRPr="00A74036">
        <w:br w:type="page"/>
      </w:r>
    </w:p>
    <w:p w14:paraId="2AC2380D" w14:textId="77777777" w:rsidR="00AC1796" w:rsidRDefault="00AC1796" w:rsidP="00A74036">
      <w:pPr>
        <w:pStyle w:val="1"/>
        <w:spacing w:before="0" w:after="0"/>
        <w:jc w:val="center"/>
        <w:rPr>
          <w:sz w:val="28"/>
          <w:szCs w:val="28"/>
        </w:rPr>
      </w:pPr>
      <w:bookmarkStart w:id="3" w:name="_Toc224585087"/>
      <w:r w:rsidRPr="00A74036">
        <w:rPr>
          <w:sz w:val="28"/>
          <w:szCs w:val="28"/>
        </w:rPr>
        <w:lastRenderedPageBreak/>
        <w:t>Глава 1. Теоретические понятия</w:t>
      </w:r>
      <w:bookmarkEnd w:id="3"/>
    </w:p>
    <w:p w14:paraId="77ED1FC3" w14:textId="77777777" w:rsidR="00AC1796" w:rsidRPr="00A74036" w:rsidRDefault="00AC1796" w:rsidP="00A74036">
      <w:pPr>
        <w:pStyle w:val="1"/>
        <w:spacing w:before="0" w:after="0"/>
        <w:jc w:val="center"/>
        <w:rPr>
          <w:sz w:val="28"/>
          <w:szCs w:val="28"/>
        </w:rPr>
      </w:pPr>
    </w:p>
    <w:p w14:paraId="5EE88242" w14:textId="77777777" w:rsidR="00AC1796" w:rsidRPr="00A74036" w:rsidRDefault="00AC1796" w:rsidP="00A74036">
      <w:pPr>
        <w:pStyle w:val="2"/>
        <w:spacing w:before="0" w:after="0"/>
        <w:jc w:val="center"/>
      </w:pPr>
      <w:bookmarkStart w:id="4" w:name="_Toc224585088"/>
      <w:r w:rsidRPr="00A74036">
        <w:t>1.1 Ферменты как биологические катализаторы: строение, свойства и механизм действия</w:t>
      </w:r>
      <w:bookmarkEnd w:id="4"/>
    </w:p>
    <w:p w14:paraId="18DA18F0" w14:textId="77777777" w:rsidR="00AC1796" w:rsidRDefault="00AC1796" w:rsidP="00A74036">
      <w:pPr>
        <w:ind w:firstLine="709"/>
        <w:jc w:val="both"/>
      </w:pPr>
    </w:p>
    <w:p w14:paraId="01FB6571" w14:textId="77777777" w:rsidR="00AC1796" w:rsidRPr="00A74036" w:rsidRDefault="00AC1796" w:rsidP="00A74036">
      <w:pPr>
        <w:ind w:firstLine="709"/>
        <w:jc w:val="both"/>
      </w:pPr>
      <w:r w:rsidRPr="00A74036">
        <w:rPr>
          <w:b/>
          <w:bCs/>
        </w:rPr>
        <w:t>Ферменты</w:t>
      </w:r>
      <w:r w:rsidRPr="00A74036">
        <w:t xml:space="preserve"> — это энзимы, биологические катализаторы, специфические белки, увеличивающие скорость протекания химических реакций в клетках всех живых организмов. Наука, занимающаяся изучением ферментов, их свойств, механизма действия и строения, называется </w:t>
      </w:r>
      <w:r w:rsidRPr="00A74036">
        <w:rPr>
          <w:b/>
          <w:bCs/>
        </w:rPr>
        <w:t>энзимологией</w:t>
      </w:r>
      <w:r w:rsidRPr="00A74036">
        <w:t>. Ферменты необходимы для переваривания пищи, стимуляции деятельности головного мозга, процессов энергообеспечения клеток, восстановления органов и тканей. Основная их функция — ускорение и запуск биохимических реакций в организме. Каждый фермент активирует только один биохимический процесс [</w:t>
      </w:r>
      <w:r>
        <w:t>2</w:t>
      </w:r>
      <w:r w:rsidRPr="00A74036">
        <w:t>].</w:t>
      </w:r>
    </w:p>
    <w:p w14:paraId="246F40A6" w14:textId="77777777" w:rsidR="00AC1796" w:rsidRPr="00A74036" w:rsidRDefault="00AC1796" w:rsidP="00A74036">
      <w:pPr>
        <w:ind w:firstLine="709"/>
        <w:jc w:val="both"/>
      </w:pPr>
      <w:r w:rsidRPr="00A74036">
        <w:t xml:space="preserve">Ферменты используются в различных областях. В медицине — диагностика заболеваний с помощью ферментов: некоторые ферменты служат маркерами повреждения тканей или органов; ферментативные препараты используются для улучшения пищеварения и лечения дефицита ферментов в организме. В пищевой промышленности ферменты увеличивают выход готовой продукции и улучшают качество продуктов. В сельском хозяйстве ферменты помогают переваривать грубые корма. В химической промышленности ферменты применяют для окисления, восстановления, </w:t>
      </w:r>
      <w:proofErr w:type="spellStart"/>
      <w:r w:rsidRPr="00A74036">
        <w:t>дезаминирования</w:t>
      </w:r>
      <w:proofErr w:type="spellEnd"/>
      <w:r w:rsidRPr="00A74036">
        <w:t xml:space="preserve">, </w:t>
      </w:r>
      <w:proofErr w:type="spellStart"/>
      <w:r w:rsidRPr="00A74036">
        <w:t>декарбоксилирования</w:t>
      </w:r>
      <w:proofErr w:type="spellEnd"/>
      <w:r w:rsidRPr="00A74036">
        <w:t xml:space="preserve"> и др</w:t>
      </w:r>
      <w:r>
        <w:t>угих реакций органической химии, а также для производства средств бытовой химии.</w:t>
      </w:r>
    </w:p>
    <w:p w14:paraId="5B0FD44E" w14:textId="77777777" w:rsidR="00AC1796" w:rsidRPr="00A74036" w:rsidRDefault="00AC1796" w:rsidP="00A74036">
      <w:pPr>
        <w:ind w:firstLine="709"/>
        <w:jc w:val="both"/>
      </w:pPr>
      <w:r w:rsidRPr="00A74036">
        <w:t>Любой фермент состоит из двух ключевых частей:</w:t>
      </w:r>
    </w:p>
    <w:p w14:paraId="0950A76E" w14:textId="77777777" w:rsidR="00AC1796" w:rsidRPr="00A74036" w:rsidRDefault="00AC1796" w:rsidP="00A74036">
      <w:pPr>
        <w:ind w:firstLine="709"/>
        <w:jc w:val="both"/>
      </w:pPr>
      <w:r w:rsidRPr="00A74036">
        <w:rPr>
          <w:b/>
          <w:bCs/>
        </w:rPr>
        <w:t>1. Белковый компонент (Апофермент)</w:t>
      </w:r>
      <w:r w:rsidRPr="00A74036">
        <w:t xml:space="preserve"> — собственно белковая часть молекулы, имеющая сложную пространственную структуру. Определяет специфичность фермента, то есть его способность связываться с определенной молекулой-субстратом.</w:t>
      </w:r>
    </w:p>
    <w:p w14:paraId="7633DA6F" w14:textId="77777777" w:rsidR="00AC1796" w:rsidRPr="00A74036" w:rsidRDefault="00AC1796" w:rsidP="00A74036">
      <w:pPr>
        <w:ind w:firstLine="709"/>
        <w:jc w:val="both"/>
      </w:pPr>
      <w:r w:rsidRPr="00A74036">
        <w:rPr>
          <w:b/>
          <w:bCs/>
        </w:rPr>
        <w:t>2. Небелковый компонент (</w:t>
      </w:r>
      <w:proofErr w:type="spellStart"/>
      <w:r w:rsidRPr="00A74036">
        <w:rPr>
          <w:b/>
          <w:bCs/>
        </w:rPr>
        <w:t>Кофактор</w:t>
      </w:r>
      <w:proofErr w:type="spellEnd"/>
      <w:r w:rsidRPr="00A74036">
        <w:rPr>
          <w:b/>
          <w:bCs/>
        </w:rPr>
        <w:t>)</w:t>
      </w:r>
      <w:r w:rsidRPr="00A74036">
        <w:t xml:space="preserve"> — небелковая часть, располагающаяся в активном центре, необходимая ферменту для проявления каталитической активности. Непосредственно участвует в химической реакции.</w:t>
      </w:r>
    </w:p>
    <w:p w14:paraId="3E4FCC5C" w14:textId="77777777" w:rsidR="00AC1796" w:rsidRPr="00A74036" w:rsidRDefault="00AC1796" w:rsidP="00A74036">
      <w:pPr>
        <w:ind w:firstLine="709"/>
        <w:jc w:val="both"/>
      </w:pPr>
      <w:r w:rsidRPr="00A74036">
        <w:t xml:space="preserve">Полный, функциональный фермент называется </w:t>
      </w:r>
      <w:proofErr w:type="spellStart"/>
      <w:r w:rsidRPr="00A74036">
        <w:rPr>
          <w:b/>
          <w:bCs/>
        </w:rPr>
        <w:t>Холофермент</w:t>
      </w:r>
      <w:proofErr w:type="spellEnd"/>
      <w:r w:rsidRPr="00A74036">
        <w:t xml:space="preserve">: Апофермент + </w:t>
      </w:r>
      <w:proofErr w:type="spellStart"/>
      <w:r w:rsidRPr="00A74036">
        <w:t>Кофактор</w:t>
      </w:r>
      <w:proofErr w:type="spellEnd"/>
      <w:r w:rsidRPr="00A74036">
        <w:t xml:space="preserve"> = </w:t>
      </w:r>
      <w:proofErr w:type="spellStart"/>
      <w:r w:rsidRPr="00A74036">
        <w:t>Холофермент</w:t>
      </w:r>
      <w:proofErr w:type="spellEnd"/>
      <w:r w:rsidRPr="00A74036">
        <w:t>. Каталитическая активность фермента определяется особым участком с уникальной структурой — активным центром. Это участок апофермента, куда встраивается молекула-субстрат для осуществления реакции.</w:t>
      </w:r>
    </w:p>
    <w:p w14:paraId="165FBED0" w14:textId="77777777" w:rsidR="00AC1796" w:rsidRPr="00A74036" w:rsidRDefault="00AC1796" w:rsidP="00A74036">
      <w:pPr>
        <w:ind w:firstLine="709"/>
        <w:jc w:val="both"/>
      </w:pPr>
      <w:r w:rsidRPr="00A74036">
        <w:t>Главные свойства ферментов:</w:t>
      </w:r>
    </w:p>
    <w:p w14:paraId="7227FFC9" w14:textId="77777777" w:rsidR="00AC1796" w:rsidRPr="00A74036" w:rsidRDefault="00AC1796" w:rsidP="00A74036">
      <w:pPr>
        <w:ind w:firstLine="709"/>
        <w:jc w:val="both"/>
      </w:pPr>
      <w:r w:rsidRPr="00A74036">
        <w:rPr>
          <w:b/>
          <w:bCs/>
        </w:rPr>
        <w:t>1. Специфичность.</w:t>
      </w:r>
      <w:r w:rsidRPr="00A74036">
        <w:t xml:space="preserve"> Каждый фермент подходит только к своему субстрату.</w:t>
      </w:r>
    </w:p>
    <w:p w14:paraId="038CB424" w14:textId="77777777" w:rsidR="00AC1796" w:rsidRPr="00A74036" w:rsidRDefault="00AC1796" w:rsidP="00A74036">
      <w:pPr>
        <w:ind w:firstLine="709"/>
        <w:jc w:val="both"/>
      </w:pPr>
      <w:r w:rsidRPr="00A74036">
        <w:rPr>
          <w:b/>
          <w:bCs/>
        </w:rPr>
        <w:t>2. Высокая эффективность.</w:t>
      </w:r>
      <w:r w:rsidRPr="00A74036">
        <w:t xml:space="preserve"> Одна молекула фермента может работать очень быстро и многократно.</w:t>
      </w:r>
    </w:p>
    <w:p w14:paraId="47E76EC4" w14:textId="77777777" w:rsidR="00AC1796" w:rsidRPr="00A74036" w:rsidRDefault="00AC1796" w:rsidP="00A74036">
      <w:pPr>
        <w:ind w:firstLine="709"/>
        <w:jc w:val="both"/>
      </w:pPr>
      <w:r w:rsidRPr="00A74036">
        <w:t>Для работы фермента оптимальной температурой является диапазон 37–40°C, при высокой температуре белок</w:t>
      </w:r>
      <w:r>
        <w:t xml:space="preserve"> денатурирует</w:t>
      </w:r>
      <w:r w:rsidRPr="00A74036">
        <w:t xml:space="preserve">. Работа фермента напрямую зависит от </w:t>
      </w:r>
      <w:proofErr w:type="spellStart"/>
      <w:r w:rsidRPr="00A74036">
        <w:t>pH</w:t>
      </w:r>
      <w:proofErr w:type="spellEnd"/>
      <w:r w:rsidRPr="00A74036">
        <w:t xml:space="preserve"> среды [</w:t>
      </w:r>
      <w:r>
        <w:t>5</w:t>
      </w:r>
      <w:r w:rsidRPr="00A74036">
        <w:t>].</w:t>
      </w:r>
    </w:p>
    <w:p w14:paraId="14913D0F" w14:textId="77777777" w:rsidR="00AC1796" w:rsidRPr="00A74036" w:rsidRDefault="00AC1796" w:rsidP="00A74036">
      <w:pPr>
        <w:ind w:firstLine="709"/>
        <w:jc w:val="both"/>
      </w:pPr>
      <w:r w:rsidRPr="00A74036">
        <w:t>Основной идеей механизма действия ферментов является то, что фермент не начинает новую реакцию, а ускоряет уже возможную, многократно снижая энергию, необходимую для ее начала. Для наглядного представления механизма работы ферментов используется модель «Индуцированного соответствия» (</w:t>
      </w:r>
      <w:r>
        <w:t>см. Приложение 1</w:t>
      </w:r>
      <w:r w:rsidRPr="00A74036">
        <w:t>).</w:t>
      </w:r>
    </w:p>
    <w:p w14:paraId="22E0127C" w14:textId="77777777" w:rsidR="00AC1796" w:rsidRPr="00A74036" w:rsidRDefault="00AC1796" w:rsidP="00A74036">
      <w:pPr>
        <w:jc w:val="center"/>
      </w:pPr>
    </w:p>
    <w:p w14:paraId="0931F511" w14:textId="77777777" w:rsidR="00AC1796" w:rsidRDefault="00AC1796" w:rsidP="008200DB">
      <w:pPr>
        <w:pStyle w:val="2"/>
        <w:spacing w:before="0" w:after="0"/>
        <w:jc w:val="center"/>
      </w:pPr>
      <w:bookmarkStart w:id="5" w:name="_Toc224585089"/>
      <w:r w:rsidRPr="00A74036">
        <w:t>1.2 Явление ингибирования ферментов: механизмы и медицинское значение</w:t>
      </w:r>
      <w:bookmarkEnd w:id="5"/>
    </w:p>
    <w:p w14:paraId="5C9354BB" w14:textId="77777777" w:rsidR="00AC1796" w:rsidRPr="008200DB" w:rsidRDefault="00AC1796" w:rsidP="008200DB">
      <w:pPr>
        <w:pStyle w:val="2"/>
        <w:spacing w:before="0" w:after="0"/>
        <w:jc w:val="center"/>
      </w:pPr>
    </w:p>
    <w:p w14:paraId="1B2675AF" w14:textId="77777777" w:rsidR="00AC1796" w:rsidRPr="00A74036" w:rsidRDefault="00AC1796" w:rsidP="00E172AE">
      <w:pPr>
        <w:ind w:firstLine="709"/>
        <w:jc w:val="both"/>
      </w:pPr>
      <w:r w:rsidRPr="00A74036">
        <w:rPr>
          <w:b/>
          <w:bCs/>
        </w:rPr>
        <w:t>Ингибирование ферментов</w:t>
      </w:r>
      <w:r w:rsidRPr="00A74036">
        <w:t xml:space="preserve"> — это процесс снижения или полного подавления активности фермента специфическими веществами, называемыми </w:t>
      </w:r>
      <w:r w:rsidRPr="00A74036">
        <w:rPr>
          <w:b/>
          <w:bCs/>
        </w:rPr>
        <w:t>ингибиторами</w:t>
      </w:r>
      <w:r w:rsidRPr="00A74036">
        <w:t>. Данное явление имеет фундаментальное значение в биохимии, так как является одной из ключевых форм регуляции метаболизма в живых организмах. Именно на принципе ингибирования основано действие подавляющего большинства современных фармакологических препаратов [3].</w:t>
      </w:r>
    </w:p>
    <w:p w14:paraId="2D7D75B2" w14:textId="77777777" w:rsidR="00AC1796" w:rsidRPr="00A74036" w:rsidRDefault="00AC1796" w:rsidP="00A74036">
      <w:pPr>
        <w:ind w:firstLine="709"/>
        <w:jc w:val="both"/>
      </w:pPr>
      <w:r w:rsidRPr="00A74036">
        <w:t>По характеру взаимодействия с ферментом ингибиторы делят на два основных класса:</w:t>
      </w:r>
    </w:p>
    <w:p w14:paraId="4118ED34" w14:textId="77777777" w:rsidR="00AC1796" w:rsidRPr="00A74036" w:rsidRDefault="00AC1796" w:rsidP="00A74036">
      <w:pPr>
        <w:ind w:firstLine="709"/>
        <w:jc w:val="both"/>
      </w:pPr>
      <w:r w:rsidRPr="00A74036">
        <w:rPr>
          <w:b/>
          <w:bCs/>
        </w:rPr>
        <w:t>1. Обратимые ингибиторы.</w:t>
      </w:r>
      <w:r w:rsidRPr="00A74036">
        <w:t xml:space="preserve"> Связываются с ферментом слабыми связями, образуя непрочный комплекс. Их действие носит временный характер. Среди обратимых ингибиторов выделяют: </w:t>
      </w:r>
      <w:proofErr w:type="gramStart"/>
      <w:r w:rsidRPr="00A74036">
        <w:rPr>
          <w:b/>
          <w:bCs/>
        </w:rPr>
        <w:t>конкурентные</w:t>
      </w:r>
      <w:proofErr w:type="gramEnd"/>
      <w:r w:rsidRPr="00A74036">
        <w:t xml:space="preserve"> (связываются с активным центром, конкурируя с субстратом) и </w:t>
      </w:r>
      <w:r w:rsidRPr="00A74036">
        <w:rPr>
          <w:b/>
          <w:bCs/>
        </w:rPr>
        <w:t>неконкурентные</w:t>
      </w:r>
      <w:r w:rsidRPr="00A74036">
        <w:t xml:space="preserve"> (связываются вне активного центра, в аллостерическом центре, изменяя </w:t>
      </w:r>
      <w:proofErr w:type="spellStart"/>
      <w:r w:rsidRPr="00A74036">
        <w:t>конформацию</w:t>
      </w:r>
      <w:proofErr w:type="spellEnd"/>
      <w:r w:rsidRPr="00A74036">
        <w:t xml:space="preserve"> фермента).</w:t>
      </w:r>
    </w:p>
    <w:p w14:paraId="7450BEED" w14:textId="77777777" w:rsidR="00AC1796" w:rsidRDefault="00AC1796" w:rsidP="00A74036">
      <w:pPr>
        <w:ind w:firstLine="709"/>
        <w:jc w:val="both"/>
      </w:pPr>
      <w:r w:rsidRPr="00A74036">
        <w:rPr>
          <w:b/>
          <w:bCs/>
        </w:rPr>
        <w:t>2. Необратимые ингибиторы.</w:t>
      </w:r>
      <w:r w:rsidRPr="00A74036">
        <w:t xml:space="preserve"> Образуют с ферментом прочные связи, необратимо изменяя его структуру и полностью инактивируя. К ним относят ионы тяжелых металлов (свинца, ртути, меди), а также денатурирующие агенты (кислоты, щелочи, высокие температуры) [</w:t>
      </w:r>
      <w:r w:rsidRPr="001D2034">
        <w:t>4</w:t>
      </w:r>
      <w:r w:rsidRPr="00A74036">
        <w:t>].</w:t>
      </w:r>
    </w:p>
    <w:p w14:paraId="58B97E89" w14:textId="77777777" w:rsidR="00AC1796" w:rsidRPr="00A74036" w:rsidRDefault="00AC1796" w:rsidP="00A74036">
      <w:pPr>
        <w:ind w:firstLine="709"/>
        <w:jc w:val="both"/>
      </w:pPr>
    </w:p>
    <w:p w14:paraId="5F3831F2" w14:textId="77777777" w:rsidR="00AC1796" w:rsidRDefault="00AC1796" w:rsidP="00A74036">
      <w:pPr>
        <w:pStyle w:val="2"/>
        <w:spacing w:before="0" w:after="0"/>
        <w:jc w:val="center"/>
      </w:pPr>
      <w:bookmarkStart w:id="6" w:name="_Toc224585090"/>
      <w:r w:rsidRPr="00A74036">
        <w:t>1.3 Фермент каталаза: функция, значение для организма</w:t>
      </w:r>
      <w:bookmarkEnd w:id="6"/>
    </w:p>
    <w:p w14:paraId="09E10B80" w14:textId="77777777" w:rsidR="00AC1796" w:rsidRPr="00A74036" w:rsidRDefault="00AC1796" w:rsidP="00A74036">
      <w:pPr>
        <w:pStyle w:val="2"/>
        <w:spacing w:before="0" w:after="0"/>
        <w:jc w:val="center"/>
      </w:pPr>
    </w:p>
    <w:p w14:paraId="1982E746" w14:textId="77777777" w:rsidR="00AC1796" w:rsidRPr="00871B32" w:rsidRDefault="00AC1796" w:rsidP="00A74036">
      <w:pPr>
        <w:ind w:firstLine="709"/>
        <w:jc w:val="both"/>
      </w:pPr>
      <w:r w:rsidRPr="00A74036">
        <w:t xml:space="preserve">Кислород, необходимый для жизнедеятельности клеток, является химически активной молекулой и может превращаться в опасные соединения — </w:t>
      </w:r>
      <w:proofErr w:type="spellStart"/>
      <w:r w:rsidRPr="00A74036">
        <w:t>супероксидные</w:t>
      </w:r>
      <w:proofErr w:type="spellEnd"/>
      <w:r w:rsidRPr="00A74036">
        <w:t xml:space="preserve"> радикалы и перекись водорода, атакующие белки и ДНК. Каталаза — важнейший антиоксидантный фермент, преобразующий перекись водорода в воду и газообразный кислород. Одна молекула каталазы способна превращать миллионы молекул </w:t>
      </w:r>
      <w:r>
        <w:t>H₂O₂ в H₂O и O₂ за одну секунду.</w:t>
      </w:r>
    </w:p>
    <w:p w14:paraId="4DEF1DA1" w14:textId="77777777" w:rsidR="00AC1796" w:rsidRPr="00871B32" w:rsidRDefault="00AC1796" w:rsidP="00871B32">
      <w:pPr>
        <w:ind w:firstLine="709"/>
        <w:jc w:val="both"/>
      </w:pPr>
      <w:r w:rsidRPr="00A74036">
        <w:t>Каталаза быстро разрушает перекись водорода в два этапа. Сначала молекула перекиси связывается и расщепляется — один атом кислорода извлекается и присоединяется к атому железа, оставшаяся часть выделяется в виде воды. Затем связывается вторая молекула перекиси, которая расщепляется, и кусочки соединяются со связанным с железом атомом кислорода, выделяя воду и газообразный кислород</w:t>
      </w:r>
      <w:r>
        <w:t>.</w:t>
      </w:r>
    </w:p>
    <w:p w14:paraId="695081FA" w14:textId="77777777" w:rsidR="00AC1796" w:rsidRPr="001D2034" w:rsidRDefault="00AC1796" w:rsidP="00A74036">
      <w:pPr>
        <w:ind w:firstLine="709"/>
        <w:jc w:val="both"/>
      </w:pPr>
      <w:r w:rsidRPr="00A74036">
        <w:t>Фермент каталаза широко распространен в клетках животных, растений и микроорганизмов. В организме человека максимальное содержание каталазы — в эритроцитах, значительное</w:t>
      </w:r>
      <w:r>
        <w:t xml:space="preserve"> количество — в печени и почках </w:t>
      </w:r>
      <w:r w:rsidRPr="00871B32">
        <w:t>[6]</w:t>
      </w:r>
      <w:r>
        <w:t>.</w:t>
      </w:r>
    </w:p>
    <w:p w14:paraId="50974184" w14:textId="77777777" w:rsidR="00AC1796" w:rsidRPr="00A74036" w:rsidRDefault="00AC1796" w:rsidP="00A74036">
      <w:pPr>
        <w:ind w:firstLine="709"/>
        <w:jc w:val="both"/>
      </w:pPr>
    </w:p>
    <w:p w14:paraId="55B93BCB" w14:textId="77777777" w:rsidR="00AC1796" w:rsidRPr="00A74036" w:rsidRDefault="00AC1796" w:rsidP="00A74036">
      <w:pPr>
        <w:pStyle w:val="2"/>
        <w:spacing w:before="0" w:after="0"/>
        <w:jc w:val="center"/>
      </w:pPr>
      <w:bookmarkStart w:id="7" w:name="_Toc224585091"/>
      <w:r w:rsidRPr="00A74036">
        <w:t>1.4 Ингибирование ферментов как основа действия современных фармакологических препаратов</w:t>
      </w:r>
      <w:bookmarkEnd w:id="7"/>
    </w:p>
    <w:p w14:paraId="3E37C897" w14:textId="77777777" w:rsidR="00AC1796" w:rsidRDefault="00AC1796" w:rsidP="00A74036">
      <w:pPr>
        <w:ind w:firstLine="709"/>
        <w:jc w:val="both"/>
      </w:pPr>
    </w:p>
    <w:p w14:paraId="7D172DA1" w14:textId="77777777" w:rsidR="00AC1796" w:rsidRPr="00A74036" w:rsidRDefault="00AC1796" w:rsidP="00A74036">
      <w:pPr>
        <w:ind w:firstLine="709"/>
        <w:jc w:val="both"/>
      </w:pPr>
      <w:r w:rsidRPr="00A74036">
        <w:lastRenderedPageBreak/>
        <w:t>Принцип ингибирования является краеугольным камнем современной фармакологии. Задача многих лекарств — избирательно подавить фермент, необходимый для жизнедеятельности патогена или участвующий в патологическом процессе.</w:t>
      </w:r>
    </w:p>
    <w:p w14:paraId="7D3E8573" w14:textId="77777777" w:rsidR="00AC1796" w:rsidRPr="00A74036" w:rsidRDefault="00AC1796" w:rsidP="00A74036">
      <w:pPr>
        <w:ind w:firstLine="709"/>
        <w:jc w:val="both"/>
      </w:pPr>
      <w:r w:rsidRPr="00A74036">
        <w:rPr>
          <w:b/>
          <w:bCs/>
        </w:rPr>
        <w:t xml:space="preserve">Антибиотики. </w:t>
      </w:r>
      <w:r w:rsidRPr="00A74036">
        <w:t xml:space="preserve">Например, пенициллин является необратимым ингибитором фермента </w:t>
      </w:r>
      <w:proofErr w:type="spellStart"/>
      <w:r w:rsidRPr="00A74036">
        <w:t>транспептидазы</w:t>
      </w:r>
      <w:proofErr w:type="spellEnd"/>
      <w:r w:rsidRPr="00A74036">
        <w:t>, необходимого бактериям для построения клеточной стенки.</w:t>
      </w:r>
    </w:p>
    <w:p w14:paraId="629298AB" w14:textId="77777777" w:rsidR="00AC1796" w:rsidRPr="00A74036" w:rsidRDefault="00AC1796" w:rsidP="00A74036">
      <w:pPr>
        <w:ind w:firstLine="709"/>
        <w:jc w:val="both"/>
      </w:pPr>
      <w:r w:rsidRPr="00A74036">
        <w:rPr>
          <w:b/>
          <w:bCs/>
        </w:rPr>
        <w:t xml:space="preserve">Противовирусные препараты. </w:t>
      </w:r>
      <w:r w:rsidRPr="00A74036">
        <w:t xml:space="preserve">Многие средства против ВИЧ и гриппа представляют собой ингибиторы вирусных ферментов (протеаз и обратных </w:t>
      </w:r>
      <w:proofErr w:type="spellStart"/>
      <w:r w:rsidRPr="00A74036">
        <w:t>транскриптаз</w:t>
      </w:r>
      <w:proofErr w:type="spellEnd"/>
      <w:r w:rsidRPr="00A74036">
        <w:t>).</w:t>
      </w:r>
    </w:p>
    <w:p w14:paraId="2CF7B6C2" w14:textId="77777777" w:rsidR="00AC1796" w:rsidRPr="00A74036" w:rsidRDefault="00AC1796" w:rsidP="00A74036">
      <w:pPr>
        <w:ind w:firstLine="709"/>
        <w:jc w:val="both"/>
      </w:pPr>
      <w:r w:rsidRPr="00A74036">
        <w:rPr>
          <w:b/>
          <w:bCs/>
        </w:rPr>
        <w:t xml:space="preserve">Ингибиторы АПФ. </w:t>
      </w:r>
      <w:r w:rsidRPr="00A74036">
        <w:t xml:space="preserve">Широко распространенные лекарства от артериальной гипертонии, подавляющие </w:t>
      </w:r>
      <w:proofErr w:type="spellStart"/>
      <w:r w:rsidRPr="00A74036">
        <w:t>ангиотензин</w:t>
      </w:r>
      <w:proofErr w:type="spellEnd"/>
      <w:r w:rsidRPr="00A74036">
        <w:t>-превращающий фермент, предотвращая сужение сосудов.</w:t>
      </w:r>
    </w:p>
    <w:p w14:paraId="362AF3C3" w14:textId="77777777" w:rsidR="00AC1796" w:rsidRPr="00437238" w:rsidRDefault="00AC1796" w:rsidP="00A74036">
      <w:pPr>
        <w:ind w:firstLine="709"/>
        <w:jc w:val="both"/>
      </w:pPr>
      <w:r w:rsidRPr="00A74036">
        <w:t>Таким образом, изучение процессов ингибирования на модельных системах позволяет наглядно продемонстрировать механизм действия жизненно важных лекарственных средств.</w:t>
      </w:r>
      <w:r>
        <w:t xml:space="preserve"> </w:t>
      </w:r>
      <w:r w:rsidRPr="00437238">
        <w:t>[3]</w:t>
      </w:r>
    </w:p>
    <w:p w14:paraId="28D65E07" w14:textId="77777777" w:rsidR="00AC1796" w:rsidRDefault="00AC1796" w:rsidP="00A74036">
      <w:pPr>
        <w:pStyle w:val="2"/>
        <w:spacing w:before="0" w:after="0"/>
        <w:jc w:val="center"/>
      </w:pPr>
    </w:p>
    <w:p w14:paraId="42E1F262" w14:textId="77777777" w:rsidR="00AC1796" w:rsidRPr="00A74036" w:rsidRDefault="00AC1796" w:rsidP="00A74036">
      <w:pPr>
        <w:pStyle w:val="2"/>
        <w:spacing w:before="0" w:after="0"/>
        <w:jc w:val="center"/>
      </w:pPr>
      <w:bookmarkStart w:id="8" w:name="_Toc224585092"/>
      <w:r w:rsidRPr="00A74036">
        <w:t>1.5 Доклинические этапы разработки фармакологических препаратов</w:t>
      </w:r>
      <w:bookmarkEnd w:id="8"/>
    </w:p>
    <w:p w14:paraId="711C6A26" w14:textId="77777777" w:rsidR="00AC1796" w:rsidRDefault="00AC1796" w:rsidP="00A74036">
      <w:pPr>
        <w:ind w:firstLine="709"/>
        <w:jc w:val="both"/>
        <w:rPr>
          <w:b/>
          <w:bCs/>
        </w:rPr>
      </w:pPr>
    </w:p>
    <w:p w14:paraId="6A2117C2" w14:textId="77777777" w:rsidR="00AC1796" w:rsidRPr="00A74036" w:rsidRDefault="00AC1796" w:rsidP="00A74036">
      <w:pPr>
        <w:ind w:firstLine="709"/>
        <w:jc w:val="both"/>
      </w:pPr>
      <w:r w:rsidRPr="00A74036">
        <w:rPr>
          <w:b/>
          <w:bCs/>
        </w:rPr>
        <w:t>Доклинические исследования</w:t>
      </w:r>
      <w:r w:rsidRPr="00A74036">
        <w:t xml:space="preserve"> — обязательная стадия разработки любого лекарственного средства, которая проводится до начала испытаний на людях. Основная цель — получение научных данных о безопасности и биологической активности нового вещества [</w:t>
      </w:r>
      <w:r w:rsidRPr="001D2034">
        <w:t>1</w:t>
      </w:r>
      <w:r w:rsidRPr="00A74036">
        <w:t>].</w:t>
      </w:r>
    </w:p>
    <w:p w14:paraId="12995328" w14:textId="77777777" w:rsidR="00AC1796" w:rsidRPr="00A74036" w:rsidRDefault="00AC1796" w:rsidP="00A74036">
      <w:pPr>
        <w:ind w:firstLine="709"/>
        <w:jc w:val="both"/>
      </w:pPr>
      <w:r w:rsidRPr="00A74036">
        <w:rPr>
          <w:b/>
          <w:bCs/>
        </w:rPr>
        <w:t>Этапы доклинических исследований:</w:t>
      </w:r>
    </w:p>
    <w:p w14:paraId="1F17EBAB" w14:textId="77777777" w:rsidR="00AC1796" w:rsidRPr="00A74036" w:rsidRDefault="00AC1796" w:rsidP="00A74036">
      <w:pPr>
        <w:ind w:firstLine="709"/>
        <w:jc w:val="both"/>
      </w:pPr>
      <w:r w:rsidRPr="00A74036">
        <w:rPr>
          <w:b/>
          <w:bCs/>
        </w:rPr>
        <w:t xml:space="preserve">1. Поиск и идентификация мишени: </w:t>
      </w:r>
      <w:r w:rsidRPr="00A74036">
        <w:t xml:space="preserve">выявление биологической мишени (фермента или рецептора), играющей ключевую роль в развитии заболевания; создание </w:t>
      </w:r>
      <w:proofErr w:type="spellStart"/>
      <w:r w:rsidRPr="00A74036">
        <w:t>скрининговых</w:t>
      </w:r>
      <w:proofErr w:type="spellEnd"/>
      <w:r w:rsidRPr="00A74036">
        <w:t xml:space="preserve"> моделей.</w:t>
      </w:r>
    </w:p>
    <w:p w14:paraId="73B8B332" w14:textId="77777777" w:rsidR="00AC1796" w:rsidRPr="00A74036" w:rsidRDefault="00AC1796" w:rsidP="00A74036">
      <w:pPr>
        <w:ind w:firstLine="709"/>
        <w:jc w:val="both"/>
      </w:pPr>
      <w:r w:rsidRPr="00A74036">
        <w:rPr>
          <w:b/>
          <w:bCs/>
        </w:rPr>
        <w:t xml:space="preserve">2. </w:t>
      </w:r>
      <w:proofErr w:type="spellStart"/>
      <w:r w:rsidRPr="00A74036">
        <w:rPr>
          <w:b/>
          <w:bCs/>
        </w:rPr>
        <w:t>In</w:t>
      </w:r>
      <w:proofErr w:type="spellEnd"/>
      <w:r w:rsidRPr="00A74036">
        <w:rPr>
          <w:b/>
          <w:bCs/>
        </w:rPr>
        <w:t xml:space="preserve"> </w:t>
      </w:r>
      <w:proofErr w:type="spellStart"/>
      <w:r w:rsidRPr="00A74036">
        <w:rPr>
          <w:b/>
          <w:bCs/>
        </w:rPr>
        <w:t>vitro</w:t>
      </w:r>
      <w:proofErr w:type="spellEnd"/>
      <w:r w:rsidRPr="00A74036">
        <w:rPr>
          <w:b/>
          <w:bCs/>
        </w:rPr>
        <w:t xml:space="preserve">-исследования: </w:t>
      </w:r>
      <w:r w:rsidRPr="00A74036">
        <w:t>проверка способности веще</w:t>
      </w:r>
      <w:proofErr w:type="gramStart"/>
      <w:r w:rsidRPr="00A74036">
        <w:t>ств вз</w:t>
      </w:r>
      <w:proofErr w:type="gramEnd"/>
      <w:r w:rsidRPr="00A74036">
        <w:t>аимодействовать с мишенью; изучение механизма действия; первичная оценка эффективности и токсичности. Проведённые эксперименты по ингибированию каталазы моделируют именно этот этап.</w:t>
      </w:r>
    </w:p>
    <w:p w14:paraId="0FBF6839" w14:textId="77777777" w:rsidR="00AC1796" w:rsidRPr="00A74036" w:rsidRDefault="00AC1796" w:rsidP="00A74036">
      <w:pPr>
        <w:ind w:firstLine="709"/>
        <w:jc w:val="both"/>
      </w:pPr>
      <w:r w:rsidRPr="00A74036">
        <w:rPr>
          <w:b/>
          <w:bCs/>
        </w:rPr>
        <w:t xml:space="preserve">3. </w:t>
      </w:r>
      <w:proofErr w:type="spellStart"/>
      <w:r w:rsidRPr="00A74036">
        <w:rPr>
          <w:b/>
          <w:bCs/>
        </w:rPr>
        <w:t>In</w:t>
      </w:r>
      <w:proofErr w:type="spellEnd"/>
      <w:r w:rsidRPr="00A74036">
        <w:rPr>
          <w:b/>
          <w:bCs/>
        </w:rPr>
        <w:t xml:space="preserve"> </w:t>
      </w:r>
      <w:proofErr w:type="spellStart"/>
      <w:r w:rsidRPr="00A74036">
        <w:rPr>
          <w:b/>
          <w:bCs/>
        </w:rPr>
        <w:t>vivo</w:t>
      </w:r>
      <w:proofErr w:type="spellEnd"/>
      <w:r w:rsidRPr="00A74036">
        <w:rPr>
          <w:b/>
          <w:bCs/>
        </w:rPr>
        <w:t xml:space="preserve">-исследования: </w:t>
      </w:r>
      <w:r w:rsidRPr="00A74036">
        <w:t xml:space="preserve">изучение </w:t>
      </w:r>
      <w:proofErr w:type="spellStart"/>
      <w:r w:rsidRPr="00A74036">
        <w:t>фармакокинетики</w:t>
      </w:r>
      <w:proofErr w:type="spellEnd"/>
      <w:r w:rsidRPr="00A74036">
        <w:t>, определение терапевтических доз, исследование токсичности на лабораторных животных.</w:t>
      </w:r>
    </w:p>
    <w:p w14:paraId="3D0E0B21" w14:textId="77777777" w:rsidR="00AC1796" w:rsidRPr="00A74036" w:rsidRDefault="00AC1796" w:rsidP="00A74036">
      <w:pPr>
        <w:ind w:firstLine="709"/>
        <w:jc w:val="both"/>
      </w:pPr>
      <w:r w:rsidRPr="00A74036">
        <w:rPr>
          <w:b/>
          <w:bCs/>
        </w:rPr>
        <w:t xml:space="preserve">4. Анализ и обработка данных: </w:t>
      </w:r>
      <w:r w:rsidRPr="00A74036">
        <w:t>статистическая обработка результатов, определение соотношения «польза-риск», подготовка досье для разрешения на клинические испытания.</w:t>
      </w:r>
    </w:p>
    <w:p w14:paraId="5ECDC236" w14:textId="77777777" w:rsidR="00AC1796" w:rsidRPr="00437238" w:rsidRDefault="00AC1796" w:rsidP="00A74036">
      <w:pPr>
        <w:ind w:firstLine="709"/>
        <w:jc w:val="both"/>
      </w:pPr>
      <w:r w:rsidRPr="00A74036">
        <w:t xml:space="preserve">Критерии перехода к клиническим испытаниям: доказанная эффективность </w:t>
      </w:r>
      <w:proofErr w:type="spellStart"/>
      <w:r w:rsidRPr="00A74036">
        <w:t>in</w:t>
      </w:r>
      <w:proofErr w:type="spellEnd"/>
      <w:r w:rsidRPr="00A74036">
        <w:t xml:space="preserve"> </w:t>
      </w:r>
      <w:proofErr w:type="spellStart"/>
      <w:r w:rsidRPr="00A74036">
        <w:t>vitro</w:t>
      </w:r>
      <w:proofErr w:type="spellEnd"/>
      <w:r w:rsidRPr="00A74036">
        <w:t xml:space="preserve"> и </w:t>
      </w:r>
      <w:proofErr w:type="spellStart"/>
      <w:r w:rsidRPr="00A74036">
        <w:t>in</w:t>
      </w:r>
      <w:proofErr w:type="spellEnd"/>
      <w:r w:rsidRPr="00A74036">
        <w:t xml:space="preserve"> </w:t>
      </w:r>
      <w:proofErr w:type="spellStart"/>
      <w:r w:rsidRPr="00A74036">
        <w:t>vivo</w:t>
      </w:r>
      <w:proofErr w:type="spellEnd"/>
      <w:r w:rsidRPr="00A74036">
        <w:t>, приемлемый профиль безопасности, воспроизводимость результатов, соответствие стандартам GLP (</w:t>
      </w:r>
      <w:proofErr w:type="spellStart"/>
      <w:r w:rsidRPr="00A74036">
        <w:t>Good</w:t>
      </w:r>
      <w:proofErr w:type="spellEnd"/>
      <w:r w:rsidRPr="00A74036">
        <w:t xml:space="preserve"> </w:t>
      </w:r>
      <w:proofErr w:type="spellStart"/>
      <w:r w:rsidRPr="00A74036">
        <w:t>Laboratory</w:t>
      </w:r>
      <w:proofErr w:type="spellEnd"/>
      <w:r w:rsidRPr="00A74036">
        <w:t xml:space="preserve"> </w:t>
      </w:r>
      <w:proofErr w:type="spellStart"/>
      <w:r w:rsidRPr="00A74036">
        <w:t>Practice</w:t>
      </w:r>
      <w:proofErr w:type="spellEnd"/>
      <w:r w:rsidRPr="00A74036">
        <w:t xml:space="preserve"> — Надлежащая лабораторная практика).</w:t>
      </w:r>
      <w:r w:rsidRPr="001D2034">
        <w:t xml:space="preserve"> </w:t>
      </w:r>
      <w:r w:rsidRPr="00437238">
        <w:t>[1]</w:t>
      </w:r>
    </w:p>
    <w:p w14:paraId="16A06790" w14:textId="77777777" w:rsidR="00AC1796" w:rsidRPr="00A74036" w:rsidRDefault="00AC1796" w:rsidP="00A74036">
      <w:r w:rsidRPr="00A74036">
        <w:br w:type="page"/>
      </w:r>
    </w:p>
    <w:p w14:paraId="22B1BFE7" w14:textId="77777777" w:rsidR="00AC1796" w:rsidRPr="00A74036" w:rsidRDefault="00AC1796" w:rsidP="00A74036">
      <w:pPr>
        <w:pStyle w:val="1"/>
        <w:spacing w:before="0" w:after="0"/>
        <w:jc w:val="center"/>
        <w:rPr>
          <w:sz w:val="28"/>
          <w:szCs w:val="28"/>
        </w:rPr>
      </w:pPr>
      <w:bookmarkStart w:id="9" w:name="_Toc224585093"/>
      <w:r w:rsidRPr="00A74036">
        <w:rPr>
          <w:sz w:val="28"/>
          <w:szCs w:val="28"/>
        </w:rPr>
        <w:lastRenderedPageBreak/>
        <w:t>Глава 2. Экспериментальное исследование</w:t>
      </w:r>
      <w:bookmarkEnd w:id="9"/>
    </w:p>
    <w:p w14:paraId="181BCA6D" w14:textId="77777777" w:rsidR="00AC1796" w:rsidRDefault="00AC1796" w:rsidP="00A74036">
      <w:pPr>
        <w:pStyle w:val="2"/>
        <w:spacing w:before="0" w:after="0"/>
        <w:jc w:val="center"/>
      </w:pPr>
    </w:p>
    <w:p w14:paraId="7D317257" w14:textId="77777777" w:rsidR="00AC1796" w:rsidRPr="00A74036" w:rsidRDefault="00AC1796" w:rsidP="00A74036">
      <w:pPr>
        <w:pStyle w:val="2"/>
        <w:spacing w:before="0" w:after="0"/>
        <w:jc w:val="center"/>
      </w:pPr>
      <w:bookmarkStart w:id="10" w:name="_Toc224585094"/>
      <w:r w:rsidRPr="00A74036">
        <w:t>2.1 Описание методики проведения эксперимента</w:t>
      </w:r>
      <w:bookmarkEnd w:id="10"/>
    </w:p>
    <w:p w14:paraId="6CFC5D07" w14:textId="77777777" w:rsidR="00AC1796" w:rsidRDefault="00AC1796" w:rsidP="00A74036">
      <w:pPr>
        <w:ind w:firstLine="709"/>
        <w:jc w:val="both"/>
      </w:pPr>
    </w:p>
    <w:p w14:paraId="2889C543" w14:textId="77777777" w:rsidR="00AC1796" w:rsidRPr="00A74036" w:rsidRDefault="00AC1796" w:rsidP="00A74036">
      <w:pPr>
        <w:ind w:firstLine="709"/>
        <w:jc w:val="both"/>
      </w:pPr>
      <w:r w:rsidRPr="00A74036">
        <w:t xml:space="preserve">Для достижения поставленной цели и проверки гипотезы был разработан и применен комплексный экспериментальный подход, основанный на классических биохимических методах исследования ферментативной активности </w:t>
      </w:r>
      <w:proofErr w:type="spellStart"/>
      <w:r w:rsidRPr="00A74036">
        <w:t>in</w:t>
      </w:r>
      <w:proofErr w:type="spellEnd"/>
      <w:r w:rsidRPr="00A74036">
        <w:t xml:space="preserve"> </w:t>
      </w:r>
      <w:proofErr w:type="spellStart"/>
      <w:r w:rsidRPr="00A74036">
        <w:t>vitro</w:t>
      </w:r>
      <w:proofErr w:type="spellEnd"/>
      <w:r w:rsidRPr="00A74036">
        <w:t>.</w:t>
      </w:r>
    </w:p>
    <w:p w14:paraId="48616E96" w14:textId="77777777" w:rsidR="00AC1796" w:rsidRPr="00A74036" w:rsidRDefault="00AC1796" w:rsidP="00A74036">
      <w:pPr>
        <w:ind w:firstLine="709"/>
        <w:jc w:val="both"/>
      </w:pPr>
      <w:r w:rsidRPr="00A74036">
        <w:t>Исследование состояло из серии экспериментов. Для каждого воздействия использовался отдельный образец печени</w:t>
      </w:r>
      <w:r>
        <w:t xml:space="preserve"> от одной курицы</w:t>
      </w:r>
      <w:r w:rsidRPr="00A74036">
        <w:t xml:space="preserve">. Все образцы имели одинаковые параметры длины, ширины, высоты и массы. Раствор перекиси водорода использовался с единой концентрацией, растворы ингибиторов были изготовлены в массовых концентрациях. Использовались стаканы с одинаковым диаметром (3 см) для точности измерения столба пены. </w:t>
      </w:r>
      <w:r>
        <w:t xml:space="preserve">Для каждого из серии опытов использовалось по три разных стакана. </w:t>
      </w:r>
      <w:r w:rsidRPr="00A74036">
        <w:t>Все опыты проводились пр</w:t>
      </w:r>
      <w:r>
        <w:t xml:space="preserve">и комнатной температуре (+23°C) </w:t>
      </w:r>
      <w:r w:rsidRPr="00A74036">
        <w:t xml:space="preserve">с соблюдением мер безопасности, в резиновых перчатках. Отработанные растворы </w:t>
      </w:r>
      <w:proofErr w:type="spellStart"/>
      <w:r w:rsidRPr="00A74036">
        <w:t>CuSO</w:t>
      </w:r>
      <w:proofErr w:type="spellEnd"/>
      <w:r w:rsidRPr="00A74036">
        <w:t>₄ были утилизированы в специально предназначенную тару.</w:t>
      </w:r>
    </w:p>
    <w:p w14:paraId="5CDC42C3" w14:textId="77777777" w:rsidR="00AC1796" w:rsidRDefault="00AC1796" w:rsidP="00A74036">
      <w:pPr>
        <w:pStyle w:val="2"/>
        <w:spacing w:before="0" w:after="0"/>
        <w:jc w:val="center"/>
      </w:pPr>
    </w:p>
    <w:p w14:paraId="08FA1D9E" w14:textId="77777777" w:rsidR="00AC1796" w:rsidRDefault="00AC1796" w:rsidP="00A74036">
      <w:pPr>
        <w:pStyle w:val="2"/>
        <w:spacing w:before="0" w:after="0"/>
        <w:jc w:val="center"/>
      </w:pPr>
      <w:bookmarkStart w:id="11" w:name="_Toc224585095"/>
      <w:r w:rsidRPr="00A74036">
        <w:t>2.2 Материалы и оборудование</w:t>
      </w:r>
      <w:bookmarkEnd w:id="11"/>
    </w:p>
    <w:p w14:paraId="7E4EE3A7" w14:textId="77777777" w:rsidR="00AC1796" w:rsidRDefault="00AC1796" w:rsidP="00261E22">
      <w:pPr>
        <w:jc w:val="center"/>
        <w:rPr>
          <w:i/>
          <w:iCs/>
        </w:rPr>
      </w:pPr>
    </w:p>
    <w:p w14:paraId="338072C8" w14:textId="77777777" w:rsidR="00AC1796" w:rsidRDefault="00AC1796" w:rsidP="00261E22">
      <w:pPr>
        <w:jc w:val="center"/>
        <w:rPr>
          <w:i/>
          <w:iCs/>
        </w:rPr>
      </w:pPr>
      <w:r w:rsidRPr="00A74036">
        <w:rPr>
          <w:i/>
          <w:iCs/>
        </w:rPr>
        <w:t>Таблица 2. Материалы и оборудование.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4"/>
        <w:gridCol w:w="4611"/>
      </w:tblGrid>
      <w:tr w:rsidR="00AC1796" w:rsidRPr="00A74036" w14:paraId="72FAF4D6" w14:textId="77777777" w:rsidTr="00261E22">
        <w:tc>
          <w:tcPr>
            <w:tcW w:w="25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1C038E6" w14:textId="77777777" w:rsidR="00AC1796" w:rsidRPr="00A74036" w:rsidRDefault="00AC1796" w:rsidP="00A74036">
            <w:pPr>
              <w:jc w:val="center"/>
            </w:pPr>
            <w:r w:rsidRPr="00A74036">
              <w:rPr>
                <w:b/>
                <w:bCs/>
              </w:rPr>
              <w:t>Материалы/реактивы</w:t>
            </w:r>
          </w:p>
        </w:tc>
        <w:tc>
          <w:tcPr>
            <w:tcW w:w="24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653AC05" w14:textId="77777777" w:rsidR="00AC1796" w:rsidRPr="00A74036" w:rsidRDefault="00AC1796" w:rsidP="00A74036">
            <w:pPr>
              <w:jc w:val="center"/>
            </w:pPr>
            <w:r w:rsidRPr="00A74036">
              <w:rPr>
                <w:b/>
                <w:bCs/>
              </w:rPr>
              <w:t>Оборудование</w:t>
            </w:r>
          </w:p>
        </w:tc>
      </w:tr>
      <w:tr w:rsidR="00AC1796" w:rsidRPr="00A74036" w14:paraId="52E6AF12" w14:textId="77777777" w:rsidTr="00261E22">
        <w:tc>
          <w:tcPr>
            <w:tcW w:w="25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08F985A" w14:textId="77777777" w:rsidR="00AC1796" w:rsidRPr="00A74036" w:rsidRDefault="00AC1796" w:rsidP="00A74036">
            <w:r w:rsidRPr="00A74036">
              <w:t>Печень куриная (как источник каталазы)</w:t>
            </w:r>
          </w:p>
        </w:tc>
        <w:tc>
          <w:tcPr>
            <w:tcW w:w="24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FD469AC" w14:textId="77777777" w:rsidR="00AC1796" w:rsidRPr="00A74036" w:rsidRDefault="00AC1796" w:rsidP="00A74036">
            <w:r w:rsidRPr="00A74036">
              <w:t>Стаканы пластиковые (D дна = 3 см)</w:t>
            </w:r>
          </w:p>
        </w:tc>
      </w:tr>
      <w:tr w:rsidR="00AC1796" w:rsidRPr="00A74036" w14:paraId="72B7E1FF" w14:textId="77777777" w:rsidTr="00261E22">
        <w:tc>
          <w:tcPr>
            <w:tcW w:w="25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6D7193B" w14:textId="77777777" w:rsidR="00AC1796" w:rsidRPr="00A74036" w:rsidRDefault="00AC1796" w:rsidP="00A74036">
            <w:r w:rsidRPr="00A74036">
              <w:t>Перекись водорода (H₂O₂), 3% аптечная</w:t>
            </w:r>
          </w:p>
        </w:tc>
        <w:tc>
          <w:tcPr>
            <w:tcW w:w="24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4EFE884" w14:textId="77777777" w:rsidR="00AC1796" w:rsidRPr="00A74036" w:rsidRDefault="00AC1796" w:rsidP="00A74036">
            <w:r w:rsidRPr="00A74036">
              <w:t>Стаканы мерные и шприц (5 мл) для точного дозирования</w:t>
            </w:r>
          </w:p>
        </w:tc>
      </w:tr>
      <w:tr w:rsidR="00AC1796" w:rsidRPr="00A74036" w14:paraId="21BBCF7B" w14:textId="77777777" w:rsidTr="00261E22">
        <w:tc>
          <w:tcPr>
            <w:tcW w:w="25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365EFDF" w14:textId="77777777" w:rsidR="00AC1796" w:rsidRPr="00A74036" w:rsidRDefault="00AC1796" w:rsidP="00A74036">
            <w:r w:rsidRPr="00A74036">
              <w:t>Уксус столовый (9% раствор)</w:t>
            </w:r>
          </w:p>
        </w:tc>
        <w:tc>
          <w:tcPr>
            <w:tcW w:w="24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8AFF7A2" w14:textId="77777777" w:rsidR="00AC1796" w:rsidRPr="00A74036" w:rsidRDefault="00AC1796" w:rsidP="00A74036">
            <w:r w:rsidRPr="00A74036">
              <w:t>Пипетки</w:t>
            </w:r>
          </w:p>
        </w:tc>
      </w:tr>
      <w:tr w:rsidR="00AC1796" w:rsidRPr="00A74036" w14:paraId="07C6BD03" w14:textId="77777777" w:rsidTr="00261E22">
        <w:tc>
          <w:tcPr>
            <w:tcW w:w="25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D135C0E" w14:textId="77777777" w:rsidR="00AC1796" w:rsidRPr="00A74036" w:rsidRDefault="00AC1796" w:rsidP="00A74036">
            <w:r w:rsidRPr="00A74036">
              <w:t>Гидрокарбонат натрия (</w:t>
            </w:r>
            <w:proofErr w:type="spellStart"/>
            <w:r w:rsidRPr="00A74036">
              <w:t>NaHCO</w:t>
            </w:r>
            <w:proofErr w:type="spellEnd"/>
            <w:r w:rsidRPr="00A74036">
              <w:t>₃), пищевая сода</w:t>
            </w:r>
          </w:p>
        </w:tc>
        <w:tc>
          <w:tcPr>
            <w:tcW w:w="24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ABF4BAC" w14:textId="77777777" w:rsidR="00AC1796" w:rsidRPr="00A74036" w:rsidRDefault="00AC1796" w:rsidP="00A74036">
            <w:r w:rsidRPr="00A74036">
              <w:t>Секундомер (таймер в телефоне)</w:t>
            </w:r>
          </w:p>
        </w:tc>
      </w:tr>
      <w:tr w:rsidR="00AC1796" w:rsidRPr="00A74036" w14:paraId="6A69F36D" w14:textId="77777777" w:rsidTr="00261E22">
        <w:tc>
          <w:tcPr>
            <w:tcW w:w="25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E4DC00E" w14:textId="77777777" w:rsidR="00AC1796" w:rsidRPr="00A74036" w:rsidRDefault="00AC1796" w:rsidP="00A74036">
            <w:r w:rsidRPr="00A74036">
              <w:t>Сульфат меди (II) (</w:t>
            </w:r>
            <w:proofErr w:type="spellStart"/>
            <w:r w:rsidRPr="00A74036">
              <w:t>CuSO</w:t>
            </w:r>
            <w:proofErr w:type="spellEnd"/>
            <w:r w:rsidRPr="00A74036">
              <w:t>₄), раствор</w:t>
            </w:r>
          </w:p>
        </w:tc>
        <w:tc>
          <w:tcPr>
            <w:tcW w:w="24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7CDBA1E" w14:textId="77777777" w:rsidR="00AC1796" w:rsidRPr="00A74036" w:rsidRDefault="00AC1796" w:rsidP="00A74036">
            <w:r w:rsidRPr="00A74036">
              <w:t>Линейка</w:t>
            </w:r>
          </w:p>
        </w:tc>
      </w:tr>
      <w:tr w:rsidR="00AC1796" w:rsidRPr="00A74036" w14:paraId="7DFDD0E2" w14:textId="77777777" w:rsidTr="00261E22">
        <w:tc>
          <w:tcPr>
            <w:tcW w:w="25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DAC9754" w14:textId="77777777" w:rsidR="00AC1796" w:rsidRPr="00A74036" w:rsidRDefault="00AC1796" w:rsidP="00A74036">
            <w:r w:rsidRPr="00A74036">
              <w:t>Дистиллированная вода</w:t>
            </w:r>
          </w:p>
        </w:tc>
        <w:tc>
          <w:tcPr>
            <w:tcW w:w="24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1365F95" w14:textId="77777777" w:rsidR="00AC1796" w:rsidRPr="00A74036" w:rsidRDefault="00AC1796" w:rsidP="00A74036">
            <w:r w:rsidRPr="00A74036">
              <w:t>Нож, разделочная доска</w:t>
            </w:r>
          </w:p>
        </w:tc>
      </w:tr>
    </w:tbl>
    <w:p w14:paraId="0D4374AD" w14:textId="77777777" w:rsidR="00AC1796" w:rsidRPr="00A74036" w:rsidRDefault="00AC1796" w:rsidP="00A74036">
      <w:pPr>
        <w:jc w:val="center"/>
      </w:pPr>
    </w:p>
    <w:p w14:paraId="6FDFCD03" w14:textId="77777777" w:rsidR="00AC1796" w:rsidRPr="00A74036" w:rsidRDefault="00AC1796" w:rsidP="00A74036">
      <w:pPr>
        <w:pStyle w:val="2"/>
        <w:spacing w:before="0" w:after="0"/>
        <w:jc w:val="center"/>
      </w:pPr>
      <w:bookmarkStart w:id="12" w:name="_Toc224585096"/>
      <w:r w:rsidRPr="00A74036">
        <w:t>2.3 Ход работы</w:t>
      </w:r>
      <w:bookmarkEnd w:id="12"/>
    </w:p>
    <w:p w14:paraId="77C8E6D2" w14:textId="77777777" w:rsidR="00AC1796" w:rsidRDefault="00AC1796" w:rsidP="00A74036">
      <w:pPr>
        <w:ind w:firstLine="709"/>
        <w:jc w:val="both"/>
      </w:pPr>
    </w:p>
    <w:p w14:paraId="714BF45B" w14:textId="77777777" w:rsidR="00AC1796" w:rsidRPr="00A74036" w:rsidRDefault="00AC1796" w:rsidP="00A74036">
      <w:pPr>
        <w:ind w:firstLine="709"/>
        <w:jc w:val="both"/>
      </w:pPr>
      <w:r w:rsidRPr="00A74036">
        <w:t>Перед проведением эксперимента были приготовлены растворы уксусной кислоты (9%), медного купороса (1%) и пищевой соды (1%). Куриная печень была нарезана мелкими кусочками размером 1×1×1 см.</w:t>
      </w:r>
    </w:p>
    <w:p w14:paraId="09EA40D2" w14:textId="77777777" w:rsidR="00AC1796" w:rsidRPr="00A74036" w:rsidRDefault="00AC1796" w:rsidP="00A74036">
      <w:pPr>
        <w:ind w:firstLine="709"/>
        <w:jc w:val="both"/>
      </w:pPr>
      <w:r w:rsidRPr="00A74036">
        <w:rPr>
          <w:b/>
          <w:bCs/>
        </w:rPr>
        <w:t>Общая схема проведения одного эксперимента:</w:t>
      </w:r>
    </w:p>
    <w:p w14:paraId="7AC57235" w14:textId="77777777" w:rsidR="00AC1796" w:rsidRPr="00A74036" w:rsidRDefault="00AC1796" w:rsidP="00A74036">
      <w:pPr>
        <w:ind w:firstLine="709"/>
        <w:jc w:val="both"/>
      </w:pPr>
      <w:r w:rsidRPr="00A74036">
        <w:t>1. В пробирку помещался один кубик печени.</w:t>
      </w:r>
    </w:p>
    <w:p w14:paraId="03BB44C2" w14:textId="77777777" w:rsidR="00AC1796" w:rsidRPr="00A74036" w:rsidRDefault="00AC1796" w:rsidP="00A74036">
      <w:pPr>
        <w:ind w:firstLine="709"/>
        <w:jc w:val="both"/>
      </w:pPr>
      <w:r w:rsidRPr="00A74036">
        <w:lastRenderedPageBreak/>
        <w:t>2. На опытный образец (кроме контроля) воздействовали одним из факторов (раствор уксусной кислоты, раствор пищевой соды, раствор медного купороса) в течение двух минут.</w:t>
      </w:r>
    </w:p>
    <w:p w14:paraId="4249705D" w14:textId="77777777" w:rsidR="00AC1796" w:rsidRPr="00A74036" w:rsidRDefault="00AC1796" w:rsidP="00A74036">
      <w:pPr>
        <w:ind w:firstLine="709"/>
        <w:jc w:val="both"/>
      </w:pPr>
      <w:r w:rsidRPr="00A74036">
        <w:t xml:space="preserve">3. После воздействия образец, обработанный </w:t>
      </w:r>
      <w:proofErr w:type="spellStart"/>
      <w:r w:rsidRPr="00A74036">
        <w:t>CuSO</w:t>
      </w:r>
      <w:proofErr w:type="spellEnd"/>
      <w:r w:rsidRPr="00A74036">
        <w:t>₄, был промыт дистиллированной водой для удаления остатков реактива.</w:t>
      </w:r>
    </w:p>
    <w:p w14:paraId="166867DE" w14:textId="77777777" w:rsidR="00AC1796" w:rsidRPr="00A74036" w:rsidRDefault="00AC1796" w:rsidP="00A74036">
      <w:pPr>
        <w:ind w:firstLine="709"/>
        <w:jc w:val="both"/>
      </w:pPr>
      <w:r w:rsidRPr="00A74036">
        <w:t xml:space="preserve">4. Во все </w:t>
      </w:r>
      <w:r>
        <w:t>стаканы</w:t>
      </w:r>
      <w:r w:rsidRPr="00A74036">
        <w:t xml:space="preserve"> добавлялось 5 мл 3% раствора перекиси водорода.</w:t>
      </w:r>
    </w:p>
    <w:p w14:paraId="3E657F73" w14:textId="77777777" w:rsidR="00AC1796" w:rsidRPr="00A74036" w:rsidRDefault="00AC1796" w:rsidP="00A74036">
      <w:pPr>
        <w:ind w:firstLine="709"/>
        <w:jc w:val="both"/>
      </w:pPr>
      <w:r w:rsidRPr="00A74036">
        <w:t>5. Момент добавления перекиси водорода фиксировался как старт реакции.</w:t>
      </w:r>
    </w:p>
    <w:p w14:paraId="56D72369" w14:textId="77777777" w:rsidR="00AC1796" w:rsidRPr="00A74036" w:rsidRDefault="00AC1796" w:rsidP="00A74036">
      <w:pPr>
        <w:ind w:firstLine="709"/>
        <w:jc w:val="both"/>
      </w:pPr>
      <w:r w:rsidRPr="00A74036">
        <w:t>6. Через 10 секунд проводилось измерение высоты образовавшейся пены от поверхности образца до верхней точки пенного столба с помощью линейки.</w:t>
      </w:r>
    </w:p>
    <w:p w14:paraId="16765BAC" w14:textId="77777777" w:rsidR="00AC1796" w:rsidRPr="00A74036" w:rsidRDefault="00AC1796" w:rsidP="00A74036">
      <w:pPr>
        <w:ind w:firstLine="709"/>
        <w:jc w:val="both"/>
      </w:pPr>
      <w:r w:rsidRPr="00A74036">
        <w:t>7. Данные заносились в протокол.</w:t>
      </w:r>
    </w:p>
    <w:p w14:paraId="55A797DF" w14:textId="77777777" w:rsidR="00AC1796" w:rsidRPr="00A74036" w:rsidRDefault="00AC1796" w:rsidP="00A74036">
      <w:pPr>
        <w:ind w:firstLine="709"/>
        <w:jc w:val="both"/>
      </w:pPr>
      <w:r w:rsidRPr="00A74036">
        <w:t>Для обеспечения точности и учета погрешности измерений эксперимент повторялся три раза для каждого ингибитора и контрольного образца.</w:t>
      </w:r>
    </w:p>
    <w:p w14:paraId="197A1D4E" w14:textId="77777777" w:rsidR="00AC1796" w:rsidRDefault="00AC1796" w:rsidP="00A74036">
      <w:pPr>
        <w:pStyle w:val="2"/>
        <w:spacing w:before="0" w:after="0"/>
        <w:jc w:val="center"/>
      </w:pPr>
    </w:p>
    <w:p w14:paraId="7CC30443" w14:textId="77777777" w:rsidR="00AC1796" w:rsidRDefault="00AC1796" w:rsidP="00A74036">
      <w:pPr>
        <w:pStyle w:val="2"/>
        <w:spacing w:before="0" w:after="0"/>
        <w:jc w:val="center"/>
      </w:pPr>
    </w:p>
    <w:p w14:paraId="608770C1" w14:textId="77777777" w:rsidR="00AC1796" w:rsidRDefault="00AC1796" w:rsidP="00A74036">
      <w:pPr>
        <w:pStyle w:val="2"/>
        <w:spacing w:before="0" w:after="0"/>
        <w:jc w:val="center"/>
      </w:pPr>
      <w:bookmarkStart w:id="13" w:name="_Toc224585097"/>
      <w:r w:rsidRPr="00A74036">
        <w:t>2.4 Результаты исследования и их анализ</w:t>
      </w:r>
      <w:bookmarkEnd w:id="13"/>
    </w:p>
    <w:p w14:paraId="46FD840A" w14:textId="77777777" w:rsidR="00AC1796" w:rsidRDefault="00AC1796" w:rsidP="00261E22">
      <w:pPr>
        <w:jc w:val="center"/>
        <w:rPr>
          <w:i/>
          <w:iCs/>
        </w:rPr>
      </w:pPr>
    </w:p>
    <w:p w14:paraId="06BF4B01" w14:textId="77777777" w:rsidR="00AC1796" w:rsidRPr="00A74036" w:rsidRDefault="00AC1796" w:rsidP="00261E22">
      <w:pPr>
        <w:jc w:val="center"/>
      </w:pPr>
      <w:r w:rsidRPr="00A74036">
        <w:rPr>
          <w:i/>
          <w:iCs/>
        </w:rPr>
        <w:t>Таблица 3. Результаты эксперимента.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9"/>
        <w:gridCol w:w="1595"/>
        <w:gridCol w:w="1326"/>
        <w:gridCol w:w="2133"/>
        <w:gridCol w:w="2272"/>
      </w:tblGrid>
      <w:tr w:rsidR="00AC1796" w:rsidRPr="00A74036" w14:paraId="11A423F8" w14:textId="77777777" w:rsidTr="00261E22">
        <w:tc>
          <w:tcPr>
            <w:tcW w:w="11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3AD10E5" w14:textId="77777777" w:rsidR="00AC1796" w:rsidRPr="00A74036" w:rsidRDefault="00AC1796" w:rsidP="00A74036">
            <w:r w:rsidRPr="00A74036">
              <w:rPr>
                <w:b/>
                <w:bCs/>
              </w:rPr>
              <w:t>Параметр</w:t>
            </w:r>
          </w:p>
        </w:tc>
        <w:tc>
          <w:tcPr>
            <w:tcW w:w="8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16E0F7C" w14:textId="77777777" w:rsidR="00AC1796" w:rsidRPr="00A74036" w:rsidRDefault="00AC1796" w:rsidP="00A74036">
            <w:pPr>
              <w:jc w:val="center"/>
            </w:pPr>
            <w:r w:rsidRPr="00A74036">
              <w:rPr>
                <w:b/>
                <w:bCs/>
              </w:rPr>
              <w:t>1 (контроль)</w:t>
            </w:r>
          </w:p>
        </w:tc>
        <w:tc>
          <w:tcPr>
            <w:tcW w:w="6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654F047" w14:textId="77777777" w:rsidR="00AC1796" w:rsidRPr="00A74036" w:rsidRDefault="00AC1796" w:rsidP="00A74036">
            <w:pPr>
              <w:jc w:val="center"/>
            </w:pPr>
            <w:r w:rsidRPr="00A74036">
              <w:rPr>
                <w:b/>
                <w:bCs/>
              </w:rPr>
              <w:t>2</w:t>
            </w:r>
          </w:p>
        </w:tc>
        <w:tc>
          <w:tcPr>
            <w:tcW w:w="11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3927A4F" w14:textId="77777777" w:rsidR="00AC1796" w:rsidRPr="00A74036" w:rsidRDefault="00AC1796" w:rsidP="00A74036">
            <w:pPr>
              <w:jc w:val="center"/>
            </w:pPr>
            <w:r w:rsidRPr="00A74036">
              <w:rPr>
                <w:b/>
                <w:bCs/>
              </w:rPr>
              <w:t>3</w:t>
            </w:r>
          </w:p>
        </w:tc>
        <w:tc>
          <w:tcPr>
            <w:tcW w:w="11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56AEA1D" w14:textId="77777777" w:rsidR="00AC1796" w:rsidRPr="00A74036" w:rsidRDefault="00AC1796" w:rsidP="00A74036">
            <w:pPr>
              <w:jc w:val="center"/>
            </w:pPr>
            <w:r w:rsidRPr="00A74036">
              <w:rPr>
                <w:b/>
                <w:bCs/>
              </w:rPr>
              <w:t>4</w:t>
            </w:r>
          </w:p>
        </w:tc>
      </w:tr>
      <w:tr w:rsidR="00AC1796" w:rsidRPr="00A74036" w14:paraId="3A89C3CC" w14:textId="77777777" w:rsidTr="00261E22">
        <w:tc>
          <w:tcPr>
            <w:tcW w:w="11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10494DE" w14:textId="77777777" w:rsidR="00AC1796" w:rsidRPr="00A74036" w:rsidRDefault="00AC1796" w:rsidP="00A74036">
            <w:r w:rsidRPr="00A74036">
              <w:rPr>
                <w:b/>
                <w:bCs/>
              </w:rPr>
              <w:t>Ингибиторы</w:t>
            </w:r>
          </w:p>
        </w:tc>
        <w:tc>
          <w:tcPr>
            <w:tcW w:w="8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7CFF633" w14:textId="77777777" w:rsidR="00AC1796" w:rsidRPr="00A74036" w:rsidRDefault="00AC1796" w:rsidP="00A74036">
            <w:pPr>
              <w:jc w:val="center"/>
            </w:pPr>
            <w:r w:rsidRPr="00A74036">
              <w:t>—</w:t>
            </w:r>
          </w:p>
        </w:tc>
        <w:tc>
          <w:tcPr>
            <w:tcW w:w="6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024A512" w14:textId="77777777" w:rsidR="00AC1796" w:rsidRPr="00A74036" w:rsidRDefault="00AC1796" w:rsidP="00A74036">
            <w:pPr>
              <w:jc w:val="center"/>
            </w:pPr>
            <w:r w:rsidRPr="00A74036">
              <w:t>Уксусная кислота</w:t>
            </w:r>
          </w:p>
        </w:tc>
        <w:tc>
          <w:tcPr>
            <w:tcW w:w="11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8DD7344" w14:textId="77777777" w:rsidR="00AC1796" w:rsidRPr="00A74036" w:rsidRDefault="00AC1796" w:rsidP="00A74036">
            <w:pPr>
              <w:jc w:val="center"/>
            </w:pPr>
            <w:r w:rsidRPr="00A74036">
              <w:t xml:space="preserve">Пищевая сода, </w:t>
            </w:r>
            <w:proofErr w:type="spellStart"/>
            <w:r w:rsidRPr="00A74036">
              <w:t>NaHCO</w:t>
            </w:r>
            <w:proofErr w:type="spellEnd"/>
            <w:r w:rsidRPr="00A74036">
              <w:t>₃</w:t>
            </w:r>
          </w:p>
        </w:tc>
        <w:tc>
          <w:tcPr>
            <w:tcW w:w="11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29BB55E" w14:textId="77777777" w:rsidR="00AC1796" w:rsidRPr="00A74036" w:rsidRDefault="00AC1796" w:rsidP="00A74036">
            <w:pPr>
              <w:jc w:val="center"/>
            </w:pPr>
            <w:r w:rsidRPr="00A74036">
              <w:t xml:space="preserve">Медный купорос, </w:t>
            </w:r>
            <w:proofErr w:type="spellStart"/>
            <w:r w:rsidRPr="00A74036">
              <w:t>CuSO</w:t>
            </w:r>
            <w:proofErr w:type="spellEnd"/>
            <w:r w:rsidRPr="00A74036">
              <w:t>₄</w:t>
            </w:r>
          </w:p>
        </w:tc>
      </w:tr>
      <w:tr w:rsidR="00AC1796" w:rsidRPr="00A74036" w14:paraId="7FDC47B8" w14:textId="77777777" w:rsidTr="00261E22">
        <w:tc>
          <w:tcPr>
            <w:tcW w:w="11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2292B1F" w14:textId="77777777" w:rsidR="00AC1796" w:rsidRPr="00A74036" w:rsidRDefault="00AC1796" w:rsidP="00A74036">
            <w:r w:rsidRPr="00A74036">
              <w:rPr>
                <w:b/>
                <w:bCs/>
              </w:rPr>
              <w:t>Концентрация в растворе</w:t>
            </w:r>
          </w:p>
        </w:tc>
        <w:tc>
          <w:tcPr>
            <w:tcW w:w="8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0681F14" w14:textId="77777777" w:rsidR="00AC1796" w:rsidRPr="00A74036" w:rsidRDefault="00AC1796" w:rsidP="00A74036">
            <w:pPr>
              <w:jc w:val="center"/>
            </w:pPr>
            <w:r w:rsidRPr="00A74036">
              <w:t>—</w:t>
            </w:r>
          </w:p>
        </w:tc>
        <w:tc>
          <w:tcPr>
            <w:tcW w:w="6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57CFB71" w14:textId="77777777" w:rsidR="00AC1796" w:rsidRPr="00A74036" w:rsidRDefault="00AC1796" w:rsidP="00A74036">
            <w:pPr>
              <w:jc w:val="center"/>
            </w:pPr>
            <w:r w:rsidRPr="00A74036">
              <w:t>9%</w:t>
            </w:r>
          </w:p>
        </w:tc>
        <w:tc>
          <w:tcPr>
            <w:tcW w:w="11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6C6C1DE" w14:textId="77777777" w:rsidR="00AC1796" w:rsidRPr="00A74036" w:rsidRDefault="00AC1796" w:rsidP="00A74036">
            <w:pPr>
              <w:jc w:val="center"/>
            </w:pPr>
            <w:r w:rsidRPr="00A74036">
              <w:t>1%</w:t>
            </w:r>
          </w:p>
        </w:tc>
        <w:tc>
          <w:tcPr>
            <w:tcW w:w="11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20834BF" w14:textId="77777777" w:rsidR="00AC1796" w:rsidRPr="00A74036" w:rsidRDefault="00AC1796" w:rsidP="00A74036">
            <w:pPr>
              <w:jc w:val="center"/>
            </w:pPr>
            <w:r w:rsidRPr="00A74036">
              <w:t>1%</w:t>
            </w:r>
          </w:p>
        </w:tc>
      </w:tr>
      <w:tr w:rsidR="00AC1796" w:rsidRPr="00A74036" w14:paraId="6596ADF3" w14:textId="77777777" w:rsidTr="00261E22">
        <w:tc>
          <w:tcPr>
            <w:tcW w:w="11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0B850DC" w14:textId="77777777" w:rsidR="00AC1796" w:rsidRPr="00A74036" w:rsidRDefault="00AC1796" w:rsidP="00A74036">
            <w:r w:rsidRPr="00A74036">
              <w:rPr>
                <w:b/>
                <w:bCs/>
              </w:rPr>
              <w:t>Объем раствора, мл</w:t>
            </w:r>
          </w:p>
        </w:tc>
        <w:tc>
          <w:tcPr>
            <w:tcW w:w="8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A02DADD" w14:textId="77777777" w:rsidR="00AC1796" w:rsidRPr="00A74036" w:rsidRDefault="00AC1796" w:rsidP="00A74036">
            <w:pPr>
              <w:jc w:val="center"/>
            </w:pPr>
            <w:r w:rsidRPr="00A74036">
              <w:t>—</w:t>
            </w:r>
          </w:p>
        </w:tc>
        <w:tc>
          <w:tcPr>
            <w:tcW w:w="6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A935369" w14:textId="77777777" w:rsidR="00AC1796" w:rsidRPr="00A74036" w:rsidRDefault="00AC1796" w:rsidP="00A74036">
            <w:pPr>
              <w:jc w:val="center"/>
            </w:pPr>
            <w:r w:rsidRPr="00A74036">
              <w:t>5</w:t>
            </w:r>
          </w:p>
        </w:tc>
        <w:tc>
          <w:tcPr>
            <w:tcW w:w="11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0F3B809" w14:textId="77777777" w:rsidR="00AC1796" w:rsidRPr="00A74036" w:rsidRDefault="00AC1796" w:rsidP="00A74036">
            <w:pPr>
              <w:jc w:val="center"/>
            </w:pPr>
            <w:r w:rsidRPr="00A74036">
              <w:t>5</w:t>
            </w:r>
          </w:p>
        </w:tc>
        <w:tc>
          <w:tcPr>
            <w:tcW w:w="11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0E829C2" w14:textId="77777777" w:rsidR="00AC1796" w:rsidRPr="00A74036" w:rsidRDefault="00AC1796" w:rsidP="00A74036">
            <w:pPr>
              <w:jc w:val="center"/>
            </w:pPr>
            <w:r w:rsidRPr="00A74036">
              <w:t>5</w:t>
            </w:r>
          </w:p>
        </w:tc>
      </w:tr>
      <w:tr w:rsidR="00AC1796" w:rsidRPr="00A74036" w14:paraId="7492B7B5" w14:textId="77777777" w:rsidTr="00261E22">
        <w:tc>
          <w:tcPr>
            <w:tcW w:w="11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09C1F24" w14:textId="77777777" w:rsidR="00AC1796" w:rsidRPr="00A74036" w:rsidRDefault="00AC1796" w:rsidP="00A74036">
            <w:r w:rsidRPr="00A74036">
              <w:rPr>
                <w:b/>
                <w:bCs/>
              </w:rPr>
              <w:t xml:space="preserve">Время воздействия ингибитором, </w:t>
            </w:r>
            <w:proofErr w:type="gramStart"/>
            <w:r w:rsidRPr="00A74036">
              <w:rPr>
                <w:b/>
                <w:bCs/>
              </w:rPr>
              <w:t>с</w:t>
            </w:r>
            <w:proofErr w:type="gramEnd"/>
          </w:p>
        </w:tc>
        <w:tc>
          <w:tcPr>
            <w:tcW w:w="8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063818A" w14:textId="77777777" w:rsidR="00AC1796" w:rsidRPr="00A74036" w:rsidRDefault="00AC1796" w:rsidP="00A74036">
            <w:pPr>
              <w:jc w:val="center"/>
            </w:pPr>
            <w:r w:rsidRPr="00A74036">
              <w:t>—</w:t>
            </w:r>
          </w:p>
        </w:tc>
        <w:tc>
          <w:tcPr>
            <w:tcW w:w="6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46D86B0" w14:textId="77777777" w:rsidR="00AC1796" w:rsidRPr="00A74036" w:rsidRDefault="00AC1796" w:rsidP="00A74036">
            <w:pPr>
              <w:jc w:val="center"/>
            </w:pPr>
            <w:r w:rsidRPr="00A74036">
              <w:t>120</w:t>
            </w:r>
          </w:p>
        </w:tc>
        <w:tc>
          <w:tcPr>
            <w:tcW w:w="11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8D4FBEE" w14:textId="77777777" w:rsidR="00AC1796" w:rsidRPr="00A74036" w:rsidRDefault="00AC1796" w:rsidP="00A74036">
            <w:pPr>
              <w:jc w:val="center"/>
            </w:pPr>
            <w:r w:rsidRPr="00A74036">
              <w:t>120</w:t>
            </w:r>
          </w:p>
        </w:tc>
        <w:tc>
          <w:tcPr>
            <w:tcW w:w="11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DD1CC2C" w14:textId="77777777" w:rsidR="00AC1796" w:rsidRPr="00A74036" w:rsidRDefault="00AC1796" w:rsidP="00A74036">
            <w:pPr>
              <w:jc w:val="center"/>
            </w:pPr>
            <w:r w:rsidRPr="00A74036">
              <w:t>120</w:t>
            </w:r>
          </w:p>
        </w:tc>
      </w:tr>
      <w:tr w:rsidR="00AC1796" w:rsidRPr="00A74036" w14:paraId="3CEDBF90" w14:textId="77777777" w:rsidTr="00261E22">
        <w:tc>
          <w:tcPr>
            <w:tcW w:w="11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B9E8108" w14:textId="77777777" w:rsidR="00AC1796" w:rsidRPr="00A74036" w:rsidRDefault="00AC1796" w:rsidP="00A74036">
            <w:r w:rsidRPr="00A74036">
              <w:rPr>
                <w:b/>
                <w:bCs/>
              </w:rPr>
              <w:t xml:space="preserve">Время воздействия H₂O₂, </w:t>
            </w:r>
            <w:proofErr w:type="gramStart"/>
            <w:r w:rsidRPr="00A74036">
              <w:rPr>
                <w:b/>
                <w:bCs/>
              </w:rPr>
              <w:t>с</w:t>
            </w:r>
            <w:proofErr w:type="gramEnd"/>
          </w:p>
        </w:tc>
        <w:tc>
          <w:tcPr>
            <w:tcW w:w="8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AC8E77F" w14:textId="77777777" w:rsidR="00AC1796" w:rsidRPr="00A74036" w:rsidRDefault="00AC1796" w:rsidP="00A74036">
            <w:pPr>
              <w:jc w:val="center"/>
            </w:pPr>
            <w:r w:rsidRPr="00A74036">
              <w:t>10</w:t>
            </w:r>
          </w:p>
        </w:tc>
        <w:tc>
          <w:tcPr>
            <w:tcW w:w="6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865D9F1" w14:textId="77777777" w:rsidR="00AC1796" w:rsidRPr="00A74036" w:rsidRDefault="00AC1796" w:rsidP="00A74036">
            <w:pPr>
              <w:jc w:val="center"/>
            </w:pPr>
            <w:r w:rsidRPr="00A74036">
              <w:t>10</w:t>
            </w:r>
          </w:p>
        </w:tc>
        <w:tc>
          <w:tcPr>
            <w:tcW w:w="11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666AE1F" w14:textId="77777777" w:rsidR="00AC1796" w:rsidRPr="00A74036" w:rsidRDefault="00AC1796" w:rsidP="00A74036">
            <w:pPr>
              <w:jc w:val="center"/>
            </w:pPr>
            <w:r w:rsidRPr="00A74036">
              <w:t>10</w:t>
            </w:r>
          </w:p>
        </w:tc>
        <w:tc>
          <w:tcPr>
            <w:tcW w:w="11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C329E3F" w14:textId="77777777" w:rsidR="00AC1796" w:rsidRPr="00A74036" w:rsidRDefault="00AC1796" w:rsidP="00A74036">
            <w:pPr>
              <w:jc w:val="center"/>
            </w:pPr>
            <w:r w:rsidRPr="00A74036">
              <w:t>10</w:t>
            </w:r>
          </w:p>
        </w:tc>
      </w:tr>
      <w:tr w:rsidR="00AC1796" w:rsidRPr="00A74036" w14:paraId="2FFBB5CA" w14:textId="77777777" w:rsidTr="00261E22">
        <w:tc>
          <w:tcPr>
            <w:tcW w:w="11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7DAC7B7" w14:textId="77777777" w:rsidR="00AC1796" w:rsidRPr="00A74036" w:rsidRDefault="00AC1796" w:rsidP="00A74036">
            <w:r w:rsidRPr="00A74036">
              <w:rPr>
                <w:b/>
                <w:bCs/>
              </w:rPr>
              <w:t xml:space="preserve">Высота пены, </w:t>
            </w:r>
            <w:proofErr w:type="gramStart"/>
            <w:r w:rsidRPr="00A74036">
              <w:rPr>
                <w:b/>
                <w:bCs/>
              </w:rPr>
              <w:t>см</w:t>
            </w:r>
            <w:proofErr w:type="gramEnd"/>
            <w:r w:rsidRPr="00A74036">
              <w:rPr>
                <w:b/>
                <w:bCs/>
              </w:rPr>
              <w:t xml:space="preserve"> (повтор 1)</w:t>
            </w:r>
          </w:p>
        </w:tc>
        <w:tc>
          <w:tcPr>
            <w:tcW w:w="8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F2C6722" w14:textId="77777777" w:rsidR="00AC1796" w:rsidRPr="00A74036" w:rsidRDefault="00AC1796" w:rsidP="00A74036">
            <w:pPr>
              <w:jc w:val="center"/>
            </w:pPr>
            <w:r w:rsidRPr="00A74036">
              <w:t>0,8</w:t>
            </w:r>
          </w:p>
        </w:tc>
        <w:tc>
          <w:tcPr>
            <w:tcW w:w="6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57D7146" w14:textId="77777777" w:rsidR="00AC1796" w:rsidRPr="00A74036" w:rsidRDefault="00AC1796" w:rsidP="00A74036">
            <w:pPr>
              <w:jc w:val="center"/>
            </w:pPr>
            <w:r w:rsidRPr="00A74036">
              <w:t>0,1</w:t>
            </w:r>
          </w:p>
        </w:tc>
        <w:tc>
          <w:tcPr>
            <w:tcW w:w="11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86F4FE4" w14:textId="77777777" w:rsidR="00AC1796" w:rsidRPr="00A74036" w:rsidRDefault="00AC1796" w:rsidP="00A74036">
            <w:pPr>
              <w:jc w:val="center"/>
            </w:pPr>
            <w:r w:rsidRPr="00A74036">
              <w:t>0,6</w:t>
            </w:r>
          </w:p>
        </w:tc>
        <w:tc>
          <w:tcPr>
            <w:tcW w:w="11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1589FEB" w14:textId="77777777" w:rsidR="00AC1796" w:rsidRPr="00A74036" w:rsidRDefault="00AC1796" w:rsidP="00A74036">
            <w:pPr>
              <w:jc w:val="center"/>
            </w:pPr>
            <w:r w:rsidRPr="00A74036">
              <w:t>0,3</w:t>
            </w:r>
          </w:p>
        </w:tc>
      </w:tr>
      <w:tr w:rsidR="00AC1796" w:rsidRPr="00A74036" w14:paraId="0CFBE2D0" w14:textId="77777777" w:rsidTr="00261E22">
        <w:tc>
          <w:tcPr>
            <w:tcW w:w="11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679E1CB" w14:textId="77777777" w:rsidR="00AC1796" w:rsidRPr="00A74036" w:rsidRDefault="00AC1796" w:rsidP="00A74036">
            <w:r w:rsidRPr="00A74036">
              <w:rPr>
                <w:b/>
                <w:bCs/>
              </w:rPr>
              <w:t xml:space="preserve">Высота пены, </w:t>
            </w:r>
            <w:proofErr w:type="gramStart"/>
            <w:r w:rsidRPr="00A74036">
              <w:rPr>
                <w:b/>
                <w:bCs/>
              </w:rPr>
              <w:t>см</w:t>
            </w:r>
            <w:proofErr w:type="gramEnd"/>
            <w:r w:rsidRPr="00A74036">
              <w:rPr>
                <w:b/>
                <w:bCs/>
              </w:rPr>
              <w:t xml:space="preserve"> (повтор 2)</w:t>
            </w:r>
          </w:p>
        </w:tc>
        <w:tc>
          <w:tcPr>
            <w:tcW w:w="8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CD819A9" w14:textId="77777777" w:rsidR="00AC1796" w:rsidRPr="00A74036" w:rsidRDefault="00AC1796" w:rsidP="00A74036">
            <w:pPr>
              <w:jc w:val="center"/>
            </w:pPr>
            <w:r w:rsidRPr="00A74036">
              <w:t>1,0</w:t>
            </w:r>
          </w:p>
        </w:tc>
        <w:tc>
          <w:tcPr>
            <w:tcW w:w="6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95D5E55" w14:textId="77777777" w:rsidR="00AC1796" w:rsidRPr="00A74036" w:rsidRDefault="00AC1796" w:rsidP="00A74036">
            <w:pPr>
              <w:jc w:val="center"/>
            </w:pPr>
            <w:r w:rsidRPr="00A74036">
              <w:t>0,1</w:t>
            </w:r>
          </w:p>
        </w:tc>
        <w:tc>
          <w:tcPr>
            <w:tcW w:w="11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DF8B8F9" w14:textId="77777777" w:rsidR="00AC1796" w:rsidRPr="00A74036" w:rsidRDefault="00AC1796" w:rsidP="00A74036">
            <w:pPr>
              <w:jc w:val="center"/>
            </w:pPr>
            <w:r w:rsidRPr="00A74036">
              <w:t>0,7</w:t>
            </w:r>
          </w:p>
        </w:tc>
        <w:tc>
          <w:tcPr>
            <w:tcW w:w="11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9DCF6FB" w14:textId="77777777" w:rsidR="00AC1796" w:rsidRPr="00A74036" w:rsidRDefault="00AC1796" w:rsidP="00A74036">
            <w:pPr>
              <w:jc w:val="center"/>
            </w:pPr>
            <w:r w:rsidRPr="00A74036">
              <w:t>0,3</w:t>
            </w:r>
          </w:p>
        </w:tc>
      </w:tr>
      <w:tr w:rsidR="00AC1796" w:rsidRPr="00A74036" w14:paraId="7887D240" w14:textId="77777777" w:rsidTr="00261E22">
        <w:tc>
          <w:tcPr>
            <w:tcW w:w="11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639010E" w14:textId="77777777" w:rsidR="00AC1796" w:rsidRPr="00A74036" w:rsidRDefault="00AC1796" w:rsidP="00A74036">
            <w:r w:rsidRPr="00A74036">
              <w:rPr>
                <w:b/>
                <w:bCs/>
              </w:rPr>
              <w:t xml:space="preserve">Высота пены, </w:t>
            </w:r>
            <w:proofErr w:type="gramStart"/>
            <w:r w:rsidRPr="00A74036">
              <w:rPr>
                <w:b/>
                <w:bCs/>
              </w:rPr>
              <w:t>см</w:t>
            </w:r>
            <w:proofErr w:type="gramEnd"/>
            <w:r w:rsidRPr="00A74036">
              <w:rPr>
                <w:b/>
                <w:bCs/>
              </w:rPr>
              <w:t xml:space="preserve"> (повтор 3)</w:t>
            </w:r>
          </w:p>
        </w:tc>
        <w:tc>
          <w:tcPr>
            <w:tcW w:w="8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3EA5878" w14:textId="77777777" w:rsidR="00AC1796" w:rsidRPr="00A74036" w:rsidRDefault="00AC1796" w:rsidP="00A74036">
            <w:pPr>
              <w:jc w:val="center"/>
            </w:pPr>
            <w:r w:rsidRPr="00A74036">
              <w:t>1,2</w:t>
            </w:r>
          </w:p>
        </w:tc>
        <w:tc>
          <w:tcPr>
            <w:tcW w:w="6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050BA08" w14:textId="77777777" w:rsidR="00AC1796" w:rsidRPr="00A74036" w:rsidRDefault="00AC1796" w:rsidP="00A74036">
            <w:pPr>
              <w:jc w:val="center"/>
            </w:pPr>
            <w:r w:rsidRPr="00A74036">
              <w:t>0,1</w:t>
            </w:r>
          </w:p>
        </w:tc>
        <w:tc>
          <w:tcPr>
            <w:tcW w:w="11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3FD6E7F" w14:textId="77777777" w:rsidR="00AC1796" w:rsidRPr="00A74036" w:rsidRDefault="00AC1796" w:rsidP="00A74036">
            <w:pPr>
              <w:jc w:val="center"/>
            </w:pPr>
            <w:r w:rsidRPr="00A74036">
              <w:t>0,5</w:t>
            </w:r>
          </w:p>
        </w:tc>
        <w:tc>
          <w:tcPr>
            <w:tcW w:w="11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C84AA59" w14:textId="77777777" w:rsidR="00AC1796" w:rsidRPr="00A74036" w:rsidRDefault="00AC1796" w:rsidP="00A74036">
            <w:pPr>
              <w:jc w:val="center"/>
            </w:pPr>
            <w:r w:rsidRPr="00A74036">
              <w:t>0,5</w:t>
            </w:r>
          </w:p>
        </w:tc>
      </w:tr>
      <w:tr w:rsidR="00AC1796" w:rsidRPr="00A74036" w14:paraId="7631ACBE" w14:textId="77777777" w:rsidTr="00261E22">
        <w:tc>
          <w:tcPr>
            <w:tcW w:w="11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D99CAC1" w14:textId="77777777" w:rsidR="00AC1796" w:rsidRPr="00A74036" w:rsidRDefault="00AC1796" w:rsidP="00A74036">
            <w:r w:rsidRPr="00A74036">
              <w:rPr>
                <w:b/>
                <w:bCs/>
              </w:rPr>
              <w:t>Среднее значение</w:t>
            </w:r>
          </w:p>
        </w:tc>
        <w:tc>
          <w:tcPr>
            <w:tcW w:w="8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003F7FF" w14:textId="77777777" w:rsidR="00AC1796" w:rsidRPr="00A74036" w:rsidRDefault="00AC1796" w:rsidP="00A74036">
            <w:pPr>
              <w:jc w:val="center"/>
            </w:pPr>
            <w:r w:rsidRPr="00A74036">
              <w:t>1,0</w:t>
            </w:r>
          </w:p>
        </w:tc>
        <w:tc>
          <w:tcPr>
            <w:tcW w:w="6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34DE016" w14:textId="77777777" w:rsidR="00AC1796" w:rsidRPr="00A74036" w:rsidRDefault="00AC1796" w:rsidP="00A74036">
            <w:pPr>
              <w:jc w:val="center"/>
            </w:pPr>
            <w:r w:rsidRPr="00A74036">
              <w:t>0,1</w:t>
            </w:r>
          </w:p>
        </w:tc>
        <w:tc>
          <w:tcPr>
            <w:tcW w:w="11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D9A556E" w14:textId="77777777" w:rsidR="00AC1796" w:rsidRPr="00A74036" w:rsidRDefault="00AC1796" w:rsidP="00A74036">
            <w:pPr>
              <w:jc w:val="center"/>
            </w:pPr>
            <w:r w:rsidRPr="00A74036">
              <w:t>0,6</w:t>
            </w:r>
          </w:p>
        </w:tc>
        <w:tc>
          <w:tcPr>
            <w:tcW w:w="11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4CC2199" w14:textId="77777777" w:rsidR="00AC1796" w:rsidRPr="00A74036" w:rsidRDefault="00AC1796" w:rsidP="00A74036">
            <w:pPr>
              <w:jc w:val="center"/>
            </w:pPr>
            <w:r w:rsidRPr="00A74036">
              <w:t>0,37</w:t>
            </w:r>
          </w:p>
        </w:tc>
      </w:tr>
      <w:tr w:rsidR="00AC1796" w:rsidRPr="00A74036" w14:paraId="54C5C5FC" w14:textId="77777777" w:rsidTr="00261E22">
        <w:tc>
          <w:tcPr>
            <w:tcW w:w="11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ABCDDC5" w14:textId="77777777" w:rsidR="00AC1796" w:rsidRPr="00A74036" w:rsidRDefault="00AC1796" w:rsidP="00A74036">
            <w:r w:rsidRPr="00A74036">
              <w:rPr>
                <w:b/>
                <w:bCs/>
              </w:rPr>
              <w:lastRenderedPageBreak/>
              <w:t>Относительная активность каталазы, %</w:t>
            </w:r>
          </w:p>
        </w:tc>
        <w:tc>
          <w:tcPr>
            <w:tcW w:w="8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A94CC38" w14:textId="77777777" w:rsidR="00AC1796" w:rsidRPr="00A74036" w:rsidRDefault="00AC1796" w:rsidP="00A74036">
            <w:pPr>
              <w:jc w:val="center"/>
            </w:pPr>
            <w:r w:rsidRPr="00A74036">
              <w:t>100</w:t>
            </w:r>
          </w:p>
        </w:tc>
        <w:tc>
          <w:tcPr>
            <w:tcW w:w="6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96B71A2" w14:textId="77777777" w:rsidR="00AC1796" w:rsidRPr="00A74036" w:rsidRDefault="00AC1796" w:rsidP="00A74036">
            <w:pPr>
              <w:jc w:val="center"/>
            </w:pPr>
            <w:r w:rsidRPr="00A74036">
              <w:t>10</w:t>
            </w:r>
          </w:p>
        </w:tc>
        <w:tc>
          <w:tcPr>
            <w:tcW w:w="11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9F34644" w14:textId="77777777" w:rsidR="00AC1796" w:rsidRPr="00A74036" w:rsidRDefault="00AC1796" w:rsidP="00A74036">
            <w:pPr>
              <w:jc w:val="center"/>
            </w:pPr>
            <w:r w:rsidRPr="00A74036">
              <w:t>60</w:t>
            </w:r>
          </w:p>
        </w:tc>
        <w:tc>
          <w:tcPr>
            <w:tcW w:w="11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4DB868D" w14:textId="77777777" w:rsidR="00AC1796" w:rsidRPr="00A74036" w:rsidRDefault="00AC1796" w:rsidP="00A74036">
            <w:pPr>
              <w:jc w:val="center"/>
            </w:pPr>
            <w:r w:rsidRPr="00A74036">
              <w:t>36,7</w:t>
            </w:r>
          </w:p>
        </w:tc>
      </w:tr>
    </w:tbl>
    <w:p w14:paraId="42492A91" w14:textId="77777777" w:rsidR="00AC1796" w:rsidRDefault="00AC1796" w:rsidP="00A74036">
      <w:pPr>
        <w:pStyle w:val="2"/>
        <w:spacing w:before="0" w:after="0"/>
        <w:jc w:val="center"/>
      </w:pPr>
    </w:p>
    <w:p w14:paraId="0BF2C43C" w14:textId="77777777" w:rsidR="00AC1796" w:rsidRDefault="00AC1796" w:rsidP="00A74036">
      <w:pPr>
        <w:pStyle w:val="2"/>
        <w:spacing w:before="0" w:after="0"/>
        <w:jc w:val="center"/>
      </w:pPr>
      <w:bookmarkStart w:id="14" w:name="_Toc224585098"/>
      <w:r>
        <w:rPr>
          <w:noProof/>
          <w:lang w:eastAsia="ru-RU"/>
        </w:rPr>
        <w:drawing>
          <wp:inline distT="0" distB="0" distL="0" distR="0" wp14:anchorId="0228C159" wp14:editId="708E1AD1">
            <wp:extent cx="5252484" cy="3572539"/>
            <wp:effectExtent l="0" t="0" r="24765" b="2794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14"/>
    </w:p>
    <w:p w14:paraId="7B5EF72D" w14:textId="77777777" w:rsidR="00AC1796" w:rsidRDefault="00AC1796" w:rsidP="00A74036">
      <w:pPr>
        <w:jc w:val="center"/>
        <w:rPr>
          <w:i/>
          <w:iCs/>
        </w:rPr>
      </w:pPr>
      <w:r w:rsidRPr="00A74036">
        <w:rPr>
          <w:i/>
          <w:iCs/>
        </w:rPr>
        <w:t xml:space="preserve">Рис. </w:t>
      </w:r>
      <w:r>
        <w:rPr>
          <w:i/>
          <w:iCs/>
        </w:rPr>
        <w:t>3</w:t>
      </w:r>
      <w:r w:rsidRPr="00A74036">
        <w:rPr>
          <w:i/>
          <w:iCs/>
        </w:rPr>
        <w:t>. Среднее значение высоты пены (через 10 секунд после начала реакции)</w:t>
      </w:r>
      <w:r>
        <w:rPr>
          <w:i/>
          <w:iCs/>
        </w:rPr>
        <w:t>.</w:t>
      </w:r>
    </w:p>
    <w:p w14:paraId="053D8132" w14:textId="77777777" w:rsidR="00AC1796" w:rsidRDefault="00AC1796" w:rsidP="00A74036">
      <w:pPr>
        <w:jc w:val="both"/>
      </w:pPr>
    </w:p>
    <w:p w14:paraId="23921AC8" w14:textId="77777777" w:rsidR="00AC1796" w:rsidRDefault="00AC1796" w:rsidP="00A74036">
      <w:pPr>
        <w:jc w:val="center"/>
      </w:pPr>
      <w:r>
        <w:rPr>
          <w:noProof/>
          <w:lang w:eastAsia="ru-RU"/>
        </w:rPr>
        <w:drawing>
          <wp:inline distT="0" distB="0" distL="0" distR="0" wp14:anchorId="16A7B992" wp14:editId="3B86C0D3">
            <wp:extent cx="5061098" cy="3795824"/>
            <wp:effectExtent l="0" t="0" r="25400" b="1460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71A264D" w14:textId="77777777" w:rsidR="00AC1796" w:rsidRDefault="00AC1796" w:rsidP="00A74036">
      <w:pPr>
        <w:jc w:val="center"/>
        <w:rPr>
          <w:i/>
          <w:iCs/>
        </w:rPr>
      </w:pPr>
      <w:r w:rsidRPr="00A74036">
        <w:rPr>
          <w:i/>
          <w:iCs/>
        </w:rPr>
        <w:lastRenderedPageBreak/>
        <w:t xml:space="preserve">Рис. </w:t>
      </w:r>
      <w:r>
        <w:rPr>
          <w:i/>
          <w:iCs/>
        </w:rPr>
        <w:t>4</w:t>
      </w:r>
      <w:r w:rsidRPr="00A74036">
        <w:rPr>
          <w:i/>
          <w:iCs/>
        </w:rPr>
        <w:t>. Относительная активность каталазы.</w:t>
      </w:r>
    </w:p>
    <w:p w14:paraId="013C21EE" w14:textId="77777777" w:rsidR="00AC1796" w:rsidRDefault="00AC1796" w:rsidP="00A74036">
      <w:pPr>
        <w:ind w:firstLine="709"/>
        <w:jc w:val="both"/>
      </w:pPr>
    </w:p>
    <w:p w14:paraId="7AEE65A6" w14:textId="77777777" w:rsidR="00AC1796" w:rsidRPr="00A74036" w:rsidRDefault="00AC1796" w:rsidP="00A74036">
      <w:pPr>
        <w:ind w:firstLine="709"/>
        <w:jc w:val="both"/>
      </w:pPr>
      <w:r w:rsidRPr="00A74036">
        <w:t>Согласно полученным данным, наибольшее ингибирующее действие на каталазу (подавление на 90%) оказала кислая среда, созданная раствором уксусной кислоты. Это связано с глубокой, необратимой денатурацией белковой структуры фермента, деформацией его активного центра.</w:t>
      </w:r>
    </w:p>
    <w:p w14:paraId="26BE885E" w14:textId="77777777" w:rsidR="00AC1796" w:rsidRPr="00A74036" w:rsidRDefault="00AC1796" w:rsidP="00A74036">
      <w:pPr>
        <w:ind w:firstLine="709"/>
        <w:jc w:val="both"/>
      </w:pPr>
      <w:r w:rsidRPr="00A74036">
        <w:t xml:space="preserve">Слабощелочная среда, созданная раствором пищевой соды, оказала ингибирующее действие на 40%. Оптимум </w:t>
      </w:r>
      <w:proofErr w:type="spellStart"/>
      <w:r w:rsidRPr="00A74036">
        <w:t>pH</w:t>
      </w:r>
      <w:proofErr w:type="spellEnd"/>
      <w:r w:rsidRPr="00A74036">
        <w:t xml:space="preserve"> каталазы печени курицы составляет 7,4 [2], [8]. В кислой среде </w:t>
      </w:r>
      <w:proofErr w:type="spellStart"/>
      <w:r w:rsidRPr="00A74036">
        <w:t>pH</w:t>
      </w:r>
      <w:proofErr w:type="spellEnd"/>
      <w:r w:rsidRPr="00A74036">
        <w:t xml:space="preserve"> около 2–3, а в слабощелочной — 8–9, что объясняет различие в степени ингибирования.</w:t>
      </w:r>
    </w:p>
    <w:p w14:paraId="76825523" w14:textId="77777777" w:rsidR="00AC1796" w:rsidRPr="00A74036" w:rsidRDefault="00AC1796" w:rsidP="00A74036">
      <w:pPr>
        <w:ind w:firstLine="709"/>
        <w:jc w:val="both"/>
      </w:pPr>
      <w:r w:rsidRPr="00A74036">
        <w:t>Раствор медного купороса подавил активность каталазы на 63,3%, что является необратимым ингибированием. Ионы меди прочно связываются с атомами серы в аминокислоте цистеин в активном центре каталазы. Визуальным признаком необратимого ингибирования послужило побледнение и приобретение характерного синего оттенка образцом печени.</w:t>
      </w:r>
    </w:p>
    <w:p w14:paraId="01091B80" w14:textId="77777777" w:rsidR="00AC1796" w:rsidRPr="00A74036" w:rsidRDefault="00AC1796" w:rsidP="00A74036">
      <w:pPr>
        <w:ind w:firstLine="709"/>
        <w:jc w:val="both"/>
      </w:pPr>
      <w:r w:rsidRPr="00A74036">
        <w:t xml:space="preserve">Результаты демонстрируют, что одинаковый эффект — падение активности каталазы — может быть вызван различными механизмами: кислота разрушает </w:t>
      </w:r>
      <w:r>
        <w:t>структуру</w:t>
      </w:r>
      <w:r w:rsidRPr="00A74036">
        <w:t xml:space="preserve"> белка, а медь блокирует активный центр. Слабые воздействия (раствор пищевой соды) не инактивируют фермент полностью, а лишь</w:t>
      </w:r>
      <w:r>
        <w:t xml:space="preserve"> частично подавляют его работу.</w:t>
      </w:r>
    </w:p>
    <w:p w14:paraId="5570B3AC" w14:textId="77777777" w:rsidR="00AC1796" w:rsidRPr="00A74036" w:rsidRDefault="00AC1796" w:rsidP="00A74036">
      <w:r w:rsidRPr="00A74036">
        <w:br w:type="page"/>
      </w:r>
    </w:p>
    <w:p w14:paraId="5FA9B3D6" w14:textId="77777777" w:rsidR="00AC1796" w:rsidRPr="00A74036" w:rsidRDefault="00AC1796" w:rsidP="00A74036">
      <w:pPr>
        <w:pStyle w:val="1"/>
        <w:spacing w:before="0" w:after="0"/>
        <w:jc w:val="center"/>
        <w:rPr>
          <w:sz w:val="28"/>
          <w:szCs w:val="28"/>
        </w:rPr>
      </w:pPr>
      <w:bookmarkStart w:id="15" w:name="_Toc224585099"/>
      <w:r w:rsidRPr="00A74036">
        <w:rPr>
          <w:sz w:val="28"/>
          <w:szCs w:val="28"/>
        </w:rPr>
        <w:lastRenderedPageBreak/>
        <w:t>Заключение</w:t>
      </w:r>
      <w:bookmarkEnd w:id="15"/>
    </w:p>
    <w:p w14:paraId="0C6502B2" w14:textId="77777777" w:rsidR="00AC1796" w:rsidRDefault="00AC1796" w:rsidP="00A74036">
      <w:pPr>
        <w:ind w:firstLine="709"/>
        <w:jc w:val="both"/>
      </w:pPr>
    </w:p>
    <w:p w14:paraId="1A251400" w14:textId="77777777" w:rsidR="00AC1796" w:rsidRPr="00A74036" w:rsidRDefault="00AC1796" w:rsidP="00A74036">
      <w:pPr>
        <w:ind w:firstLine="709"/>
        <w:jc w:val="both"/>
      </w:pPr>
      <w:r w:rsidRPr="00A74036">
        <w:t>Полученные в результате эксперимента данные напрямую связаны с медициной и демонстрируют принцип работы фармакологических препаратов. Медный купорос в данном случае — модель действия антибиотиков и противовирусных препаратов, работающих по принципу блокировки активного центра фермента бактерии или вируса.</w:t>
      </w:r>
    </w:p>
    <w:p w14:paraId="1B7CF35B" w14:textId="77777777" w:rsidR="00AC1796" w:rsidRPr="00A74036" w:rsidRDefault="00AC1796" w:rsidP="00A74036">
      <w:pPr>
        <w:ind w:firstLine="709"/>
        <w:jc w:val="both"/>
      </w:pPr>
      <w:r w:rsidRPr="00A74036">
        <w:t>Количественная оценка степени ингибирования разными видами ингибиторов позволила сравнить эффективность разных типов ингибирования, моделируя доклинические этапы разработки фармакологических субстанций. В домашних условиях были смоделированы процессы, являющиеся фундаментом разработки и действия современных фармакологических препаратов.</w:t>
      </w:r>
    </w:p>
    <w:p w14:paraId="2390BC1B" w14:textId="77777777" w:rsidR="00AC1796" w:rsidRPr="00A74036" w:rsidRDefault="00AC1796" w:rsidP="00A74036">
      <w:pPr>
        <w:ind w:firstLine="709"/>
        <w:jc w:val="both"/>
      </w:pPr>
      <w:r w:rsidRPr="00A74036">
        <w:t>Таким образом, поставленные задачи выполнены, цель работы достигнута. Гипотеза подтвердилась: количественная оценка степени ингибирования каталазы в доступных домашних условиях позволила продемонстрировать общий принцип действия лекарств и сравнить эффективность разных типов ингибирования.</w:t>
      </w:r>
    </w:p>
    <w:p w14:paraId="028D2DAE" w14:textId="77777777" w:rsidR="00AC1796" w:rsidRPr="00A74036" w:rsidRDefault="00AC1796" w:rsidP="00A74036">
      <w:pPr>
        <w:ind w:firstLine="709"/>
        <w:jc w:val="both"/>
      </w:pPr>
      <w:r w:rsidRPr="00A74036">
        <w:t>Для науки данная работа представляет собой модельный эксперимент — наглядную демонстрацию сложных биохимических процессов на более простой модели.</w:t>
      </w:r>
    </w:p>
    <w:p w14:paraId="7D1E25D4" w14:textId="77777777" w:rsidR="00AC1796" w:rsidRPr="00A74036" w:rsidRDefault="00AC1796" w:rsidP="00A74036">
      <w:r w:rsidRPr="00A74036">
        <w:br w:type="page"/>
      </w:r>
    </w:p>
    <w:p w14:paraId="089E2A03" w14:textId="77777777" w:rsidR="00AC1796" w:rsidRDefault="00AC1796" w:rsidP="00A74036">
      <w:pPr>
        <w:pStyle w:val="1"/>
        <w:spacing w:before="0" w:after="0"/>
        <w:jc w:val="center"/>
        <w:rPr>
          <w:sz w:val="28"/>
          <w:szCs w:val="28"/>
        </w:rPr>
      </w:pPr>
      <w:bookmarkStart w:id="16" w:name="_Toc224585100"/>
      <w:r w:rsidRPr="00A74036">
        <w:rPr>
          <w:sz w:val="28"/>
          <w:szCs w:val="28"/>
        </w:rPr>
        <w:lastRenderedPageBreak/>
        <w:t>Список</w:t>
      </w:r>
      <w:r w:rsidRPr="00A74036">
        <w:rPr>
          <w:sz w:val="28"/>
          <w:szCs w:val="28"/>
          <w:lang w:val="en-US"/>
        </w:rPr>
        <w:t xml:space="preserve"> </w:t>
      </w:r>
      <w:r w:rsidRPr="00A74036">
        <w:rPr>
          <w:sz w:val="28"/>
          <w:szCs w:val="28"/>
        </w:rPr>
        <w:t>использованной</w:t>
      </w:r>
      <w:r w:rsidRPr="00A74036">
        <w:rPr>
          <w:sz w:val="28"/>
          <w:szCs w:val="28"/>
          <w:lang w:val="en-US"/>
        </w:rPr>
        <w:t xml:space="preserve"> </w:t>
      </w:r>
      <w:r w:rsidRPr="00A74036">
        <w:rPr>
          <w:sz w:val="28"/>
          <w:szCs w:val="28"/>
        </w:rPr>
        <w:t>литературы</w:t>
      </w:r>
      <w:bookmarkEnd w:id="16"/>
    </w:p>
    <w:p w14:paraId="36BE6006" w14:textId="77777777" w:rsidR="00AC1796" w:rsidRPr="00A74036" w:rsidRDefault="00AC1796" w:rsidP="00A74036">
      <w:pPr>
        <w:pStyle w:val="1"/>
        <w:spacing w:before="0" w:after="0"/>
        <w:jc w:val="center"/>
        <w:rPr>
          <w:sz w:val="28"/>
          <w:szCs w:val="28"/>
          <w:lang w:val="en-US"/>
        </w:rPr>
      </w:pPr>
    </w:p>
    <w:p w14:paraId="4076A317" w14:textId="77777777" w:rsidR="00AC1796" w:rsidRDefault="00AC1796" w:rsidP="001D67B9">
      <w:pPr>
        <w:ind w:firstLine="709"/>
        <w:jc w:val="both"/>
      </w:pPr>
      <w:r>
        <w:t xml:space="preserve">1. </w:t>
      </w:r>
      <w:proofErr w:type="spellStart"/>
      <w:r w:rsidRPr="00A74036">
        <w:t>Аладышева</w:t>
      </w:r>
      <w:proofErr w:type="spellEnd"/>
      <w:r w:rsidRPr="00A74036">
        <w:t xml:space="preserve">, Ж. И. Путь создания продукта: монография / Ж. И. </w:t>
      </w:r>
      <w:proofErr w:type="spellStart"/>
      <w:r w:rsidRPr="00A74036">
        <w:t>Аладышева</w:t>
      </w:r>
      <w:proofErr w:type="spellEnd"/>
      <w:r w:rsidRPr="00A74036">
        <w:t xml:space="preserve">, В. В. </w:t>
      </w:r>
      <w:proofErr w:type="gramStart"/>
      <w:r w:rsidRPr="00A74036">
        <w:t>Береговых</w:t>
      </w:r>
      <w:proofErr w:type="gramEnd"/>
      <w:r w:rsidRPr="00A74036">
        <w:t>, Н. Б. Демина [и др.]; под ред. А. Л. Хохлова и Н. В. Пятигорской. — М., 2019.</w:t>
      </w:r>
    </w:p>
    <w:p w14:paraId="225B8C30" w14:textId="77777777" w:rsidR="00AC1796" w:rsidRDefault="00AC1796" w:rsidP="001D67B9">
      <w:pPr>
        <w:ind w:firstLine="709"/>
        <w:jc w:val="both"/>
      </w:pPr>
      <w:r>
        <w:t xml:space="preserve">2. </w:t>
      </w:r>
      <w:r w:rsidRPr="00A74036">
        <w:t>Пасечник, В. В. Биология. 10 класс. Углубленный</w:t>
      </w:r>
      <w:r w:rsidRPr="00437238">
        <w:t xml:space="preserve"> </w:t>
      </w:r>
      <w:r w:rsidRPr="00A74036">
        <w:t>уровень</w:t>
      </w:r>
      <w:r w:rsidRPr="00437238">
        <w:t xml:space="preserve">. — 2022. — </w:t>
      </w:r>
      <w:r w:rsidRPr="00A74036">
        <w:t>С</w:t>
      </w:r>
      <w:r w:rsidRPr="00437238">
        <w:t>. 84.</w:t>
      </w:r>
    </w:p>
    <w:p w14:paraId="2D1DD751" w14:textId="77777777" w:rsidR="00AC1796" w:rsidRPr="001D67B9" w:rsidRDefault="00AC1796" w:rsidP="00533F9B">
      <w:pPr>
        <w:ind w:firstLine="709"/>
        <w:jc w:val="both"/>
      </w:pPr>
      <w:r>
        <w:t xml:space="preserve">3. </w:t>
      </w:r>
      <w:r w:rsidRPr="00A74036">
        <w:t xml:space="preserve">Общая и медицинская энзимология. Понятие об ингибиторах. [Электронный ресурс]. — URL: https://bstudy.net/1022776/meditsina/ponyatie_ingibitorah (дата обращения: </w:t>
      </w:r>
      <w:r>
        <w:t>22.10.2025</w:t>
      </w:r>
      <w:r w:rsidRPr="00A74036">
        <w:t>).</w:t>
      </w:r>
    </w:p>
    <w:p w14:paraId="6CDA1C02" w14:textId="77777777" w:rsidR="00AC1796" w:rsidRPr="00A74036" w:rsidRDefault="00AC1796" w:rsidP="00261E22">
      <w:pPr>
        <w:ind w:firstLine="709"/>
        <w:jc w:val="both"/>
      </w:pPr>
      <w:r w:rsidRPr="00533F9B">
        <w:rPr>
          <w:lang w:val="en-US"/>
        </w:rPr>
        <w:t xml:space="preserve">4. </w:t>
      </w:r>
      <w:proofErr w:type="spellStart"/>
      <w:r w:rsidRPr="00A74036">
        <w:rPr>
          <w:lang w:val="en-US"/>
        </w:rPr>
        <w:t>Bartee</w:t>
      </w:r>
      <w:proofErr w:type="spellEnd"/>
      <w:r w:rsidRPr="001D67B9">
        <w:rPr>
          <w:lang w:val="en-US"/>
        </w:rPr>
        <w:t xml:space="preserve">, </w:t>
      </w:r>
      <w:r w:rsidRPr="00A74036">
        <w:rPr>
          <w:lang w:val="en-US"/>
        </w:rPr>
        <w:t>L</w:t>
      </w:r>
      <w:r w:rsidRPr="001D67B9">
        <w:rPr>
          <w:lang w:val="en-US"/>
        </w:rPr>
        <w:t xml:space="preserve">. </w:t>
      </w:r>
      <w:r w:rsidRPr="00A74036">
        <w:rPr>
          <w:lang w:val="en-US"/>
        </w:rPr>
        <w:t>and</w:t>
      </w:r>
      <w:r w:rsidRPr="001D67B9">
        <w:rPr>
          <w:lang w:val="en-US"/>
        </w:rPr>
        <w:t xml:space="preserve"> </w:t>
      </w:r>
      <w:r w:rsidRPr="00A74036">
        <w:rPr>
          <w:lang w:val="en-US"/>
        </w:rPr>
        <w:t>Brook</w:t>
      </w:r>
      <w:r w:rsidRPr="001D67B9">
        <w:rPr>
          <w:lang w:val="en-US"/>
        </w:rPr>
        <w:t xml:space="preserve">, </w:t>
      </w:r>
      <w:r w:rsidRPr="00A74036">
        <w:rPr>
          <w:lang w:val="en-US"/>
        </w:rPr>
        <w:t>J</w:t>
      </w:r>
      <w:r w:rsidRPr="001D67B9">
        <w:rPr>
          <w:lang w:val="en-US"/>
        </w:rPr>
        <w:t xml:space="preserve">. </w:t>
      </w:r>
      <w:r w:rsidRPr="00A74036">
        <w:rPr>
          <w:lang w:val="en-US"/>
        </w:rPr>
        <w:t>Changes</w:t>
      </w:r>
      <w:r w:rsidRPr="001D67B9">
        <w:rPr>
          <w:lang w:val="en-US"/>
        </w:rPr>
        <w:t xml:space="preserve"> </w:t>
      </w:r>
      <w:r w:rsidRPr="00A74036">
        <w:rPr>
          <w:lang w:val="en-US"/>
        </w:rPr>
        <w:t>in</w:t>
      </w:r>
      <w:r w:rsidRPr="001D67B9">
        <w:rPr>
          <w:lang w:val="en-US"/>
        </w:rPr>
        <w:t xml:space="preserve"> </w:t>
      </w:r>
      <w:r w:rsidRPr="00A74036">
        <w:rPr>
          <w:lang w:val="en-US"/>
        </w:rPr>
        <w:t>Enzyme</w:t>
      </w:r>
      <w:r w:rsidRPr="001D67B9">
        <w:rPr>
          <w:lang w:val="en-US"/>
        </w:rPr>
        <w:t xml:space="preserve"> </w:t>
      </w:r>
      <w:r w:rsidRPr="00A74036">
        <w:rPr>
          <w:lang w:val="en-US"/>
        </w:rPr>
        <w:t>Activity</w:t>
      </w:r>
      <w:r w:rsidRPr="001D67B9">
        <w:rPr>
          <w:lang w:val="en-US"/>
        </w:rPr>
        <w:t xml:space="preserve">. — 2019. </w:t>
      </w:r>
      <w:r w:rsidRPr="00A74036">
        <w:t xml:space="preserve">[Электронный ресурс]. — URL: https://openoregon.pressbooks.pub/mhccbiology112/chapter/changes-in-enzyme-activity/ (дата обращения: </w:t>
      </w:r>
      <w:r>
        <w:t>09.01.2026</w:t>
      </w:r>
      <w:r w:rsidRPr="00A74036">
        <w:t>).</w:t>
      </w:r>
    </w:p>
    <w:p w14:paraId="067173EA" w14:textId="77777777" w:rsidR="00AC1796" w:rsidRPr="00A74036" w:rsidRDefault="00AC1796" w:rsidP="00261E22">
      <w:pPr>
        <w:ind w:firstLine="709"/>
        <w:jc w:val="both"/>
      </w:pPr>
      <w:r w:rsidRPr="00437238">
        <w:rPr>
          <w:lang w:val="en-US"/>
        </w:rPr>
        <w:t xml:space="preserve">5. </w:t>
      </w:r>
      <w:r w:rsidRPr="00A74036">
        <w:rPr>
          <w:lang w:val="en-US"/>
        </w:rPr>
        <w:t xml:space="preserve">Creative Enzymes. </w:t>
      </w:r>
      <w:proofErr w:type="gramStart"/>
      <w:r w:rsidRPr="00A74036">
        <w:rPr>
          <w:lang w:val="en-US"/>
        </w:rPr>
        <w:t>Effect of pH on Enzymatic Reaction.</w:t>
      </w:r>
      <w:proofErr w:type="gramEnd"/>
      <w:r w:rsidRPr="00A74036">
        <w:rPr>
          <w:lang w:val="en-US"/>
        </w:rPr>
        <w:t xml:space="preserve"> — 2011. </w:t>
      </w:r>
      <w:r w:rsidRPr="00A74036">
        <w:t xml:space="preserve">[Электронный ресурс]. — URL: https://www.creative-enzymes.com/resource/effect-of-ph-on-enzymatic-reaction_51.html (дата обращения: </w:t>
      </w:r>
      <w:r>
        <w:t>02.11.2025</w:t>
      </w:r>
      <w:r w:rsidRPr="00A74036">
        <w:t>).</w:t>
      </w:r>
    </w:p>
    <w:p w14:paraId="49787CCC" w14:textId="77777777" w:rsidR="00AC1796" w:rsidRPr="00A74036" w:rsidRDefault="00AC1796" w:rsidP="00261E22">
      <w:pPr>
        <w:ind w:firstLine="709"/>
        <w:jc w:val="both"/>
      </w:pPr>
      <w:r w:rsidRPr="00533F9B">
        <w:rPr>
          <w:lang w:val="en-US"/>
        </w:rPr>
        <w:t xml:space="preserve">6. </w:t>
      </w:r>
      <w:proofErr w:type="spellStart"/>
      <w:r w:rsidRPr="00A74036">
        <w:rPr>
          <w:lang w:val="en-US"/>
        </w:rPr>
        <w:t>Goodsell</w:t>
      </w:r>
      <w:proofErr w:type="spellEnd"/>
      <w:r w:rsidRPr="00A74036">
        <w:rPr>
          <w:lang w:val="en-US"/>
        </w:rPr>
        <w:t xml:space="preserve">, D. PDB101: Molecule of the Month: Catalase. — RCSB: PDB101, 2004. </w:t>
      </w:r>
      <w:r w:rsidRPr="00A74036">
        <w:t xml:space="preserve">[Электронный ресурс]. — URL: https://pdb101.rcsb.org/motm/57 (дата обращения: </w:t>
      </w:r>
      <w:r>
        <w:t>24.10.2025</w:t>
      </w:r>
      <w:r w:rsidRPr="00A74036">
        <w:t>).</w:t>
      </w:r>
    </w:p>
    <w:p w14:paraId="2E587F11" w14:textId="77777777" w:rsidR="00AC1796" w:rsidRPr="00A74036" w:rsidRDefault="00AC1796" w:rsidP="00261E22">
      <w:pPr>
        <w:ind w:firstLine="709"/>
        <w:jc w:val="both"/>
      </w:pPr>
      <w:r w:rsidRPr="00533F9B">
        <w:rPr>
          <w:lang w:val="en-US"/>
        </w:rPr>
        <w:t xml:space="preserve">7. </w:t>
      </w:r>
      <w:r w:rsidRPr="00A74036">
        <w:rPr>
          <w:lang w:val="en-US"/>
        </w:rPr>
        <w:t xml:space="preserve">Yew, C. Y. Y. An Experiment Investigating the Effect of pH on Enzyme Activity. </w:t>
      </w:r>
      <w:proofErr w:type="gramStart"/>
      <w:r w:rsidRPr="00A74036">
        <w:rPr>
          <w:lang w:val="en-US"/>
        </w:rPr>
        <w:t>— Norwood International High School, 2022.</w:t>
      </w:r>
      <w:proofErr w:type="gramEnd"/>
      <w:r w:rsidRPr="00A74036">
        <w:rPr>
          <w:lang w:val="en-US"/>
        </w:rPr>
        <w:t xml:space="preserve"> </w:t>
      </w:r>
      <w:r w:rsidRPr="00A74036">
        <w:t xml:space="preserve">[Электронный ресурс]. — URL: https://www.oliphantscienceawards.com.au/files/5180_445-001_yew.pdf (дата обращения: </w:t>
      </w:r>
      <w:r>
        <w:t>09.01.2026</w:t>
      </w:r>
      <w:r w:rsidRPr="00A74036">
        <w:t>).</w:t>
      </w:r>
    </w:p>
    <w:p w14:paraId="140F8AAB" w14:textId="77777777" w:rsidR="00AC1796" w:rsidRDefault="00AC1796" w:rsidP="00261E22">
      <w:pPr>
        <w:ind w:firstLine="709"/>
        <w:jc w:val="both"/>
      </w:pPr>
    </w:p>
    <w:p w14:paraId="33476D48" w14:textId="77777777" w:rsidR="00AC1796" w:rsidRDefault="00AC1796" w:rsidP="00E172AE">
      <w:pPr>
        <w:ind w:firstLine="709"/>
        <w:jc w:val="right"/>
      </w:pPr>
    </w:p>
    <w:p w14:paraId="56382E9C" w14:textId="77777777" w:rsidR="00AC1796" w:rsidRDefault="00AC1796" w:rsidP="00E172AE">
      <w:pPr>
        <w:ind w:firstLine="709"/>
        <w:jc w:val="right"/>
      </w:pPr>
    </w:p>
    <w:p w14:paraId="4460ED24" w14:textId="77777777" w:rsidR="00AC1796" w:rsidRPr="00437238" w:rsidRDefault="00AC1796" w:rsidP="00437238">
      <w:pPr>
        <w:pStyle w:val="1"/>
        <w:jc w:val="right"/>
        <w:rPr>
          <w:b/>
          <w:sz w:val="28"/>
        </w:rPr>
      </w:pPr>
      <w:bookmarkStart w:id="17" w:name="_Toc224585101"/>
      <w:r w:rsidRPr="00437238">
        <w:rPr>
          <w:sz w:val="28"/>
        </w:rPr>
        <w:lastRenderedPageBreak/>
        <w:t>ПРИЛОЖЕНИЕ 1</w:t>
      </w:r>
      <w:bookmarkEnd w:id="17"/>
    </w:p>
    <w:p w14:paraId="55764915" w14:textId="77777777" w:rsidR="00AC1796" w:rsidRPr="00A74036" w:rsidRDefault="00AC1796" w:rsidP="00E261B3">
      <w:pPr>
        <w:jc w:val="center"/>
      </w:pPr>
      <w:r>
        <w:rPr>
          <w:noProof/>
          <w:lang w:eastAsia="ru-RU"/>
        </w:rPr>
        <w:drawing>
          <wp:inline distT="0" distB="0" distL="0" distR="0" wp14:anchorId="3BA02DA1" wp14:editId="0B033E33">
            <wp:extent cx="4061637" cy="440660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841" cy="44252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DE7DA7" w14:textId="77777777" w:rsidR="00AC1796" w:rsidRPr="00E172AE" w:rsidRDefault="00AC1796" w:rsidP="00E261B3">
      <w:pPr>
        <w:jc w:val="center"/>
        <w:rPr>
          <w:i/>
          <w:iCs/>
          <w:sz w:val="24"/>
          <w:szCs w:val="24"/>
        </w:rPr>
      </w:pPr>
      <w:r w:rsidRPr="00E172AE">
        <w:rPr>
          <w:i/>
          <w:iCs/>
          <w:sz w:val="24"/>
          <w:szCs w:val="24"/>
        </w:rPr>
        <w:t>Рис. 1. Общая схема работы фермента: 1 — субстраты, 2 — образование связи с субстратами в активном центре фермента, 3 — фермент осуществляет катализ реакции, 4 — продукты реакции, 5 — фермент готов вступить в новую связь с субстратами.</w:t>
      </w:r>
    </w:p>
    <w:p w14:paraId="33872D09" w14:textId="77777777" w:rsidR="00AC1796" w:rsidRDefault="00AC1796" w:rsidP="00E261B3">
      <w:pPr>
        <w:ind w:firstLine="709"/>
        <w:jc w:val="right"/>
      </w:pPr>
    </w:p>
    <w:p w14:paraId="63D7830A" w14:textId="77777777" w:rsidR="00AC1796" w:rsidRDefault="00AC1796" w:rsidP="00E261B3">
      <w:pPr>
        <w:ind w:firstLine="709"/>
        <w:jc w:val="right"/>
      </w:pPr>
    </w:p>
    <w:p w14:paraId="5DCB0F7E" w14:textId="77777777" w:rsidR="00AC1796" w:rsidRDefault="00AC1796" w:rsidP="00E261B3">
      <w:pPr>
        <w:ind w:firstLine="709"/>
        <w:jc w:val="right"/>
      </w:pPr>
    </w:p>
    <w:p w14:paraId="521E2E16" w14:textId="77777777" w:rsidR="00AC1796" w:rsidRDefault="00AC1796" w:rsidP="00E261B3">
      <w:pPr>
        <w:ind w:firstLine="709"/>
        <w:jc w:val="right"/>
      </w:pPr>
    </w:p>
    <w:p w14:paraId="6ADAEF9C" w14:textId="77777777" w:rsidR="00AC1796" w:rsidRDefault="00AC1796" w:rsidP="00E261B3">
      <w:pPr>
        <w:ind w:firstLine="709"/>
        <w:jc w:val="right"/>
      </w:pPr>
    </w:p>
    <w:p w14:paraId="6C2729E8" w14:textId="77777777" w:rsidR="00AC1796" w:rsidRDefault="00AC1796" w:rsidP="00E261B3">
      <w:pPr>
        <w:ind w:firstLine="709"/>
        <w:jc w:val="right"/>
      </w:pPr>
    </w:p>
    <w:p w14:paraId="357F9B40" w14:textId="77777777" w:rsidR="00AC1796" w:rsidRDefault="00AC1796" w:rsidP="00E261B3">
      <w:pPr>
        <w:ind w:firstLine="709"/>
        <w:jc w:val="right"/>
      </w:pPr>
    </w:p>
    <w:p w14:paraId="7B73A45D" w14:textId="77777777" w:rsidR="00AC1796" w:rsidRDefault="00AC1796" w:rsidP="00E261B3">
      <w:pPr>
        <w:ind w:firstLine="709"/>
        <w:jc w:val="right"/>
      </w:pPr>
    </w:p>
    <w:p w14:paraId="1E7573E1" w14:textId="77777777" w:rsidR="00AC1796" w:rsidRDefault="00AC1796" w:rsidP="00E261B3">
      <w:pPr>
        <w:ind w:firstLine="709"/>
        <w:jc w:val="right"/>
      </w:pPr>
    </w:p>
    <w:p w14:paraId="1AEB4E64" w14:textId="77777777" w:rsidR="00AC1796" w:rsidRPr="00437238" w:rsidRDefault="00AC1796" w:rsidP="00437238">
      <w:pPr>
        <w:pStyle w:val="1"/>
        <w:jc w:val="right"/>
        <w:rPr>
          <w:b/>
          <w:sz w:val="28"/>
        </w:rPr>
      </w:pPr>
      <w:bookmarkStart w:id="18" w:name="_Toc224585102"/>
      <w:r w:rsidRPr="00437238">
        <w:rPr>
          <w:sz w:val="28"/>
        </w:rPr>
        <w:lastRenderedPageBreak/>
        <w:t>ПРИЛОЖЕНИЕ 2</w:t>
      </w:r>
      <w:bookmarkEnd w:id="18"/>
    </w:p>
    <w:p w14:paraId="502B0906" w14:textId="77777777" w:rsidR="00AC1796" w:rsidRPr="00F44C06" w:rsidRDefault="00AC1796" w:rsidP="00E172AE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1675F3A9" wp14:editId="461158A9">
            <wp:extent cx="5667153" cy="3776626"/>
            <wp:effectExtent l="0" t="0" r="0" b="0"/>
            <wp:docPr id="9" name="Рисунок 9" descr="D:\Загрузки\ChatGPT Image Feb 28, 2026, 11_48_1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Загрузки\ChatGPT Image Feb 28, 2026, 11_48_10 PM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454" cy="3776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61BF3" w14:textId="77777777" w:rsidR="00AC1796" w:rsidRPr="00E172AE" w:rsidRDefault="00AC1796" w:rsidP="00E172AE">
      <w:pPr>
        <w:jc w:val="center"/>
        <w:rPr>
          <w:i/>
          <w:iCs/>
          <w:sz w:val="24"/>
          <w:szCs w:val="24"/>
        </w:rPr>
      </w:pPr>
      <w:r w:rsidRPr="00E172AE">
        <w:rPr>
          <w:i/>
          <w:iCs/>
          <w:sz w:val="24"/>
          <w:szCs w:val="24"/>
        </w:rPr>
        <w:t>Рис. 2. Работа ингибитора и активатора при связи с аллостерическим центром.</w:t>
      </w:r>
    </w:p>
    <w:p w14:paraId="6B6AFAEA" w14:textId="77777777" w:rsidR="00AC1796" w:rsidRPr="00E172AE" w:rsidRDefault="00AC1796" w:rsidP="00E261B3">
      <w:pPr>
        <w:ind w:firstLine="709"/>
        <w:jc w:val="right"/>
        <w:rPr>
          <w:b/>
        </w:rPr>
      </w:pPr>
    </w:p>
    <w:p w14:paraId="72824470" w14:textId="77777777" w:rsidR="00AC1796" w:rsidRPr="006831BD" w:rsidRDefault="00AC1796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C1796" w:rsidRPr="006831BD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BE96DC" w14:textId="77777777" w:rsidR="00E92B56" w:rsidRDefault="00E92B56" w:rsidP="003F5EC0">
      <w:pPr>
        <w:spacing w:after="0" w:line="240" w:lineRule="auto"/>
      </w:pPr>
      <w:r>
        <w:separator/>
      </w:r>
    </w:p>
  </w:endnote>
  <w:endnote w:type="continuationSeparator" w:id="0">
    <w:p w14:paraId="27AC9836" w14:textId="77777777" w:rsidR="00E92B56" w:rsidRDefault="00E92B56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1A3FAF" w14:textId="77777777" w:rsidR="00E92B56" w:rsidRDefault="00E92B56" w:rsidP="003F5EC0">
      <w:pPr>
        <w:spacing w:after="0" w:line="240" w:lineRule="auto"/>
      </w:pPr>
      <w:r>
        <w:separator/>
      </w:r>
    </w:p>
  </w:footnote>
  <w:footnote w:type="continuationSeparator" w:id="0">
    <w:p w14:paraId="58A356A2" w14:textId="77777777" w:rsidR="00E92B56" w:rsidRDefault="00E92B56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BD"/>
    <w:rsid w:val="00031A37"/>
    <w:rsid w:val="000572AD"/>
    <w:rsid w:val="0009776B"/>
    <w:rsid w:val="000A12EE"/>
    <w:rsid w:val="001F3ED8"/>
    <w:rsid w:val="003C7D7F"/>
    <w:rsid w:val="003F5EC0"/>
    <w:rsid w:val="004150DF"/>
    <w:rsid w:val="00457419"/>
    <w:rsid w:val="00473563"/>
    <w:rsid w:val="005F5EA3"/>
    <w:rsid w:val="00676EFC"/>
    <w:rsid w:val="006831BD"/>
    <w:rsid w:val="006E1E7C"/>
    <w:rsid w:val="00753679"/>
    <w:rsid w:val="007C75EA"/>
    <w:rsid w:val="007F5B8D"/>
    <w:rsid w:val="008A2F23"/>
    <w:rsid w:val="009576E7"/>
    <w:rsid w:val="0097064E"/>
    <w:rsid w:val="00AC1796"/>
    <w:rsid w:val="00C251C8"/>
    <w:rsid w:val="00CB6E16"/>
    <w:rsid w:val="00D62DBA"/>
    <w:rsid w:val="00DC3001"/>
    <w:rsid w:val="00E66BEA"/>
    <w:rsid w:val="00E92B56"/>
    <w:rsid w:val="00ED02F1"/>
    <w:rsid w:val="00F501C0"/>
    <w:rsid w:val="00F55CDD"/>
    <w:rsid w:val="00F873A9"/>
    <w:rsid w:val="00F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16D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11">
    <w:name w:val="toc 1"/>
    <w:basedOn w:val="a"/>
    <w:next w:val="a"/>
    <w:autoRedefine/>
    <w:uiPriority w:val="39"/>
    <w:unhideWhenUsed/>
    <w:rsid w:val="00AC1796"/>
    <w:pPr>
      <w:spacing w:after="100" w:line="36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23">
    <w:name w:val="toc 2"/>
    <w:basedOn w:val="a"/>
    <w:next w:val="a"/>
    <w:autoRedefine/>
    <w:uiPriority w:val="39"/>
    <w:unhideWhenUsed/>
    <w:rsid w:val="00AC1796"/>
    <w:pPr>
      <w:spacing w:after="100" w:line="360" w:lineRule="auto"/>
      <w:ind w:left="280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AC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C17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11">
    <w:name w:val="toc 1"/>
    <w:basedOn w:val="a"/>
    <w:next w:val="a"/>
    <w:autoRedefine/>
    <w:uiPriority w:val="39"/>
    <w:unhideWhenUsed/>
    <w:rsid w:val="00AC1796"/>
    <w:pPr>
      <w:spacing w:after="100" w:line="36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23">
    <w:name w:val="toc 2"/>
    <w:basedOn w:val="a"/>
    <w:next w:val="a"/>
    <w:autoRedefine/>
    <w:uiPriority w:val="39"/>
    <w:unhideWhenUsed/>
    <w:rsid w:val="00AC1796"/>
    <w:pPr>
      <w:spacing w:after="100" w:line="360" w:lineRule="auto"/>
      <w:ind w:left="280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AC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C17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5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eee-science.ru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K:\&#1080;&#1085;&#1075;&#1080;&#1073;&#1080;&#1088;&#1086;&#1074;&#1072;&#1085;&#1080;&#1077;%20&#1092;&#1077;&#1088;&#1084;&#1077;&#1085;&#1090;&#1072;%20&#1082;&#1072;&#1090;&#1072;&#1083;&#1072;&#1079;&#1099;%20&#1087;&#1088;&#1086;&#1077;&#1082;&#1090;\&#1088;&#1077;&#1079;&#1091;&#1083;&#1100;&#1090;&#1072;&#1090;&#1099;%20&#1101;&#1082;&#1089;&#1087;&#1077;&#1088;&#1080;&#1084;&#1077;&#1085;&#1090;&#1072;%20&#1090;&#1072;&#1073;&#1083;&#1080;&#1094;&#1072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K:\&#1080;&#1085;&#1075;&#1080;&#1073;&#1080;&#1088;&#1086;&#1074;&#1072;&#1085;&#1080;&#1077;%20&#1092;&#1077;&#1088;&#1084;&#1077;&#1085;&#1090;&#1072;%20&#1082;&#1072;&#1090;&#1072;&#1083;&#1072;&#1079;&#1099;%20&#1087;&#1088;&#1086;&#1077;&#1082;&#1090;\&#1088;&#1077;&#1079;&#1091;&#1083;&#1100;&#1090;&#1072;&#1090;&#1099;%20&#1101;&#1082;&#1089;&#1087;&#1077;&#1088;&#1080;&#1084;&#1077;&#1085;&#1090;&#1072;%20&#1090;&#1072;&#1073;&#1083;&#1080;&#1094;&#107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8.4474628171478564E-2"/>
          <c:y val="0.12792190652082455"/>
          <c:w val="0.71031477677990074"/>
          <c:h val="0.64375532359478793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Лист1!$J$11</c:f>
              <c:strCache>
                <c:ptCount val="1"/>
                <c:pt idx="0">
                  <c:v>Среднее значение высоты пены, см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invertIfNegative val="0"/>
          <c:cat>
            <c:strRef>
              <c:f>Лист1!$K$9:$N$9</c:f>
              <c:strCache>
                <c:ptCount val="4"/>
                <c:pt idx="0">
                  <c:v>Контроль</c:v>
                </c:pt>
                <c:pt idx="1">
                  <c:v>Уксусная к-та, 9% р-р</c:v>
                </c:pt>
                <c:pt idx="2">
                  <c:v> Пищевая сода, 1% р-р</c:v>
                </c:pt>
                <c:pt idx="3">
                  <c:v>Медный купорос, 1% раствор</c:v>
                </c:pt>
              </c:strCache>
            </c:strRef>
          </c:cat>
          <c:val>
            <c:numRef>
              <c:f>Лист1!$K$11:$N$11</c:f>
              <c:numCache>
                <c:formatCode>General</c:formatCode>
                <c:ptCount val="4"/>
                <c:pt idx="0">
                  <c:v>1</c:v>
                </c:pt>
                <c:pt idx="1">
                  <c:v>0.1</c:v>
                </c:pt>
                <c:pt idx="2">
                  <c:v>0.6</c:v>
                </c:pt>
                <c:pt idx="3">
                  <c:v>0.3666666666666667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2182656"/>
        <c:axId val="182184192"/>
      </c:barChart>
      <c:catAx>
        <c:axId val="182182656"/>
        <c:scaling>
          <c:orientation val="minMax"/>
        </c:scaling>
        <c:delete val="0"/>
        <c:axPos val="b"/>
        <c:majorTickMark val="out"/>
        <c:minorTickMark val="none"/>
        <c:tickLblPos val="nextTo"/>
        <c:crossAx val="182184192"/>
        <c:crosses val="autoZero"/>
        <c:auto val="1"/>
        <c:lblAlgn val="ctr"/>
        <c:lblOffset val="100"/>
        <c:noMultiLvlLbl val="0"/>
      </c:catAx>
      <c:valAx>
        <c:axId val="1821841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21826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8092898521918386"/>
          <c:y val="0.33157331959882547"/>
          <c:w val="0.19973349752231515"/>
          <c:h val="0.26062416673407895"/>
        </c:manualLayout>
      </c:layout>
      <c:overlay val="0"/>
      <c:spPr>
        <a:solidFill>
          <a:schemeClr val="bg1"/>
        </a:solidFill>
        <a:ln>
          <a:solidFill>
            <a:schemeClr val="bg1"/>
          </a:solidFill>
        </a:ln>
      </c:spPr>
    </c:legend>
    <c:plotVisOnly val="1"/>
    <c:dispBlanksAs val="gap"/>
    <c:showDLblsOverMax val="0"/>
  </c:chart>
  <c:txPr>
    <a:bodyPr/>
    <a:lstStyle/>
    <a:p>
      <a:pPr>
        <a:defRPr sz="1300" b="1" i="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Относительная активность каталазы, %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0045369601616091"/>
          <c:y val="0.18079104826778059"/>
          <c:w val="0.65172972347107283"/>
          <c:h val="0.5734523020660563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Лист1!$P$10</c:f>
              <c:strCache>
                <c:ptCount val="1"/>
                <c:pt idx="0">
                  <c:v>Относительная активность каталазы, %</c:v>
                </c:pt>
              </c:strCache>
            </c:strRef>
          </c:tx>
          <c:spPr>
            <a:solidFill>
              <a:schemeClr val="accent4">
                <a:lumMod val="40000"/>
                <a:lumOff val="60000"/>
              </a:schemeClr>
            </a:solidFill>
          </c:spPr>
          <c:invertIfNegative val="0"/>
          <c:cat>
            <c:strRef>
              <c:f>Лист1!$Q$9:$T$9</c:f>
              <c:strCache>
                <c:ptCount val="4"/>
                <c:pt idx="0">
                  <c:v>Контроль</c:v>
                </c:pt>
                <c:pt idx="1">
                  <c:v>Уксусная к-та, 9% р-р</c:v>
                </c:pt>
                <c:pt idx="2">
                  <c:v> Пищевая сода, 1% р-р</c:v>
                </c:pt>
                <c:pt idx="3">
                  <c:v>Медный купорос, 1% раствор</c:v>
                </c:pt>
              </c:strCache>
            </c:strRef>
          </c:cat>
          <c:val>
            <c:numRef>
              <c:f>Лист1!$Q$10:$T$10</c:f>
              <c:numCache>
                <c:formatCode>General</c:formatCode>
                <c:ptCount val="4"/>
                <c:pt idx="0">
                  <c:v>100</c:v>
                </c:pt>
                <c:pt idx="1">
                  <c:v>10</c:v>
                </c:pt>
                <c:pt idx="2">
                  <c:v>60</c:v>
                </c:pt>
                <c:pt idx="3">
                  <c:v>36.700000000000003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1607168"/>
        <c:axId val="171608704"/>
      </c:barChart>
      <c:catAx>
        <c:axId val="171607168"/>
        <c:scaling>
          <c:orientation val="minMax"/>
        </c:scaling>
        <c:delete val="0"/>
        <c:axPos val="b"/>
        <c:majorTickMark val="out"/>
        <c:minorTickMark val="none"/>
        <c:tickLblPos val="nextTo"/>
        <c:crossAx val="171608704"/>
        <c:crosses val="autoZero"/>
        <c:auto val="1"/>
        <c:lblAlgn val="ctr"/>
        <c:lblOffset val="100"/>
        <c:noMultiLvlLbl val="0"/>
      </c:catAx>
      <c:valAx>
        <c:axId val="1716087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16071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399745667837293"/>
          <c:y val="0.30963812725684681"/>
          <c:w val="0.2184460763257301"/>
          <c:h val="0.36051829589570006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300" b="1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2887</Words>
  <Characters>16460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Скопина</dc:creator>
  <cp:lastModifiedBy>AdminE</cp:lastModifiedBy>
  <cp:revision>2</cp:revision>
  <cp:lastPrinted>2024-09-19T08:17:00Z</cp:lastPrinted>
  <dcterms:created xsi:type="dcterms:W3CDTF">2026-04-14T16:57:00Z</dcterms:created>
  <dcterms:modified xsi:type="dcterms:W3CDTF">2026-04-14T16:57:00Z</dcterms:modified>
</cp:coreProperties>
</file>