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213CB" w14:textId="77777777" w:rsidR="00470525" w:rsidRDefault="00470525" w:rsidP="00470525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просвещения Российской Федерации</w:t>
      </w:r>
    </w:p>
    <w:p w14:paraId="174E3847" w14:textId="77777777" w:rsidR="00470525" w:rsidRDefault="00470525" w:rsidP="004705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общеобразовательное учреждение </w:t>
      </w:r>
    </w:p>
    <w:p w14:paraId="2ED1B411" w14:textId="77777777" w:rsidR="00470525" w:rsidRDefault="00470525" w:rsidP="004705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«Средняя общеобразовательная школа № 22»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верь</w:t>
      </w:r>
      <w:proofErr w:type="spellEnd"/>
    </w:p>
    <w:p w14:paraId="3DF5B376" w14:textId="77777777" w:rsidR="00470525" w:rsidRDefault="00470525" w:rsidP="00470525">
      <w:pPr>
        <w:jc w:val="center"/>
        <w:rPr>
          <w:sz w:val="28"/>
          <w:szCs w:val="28"/>
        </w:rPr>
      </w:pPr>
    </w:p>
    <w:p w14:paraId="625F00A5" w14:textId="77777777" w:rsidR="00470525" w:rsidRDefault="00470525" w:rsidP="006D3871">
      <w:pPr>
        <w:rPr>
          <w:sz w:val="28"/>
          <w:szCs w:val="28"/>
        </w:rPr>
      </w:pPr>
    </w:p>
    <w:p w14:paraId="71A89DE5" w14:textId="77777777" w:rsidR="00470525" w:rsidRDefault="00470525" w:rsidP="00470525">
      <w:pPr>
        <w:jc w:val="center"/>
        <w:rPr>
          <w:sz w:val="28"/>
          <w:szCs w:val="28"/>
        </w:rPr>
      </w:pPr>
    </w:p>
    <w:p w14:paraId="6CBE3FDE" w14:textId="77777777" w:rsidR="00470525" w:rsidRDefault="00470525" w:rsidP="00470525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Международный конкурс исследовательских работ школьников </w:t>
      </w:r>
    </w:p>
    <w:p w14:paraId="59A51438" w14:textId="77777777" w:rsidR="00470525" w:rsidRDefault="00470525" w:rsidP="00470525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Research</w:t>
      </w:r>
      <w:r w:rsidRPr="00AE3D7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start</w:t>
      </w:r>
      <w:r>
        <w:rPr>
          <w:sz w:val="28"/>
          <w:szCs w:val="28"/>
        </w:rPr>
        <w:t>!</w:t>
      </w:r>
    </w:p>
    <w:p w14:paraId="2D0589D4" w14:textId="77777777" w:rsidR="00470525" w:rsidRDefault="00470525" w:rsidP="00470525">
      <w:pPr>
        <w:jc w:val="center"/>
        <w:rPr>
          <w:sz w:val="28"/>
          <w:szCs w:val="28"/>
        </w:rPr>
      </w:pPr>
    </w:p>
    <w:p w14:paraId="4885498E" w14:textId="77777777" w:rsidR="00470525" w:rsidRDefault="00470525" w:rsidP="00470525">
      <w:pPr>
        <w:jc w:val="center"/>
        <w:rPr>
          <w:sz w:val="28"/>
          <w:szCs w:val="28"/>
        </w:rPr>
      </w:pPr>
    </w:p>
    <w:p w14:paraId="3C63A7A0" w14:textId="77777777" w:rsidR="00470525" w:rsidRDefault="00470525" w:rsidP="00470525">
      <w:pPr>
        <w:jc w:val="center"/>
        <w:rPr>
          <w:sz w:val="28"/>
          <w:szCs w:val="28"/>
        </w:rPr>
      </w:pPr>
      <w:r>
        <w:rPr>
          <w:sz w:val="28"/>
          <w:szCs w:val="28"/>
        </w:rPr>
        <w:t>Научно-исследовательская работа</w:t>
      </w:r>
    </w:p>
    <w:p w14:paraId="644A6CBC" w14:textId="57A4C436" w:rsidR="00470525" w:rsidRPr="00470525" w:rsidRDefault="00470525" w:rsidP="00470525">
      <w:pPr>
        <w:pStyle w:val="12"/>
        <w:spacing w:before="0" w:beforeAutospacing="0" w:after="0" w:afterAutospacing="0" w:line="48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470525">
        <w:rPr>
          <w:rFonts w:ascii="Times New Roman" w:hAnsi="Times New Roman" w:cs="Times New Roman"/>
          <w:b/>
          <w:sz w:val="40"/>
          <w:szCs w:val="40"/>
        </w:rPr>
        <w:t>Изучение влияния напитков на ферментативную активность амилазы слюны»</w:t>
      </w:r>
    </w:p>
    <w:p w14:paraId="56227333" w14:textId="15AB362F" w:rsidR="00470525" w:rsidRDefault="00470525" w:rsidP="0047052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.</w:t>
      </w:r>
    </w:p>
    <w:p w14:paraId="02AA4FB6" w14:textId="77777777" w:rsidR="00470525" w:rsidRDefault="00470525" w:rsidP="00470525">
      <w:pPr>
        <w:jc w:val="center"/>
        <w:rPr>
          <w:sz w:val="28"/>
          <w:szCs w:val="28"/>
        </w:rPr>
      </w:pPr>
    </w:p>
    <w:p w14:paraId="5AC0A6F9" w14:textId="77777777" w:rsidR="00470525" w:rsidRDefault="00470525" w:rsidP="00470525">
      <w:pPr>
        <w:jc w:val="center"/>
        <w:rPr>
          <w:sz w:val="28"/>
          <w:szCs w:val="28"/>
        </w:rPr>
      </w:pPr>
    </w:p>
    <w:p w14:paraId="2BD27E98" w14:textId="77777777" w:rsidR="00470525" w:rsidRDefault="00470525" w:rsidP="00470525">
      <w:pPr>
        <w:jc w:val="center"/>
        <w:rPr>
          <w:sz w:val="28"/>
          <w:szCs w:val="28"/>
        </w:rPr>
      </w:pPr>
    </w:p>
    <w:p w14:paraId="454F596C" w14:textId="33C53274" w:rsidR="00470525" w:rsidRDefault="00470525" w:rsidP="0047052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Выполнил: </w:t>
      </w:r>
      <w:r w:rsidR="006D3871">
        <w:rPr>
          <w:sz w:val="28"/>
          <w:szCs w:val="28"/>
        </w:rPr>
        <w:t>Тихомирова Дарья Алексеевна</w:t>
      </w:r>
    </w:p>
    <w:p w14:paraId="102653A9" w14:textId="255F13DC" w:rsidR="00470525" w:rsidRDefault="006D3871" w:rsidP="00470525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Ученица  10 </w:t>
      </w:r>
      <w:r w:rsidR="00470525">
        <w:rPr>
          <w:sz w:val="28"/>
          <w:szCs w:val="28"/>
        </w:rPr>
        <w:t xml:space="preserve"> класса</w:t>
      </w:r>
    </w:p>
    <w:p w14:paraId="2964428D" w14:textId="372AEDE2" w:rsidR="00470525" w:rsidRDefault="00470525" w:rsidP="0047052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  <w:proofErr w:type="spellStart"/>
      <w:r w:rsidR="006D3871">
        <w:rPr>
          <w:sz w:val="28"/>
          <w:szCs w:val="28"/>
        </w:rPr>
        <w:t>Прутенская</w:t>
      </w:r>
      <w:proofErr w:type="spellEnd"/>
      <w:r w:rsidR="006D3871">
        <w:rPr>
          <w:sz w:val="28"/>
          <w:szCs w:val="28"/>
        </w:rPr>
        <w:t xml:space="preserve"> Екатерина Анатольевна</w:t>
      </w:r>
    </w:p>
    <w:p w14:paraId="0659F1FE" w14:textId="6E6516DC" w:rsidR="00470525" w:rsidRDefault="006D3871" w:rsidP="00470525">
      <w:pPr>
        <w:ind w:left="1416"/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14:paraId="43A55DC9" w14:textId="77777777" w:rsidR="00470525" w:rsidRDefault="00470525" w:rsidP="00470525">
      <w:pPr>
        <w:rPr>
          <w:sz w:val="28"/>
          <w:szCs w:val="28"/>
        </w:rPr>
      </w:pPr>
    </w:p>
    <w:p w14:paraId="3A0BD0EB" w14:textId="77777777" w:rsidR="00470525" w:rsidRDefault="00470525" w:rsidP="00470525">
      <w:pPr>
        <w:rPr>
          <w:sz w:val="28"/>
          <w:szCs w:val="28"/>
        </w:rPr>
      </w:pPr>
    </w:p>
    <w:p w14:paraId="725AAC99" w14:textId="77777777" w:rsidR="00470525" w:rsidRDefault="00470525" w:rsidP="00470525">
      <w:pPr>
        <w:rPr>
          <w:sz w:val="28"/>
          <w:szCs w:val="28"/>
        </w:rPr>
      </w:pPr>
    </w:p>
    <w:p w14:paraId="571ADDCD" w14:textId="77777777" w:rsidR="00470525" w:rsidRDefault="00470525" w:rsidP="00470525">
      <w:pPr>
        <w:rPr>
          <w:sz w:val="28"/>
          <w:szCs w:val="28"/>
        </w:rPr>
      </w:pPr>
    </w:p>
    <w:p w14:paraId="389C1A0E" w14:textId="33342F5F" w:rsidR="00396356" w:rsidRPr="007D68B6" w:rsidRDefault="00470525" w:rsidP="007D68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2025-2026 учебный год</w:t>
      </w:r>
      <w:r w:rsidR="0039635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bookmarkStart w:id="0" w:name="_Toc222189131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527254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495FD0" w14:textId="77777777" w:rsidR="00981A0E" w:rsidRPr="009C3F3D" w:rsidRDefault="00981A0E" w:rsidP="00981A0E">
          <w:pPr>
            <w:pStyle w:val="ad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C3F3D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57ED809C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C3F3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C3F3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C3F3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2189131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_Toc222189131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6BB68A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2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_Toc222189132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46AC1E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3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 Литературный обзор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_Toc222189133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45C887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4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 Строение крахмала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_Toc222189134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2A9D6A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5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1.2 Ферментативный гидролиз крахм</w:t>
            </w:r>
            <w:bookmarkStart w:id="1" w:name="_GoBack"/>
            <w:bookmarkEnd w:id="1"/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ала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_Toc222189135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E5B218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6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1.3 Состав слюны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_Toc222189136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EDFA3E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7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1.4 Влияние различных условий на активность амилазы и усвоение крахмала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_Toc222189137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E6DB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8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1.5 Влияние вида обработки крахмала на его свойства и биодоступность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_Toc222189138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961A3B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39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 Объекты и методика исследования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_Toc222189139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790587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0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2.1 Объекты исследования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_Toc222189140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D5D972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1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2.2 Методика определения ферментативной активности амилазы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_Toc222189141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03B63E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2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 Результаты и их обсуждения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_Toc222189142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733B79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3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 Определение активности амилазы на различных крахмалах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_Toc222189143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BD475B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4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3.2 Дегустация напитков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_Toc222189144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6742F3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5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3.3 Изучение влияния напитков на ферментативный гидролиз крахмала амилазами слюны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_Toc222189145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805CC3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6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_Toc222189146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7381AD" w14:textId="77777777" w:rsidR="00981A0E" w:rsidRPr="009C3F3D" w:rsidRDefault="00981A0E" w:rsidP="00981A0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189147" w:history="1">
            <w:r w:rsidRPr="009C3F3D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ИСПОЛЬЗУЕМЫХ ИСТОЧНИКОВ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_Toc222189147 \h </w:instrTex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9C3F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42A5B6" w14:textId="77777777" w:rsidR="00981A0E" w:rsidRDefault="00981A0E" w:rsidP="00981A0E">
          <w:pPr>
            <w:spacing w:after="0" w:line="360" w:lineRule="auto"/>
          </w:pPr>
          <w:r w:rsidRPr="009C3F3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1DC051E" w14:textId="77777777" w:rsidR="00981A0E" w:rsidRPr="009B1D15" w:rsidRDefault="00981A0E" w:rsidP="00981A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BD2D1C" w14:textId="77777777" w:rsidR="00981A0E" w:rsidRDefault="00981A0E" w:rsidP="00981A0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B1BBA30" w14:textId="5E0FC48B" w:rsidR="00B66541" w:rsidRPr="009B1D15" w:rsidRDefault="005804A0" w:rsidP="001F6CA5">
      <w:pPr>
        <w:pStyle w:val="1"/>
        <w:spacing w:before="0" w:after="0" w:line="360" w:lineRule="auto"/>
        <w:jc w:val="center"/>
      </w:pPr>
      <w:r w:rsidRPr="008E2F9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</w:t>
      </w:r>
      <w:r w:rsidR="00E11F1C" w:rsidRPr="008E2F9B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ВЕДЕНИЕ</w:t>
      </w:r>
      <w:bookmarkEnd w:id="0"/>
    </w:p>
    <w:p w14:paraId="3422AE9B" w14:textId="77777777" w:rsidR="001F6CA5" w:rsidRDefault="001F6CA5" w:rsidP="001F6C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52BFB7" w14:textId="63FB3928" w:rsidR="005804A0" w:rsidRPr="00630353" w:rsidRDefault="005804A0" w:rsidP="00BE4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ab/>
        <w:t>В настоящее время одним из самых распространенных нутриентов продуктов питания является крахмал.</w:t>
      </w:r>
      <w:r w:rsidR="00085AB2" w:rsidRPr="009B1D15">
        <w:rPr>
          <w:rFonts w:ascii="Times New Roman" w:hAnsi="Times New Roman" w:cs="Times New Roman"/>
          <w:sz w:val="28"/>
          <w:szCs w:val="28"/>
        </w:rPr>
        <w:t xml:space="preserve"> Он находит широкое применение в качестве загустителя, </w:t>
      </w:r>
      <w:proofErr w:type="spellStart"/>
      <w:r w:rsidR="00085AB2" w:rsidRPr="009B1D15">
        <w:rPr>
          <w:rFonts w:ascii="Times New Roman" w:hAnsi="Times New Roman" w:cs="Times New Roman"/>
          <w:sz w:val="28"/>
          <w:szCs w:val="28"/>
        </w:rPr>
        <w:t>студнеобразователя</w:t>
      </w:r>
      <w:proofErr w:type="spellEnd"/>
      <w:r w:rsidR="00085AB2" w:rsidRPr="009B1D15">
        <w:rPr>
          <w:rFonts w:ascii="Times New Roman" w:hAnsi="Times New Roman" w:cs="Times New Roman"/>
          <w:sz w:val="28"/>
          <w:szCs w:val="28"/>
        </w:rPr>
        <w:t>, наполнителя и т.п. Считается, что с развитием технологий спрос на продукты, содержащие крахмал и вещества его переработки, будет увеличиваться</w:t>
      </w:r>
      <w:r w:rsidR="00630353">
        <w:rPr>
          <w:rFonts w:ascii="Times New Roman" w:hAnsi="Times New Roman" w:cs="Times New Roman"/>
          <w:sz w:val="28"/>
          <w:szCs w:val="28"/>
        </w:rPr>
        <w:t>, следовательно человек будет больше его употреблять. Крахмал сложный полисахарид, состоящий из молекул глюкозы. И говоря про сахар в крови мы имеем в виду глюкозу. Чем больше люди будут получать крахмал в продуктах питания, тем больше будет возникать вопросов, а полностью ли он переварился или нет, так как главное ни сколько с</w:t>
      </w:r>
      <w:r w:rsidR="001F6CA5">
        <w:rPr>
          <w:rFonts w:ascii="Times New Roman" w:hAnsi="Times New Roman" w:cs="Times New Roman"/>
          <w:sz w:val="28"/>
          <w:szCs w:val="28"/>
        </w:rPr>
        <w:t>ъ</w:t>
      </w:r>
      <w:r w:rsidR="00630353">
        <w:rPr>
          <w:rFonts w:ascii="Times New Roman" w:hAnsi="Times New Roman" w:cs="Times New Roman"/>
          <w:sz w:val="28"/>
          <w:szCs w:val="28"/>
        </w:rPr>
        <w:t xml:space="preserve">ел, а </w:t>
      </w:r>
      <w:r w:rsidR="001F6CA5">
        <w:rPr>
          <w:rFonts w:ascii="Times New Roman" w:hAnsi="Times New Roman" w:cs="Times New Roman"/>
          <w:sz w:val="28"/>
          <w:szCs w:val="28"/>
        </w:rPr>
        <w:t xml:space="preserve">сколько усвоилось. </w:t>
      </w:r>
      <w:r w:rsidR="00085E9D">
        <w:rPr>
          <w:rFonts w:ascii="Times New Roman" w:hAnsi="Times New Roman" w:cs="Times New Roman"/>
          <w:sz w:val="28"/>
          <w:szCs w:val="28"/>
        </w:rPr>
        <w:t xml:space="preserve">Для разрушения крахмала требуется затратить большое количество энергии. В организме за это отвечает </w:t>
      </w:r>
      <w:r w:rsidR="004A033F">
        <w:rPr>
          <w:rFonts w:ascii="Times New Roman" w:hAnsi="Times New Roman" w:cs="Times New Roman"/>
          <w:sz w:val="28"/>
          <w:szCs w:val="28"/>
        </w:rPr>
        <w:t>в основном амилазы слюны и панкреатическая. Однако, для проведения успешной ферментации крахмал должен быть доступным для амилаз и не содержать вещества тормозящим процесс. А</w:t>
      </w:r>
      <w:r w:rsidR="00630353">
        <w:rPr>
          <w:rFonts w:ascii="Times New Roman" w:hAnsi="Times New Roman" w:cs="Times New Roman"/>
          <w:sz w:val="28"/>
          <w:szCs w:val="28"/>
        </w:rPr>
        <w:t xml:space="preserve"> так как переваривание крахмала начинается с ротовой полости</w:t>
      </w:r>
      <w:r w:rsidR="001F6CA5">
        <w:rPr>
          <w:rFonts w:ascii="Times New Roman" w:hAnsi="Times New Roman" w:cs="Times New Roman"/>
          <w:sz w:val="28"/>
          <w:szCs w:val="28"/>
        </w:rPr>
        <w:t>, то влияние сопутствующих продуктов на активность амилазы слюны имеет большое значение на начальных этапах ферментации.</w:t>
      </w:r>
      <w:r w:rsidR="004A033F">
        <w:rPr>
          <w:rFonts w:ascii="Times New Roman" w:hAnsi="Times New Roman" w:cs="Times New Roman"/>
          <w:sz w:val="28"/>
          <w:szCs w:val="28"/>
        </w:rPr>
        <w:t xml:space="preserve"> </w:t>
      </w:r>
      <w:r w:rsidR="00BE4166">
        <w:rPr>
          <w:rFonts w:ascii="Times New Roman" w:hAnsi="Times New Roman" w:cs="Times New Roman"/>
          <w:sz w:val="28"/>
          <w:szCs w:val="28"/>
        </w:rPr>
        <w:t xml:space="preserve">Чаще крахмалсодержащие продукты мы запиваем различными напитками, такими как чай. </w:t>
      </w:r>
      <w:r w:rsidR="004A033F">
        <w:rPr>
          <w:rFonts w:ascii="Times New Roman" w:hAnsi="Times New Roman" w:cs="Times New Roman"/>
          <w:sz w:val="28"/>
          <w:szCs w:val="28"/>
        </w:rPr>
        <w:t>В связи с этим,</w:t>
      </w:r>
      <w:r w:rsidR="00BE4166">
        <w:rPr>
          <w:rFonts w:ascii="Times New Roman" w:hAnsi="Times New Roman" w:cs="Times New Roman"/>
          <w:sz w:val="28"/>
          <w:szCs w:val="28"/>
        </w:rPr>
        <w:t xml:space="preserve"> возникает гипотеза: употребляя напитки можно влиять на ферментацию крахмала.</w:t>
      </w:r>
    </w:p>
    <w:p w14:paraId="28F761E8" w14:textId="013BC711" w:rsidR="005804A0" w:rsidRPr="009B1D15" w:rsidRDefault="005804A0" w:rsidP="00BE41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Цель работы – изуч</w:t>
      </w:r>
      <w:r w:rsidR="000C6BB4" w:rsidRPr="009B1D15">
        <w:rPr>
          <w:rFonts w:ascii="Times New Roman" w:hAnsi="Times New Roman" w:cs="Times New Roman"/>
          <w:sz w:val="28"/>
          <w:szCs w:val="28"/>
        </w:rPr>
        <w:t>ение</w:t>
      </w:r>
      <w:r w:rsidRPr="009B1D15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0C6BB4" w:rsidRPr="009B1D15">
        <w:rPr>
          <w:rFonts w:ascii="Times New Roman" w:hAnsi="Times New Roman" w:cs="Times New Roman"/>
          <w:sz w:val="28"/>
          <w:szCs w:val="28"/>
        </w:rPr>
        <w:t>я</w:t>
      </w:r>
      <w:r w:rsidRPr="009B1D15">
        <w:rPr>
          <w:rFonts w:ascii="Times New Roman" w:hAnsi="Times New Roman" w:cs="Times New Roman"/>
          <w:sz w:val="28"/>
          <w:szCs w:val="28"/>
        </w:rPr>
        <w:t xml:space="preserve"> </w:t>
      </w:r>
      <w:r w:rsidR="00BE4166">
        <w:rPr>
          <w:rFonts w:ascii="Times New Roman" w:hAnsi="Times New Roman" w:cs="Times New Roman"/>
          <w:sz w:val="28"/>
          <w:szCs w:val="28"/>
        </w:rPr>
        <w:t>напитков</w:t>
      </w:r>
      <w:r w:rsidR="000C6BB4" w:rsidRPr="009B1D15">
        <w:rPr>
          <w:rFonts w:ascii="Times New Roman" w:hAnsi="Times New Roman" w:cs="Times New Roman"/>
          <w:sz w:val="28"/>
          <w:szCs w:val="28"/>
        </w:rPr>
        <w:t xml:space="preserve"> на активность амилазы. </w:t>
      </w:r>
    </w:p>
    <w:p w14:paraId="15151F51" w14:textId="3A2E8892" w:rsidR="000C6BB4" w:rsidRPr="009B1D15" w:rsidRDefault="000C6BB4" w:rsidP="00BE4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Для достижения цели были поставлены следующие задачи:</w:t>
      </w:r>
    </w:p>
    <w:p w14:paraId="1E3F3016" w14:textId="728718CC" w:rsidR="000C6BB4" w:rsidRDefault="000C6BB4" w:rsidP="00BE416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Изучить строение крахмала и его использование в продуктах питания.</w:t>
      </w:r>
    </w:p>
    <w:p w14:paraId="6F250094" w14:textId="0D80147A" w:rsidR="00E40D05" w:rsidRPr="009B1D15" w:rsidRDefault="00E40D05" w:rsidP="00BE416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влияние различных веществ на активность амилазы слюны.</w:t>
      </w:r>
    </w:p>
    <w:p w14:paraId="2BCE1CE8" w14:textId="25A856FD" w:rsidR="000C6BB4" w:rsidRPr="009B1D15" w:rsidRDefault="000C6BB4" w:rsidP="00BE416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Изучить методику определения ферментативной активности амилазы.</w:t>
      </w:r>
    </w:p>
    <w:p w14:paraId="44C71CCA" w14:textId="6B31E13F" w:rsidR="000C6BB4" w:rsidRPr="009B1D15" w:rsidRDefault="000C6BB4" w:rsidP="00BE4166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Обосновать выбор продуктов питания для исследования.</w:t>
      </w:r>
    </w:p>
    <w:p w14:paraId="1EF42BC4" w14:textId="1B12319E" w:rsidR="000C6BB4" w:rsidRPr="009B1D15" w:rsidRDefault="000C6BB4" w:rsidP="007A053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Изучить влияние выбранных продуктов питания на активность амилазы слюны.</w:t>
      </w:r>
    </w:p>
    <w:p w14:paraId="0FDCF761" w14:textId="101C0AB1" w:rsidR="008302EC" w:rsidRDefault="008302EC" w:rsidP="00622E7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br w:type="page"/>
      </w:r>
      <w:bookmarkStart w:id="2" w:name="_Toc222189132"/>
      <w:r w:rsidRPr="008E2F9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ОСНОВНАЯ ЧАСТЬ</w:t>
      </w:r>
      <w:bookmarkEnd w:id="2"/>
    </w:p>
    <w:p w14:paraId="46B7084A" w14:textId="77777777" w:rsidR="00622E78" w:rsidRPr="00622E78" w:rsidRDefault="00622E78" w:rsidP="00622E78">
      <w:pPr>
        <w:spacing w:after="0" w:line="360" w:lineRule="auto"/>
      </w:pPr>
    </w:p>
    <w:p w14:paraId="13EB2F87" w14:textId="07B6D620" w:rsidR="008E2F9B" w:rsidRDefault="00E40D05" w:rsidP="00622E78">
      <w:pPr>
        <w:pStyle w:val="1"/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222189133"/>
      <w:r w:rsidRPr="00E40D05">
        <w:rPr>
          <w:rFonts w:ascii="Times New Roman" w:hAnsi="Times New Roman" w:cs="Times New Roman"/>
          <w:color w:val="000000" w:themeColor="text1"/>
          <w:sz w:val="28"/>
          <w:szCs w:val="28"/>
        </w:rPr>
        <w:t>1 Литературный обзор</w:t>
      </w:r>
      <w:bookmarkEnd w:id="3"/>
      <w:r w:rsidRPr="00E40D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22A7364" w14:textId="77777777" w:rsidR="00E40D05" w:rsidRPr="00E40D05" w:rsidRDefault="00E40D05" w:rsidP="00622E78">
      <w:pPr>
        <w:spacing w:after="0" w:line="360" w:lineRule="auto"/>
      </w:pPr>
    </w:p>
    <w:p w14:paraId="26C320B2" w14:textId="48F74975" w:rsidR="003E6262" w:rsidRPr="008E2F9B" w:rsidRDefault="008E2F9B" w:rsidP="00622E78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22189134"/>
      <w:r w:rsidRPr="008E2F9B">
        <w:rPr>
          <w:rFonts w:ascii="Times New Roman" w:hAnsi="Times New Roman" w:cs="Times New Roman"/>
          <w:color w:val="auto"/>
          <w:sz w:val="28"/>
          <w:szCs w:val="28"/>
        </w:rPr>
        <w:t xml:space="preserve">1.1 </w:t>
      </w:r>
      <w:r w:rsidR="003E6262" w:rsidRPr="008E2F9B">
        <w:rPr>
          <w:rFonts w:ascii="Times New Roman" w:hAnsi="Times New Roman" w:cs="Times New Roman"/>
          <w:color w:val="auto"/>
          <w:sz w:val="28"/>
          <w:szCs w:val="28"/>
        </w:rPr>
        <w:t>Строение крахмала</w:t>
      </w:r>
      <w:bookmarkEnd w:id="4"/>
    </w:p>
    <w:p w14:paraId="160B90D9" w14:textId="77777777" w:rsidR="008C299F" w:rsidRDefault="008C299F" w:rsidP="00622E78">
      <w:pPr>
        <w:pStyle w:val="a7"/>
        <w:spacing w:after="0" w:line="360" w:lineRule="auto"/>
        <w:ind w:left="420"/>
        <w:rPr>
          <w:rFonts w:ascii="Times New Roman" w:hAnsi="Times New Roman" w:cs="Times New Roman"/>
          <w:sz w:val="28"/>
          <w:szCs w:val="28"/>
        </w:rPr>
      </w:pPr>
    </w:p>
    <w:p w14:paraId="0BE9F12D" w14:textId="0C624884" w:rsidR="003D43C9" w:rsidRDefault="0014082F" w:rsidP="00622E7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Крахмал относится к резервным полисахаридам растений. Состоит из амилозы и амилопектина. </w:t>
      </w:r>
      <w:r w:rsidRPr="0014082F">
        <w:rPr>
          <w:rFonts w:ascii="Times New Roman" w:hAnsi="Times New Roman" w:cs="Times New Roman"/>
          <w:sz w:val="28"/>
          <w:szCs w:val="28"/>
        </w:rPr>
        <w:t xml:space="preserve">Амилоза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в основном </w:t>
      </w:r>
      <w:r w:rsidRPr="0014082F">
        <w:rPr>
          <w:rFonts w:ascii="Times New Roman" w:hAnsi="Times New Roman" w:cs="Times New Roman"/>
          <w:sz w:val="28"/>
          <w:szCs w:val="28"/>
        </w:rPr>
        <w:t>линейными</w:t>
      </w:r>
      <w:r>
        <w:rPr>
          <w:rFonts w:ascii="Times New Roman" w:hAnsi="Times New Roman" w:cs="Times New Roman"/>
          <w:sz w:val="28"/>
          <w:szCs w:val="28"/>
        </w:rPr>
        <w:t xml:space="preserve"> структурами</w:t>
      </w:r>
      <w:r w:rsidRPr="001408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состоящими</w:t>
      </w:r>
      <w:r w:rsidRPr="0014082F">
        <w:rPr>
          <w:rFonts w:ascii="Times New Roman" w:hAnsi="Times New Roman" w:cs="Times New Roman"/>
          <w:sz w:val="28"/>
          <w:szCs w:val="28"/>
        </w:rPr>
        <w:t xml:space="preserve"> из остатков α-D-</w:t>
      </w:r>
      <w:proofErr w:type="spellStart"/>
      <w:r w:rsidRPr="0014082F">
        <w:rPr>
          <w:rFonts w:ascii="Times New Roman" w:hAnsi="Times New Roman" w:cs="Times New Roman"/>
          <w:sz w:val="28"/>
          <w:szCs w:val="28"/>
        </w:rPr>
        <w:t>глюкопиранозы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Между собой макромолекулы соединены </w:t>
      </w:r>
      <w:proofErr w:type="spellStart"/>
      <w:r w:rsidRPr="0014082F">
        <w:rPr>
          <w:rFonts w:ascii="Times New Roman" w:hAnsi="Times New Roman" w:cs="Times New Roman"/>
          <w:sz w:val="28"/>
          <w:szCs w:val="28"/>
        </w:rPr>
        <w:t>гликозидными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82F">
        <w:rPr>
          <w:rFonts w:ascii="Times New Roman" w:hAnsi="Times New Roman" w:cs="Times New Roman"/>
          <w:sz w:val="28"/>
          <w:szCs w:val="28"/>
        </w:rPr>
        <w:t>связями 1→4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4082F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 1</w:t>
      </w:r>
      <w:r w:rsidRPr="0014082F">
        <w:rPr>
          <w:rFonts w:ascii="Times New Roman" w:hAnsi="Times New Roman" w:cs="Times New Roman"/>
          <w:sz w:val="28"/>
          <w:szCs w:val="28"/>
        </w:rPr>
        <w:t>). Амилопектин – сильно разветвлённый полисахарид (рис</w:t>
      </w:r>
      <w:r>
        <w:rPr>
          <w:rFonts w:ascii="Times New Roman" w:hAnsi="Times New Roman" w:cs="Times New Roman"/>
          <w:sz w:val="28"/>
          <w:szCs w:val="28"/>
        </w:rPr>
        <w:t>унок 1</w:t>
      </w:r>
      <w:r w:rsidRPr="0014082F">
        <w:rPr>
          <w:rFonts w:ascii="Times New Roman" w:hAnsi="Times New Roman" w:cs="Times New Roman"/>
          <w:sz w:val="28"/>
          <w:szCs w:val="28"/>
        </w:rPr>
        <w:t>). Его главные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82F">
        <w:rPr>
          <w:rFonts w:ascii="Times New Roman" w:hAnsi="Times New Roman" w:cs="Times New Roman"/>
          <w:sz w:val="28"/>
          <w:szCs w:val="28"/>
        </w:rPr>
        <w:t>цепи составлены из остатков α-D-</w:t>
      </w:r>
      <w:proofErr w:type="spellStart"/>
      <w:r w:rsidRPr="0014082F">
        <w:rPr>
          <w:rFonts w:ascii="Times New Roman" w:hAnsi="Times New Roman" w:cs="Times New Roman"/>
          <w:sz w:val="28"/>
          <w:szCs w:val="28"/>
        </w:rPr>
        <w:t>глюкопиранозы</w:t>
      </w:r>
      <w:proofErr w:type="spellEnd"/>
      <w:r w:rsidRPr="0014082F">
        <w:rPr>
          <w:rFonts w:ascii="Times New Roman" w:hAnsi="Times New Roman" w:cs="Times New Roman"/>
          <w:sz w:val="28"/>
          <w:szCs w:val="28"/>
        </w:rPr>
        <w:t xml:space="preserve">, соединённых </w:t>
      </w:r>
      <w:proofErr w:type="spellStart"/>
      <w:r w:rsidRPr="0014082F">
        <w:rPr>
          <w:rFonts w:ascii="Times New Roman" w:hAnsi="Times New Roman" w:cs="Times New Roman"/>
          <w:sz w:val="28"/>
          <w:szCs w:val="28"/>
        </w:rPr>
        <w:t>гликозидными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82F">
        <w:rPr>
          <w:rFonts w:ascii="Times New Roman" w:hAnsi="Times New Roman" w:cs="Times New Roman"/>
          <w:sz w:val="28"/>
          <w:szCs w:val="28"/>
        </w:rPr>
        <w:t>связями 1→4. Длинные боковые цепи такого же строения присоединяются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82F">
        <w:rPr>
          <w:rFonts w:ascii="Times New Roman" w:hAnsi="Times New Roman" w:cs="Times New Roman"/>
          <w:sz w:val="28"/>
          <w:szCs w:val="28"/>
        </w:rPr>
        <w:t xml:space="preserve">звеньям главной цепи </w:t>
      </w:r>
      <w:proofErr w:type="spellStart"/>
      <w:r w:rsidRPr="0014082F">
        <w:rPr>
          <w:rFonts w:ascii="Times New Roman" w:hAnsi="Times New Roman" w:cs="Times New Roman"/>
          <w:sz w:val="28"/>
          <w:szCs w:val="28"/>
        </w:rPr>
        <w:t>гликозидными</w:t>
      </w:r>
      <w:proofErr w:type="spellEnd"/>
      <w:r w:rsidRPr="0014082F">
        <w:rPr>
          <w:rFonts w:ascii="Times New Roman" w:hAnsi="Times New Roman" w:cs="Times New Roman"/>
          <w:sz w:val="28"/>
          <w:szCs w:val="28"/>
        </w:rPr>
        <w:t xml:space="preserve"> связями 1→6 и в небольшом числе связями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82F">
        <w:rPr>
          <w:rFonts w:ascii="Times New Roman" w:hAnsi="Times New Roman" w:cs="Times New Roman"/>
          <w:sz w:val="28"/>
          <w:szCs w:val="28"/>
        </w:rPr>
        <w:t>1→3 и сами могут иметь ответвления (рис</w:t>
      </w:r>
      <w:r>
        <w:rPr>
          <w:rFonts w:ascii="Times New Roman" w:hAnsi="Times New Roman" w:cs="Times New Roman"/>
          <w:sz w:val="28"/>
          <w:szCs w:val="28"/>
        </w:rPr>
        <w:t>унок 1</w:t>
      </w:r>
      <w:r w:rsidRPr="0014082F">
        <w:rPr>
          <w:rFonts w:ascii="Times New Roman" w:hAnsi="Times New Roman" w:cs="Times New Roman"/>
          <w:sz w:val="28"/>
          <w:szCs w:val="28"/>
        </w:rPr>
        <w:t xml:space="preserve">). Степень полимеризации </w:t>
      </w:r>
      <w:r>
        <w:rPr>
          <w:rFonts w:ascii="Times New Roman" w:hAnsi="Times New Roman" w:cs="Times New Roman"/>
          <w:sz w:val="28"/>
          <w:szCs w:val="28"/>
        </w:rPr>
        <w:t>амилопектина выше, чем у амилозы практически в 6 раз и максимально может составлять около 6000</w:t>
      </w:r>
      <w:r w:rsidRPr="0014082F">
        <w:rPr>
          <w:rFonts w:ascii="Times New Roman" w:hAnsi="Times New Roman" w:cs="Times New Roman"/>
          <w:sz w:val="28"/>
          <w:szCs w:val="28"/>
        </w:rPr>
        <w:t>.</w:t>
      </w:r>
    </w:p>
    <w:p w14:paraId="33C8FFE5" w14:textId="5CB6AE43" w:rsidR="003D43C9" w:rsidRDefault="003D43C9" w:rsidP="002B3EC0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3D43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831B4" wp14:editId="75235436">
            <wp:extent cx="5586412" cy="2770215"/>
            <wp:effectExtent l="0" t="0" r="0" b="0"/>
            <wp:docPr id="1328662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62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555" cy="278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2CFC" w14:textId="77777777" w:rsidR="003D43C9" w:rsidRDefault="003D43C9" w:rsidP="008C299F">
      <w:pPr>
        <w:pStyle w:val="a7"/>
        <w:ind w:left="420"/>
        <w:rPr>
          <w:rFonts w:ascii="Times New Roman" w:hAnsi="Times New Roman" w:cs="Times New Roman"/>
          <w:sz w:val="28"/>
          <w:szCs w:val="28"/>
        </w:rPr>
      </w:pPr>
    </w:p>
    <w:p w14:paraId="68218C52" w14:textId="0E3B7AE3" w:rsidR="003D43C9" w:rsidRPr="003D43C9" w:rsidRDefault="003D43C9" w:rsidP="002B3EC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1 - С</w:t>
      </w:r>
      <w:r w:rsidRPr="003D43C9">
        <w:rPr>
          <w:rFonts w:ascii="Times New Roman" w:hAnsi="Times New Roman" w:cs="Times New Roman"/>
          <w:sz w:val="28"/>
          <w:szCs w:val="28"/>
        </w:rPr>
        <w:t>труктура полисахаридов крахмала:</w:t>
      </w:r>
    </w:p>
    <w:p w14:paraId="6A111E32" w14:textId="77777777" w:rsidR="003D43C9" w:rsidRPr="003D43C9" w:rsidRDefault="003D43C9" w:rsidP="002B3EC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D43C9">
        <w:rPr>
          <w:rFonts w:ascii="Times New Roman" w:hAnsi="Times New Roman" w:cs="Times New Roman"/>
          <w:sz w:val="28"/>
          <w:szCs w:val="28"/>
        </w:rPr>
        <w:t>α-(1,4)-</w:t>
      </w:r>
      <w:proofErr w:type="spellStart"/>
      <w:r w:rsidRPr="003D43C9">
        <w:rPr>
          <w:rFonts w:ascii="Times New Roman" w:hAnsi="Times New Roman" w:cs="Times New Roman"/>
          <w:sz w:val="28"/>
          <w:szCs w:val="28"/>
        </w:rPr>
        <w:t>глюкозидные</w:t>
      </w:r>
      <w:proofErr w:type="spellEnd"/>
      <w:r w:rsidRPr="003D43C9">
        <w:rPr>
          <w:rFonts w:ascii="Times New Roman" w:hAnsi="Times New Roman" w:cs="Times New Roman"/>
          <w:sz w:val="28"/>
          <w:szCs w:val="28"/>
        </w:rPr>
        <w:t xml:space="preserve"> связи между </w:t>
      </w:r>
      <w:proofErr w:type="spellStart"/>
      <w:r w:rsidRPr="003D43C9">
        <w:rPr>
          <w:rFonts w:ascii="Times New Roman" w:hAnsi="Times New Roman" w:cs="Times New Roman"/>
          <w:sz w:val="28"/>
          <w:szCs w:val="28"/>
        </w:rPr>
        <w:t>глюкозидными</w:t>
      </w:r>
      <w:proofErr w:type="spellEnd"/>
      <w:r w:rsidRPr="003D43C9">
        <w:rPr>
          <w:rFonts w:ascii="Times New Roman" w:hAnsi="Times New Roman" w:cs="Times New Roman"/>
          <w:sz w:val="28"/>
          <w:szCs w:val="28"/>
        </w:rPr>
        <w:t xml:space="preserve"> остатками,</w:t>
      </w:r>
    </w:p>
    <w:p w14:paraId="4B90A997" w14:textId="7CCCC7E0" w:rsidR="003D43C9" w:rsidRPr="0048472B" w:rsidRDefault="003D43C9" w:rsidP="002B3EC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D43C9">
        <w:rPr>
          <w:rFonts w:ascii="Times New Roman" w:hAnsi="Times New Roman" w:cs="Times New Roman"/>
          <w:sz w:val="28"/>
          <w:szCs w:val="28"/>
        </w:rPr>
        <w:t>α-(1,6)-</w:t>
      </w:r>
      <w:proofErr w:type="spellStart"/>
      <w:r w:rsidRPr="003D43C9">
        <w:rPr>
          <w:rFonts w:ascii="Times New Roman" w:hAnsi="Times New Roman" w:cs="Times New Roman"/>
          <w:sz w:val="28"/>
          <w:szCs w:val="28"/>
        </w:rPr>
        <w:t>глюкозидные</w:t>
      </w:r>
      <w:proofErr w:type="spellEnd"/>
      <w:r w:rsidRPr="003D43C9">
        <w:rPr>
          <w:rFonts w:ascii="Times New Roman" w:hAnsi="Times New Roman" w:cs="Times New Roman"/>
          <w:sz w:val="28"/>
          <w:szCs w:val="28"/>
        </w:rPr>
        <w:t xml:space="preserve"> связи разветвления полисахаридов [1]</w:t>
      </w:r>
    </w:p>
    <w:p w14:paraId="4BB8E79C" w14:textId="77777777" w:rsidR="000509BF" w:rsidRPr="0048472B" w:rsidRDefault="000509BF" w:rsidP="008E2F9B">
      <w:pPr>
        <w:pStyle w:val="a7"/>
        <w:spacing w:after="0" w:line="36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</w:p>
    <w:p w14:paraId="35B770C3" w14:textId="2BF28352" w:rsidR="004D4B43" w:rsidRPr="004D4B43" w:rsidRDefault="00096B43" w:rsidP="008E2F9B">
      <w:pPr>
        <w:pStyle w:val="a7"/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079E5">
        <w:rPr>
          <w:rFonts w:ascii="Times New Roman" w:hAnsi="Times New Roman" w:cs="Times New Roman"/>
          <w:sz w:val="28"/>
          <w:szCs w:val="28"/>
        </w:rPr>
        <w:t xml:space="preserve">Соотношение амилозы и амилопектина у крахмалов различных видов </w:t>
      </w:r>
      <w:r w:rsidR="005C754C">
        <w:rPr>
          <w:rFonts w:ascii="Times New Roman" w:hAnsi="Times New Roman" w:cs="Times New Roman"/>
          <w:sz w:val="28"/>
          <w:szCs w:val="28"/>
        </w:rPr>
        <w:t>растений колеблется</w:t>
      </w:r>
      <w:r w:rsidR="00A079E5">
        <w:rPr>
          <w:rFonts w:ascii="Times New Roman" w:hAnsi="Times New Roman" w:cs="Times New Roman"/>
          <w:sz w:val="28"/>
          <w:szCs w:val="28"/>
        </w:rPr>
        <w:t xml:space="preserve"> по-разному от 1:5 до 1:3. Крахмальные зерна растений также отличаются друг от друга по форме, размеру и плотности структуры. Самые крупные зерна считаются у картофельного крахмала, среднего размера у кукурузного. В связи с этим отличаются и получаемые клейстеры: у картофельного – прозрачный, у кукурузного- </w:t>
      </w:r>
      <w:r w:rsidR="00A079E5" w:rsidRPr="004D4B43">
        <w:rPr>
          <w:rFonts w:ascii="Times New Roman" w:hAnsi="Times New Roman" w:cs="Times New Roman"/>
          <w:sz w:val="28"/>
          <w:szCs w:val="28"/>
        </w:rPr>
        <w:t xml:space="preserve">непрозрачный </w:t>
      </w:r>
      <w:r w:rsidR="00A079E5">
        <w:rPr>
          <w:rFonts w:ascii="Times New Roman" w:hAnsi="Times New Roman" w:cs="Times New Roman"/>
          <w:sz w:val="28"/>
          <w:szCs w:val="28"/>
        </w:rPr>
        <w:t xml:space="preserve">с </w:t>
      </w:r>
      <w:r w:rsidR="00A079E5" w:rsidRPr="004D4B43">
        <w:rPr>
          <w:rFonts w:ascii="Times New Roman" w:hAnsi="Times New Roman" w:cs="Times New Roman"/>
          <w:sz w:val="28"/>
          <w:szCs w:val="28"/>
        </w:rPr>
        <w:t>невысокой вязкост</w:t>
      </w:r>
      <w:r w:rsidR="00A079E5">
        <w:rPr>
          <w:rFonts w:ascii="Times New Roman" w:hAnsi="Times New Roman" w:cs="Times New Roman"/>
          <w:sz w:val="28"/>
          <w:szCs w:val="28"/>
        </w:rPr>
        <w:t>ью.</w:t>
      </w:r>
    </w:p>
    <w:p w14:paraId="79203D09" w14:textId="29906699" w:rsidR="008C299F" w:rsidRDefault="00A079E5" w:rsidP="0048472B">
      <w:pPr>
        <w:pStyle w:val="a7"/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Крахмал подвергается гидролизу: кислотному и ферментативному по следующей схеме:</w:t>
      </w:r>
    </w:p>
    <w:p w14:paraId="1ABF6B2A" w14:textId="118C8EAA" w:rsidR="00A079E5" w:rsidRDefault="00A079E5" w:rsidP="005C754C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09AA6" wp14:editId="6BB172C3">
            <wp:extent cx="5651500" cy="597535"/>
            <wp:effectExtent l="0" t="0" r="6350" b="0"/>
            <wp:docPr id="919742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36EFA" w14:textId="77777777" w:rsidR="00A079E5" w:rsidRPr="003D43C9" w:rsidRDefault="00A079E5" w:rsidP="005C754C">
      <w:pPr>
        <w:pStyle w:val="a7"/>
        <w:spacing w:after="0" w:line="360" w:lineRule="auto"/>
        <w:ind w:left="420"/>
        <w:rPr>
          <w:rFonts w:ascii="Times New Roman" w:hAnsi="Times New Roman" w:cs="Times New Roman"/>
          <w:sz w:val="28"/>
          <w:szCs w:val="28"/>
        </w:rPr>
      </w:pPr>
    </w:p>
    <w:p w14:paraId="479A672B" w14:textId="11EBEAD4" w:rsidR="003E6262" w:rsidRDefault="008E2F9B" w:rsidP="005C754C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222189135"/>
      <w:r w:rsidRPr="005C754C">
        <w:rPr>
          <w:rFonts w:ascii="Times New Roman" w:hAnsi="Times New Roman" w:cs="Times New Roman"/>
          <w:color w:val="auto"/>
          <w:sz w:val="28"/>
          <w:szCs w:val="28"/>
        </w:rPr>
        <w:t xml:space="preserve">1.2 </w:t>
      </w:r>
      <w:r w:rsidR="00BC7603">
        <w:rPr>
          <w:rFonts w:ascii="Times New Roman" w:hAnsi="Times New Roman" w:cs="Times New Roman"/>
          <w:color w:val="auto"/>
          <w:sz w:val="28"/>
          <w:szCs w:val="28"/>
        </w:rPr>
        <w:t>Ферментативный гидролиз крахмала</w:t>
      </w:r>
      <w:bookmarkEnd w:id="5"/>
    </w:p>
    <w:p w14:paraId="27B52530" w14:textId="77777777" w:rsidR="005C754C" w:rsidRPr="005C754C" w:rsidRDefault="005C754C" w:rsidP="005C754C">
      <w:pPr>
        <w:spacing w:after="0" w:line="360" w:lineRule="auto"/>
      </w:pPr>
    </w:p>
    <w:p w14:paraId="04B78AF4" w14:textId="03146C26" w:rsidR="00647A8C" w:rsidRDefault="00647A8C" w:rsidP="005C754C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гидролизе крахмала выделяют несколько стадий: приготовление суспензии крахмала,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клейстеризация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осахаривание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DA45C5A" w14:textId="254F251D" w:rsidR="00096B43" w:rsidRPr="00647A8C" w:rsidRDefault="00096B43" w:rsidP="005C754C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6B43">
        <w:rPr>
          <w:rFonts w:ascii="Times New Roman" w:hAnsi="Times New Roman" w:cs="Times New Roman"/>
          <w:sz w:val="28"/>
          <w:szCs w:val="28"/>
        </w:rPr>
        <w:t>Клейстеризация</w:t>
      </w:r>
      <w:proofErr w:type="spellEnd"/>
      <w:r w:rsidRPr="00096B43">
        <w:rPr>
          <w:rFonts w:ascii="Times New Roman" w:hAnsi="Times New Roman" w:cs="Times New Roman"/>
          <w:sz w:val="28"/>
          <w:szCs w:val="28"/>
        </w:rPr>
        <w:t xml:space="preserve"> происходит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суспендирования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крахмала в теплой воде. </w:t>
      </w:r>
      <w:r w:rsidRPr="00096B43">
        <w:rPr>
          <w:rFonts w:ascii="Times New Roman" w:hAnsi="Times New Roman" w:cs="Times New Roman"/>
          <w:sz w:val="28"/>
          <w:szCs w:val="28"/>
        </w:rPr>
        <w:t xml:space="preserve">Температура </w:t>
      </w:r>
      <w:proofErr w:type="spellStart"/>
      <w:r w:rsidRPr="00096B43">
        <w:rPr>
          <w:rFonts w:ascii="Times New Roman" w:hAnsi="Times New Roman" w:cs="Times New Roman"/>
          <w:sz w:val="28"/>
          <w:szCs w:val="28"/>
        </w:rPr>
        <w:t>клейстеризации</w:t>
      </w:r>
      <w:proofErr w:type="spellEnd"/>
      <w:r w:rsidRPr="00096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многом определяется</w:t>
      </w:r>
      <w:r w:rsidRPr="00096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химическим составом крахмала и структурой зерна</w:t>
      </w:r>
      <w:r w:rsidRPr="00096B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нагревании происходит разрушение </w:t>
      </w:r>
      <w:r w:rsidRPr="00096B43">
        <w:rPr>
          <w:rFonts w:ascii="Times New Roman" w:hAnsi="Times New Roman" w:cs="Times New Roman"/>
          <w:sz w:val="28"/>
          <w:szCs w:val="28"/>
        </w:rPr>
        <w:t>оболочки зерн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6B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результате чего образуется клейстер, который легче подвергается модификации а</w:t>
      </w:r>
      <w:r w:rsidRPr="00096B43">
        <w:rPr>
          <w:rFonts w:ascii="Times New Roman" w:hAnsi="Times New Roman" w:cs="Times New Roman"/>
          <w:sz w:val="28"/>
          <w:szCs w:val="28"/>
        </w:rPr>
        <w:t>милаз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96B4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39BBD6" w14:textId="16DF0460" w:rsidR="00A079E5" w:rsidRPr="00A079E5" w:rsidRDefault="00A079E5" w:rsidP="005C754C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A079E5">
        <w:rPr>
          <w:rFonts w:ascii="Times New Roman" w:hAnsi="Times New Roman" w:cs="Times New Roman"/>
          <w:sz w:val="28"/>
          <w:szCs w:val="28"/>
        </w:rPr>
        <w:t xml:space="preserve">В ферментативном гидролизе участвует α-амилаза, которая быстро переваривает амилозу и амилопектин, облегчая гидролиз 1,4- </w:t>
      </w:r>
      <w:proofErr w:type="spellStart"/>
      <w:r w:rsidRPr="00A079E5">
        <w:rPr>
          <w:rFonts w:ascii="Times New Roman" w:hAnsi="Times New Roman" w:cs="Times New Roman"/>
          <w:sz w:val="28"/>
          <w:szCs w:val="28"/>
        </w:rPr>
        <w:t>глюкозидных</w:t>
      </w:r>
      <w:proofErr w:type="spellEnd"/>
      <w:r w:rsidRPr="00A079E5">
        <w:rPr>
          <w:rFonts w:ascii="Times New Roman" w:hAnsi="Times New Roman" w:cs="Times New Roman"/>
          <w:sz w:val="28"/>
          <w:szCs w:val="28"/>
        </w:rPr>
        <w:t xml:space="preserve"> связей. При этом макромолекулы сначала распадаются на декстрины среднего размера, которые затем расщепляются до мальтозы и более мелких декстринов</w:t>
      </w:r>
      <w:r>
        <w:rPr>
          <w:rFonts w:ascii="Times New Roman" w:hAnsi="Times New Roman" w:cs="Times New Roman"/>
          <w:sz w:val="28"/>
          <w:szCs w:val="28"/>
        </w:rPr>
        <w:t xml:space="preserve"> (рисунок 2,3)</w:t>
      </w:r>
      <w:r w:rsidRPr="00A079E5">
        <w:rPr>
          <w:rFonts w:ascii="Times New Roman" w:hAnsi="Times New Roman" w:cs="Times New Roman"/>
          <w:sz w:val="28"/>
          <w:szCs w:val="28"/>
        </w:rPr>
        <w:t>.</w:t>
      </w:r>
    </w:p>
    <w:p w14:paraId="22FC6B1F" w14:textId="7950D0C2" w:rsidR="00AC0B76" w:rsidRDefault="00AC0B76" w:rsidP="00A079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B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658AEE" wp14:editId="7959CDD1">
            <wp:extent cx="5019029" cy="2295525"/>
            <wp:effectExtent l="0" t="0" r="0" b="0"/>
            <wp:docPr id="1088585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852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527" cy="23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DC81" w14:textId="53F4E489" w:rsidR="00AC0B76" w:rsidRDefault="00AC0B76" w:rsidP="00AC0B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079E5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– Разрушение </w:t>
      </w:r>
      <w:r w:rsidR="00622E78">
        <w:rPr>
          <w:rFonts w:ascii="Times New Roman" w:hAnsi="Times New Roman" w:cs="Times New Roman"/>
          <w:sz w:val="28"/>
          <w:szCs w:val="28"/>
        </w:rPr>
        <w:t>амилозы амилазой</w:t>
      </w:r>
    </w:p>
    <w:p w14:paraId="3ABF5625" w14:textId="2FF3CBA6" w:rsidR="00AC0B76" w:rsidRDefault="00AC0B76" w:rsidP="00622E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0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8703A" wp14:editId="5850C753">
            <wp:extent cx="5680808" cy="2695575"/>
            <wp:effectExtent l="0" t="0" r="0" b="0"/>
            <wp:docPr id="686454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541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9865" cy="27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44F6" w14:textId="11217DCC" w:rsidR="00AC0B76" w:rsidRDefault="00622E78" w:rsidP="00622E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EC0">
        <w:rPr>
          <w:rFonts w:ascii="Times New Roman" w:hAnsi="Times New Roman" w:cs="Times New Roman"/>
          <w:sz w:val="28"/>
          <w:szCs w:val="28"/>
        </w:rPr>
        <w:t>Рисунок 3</w:t>
      </w:r>
      <w:r w:rsidR="00A079E5" w:rsidRPr="002B3EC0">
        <w:rPr>
          <w:rFonts w:ascii="Times New Roman" w:hAnsi="Times New Roman" w:cs="Times New Roman"/>
          <w:sz w:val="28"/>
          <w:szCs w:val="28"/>
        </w:rPr>
        <w:t xml:space="preserve"> </w:t>
      </w:r>
      <w:r w:rsidR="00AC0B76" w:rsidRPr="002B3EC0">
        <w:rPr>
          <w:rFonts w:ascii="Times New Roman" w:hAnsi="Times New Roman" w:cs="Times New Roman"/>
          <w:sz w:val="28"/>
          <w:szCs w:val="28"/>
        </w:rPr>
        <w:t>– Разрушение амилопектина амилазой</w:t>
      </w:r>
    </w:p>
    <w:p w14:paraId="596AB719" w14:textId="77777777" w:rsidR="00622E78" w:rsidRPr="002B3EC0" w:rsidRDefault="00622E78" w:rsidP="00622E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B0C34A" w14:textId="74B01A33" w:rsidR="00794BA2" w:rsidRPr="002B3EC0" w:rsidRDefault="00794BA2" w:rsidP="000F44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EC0">
        <w:rPr>
          <w:rFonts w:ascii="Times New Roman" w:hAnsi="Times New Roman" w:cs="Times New Roman"/>
          <w:sz w:val="28"/>
          <w:szCs w:val="28"/>
        </w:rPr>
        <w:t xml:space="preserve">Действие α-амилазы на крахмал характеризуется быстрым снижением вязкости его раствора. Конечным продуктом ферментативного гидролиза является мальтоза и некоторое количество глюкозы, а амилопектин даёт мальтозу и низкомолекулярные декстрины. Это обусловлено тем, что фермент не действует на 1,6-связи в местах разветвления макромолекул амилопектина. Расщепляющее действие β-амилазы проявляется постепенно, с последовательным освобождением звеньев мальтозы из разветвлений </w:t>
      </w:r>
    </w:p>
    <w:p w14:paraId="1E1A0E71" w14:textId="33319173" w:rsidR="00794BA2" w:rsidRDefault="00794BA2" w:rsidP="000F44FA">
      <w:pPr>
        <w:spacing w:after="0" w:line="360" w:lineRule="auto"/>
        <w:ind w:firstLine="704"/>
        <w:jc w:val="both"/>
        <w:rPr>
          <w:rFonts w:ascii="Times New Roman" w:hAnsi="Times New Roman" w:cs="Times New Roman"/>
          <w:sz w:val="28"/>
          <w:szCs w:val="28"/>
        </w:rPr>
      </w:pPr>
      <w:r w:rsidRPr="002B3EC0">
        <w:rPr>
          <w:rFonts w:ascii="Times New Roman" w:hAnsi="Times New Roman" w:cs="Times New Roman"/>
          <w:sz w:val="28"/>
          <w:szCs w:val="28"/>
        </w:rPr>
        <w:t xml:space="preserve">Вязкость и мутность притом уменьшаются слабо. Окраска с йодом полностью исчезает при обработке крахмала α-амилазой, но она остаётся красной, если амилопектин расщепляется при действии β-амилазой. Это </w:t>
      </w:r>
      <w:r w:rsidRPr="002B3EC0">
        <w:rPr>
          <w:rFonts w:ascii="Times New Roman" w:hAnsi="Times New Roman" w:cs="Times New Roman"/>
          <w:sz w:val="28"/>
          <w:szCs w:val="28"/>
        </w:rPr>
        <w:lastRenderedPageBreak/>
        <w:t xml:space="preserve">обусловлено тем, что β-амилаза способна отщеплять лишь «верхушки ветвей» разветвлённых макромолекул. По-видимому, данный фермент способен расщеплять приблизительно только половину каждой </w:t>
      </w:r>
      <w:r w:rsidR="00095FD2" w:rsidRPr="002B3EC0">
        <w:rPr>
          <w:rFonts w:ascii="Times New Roman" w:hAnsi="Times New Roman" w:cs="Times New Roman"/>
          <w:sz w:val="28"/>
          <w:szCs w:val="28"/>
        </w:rPr>
        <w:t>макромолекулы амилопектина</w:t>
      </w:r>
      <w:r w:rsidRPr="002B3EC0">
        <w:rPr>
          <w:rFonts w:ascii="Times New Roman" w:hAnsi="Times New Roman" w:cs="Times New Roman"/>
          <w:sz w:val="28"/>
          <w:szCs w:val="28"/>
        </w:rPr>
        <w:t xml:space="preserve">, и, таким образом, этот метод можно использовать для изучения разветвлённости. Активность ферментов и скорость процесса резко возрастают в случае использования в качестве субстрата </w:t>
      </w:r>
      <w:proofErr w:type="spellStart"/>
      <w:r w:rsidRPr="002B3EC0">
        <w:rPr>
          <w:rFonts w:ascii="Times New Roman" w:hAnsi="Times New Roman" w:cs="Times New Roman"/>
          <w:sz w:val="28"/>
          <w:szCs w:val="28"/>
        </w:rPr>
        <w:t>клейстеризованного</w:t>
      </w:r>
      <w:proofErr w:type="spellEnd"/>
      <w:r w:rsidRPr="002B3EC0">
        <w:rPr>
          <w:rFonts w:ascii="Times New Roman" w:hAnsi="Times New Roman" w:cs="Times New Roman"/>
          <w:sz w:val="28"/>
          <w:szCs w:val="28"/>
        </w:rPr>
        <w:t xml:space="preserve"> крахмала. α- (и β-) амилазы – не единственные ферменты, участвующие в метаболизме крахмала. </w:t>
      </w:r>
    </w:p>
    <w:p w14:paraId="4D26EBE4" w14:textId="77777777" w:rsidR="000F44FA" w:rsidRDefault="000F44FA" w:rsidP="000F44FA">
      <w:pPr>
        <w:spacing w:after="0" w:line="360" w:lineRule="auto"/>
        <w:ind w:firstLine="704"/>
        <w:jc w:val="both"/>
        <w:rPr>
          <w:rFonts w:ascii="Times New Roman" w:hAnsi="Times New Roman" w:cs="Times New Roman"/>
          <w:sz w:val="28"/>
          <w:szCs w:val="28"/>
        </w:rPr>
      </w:pPr>
    </w:p>
    <w:p w14:paraId="73BCFAC6" w14:textId="7EC90798" w:rsidR="000F44FA" w:rsidRPr="000F44FA" w:rsidRDefault="000F44FA" w:rsidP="000F44FA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22189136"/>
      <w:r>
        <w:rPr>
          <w:rFonts w:ascii="Times New Roman" w:hAnsi="Times New Roman" w:cs="Times New Roman"/>
          <w:color w:val="auto"/>
          <w:sz w:val="28"/>
          <w:szCs w:val="28"/>
        </w:rPr>
        <w:t xml:space="preserve">1.3 </w:t>
      </w:r>
      <w:r w:rsidRPr="000F44FA">
        <w:rPr>
          <w:rFonts w:ascii="Times New Roman" w:hAnsi="Times New Roman" w:cs="Times New Roman"/>
          <w:color w:val="auto"/>
          <w:sz w:val="28"/>
          <w:szCs w:val="28"/>
        </w:rPr>
        <w:t>Состав слюны</w:t>
      </w:r>
      <w:bookmarkEnd w:id="6"/>
    </w:p>
    <w:p w14:paraId="7DEFF839" w14:textId="77777777" w:rsidR="000F44FA" w:rsidRDefault="000F44FA" w:rsidP="000F44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082474" w14:textId="140ACFE8" w:rsidR="000F44FA" w:rsidRDefault="000F44FA" w:rsidP="00FF6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Источниками амилаз могут быть прокариотические и эукариотические организмы. У человека амилазы вырабатываются </w:t>
      </w:r>
      <w:r w:rsidR="00DB7EAE">
        <w:rPr>
          <w:rFonts w:ascii="Times New Roman" w:hAnsi="Times New Roman" w:cs="Times New Roman"/>
          <w:sz w:val="28"/>
          <w:szCs w:val="28"/>
        </w:rPr>
        <w:t xml:space="preserve">железами. </w:t>
      </w:r>
      <w:r w:rsidR="00FF657F" w:rsidRPr="00FF657F">
        <w:rPr>
          <w:rFonts w:ascii="Times New Roman" w:hAnsi="Times New Roman" w:cs="Times New Roman"/>
          <w:sz w:val="28"/>
          <w:szCs w:val="28"/>
        </w:rPr>
        <w:t xml:space="preserve">Этот фермент выделяется с секретом </w:t>
      </w:r>
      <w:proofErr w:type="spellStart"/>
      <w:r w:rsidR="00FF657F" w:rsidRPr="00FF657F">
        <w:rPr>
          <w:rFonts w:ascii="Times New Roman" w:hAnsi="Times New Roman" w:cs="Times New Roman"/>
          <w:sz w:val="28"/>
          <w:szCs w:val="28"/>
        </w:rPr>
        <w:t>паротидной</w:t>
      </w:r>
      <w:proofErr w:type="spellEnd"/>
      <w:r w:rsidR="00FF657F" w:rsidRPr="00FF657F">
        <w:rPr>
          <w:rFonts w:ascii="Times New Roman" w:hAnsi="Times New Roman" w:cs="Times New Roman"/>
          <w:sz w:val="28"/>
          <w:szCs w:val="28"/>
        </w:rPr>
        <w:t xml:space="preserve"> железы, где его</w:t>
      </w:r>
      <w:r w:rsidR="00FF657F">
        <w:rPr>
          <w:rFonts w:ascii="Times New Roman" w:hAnsi="Times New Roman" w:cs="Times New Roman"/>
          <w:sz w:val="28"/>
          <w:szCs w:val="28"/>
        </w:rPr>
        <w:t xml:space="preserve"> </w:t>
      </w:r>
      <w:r w:rsidR="00FF657F" w:rsidRPr="00FF657F">
        <w:rPr>
          <w:rFonts w:ascii="Times New Roman" w:hAnsi="Times New Roman" w:cs="Times New Roman"/>
          <w:sz w:val="28"/>
          <w:szCs w:val="28"/>
        </w:rPr>
        <w:t>концентрация не зависит от возраста, но меняется в течение суток и</w:t>
      </w:r>
      <w:r w:rsidR="00FF657F">
        <w:rPr>
          <w:rFonts w:ascii="Times New Roman" w:hAnsi="Times New Roman" w:cs="Times New Roman"/>
          <w:sz w:val="28"/>
          <w:szCs w:val="28"/>
        </w:rPr>
        <w:t xml:space="preserve"> </w:t>
      </w:r>
      <w:r w:rsidR="00FF657F" w:rsidRPr="00FF657F">
        <w:rPr>
          <w:rFonts w:ascii="Times New Roman" w:hAnsi="Times New Roman" w:cs="Times New Roman"/>
          <w:sz w:val="28"/>
          <w:szCs w:val="28"/>
        </w:rPr>
        <w:t>зависит от чистки зубов и приема пищи. По своим свойствам и</w:t>
      </w:r>
      <w:r w:rsidR="00FF657F">
        <w:rPr>
          <w:rFonts w:ascii="Times New Roman" w:hAnsi="Times New Roman" w:cs="Times New Roman"/>
          <w:sz w:val="28"/>
          <w:szCs w:val="28"/>
        </w:rPr>
        <w:t xml:space="preserve"> </w:t>
      </w:r>
      <w:r w:rsidR="00FF657F" w:rsidRPr="00FF657F">
        <w:rPr>
          <w:rFonts w:ascii="Times New Roman" w:hAnsi="Times New Roman" w:cs="Times New Roman"/>
          <w:sz w:val="28"/>
          <w:szCs w:val="28"/>
        </w:rPr>
        <w:t>аминокислотному составу слюнная α-амилаза очень сходна с</w:t>
      </w:r>
      <w:r w:rsidR="00FF657F">
        <w:rPr>
          <w:rFonts w:ascii="Times New Roman" w:hAnsi="Times New Roman" w:cs="Times New Roman"/>
          <w:sz w:val="28"/>
          <w:szCs w:val="28"/>
        </w:rPr>
        <w:t xml:space="preserve"> </w:t>
      </w:r>
      <w:r w:rsidR="00FF657F" w:rsidRPr="00FF657F">
        <w:rPr>
          <w:rFonts w:ascii="Times New Roman" w:hAnsi="Times New Roman" w:cs="Times New Roman"/>
          <w:sz w:val="28"/>
          <w:szCs w:val="28"/>
        </w:rPr>
        <w:t>панкреатическо</w:t>
      </w:r>
      <w:r w:rsidR="00FF657F">
        <w:rPr>
          <w:rFonts w:ascii="Times New Roman" w:hAnsi="Times New Roman" w:cs="Times New Roman"/>
          <w:sz w:val="28"/>
          <w:szCs w:val="28"/>
        </w:rPr>
        <w:t>й.</w:t>
      </w:r>
    </w:p>
    <w:p w14:paraId="4D986FBE" w14:textId="2CE72B06" w:rsidR="00FF657F" w:rsidRDefault="00E200F5" w:rsidP="00E200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0F5">
        <w:rPr>
          <w:rFonts w:ascii="Times New Roman" w:hAnsi="Times New Roman" w:cs="Times New Roman"/>
          <w:sz w:val="28"/>
          <w:szCs w:val="28"/>
        </w:rPr>
        <w:t>Сбалансированная и отрегулированная слюнная секреция имеет огромное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значение как для обработки поступающей пищи в ротовой полости, так и для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человека в целом. Имея свой микробиом, она содержит антимикробные комплексы,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осуществляют контроль за общим состоянием организма. В организме слюна участвует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процессах механической обработки пищи, способствует ее вкусовому восприятию,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проглатыванию, благодаря наличию в ней ферментов (амилазы, липазы) участвует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процессах переваривания пищи. Но не только ее пищеварительная функция имеет большое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значение. Слюна выполняет следующие функции: защитную (механическая защита,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F5">
        <w:rPr>
          <w:rFonts w:ascii="Times New Roman" w:hAnsi="Times New Roman" w:cs="Times New Roman"/>
          <w:sz w:val="28"/>
          <w:szCs w:val="28"/>
        </w:rPr>
        <w:t>иммунная, антимикробная), буферную</w:t>
      </w:r>
      <w:r>
        <w:rPr>
          <w:rFonts w:ascii="Times New Roman" w:hAnsi="Times New Roman" w:cs="Times New Roman"/>
          <w:sz w:val="28"/>
          <w:szCs w:val="28"/>
        </w:rPr>
        <w:t>. Именно рН среды играет ключевую роль в активности амилазы.</w:t>
      </w:r>
    </w:p>
    <w:p w14:paraId="610AB775" w14:textId="77777777" w:rsidR="00FF657F" w:rsidRPr="002B3EC0" w:rsidRDefault="00FF657F" w:rsidP="000F44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817D3C" w14:textId="02F08EB9" w:rsidR="003E6262" w:rsidRDefault="000F44FA" w:rsidP="000F44FA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222189137"/>
      <w:r w:rsidRPr="000F44F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1.4 </w:t>
      </w:r>
      <w:r w:rsidR="003E6262" w:rsidRPr="000F44FA">
        <w:rPr>
          <w:rFonts w:ascii="Times New Roman" w:hAnsi="Times New Roman" w:cs="Times New Roman"/>
          <w:color w:val="auto"/>
          <w:sz w:val="28"/>
          <w:szCs w:val="28"/>
        </w:rPr>
        <w:t>Влияние различных условий на активность амилазы и усвоение крахмала</w:t>
      </w:r>
      <w:bookmarkEnd w:id="7"/>
    </w:p>
    <w:p w14:paraId="76E9813B" w14:textId="77777777" w:rsidR="00E200F5" w:rsidRPr="00C30F2D" w:rsidRDefault="00E200F5" w:rsidP="00C30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5B21F9" w14:textId="23D04560" w:rsidR="00B97C88" w:rsidRDefault="00C30F2D" w:rsidP="00C30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F2D">
        <w:rPr>
          <w:rFonts w:ascii="Times New Roman" w:hAnsi="Times New Roman" w:cs="Times New Roman"/>
          <w:sz w:val="28"/>
          <w:szCs w:val="28"/>
        </w:rPr>
        <w:t xml:space="preserve">Активность α-амилазы слюны выступает в качестве одного из маркеров, выявляющих действие на организм человека веществ, попадающих в ротовую полость, психологического состояния и различных заболеваний. Поэтому проблема исследования активности амилазы слюны в зависимости от различных факторов сохраняет актуальность и одним из таких направлений развития исследований является определение «работоспособности» данного фермента в присутствии определённых активаторов и ингибиторов. Так как α-амилаза по своей химической структуре является веществом белковой природы, на ее активность могут влиять многие факторы: температура, рН и </w:t>
      </w:r>
      <w:r w:rsidRPr="00994D33">
        <w:rPr>
          <w:rFonts w:ascii="Times New Roman" w:hAnsi="Times New Roman" w:cs="Times New Roman"/>
          <w:sz w:val="28"/>
          <w:szCs w:val="28"/>
        </w:rPr>
        <w:t>специфичные для нее активаторы и ингибиторы.</w:t>
      </w:r>
    </w:p>
    <w:p w14:paraId="41653E00" w14:textId="77777777" w:rsidR="004B727E" w:rsidRDefault="00994D33" w:rsidP="00C30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D33">
        <w:rPr>
          <w:rFonts w:ascii="Times New Roman" w:hAnsi="Times New Roman" w:cs="Times New Roman"/>
          <w:sz w:val="28"/>
          <w:szCs w:val="28"/>
        </w:rPr>
        <w:t xml:space="preserve">Фермент в организме человека работает лучше всего при температуре около 37°C - температура тела. При более низких температурах амилаза будет работать, но гораздо медленнее. Точно так же фермент может функционировать только в определенном диапазоне pH. Амилаза работает в слабощелочной среде ротовой полости, кислая среда приводит к нарушению работы фермента. </w:t>
      </w:r>
      <w:r w:rsidR="004B727E">
        <w:rPr>
          <w:rFonts w:ascii="Times New Roman" w:hAnsi="Times New Roman" w:cs="Times New Roman"/>
          <w:sz w:val="28"/>
          <w:szCs w:val="28"/>
        </w:rPr>
        <w:t xml:space="preserve"> Действие амилазы слюны резко прекращается в резко кислой среде содержимого желудка (рН 1,5-2,5). Однако, внутри пищевого кома активность амилазы может некоторое время сохраняться, пока рН не изменится в кислую сторону. В желудочном содержимом возможен лишь незначительный кислотный гидролиз </w:t>
      </w:r>
      <w:proofErr w:type="spellStart"/>
      <w:r w:rsidR="004B727E">
        <w:rPr>
          <w:rFonts w:ascii="Times New Roman" w:hAnsi="Times New Roman" w:cs="Times New Roman"/>
          <w:sz w:val="28"/>
          <w:szCs w:val="28"/>
        </w:rPr>
        <w:t>гликозидных</w:t>
      </w:r>
      <w:proofErr w:type="spellEnd"/>
      <w:r w:rsidR="004B727E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14:paraId="24382195" w14:textId="4FD88B4F" w:rsidR="00994D33" w:rsidRPr="00994D33" w:rsidRDefault="00994D33" w:rsidP="004B72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D33">
        <w:rPr>
          <w:rFonts w:ascii="Times New Roman" w:hAnsi="Times New Roman" w:cs="Times New Roman"/>
          <w:sz w:val="28"/>
          <w:szCs w:val="28"/>
        </w:rPr>
        <w:t xml:space="preserve">Если среда слишком кислая или щелочная, фермент меняет форму (денатурирует). Хлорид натрия повышает активность амилазы, является активатором. Теперь становится понятным, почему добавление соли в пищу улучшает не только вкусовые качества пищи, но и способствует перевариванию сложных углеводов в ротовой полости. Сульфат меди угнетающе воздействует на активность этого фермента. Все соли тяжёлых металлов снижают активность фермента, вызывают денатурацию белка. </w:t>
      </w:r>
      <w:r w:rsidRPr="00994D33">
        <w:rPr>
          <w:rFonts w:ascii="Times New Roman" w:hAnsi="Times New Roman" w:cs="Times New Roman"/>
          <w:sz w:val="28"/>
          <w:szCs w:val="28"/>
        </w:rPr>
        <w:lastRenderedPageBreak/>
        <w:t>Определение активности α-амилазы слюны показало, что есть факторы, при которых фермент работает лучше.</w:t>
      </w:r>
    </w:p>
    <w:p w14:paraId="3177989E" w14:textId="77777777" w:rsidR="00E200F5" w:rsidRDefault="00E200F5" w:rsidP="004B7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6B9720" w14:textId="41488659" w:rsidR="004B727E" w:rsidRPr="003C6DFB" w:rsidRDefault="004B727E" w:rsidP="004B727E">
      <w:pPr>
        <w:pStyle w:val="1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222189138"/>
      <w:r w:rsidRPr="004B727E">
        <w:rPr>
          <w:rFonts w:ascii="Times New Roman" w:hAnsi="Times New Roman" w:cs="Times New Roman"/>
          <w:color w:val="auto"/>
          <w:sz w:val="28"/>
          <w:szCs w:val="28"/>
        </w:rPr>
        <w:t xml:space="preserve">1.5 Влияние вида обработки крахмала на </w:t>
      </w:r>
      <w:r w:rsidR="003C6DFB">
        <w:rPr>
          <w:rFonts w:ascii="Times New Roman" w:hAnsi="Times New Roman" w:cs="Times New Roman"/>
          <w:color w:val="auto"/>
          <w:sz w:val="28"/>
          <w:szCs w:val="28"/>
        </w:rPr>
        <w:t>его свойства и биодоступность</w:t>
      </w:r>
      <w:bookmarkEnd w:id="8"/>
      <w:r w:rsidR="003C6DFB" w:rsidRPr="003C6D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FE3B7BA" w14:textId="77777777" w:rsidR="006A1012" w:rsidRDefault="006A1012" w:rsidP="006A1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7FEC0E" w14:textId="035200D2" w:rsidR="004B727E" w:rsidRDefault="006A1012" w:rsidP="004B4B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012">
        <w:rPr>
          <w:rFonts w:ascii="Times New Roman" w:hAnsi="Times New Roman" w:cs="Times New Roman"/>
          <w:sz w:val="28"/>
          <w:szCs w:val="28"/>
        </w:rPr>
        <w:t>Нативный крахмал широко используется в пищевой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012">
        <w:rPr>
          <w:rFonts w:ascii="Times New Roman" w:hAnsi="Times New Roman" w:cs="Times New Roman"/>
          <w:sz w:val="28"/>
          <w:szCs w:val="28"/>
        </w:rPr>
        <w:t>промышленности благодаря его высокому водопоглощению, способности к гелеобразованию. Применение крахмала для производства полимерных изделий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012">
        <w:rPr>
          <w:rFonts w:ascii="Times New Roman" w:hAnsi="Times New Roman" w:cs="Times New Roman"/>
          <w:sz w:val="28"/>
          <w:szCs w:val="28"/>
        </w:rPr>
        <w:t>(пленок и покрытий) ограничено из-за плохой растворимости, стабильности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012">
        <w:rPr>
          <w:rFonts w:ascii="Times New Roman" w:hAnsi="Times New Roman" w:cs="Times New Roman"/>
          <w:sz w:val="28"/>
          <w:szCs w:val="28"/>
        </w:rPr>
        <w:t xml:space="preserve">склонности к </w:t>
      </w:r>
      <w:proofErr w:type="spellStart"/>
      <w:r w:rsidRPr="006A1012">
        <w:rPr>
          <w:rFonts w:ascii="Times New Roman" w:hAnsi="Times New Roman" w:cs="Times New Roman"/>
          <w:sz w:val="28"/>
          <w:szCs w:val="28"/>
        </w:rPr>
        <w:t>ретроградации</w:t>
      </w:r>
      <w:proofErr w:type="spellEnd"/>
      <w:r w:rsidRPr="006A1012">
        <w:rPr>
          <w:rFonts w:ascii="Times New Roman" w:hAnsi="Times New Roman" w:cs="Times New Roman"/>
          <w:sz w:val="28"/>
          <w:szCs w:val="28"/>
        </w:rPr>
        <w:t>. В связи с этим нативный крахмал подвергают физической или химической модификации. Этерификация крахмала в водной 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012">
        <w:rPr>
          <w:rFonts w:ascii="Times New Roman" w:hAnsi="Times New Roman" w:cs="Times New Roman"/>
          <w:sz w:val="28"/>
          <w:szCs w:val="28"/>
        </w:rPr>
        <w:t xml:space="preserve">наиболее часто используемый метод изменения его структуры и свойств. </w:t>
      </w:r>
    </w:p>
    <w:p w14:paraId="35F7BA8A" w14:textId="7BF6192E" w:rsidR="00544B27" w:rsidRDefault="00544B27" w:rsidP="004B4B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Крахмалы модифицируют в сторону увеличения амилозы.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Высокоамилозные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крахмалы содержат не менее 40 процентов амилазы и обладают высокой способностью образовывать структурированные гели и пленки. </w:t>
      </w:r>
    </w:p>
    <w:p w14:paraId="49F7F9B8" w14:textId="5B6D783F" w:rsidR="007C34C7" w:rsidRPr="007C34C7" w:rsidRDefault="007C34C7" w:rsidP="007C34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4C7">
        <w:rPr>
          <w:rFonts w:ascii="Times New Roman" w:hAnsi="Times New Roman" w:cs="Times New Roman"/>
          <w:sz w:val="28"/>
          <w:szCs w:val="28"/>
        </w:rPr>
        <w:t xml:space="preserve">В зависимости от того, какой из полимеров преобладает </w:t>
      </w:r>
      <w:r>
        <w:rPr>
          <w:rFonts w:ascii="Times New Roman" w:hAnsi="Times New Roman" w:cs="Times New Roman"/>
          <w:sz w:val="28"/>
          <w:szCs w:val="28"/>
        </w:rPr>
        <w:t xml:space="preserve">амилоза или амилопектин </w:t>
      </w:r>
      <w:r w:rsidRPr="007C34C7">
        <w:rPr>
          <w:rFonts w:ascii="Times New Roman" w:hAnsi="Times New Roman" w:cs="Times New Roman"/>
          <w:sz w:val="28"/>
          <w:szCs w:val="28"/>
        </w:rPr>
        <w:t>крахмалы разделяют на гликемические, которые легко перевариваются, и резистентные.</w:t>
      </w:r>
    </w:p>
    <w:p w14:paraId="0F721FF6" w14:textId="68F80AA1" w:rsidR="007C34C7" w:rsidRDefault="007C34C7" w:rsidP="007C34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4C7">
        <w:rPr>
          <w:rFonts w:ascii="Times New Roman" w:hAnsi="Times New Roman" w:cs="Times New Roman"/>
          <w:sz w:val="28"/>
          <w:szCs w:val="28"/>
        </w:rPr>
        <w:t xml:space="preserve">Гликемические крахмалы расщепляются в желудочно-кишечном тракте под действием амилазы, выделяемого поджелудочной железой и, в зависимости от скорости переваривания, рассматриваются как быстро- и медленно перевариваемые. Например, быстро и полностью перевариваемым в тонком кишечнике считается картофельное пюре, так как в нем крахмал находится в </w:t>
      </w:r>
      <w:proofErr w:type="spellStart"/>
      <w:r w:rsidRPr="007C34C7">
        <w:rPr>
          <w:rFonts w:ascii="Times New Roman" w:hAnsi="Times New Roman" w:cs="Times New Roman"/>
          <w:sz w:val="28"/>
          <w:szCs w:val="28"/>
        </w:rPr>
        <w:t>желатинизированном</w:t>
      </w:r>
      <w:proofErr w:type="spellEnd"/>
      <w:r w:rsidRPr="007C34C7">
        <w:rPr>
          <w:rFonts w:ascii="Times New Roman" w:hAnsi="Times New Roman" w:cs="Times New Roman"/>
          <w:sz w:val="28"/>
          <w:szCs w:val="28"/>
        </w:rPr>
        <w:t xml:space="preserve"> состоянии. Медленно, но полностью перевариваемые крахмалы содержатся, например, в макаронных изделиях, особенно в приготовленных по классическому итальянскому рецепту, то есть аль-денте, это позволяют крахмалу долго растворяться в организме, постепенно переходя в глюкозу.</w:t>
      </w:r>
    </w:p>
    <w:p w14:paraId="3C02A297" w14:textId="10F61FF2" w:rsidR="004B727E" w:rsidRDefault="00544B27" w:rsidP="004B7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C34C7" w:rsidRPr="007C34C7">
        <w:rPr>
          <w:rFonts w:ascii="Times New Roman" w:hAnsi="Times New Roman" w:cs="Times New Roman"/>
          <w:sz w:val="28"/>
          <w:szCs w:val="28"/>
        </w:rPr>
        <w:t>Самым полезным для человеческого организма является устойчивый (резистентный) крахмал. По данным исследования: потребление резистентных крахмалов улучшает ряд физиологических показателей человека: гликемический и инсулиновый индекс, липидный состав крови, увеличивает чувство насыщения. Все дело в том, что такой крахмал недоступен для ферментации в тонком кишечнике. Однако, попадая в толстый кишечник и прямую кишку, он становится доступным для ферментации, таким образом, физиологическая функциональность таких крахмалов подобна пищевым волокнам (клетчатки).</w:t>
      </w:r>
    </w:p>
    <w:p w14:paraId="0BC98978" w14:textId="6CCE18DA" w:rsidR="008832B4" w:rsidRPr="004A477E" w:rsidRDefault="008832B4" w:rsidP="00D56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2B4">
        <w:rPr>
          <w:rFonts w:ascii="Times New Roman" w:hAnsi="Times New Roman" w:cs="Times New Roman"/>
          <w:sz w:val="28"/>
          <w:szCs w:val="28"/>
        </w:rPr>
        <w:t xml:space="preserve">Подтверждение этому следующее, из 1 г устойчивых крахмалов </w:t>
      </w:r>
      <w:r w:rsidR="004A477E">
        <w:rPr>
          <w:rFonts w:ascii="Times New Roman" w:hAnsi="Times New Roman" w:cs="Times New Roman"/>
          <w:sz w:val="28"/>
          <w:szCs w:val="28"/>
        </w:rPr>
        <w:t>организм</w:t>
      </w:r>
      <w:r w:rsidRPr="008832B4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4A477E">
        <w:rPr>
          <w:rFonts w:ascii="Times New Roman" w:hAnsi="Times New Roman" w:cs="Times New Roman"/>
          <w:sz w:val="28"/>
          <w:szCs w:val="28"/>
        </w:rPr>
        <w:t>ен</w:t>
      </w:r>
      <w:r w:rsidRPr="008832B4">
        <w:rPr>
          <w:rFonts w:ascii="Times New Roman" w:hAnsi="Times New Roman" w:cs="Times New Roman"/>
          <w:sz w:val="28"/>
          <w:szCs w:val="28"/>
        </w:rPr>
        <w:t xml:space="preserve"> извлечь только 2 </w:t>
      </w:r>
      <w:r w:rsidR="00D61A10" w:rsidRPr="008832B4">
        <w:rPr>
          <w:rFonts w:ascii="Times New Roman" w:hAnsi="Times New Roman" w:cs="Times New Roman"/>
          <w:sz w:val="28"/>
          <w:szCs w:val="28"/>
        </w:rPr>
        <w:t>ккал —</w:t>
      </w:r>
      <w:r w:rsidRPr="008832B4">
        <w:rPr>
          <w:rFonts w:ascii="Times New Roman" w:hAnsi="Times New Roman" w:cs="Times New Roman"/>
          <w:sz w:val="28"/>
          <w:szCs w:val="28"/>
        </w:rPr>
        <w:t xml:space="preserve"> при том, что в 1 г углеводов всегда около 4 ккал, </w:t>
      </w:r>
      <w:r w:rsidR="00D61A10" w:rsidRPr="008832B4">
        <w:rPr>
          <w:rFonts w:ascii="Times New Roman" w:hAnsi="Times New Roman" w:cs="Times New Roman"/>
          <w:sz w:val="28"/>
          <w:szCs w:val="28"/>
        </w:rPr>
        <w:t>все, потому что</w:t>
      </w:r>
      <w:r w:rsidRPr="008832B4">
        <w:rPr>
          <w:rFonts w:ascii="Times New Roman" w:hAnsi="Times New Roman" w:cs="Times New Roman"/>
          <w:sz w:val="28"/>
          <w:szCs w:val="28"/>
        </w:rPr>
        <w:t xml:space="preserve"> углеводы расщепляются до глюкозы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832B4">
        <w:rPr>
          <w:rFonts w:ascii="Times New Roman" w:hAnsi="Times New Roman" w:cs="Times New Roman"/>
          <w:sz w:val="28"/>
          <w:szCs w:val="28"/>
        </w:rPr>
        <w:t>Тип углеводов и крахмалов, которые употребляем, определяет, сколько калорий мы получаем.</w:t>
      </w:r>
    </w:p>
    <w:p w14:paraId="05ECCBDC" w14:textId="77777777" w:rsidR="00D5612D" w:rsidRDefault="00D5612D" w:rsidP="00D56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72D6C8" w14:textId="788FB43E" w:rsidR="00366C11" w:rsidRPr="004B727E" w:rsidRDefault="000514F9" w:rsidP="00D5612D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222189139"/>
      <w:r w:rsidRPr="004B727E">
        <w:rPr>
          <w:rFonts w:ascii="Times New Roman" w:hAnsi="Times New Roman" w:cs="Times New Roman"/>
          <w:color w:val="auto"/>
          <w:sz w:val="28"/>
          <w:szCs w:val="28"/>
        </w:rPr>
        <w:t>2 О</w:t>
      </w:r>
      <w:r w:rsidR="00905D4C" w:rsidRPr="004B727E">
        <w:rPr>
          <w:rFonts w:ascii="Times New Roman" w:hAnsi="Times New Roman" w:cs="Times New Roman"/>
          <w:color w:val="auto"/>
          <w:sz w:val="28"/>
          <w:szCs w:val="28"/>
        </w:rPr>
        <w:t>бъекты и методика исследования</w:t>
      </w:r>
      <w:bookmarkEnd w:id="9"/>
    </w:p>
    <w:p w14:paraId="431F6565" w14:textId="77777777" w:rsidR="004B727E" w:rsidRPr="00C30F2D" w:rsidRDefault="004B727E" w:rsidP="00D561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128EC5" w14:textId="36022ACF" w:rsidR="000514F9" w:rsidRDefault="000514F9" w:rsidP="00D5612D">
      <w:pPr>
        <w:pStyle w:val="1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222189140"/>
      <w:r w:rsidRPr="00C30F2D">
        <w:rPr>
          <w:rFonts w:ascii="Times New Roman" w:hAnsi="Times New Roman" w:cs="Times New Roman"/>
          <w:color w:val="000000" w:themeColor="text1"/>
          <w:sz w:val="28"/>
          <w:szCs w:val="28"/>
        </w:rPr>
        <w:t>2.1 Объекты исследования</w:t>
      </w:r>
      <w:bookmarkEnd w:id="10"/>
    </w:p>
    <w:p w14:paraId="256DE49E" w14:textId="77777777" w:rsidR="004B727E" w:rsidRPr="004B727E" w:rsidRDefault="004B727E" w:rsidP="00D5612D">
      <w:pPr>
        <w:spacing w:after="0" w:line="360" w:lineRule="auto"/>
      </w:pPr>
    </w:p>
    <w:p w14:paraId="74702494" w14:textId="298EC631" w:rsidR="006E5CF9" w:rsidRDefault="006E5CF9" w:rsidP="00D56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 xml:space="preserve">Для исследования был выбран чай фирмы </w:t>
      </w:r>
      <w:r w:rsidRPr="009B1D15">
        <w:rPr>
          <w:rFonts w:ascii="Times New Roman" w:hAnsi="Times New Roman" w:cs="Times New Roman"/>
          <w:i/>
          <w:iCs/>
          <w:sz w:val="28"/>
          <w:szCs w:val="28"/>
          <w:lang w:val="en-US"/>
        </w:rPr>
        <w:t>Curtis</w:t>
      </w:r>
      <w:r w:rsidRPr="009B1D1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9B1D15">
        <w:rPr>
          <w:rFonts w:ascii="Times New Roman" w:hAnsi="Times New Roman" w:cs="Times New Roman"/>
          <w:sz w:val="28"/>
          <w:szCs w:val="28"/>
        </w:rPr>
        <w:t>так как в ассортименте присутствуют практически все виды чая: зеленый, черный, белый и фруктовый</w:t>
      </w:r>
      <w:r w:rsidR="00316D28" w:rsidRPr="009B1D15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D5612D">
        <w:rPr>
          <w:rFonts w:ascii="Times New Roman" w:hAnsi="Times New Roman" w:cs="Times New Roman"/>
          <w:sz w:val="28"/>
          <w:szCs w:val="28"/>
        </w:rPr>
        <w:t xml:space="preserve">1 </w:t>
      </w:r>
      <w:r w:rsidR="00316D28" w:rsidRPr="009B1D15">
        <w:rPr>
          <w:rFonts w:ascii="Times New Roman" w:hAnsi="Times New Roman" w:cs="Times New Roman"/>
          <w:sz w:val="28"/>
          <w:szCs w:val="28"/>
        </w:rPr>
        <w:t>№1-4)</w:t>
      </w:r>
      <w:r w:rsidRPr="009B1D1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9B1D15">
        <w:rPr>
          <w:rFonts w:ascii="Times New Roman" w:hAnsi="Times New Roman" w:cs="Times New Roman"/>
          <w:sz w:val="28"/>
          <w:szCs w:val="28"/>
        </w:rPr>
        <w:t xml:space="preserve"> </w:t>
      </w:r>
      <w:r w:rsidR="00316D28" w:rsidRPr="009B1D15">
        <w:rPr>
          <w:rFonts w:ascii="Times New Roman" w:hAnsi="Times New Roman" w:cs="Times New Roman"/>
          <w:sz w:val="28"/>
          <w:szCs w:val="28"/>
        </w:rPr>
        <w:t>Для сравнения был выбран чай</w:t>
      </w:r>
      <w:r w:rsidR="00F67E04" w:rsidRPr="009B1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D28" w:rsidRPr="009B1D15">
        <w:rPr>
          <w:rFonts w:ascii="Times New Roman" w:hAnsi="Times New Roman" w:cs="Times New Roman"/>
          <w:sz w:val="28"/>
          <w:szCs w:val="28"/>
        </w:rPr>
        <w:t>Чай</w:t>
      </w:r>
      <w:proofErr w:type="spellEnd"/>
      <w:r w:rsidR="00316D28" w:rsidRPr="009B1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D28" w:rsidRPr="009B1D15">
        <w:rPr>
          <w:rFonts w:ascii="Times New Roman" w:hAnsi="Times New Roman" w:cs="Times New Roman"/>
          <w:sz w:val="28"/>
          <w:szCs w:val="28"/>
        </w:rPr>
        <w:t>Гринвей</w:t>
      </w:r>
      <w:proofErr w:type="spellEnd"/>
      <w:r w:rsidR="00316D28" w:rsidRPr="009B1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D28" w:rsidRPr="009B1D15">
        <w:rPr>
          <w:rFonts w:ascii="Times New Roman" w:hAnsi="Times New Roman" w:cs="Times New Roman"/>
          <w:sz w:val="28"/>
          <w:szCs w:val="28"/>
        </w:rPr>
        <w:t>Laplandia</w:t>
      </w:r>
      <w:proofErr w:type="spellEnd"/>
      <w:r w:rsidR="00316D28" w:rsidRPr="009B1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D28" w:rsidRPr="009B1D15">
        <w:rPr>
          <w:rFonts w:ascii="Times New Roman" w:hAnsi="Times New Roman" w:cs="Times New Roman"/>
          <w:sz w:val="28"/>
          <w:szCs w:val="28"/>
        </w:rPr>
        <w:t>Anyday</w:t>
      </w:r>
      <w:proofErr w:type="spellEnd"/>
      <w:r w:rsidR="00316D28" w:rsidRPr="009B1D15">
        <w:rPr>
          <w:rFonts w:ascii="Times New Roman" w:hAnsi="Times New Roman" w:cs="Times New Roman"/>
          <w:sz w:val="28"/>
          <w:szCs w:val="28"/>
        </w:rPr>
        <w:t xml:space="preserve"> в составе с натуральными травами (таблица </w:t>
      </w:r>
      <w:r w:rsidR="00D5612D">
        <w:rPr>
          <w:rFonts w:ascii="Times New Roman" w:hAnsi="Times New Roman" w:cs="Times New Roman"/>
          <w:sz w:val="28"/>
          <w:szCs w:val="28"/>
        </w:rPr>
        <w:t xml:space="preserve">1 </w:t>
      </w:r>
      <w:r w:rsidR="00316D28" w:rsidRPr="009B1D15">
        <w:rPr>
          <w:rFonts w:ascii="Times New Roman" w:hAnsi="Times New Roman" w:cs="Times New Roman"/>
          <w:sz w:val="28"/>
          <w:szCs w:val="28"/>
        </w:rPr>
        <w:t xml:space="preserve">№ </w:t>
      </w:r>
      <w:r w:rsidR="00D5612D">
        <w:rPr>
          <w:rFonts w:ascii="Times New Roman" w:hAnsi="Times New Roman" w:cs="Times New Roman"/>
          <w:sz w:val="28"/>
          <w:szCs w:val="28"/>
        </w:rPr>
        <w:t>5</w:t>
      </w:r>
      <w:r w:rsidR="00316D28" w:rsidRPr="009B1D15">
        <w:rPr>
          <w:rFonts w:ascii="Times New Roman" w:hAnsi="Times New Roman" w:cs="Times New Roman"/>
          <w:sz w:val="28"/>
          <w:szCs w:val="28"/>
        </w:rPr>
        <w:t>). В учебное и не учебное время чаще всего ученики потребляют сок и напитки типа кока-кола, реже кисель и какао. В связи с этим мы решили рассмотреть влияние сока, кока-колы на амилазу слюну. Кисель был выбран для изучения ферментативного гидролиза</w:t>
      </w:r>
      <w:r w:rsidR="000514F9" w:rsidRPr="009B1D15">
        <w:rPr>
          <w:rFonts w:ascii="Times New Roman" w:hAnsi="Times New Roman" w:cs="Times New Roman"/>
          <w:sz w:val="28"/>
          <w:szCs w:val="28"/>
        </w:rPr>
        <w:t>.</w:t>
      </w:r>
    </w:p>
    <w:p w14:paraId="4876D898" w14:textId="77777777" w:rsidR="00D5612D" w:rsidRDefault="00D5612D" w:rsidP="00D56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E0B15C" w14:textId="77777777" w:rsidR="004A477E" w:rsidRDefault="004A477E" w:rsidP="00D56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44A076" w14:textId="77777777" w:rsidR="00D5612D" w:rsidRPr="009B1D15" w:rsidRDefault="00D5612D" w:rsidP="00D56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682F48" w14:textId="6555FD2C" w:rsidR="006E5CF9" w:rsidRPr="009B1D15" w:rsidRDefault="006E5CF9" w:rsidP="00D561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5612D">
        <w:rPr>
          <w:rFonts w:ascii="Times New Roman" w:hAnsi="Times New Roman" w:cs="Times New Roman"/>
          <w:sz w:val="28"/>
          <w:szCs w:val="28"/>
        </w:rPr>
        <w:t>1</w:t>
      </w:r>
      <w:r w:rsidRPr="009B1D15">
        <w:rPr>
          <w:rFonts w:ascii="Times New Roman" w:hAnsi="Times New Roman" w:cs="Times New Roman"/>
          <w:sz w:val="28"/>
          <w:szCs w:val="28"/>
        </w:rPr>
        <w:t xml:space="preserve">– </w:t>
      </w:r>
      <w:r w:rsidR="006004B4" w:rsidRPr="009B1D15">
        <w:rPr>
          <w:rFonts w:ascii="Times New Roman" w:hAnsi="Times New Roman" w:cs="Times New Roman"/>
          <w:sz w:val="28"/>
          <w:szCs w:val="28"/>
        </w:rPr>
        <w:t>Напитки, используемые в исследовании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4"/>
        <w:gridCol w:w="2338"/>
        <w:gridCol w:w="3269"/>
        <w:gridCol w:w="3254"/>
      </w:tblGrid>
      <w:tr w:rsidR="00316D28" w:rsidRPr="009B1D15" w14:paraId="44432D59" w14:textId="77777777" w:rsidTr="00905D4C">
        <w:tc>
          <w:tcPr>
            <w:tcW w:w="484" w:type="dxa"/>
          </w:tcPr>
          <w:p w14:paraId="3F8F2E9C" w14:textId="53BCB825" w:rsidR="006E5CF9" w:rsidRPr="007A0537" w:rsidRDefault="006E5CF9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8" w:type="dxa"/>
          </w:tcPr>
          <w:p w14:paraId="72FBF920" w14:textId="10A202D0" w:rsidR="006E5CF9" w:rsidRPr="007A0537" w:rsidRDefault="006E5CF9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Название чая</w:t>
            </w:r>
          </w:p>
        </w:tc>
        <w:tc>
          <w:tcPr>
            <w:tcW w:w="3269" w:type="dxa"/>
          </w:tcPr>
          <w:p w14:paraId="47913464" w14:textId="1BF8FE40" w:rsidR="006E5CF9" w:rsidRPr="007A0537" w:rsidRDefault="006E5CF9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254" w:type="dxa"/>
          </w:tcPr>
          <w:p w14:paraId="2893AC3B" w14:textId="691B1062" w:rsidR="006E5CF9" w:rsidRPr="007A0537" w:rsidRDefault="006E5CF9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Состав чая</w:t>
            </w:r>
          </w:p>
        </w:tc>
      </w:tr>
      <w:tr w:rsidR="00F67E04" w:rsidRPr="009B1D15" w14:paraId="33E98F9F" w14:textId="77777777" w:rsidTr="00905D4C">
        <w:tc>
          <w:tcPr>
            <w:tcW w:w="484" w:type="dxa"/>
          </w:tcPr>
          <w:p w14:paraId="05EE479D" w14:textId="223794D7" w:rsidR="00F67E04" w:rsidRPr="007A0537" w:rsidRDefault="00F67E04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213E176C" w14:textId="4955B9EC" w:rsidR="00F67E04" w:rsidRPr="007A0537" w:rsidRDefault="00F67E04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9" w:type="dxa"/>
          </w:tcPr>
          <w:p w14:paraId="6615455A" w14:textId="30F84D91" w:rsidR="00F67E04" w:rsidRPr="007A0537" w:rsidRDefault="00F67E04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4" w:type="dxa"/>
          </w:tcPr>
          <w:p w14:paraId="59127399" w14:textId="40C49322" w:rsidR="00F67E04" w:rsidRPr="007A0537" w:rsidRDefault="00F67E04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6D28" w:rsidRPr="009B1D15" w14:paraId="38C689B7" w14:textId="77777777" w:rsidTr="00905D4C">
        <w:tc>
          <w:tcPr>
            <w:tcW w:w="484" w:type="dxa"/>
          </w:tcPr>
          <w:p w14:paraId="602F87F8" w14:textId="42B744B1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374E1A9F" w14:textId="77777777" w:rsidR="006E5CF9" w:rsidRPr="007A0537" w:rsidRDefault="006E5CF9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Зеленый чай</w:t>
            </w:r>
            <w:r w:rsidR="00A075F1"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75F1" w:rsidRPr="007A0537">
              <w:rPr>
                <w:rFonts w:ascii="Times New Roman" w:hAnsi="Times New Roman" w:cs="Times New Roman"/>
                <w:sz w:val="24"/>
                <w:szCs w:val="24"/>
              </w:rPr>
              <w:t>Fresh</w:t>
            </w:r>
            <w:proofErr w:type="spellEnd"/>
            <w:r w:rsidR="00A075F1"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75F1" w:rsidRPr="007A0537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="00A90C2E"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8030BA" w14:textId="20B36984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Торговая компания, «Май»</w:t>
            </w:r>
          </w:p>
        </w:tc>
        <w:tc>
          <w:tcPr>
            <w:tcW w:w="3269" w:type="dxa"/>
          </w:tcPr>
          <w:p w14:paraId="42DA1E2C" w14:textId="1062F118" w:rsidR="006004B4" w:rsidRPr="007A0537" w:rsidRDefault="002D217B" w:rsidP="00D56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DA3E7" wp14:editId="053FF018">
                  <wp:extent cx="1342229" cy="2085975"/>
                  <wp:effectExtent l="0" t="0" r="0" b="0"/>
                  <wp:docPr id="20722452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2452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487" cy="210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44C44637" w14:textId="3601B749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Чай зеленый байховый.</w:t>
            </w:r>
          </w:p>
        </w:tc>
      </w:tr>
      <w:tr w:rsidR="00316D28" w:rsidRPr="009B1D15" w14:paraId="32EDA78E" w14:textId="77777777" w:rsidTr="00905D4C">
        <w:tc>
          <w:tcPr>
            <w:tcW w:w="484" w:type="dxa"/>
          </w:tcPr>
          <w:p w14:paraId="339E143D" w14:textId="0BD30A2E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</w:tcPr>
          <w:p w14:paraId="1A79883E" w14:textId="77777777" w:rsidR="006E5CF9" w:rsidRPr="007A0537" w:rsidRDefault="006E5CF9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Зеленый чай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Mango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Mood</w:t>
            </w:r>
            <w:proofErr w:type="spellEnd"/>
            <w:r w:rsidR="00A90C2E"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7B2B12" w14:textId="114C5005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Торговая компания, «Май»</w:t>
            </w:r>
          </w:p>
        </w:tc>
        <w:tc>
          <w:tcPr>
            <w:tcW w:w="3269" w:type="dxa"/>
          </w:tcPr>
          <w:p w14:paraId="5A30333F" w14:textId="01D6BBC9" w:rsidR="006004B4" w:rsidRPr="007A0537" w:rsidRDefault="002D217B" w:rsidP="00905D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742DE" wp14:editId="1676955A">
                  <wp:extent cx="1381125" cy="1959151"/>
                  <wp:effectExtent l="0" t="0" r="0" b="3175"/>
                  <wp:docPr id="16311372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90" cy="1970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062ACC56" w14:textId="6255421E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Чай зеленый байховый китайский, ароматизированный с добавками.</w:t>
            </w:r>
          </w:p>
        </w:tc>
      </w:tr>
      <w:tr w:rsidR="00316D28" w:rsidRPr="009B1D15" w14:paraId="2034984A" w14:textId="77777777" w:rsidTr="00905D4C">
        <w:tc>
          <w:tcPr>
            <w:tcW w:w="484" w:type="dxa"/>
          </w:tcPr>
          <w:p w14:paraId="6241C1C9" w14:textId="3A3A2BF3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</w:tcPr>
          <w:p w14:paraId="3CDCB744" w14:textId="77777777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Черный чай </w:t>
            </w:r>
            <w:r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Delicate</w:t>
            </w:r>
            <w:r w:rsidRPr="00050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</w:t>
            </w:r>
            <w:r w:rsidR="00A90C2E"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B415A3" w14:textId="5E42AB93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Торговая компания, «Май»</w:t>
            </w:r>
          </w:p>
        </w:tc>
        <w:tc>
          <w:tcPr>
            <w:tcW w:w="3269" w:type="dxa"/>
          </w:tcPr>
          <w:p w14:paraId="0AAECAFC" w14:textId="504D68ED" w:rsidR="006004B4" w:rsidRPr="007A0537" w:rsidRDefault="002D217B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2BF44" wp14:editId="3A275546">
                  <wp:extent cx="1143000" cy="1836616"/>
                  <wp:effectExtent l="0" t="0" r="0" b="0"/>
                  <wp:docPr id="882520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29" cy="1870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6EADE4EF" w14:textId="5A0E23CD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Чай черный байховый.</w:t>
            </w:r>
          </w:p>
        </w:tc>
      </w:tr>
      <w:tr w:rsidR="00316D28" w:rsidRPr="009B1D15" w14:paraId="3BC449C2" w14:textId="77777777" w:rsidTr="00905D4C">
        <w:tc>
          <w:tcPr>
            <w:tcW w:w="484" w:type="dxa"/>
          </w:tcPr>
          <w:p w14:paraId="1CC32547" w14:textId="64B4EDAE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</w:tcPr>
          <w:p w14:paraId="50004CCC" w14:textId="77777777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Черный чай </w:t>
            </w:r>
            <w:r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Truffle</w:t>
            </w:r>
            <w:r w:rsidR="00A90C2E"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79D8D5" w14:textId="19DDA3CA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Торговая компания, «Май»</w:t>
            </w:r>
          </w:p>
        </w:tc>
        <w:tc>
          <w:tcPr>
            <w:tcW w:w="3269" w:type="dxa"/>
          </w:tcPr>
          <w:p w14:paraId="2E801429" w14:textId="5212075D" w:rsidR="006004B4" w:rsidRPr="007A0537" w:rsidRDefault="002D217B" w:rsidP="00905D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D8285" wp14:editId="22C6A7FD">
                  <wp:extent cx="1103073" cy="1881187"/>
                  <wp:effectExtent l="0" t="0" r="1905" b="5080"/>
                  <wp:docPr id="4277480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28" cy="191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029225E4" w14:textId="7AE12CC7" w:rsidR="006E5CF9" w:rsidRPr="007A0537" w:rsidRDefault="00A075F1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Чай черный байховый цейлонский, ароматизированный с добавками.</w:t>
            </w:r>
          </w:p>
        </w:tc>
      </w:tr>
      <w:tr w:rsidR="00D5612D" w:rsidRPr="009B1D15" w14:paraId="4552D309" w14:textId="77777777" w:rsidTr="000649AA">
        <w:tc>
          <w:tcPr>
            <w:tcW w:w="9345" w:type="dxa"/>
            <w:gridSpan w:val="4"/>
          </w:tcPr>
          <w:p w14:paraId="09C0D25C" w14:textId="71961D8B" w:rsidR="00D5612D" w:rsidRDefault="00D5612D" w:rsidP="00D5612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1</w:t>
            </w:r>
          </w:p>
        </w:tc>
      </w:tr>
      <w:tr w:rsidR="00D5612D" w:rsidRPr="009B1D15" w14:paraId="5EFD0822" w14:textId="77777777" w:rsidTr="00905D4C">
        <w:tc>
          <w:tcPr>
            <w:tcW w:w="484" w:type="dxa"/>
          </w:tcPr>
          <w:p w14:paraId="41929CAB" w14:textId="2C2DD7DF" w:rsidR="00D5612D" w:rsidRPr="007A0537" w:rsidRDefault="00D5612D" w:rsidP="00D56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309113C1" w14:textId="75BF3F7B" w:rsidR="00D5612D" w:rsidRPr="007A0537" w:rsidRDefault="00D5612D" w:rsidP="00D56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9" w:type="dxa"/>
          </w:tcPr>
          <w:p w14:paraId="48AF9F77" w14:textId="44F337BC" w:rsidR="00D5612D" w:rsidRPr="007A0537" w:rsidRDefault="00D5612D" w:rsidP="00D5612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254" w:type="dxa"/>
          </w:tcPr>
          <w:p w14:paraId="14857598" w14:textId="41AE106C" w:rsidR="00D5612D" w:rsidRPr="007A0537" w:rsidRDefault="00D5612D" w:rsidP="00D56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6D28" w:rsidRPr="009B1D15" w14:paraId="1EBC77A6" w14:textId="77777777" w:rsidTr="00905D4C">
        <w:tc>
          <w:tcPr>
            <w:tcW w:w="484" w:type="dxa"/>
          </w:tcPr>
          <w:p w14:paraId="1AE71DE6" w14:textId="3F46DA78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14:paraId="2F72B109" w14:textId="57B3703E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  <w:r w:rsidR="00316D28"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6D28" w:rsidRPr="007A0537">
              <w:rPr>
                <w:rFonts w:ascii="Times New Roman" w:hAnsi="Times New Roman" w:cs="Times New Roman"/>
                <w:sz w:val="24"/>
                <w:szCs w:val="24"/>
              </w:rPr>
              <w:t>Гринвей</w:t>
            </w:r>
            <w:proofErr w:type="spellEnd"/>
            <w:r w:rsidR="00316D28"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6D28"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Laplandia</w:t>
            </w:r>
            <w:proofErr w:type="spellEnd"/>
            <w:r w:rsidR="00316D28"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6D28"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Anyday</w:t>
            </w:r>
            <w:proofErr w:type="spellEnd"/>
          </w:p>
        </w:tc>
        <w:tc>
          <w:tcPr>
            <w:tcW w:w="3269" w:type="dxa"/>
          </w:tcPr>
          <w:p w14:paraId="5DFE6DC0" w14:textId="25EEB7E8" w:rsidR="006004B4" w:rsidRPr="007A0537" w:rsidRDefault="00A90C2E" w:rsidP="00905D4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50990" wp14:editId="4BD793C2">
                  <wp:extent cx="1466850" cy="1683079"/>
                  <wp:effectExtent l="0" t="0" r="0" b="0"/>
                  <wp:docPr id="13947527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76" cy="169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04C54388" w14:textId="567E17A9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Черный индийский чай,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клюква</w:t>
            </w:r>
            <w:proofErr w:type="gram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атуральный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ароматизатор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«Клюква», солодка, черный непальский чай, </w:t>
            </w:r>
            <w:r w:rsidR="00316D28" w:rsidRPr="007A0537">
              <w:rPr>
                <w:rFonts w:ascii="Times New Roman" w:hAnsi="Times New Roman" w:cs="Times New Roman"/>
                <w:sz w:val="24"/>
                <w:szCs w:val="24"/>
              </w:rPr>
              <w:t>цетрария.</w:t>
            </w:r>
          </w:p>
        </w:tc>
      </w:tr>
      <w:tr w:rsidR="00316D28" w:rsidRPr="009B1D15" w14:paraId="28142C96" w14:textId="77777777" w:rsidTr="00905D4C">
        <w:tc>
          <w:tcPr>
            <w:tcW w:w="484" w:type="dxa"/>
          </w:tcPr>
          <w:p w14:paraId="045645E1" w14:textId="28FF2DCA" w:rsidR="002D217B" w:rsidRPr="007A0537" w:rsidRDefault="002D217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14:paraId="4F0617FC" w14:textId="77777777" w:rsidR="002D217B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Cola</w:t>
            </w:r>
            <w:r w:rsidRPr="00050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Bochkari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C36907" w14:textId="29675B32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Бочкаревский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пивоваренный завод", с.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Бочкари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, Целинный район, Алтайский край.</w:t>
            </w:r>
          </w:p>
        </w:tc>
        <w:tc>
          <w:tcPr>
            <w:tcW w:w="3269" w:type="dxa"/>
          </w:tcPr>
          <w:p w14:paraId="42797D0B" w14:textId="179B9A08" w:rsidR="00905D4C" w:rsidRDefault="002D217B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7B105" wp14:editId="0EAFC05C">
                  <wp:extent cx="1771650" cy="1857375"/>
                  <wp:effectExtent l="0" t="0" r="0" b="9525"/>
                  <wp:docPr id="14162845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A13CC2" w14:textId="07734A04" w:rsidR="00905D4C" w:rsidRPr="007A0537" w:rsidRDefault="00905D4C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54" w:type="dxa"/>
          </w:tcPr>
          <w:p w14:paraId="17A4CB33" w14:textId="575AFAA1" w:rsidR="002D217B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Вода питьевая подготовленная, сахар, ароматизатор натуральный, краситель сахарный колер IV, стабилизатор гуммиарабик, ароматизатор, регулятор кислотности ортофосфорная кислота, кофеин, консервант бензоат натрия.</w:t>
            </w:r>
          </w:p>
        </w:tc>
      </w:tr>
      <w:tr w:rsidR="00316D28" w:rsidRPr="009B1D15" w14:paraId="0A3B61DA" w14:textId="77777777" w:rsidTr="00905D4C">
        <w:tc>
          <w:tcPr>
            <w:tcW w:w="484" w:type="dxa"/>
          </w:tcPr>
          <w:p w14:paraId="11578B7F" w14:textId="232591EF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14:paraId="668F4FBD" w14:textId="3B9849C0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Сок "МОЙ". Яблочный из зеленых яблок. Производитель «Сады Придонья»</w:t>
            </w:r>
          </w:p>
        </w:tc>
        <w:tc>
          <w:tcPr>
            <w:tcW w:w="3269" w:type="dxa"/>
          </w:tcPr>
          <w:p w14:paraId="22F3063D" w14:textId="6C0198B8" w:rsidR="00A90C2E" w:rsidRPr="007A0537" w:rsidRDefault="00A90C2E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CB64B" wp14:editId="1F281965">
                  <wp:extent cx="814388" cy="2063522"/>
                  <wp:effectExtent l="0" t="0" r="5080" b="0"/>
                  <wp:docPr id="525407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4079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89" cy="207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6043204F" w14:textId="52EA2D09" w:rsidR="00A90C2E" w:rsidRPr="007A0537" w:rsidRDefault="00A90C2E" w:rsidP="007A05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Концентрированный яблочный сок из зеленых яблок.</w:t>
            </w:r>
          </w:p>
        </w:tc>
      </w:tr>
      <w:tr w:rsidR="00316D28" w:rsidRPr="009B1D15" w14:paraId="7142637A" w14:textId="77777777" w:rsidTr="00905D4C">
        <w:tc>
          <w:tcPr>
            <w:tcW w:w="484" w:type="dxa"/>
          </w:tcPr>
          <w:p w14:paraId="0AA864EC" w14:textId="1AEF33D6" w:rsidR="00A90C2E" w:rsidRPr="007A0537" w:rsidRDefault="00A90C2E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</w:tcPr>
          <w:p w14:paraId="53659D06" w14:textId="77777777" w:rsidR="00A90C2E" w:rsidRPr="007A0537" w:rsidRDefault="00316D2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Кисель растворимый «Клубника».</w:t>
            </w:r>
          </w:p>
          <w:p w14:paraId="79345E8A" w14:textId="0F3D40AE" w:rsidR="00316D28" w:rsidRPr="007A0537" w:rsidRDefault="00316D2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Продукт торговой маркой «Доктор вкус».</w:t>
            </w:r>
          </w:p>
        </w:tc>
        <w:tc>
          <w:tcPr>
            <w:tcW w:w="3269" w:type="dxa"/>
          </w:tcPr>
          <w:p w14:paraId="691BC5CC" w14:textId="60EA5EAA" w:rsidR="00A90C2E" w:rsidRPr="007A0537" w:rsidRDefault="00316D28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D5281" wp14:editId="448F630C">
                  <wp:extent cx="1423987" cy="2098506"/>
                  <wp:effectExtent l="0" t="0" r="5080" b="0"/>
                  <wp:docPr id="7661875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58" cy="2121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69801213" w14:textId="2447D873" w:rsidR="00A90C2E" w:rsidRPr="007A0537" w:rsidRDefault="00316D28" w:rsidP="007A05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Сахар-песок, крахмал картофельный, лимонная кислота, ароматизатор пищевой натуральный  «Клубника», краситель пищевой натуральный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Фрутокол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розовый</w:t>
            </w:r>
          </w:p>
        </w:tc>
      </w:tr>
    </w:tbl>
    <w:p w14:paraId="5179B71B" w14:textId="30F5A256" w:rsidR="006E5CF9" w:rsidRDefault="006004B4" w:rsidP="008E0FEE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222189141"/>
      <w:r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r w:rsidR="00905D4C"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</w:t>
      </w:r>
      <w:r w:rsidR="008E0FEE"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>ика</w:t>
      </w:r>
      <w:r w:rsidR="006853E7"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определения</w:t>
      </w:r>
      <w:r w:rsidR="004C6046"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ферментативной </w:t>
      </w:r>
      <w:r w:rsidR="006853E7"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>активности</w:t>
      </w:r>
      <w:r w:rsidR="004C6046"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амилазы</w:t>
      </w:r>
      <w:bookmarkEnd w:id="11"/>
    </w:p>
    <w:p w14:paraId="277DCC5E" w14:textId="77777777" w:rsidR="004B727E" w:rsidRPr="004B727E" w:rsidRDefault="004B727E" w:rsidP="004B727E"/>
    <w:p w14:paraId="21B30BA2" w14:textId="35D529E8" w:rsidR="006004B4" w:rsidRDefault="00FB6498" w:rsidP="00905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 были выбраны крахмалы, полученные из клубневой и зерновой культур:</w:t>
      </w:r>
      <w:r w:rsidR="006004B4" w:rsidRPr="009B1D15">
        <w:rPr>
          <w:rFonts w:ascii="Times New Roman" w:hAnsi="Times New Roman" w:cs="Times New Roman"/>
          <w:sz w:val="28"/>
          <w:szCs w:val="28"/>
        </w:rPr>
        <w:t xml:space="preserve"> картофельный и кукурузный крахмалы. </w:t>
      </w:r>
      <w:r>
        <w:rPr>
          <w:rFonts w:ascii="Times New Roman" w:hAnsi="Times New Roman" w:cs="Times New Roman"/>
          <w:sz w:val="28"/>
          <w:szCs w:val="28"/>
        </w:rPr>
        <w:t xml:space="preserve">Сваренные клейстеры отличаются цветом (картофельный </w:t>
      </w:r>
      <w:r w:rsidRPr="00FB6498">
        <w:rPr>
          <w:rFonts w:ascii="Times New Roman" w:hAnsi="Times New Roman" w:cs="Times New Roman"/>
          <w:sz w:val="28"/>
          <w:szCs w:val="28"/>
        </w:rPr>
        <w:t>— прозрачный бесцветный</w:t>
      </w:r>
      <w:r>
        <w:rPr>
          <w:rFonts w:ascii="Times New Roman" w:hAnsi="Times New Roman" w:cs="Times New Roman"/>
          <w:sz w:val="28"/>
          <w:szCs w:val="28"/>
        </w:rPr>
        <w:t xml:space="preserve">, кукурузный - </w:t>
      </w:r>
      <w:r w:rsidRPr="00FB6498">
        <w:rPr>
          <w:rFonts w:ascii="Times New Roman" w:hAnsi="Times New Roman" w:cs="Times New Roman"/>
          <w:sz w:val="28"/>
          <w:szCs w:val="28"/>
        </w:rPr>
        <w:t>непрозрачный молочно- белый</w:t>
      </w:r>
      <w:r>
        <w:rPr>
          <w:rFonts w:ascii="Times New Roman" w:hAnsi="Times New Roman" w:cs="Times New Roman"/>
          <w:sz w:val="28"/>
          <w:szCs w:val="28"/>
        </w:rPr>
        <w:t>) и консистенцией (картофельный -</w:t>
      </w:r>
      <w:r w:rsidRPr="00FB6498">
        <w:rPr>
          <w:rFonts w:ascii="Times New Roman" w:hAnsi="Times New Roman" w:cs="Times New Roman"/>
          <w:sz w:val="28"/>
          <w:szCs w:val="28"/>
        </w:rPr>
        <w:t xml:space="preserve"> желеобразной, </w:t>
      </w:r>
      <w:r>
        <w:rPr>
          <w:rFonts w:ascii="Times New Roman" w:hAnsi="Times New Roman" w:cs="Times New Roman"/>
          <w:sz w:val="28"/>
          <w:szCs w:val="28"/>
        </w:rPr>
        <w:t>кукурузный</w:t>
      </w:r>
      <w:r w:rsidRPr="00FB6498">
        <w:rPr>
          <w:rFonts w:ascii="Times New Roman" w:hAnsi="Times New Roman" w:cs="Times New Roman"/>
          <w:sz w:val="28"/>
          <w:szCs w:val="28"/>
        </w:rPr>
        <w:t xml:space="preserve"> —пастообразной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B6498">
        <w:rPr>
          <w:rFonts w:ascii="Times New Roman" w:hAnsi="Times New Roman" w:cs="Times New Roman"/>
          <w:sz w:val="28"/>
          <w:szCs w:val="28"/>
        </w:rPr>
        <w:t xml:space="preserve">. </w:t>
      </w:r>
      <w:r w:rsidR="007416BD" w:rsidRPr="009B1D15">
        <w:rPr>
          <w:rFonts w:ascii="Times New Roman" w:hAnsi="Times New Roman" w:cs="Times New Roman"/>
          <w:sz w:val="28"/>
          <w:szCs w:val="28"/>
        </w:rPr>
        <w:t>Характеристика</w:t>
      </w:r>
      <w:r w:rsidR="00861616" w:rsidRPr="009B1D15">
        <w:rPr>
          <w:rFonts w:ascii="Times New Roman" w:hAnsi="Times New Roman" w:cs="Times New Roman"/>
          <w:sz w:val="28"/>
          <w:szCs w:val="28"/>
        </w:rPr>
        <w:t>,</w:t>
      </w:r>
      <w:r w:rsidR="007416BD" w:rsidRPr="009B1D15">
        <w:rPr>
          <w:rFonts w:ascii="Times New Roman" w:hAnsi="Times New Roman" w:cs="Times New Roman"/>
          <w:sz w:val="28"/>
          <w:szCs w:val="28"/>
        </w:rPr>
        <w:t xml:space="preserve"> которых представлена в таблице</w:t>
      </w:r>
      <w:r w:rsidR="00D5612D">
        <w:rPr>
          <w:rFonts w:ascii="Times New Roman" w:hAnsi="Times New Roman" w:cs="Times New Roman"/>
          <w:sz w:val="28"/>
          <w:szCs w:val="28"/>
        </w:rPr>
        <w:t xml:space="preserve"> 2</w:t>
      </w:r>
      <w:r w:rsidR="007416BD" w:rsidRPr="009B1D15">
        <w:rPr>
          <w:rFonts w:ascii="Times New Roman" w:hAnsi="Times New Roman" w:cs="Times New Roman"/>
          <w:sz w:val="28"/>
          <w:szCs w:val="28"/>
        </w:rPr>
        <w:t>.</w:t>
      </w:r>
    </w:p>
    <w:p w14:paraId="54B91106" w14:textId="77777777" w:rsidR="00D5612D" w:rsidRDefault="00D5612D" w:rsidP="00905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25C9F5" w14:textId="26F8498B" w:rsidR="00861616" w:rsidRPr="009B1D15" w:rsidRDefault="00861616" w:rsidP="00905D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612D">
        <w:rPr>
          <w:rFonts w:ascii="Times New Roman" w:hAnsi="Times New Roman" w:cs="Times New Roman"/>
          <w:sz w:val="28"/>
          <w:szCs w:val="28"/>
        </w:rPr>
        <w:t>2</w:t>
      </w:r>
      <w:r w:rsidRPr="009B1D15">
        <w:rPr>
          <w:rFonts w:ascii="Times New Roman" w:hAnsi="Times New Roman" w:cs="Times New Roman"/>
          <w:sz w:val="28"/>
          <w:szCs w:val="28"/>
        </w:rPr>
        <w:t>– Характеристика крахмалов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3366"/>
        <w:gridCol w:w="2337"/>
      </w:tblGrid>
      <w:tr w:rsidR="007416BD" w:rsidRPr="009B1D15" w14:paraId="193FEB00" w14:textId="77777777" w:rsidTr="007416BD">
        <w:tc>
          <w:tcPr>
            <w:tcW w:w="704" w:type="dxa"/>
          </w:tcPr>
          <w:p w14:paraId="01E1E36D" w14:textId="4F89A67A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14:paraId="51DE6DDD" w14:textId="3281CD95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Наименование, производитель</w:t>
            </w:r>
          </w:p>
        </w:tc>
        <w:tc>
          <w:tcPr>
            <w:tcW w:w="3327" w:type="dxa"/>
          </w:tcPr>
          <w:p w14:paraId="5D29AA00" w14:textId="7E51253F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2337" w:type="dxa"/>
          </w:tcPr>
          <w:p w14:paraId="226BB65E" w14:textId="32E3EC15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</w:p>
        </w:tc>
      </w:tr>
      <w:tr w:rsidR="007416BD" w:rsidRPr="009B1D15" w14:paraId="7458A6EB" w14:textId="77777777" w:rsidTr="007416BD">
        <w:tc>
          <w:tcPr>
            <w:tcW w:w="704" w:type="dxa"/>
          </w:tcPr>
          <w:p w14:paraId="442710FA" w14:textId="6EC479BF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14:paraId="0862C596" w14:textId="77777777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Картофельный крахмал «</w:t>
            </w:r>
            <w:proofErr w:type="spellStart"/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Рестория</w:t>
            </w:r>
            <w:proofErr w:type="spellEnd"/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79B836D9" w14:textId="77777777" w:rsidR="00861616" w:rsidRPr="009B1D15" w:rsidRDefault="00861616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proofErr w:type="spellStart"/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Плещеевский</w:t>
            </w:r>
            <w:proofErr w:type="spellEnd"/>
            <w:r w:rsidRPr="009B1D15">
              <w:rPr>
                <w:rFonts w:ascii="Times New Roman" w:hAnsi="Times New Roman" w:cs="Times New Roman"/>
                <w:sz w:val="28"/>
                <w:szCs w:val="28"/>
              </w:rPr>
              <w:t xml:space="preserve"> крахмальный завод»</w:t>
            </w:r>
          </w:p>
          <w:p w14:paraId="29C32695" w14:textId="194B9135" w:rsidR="007416BD" w:rsidRPr="009B1D15" w:rsidRDefault="00861616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г.Малоархангельское</w:t>
            </w:r>
            <w:proofErr w:type="spellEnd"/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27" w:type="dxa"/>
          </w:tcPr>
          <w:p w14:paraId="3EABDADA" w14:textId="344334FF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4D7EE" wp14:editId="1530FF5F">
                  <wp:extent cx="1922001" cy="2176463"/>
                  <wp:effectExtent l="0" t="0" r="2540" b="0"/>
                  <wp:docPr id="20071557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15573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01" cy="218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1F7A3ED" w14:textId="47DA413B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Картофельный крахмал (высший сорт)</w:t>
            </w:r>
          </w:p>
        </w:tc>
      </w:tr>
      <w:tr w:rsidR="007416BD" w:rsidRPr="009B1D15" w14:paraId="32557125" w14:textId="77777777" w:rsidTr="007416BD">
        <w:tc>
          <w:tcPr>
            <w:tcW w:w="704" w:type="dxa"/>
          </w:tcPr>
          <w:p w14:paraId="08086DD3" w14:textId="027F9604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4669F338" w14:textId="3AD2102C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Кукурузный крахмал. ООО «ПЕЦ-ХААС» (Россия, г. Коломна)</w:t>
            </w:r>
            <w:proofErr w:type="gramStart"/>
            <w:r w:rsidRPr="009B1D1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327" w:type="dxa"/>
          </w:tcPr>
          <w:p w14:paraId="69A494B1" w14:textId="6898BBCE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9B4DD" wp14:editId="604C52C2">
                  <wp:extent cx="1990740" cy="2695595"/>
                  <wp:effectExtent l="0" t="0" r="9525" b="9525"/>
                  <wp:docPr id="3516419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64199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40" cy="269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9E932F9" w14:textId="1DCB5F80" w:rsidR="007416BD" w:rsidRPr="009B1D15" w:rsidRDefault="007416BD" w:rsidP="007A053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5">
              <w:rPr>
                <w:rFonts w:ascii="Times New Roman" w:hAnsi="Times New Roman" w:cs="Times New Roman"/>
                <w:sz w:val="28"/>
                <w:szCs w:val="28"/>
              </w:rPr>
              <w:t>Кукурузный крахмал (высший сорт)</w:t>
            </w:r>
          </w:p>
        </w:tc>
      </w:tr>
    </w:tbl>
    <w:p w14:paraId="5992E159" w14:textId="77777777" w:rsidR="00905D4C" w:rsidRDefault="00905D4C" w:rsidP="007A05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AE63C" w14:textId="21BEFB0B" w:rsidR="00D5612D" w:rsidRDefault="00D5612D" w:rsidP="007A05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12D">
        <w:rPr>
          <w:rFonts w:ascii="Times New Roman" w:hAnsi="Times New Roman" w:cs="Times New Roman"/>
          <w:sz w:val="28"/>
          <w:szCs w:val="28"/>
        </w:rPr>
        <w:lastRenderedPageBreak/>
        <w:t>Крахмалы взвешивали на технических весах массой 1,0 гр. в мерной колбе объемом 100 мл. Наливали 30 мл теплой воды и нагревали на плитке интенсивно перемешивая до получения раствора типа клейстер. Затем добавляли 60 мл и остужали до комнатной температуры и доводили до метки. Полученные растворы использовали для проведения ферментативной реакции с амилазой слюны.</w:t>
      </w:r>
    </w:p>
    <w:p w14:paraId="17E4A48C" w14:textId="113C83A4" w:rsidR="005B439D" w:rsidRPr="009B1D15" w:rsidRDefault="005B439D" w:rsidP="007A05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Для приготовления раствора слюны рот ополаскивают теплой водой</w:t>
      </w:r>
      <w:r w:rsidR="00DF6022" w:rsidRPr="009B1D15">
        <w:rPr>
          <w:rFonts w:ascii="Times New Roman" w:hAnsi="Times New Roman" w:cs="Times New Roman"/>
          <w:sz w:val="28"/>
          <w:szCs w:val="28"/>
        </w:rPr>
        <w:t xml:space="preserve"> от остатков пищи</w:t>
      </w:r>
      <w:r w:rsidRPr="009B1D15">
        <w:rPr>
          <w:rFonts w:ascii="Times New Roman" w:hAnsi="Times New Roman" w:cs="Times New Roman"/>
          <w:sz w:val="28"/>
          <w:szCs w:val="28"/>
        </w:rPr>
        <w:t>. Затем набирают в</w:t>
      </w:r>
      <w:r w:rsidR="00DF6022" w:rsidRPr="009B1D15">
        <w:rPr>
          <w:rFonts w:ascii="Times New Roman" w:hAnsi="Times New Roman" w:cs="Times New Roman"/>
          <w:sz w:val="28"/>
          <w:szCs w:val="28"/>
        </w:rPr>
        <w:t xml:space="preserve"> рот глоток воды и</w:t>
      </w:r>
      <w:r w:rsidR="00E17109" w:rsidRPr="009B1D15">
        <w:rPr>
          <w:rFonts w:ascii="Times New Roman" w:hAnsi="Times New Roman" w:cs="Times New Roman"/>
          <w:sz w:val="28"/>
          <w:szCs w:val="28"/>
        </w:rPr>
        <w:t xml:space="preserve"> выдерживают в течение 5-7 минут. Полученный объем разбавляют с дистиллированной водой в соотношении 1:10. </w:t>
      </w:r>
      <w:r w:rsidR="004C6046" w:rsidRPr="009B1D15">
        <w:rPr>
          <w:rFonts w:ascii="Times New Roman" w:hAnsi="Times New Roman" w:cs="Times New Roman"/>
          <w:sz w:val="28"/>
          <w:szCs w:val="28"/>
        </w:rPr>
        <w:t xml:space="preserve">Готовый </w:t>
      </w:r>
      <w:r w:rsidR="00E17109" w:rsidRPr="009B1D15">
        <w:rPr>
          <w:rFonts w:ascii="Times New Roman" w:hAnsi="Times New Roman" w:cs="Times New Roman"/>
          <w:sz w:val="28"/>
          <w:szCs w:val="28"/>
        </w:rPr>
        <w:t>раствор использ</w:t>
      </w:r>
      <w:r w:rsidR="004C6046" w:rsidRPr="009B1D15">
        <w:rPr>
          <w:rFonts w:ascii="Times New Roman" w:hAnsi="Times New Roman" w:cs="Times New Roman"/>
          <w:sz w:val="28"/>
          <w:szCs w:val="28"/>
        </w:rPr>
        <w:t>уют</w:t>
      </w:r>
      <w:r w:rsidR="00E17109" w:rsidRPr="009B1D15">
        <w:rPr>
          <w:rFonts w:ascii="Times New Roman" w:hAnsi="Times New Roman" w:cs="Times New Roman"/>
          <w:sz w:val="28"/>
          <w:szCs w:val="28"/>
        </w:rPr>
        <w:t xml:space="preserve"> для исследований.</w:t>
      </w:r>
    </w:p>
    <w:p w14:paraId="5BF6C2AF" w14:textId="5B22CBD8" w:rsidR="00E17109" w:rsidRPr="009B1D15" w:rsidRDefault="00E17109" w:rsidP="007A05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Ферментативную реакцию с амилазой проводят в термостате при температуре 36-37</w:t>
      </w:r>
      <w:r w:rsidRPr="009B1D1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B1D15">
        <w:rPr>
          <w:rFonts w:ascii="Times New Roman" w:hAnsi="Times New Roman" w:cs="Times New Roman"/>
          <w:sz w:val="28"/>
          <w:szCs w:val="28"/>
        </w:rPr>
        <w:t>С. Время зависит от условий исследований от 5 до 15 минут.</w:t>
      </w:r>
    </w:p>
    <w:p w14:paraId="685BF173" w14:textId="6A2A695F" w:rsidR="00E17109" w:rsidRPr="000509BF" w:rsidRDefault="00E17109" w:rsidP="00D56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>В пробирку наливают 5 мл раствора крахмала и нагревают в термостате в течение 5 минут. В раствор крахмала вводят 2 мл раствора амилазы и интенсивно перемешивают</w:t>
      </w:r>
      <w:r w:rsidR="001B3079" w:rsidRPr="009B1D15">
        <w:rPr>
          <w:rFonts w:ascii="Times New Roman" w:hAnsi="Times New Roman" w:cs="Times New Roman"/>
          <w:sz w:val="28"/>
          <w:szCs w:val="28"/>
        </w:rPr>
        <w:t>, затем 2 мл напитка или воды в зависимости от цели исследования.</w:t>
      </w:r>
      <w:r w:rsidRPr="009B1D15">
        <w:rPr>
          <w:rFonts w:ascii="Times New Roman" w:hAnsi="Times New Roman" w:cs="Times New Roman"/>
          <w:sz w:val="28"/>
          <w:szCs w:val="28"/>
        </w:rPr>
        <w:t xml:space="preserve"> Ставят в термостат и выдерживают. </w:t>
      </w:r>
      <w:r w:rsidR="001B3079" w:rsidRPr="009B1D15">
        <w:rPr>
          <w:rFonts w:ascii="Times New Roman" w:hAnsi="Times New Roman" w:cs="Times New Roman"/>
          <w:sz w:val="28"/>
          <w:szCs w:val="28"/>
        </w:rPr>
        <w:t>Затем проводят качественную реакцию на наличие крахмала и декстринов</w:t>
      </w:r>
      <w:r w:rsidR="004C6046" w:rsidRPr="009B1D15">
        <w:rPr>
          <w:rFonts w:ascii="Times New Roman" w:hAnsi="Times New Roman" w:cs="Times New Roman"/>
          <w:sz w:val="28"/>
          <w:szCs w:val="28"/>
        </w:rPr>
        <w:t xml:space="preserve"> путем добавления раствора Люголя.</w:t>
      </w:r>
    </w:p>
    <w:p w14:paraId="122E4AE0" w14:textId="77777777" w:rsidR="00905D4C" w:rsidRDefault="00905D4C" w:rsidP="00D56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6AE0F2" w14:textId="7EA16F0D" w:rsidR="006853E7" w:rsidRDefault="006853E7" w:rsidP="00D5612D">
      <w:pPr>
        <w:pStyle w:val="1"/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222189142"/>
      <w:r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>3 Результаты и их обсуждения</w:t>
      </w:r>
      <w:bookmarkEnd w:id="12"/>
    </w:p>
    <w:p w14:paraId="064AB6CB" w14:textId="77777777" w:rsidR="00D5612D" w:rsidRPr="00D5612D" w:rsidRDefault="00D5612D" w:rsidP="00D5612D"/>
    <w:p w14:paraId="2DFA0817" w14:textId="6D975C95" w:rsidR="007604C2" w:rsidRPr="008E0FEE" w:rsidRDefault="006B3697" w:rsidP="00D5612D">
      <w:pPr>
        <w:pStyle w:val="1"/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222189143"/>
      <w:r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>3.1 Определение</w:t>
      </w:r>
      <w:r w:rsidR="007604C2"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активности амилазы на различных крахмалах</w:t>
      </w:r>
      <w:bookmarkEnd w:id="13"/>
    </w:p>
    <w:p w14:paraId="19E281D0" w14:textId="77777777" w:rsidR="00905D4C" w:rsidRPr="009B1D15" w:rsidRDefault="00905D4C" w:rsidP="00D56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1AA44" w14:textId="68EFAAF9" w:rsidR="007604C2" w:rsidRPr="000509BF" w:rsidRDefault="007604C2" w:rsidP="00D56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 xml:space="preserve">Скорость ферментативной реакции зависит от многих факторов: от концентрации фермента, температуры, рН реакционной среды, от концентрации субстрата и т.д. </w:t>
      </w:r>
      <w:r w:rsidR="00FE3565" w:rsidRPr="009B1D15">
        <w:rPr>
          <w:rFonts w:ascii="Times New Roman" w:hAnsi="Times New Roman" w:cs="Times New Roman"/>
          <w:sz w:val="28"/>
          <w:szCs w:val="28"/>
        </w:rPr>
        <w:t>[].</w:t>
      </w:r>
      <w:r w:rsidR="00DF469C" w:rsidRPr="009B1D15">
        <w:rPr>
          <w:rFonts w:ascii="Times New Roman" w:hAnsi="Times New Roman" w:cs="Times New Roman"/>
          <w:sz w:val="28"/>
          <w:szCs w:val="28"/>
        </w:rPr>
        <w:t xml:space="preserve"> Поэтому для опытов использовали мою (Дарьи Тихомировой) амилазу слюны, чтобы была сходимость результатов исследований.</w:t>
      </w:r>
    </w:p>
    <w:p w14:paraId="20619A49" w14:textId="36012CD6" w:rsidR="006B3697" w:rsidRDefault="006B3697" w:rsidP="007A05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lastRenderedPageBreak/>
        <w:t xml:space="preserve">Активность слюны амилазы проверяли сразу на двух субстратах: картофельном и кукурузном крахмалах. При проведении ферментации осуществляли отбор проб каждые 1-2 минуты. Результаты </w:t>
      </w:r>
      <w:r w:rsidR="009B1D15" w:rsidRPr="009B1D15">
        <w:rPr>
          <w:rFonts w:ascii="Times New Roman" w:hAnsi="Times New Roman" w:cs="Times New Roman"/>
          <w:sz w:val="28"/>
          <w:szCs w:val="28"/>
        </w:rPr>
        <w:t>представлены в таблице</w:t>
      </w:r>
      <w:r w:rsidR="00D5612D">
        <w:rPr>
          <w:rFonts w:ascii="Times New Roman" w:hAnsi="Times New Roman" w:cs="Times New Roman"/>
          <w:sz w:val="28"/>
          <w:szCs w:val="28"/>
        </w:rPr>
        <w:t xml:space="preserve"> 3</w:t>
      </w:r>
      <w:r w:rsidR="009B1D15" w:rsidRPr="009B1D1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321DD0" w14:textId="77777777" w:rsidR="009B1D15" w:rsidRPr="009B1D15" w:rsidRDefault="009B1D15" w:rsidP="007A05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D3A212" w14:textId="7B533188" w:rsidR="00FE3565" w:rsidRPr="009B1D15" w:rsidRDefault="00DF469C" w:rsidP="007A05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612D">
        <w:rPr>
          <w:rFonts w:ascii="Times New Roman" w:hAnsi="Times New Roman" w:cs="Times New Roman"/>
          <w:sz w:val="28"/>
          <w:szCs w:val="28"/>
        </w:rPr>
        <w:t>3</w:t>
      </w:r>
      <w:r w:rsidRPr="009B1D15">
        <w:rPr>
          <w:rFonts w:ascii="Times New Roman" w:hAnsi="Times New Roman" w:cs="Times New Roman"/>
          <w:sz w:val="28"/>
          <w:szCs w:val="28"/>
        </w:rPr>
        <w:t>– Результаты цветной реакции на крахмал при гидролизе картофельного крахмала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0"/>
        <w:gridCol w:w="5052"/>
        <w:gridCol w:w="2773"/>
      </w:tblGrid>
      <w:tr w:rsidR="00FE3565" w:rsidRPr="009B1D15" w14:paraId="4BE239F6" w14:textId="77777777" w:rsidTr="006B3697">
        <w:tc>
          <w:tcPr>
            <w:tcW w:w="1520" w:type="dxa"/>
          </w:tcPr>
          <w:p w14:paraId="6D6A63F1" w14:textId="3C537909" w:rsidR="00FE3565" w:rsidRPr="007A0537" w:rsidRDefault="006B3697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gram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spellEnd"/>
          </w:p>
        </w:tc>
        <w:tc>
          <w:tcPr>
            <w:tcW w:w="5052" w:type="dxa"/>
          </w:tcPr>
          <w:p w14:paraId="25890C10" w14:textId="798E111C" w:rsidR="00FE3565" w:rsidRPr="007A0537" w:rsidRDefault="00BE7BC0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Проба на крахмал</w:t>
            </w:r>
          </w:p>
        </w:tc>
        <w:tc>
          <w:tcPr>
            <w:tcW w:w="2773" w:type="dxa"/>
          </w:tcPr>
          <w:p w14:paraId="15A090DD" w14:textId="114EEF56" w:rsidR="00FE3565" w:rsidRPr="007A0537" w:rsidRDefault="00BE7BC0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Степень гидролиза</w:t>
            </w:r>
          </w:p>
        </w:tc>
      </w:tr>
      <w:tr w:rsidR="00FE3565" w:rsidRPr="009B1D15" w14:paraId="4E571028" w14:textId="77777777" w:rsidTr="006B3697">
        <w:tc>
          <w:tcPr>
            <w:tcW w:w="1520" w:type="dxa"/>
          </w:tcPr>
          <w:p w14:paraId="40D67DBD" w14:textId="3F039D2D" w:rsidR="00FE3565" w:rsidRPr="007A0537" w:rsidRDefault="006B3697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B1D15" w:rsidRPr="007A0537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052" w:type="dxa"/>
          </w:tcPr>
          <w:p w14:paraId="7FA2A0A9" w14:textId="4F6769FC" w:rsidR="00FE3565" w:rsidRPr="007A0537" w:rsidRDefault="00FE3565" w:rsidP="007A05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ED207" wp14:editId="54B09CA7">
                  <wp:extent cx="1609725" cy="1390217"/>
                  <wp:effectExtent l="0" t="0" r="0" b="635"/>
                  <wp:docPr id="16654545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03" cy="1399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B1D15"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9D92A" wp14:editId="0AECFA53">
                  <wp:extent cx="1451849" cy="1355090"/>
                  <wp:effectExtent l="0" t="0" r="0" b="0"/>
                  <wp:docPr id="705636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5" t="2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78" cy="135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14:paraId="1CFA6DE8" w14:textId="6C47B2BA" w:rsidR="00FE3565" w:rsidRPr="007A0537" w:rsidRDefault="009B1D15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От т</w:t>
            </w:r>
            <w:r w:rsidR="00BE7BC0" w:rsidRPr="007A0537">
              <w:rPr>
                <w:rFonts w:ascii="Times New Roman" w:hAnsi="Times New Roman" w:cs="Times New Roman"/>
                <w:sz w:val="24"/>
                <w:szCs w:val="24"/>
              </w:rPr>
              <w:t>емно</w:t>
            </w: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E7BC0" w:rsidRPr="007A0537">
              <w:rPr>
                <w:rFonts w:ascii="Times New Roman" w:hAnsi="Times New Roman" w:cs="Times New Roman"/>
                <w:sz w:val="24"/>
                <w:szCs w:val="24"/>
              </w:rPr>
              <w:t>син</w:t>
            </w: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его до светло-синего цвета</w:t>
            </w:r>
            <w:r w:rsidR="00BE7BC0"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6B3697" w:rsidRPr="009B1D15" w14:paraId="0BD3B859" w14:textId="77777777" w:rsidTr="009B1D15">
        <w:trPr>
          <w:trHeight w:val="2224"/>
        </w:trPr>
        <w:tc>
          <w:tcPr>
            <w:tcW w:w="1520" w:type="dxa"/>
          </w:tcPr>
          <w:p w14:paraId="0CF76423" w14:textId="0958D510" w:rsidR="006B3697" w:rsidRPr="007A0537" w:rsidRDefault="006B3697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10D1267" w14:textId="6519CF52" w:rsidR="006B3697" w:rsidRPr="007A0537" w:rsidRDefault="006B3697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2" w:type="dxa"/>
          </w:tcPr>
          <w:p w14:paraId="2D87C938" w14:textId="5D3A2418" w:rsidR="006B3697" w:rsidRPr="007A0537" w:rsidRDefault="006B3697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137FA" wp14:editId="617D30D5">
                  <wp:extent cx="1285884" cy="1381135"/>
                  <wp:effectExtent l="0" t="0" r="9525" b="9525"/>
                  <wp:docPr id="7126742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67424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4" cy="138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Merge w:val="restart"/>
          </w:tcPr>
          <w:p w14:paraId="4D3F2DFA" w14:textId="348678AE" w:rsidR="006B3697" w:rsidRPr="007A0537" w:rsidRDefault="006B3697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Гидролиз крахмала до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эритродекстринов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. Окрашивание растворов от темно красно-бурого, коричневого до светло-бурого цвета.</w:t>
            </w:r>
          </w:p>
        </w:tc>
      </w:tr>
      <w:tr w:rsidR="00DF469C" w:rsidRPr="009B1D15" w14:paraId="0D18F510" w14:textId="77777777" w:rsidTr="006B3697">
        <w:tc>
          <w:tcPr>
            <w:tcW w:w="1520" w:type="dxa"/>
          </w:tcPr>
          <w:p w14:paraId="3A177D6C" w14:textId="2FC6D086" w:rsidR="00DF469C" w:rsidRPr="007A0537" w:rsidRDefault="006B3697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52" w:type="dxa"/>
          </w:tcPr>
          <w:p w14:paraId="323378BE" w14:textId="603F8904" w:rsidR="00DF469C" w:rsidRPr="007A0537" w:rsidRDefault="00DF469C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AB4CB" wp14:editId="16D848B3">
                  <wp:extent cx="1257300" cy="857250"/>
                  <wp:effectExtent l="0" t="0" r="0" b="0"/>
                  <wp:docPr id="11200316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Merge/>
          </w:tcPr>
          <w:p w14:paraId="7BABE910" w14:textId="77777777" w:rsidR="00DF469C" w:rsidRPr="007A0537" w:rsidRDefault="00DF469C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6DA" w:rsidRPr="009B1D15" w14:paraId="1F25DAA8" w14:textId="77777777" w:rsidTr="006B3697">
        <w:tc>
          <w:tcPr>
            <w:tcW w:w="1520" w:type="dxa"/>
          </w:tcPr>
          <w:p w14:paraId="263F2114" w14:textId="70E9FD70" w:rsidR="009416DA" w:rsidRPr="007A0537" w:rsidRDefault="006B3697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52" w:type="dxa"/>
          </w:tcPr>
          <w:p w14:paraId="5EE4BAFB" w14:textId="4FFD625B" w:rsidR="009416DA" w:rsidRPr="007A0537" w:rsidRDefault="00E9713C" w:rsidP="007A053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EA144" wp14:editId="7641A900">
                  <wp:extent cx="1362075" cy="1133475"/>
                  <wp:effectExtent l="0" t="0" r="9525" b="9525"/>
                  <wp:docPr id="392177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14:paraId="07E60A4D" w14:textId="74878D3B" w:rsidR="009416DA" w:rsidRPr="007A0537" w:rsidRDefault="00BE7BC0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Желтый цвет. </w:t>
            </w:r>
            <w:r w:rsidR="00DF469C"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Свидетельствует либо о полном гидролизе крахмала, либо до </w:t>
            </w:r>
            <w:proofErr w:type="spellStart"/>
            <w:r w:rsidR="00DF469C" w:rsidRPr="007A0537">
              <w:rPr>
                <w:rFonts w:ascii="Times New Roman" w:hAnsi="Times New Roman" w:cs="Times New Roman"/>
                <w:sz w:val="24"/>
                <w:szCs w:val="24"/>
              </w:rPr>
              <w:t>ахродестринов</w:t>
            </w:r>
            <w:proofErr w:type="spellEnd"/>
            <w:r w:rsidR="00DF469C"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7959CB2" w14:textId="5E551A00" w:rsidR="007B77BF" w:rsidRPr="009B1D15" w:rsidRDefault="007B77BF" w:rsidP="007A05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D36385" w14:textId="20B847D1" w:rsidR="007B77BF" w:rsidRPr="009D44A2" w:rsidRDefault="00A22A79" w:rsidP="0014082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Эксперимент показал, что гидролиз </w:t>
      </w:r>
      <w:r w:rsidRPr="009D44A2">
        <w:rPr>
          <w:rFonts w:ascii="Times New Roman" w:hAnsi="Times New Roman" w:cs="Times New Roman"/>
          <w:sz w:val="28"/>
          <w:szCs w:val="28"/>
        </w:rPr>
        <w:t>кукурузного крахмала идет дольше, по сравнению с картофельным (рисунок</w:t>
      </w:r>
      <w:r w:rsidR="00D5612D" w:rsidRPr="009D44A2">
        <w:rPr>
          <w:rFonts w:ascii="Times New Roman" w:hAnsi="Times New Roman" w:cs="Times New Roman"/>
          <w:sz w:val="28"/>
          <w:szCs w:val="28"/>
        </w:rPr>
        <w:t xml:space="preserve"> 4</w:t>
      </w:r>
      <w:r w:rsidRPr="009D44A2">
        <w:rPr>
          <w:rFonts w:ascii="Times New Roman" w:hAnsi="Times New Roman" w:cs="Times New Roman"/>
          <w:sz w:val="28"/>
          <w:szCs w:val="28"/>
        </w:rPr>
        <w:t>).</w:t>
      </w:r>
      <w:r w:rsidR="009D44A2" w:rsidRPr="009D44A2">
        <w:rPr>
          <w:rFonts w:ascii="Times New Roman" w:hAnsi="Times New Roman" w:cs="Times New Roman"/>
          <w:sz w:val="28"/>
          <w:szCs w:val="28"/>
        </w:rPr>
        <w:t xml:space="preserve"> При проведении опытов к</w:t>
      </w:r>
      <w:r w:rsidR="0014082F" w:rsidRPr="009D44A2">
        <w:rPr>
          <w:rFonts w:ascii="Times New Roman" w:hAnsi="Times New Roman" w:cs="Times New Roman"/>
          <w:sz w:val="28"/>
          <w:szCs w:val="28"/>
        </w:rPr>
        <w:t>рахмал да</w:t>
      </w:r>
      <w:r w:rsidR="009D44A2" w:rsidRPr="009D44A2">
        <w:rPr>
          <w:rFonts w:ascii="Times New Roman" w:hAnsi="Times New Roman" w:cs="Times New Roman"/>
          <w:sz w:val="28"/>
          <w:szCs w:val="28"/>
        </w:rPr>
        <w:t>вал</w:t>
      </w:r>
      <w:r w:rsidR="0014082F" w:rsidRPr="009D44A2">
        <w:rPr>
          <w:rFonts w:ascii="Times New Roman" w:hAnsi="Times New Roman" w:cs="Times New Roman"/>
          <w:sz w:val="28"/>
          <w:szCs w:val="28"/>
        </w:rPr>
        <w:t xml:space="preserve"> характерное синее окрашивание с йодом, причём амилоза </w:t>
      </w:r>
      <w:r w:rsidR="0014082F" w:rsidRPr="009D44A2">
        <w:rPr>
          <w:rFonts w:ascii="Times New Roman" w:hAnsi="Times New Roman" w:cs="Times New Roman"/>
          <w:sz w:val="28"/>
          <w:szCs w:val="28"/>
        </w:rPr>
        <w:lastRenderedPageBreak/>
        <w:t>окрашива</w:t>
      </w:r>
      <w:r w:rsidR="009D44A2" w:rsidRPr="009D44A2">
        <w:rPr>
          <w:rFonts w:ascii="Times New Roman" w:hAnsi="Times New Roman" w:cs="Times New Roman"/>
          <w:sz w:val="28"/>
          <w:szCs w:val="28"/>
        </w:rPr>
        <w:t>лась</w:t>
      </w:r>
      <w:r w:rsidR="0014082F" w:rsidRPr="009D44A2">
        <w:rPr>
          <w:rFonts w:ascii="Times New Roman" w:hAnsi="Times New Roman" w:cs="Times New Roman"/>
          <w:sz w:val="28"/>
          <w:szCs w:val="28"/>
        </w:rPr>
        <w:t xml:space="preserve"> в интенсивно синий цвет (время 0-4 минут), а амилопектин – в красно-фиолетовый (от 4 минут и более).</w:t>
      </w:r>
    </w:p>
    <w:p w14:paraId="1120EE3E" w14:textId="39512CDE" w:rsidR="009B1D15" w:rsidRDefault="009B1D15" w:rsidP="007A05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31012" wp14:editId="48943D66">
            <wp:extent cx="4572000" cy="3009900"/>
            <wp:effectExtent l="0" t="0" r="0" b="0"/>
            <wp:docPr id="36295780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1B784B-89C2-E565-CC63-8CE94F07CE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996EB7D" w14:textId="6621D5D2" w:rsidR="00A22A79" w:rsidRDefault="00A22A79" w:rsidP="007A05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5612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– Время гидролиза крахмалов амилазами слюны</w:t>
      </w:r>
    </w:p>
    <w:p w14:paraId="11C3A329" w14:textId="35188C92" w:rsidR="00A22A79" w:rsidRDefault="00A22A79" w:rsidP="007A05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Наше наблюдение подтверждается литературными данными </w:t>
      </w:r>
      <w:r w:rsidRPr="00A22A79">
        <w:rPr>
          <w:rFonts w:ascii="Times New Roman" w:hAnsi="Times New Roman" w:cs="Times New Roman"/>
          <w:sz w:val="28"/>
          <w:szCs w:val="28"/>
        </w:rPr>
        <w:t>[]</w:t>
      </w:r>
      <w:r w:rsidR="0018412D" w:rsidRPr="0018412D">
        <w:rPr>
          <w:rFonts w:ascii="Times New Roman" w:hAnsi="Times New Roman" w:cs="Times New Roman"/>
          <w:sz w:val="28"/>
          <w:szCs w:val="28"/>
        </w:rPr>
        <w:t xml:space="preserve">. </w:t>
      </w:r>
      <w:r w:rsidR="0018412D">
        <w:rPr>
          <w:rFonts w:ascii="Times New Roman" w:hAnsi="Times New Roman" w:cs="Times New Roman"/>
          <w:sz w:val="28"/>
          <w:szCs w:val="28"/>
        </w:rPr>
        <w:t>Увеличение времени гидролиза кукурузного крахмала</w:t>
      </w:r>
      <w:r>
        <w:rPr>
          <w:rFonts w:ascii="Times New Roman" w:hAnsi="Times New Roman" w:cs="Times New Roman"/>
          <w:sz w:val="28"/>
          <w:szCs w:val="28"/>
        </w:rPr>
        <w:t xml:space="preserve"> связано со структурой крахмального зерна и температурой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клейстеризации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Кукурузное крахмальное зерно имеет более плотную структуру и выше температура набухания выше на 15-20</w:t>
      </w:r>
      <w:r w:rsidRPr="00A22A7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что затрудняет доступ фермента к субстрату.</w:t>
      </w:r>
    </w:p>
    <w:p w14:paraId="647AAF83" w14:textId="534DBCCD" w:rsidR="0053565B" w:rsidRDefault="0053565B" w:rsidP="007A05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дальнейшего эксперимента время контроля на наличие крахмала для картофельного крахмала возьмем 8 минут, для кукурузного- 15 минут.</w:t>
      </w:r>
    </w:p>
    <w:p w14:paraId="624F1B4F" w14:textId="77777777" w:rsidR="0018412D" w:rsidRPr="00BC7603" w:rsidRDefault="0018412D" w:rsidP="007A05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403DD1" w14:textId="686D595B" w:rsidR="0053565B" w:rsidRPr="008E0FEE" w:rsidRDefault="0053565B" w:rsidP="008E0FEE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222189144"/>
      <w:r w:rsidRPr="008E0FEE">
        <w:rPr>
          <w:rFonts w:ascii="Times New Roman" w:hAnsi="Times New Roman" w:cs="Times New Roman"/>
          <w:color w:val="000000" w:themeColor="text1"/>
          <w:sz w:val="28"/>
          <w:szCs w:val="28"/>
        </w:rPr>
        <w:t>3.2 Дегустация напитков</w:t>
      </w:r>
      <w:bookmarkEnd w:id="14"/>
    </w:p>
    <w:p w14:paraId="7E6A2C81" w14:textId="77777777" w:rsidR="0018412D" w:rsidRPr="000509BF" w:rsidRDefault="0018412D" w:rsidP="00184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B23284" w14:textId="1BBD1105" w:rsidR="0053565B" w:rsidRPr="000509BF" w:rsidRDefault="0053565B" w:rsidP="00184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опытов напитки, представленные в таблице под номерами 1- 5, заваривали 150 мл кипятка и настаивали 10 минут. Потом проводили определение органолептических свойств,</w:t>
      </w:r>
      <w:r w:rsidR="00DF0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т.е. </w:t>
      </w:r>
      <w:r w:rsidR="008E0FEE">
        <w:rPr>
          <w:rFonts w:ascii="Times New Roman" w:hAnsi="Times New Roman" w:cs="Times New Roman"/>
          <w:sz w:val="28"/>
          <w:szCs w:val="28"/>
        </w:rPr>
        <w:t>осуществляли</w:t>
      </w:r>
      <w:r>
        <w:rPr>
          <w:rFonts w:ascii="Times New Roman" w:hAnsi="Times New Roman" w:cs="Times New Roman"/>
          <w:sz w:val="28"/>
          <w:szCs w:val="28"/>
        </w:rPr>
        <w:t xml:space="preserve"> дегустацию.</w:t>
      </w:r>
      <w:r w:rsidR="009D44A2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9D44A2" w:rsidRPr="009D44A2">
        <w:rPr>
          <w:rFonts w:ascii="Times New Roman" w:hAnsi="Times New Roman" w:cs="Times New Roman"/>
          <w:sz w:val="28"/>
          <w:szCs w:val="28"/>
        </w:rPr>
        <w:t>вдыха</w:t>
      </w:r>
      <w:r w:rsidR="009D44A2">
        <w:rPr>
          <w:rFonts w:ascii="Times New Roman" w:hAnsi="Times New Roman" w:cs="Times New Roman"/>
          <w:sz w:val="28"/>
          <w:szCs w:val="28"/>
        </w:rPr>
        <w:t>ли</w:t>
      </w:r>
      <w:r w:rsidR="009D44A2" w:rsidRPr="009D44A2">
        <w:rPr>
          <w:rFonts w:ascii="Times New Roman" w:hAnsi="Times New Roman" w:cs="Times New Roman"/>
          <w:sz w:val="28"/>
          <w:szCs w:val="28"/>
        </w:rPr>
        <w:t xml:space="preserve"> аромат</w:t>
      </w:r>
      <w:r w:rsidR="009D44A2">
        <w:rPr>
          <w:rFonts w:ascii="Times New Roman" w:hAnsi="Times New Roman" w:cs="Times New Roman"/>
          <w:sz w:val="28"/>
          <w:szCs w:val="28"/>
        </w:rPr>
        <w:t xml:space="preserve"> заваренного чая</w:t>
      </w:r>
      <w:r w:rsidR="009D44A2" w:rsidRPr="009D44A2">
        <w:rPr>
          <w:rFonts w:ascii="Times New Roman" w:hAnsi="Times New Roman" w:cs="Times New Roman"/>
          <w:sz w:val="28"/>
          <w:szCs w:val="28"/>
        </w:rPr>
        <w:t xml:space="preserve">, </w:t>
      </w:r>
      <w:r w:rsidR="009D44A2">
        <w:rPr>
          <w:rFonts w:ascii="Times New Roman" w:hAnsi="Times New Roman" w:cs="Times New Roman"/>
          <w:sz w:val="28"/>
          <w:szCs w:val="28"/>
        </w:rPr>
        <w:t xml:space="preserve">давали </w:t>
      </w:r>
      <w:r w:rsidR="009D44A2" w:rsidRPr="009D44A2">
        <w:rPr>
          <w:rFonts w:ascii="Times New Roman" w:hAnsi="Times New Roman" w:cs="Times New Roman"/>
          <w:sz w:val="28"/>
          <w:szCs w:val="28"/>
        </w:rPr>
        <w:t xml:space="preserve">оценку цвета </w:t>
      </w:r>
      <w:r w:rsidR="009D44A2" w:rsidRPr="009D44A2">
        <w:rPr>
          <w:rFonts w:ascii="Times New Roman" w:hAnsi="Times New Roman" w:cs="Times New Roman"/>
          <w:sz w:val="28"/>
          <w:szCs w:val="28"/>
        </w:rPr>
        <w:lastRenderedPageBreak/>
        <w:t>настоя и вкуса (включая послевкусие).</w:t>
      </w:r>
      <w:r w:rsidR="009D44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анализа представлены в таблице</w:t>
      </w:r>
      <w:r w:rsidR="00D5612D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DB5D0C" w14:textId="77777777" w:rsidR="0018412D" w:rsidRDefault="0018412D" w:rsidP="00184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488C33" w14:textId="77777777" w:rsidR="009D44A2" w:rsidRPr="000509BF" w:rsidRDefault="009D44A2" w:rsidP="00184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6F8AAC" w14:textId="3867EFE4" w:rsidR="00ED6AB8" w:rsidRDefault="00ED6AB8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612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– Органолептические свойства напитков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1"/>
        <w:gridCol w:w="2105"/>
        <w:gridCol w:w="2207"/>
        <w:gridCol w:w="2612"/>
        <w:gridCol w:w="1900"/>
      </w:tblGrid>
      <w:tr w:rsidR="00ED6AB8" w:rsidRPr="007A0537" w14:paraId="09882394" w14:textId="77777777" w:rsidTr="00ED6AB8">
        <w:tc>
          <w:tcPr>
            <w:tcW w:w="521" w:type="dxa"/>
          </w:tcPr>
          <w:p w14:paraId="1E1E2B20" w14:textId="6901C1CE" w:rsidR="00A87FFB" w:rsidRPr="007A0537" w:rsidRDefault="00A87FFB" w:rsidP="001841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05" w:type="dxa"/>
          </w:tcPr>
          <w:p w14:paraId="0669272C" w14:textId="4A2D79B4" w:rsidR="00A87FFB" w:rsidRPr="007A0537" w:rsidRDefault="00A87FFB" w:rsidP="00184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Наименование чая</w:t>
            </w:r>
          </w:p>
        </w:tc>
        <w:tc>
          <w:tcPr>
            <w:tcW w:w="2207" w:type="dxa"/>
          </w:tcPr>
          <w:p w14:paraId="0B106D79" w14:textId="708452CF" w:rsidR="00A87FFB" w:rsidRPr="007A0537" w:rsidRDefault="00A87FFB" w:rsidP="00184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Цвет настоя</w:t>
            </w:r>
          </w:p>
        </w:tc>
        <w:tc>
          <w:tcPr>
            <w:tcW w:w="2612" w:type="dxa"/>
          </w:tcPr>
          <w:p w14:paraId="10446E10" w14:textId="053ADF9D" w:rsidR="00A87FFB" w:rsidRPr="007A0537" w:rsidRDefault="00A87FFB" w:rsidP="00184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1900" w:type="dxa"/>
          </w:tcPr>
          <w:p w14:paraId="2C3F0AA5" w14:textId="111A244C" w:rsidR="00A87FFB" w:rsidRPr="007A0537" w:rsidRDefault="00A87FFB" w:rsidP="00184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Аромат</w:t>
            </w:r>
          </w:p>
        </w:tc>
      </w:tr>
      <w:tr w:rsidR="00ED6AB8" w:rsidRPr="007A0537" w14:paraId="42087A3F" w14:textId="77777777" w:rsidTr="00ED6AB8">
        <w:tc>
          <w:tcPr>
            <w:tcW w:w="521" w:type="dxa"/>
          </w:tcPr>
          <w:p w14:paraId="46C98AC1" w14:textId="2576E5A8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</w:tcPr>
          <w:p w14:paraId="3CDCEB79" w14:textId="2C39DA6A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Зеленый чай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Fresh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14:paraId="0242673D" w14:textId="57D999D6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Светло-зеленый цвет.</w:t>
            </w:r>
          </w:p>
        </w:tc>
        <w:tc>
          <w:tcPr>
            <w:tcW w:w="2612" w:type="dxa"/>
          </w:tcPr>
          <w:p w14:paraId="487F4050" w14:textId="6B69C062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Освежающий с небольшой вязкостью и горечью.</w:t>
            </w:r>
          </w:p>
        </w:tc>
        <w:tc>
          <w:tcPr>
            <w:tcW w:w="1900" w:type="dxa"/>
          </w:tcPr>
          <w:p w14:paraId="54D31CE6" w14:textId="6AF44C50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Немного цветочный</w:t>
            </w:r>
          </w:p>
        </w:tc>
      </w:tr>
      <w:tr w:rsidR="00ED6AB8" w:rsidRPr="007A0537" w14:paraId="749AD09E" w14:textId="77777777" w:rsidTr="00ED6AB8">
        <w:tc>
          <w:tcPr>
            <w:tcW w:w="521" w:type="dxa"/>
          </w:tcPr>
          <w:p w14:paraId="5A46A2CB" w14:textId="5D5532EC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</w:tcPr>
          <w:p w14:paraId="62E032C4" w14:textId="7EC9514E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Зеленый чай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Mango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Mood</w:t>
            </w:r>
            <w:proofErr w:type="spellEnd"/>
          </w:p>
        </w:tc>
        <w:tc>
          <w:tcPr>
            <w:tcW w:w="2207" w:type="dxa"/>
          </w:tcPr>
          <w:p w14:paraId="4E086E0E" w14:textId="6526CBA1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Светло-желтый цвет.</w:t>
            </w:r>
          </w:p>
        </w:tc>
        <w:tc>
          <w:tcPr>
            <w:tcW w:w="2612" w:type="dxa"/>
          </w:tcPr>
          <w:p w14:paraId="3472FBA8" w14:textId="0EC415B9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Вкус манго, с кислым послевкусием.</w:t>
            </w:r>
          </w:p>
        </w:tc>
        <w:tc>
          <w:tcPr>
            <w:tcW w:w="1900" w:type="dxa"/>
          </w:tcPr>
          <w:p w14:paraId="3A2D3D70" w14:textId="667FF57D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Тропический, ближе к запаху манго.</w:t>
            </w:r>
          </w:p>
        </w:tc>
      </w:tr>
      <w:tr w:rsidR="00ED6AB8" w:rsidRPr="007A0537" w14:paraId="55C91744" w14:textId="77777777" w:rsidTr="00ED6AB8">
        <w:tc>
          <w:tcPr>
            <w:tcW w:w="521" w:type="dxa"/>
          </w:tcPr>
          <w:p w14:paraId="724242EB" w14:textId="288F8039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</w:tcPr>
          <w:p w14:paraId="730E2595" w14:textId="40CC1166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Черный чай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Delicate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  <w:proofErr w:type="spellEnd"/>
          </w:p>
        </w:tc>
        <w:tc>
          <w:tcPr>
            <w:tcW w:w="2207" w:type="dxa"/>
          </w:tcPr>
          <w:p w14:paraId="00C4BAD8" w14:textId="265622C5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Коричневый цвет</w:t>
            </w:r>
          </w:p>
        </w:tc>
        <w:tc>
          <w:tcPr>
            <w:tcW w:w="2612" w:type="dxa"/>
          </w:tcPr>
          <w:p w14:paraId="1640B1BC" w14:textId="4C23A233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Вкус терпкий со вкусом лимона.</w:t>
            </w:r>
          </w:p>
        </w:tc>
        <w:tc>
          <w:tcPr>
            <w:tcW w:w="1900" w:type="dxa"/>
          </w:tcPr>
          <w:p w14:paraId="4AEF34CA" w14:textId="2D23E0D2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Аромат свойственный черному чаю.</w:t>
            </w:r>
          </w:p>
        </w:tc>
      </w:tr>
      <w:tr w:rsidR="00ED6AB8" w:rsidRPr="007A0537" w14:paraId="38119395" w14:textId="77777777" w:rsidTr="00ED6AB8">
        <w:tc>
          <w:tcPr>
            <w:tcW w:w="521" w:type="dxa"/>
          </w:tcPr>
          <w:p w14:paraId="1E8E60D3" w14:textId="2436C12F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5" w:type="dxa"/>
          </w:tcPr>
          <w:p w14:paraId="57253F50" w14:textId="6DC7EE04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Черный чай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Truffle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14:paraId="4AFAD6E6" w14:textId="3AFE4247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Темно-коричневый</w:t>
            </w:r>
          </w:p>
        </w:tc>
        <w:tc>
          <w:tcPr>
            <w:tcW w:w="2612" w:type="dxa"/>
          </w:tcPr>
          <w:p w14:paraId="1413128B" w14:textId="37C7A587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Вкус черного чая с нотками шоколада, потом возникает горький привкус.</w:t>
            </w:r>
          </w:p>
        </w:tc>
        <w:tc>
          <w:tcPr>
            <w:tcW w:w="1900" w:type="dxa"/>
          </w:tcPr>
          <w:p w14:paraId="3ABB21EF" w14:textId="0DCAD1B3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Аромат шоколада.</w:t>
            </w:r>
          </w:p>
        </w:tc>
      </w:tr>
      <w:tr w:rsidR="00ED6AB8" w:rsidRPr="007A0537" w14:paraId="37623E53" w14:textId="77777777" w:rsidTr="00ED6AB8">
        <w:tc>
          <w:tcPr>
            <w:tcW w:w="521" w:type="dxa"/>
          </w:tcPr>
          <w:p w14:paraId="15579918" w14:textId="639DDD92" w:rsidR="00A87FFB" w:rsidRPr="007A0537" w:rsidRDefault="00A87FFB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5" w:type="dxa"/>
          </w:tcPr>
          <w:p w14:paraId="5C98D8A7" w14:textId="7411DDCC" w:rsidR="00A87FFB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Гринвей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Laplandia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Anyday</w:t>
            </w:r>
            <w:proofErr w:type="spellEnd"/>
          </w:p>
        </w:tc>
        <w:tc>
          <w:tcPr>
            <w:tcW w:w="2207" w:type="dxa"/>
          </w:tcPr>
          <w:p w14:paraId="6EBC5B94" w14:textId="4A27CE5B" w:rsidR="00A87FFB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2612" w:type="dxa"/>
          </w:tcPr>
          <w:p w14:paraId="4B121F98" w14:textId="69AB2166" w:rsidR="00A87FFB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Сладкий вкус, с привкусом клюквы, напоминает кисель.</w:t>
            </w:r>
          </w:p>
        </w:tc>
        <w:tc>
          <w:tcPr>
            <w:tcW w:w="1900" w:type="dxa"/>
          </w:tcPr>
          <w:p w14:paraId="1152FA8A" w14:textId="5880FAE1" w:rsidR="00A87FFB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Аромат клюквы и летнего луга.</w:t>
            </w:r>
          </w:p>
        </w:tc>
      </w:tr>
      <w:tr w:rsidR="00ED6AB8" w:rsidRPr="007A0537" w14:paraId="32E8B9C9" w14:textId="77777777" w:rsidTr="00ED6AB8">
        <w:tc>
          <w:tcPr>
            <w:tcW w:w="521" w:type="dxa"/>
          </w:tcPr>
          <w:p w14:paraId="3193CD9C" w14:textId="252C282A" w:rsidR="00ED6AB8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5" w:type="dxa"/>
          </w:tcPr>
          <w:p w14:paraId="0E43AA00" w14:textId="5FD44593" w:rsidR="00ED6AB8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Cola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Bochkari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14:paraId="54DD6AAF" w14:textId="35F4B361" w:rsidR="00ED6AB8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2612" w:type="dxa"/>
          </w:tcPr>
          <w:p w14:paraId="4973DF44" w14:textId="77777777" w:rsidR="00ED6AB8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Сладкий, но не приторный.</w:t>
            </w:r>
          </w:p>
          <w:p w14:paraId="4D52AD9D" w14:textId="1D39C65F" w:rsidR="00ED6AB8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Малогазированный</w:t>
            </w:r>
            <w:proofErr w:type="spellEnd"/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. Слабовыраженный вкус колы.</w:t>
            </w:r>
          </w:p>
        </w:tc>
        <w:tc>
          <w:tcPr>
            <w:tcW w:w="1900" w:type="dxa"/>
          </w:tcPr>
          <w:p w14:paraId="77DB4B68" w14:textId="5708C699" w:rsidR="00ED6AB8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Слабо выраженный сладкий аромат колы.</w:t>
            </w:r>
          </w:p>
        </w:tc>
      </w:tr>
      <w:tr w:rsidR="00ED6AB8" w:rsidRPr="007A0537" w14:paraId="652D9202" w14:textId="77777777" w:rsidTr="00ED6AB8">
        <w:tc>
          <w:tcPr>
            <w:tcW w:w="521" w:type="dxa"/>
          </w:tcPr>
          <w:p w14:paraId="7CD03120" w14:textId="20473BF5" w:rsidR="00ED6AB8" w:rsidRPr="007A0537" w:rsidRDefault="00ED6AB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5" w:type="dxa"/>
          </w:tcPr>
          <w:p w14:paraId="59F9900F" w14:textId="629669EA" w:rsidR="00ED6AB8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Сок "МОЙ". Яблочный из зеленых яблок</w:t>
            </w:r>
          </w:p>
        </w:tc>
        <w:tc>
          <w:tcPr>
            <w:tcW w:w="2207" w:type="dxa"/>
          </w:tcPr>
          <w:p w14:paraId="56187DF8" w14:textId="59A10616" w:rsidR="00ED6AB8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Желтый цвет</w:t>
            </w:r>
          </w:p>
        </w:tc>
        <w:tc>
          <w:tcPr>
            <w:tcW w:w="2612" w:type="dxa"/>
          </w:tcPr>
          <w:p w14:paraId="04A569DD" w14:textId="0C8C9E13" w:rsidR="00ED6AB8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Вкус сладкий, яблочный.</w:t>
            </w:r>
          </w:p>
        </w:tc>
        <w:tc>
          <w:tcPr>
            <w:tcW w:w="1900" w:type="dxa"/>
          </w:tcPr>
          <w:p w14:paraId="58DB03CC" w14:textId="564EC36B" w:rsidR="00ED6AB8" w:rsidRPr="007A0537" w:rsidRDefault="009D44A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Аромат,</w:t>
            </w:r>
            <w:r w:rsidR="00F152C2"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 слабо выраженный яблока.</w:t>
            </w:r>
          </w:p>
        </w:tc>
      </w:tr>
      <w:tr w:rsidR="00F152C2" w:rsidRPr="007A0537" w14:paraId="09279DC9" w14:textId="77777777" w:rsidTr="00ED6AB8">
        <w:tc>
          <w:tcPr>
            <w:tcW w:w="521" w:type="dxa"/>
          </w:tcPr>
          <w:p w14:paraId="0D4F500E" w14:textId="4FDCCED5" w:rsidR="00F152C2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5" w:type="dxa"/>
          </w:tcPr>
          <w:p w14:paraId="36BEE28F" w14:textId="3E1B6DE5" w:rsidR="00F152C2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Кисель «Клубника»</w:t>
            </w:r>
          </w:p>
        </w:tc>
        <w:tc>
          <w:tcPr>
            <w:tcW w:w="2207" w:type="dxa"/>
          </w:tcPr>
          <w:p w14:paraId="540647A3" w14:textId="3A8F7740" w:rsidR="00F152C2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>Розовый цвет, яркий.</w:t>
            </w:r>
          </w:p>
        </w:tc>
        <w:tc>
          <w:tcPr>
            <w:tcW w:w="2612" w:type="dxa"/>
          </w:tcPr>
          <w:p w14:paraId="0FF72131" w14:textId="448FF215" w:rsidR="00F152C2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t xml:space="preserve">Вкус клубники, сладкий, отдает </w:t>
            </w:r>
            <w:r w:rsidRPr="007A0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немного вкусом крахмала.</w:t>
            </w:r>
          </w:p>
        </w:tc>
        <w:tc>
          <w:tcPr>
            <w:tcW w:w="1900" w:type="dxa"/>
          </w:tcPr>
          <w:p w14:paraId="16C11AA3" w14:textId="36D2A4FE" w:rsidR="00F152C2" w:rsidRPr="007A0537" w:rsidRDefault="00F152C2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Запах клубники ярко выражен.</w:t>
            </w:r>
          </w:p>
        </w:tc>
      </w:tr>
    </w:tbl>
    <w:p w14:paraId="085996FE" w14:textId="77777777" w:rsidR="00DF0C98" w:rsidRPr="007A0537" w:rsidRDefault="00DF0C98" w:rsidP="007A0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D9508" w14:textId="13F12E32" w:rsidR="0018412D" w:rsidRDefault="00B9462E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напитки были приятны </w:t>
      </w:r>
      <w:r w:rsidR="00905D4C">
        <w:rPr>
          <w:rFonts w:ascii="Times New Roman" w:hAnsi="Times New Roman" w:cs="Times New Roman"/>
          <w:sz w:val="28"/>
          <w:szCs w:val="28"/>
        </w:rPr>
        <w:t>по-своему</w:t>
      </w:r>
      <w:r>
        <w:rPr>
          <w:rFonts w:ascii="Times New Roman" w:hAnsi="Times New Roman" w:cs="Times New Roman"/>
          <w:sz w:val="28"/>
          <w:szCs w:val="28"/>
        </w:rPr>
        <w:t xml:space="preserve"> и не вызывали </w:t>
      </w:r>
      <w:r w:rsidR="001A0F3B">
        <w:rPr>
          <w:rFonts w:ascii="Times New Roman" w:hAnsi="Times New Roman" w:cs="Times New Roman"/>
          <w:sz w:val="28"/>
          <w:szCs w:val="28"/>
        </w:rPr>
        <w:t xml:space="preserve">неприязни. </w:t>
      </w:r>
      <w:r w:rsidR="00B16DFE">
        <w:rPr>
          <w:rFonts w:ascii="Times New Roman" w:hAnsi="Times New Roman" w:cs="Times New Roman"/>
          <w:sz w:val="28"/>
          <w:szCs w:val="28"/>
        </w:rPr>
        <w:t xml:space="preserve">Чай является неотъемлемым напитком при здоровом образе жизни и богат антиоксидантами, такими как танины, полифенолами. Также хочется отметить, что зеленый чай содержит больше </w:t>
      </w:r>
      <w:r w:rsidR="0018412D">
        <w:rPr>
          <w:rFonts w:ascii="Times New Roman" w:hAnsi="Times New Roman" w:cs="Times New Roman"/>
          <w:sz w:val="28"/>
          <w:szCs w:val="28"/>
        </w:rPr>
        <w:t>полифенолов</w:t>
      </w:r>
      <w:r w:rsidR="00B16DFE">
        <w:rPr>
          <w:rFonts w:ascii="Times New Roman" w:hAnsi="Times New Roman" w:cs="Times New Roman"/>
          <w:sz w:val="28"/>
          <w:szCs w:val="28"/>
        </w:rPr>
        <w:t xml:space="preserve">, </w:t>
      </w:r>
      <w:r w:rsidR="0018412D">
        <w:rPr>
          <w:rFonts w:ascii="Times New Roman" w:hAnsi="Times New Roman" w:cs="Times New Roman"/>
          <w:sz w:val="28"/>
          <w:szCs w:val="28"/>
        </w:rPr>
        <w:t xml:space="preserve">чем </w:t>
      </w:r>
      <w:r w:rsidR="00B16DFE">
        <w:rPr>
          <w:rFonts w:ascii="Times New Roman" w:hAnsi="Times New Roman" w:cs="Times New Roman"/>
          <w:sz w:val="28"/>
          <w:szCs w:val="28"/>
        </w:rPr>
        <w:t>черный</w:t>
      </w:r>
      <w:r w:rsidR="0018412D">
        <w:rPr>
          <w:rFonts w:ascii="Times New Roman" w:hAnsi="Times New Roman" w:cs="Times New Roman"/>
          <w:sz w:val="28"/>
          <w:szCs w:val="28"/>
        </w:rPr>
        <w:t xml:space="preserve">. </w:t>
      </w:r>
      <w:r w:rsidR="00B16DFE">
        <w:rPr>
          <w:rFonts w:ascii="Times New Roman" w:hAnsi="Times New Roman" w:cs="Times New Roman"/>
          <w:sz w:val="28"/>
          <w:szCs w:val="28"/>
        </w:rPr>
        <w:t xml:space="preserve"> </w:t>
      </w:r>
      <w:r w:rsidR="0018412D">
        <w:rPr>
          <w:rFonts w:ascii="Times New Roman" w:hAnsi="Times New Roman" w:cs="Times New Roman"/>
          <w:sz w:val="28"/>
          <w:szCs w:val="28"/>
        </w:rPr>
        <w:t xml:space="preserve">При ферментации в черном чае </w:t>
      </w:r>
      <w:r w:rsidR="0018412D" w:rsidRPr="0018412D">
        <w:rPr>
          <w:rFonts w:ascii="Times New Roman" w:hAnsi="Times New Roman" w:cs="Times New Roman"/>
          <w:sz w:val="28"/>
          <w:szCs w:val="28"/>
        </w:rPr>
        <w:t xml:space="preserve">образуются новые компоненты, такие как </w:t>
      </w:r>
      <w:proofErr w:type="spellStart"/>
      <w:r w:rsidR="0018412D" w:rsidRPr="0018412D">
        <w:rPr>
          <w:rFonts w:ascii="Times New Roman" w:hAnsi="Times New Roman" w:cs="Times New Roman"/>
          <w:sz w:val="28"/>
          <w:szCs w:val="28"/>
        </w:rPr>
        <w:t>теафлавины</w:t>
      </w:r>
      <w:proofErr w:type="spellEnd"/>
      <w:r w:rsidR="0018412D" w:rsidRPr="0018412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8412D" w:rsidRPr="0018412D">
        <w:rPr>
          <w:rFonts w:ascii="Times New Roman" w:hAnsi="Times New Roman" w:cs="Times New Roman"/>
          <w:sz w:val="28"/>
          <w:szCs w:val="28"/>
        </w:rPr>
        <w:t>теарубигины</w:t>
      </w:r>
      <w:proofErr w:type="spellEnd"/>
      <w:r w:rsidR="0018412D">
        <w:rPr>
          <w:rFonts w:ascii="Times New Roman" w:hAnsi="Times New Roman" w:cs="Times New Roman"/>
          <w:sz w:val="28"/>
          <w:szCs w:val="28"/>
        </w:rPr>
        <w:t xml:space="preserve">, уменьшается концентрация витаминов и аминокислот. </w:t>
      </w:r>
      <w:r w:rsidR="005964CA">
        <w:rPr>
          <w:rFonts w:ascii="Times New Roman" w:hAnsi="Times New Roman" w:cs="Times New Roman"/>
          <w:sz w:val="28"/>
          <w:szCs w:val="28"/>
        </w:rPr>
        <w:t>Поэтому зеленый и черный чай обладают разными вкусами и по-разному влияют на организм.</w:t>
      </w:r>
    </w:p>
    <w:p w14:paraId="05A8A2D8" w14:textId="55276F81" w:rsidR="00B9462E" w:rsidRDefault="001A0F3B" w:rsidP="001841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этапом работы стало изучение влияния напитков на протекание ферментативного гидролиза.</w:t>
      </w:r>
    </w:p>
    <w:p w14:paraId="60AA62E9" w14:textId="77777777" w:rsidR="00905D4C" w:rsidRDefault="00905D4C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34E9AA" w14:textId="1AA9017A" w:rsidR="001A0F3B" w:rsidRPr="004D1596" w:rsidRDefault="001A0F3B" w:rsidP="004D1596">
      <w:pPr>
        <w:pStyle w:val="1"/>
        <w:rPr>
          <w:rFonts w:ascii="Times New Roman" w:hAnsi="Times New Roman" w:cs="Times New Roman"/>
          <w:sz w:val="28"/>
          <w:szCs w:val="28"/>
        </w:rPr>
      </w:pPr>
      <w:r>
        <w:tab/>
      </w:r>
      <w:bookmarkStart w:id="15" w:name="_Toc222189145"/>
      <w:r w:rsidRPr="004D1596">
        <w:rPr>
          <w:rFonts w:ascii="Times New Roman" w:hAnsi="Times New Roman" w:cs="Times New Roman"/>
          <w:color w:val="000000" w:themeColor="text1"/>
          <w:sz w:val="28"/>
          <w:szCs w:val="28"/>
        </w:rPr>
        <w:t>3.3 Изучение влияния напитков на ферментативный гидролиз крахмала амилазами слюны</w:t>
      </w:r>
      <w:bookmarkEnd w:id="15"/>
    </w:p>
    <w:p w14:paraId="3978FCE5" w14:textId="77777777" w:rsidR="0018412D" w:rsidRPr="000509BF" w:rsidRDefault="0018412D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AF3B29" w14:textId="19149188" w:rsidR="009D44A2" w:rsidRDefault="00031EB2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44A2">
        <w:rPr>
          <w:rFonts w:ascii="Times New Roman" w:hAnsi="Times New Roman" w:cs="Times New Roman"/>
          <w:sz w:val="28"/>
          <w:szCs w:val="28"/>
        </w:rPr>
        <w:t>Амилаза вырабатывается слюнными железами и ее активность зависит от электролитов, рН среды</w:t>
      </w:r>
      <w:r w:rsidR="003C17DE">
        <w:rPr>
          <w:rFonts w:ascii="Times New Roman" w:hAnsi="Times New Roman" w:cs="Times New Roman"/>
          <w:sz w:val="28"/>
          <w:szCs w:val="28"/>
        </w:rPr>
        <w:t xml:space="preserve">, от питания. </w:t>
      </w:r>
    </w:p>
    <w:p w14:paraId="6E3E2E32" w14:textId="1FF6F4A5" w:rsidR="003C17DE" w:rsidRDefault="003C17DE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 активности амилазы зависит произойдет ли разрушение крахмала и быстро ли образуется глюкоза и поступит в кровь. Употребляя крахмалсодержащие продукты, мы запиваем их разными напитками. В связи с этим стало интересно как они влияют на амилазу.</w:t>
      </w:r>
    </w:p>
    <w:p w14:paraId="3A14D2F6" w14:textId="77E956AE" w:rsidR="001A0F3B" w:rsidRPr="000509BF" w:rsidRDefault="00031EB2" w:rsidP="009D44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 использовали растворы крахмала</w:t>
      </w:r>
      <w:r w:rsidR="00532E98">
        <w:rPr>
          <w:rFonts w:ascii="Times New Roman" w:hAnsi="Times New Roman" w:cs="Times New Roman"/>
          <w:sz w:val="28"/>
          <w:szCs w:val="28"/>
        </w:rPr>
        <w:t xml:space="preserve"> картофельного и кукурузного</w:t>
      </w:r>
      <w:r>
        <w:rPr>
          <w:rFonts w:ascii="Times New Roman" w:hAnsi="Times New Roman" w:cs="Times New Roman"/>
          <w:sz w:val="28"/>
          <w:szCs w:val="28"/>
        </w:rPr>
        <w:t xml:space="preserve">, в которые добавляли </w:t>
      </w:r>
      <w:r w:rsidR="00532E98">
        <w:rPr>
          <w:rFonts w:ascii="Times New Roman" w:hAnsi="Times New Roman" w:cs="Times New Roman"/>
          <w:sz w:val="28"/>
          <w:szCs w:val="28"/>
        </w:rPr>
        <w:t>амилазу слюны и соответствующие напитки. Время выдерживания в термостате 8 и 15 минут соответственно с выше проведёнными исследованиями. Через необходимый промежуток времени проводили качественную реакцию на крахмал с раствором йода. Результаты ферментативной реакции представлены в таблице</w:t>
      </w:r>
      <w:r w:rsidR="009D44A2">
        <w:rPr>
          <w:rFonts w:ascii="Times New Roman" w:hAnsi="Times New Roman" w:cs="Times New Roman"/>
          <w:sz w:val="28"/>
          <w:szCs w:val="28"/>
        </w:rPr>
        <w:t xml:space="preserve"> 5</w:t>
      </w:r>
      <w:r w:rsidR="00532E98">
        <w:rPr>
          <w:rFonts w:ascii="Times New Roman" w:hAnsi="Times New Roman" w:cs="Times New Roman"/>
          <w:sz w:val="28"/>
          <w:szCs w:val="28"/>
        </w:rPr>
        <w:t>.</w:t>
      </w:r>
    </w:p>
    <w:p w14:paraId="6FB9954D" w14:textId="77777777" w:rsidR="0018412D" w:rsidRDefault="0018412D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A7311A" w14:textId="77777777" w:rsidR="003C17DE" w:rsidRDefault="003C17DE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DE100F" w14:textId="77777777" w:rsidR="003C17DE" w:rsidRDefault="003C17DE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59BED2" w14:textId="77777777" w:rsidR="003C17DE" w:rsidRDefault="003C17DE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A16EDF" w14:textId="77777777" w:rsidR="003C17DE" w:rsidRPr="000509BF" w:rsidRDefault="003C17DE" w:rsidP="00184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71706F" w14:textId="13274F16" w:rsidR="00524310" w:rsidRDefault="00524310" w:rsidP="007A05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612D">
        <w:rPr>
          <w:rFonts w:ascii="Times New Roman" w:hAnsi="Times New Roman" w:cs="Times New Roman"/>
          <w:sz w:val="28"/>
          <w:szCs w:val="28"/>
        </w:rPr>
        <w:t>5</w:t>
      </w:r>
      <w:r w:rsidR="003C1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Результаты проведения ферментативной реакции гидролиза крахмала амилазами слюны с добавлением напитков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2977"/>
        <w:gridCol w:w="2829"/>
      </w:tblGrid>
      <w:tr w:rsidR="00532E98" w:rsidRPr="00532E98" w14:paraId="3A6E0C95" w14:textId="77777777" w:rsidTr="003E07E7">
        <w:tc>
          <w:tcPr>
            <w:tcW w:w="562" w:type="dxa"/>
            <w:vMerge w:val="restart"/>
          </w:tcPr>
          <w:p w14:paraId="4B2C8CCE" w14:textId="45294502" w:rsidR="00532E98" w:rsidRPr="00532E98" w:rsidRDefault="00532E9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7" w:type="dxa"/>
            <w:vMerge w:val="restart"/>
          </w:tcPr>
          <w:p w14:paraId="07228F5C" w14:textId="015C189F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Вид напитка</w:t>
            </w:r>
          </w:p>
        </w:tc>
        <w:tc>
          <w:tcPr>
            <w:tcW w:w="5806" w:type="dxa"/>
            <w:gridSpan w:val="2"/>
          </w:tcPr>
          <w:p w14:paraId="304AA378" w14:textId="559CCF35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Цвет реакции на крахмал</w:t>
            </w:r>
          </w:p>
        </w:tc>
      </w:tr>
      <w:tr w:rsidR="00532E98" w:rsidRPr="00532E98" w14:paraId="799D81A7" w14:textId="77777777" w:rsidTr="003E07E7">
        <w:tc>
          <w:tcPr>
            <w:tcW w:w="562" w:type="dxa"/>
            <w:vMerge/>
          </w:tcPr>
          <w:p w14:paraId="2AE58FBD" w14:textId="77777777" w:rsidR="00532E98" w:rsidRPr="00532E98" w:rsidRDefault="00532E9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43C816CF" w14:textId="77777777" w:rsidR="00532E98" w:rsidRPr="00532E98" w:rsidRDefault="00532E98" w:rsidP="007A05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E1FD22C" w14:textId="42418AA0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картофельный</w:t>
            </w:r>
          </w:p>
        </w:tc>
        <w:tc>
          <w:tcPr>
            <w:tcW w:w="2829" w:type="dxa"/>
          </w:tcPr>
          <w:p w14:paraId="55CECD0E" w14:textId="6B3654A1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кукурузный</w:t>
            </w:r>
          </w:p>
        </w:tc>
      </w:tr>
      <w:tr w:rsidR="00532E98" w:rsidRPr="00532E98" w14:paraId="1B48B65C" w14:textId="77777777" w:rsidTr="003E07E7">
        <w:tc>
          <w:tcPr>
            <w:tcW w:w="562" w:type="dxa"/>
          </w:tcPr>
          <w:p w14:paraId="2A83CF44" w14:textId="58F34344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14:paraId="1DB33740" w14:textId="450CDD25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Зеленый чай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Fresh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Green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7F5B5A07" w14:textId="439E4FA5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</w:tc>
        <w:tc>
          <w:tcPr>
            <w:tcW w:w="2829" w:type="dxa"/>
          </w:tcPr>
          <w:p w14:paraId="6E99BF31" w14:textId="4272191F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Светло-коричневый</w:t>
            </w:r>
          </w:p>
        </w:tc>
      </w:tr>
      <w:tr w:rsidR="00532E98" w:rsidRPr="00532E98" w14:paraId="6290741A" w14:textId="77777777" w:rsidTr="003E07E7">
        <w:tc>
          <w:tcPr>
            <w:tcW w:w="562" w:type="dxa"/>
          </w:tcPr>
          <w:p w14:paraId="4F88AF21" w14:textId="0768788D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49B3584F" w14:textId="198CBFE4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Зеленый чай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Mango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Mood</w:t>
            </w:r>
            <w:proofErr w:type="spellEnd"/>
          </w:p>
        </w:tc>
        <w:tc>
          <w:tcPr>
            <w:tcW w:w="2977" w:type="dxa"/>
          </w:tcPr>
          <w:p w14:paraId="004FA7F1" w14:textId="4CF02B8C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Светло-коричневый</w:t>
            </w:r>
          </w:p>
        </w:tc>
        <w:tc>
          <w:tcPr>
            <w:tcW w:w="2829" w:type="dxa"/>
          </w:tcPr>
          <w:p w14:paraId="0AEA88D8" w14:textId="7F0B42FF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Темно-коричневый</w:t>
            </w:r>
          </w:p>
        </w:tc>
      </w:tr>
      <w:tr w:rsidR="00532E98" w:rsidRPr="00532E98" w14:paraId="228F08B2" w14:textId="77777777" w:rsidTr="003E07E7">
        <w:tc>
          <w:tcPr>
            <w:tcW w:w="562" w:type="dxa"/>
          </w:tcPr>
          <w:p w14:paraId="5AC2E30D" w14:textId="4DE55B77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14:paraId="018D3D92" w14:textId="47AA5370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Черный чай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Delicate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Black</w:t>
            </w:r>
            <w:proofErr w:type="spellEnd"/>
          </w:p>
        </w:tc>
        <w:tc>
          <w:tcPr>
            <w:tcW w:w="2977" w:type="dxa"/>
          </w:tcPr>
          <w:p w14:paraId="227FC755" w14:textId="03C73579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Темно-синий</w:t>
            </w:r>
          </w:p>
        </w:tc>
        <w:tc>
          <w:tcPr>
            <w:tcW w:w="2829" w:type="dxa"/>
          </w:tcPr>
          <w:p w14:paraId="1B0ED1B0" w14:textId="7A6201B1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Темно-синий</w:t>
            </w:r>
          </w:p>
        </w:tc>
      </w:tr>
      <w:tr w:rsidR="00532E98" w:rsidRPr="00532E98" w14:paraId="1B19DB5B" w14:textId="77777777" w:rsidTr="003E07E7">
        <w:tc>
          <w:tcPr>
            <w:tcW w:w="562" w:type="dxa"/>
          </w:tcPr>
          <w:p w14:paraId="644D55E3" w14:textId="72F2BE71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14:paraId="05E4D706" w14:textId="6C4FBFB5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Черный чай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Truffle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3719AC0A" w14:textId="13B213D4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Красно-кирпичный</w:t>
            </w:r>
            <w:proofErr w:type="gram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 цвет</w:t>
            </w:r>
          </w:p>
        </w:tc>
        <w:tc>
          <w:tcPr>
            <w:tcW w:w="2829" w:type="dxa"/>
          </w:tcPr>
          <w:p w14:paraId="6EE9D193" w14:textId="1C4E7643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Светло-синий</w:t>
            </w:r>
          </w:p>
        </w:tc>
      </w:tr>
      <w:tr w:rsidR="00532E98" w:rsidRPr="00532E98" w14:paraId="1E67BEE9" w14:textId="77777777" w:rsidTr="003E07E7">
        <w:tc>
          <w:tcPr>
            <w:tcW w:w="562" w:type="dxa"/>
          </w:tcPr>
          <w:p w14:paraId="1798D907" w14:textId="6580E990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14:paraId="5DCA8FEC" w14:textId="4A7A82A8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Гринвей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Laplandia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Anyday</w:t>
            </w:r>
            <w:proofErr w:type="spellEnd"/>
          </w:p>
        </w:tc>
        <w:tc>
          <w:tcPr>
            <w:tcW w:w="2977" w:type="dxa"/>
          </w:tcPr>
          <w:p w14:paraId="3F003B48" w14:textId="42FB2582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Темно-коричневый</w:t>
            </w:r>
          </w:p>
        </w:tc>
        <w:tc>
          <w:tcPr>
            <w:tcW w:w="2829" w:type="dxa"/>
          </w:tcPr>
          <w:p w14:paraId="06EF1E3D" w14:textId="2898E111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Темно-коричневый</w:t>
            </w:r>
          </w:p>
        </w:tc>
      </w:tr>
      <w:tr w:rsidR="00532E98" w:rsidRPr="00532E98" w14:paraId="493EAA51" w14:textId="77777777" w:rsidTr="003E07E7">
        <w:tc>
          <w:tcPr>
            <w:tcW w:w="562" w:type="dxa"/>
          </w:tcPr>
          <w:p w14:paraId="0D13C5B1" w14:textId="1D8D248A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14:paraId="4A93D0FF" w14:textId="592E1804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Cola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Bochkari</w:t>
            </w:r>
            <w:proofErr w:type="spellEnd"/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23C59B3C" w14:textId="16A53160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 -синий</w:t>
            </w:r>
          </w:p>
        </w:tc>
        <w:tc>
          <w:tcPr>
            <w:tcW w:w="2829" w:type="dxa"/>
          </w:tcPr>
          <w:p w14:paraId="6EE1030B" w14:textId="12F8D820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Темно-синий</w:t>
            </w:r>
          </w:p>
        </w:tc>
      </w:tr>
      <w:tr w:rsidR="00532E98" w:rsidRPr="00532E98" w14:paraId="0D038C2B" w14:textId="77777777" w:rsidTr="003E07E7">
        <w:tc>
          <w:tcPr>
            <w:tcW w:w="562" w:type="dxa"/>
          </w:tcPr>
          <w:p w14:paraId="0418BFDE" w14:textId="65BE8DD8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14:paraId="44856457" w14:textId="585C3DE0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Сок "МОЙ". Яблочный из зеленых яблок</w:t>
            </w:r>
          </w:p>
        </w:tc>
        <w:tc>
          <w:tcPr>
            <w:tcW w:w="2977" w:type="dxa"/>
          </w:tcPr>
          <w:p w14:paraId="4C673C64" w14:textId="51C3DC98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Темно-синий</w:t>
            </w:r>
          </w:p>
        </w:tc>
        <w:tc>
          <w:tcPr>
            <w:tcW w:w="2829" w:type="dxa"/>
          </w:tcPr>
          <w:p w14:paraId="2F84998D" w14:textId="57C4DA79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Темно-синий</w:t>
            </w:r>
          </w:p>
        </w:tc>
      </w:tr>
      <w:tr w:rsidR="00532E98" w:rsidRPr="00532E98" w14:paraId="169D4AC3" w14:textId="77777777" w:rsidTr="003E07E7">
        <w:tc>
          <w:tcPr>
            <w:tcW w:w="562" w:type="dxa"/>
          </w:tcPr>
          <w:p w14:paraId="3F9B2C05" w14:textId="2B49C853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14:paraId="3EF4A28B" w14:textId="5A430F33" w:rsidR="00532E98" w:rsidRPr="00532E98" w:rsidRDefault="00532E98" w:rsidP="00532E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Крахмал</w:t>
            </w:r>
          </w:p>
        </w:tc>
        <w:tc>
          <w:tcPr>
            <w:tcW w:w="2977" w:type="dxa"/>
          </w:tcPr>
          <w:p w14:paraId="4A0C8975" w14:textId="17A794A5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</w:tc>
        <w:tc>
          <w:tcPr>
            <w:tcW w:w="2829" w:type="dxa"/>
          </w:tcPr>
          <w:p w14:paraId="5E023AF9" w14:textId="2F85FFBB" w:rsidR="00532E98" w:rsidRPr="00532E98" w:rsidRDefault="00532E98" w:rsidP="00532E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98"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</w:tc>
      </w:tr>
    </w:tbl>
    <w:p w14:paraId="55CD77A7" w14:textId="77777777" w:rsidR="00532E98" w:rsidRDefault="00532E98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00E346" w14:textId="68C70134" w:rsidR="00E8727B" w:rsidRDefault="003C17DE" w:rsidP="00DD6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цветных реакций показывают, что зеленый чай не осуществляет ингибирование амилазы слюны. Гидролиз крахмала осуществляется также равномерно, как и в контроле. </w:t>
      </w:r>
      <w:r w:rsidR="000E200A" w:rsidRPr="000E200A">
        <w:rPr>
          <w:rFonts w:ascii="Times New Roman" w:hAnsi="Times New Roman" w:cs="Times New Roman"/>
          <w:sz w:val="28"/>
          <w:szCs w:val="28"/>
        </w:rPr>
        <w:t>В пробирках №</w:t>
      </w:r>
      <w:r w:rsidR="000E200A">
        <w:rPr>
          <w:rFonts w:ascii="Times New Roman" w:hAnsi="Times New Roman" w:cs="Times New Roman"/>
          <w:sz w:val="28"/>
          <w:szCs w:val="28"/>
        </w:rPr>
        <w:t>3,</w:t>
      </w:r>
      <w:r w:rsidR="000E200A" w:rsidRPr="000E200A">
        <w:rPr>
          <w:rFonts w:ascii="Times New Roman" w:hAnsi="Times New Roman" w:cs="Times New Roman"/>
          <w:sz w:val="28"/>
          <w:szCs w:val="28"/>
        </w:rPr>
        <w:t xml:space="preserve"> №</w:t>
      </w:r>
      <w:r w:rsidR="000E200A">
        <w:rPr>
          <w:rFonts w:ascii="Times New Roman" w:hAnsi="Times New Roman" w:cs="Times New Roman"/>
          <w:sz w:val="28"/>
          <w:szCs w:val="28"/>
        </w:rPr>
        <w:t>6</w:t>
      </w:r>
      <w:r w:rsidR="000E200A" w:rsidRPr="000E200A">
        <w:rPr>
          <w:rFonts w:ascii="Times New Roman" w:hAnsi="Times New Roman" w:cs="Times New Roman"/>
          <w:sz w:val="28"/>
          <w:szCs w:val="28"/>
        </w:rPr>
        <w:t xml:space="preserve"> </w:t>
      </w:r>
      <w:r w:rsidR="000E200A">
        <w:rPr>
          <w:rFonts w:ascii="Times New Roman" w:hAnsi="Times New Roman" w:cs="Times New Roman"/>
          <w:sz w:val="28"/>
          <w:szCs w:val="28"/>
        </w:rPr>
        <w:t xml:space="preserve">и №7 </w:t>
      </w:r>
      <w:r w:rsidR="000E200A" w:rsidRPr="000E200A">
        <w:rPr>
          <w:rFonts w:ascii="Times New Roman" w:hAnsi="Times New Roman" w:cs="Times New Roman"/>
          <w:sz w:val="28"/>
          <w:szCs w:val="28"/>
        </w:rPr>
        <w:t>произошл</w:t>
      </w:r>
      <w:r w:rsidR="000E200A">
        <w:rPr>
          <w:rFonts w:ascii="Times New Roman" w:hAnsi="Times New Roman" w:cs="Times New Roman"/>
          <w:sz w:val="28"/>
          <w:szCs w:val="28"/>
        </w:rPr>
        <w:t xml:space="preserve">о ингибирование </w:t>
      </w:r>
      <w:r w:rsidR="006C2486">
        <w:rPr>
          <w:rFonts w:ascii="Times New Roman" w:hAnsi="Times New Roman" w:cs="Times New Roman"/>
          <w:sz w:val="28"/>
          <w:szCs w:val="28"/>
        </w:rPr>
        <w:t>фермента,</w:t>
      </w:r>
      <w:r w:rsidR="000E200A">
        <w:rPr>
          <w:rFonts w:ascii="Times New Roman" w:hAnsi="Times New Roman" w:cs="Times New Roman"/>
          <w:sz w:val="28"/>
          <w:szCs w:val="28"/>
        </w:rPr>
        <w:t xml:space="preserve"> и окраска растворов осталась </w:t>
      </w:r>
      <w:r w:rsidR="000E200A">
        <w:rPr>
          <w:rFonts w:ascii="Times New Roman" w:hAnsi="Times New Roman" w:cs="Times New Roman"/>
          <w:sz w:val="28"/>
          <w:szCs w:val="28"/>
        </w:rPr>
        <w:lastRenderedPageBreak/>
        <w:t xml:space="preserve">синего цвета, </w:t>
      </w:r>
      <w:r w:rsidR="000E200A" w:rsidRPr="000E200A">
        <w:rPr>
          <w:rFonts w:ascii="Times New Roman" w:hAnsi="Times New Roman" w:cs="Times New Roman"/>
          <w:sz w:val="28"/>
          <w:szCs w:val="28"/>
        </w:rPr>
        <w:t>что</w:t>
      </w:r>
      <w:r w:rsidR="000E200A">
        <w:rPr>
          <w:rFonts w:ascii="Times New Roman" w:hAnsi="Times New Roman" w:cs="Times New Roman"/>
          <w:sz w:val="28"/>
          <w:szCs w:val="28"/>
        </w:rPr>
        <w:t xml:space="preserve"> </w:t>
      </w:r>
      <w:r w:rsidR="000E200A" w:rsidRPr="000E200A">
        <w:rPr>
          <w:rFonts w:ascii="Times New Roman" w:hAnsi="Times New Roman" w:cs="Times New Roman"/>
          <w:sz w:val="28"/>
          <w:szCs w:val="28"/>
        </w:rPr>
        <w:t>свидетельствует о том, что крахмал не подвергся</w:t>
      </w:r>
      <w:r w:rsidR="000E200A">
        <w:rPr>
          <w:rFonts w:ascii="Times New Roman" w:hAnsi="Times New Roman" w:cs="Times New Roman"/>
          <w:sz w:val="28"/>
          <w:szCs w:val="28"/>
        </w:rPr>
        <w:t xml:space="preserve"> </w:t>
      </w:r>
      <w:r w:rsidR="000E200A" w:rsidRPr="000E200A">
        <w:rPr>
          <w:rFonts w:ascii="Times New Roman" w:hAnsi="Times New Roman" w:cs="Times New Roman"/>
          <w:sz w:val="28"/>
          <w:szCs w:val="28"/>
        </w:rPr>
        <w:t>гидролизу.</w:t>
      </w:r>
      <w:r w:rsidR="00034ED5">
        <w:rPr>
          <w:rFonts w:ascii="Times New Roman" w:hAnsi="Times New Roman" w:cs="Times New Roman"/>
          <w:sz w:val="28"/>
          <w:szCs w:val="28"/>
        </w:rPr>
        <w:t xml:space="preserve"> Вероятнее всего</w:t>
      </w:r>
      <w:r w:rsidR="00DD6D3E">
        <w:rPr>
          <w:rFonts w:ascii="Times New Roman" w:hAnsi="Times New Roman" w:cs="Times New Roman"/>
          <w:sz w:val="28"/>
          <w:szCs w:val="28"/>
        </w:rPr>
        <w:t>, что при</w:t>
      </w:r>
      <w:r w:rsidR="00034ED5">
        <w:rPr>
          <w:rFonts w:ascii="Times New Roman" w:hAnsi="Times New Roman" w:cs="Times New Roman"/>
          <w:sz w:val="28"/>
          <w:szCs w:val="28"/>
        </w:rPr>
        <w:t xml:space="preserve"> добавлени</w:t>
      </w:r>
      <w:r w:rsidR="00DD6D3E">
        <w:rPr>
          <w:rFonts w:ascii="Times New Roman" w:hAnsi="Times New Roman" w:cs="Times New Roman"/>
          <w:sz w:val="28"/>
          <w:szCs w:val="28"/>
        </w:rPr>
        <w:t>и</w:t>
      </w:r>
      <w:r w:rsidR="00034ED5">
        <w:rPr>
          <w:rFonts w:ascii="Times New Roman" w:hAnsi="Times New Roman" w:cs="Times New Roman"/>
          <w:sz w:val="28"/>
          <w:szCs w:val="28"/>
        </w:rPr>
        <w:t xml:space="preserve"> яблочного сока </w:t>
      </w:r>
      <w:r w:rsidR="00DD6D3E">
        <w:rPr>
          <w:rFonts w:ascii="Times New Roman" w:hAnsi="Times New Roman" w:cs="Times New Roman"/>
          <w:sz w:val="28"/>
          <w:szCs w:val="28"/>
        </w:rPr>
        <w:t>произошло</w:t>
      </w:r>
      <w:r w:rsidR="00034ED5">
        <w:rPr>
          <w:rFonts w:ascii="Times New Roman" w:hAnsi="Times New Roman" w:cs="Times New Roman"/>
          <w:sz w:val="28"/>
          <w:szCs w:val="28"/>
        </w:rPr>
        <w:t xml:space="preserve"> </w:t>
      </w:r>
      <w:r w:rsidR="006C2486">
        <w:rPr>
          <w:rFonts w:ascii="Times New Roman" w:hAnsi="Times New Roman" w:cs="Times New Roman"/>
          <w:sz w:val="28"/>
          <w:szCs w:val="28"/>
        </w:rPr>
        <w:t>изменение</w:t>
      </w:r>
      <w:r w:rsidR="00034ED5">
        <w:rPr>
          <w:rFonts w:ascii="Times New Roman" w:hAnsi="Times New Roman" w:cs="Times New Roman"/>
          <w:sz w:val="28"/>
          <w:szCs w:val="28"/>
        </w:rPr>
        <w:t xml:space="preserve"> рН в кислую </w:t>
      </w:r>
      <w:r w:rsidR="00034ED5" w:rsidRPr="00E8727B">
        <w:rPr>
          <w:rFonts w:ascii="Times New Roman" w:hAnsi="Times New Roman" w:cs="Times New Roman"/>
          <w:sz w:val="28"/>
          <w:szCs w:val="28"/>
        </w:rPr>
        <w:t xml:space="preserve">сторону, что и привело к </w:t>
      </w:r>
      <w:r w:rsidR="006C2486" w:rsidRPr="00E8727B">
        <w:rPr>
          <w:rFonts w:ascii="Times New Roman" w:hAnsi="Times New Roman" w:cs="Times New Roman"/>
          <w:sz w:val="28"/>
          <w:szCs w:val="28"/>
        </w:rPr>
        <w:t>изменению конформации белковой структуры амилазы.</w:t>
      </w:r>
      <w:r w:rsidR="00E8727B" w:rsidRPr="00E8727B">
        <w:rPr>
          <w:rFonts w:ascii="Times New Roman" w:hAnsi="Times New Roman" w:cs="Times New Roman"/>
          <w:sz w:val="28"/>
          <w:szCs w:val="28"/>
        </w:rPr>
        <w:t xml:space="preserve">  В </w:t>
      </w:r>
      <w:r w:rsidR="00E8727B">
        <w:rPr>
          <w:rFonts w:ascii="Times New Roman" w:hAnsi="Times New Roman" w:cs="Times New Roman"/>
          <w:sz w:val="28"/>
          <w:szCs w:val="28"/>
        </w:rPr>
        <w:t>пр</w:t>
      </w:r>
      <w:r w:rsidR="00E8727B" w:rsidRPr="00E8727B">
        <w:rPr>
          <w:rFonts w:ascii="Times New Roman" w:hAnsi="Times New Roman" w:cs="Times New Roman"/>
          <w:sz w:val="28"/>
          <w:szCs w:val="28"/>
        </w:rPr>
        <w:t>обирк</w:t>
      </w:r>
      <w:r w:rsidR="00E8727B">
        <w:rPr>
          <w:rFonts w:ascii="Times New Roman" w:hAnsi="Times New Roman" w:cs="Times New Roman"/>
          <w:sz w:val="28"/>
          <w:szCs w:val="28"/>
        </w:rPr>
        <w:t>е</w:t>
      </w:r>
      <w:r w:rsidR="00E8727B" w:rsidRPr="00E8727B">
        <w:rPr>
          <w:rFonts w:ascii="Times New Roman" w:hAnsi="Times New Roman" w:cs="Times New Roman"/>
          <w:sz w:val="28"/>
          <w:szCs w:val="28"/>
        </w:rPr>
        <w:t xml:space="preserve"> №</w:t>
      </w:r>
      <w:r w:rsidR="00E8727B">
        <w:rPr>
          <w:rFonts w:ascii="Times New Roman" w:hAnsi="Times New Roman" w:cs="Times New Roman"/>
          <w:sz w:val="28"/>
          <w:szCs w:val="28"/>
        </w:rPr>
        <w:t>5 р</w:t>
      </w:r>
      <w:r w:rsidR="00E8727B" w:rsidRPr="00E8727B">
        <w:rPr>
          <w:rFonts w:ascii="Times New Roman" w:hAnsi="Times New Roman" w:cs="Times New Roman"/>
          <w:sz w:val="28"/>
          <w:szCs w:val="28"/>
        </w:rPr>
        <w:t>аствор</w:t>
      </w:r>
      <w:r w:rsidR="00E8727B">
        <w:rPr>
          <w:rFonts w:ascii="Times New Roman" w:hAnsi="Times New Roman" w:cs="Times New Roman"/>
          <w:sz w:val="28"/>
          <w:szCs w:val="28"/>
        </w:rPr>
        <w:t xml:space="preserve"> окрасился в</w:t>
      </w:r>
      <w:r w:rsidR="00E8727B" w:rsidRPr="00E8727B">
        <w:rPr>
          <w:rFonts w:ascii="Times New Roman" w:hAnsi="Times New Roman" w:cs="Times New Roman"/>
          <w:sz w:val="28"/>
          <w:szCs w:val="28"/>
        </w:rPr>
        <w:t xml:space="preserve"> коричневый</w:t>
      </w:r>
      <w:r w:rsidR="00E8727B">
        <w:rPr>
          <w:rFonts w:ascii="Times New Roman" w:hAnsi="Times New Roman" w:cs="Times New Roman"/>
          <w:sz w:val="28"/>
          <w:szCs w:val="28"/>
        </w:rPr>
        <w:t xml:space="preserve"> цвет, что свидетельствует о том, что ферментативный гидролиз крахмала осуществляется, но менее медленнее чем в контроле.</w:t>
      </w:r>
      <w:r w:rsidR="00DD6D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593077" w14:textId="0316D283" w:rsidR="00DD6D3E" w:rsidRPr="00E8727B" w:rsidRDefault="00DD6D3E" w:rsidP="00DD6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напитки по-разному оказали влияние на ферментативный гидролиз крахмала. Кока-кола, сок и черный чай ингибировали активность амилазы и привели к остановке гидролиза крахмала.</w:t>
      </w:r>
    </w:p>
    <w:p w14:paraId="79FC5892" w14:textId="77777777" w:rsidR="00DD6D3E" w:rsidRDefault="00DD6D3E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EF7B63" w14:textId="6B25B5DE" w:rsidR="001A0F3B" w:rsidRDefault="00DD6D3E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r w:rsidRPr="00BC7603">
        <w:rPr>
          <w:rFonts w:ascii="Times New Roman" w:hAnsi="Times New Roman" w:cs="Times New Roman"/>
          <w:sz w:val="28"/>
          <w:szCs w:val="28"/>
        </w:rPr>
        <w:t>Влияние</w:t>
      </w:r>
      <w:r w:rsidR="00BC7603" w:rsidRPr="00BC7603">
        <w:rPr>
          <w:rFonts w:ascii="Times New Roman" w:hAnsi="Times New Roman" w:cs="Times New Roman"/>
          <w:sz w:val="28"/>
          <w:szCs w:val="28"/>
        </w:rPr>
        <w:t xml:space="preserve"> методов приготовления раствора крахмала на биодоступность</w:t>
      </w:r>
    </w:p>
    <w:p w14:paraId="5AC09468" w14:textId="77777777" w:rsidR="00DD6D3E" w:rsidRDefault="00DD6D3E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54058" w14:textId="77777777" w:rsidR="00557B26" w:rsidRDefault="00DD6D3E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5871">
        <w:rPr>
          <w:rFonts w:ascii="Times New Roman" w:hAnsi="Times New Roman" w:cs="Times New Roman"/>
          <w:sz w:val="28"/>
          <w:szCs w:val="28"/>
        </w:rPr>
        <w:t>При изучении структуры и свойств крахмалов многие исследователи утверждают, что</w:t>
      </w:r>
      <w:r w:rsidR="00557B26">
        <w:rPr>
          <w:rFonts w:ascii="Times New Roman" w:hAnsi="Times New Roman" w:cs="Times New Roman"/>
          <w:sz w:val="28"/>
          <w:szCs w:val="28"/>
        </w:rPr>
        <w:t xml:space="preserve"> степень гидролиза зависит от технологии получения и приготовления крахмалов.</w:t>
      </w:r>
    </w:p>
    <w:p w14:paraId="0A87689D" w14:textId="3235B800" w:rsidR="00DD6D3E" w:rsidRDefault="00557B26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изучения такой гипотезы нами были взяты три объекта для изучения кисель, раствор картофельного крахмала, приготовленного при температуре 60</w:t>
      </w:r>
      <w:r w:rsidRPr="00557B2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и раствор картофельного крахмала, приготовленного </w:t>
      </w:r>
      <w:r w:rsidR="00DD6D3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путем кипячения.</w:t>
      </w:r>
    </w:p>
    <w:p w14:paraId="610D64D4" w14:textId="59E1F9AC" w:rsidR="003E07E7" w:rsidRDefault="00FE2FE8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E2FE8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ферментативного гидролиза</w:t>
      </w:r>
      <w:r w:rsidRPr="00FE2FE8">
        <w:rPr>
          <w:rFonts w:ascii="Times New Roman" w:hAnsi="Times New Roman" w:cs="Times New Roman"/>
          <w:sz w:val="28"/>
          <w:szCs w:val="28"/>
        </w:rPr>
        <w:t xml:space="preserve"> использовали растворы крахмала, </w:t>
      </w:r>
      <w:r>
        <w:rPr>
          <w:rFonts w:ascii="Times New Roman" w:hAnsi="Times New Roman" w:cs="Times New Roman"/>
          <w:sz w:val="28"/>
          <w:szCs w:val="28"/>
        </w:rPr>
        <w:t xml:space="preserve">заваренный кисель, </w:t>
      </w:r>
      <w:r w:rsidRPr="00FE2FE8">
        <w:rPr>
          <w:rFonts w:ascii="Times New Roman" w:hAnsi="Times New Roman" w:cs="Times New Roman"/>
          <w:sz w:val="28"/>
          <w:szCs w:val="28"/>
        </w:rPr>
        <w:t xml:space="preserve">в которые добавляли амилазу слюны. Время выдерживания в термостате </w:t>
      </w:r>
      <w:r>
        <w:rPr>
          <w:rFonts w:ascii="Times New Roman" w:hAnsi="Times New Roman" w:cs="Times New Roman"/>
          <w:sz w:val="28"/>
          <w:szCs w:val="28"/>
        </w:rPr>
        <w:t xml:space="preserve">составляло </w:t>
      </w:r>
      <w:r w:rsidRPr="00FE2FE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2FE8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 xml:space="preserve"> и 30</w:t>
      </w:r>
      <w:r w:rsidRPr="00FE2FE8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FE2FE8">
        <w:rPr>
          <w:rFonts w:ascii="Times New Roman" w:hAnsi="Times New Roman" w:cs="Times New Roman"/>
          <w:sz w:val="28"/>
          <w:szCs w:val="28"/>
        </w:rPr>
        <w:t xml:space="preserve"> промежуток времени проводили качественную реакцию на крахмал с раствором йода</w:t>
      </w:r>
      <w:r w:rsidR="003E07E7">
        <w:rPr>
          <w:rFonts w:ascii="Times New Roman" w:hAnsi="Times New Roman" w:cs="Times New Roman"/>
          <w:sz w:val="28"/>
          <w:szCs w:val="28"/>
        </w:rPr>
        <w:t xml:space="preserve"> (таблица 6).</w:t>
      </w:r>
    </w:p>
    <w:p w14:paraId="1ED8CECE" w14:textId="772FF4B8" w:rsidR="00FE2FE8" w:rsidRDefault="003E07E7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6- </w:t>
      </w:r>
      <w:r w:rsidRPr="003E07E7">
        <w:rPr>
          <w:rFonts w:ascii="Times New Roman" w:hAnsi="Times New Roman" w:cs="Times New Roman"/>
          <w:sz w:val="28"/>
          <w:szCs w:val="28"/>
        </w:rPr>
        <w:t xml:space="preserve">Результаты проведения ферментативной реакции гидролиза крахмала амилазами слюны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2236"/>
        <w:gridCol w:w="1869"/>
      </w:tblGrid>
      <w:tr w:rsidR="003E07E7" w14:paraId="673C26D3" w14:textId="77777777" w:rsidTr="003E07E7">
        <w:tc>
          <w:tcPr>
            <w:tcW w:w="562" w:type="dxa"/>
            <w:vMerge w:val="restart"/>
          </w:tcPr>
          <w:p w14:paraId="2734DAED" w14:textId="77777777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16A9CB9" w14:textId="247118DC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520B5573" w14:textId="06AEAA0A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Наименование раствора</w:t>
            </w:r>
          </w:p>
        </w:tc>
        <w:tc>
          <w:tcPr>
            <w:tcW w:w="6373" w:type="dxa"/>
            <w:gridSpan w:val="3"/>
          </w:tcPr>
          <w:p w14:paraId="1AAC8377" w14:textId="4300D49A" w:rsidR="003E07E7" w:rsidRPr="003E07E7" w:rsidRDefault="003E07E7" w:rsidP="008A4B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Качественная реакция при различном времени гидролиза, мин</w:t>
            </w:r>
          </w:p>
        </w:tc>
      </w:tr>
      <w:tr w:rsidR="003E07E7" w14:paraId="7C317F97" w14:textId="77777777" w:rsidTr="003E07E7">
        <w:tc>
          <w:tcPr>
            <w:tcW w:w="562" w:type="dxa"/>
            <w:vMerge/>
          </w:tcPr>
          <w:p w14:paraId="09AA4825" w14:textId="3DACBF54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49E5E99" w14:textId="77777777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AA00566" w14:textId="79CD2D98" w:rsidR="003E07E7" w:rsidRPr="003E07E7" w:rsidRDefault="003E07E7" w:rsidP="003E07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6" w:type="dxa"/>
          </w:tcPr>
          <w:p w14:paraId="57FBF085" w14:textId="4ED955E5" w:rsidR="003E07E7" w:rsidRPr="003E07E7" w:rsidRDefault="003E07E7" w:rsidP="003E07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9" w:type="dxa"/>
          </w:tcPr>
          <w:p w14:paraId="77470FAE" w14:textId="7711544E" w:rsidR="003E07E7" w:rsidRPr="003E07E7" w:rsidRDefault="003E07E7" w:rsidP="003E07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A4BAD" w14:paraId="1D31D1EA" w14:textId="77777777" w:rsidTr="003E07E7">
        <w:tc>
          <w:tcPr>
            <w:tcW w:w="562" w:type="dxa"/>
          </w:tcPr>
          <w:p w14:paraId="11F8CDF4" w14:textId="47ACD9CD" w:rsidR="008A4BAD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</w:tcPr>
          <w:p w14:paraId="1101B421" w14:textId="5B006153" w:rsidR="008A4BAD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2268" w:type="dxa"/>
          </w:tcPr>
          <w:p w14:paraId="09680918" w14:textId="2F770C87" w:rsidR="008A4BAD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Сине-фиолетовый цвет</w:t>
            </w:r>
          </w:p>
        </w:tc>
        <w:tc>
          <w:tcPr>
            <w:tcW w:w="2236" w:type="dxa"/>
          </w:tcPr>
          <w:p w14:paraId="77318C8C" w14:textId="02590939" w:rsidR="008A4BAD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Сине-фиолетовый цвет</w:t>
            </w:r>
          </w:p>
        </w:tc>
        <w:tc>
          <w:tcPr>
            <w:tcW w:w="1869" w:type="dxa"/>
          </w:tcPr>
          <w:p w14:paraId="42E9C4DB" w14:textId="1AAC794D" w:rsidR="008A4BAD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Сине-фиолетовый цвет</w:t>
            </w:r>
          </w:p>
        </w:tc>
      </w:tr>
      <w:tr w:rsidR="003E07E7" w14:paraId="589E7D46" w14:textId="77777777" w:rsidTr="003E07E7">
        <w:tc>
          <w:tcPr>
            <w:tcW w:w="562" w:type="dxa"/>
          </w:tcPr>
          <w:p w14:paraId="1B4EB502" w14:textId="3C2DD21B" w:rsidR="003E07E7" w:rsidRPr="003E07E7" w:rsidRDefault="003E07E7" w:rsidP="003E07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3582CDA4" w14:textId="2B1966BB" w:rsidR="003E07E7" w:rsidRPr="003E07E7" w:rsidRDefault="003E07E7" w:rsidP="003E07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Крахмал, приготовленный при 60</w:t>
            </w:r>
            <w:r w:rsidRPr="003E07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68" w:type="dxa"/>
          </w:tcPr>
          <w:p w14:paraId="7617E417" w14:textId="014D92E4" w:rsidR="003E07E7" w:rsidRPr="003E07E7" w:rsidRDefault="003E07E7" w:rsidP="003E07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  <w:tc>
          <w:tcPr>
            <w:tcW w:w="2236" w:type="dxa"/>
          </w:tcPr>
          <w:p w14:paraId="0D964C8E" w14:textId="3D15EAD8" w:rsidR="003E07E7" w:rsidRPr="003E07E7" w:rsidRDefault="003E07E7" w:rsidP="003E07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  <w:tc>
          <w:tcPr>
            <w:tcW w:w="1869" w:type="dxa"/>
          </w:tcPr>
          <w:p w14:paraId="5A03A359" w14:textId="0CDF3CA2" w:rsidR="003E07E7" w:rsidRPr="003E07E7" w:rsidRDefault="003E07E7" w:rsidP="003E07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</w:tr>
      <w:tr w:rsidR="003E07E7" w14:paraId="214CD77C" w14:textId="77777777" w:rsidTr="003E07E7">
        <w:tc>
          <w:tcPr>
            <w:tcW w:w="562" w:type="dxa"/>
          </w:tcPr>
          <w:p w14:paraId="6C347355" w14:textId="44E2223C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33397B77" w14:textId="23BD4C9D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Крахмал, приготовленный кипячением</w:t>
            </w:r>
          </w:p>
        </w:tc>
        <w:tc>
          <w:tcPr>
            <w:tcW w:w="2268" w:type="dxa"/>
          </w:tcPr>
          <w:p w14:paraId="3F425A2C" w14:textId="47330C78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Сине-фиолетовый цвет</w:t>
            </w:r>
          </w:p>
        </w:tc>
        <w:tc>
          <w:tcPr>
            <w:tcW w:w="2236" w:type="dxa"/>
          </w:tcPr>
          <w:p w14:paraId="6F8A30EF" w14:textId="259693BC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Сине-фиолетовый цвет</w:t>
            </w:r>
          </w:p>
        </w:tc>
        <w:tc>
          <w:tcPr>
            <w:tcW w:w="1869" w:type="dxa"/>
          </w:tcPr>
          <w:p w14:paraId="238430B2" w14:textId="38780181" w:rsidR="003E07E7" w:rsidRPr="003E07E7" w:rsidRDefault="003E07E7" w:rsidP="00DD6D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7">
              <w:rPr>
                <w:rFonts w:ascii="Times New Roman" w:hAnsi="Times New Roman" w:cs="Times New Roman"/>
                <w:sz w:val="24"/>
                <w:szCs w:val="24"/>
              </w:rPr>
              <w:t>Темно-коричневый</w:t>
            </w:r>
          </w:p>
        </w:tc>
      </w:tr>
    </w:tbl>
    <w:p w14:paraId="0DF51B97" w14:textId="77777777" w:rsidR="008A4BAD" w:rsidRDefault="008A4BAD" w:rsidP="00DD6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4AA25D" w14:textId="075400D0" w:rsidR="00557B26" w:rsidRDefault="008D35E2" w:rsidP="001A0C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показали, что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клейстеризации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075">
        <w:rPr>
          <w:rFonts w:ascii="Times New Roman" w:hAnsi="Times New Roman" w:cs="Times New Roman"/>
          <w:sz w:val="28"/>
          <w:szCs w:val="28"/>
        </w:rPr>
        <w:t xml:space="preserve">крахмала </w:t>
      </w:r>
      <w:r>
        <w:rPr>
          <w:rFonts w:ascii="Times New Roman" w:hAnsi="Times New Roman" w:cs="Times New Roman"/>
          <w:sz w:val="28"/>
          <w:szCs w:val="28"/>
        </w:rPr>
        <w:t>при кипячении происходит</w:t>
      </w:r>
      <w:r w:rsidR="001A0C97" w:rsidRPr="001A0C97">
        <w:rPr>
          <w:rFonts w:ascii="Times New Roman" w:hAnsi="Times New Roman" w:cs="Times New Roman"/>
          <w:sz w:val="28"/>
          <w:szCs w:val="28"/>
        </w:rPr>
        <w:t xml:space="preserve"> более глубок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A0C97" w:rsidRPr="001A0C97">
        <w:rPr>
          <w:rFonts w:ascii="Times New Roman" w:hAnsi="Times New Roman" w:cs="Times New Roman"/>
          <w:sz w:val="28"/>
          <w:szCs w:val="28"/>
        </w:rPr>
        <w:t xml:space="preserve"> деструкци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A0C97" w:rsidRPr="001A0C97">
        <w:rPr>
          <w:rFonts w:ascii="Times New Roman" w:hAnsi="Times New Roman" w:cs="Times New Roman"/>
          <w:sz w:val="28"/>
          <w:szCs w:val="28"/>
        </w:rPr>
        <w:t xml:space="preserve"> полисахаридов, а амилоза </w:t>
      </w:r>
      <w:proofErr w:type="spellStart"/>
      <w:r w:rsidR="001A0C97" w:rsidRPr="001A0C97">
        <w:rPr>
          <w:rFonts w:ascii="Times New Roman" w:hAnsi="Times New Roman" w:cs="Times New Roman"/>
          <w:sz w:val="28"/>
          <w:szCs w:val="28"/>
        </w:rPr>
        <w:t>полимеризуется</w:t>
      </w:r>
      <w:r w:rsidR="00975615">
        <w:rPr>
          <w:rFonts w:ascii="Times New Roman" w:hAnsi="Times New Roman" w:cs="Times New Roman"/>
          <w:sz w:val="28"/>
          <w:szCs w:val="28"/>
        </w:rPr>
        <w:t>,но</w:t>
      </w:r>
      <w:proofErr w:type="spellEnd"/>
      <w:r w:rsidR="00975615">
        <w:rPr>
          <w:rFonts w:ascii="Times New Roman" w:hAnsi="Times New Roman" w:cs="Times New Roman"/>
          <w:sz w:val="28"/>
          <w:szCs w:val="28"/>
        </w:rPr>
        <w:t xml:space="preserve"> со </w:t>
      </w:r>
      <w:proofErr w:type="gramStart"/>
      <w:r w:rsidR="00975615">
        <w:rPr>
          <w:rFonts w:ascii="Times New Roman" w:hAnsi="Times New Roman" w:cs="Times New Roman"/>
          <w:sz w:val="28"/>
          <w:szCs w:val="28"/>
        </w:rPr>
        <w:t>временим</w:t>
      </w:r>
      <w:proofErr w:type="gramEnd"/>
      <w:r w:rsidR="00975615">
        <w:rPr>
          <w:rFonts w:ascii="Times New Roman" w:hAnsi="Times New Roman" w:cs="Times New Roman"/>
          <w:sz w:val="28"/>
          <w:szCs w:val="28"/>
        </w:rPr>
        <w:t xml:space="preserve"> происходит разрушение крахмала. В киселе в отличие от растворов крахмала не произошла деструкция </w:t>
      </w:r>
      <w:r w:rsidR="00BD0075">
        <w:rPr>
          <w:rFonts w:ascii="Times New Roman" w:hAnsi="Times New Roman" w:cs="Times New Roman"/>
          <w:sz w:val="28"/>
          <w:szCs w:val="28"/>
        </w:rPr>
        <w:t>даже через 30 минут и это связано с наличием в составе резистентного крахмала.</w:t>
      </w:r>
    </w:p>
    <w:p w14:paraId="4F8EE060" w14:textId="2FAD113C" w:rsidR="00095E89" w:rsidRPr="001A0F3B" w:rsidRDefault="00095E89" w:rsidP="001A0C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показал, что подготовка клейстера и модификация крахмала влияют на гидролиз крахмала амилазой.</w:t>
      </w:r>
    </w:p>
    <w:p w14:paraId="40C1C32D" w14:textId="77777777" w:rsidR="00BD0075" w:rsidRDefault="00BD0075">
      <w:pP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332C8FB" w14:textId="3CAFD66C" w:rsidR="007B77BF" w:rsidRPr="002A7D78" w:rsidRDefault="007B77BF" w:rsidP="002A7D78">
      <w:pPr>
        <w:pStyle w:val="1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222189146"/>
      <w:r w:rsidRPr="002A7D7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  <w:bookmarkEnd w:id="16"/>
    </w:p>
    <w:p w14:paraId="64DBBFA0" w14:textId="77777777" w:rsidR="002A7D78" w:rsidRPr="003C6DFB" w:rsidRDefault="002A7D78" w:rsidP="002A7D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BF655A" w14:textId="3FE33292" w:rsidR="002A7D78" w:rsidRDefault="00D93302" w:rsidP="005B3F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 </w:t>
      </w:r>
      <w:r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 изучении продуктов питания, можно отметить, что количество продуктов с крахмалом в современном мире увеличилось.</w:t>
      </w:r>
      <w:r w:rsidR="005B3FBB"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Гидролиз крахмала осуществляется гидролитическими ферментами</w:t>
      </w:r>
      <w:r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5B3FBB"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Первый этап начинается в ротовой полости при образовании пищевого комка.  От </w:t>
      </w:r>
      <w:r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активности </w:t>
      </w:r>
      <w:r w:rsidR="005B3FBB"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амилазы слюны</w:t>
      </w:r>
      <w:r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зависит </w:t>
      </w:r>
      <w:r w:rsidR="005B3FBB"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только успех ферментативного гидролиза углеводов, но и </w:t>
      </w:r>
      <w:r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здоровье всего пищеварительного тракта</w:t>
      </w:r>
      <w:r w:rsidR="005B3FBB"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человека</w:t>
      </w:r>
      <w:r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Нарушение ферментативной активности слюны ведет к нарушению углеводного обмена и, как следствие, снижению активности функции печени.</w:t>
      </w:r>
      <w:r w:rsidR="005B3FBB" w:rsidRP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B3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связи с этим, а</w:t>
      </w:r>
      <w:r w:rsidR="002A7D78" w:rsidRPr="005B3FBB">
        <w:rPr>
          <w:rFonts w:ascii="Times New Roman" w:hAnsi="Times New Roman" w:cs="Times New Roman"/>
          <w:sz w:val="28"/>
          <w:szCs w:val="28"/>
        </w:rPr>
        <w:t>льфа-амилаза представляет не поддельный интерес среди биологически активных</w:t>
      </w:r>
      <w:r w:rsidR="002A7D78">
        <w:rPr>
          <w:rFonts w:ascii="Times New Roman" w:hAnsi="Times New Roman" w:cs="Times New Roman"/>
          <w:sz w:val="28"/>
          <w:szCs w:val="28"/>
        </w:rPr>
        <w:t xml:space="preserve"> веществ ротовой полости человека. </w:t>
      </w:r>
      <w:r w:rsidR="00483142">
        <w:rPr>
          <w:rFonts w:ascii="Times New Roman" w:hAnsi="Times New Roman" w:cs="Times New Roman"/>
          <w:sz w:val="28"/>
          <w:szCs w:val="28"/>
        </w:rPr>
        <w:t>В связи с этим изучение влияния продуктов питания на ферментативную активность амилазы слюны является актуальным.</w:t>
      </w:r>
    </w:p>
    <w:p w14:paraId="3E6F79EA" w14:textId="3FA0B036" w:rsidR="00483142" w:rsidRDefault="00483142" w:rsidP="005B3F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проделанных исследований можно сделать следующие выводы:</w:t>
      </w:r>
    </w:p>
    <w:p w14:paraId="13FD6C6C" w14:textId="04C67C3F" w:rsidR="00095E89" w:rsidRDefault="00095E89" w:rsidP="00095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Напитки, используемые в питании, влияют на активность амилазы слюны. Наибольшей ингибиторной активностью, из выбранных напитков, обладают соки с пониженной кислотностью и кока-кола. Зеленый чай, даже не смотря на наличие добавок не оказывал влияние на ферментативный гидролиз. </w:t>
      </w:r>
    </w:p>
    <w:p w14:paraId="6292726E" w14:textId="456020EF" w:rsidR="00095E89" w:rsidRDefault="00095E89" w:rsidP="00095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Клейстеризация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крахмала оказывает влияние на ферментативный гидролиз. Повышение температуры при подготовке раствора крахмала привело и к увеличению времени гидролиза с 8 до 30 минут. </w:t>
      </w:r>
    </w:p>
    <w:p w14:paraId="03CD5D15" w14:textId="5D83A14D" w:rsidR="009C3F3D" w:rsidRDefault="009C3F3D" w:rsidP="00095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Модифицированные крахмалы плохо подвергаются ферментативному гидролизу.</w:t>
      </w:r>
    </w:p>
    <w:p w14:paraId="58E8DF2A" w14:textId="619B1AE3" w:rsidR="007B77BF" w:rsidRPr="009B1D15" w:rsidRDefault="009C3F3D" w:rsidP="0008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гипотеза о влиянии напитков на ферментативный гидролиз крахмала подтвердилась.</w:t>
      </w:r>
      <w:r w:rsidR="0008347C">
        <w:rPr>
          <w:rFonts w:ascii="Times New Roman" w:hAnsi="Times New Roman" w:cs="Times New Roman"/>
          <w:sz w:val="28"/>
          <w:szCs w:val="28"/>
        </w:rPr>
        <w:t xml:space="preserve"> Ингибирование амилазы следствием чего является неполный гидролиз крахмала в организме человека, что может привести с одной стороны к недостатку энергии, а с другой стороны может быть использовано для регуляции глюкозы в крови.</w:t>
      </w:r>
      <w:r w:rsidR="007B77BF" w:rsidRPr="009B1D15">
        <w:rPr>
          <w:rFonts w:ascii="Times New Roman" w:hAnsi="Times New Roman" w:cs="Times New Roman"/>
          <w:sz w:val="28"/>
          <w:szCs w:val="28"/>
        </w:rPr>
        <w:br w:type="page"/>
      </w:r>
    </w:p>
    <w:p w14:paraId="0E5FE240" w14:textId="2AD97A52" w:rsidR="007B77BF" w:rsidRPr="002A7D78" w:rsidRDefault="007B77BF" w:rsidP="0094189F">
      <w:pPr>
        <w:pStyle w:val="1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222189147"/>
      <w:r w:rsidRPr="009418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ИСПОЛЬЗУЕМЫХ ИСТОЧНИКОВ</w:t>
      </w:r>
      <w:bookmarkEnd w:id="17"/>
    </w:p>
    <w:p w14:paraId="4091B508" w14:textId="77777777" w:rsidR="004728BA" w:rsidRPr="002A7D78" w:rsidRDefault="004728BA" w:rsidP="00941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729A48" w14:textId="107F741B" w:rsidR="004728BA" w:rsidRDefault="004728BA" w:rsidP="00941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8B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Демьянцева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 Теоретические основы переработки природных полимеров//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Е.Ю.Демьянцева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Р.А.Смит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учебное пособие. -Санкт-Петербург:</w:t>
      </w:r>
      <w:r w:rsidRPr="004728BA">
        <w:t xml:space="preserve"> </w:t>
      </w:r>
      <w:r w:rsidRPr="004728BA">
        <w:rPr>
          <w:rFonts w:ascii="Times New Roman" w:hAnsi="Times New Roman" w:cs="Times New Roman"/>
          <w:sz w:val="28"/>
          <w:szCs w:val="28"/>
        </w:rPr>
        <w:t xml:space="preserve">ШТЭ </w:t>
      </w:r>
      <w:proofErr w:type="spellStart"/>
      <w:r w:rsidRPr="004728BA">
        <w:rPr>
          <w:rFonts w:ascii="Times New Roman" w:hAnsi="Times New Roman" w:cs="Times New Roman"/>
          <w:sz w:val="28"/>
          <w:szCs w:val="28"/>
        </w:rPr>
        <w:t>СПбГУПТД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-2023.-48с.</w:t>
      </w:r>
    </w:p>
    <w:p w14:paraId="6413524F" w14:textId="039FA410" w:rsidR="00776ABC" w:rsidRDefault="00776ABC" w:rsidP="00941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Жаворонок Т.В. Практикум по биологической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хъимии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биохимии ротовой полости/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Т.В.Жаворонок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А.О.Тимин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r w:rsidRPr="00776ABC">
        <w:rPr>
          <w:rFonts w:ascii="Times New Roman" w:hAnsi="Times New Roman" w:cs="Times New Roman"/>
          <w:sz w:val="28"/>
          <w:szCs w:val="28"/>
        </w:rPr>
        <w:t xml:space="preserve"> Томск: СибГМУ, 2016. – 232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82CE0A" w14:textId="4BF2C7FC" w:rsidR="006A1012" w:rsidRDefault="006A1012" w:rsidP="006A1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Коптелева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Е.К. Влияние вида исходного сырья на физико-химические и реологические свойства набухающего крахмала/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Е.К.Коптелева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Л.Б.Кузина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М.Ф.Никитина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r w:rsidRPr="006A1012">
        <w:t xml:space="preserve"> </w:t>
      </w:r>
      <w:r w:rsidRPr="006A1012">
        <w:rPr>
          <w:rFonts w:ascii="Times New Roman" w:hAnsi="Times New Roman" w:cs="Times New Roman"/>
          <w:sz w:val="28"/>
          <w:szCs w:val="28"/>
        </w:rPr>
        <w:t>Вестник ЮУрГУ. Серия «Пищевые и биотехнологии».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012">
        <w:rPr>
          <w:rFonts w:ascii="Times New Roman" w:hAnsi="Times New Roman" w:cs="Times New Roman"/>
          <w:sz w:val="28"/>
          <w:szCs w:val="28"/>
        </w:rPr>
        <w:t>2020. Т. 8, № 3. С. 21–29</w:t>
      </w:r>
    </w:p>
    <w:p w14:paraId="323D36C5" w14:textId="59611819" w:rsidR="00253392" w:rsidRDefault="006A1012" w:rsidP="00941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53392">
        <w:rPr>
          <w:rFonts w:ascii="Times New Roman" w:hAnsi="Times New Roman" w:cs="Times New Roman"/>
          <w:sz w:val="28"/>
          <w:szCs w:val="28"/>
        </w:rPr>
        <w:t xml:space="preserve"> Наумович Ю.И. Биохимические реакции расщепления углеводов в организме человека/ </w:t>
      </w:r>
      <w:r w:rsidR="00253392" w:rsidRPr="00253392">
        <w:rPr>
          <w:rFonts w:ascii="Times New Roman" w:hAnsi="Times New Roman" w:cs="Times New Roman"/>
          <w:sz w:val="28"/>
          <w:szCs w:val="28"/>
        </w:rPr>
        <w:t>Научное обозрение. Педагогические науки. 2019. № 4 (часть 4) С. 80-85</w:t>
      </w:r>
    </w:p>
    <w:p w14:paraId="071D4399" w14:textId="2D3F2270" w:rsidR="004728BA" w:rsidRPr="00253392" w:rsidRDefault="006A1012" w:rsidP="00941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72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ABC">
        <w:rPr>
          <w:rFonts w:ascii="Times New Roman" w:hAnsi="Times New Roman" w:cs="Times New Roman"/>
          <w:sz w:val="28"/>
          <w:szCs w:val="28"/>
        </w:rPr>
        <w:t>Невзорова</w:t>
      </w:r>
      <w:proofErr w:type="spellEnd"/>
      <w:r w:rsidR="00776ABC">
        <w:rPr>
          <w:rFonts w:ascii="Times New Roman" w:hAnsi="Times New Roman" w:cs="Times New Roman"/>
          <w:sz w:val="28"/>
          <w:szCs w:val="28"/>
        </w:rPr>
        <w:t xml:space="preserve"> М.С. Влияние хлорида натрия на активность амилазы слюны в зависимости от концентрации /М.М. </w:t>
      </w:r>
      <w:proofErr w:type="spellStart"/>
      <w:r w:rsidR="00776ABC">
        <w:rPr>
          <w:rFonts w:ascii="Times New Roman" w:hAnsi="Times New Roman" w:cs="Times New Roman"/>
          <w:sz w:val="28"/>
          <w:szCs w:val="28"/>
        </w:rPr>
        <w:t>Невзорова</w:t>
      </w:r>
      <w:proofErr w:type="spellEnd"/>
      <w:r w:rsidR="00776A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ABC">
        <w:rPr>
          <w:rFonts w:ascii="Times New Roman" w:hAnsi="Times New Roman" w:cs="Times New Roman"/>
          <w:sz w:val="28"/>
          <w:szCs w:val="28"/>
        </w:rPr>
        <w:t>С.А.Высотин</w:t>
      </w:r>
      <w:proofErr w:type="spellEnd"/>
      <w:r w:rsidR="00776A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ABC">
        <w:rPr>
          <w:rFonts w:ascii="Times New Roman" w:hAnsi="Times New Roman" w:cs="Times New Roman"/>
          <w:sz w:val="28"/>
          <w:szCs w:val="28"/>
        </w:rPr>
        <w:t>А.Т.Сайфитова</w:t>
      </w:r>
      <w:proofErr w:type="spellEnd"/>
      <w:r w:rsidR="00776ABC">
        <w:rPr>
          <w:rFonts w:ascii="Times New Roman" w:hAnsi="Times New Roman" w:cs="Times New Roman"/>
          <w:sz w:val="28"/>
          <w:szCs w:val="28"/>
        </w:rPr>
        <w:t>//</w:t>
      </w:r>
      <w:r w:rsidR="00776ABC" w:rsidRPr="00776ABC">
        <w:rPr>
          <w:rFonts w:ascii="Times New Roman" w:hAnsi="Times New Roman" w:cs="Times New Roman"/>
          <w:sz w:val="28"/>
          <w:szCs w:val="28"/>
        </w:rPr>
        <w:t xml:space="preserve">Международный студенческий научный вестник. </w:t>
      </w:r>
      <w:r w:rsidR="00776ABC">
        <w:rPr>
          <w:rFonts w:ascii="Times New Roman" w:hAnsi="Times New Roman" w:cs="Times New Roman"/>
          <w:sz w:val="28"/>
          <w:szCs w:val="28"/>
        </w:rPr>
        <w:t>-</w:t>
      </w:r>
      <w:r w:rsidR="00776ABC" w:rsidRPr="00776ABC">
        <w:rPr>
          <w:rFonts w:ascii="Times New Roman" w:hAnsi="Times New Roman" w:cs="Times New Roman"/>
          <w:sz w:val="28"/>
          <w:szCs w:val="28"/>
        </w:rPr>
        <w:t xml:space="preserve">2019. </w:t>
      </w:r>
      <w:r w:rsidR="00776ABC">
        <w:rPr>
          <w:rFonts w:ascii="Times New Roman" w:hAnsi="Times New Roman" w:cs="Times New Roman"/>
          <w:sz w:val="28"/>
          <w:szCs w:val="28"/>
        </w:rPr>
        <w:t>-</w:t>
      </w:r>
      <w:r w:rsidR="00776ABC" w:rsidRPr="00776ABC">
        <w:rPr>
          <w:rFonts w:ascii="Times New Roman" w:hAnsi="Times New Roman" w:cs="Times New Roman"/>
          <w:sz w:val="28"/>
          <w:szCs w:val="28"/>
        </w:rPr>
        <w:t>№ 1</w:t>
      </w:r>
      <w:r w:rsidR="00776ABC">
        <w:rPr>
          <w:rFonts w:ascii="Times New Roman" w:hAnsi="Times New Roman" w:cs="Times New Roman"/>
          <w:sz w:val="28"/>
          <w:szCs w:val="28"/>
        </w:rPr>
        <w:t>.- с.</w:t>
      </w:r>
    </w:p>
    <w:p w14:paraId="0CF43AC6" w14:textId="5B351D5F" w:rsidR="004728BA" w:rsidRDefault="006A1012" w:rsidP="00941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558AC" w:rsidRPr="003558AC">
        <w:rPr>
          <w:rFonts w:ascii="Times New Roman" w:hAnsi="Times New Roman" w:cs="Times New Roman"/>
          <w:sz w:val="28"/>
          <w:szCs w:val="28"/>
        </w:rPr>
        <w:t xml:space="preserve"> </w:t>
      </w:r>
      <w:r w:rsidR="003558AC">
        <w:rPr>
          <w:rFonts w:ascii="Times New Roman" w:hAnsi="Times New Roman" w:cs="Times New Roman"/>
          <w:sz w:val="28"/>
          <w:szCs w:val="28"/>
        </w:rPr>
        <w:t>Физиология системы пищеварения /</w:t>
      </w:r>
      <w:r w:rsidR="003558AC" w:rsidRPr="003558AC">
        <w:t xml:space="preserve"> </w:t>
      </w:r>
      <w:r w:rsidR="003558AC" w:rsidRPr="003558AC">
        <w:rPr>
          <w:rFonts w:ascii="Times New Roman" w:hAnsi="Times New Roman" w:cs="Times New Roman"/>
          <w:sz w:val="28"/>
          <w:szCs w:val="28"/>
        </w:rPr>
        <w:t xml:space="preserve">Сост.: А.Ф. </w:t>
      </w:r>
      <w:proofErr w:type="spellStart"/>
      <w:r w:rsidR="003558AC" w:rsidRPr="003558AC">
        <w:rPr>
          <w:rFonts w:ascii="Times New Roman" w:hAnsi="Times New Roman" w:cs="Times New Roman"/>
          <w:sz w:val="28"/>
          <w:szCs w:val="28"/>
        </w:rPr>
        <w:t>Каюмова</w:t>
      </w:r>
      <w:proofErr w:type="spellEnd"/>
      <w:r w:rsidR="003558AC" w:rsidRPr="003558AC"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 w:rsidR="003558AC" w:rsidRPr="003558AC">
        <w:rPr>
          <w:rFonts w:ascii="Times New Roman" w:hAnsi="Times New Roman" w:cs="Times New Roman"/>
          <w:sz w:val="28"/>
          <w:szCs w:val="28"/>
        </w:rPr>
        <w:t>Самоходова</w:t>
      </w:r>
      <w:proofErr w:type="spellEnd"/>
      <w:r w:rsidR="003558AC" w:rsidRPr="003558AC">
        <w:rPr>
          <w:rFonts w:ascii="Times New Roman" w:hAnsi="Times New Roman" w:cs="Times New Roman"/>
          <w:sz w:val="28"/>
          <w:szCs w:val="28"/>
        </w:rPr>
        <w:t xml:space="preserve">, Г.С. </w:t>
      </w:r>
      <w:proofErr w:type="spellStart"/>
      <w:r w:rsidR="003558AC" w:rsidRPr="003558AC">
        <w:rPr>
          <w:rFonts w:ascii="Times New Roman" w:hAnsi="Times New Roman" w:cs="Times New Roman"/>
          <w:sz w:val="28"/>
          <w:szCs w:val="28"/>
        </w:rPr>
        <w:t>Тупиневич</w:t>
      </w:r>
      <w:proofErr w:type="spellEnd"/>
      <w:r w:rsidR="003558AC" w:rsidRPr="003558AC">
        <w:rPr>
          <w:rFonts w:ascii="Times New Roman" w:hAnsi="Times New Roman" w:cs="Times New Roman"/>
          <w:sz w:val="28"/>
          <w:szCs w:val="28"/>
        </w:rPr>
        <w:t xml:space="preserve">, У.Т. </w:t>
      </w:r>
      <w:proofErr w:type="spellStart"/>
      <w:r w:rsidR="003558AC" w:rsidRPr="003558AC">
        <w:rPr>
          <w:rFonts w:ascii="Times New Roman" w:hAnsi="Times New Roman" w:cs="Times New Roman"/>
          <w:sz w:val="28"/>
          <w:szCs w:val="28"/>
        </w:rPr>
        <w:t>Аллабердин</w:t>
      </w:r>
      <w:proofErr w:type="spellEnd"/>
      <w:r w:rsidR="003558AC" w:rsidRPr="003558AC">
        <w:rPr>
          <w:rFonts w:ascii="Times New Roman" w:hAnsi="Times New Roman" w:cs="Times New Roman"/>
          <w:sz w:val="28"/>
          <w:szCs w:val="28"/>
        </w:rPr>
        <w:t xml:space="preserve">, К.Р. </w:t>
      </w:r>
      <w:proofErr w:type="spellStart"/>
      <w:r w:rsidR="003558AC" w:rsidRPr="003558AC">
        <w:rPr>
          <w:rFonts w:ascii="Times New Roman" w:hAnsi="Times New Roman" w:cs="Times New Roman"/>
          <w:sz w:val="28"/>
          <w:szCs w:val="28"/>
        </w:rPr>
        <w:t>Зиякаева</w:t>
      </w:r>
      <w:proofErr w:type="spellEnd"/>
      <w:r w:rsidR="003558AC" w:rsidRPr="003558AC">
        <w:rPr>
          <w:rFonts w:ascii="Times New Roman" w:hAnsi="Times New Roman" w:cs="Times New Roman"/>
          <w:sz w:val="28"/>
          <w:szCs w:val="28"/>
        </w:rPr>
        <w:t>. — Уфа: ФГБОУ ВО БГМУ Минздрава России, 2019. — 64 с</w:t>
      </w:r>
      <w:r w:rsidR="003558AC">
        <w:rPr>
          <w:rFonts w:ascii="Times New Roman" w:hAnsi="Times New Roman" w:cs="Times New Roman"/>
          <w:sz w:val="28"/>
          <w:szCs w:val="28"/>
        </w:rPr>
        <w:t>.</w:t>
      </w:r>
    </w:p>
    <w:p w14:paraId="445AEFD5" w14:textId="6E7D5AEF" w:rsidR="00994D33" w:rsidRPr="00CB49FA" w:rsidRDefault="006A1012" w:rsidP="00CB49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B4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4D33" w:rsidRPr="00CB49FA">
        <w:rPr>
          <w:rFonts w:ascii="Times New Roman" w:hAnsi="Times New Roman" w:cs="Times New Roman"/>
          <w:sz w:val="28"/>
          <w:szCs w:val="28"/>
        </w:rPr>
        <w:t>Чиндясова</w:t>
      </w:r>
      <w:proofErr w:type="spellEnd"/>
      <w:r w:rsidR="00994D33" w:rsidRPr="00CB49FA">
        <w:rPr>
          <w:rFonts w:ascii="Times New Roman" w:hAnsi="Times New Roman" w:cs="Times New Roman"/>
          <w:sz w:val="28"/>
          <w:szCs w:val="28"/>
        </w:rPr>
        <w:t xml:space="preserve"> Е.О. Изучение активности фермента амилаза слюны//</w:t>
      </w:r>
      <w:proofErr w:type="spellStart"/>
      <w:r w:rsidR="00994D33" w:rsidRPr="00CB49FA">
        <w:rPr>
          <w:rFonts w:ascii="Times New Roman" w:hAnsi="Times New Roman" w:cs="Times New Roman"/>
          <w:sz w:val="28"/>
          <w:szCs w:val="28"/>
        </w:rPr>
        <w:t>Е.О.Чиндясова</w:t>
      </w:r>
      <w:proofErr w:type="spellEnd"/>
      <w:r w:rsidR="00994D33" w:rsidRPr="00CB4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4D33" w:rsidRPr="00CB49FA">
        <w:rPr>
          <w:rFonts w:ascii="Times New Roman" w:hAnsi="Times New Roman" w:cs="Times New Roman"/>
          <w:sz w:val="28"/>
          <w:szCs w:val="28"/>
        </w:rPr>
        <w:t>М.Д.Зубкова</w:t>
      </w:r>
      <w:proofErr w:type="spellEnd"/>
      <w:r w:rsidR="00994D33" w:rsidRPr="00CB49FA">
        <w:rPr>
          <w:rFonts w:ascii="Times New Roman" w:hAnsi="Times New Roman" w:cs="Times New Roman"/>
          <w:sz w:val="28"/>
          <w:szCs w:val="28"/>
        </w:rPr>
        <w:t>.</w:t>
      </w:r>
      <w:r w:rsidR="00CB49FA" w:rsidRPr="00CB49FA">
        <w:rPr>
          <w:rFonts w:ascii="Times New Roman" w:hAnsi="Times New Roman" w:cs="Times New Roman"/>
          <w:sz w:val="28"/>
          <w:szCs w:val="28"/>
        </w:rPr>
        <w:t>-</w:t>
      </w:r>
      <w:r w:rsidR="00CB49FA" w:rsidRPr="00CB49FA">
        <w:t xml:space="preserve"> </w:t>
      </w:r>
      <w:r w:rsidR="00CB49FA" w:rsidRPr="00CB49FA">
        <w:rPr>
          <w:rFonts w:ascii="Times New Roman" w:hAnsi="Times New Roman" w:cs="Times New Roman"/>
          <w:sz w:val="28"/>
          <w:szCs w:val="28"/>
        </w:rPr>
        <w:t>Успехи в химии и химической технологии. ТОМ XXXVIII. 2024. № 11.-с.131-133.</w:t>
      </w:r>
    </w:p>
    <w:p w14:paraId="4E6BCD81" w14:textId="77777777" w:rsidR="00CB49FA" w:rsidRPr="00CB49FA" w:rsidRDefault="00CB49FA" w:rsidP="00CB49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480204" w14:textId="536B5DFF" w:rsidR="003558AC" w:rsidRPr="004728BA" w:rsidRDefault="003558AC" w:rsidP="00941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58AC" w:rsidRPr="004728BA" w:rsidSect="003B28E9">
      <w:footerReference w:type="default" r:id="rId29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A87284" w14:textId="77777777" w:rsidR="00947C51" w:rsidRDefault="00947C51" w:rsidP="00236FE2">
      <w:pPr>
        <w:spacing w:after="0" w:line="240" w:lineRule="auto"/>
      </w:pPr>
      <w:r>
        <w:separator/>
      </w:r>
    </w:p>
  </w:endnote>
  <w:endnote w:type="continuationSeparator" w:id="0">
    <w:p w14:paraId="1EE1B8BE" w14:textId="77777777" w:rsidR="00947C51" w:rsidRDefault="00947C51" w:rsidP="0023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858462"/>
      <w:docPartObj>
        <w:docPartGallery w:val="Page Numbers (Bottom of Page)"/>
        <w:docPartUnique/>
      </w:docPartObj>
    </w:sdtPr>
    <w:sdtEndPr/>
    <w:sdtContent>
      <w:p w14:paraId="49599A1E" w14:textId="7FA11262" w:rsidR="003B28E9" w:rsidRDefault="003B28E9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A0E">
          <w:rPr>
            <w:noProof/>
          </w:rPr>
          <w:t>2</w:t>
        </w:r>
        <w:r>
          <w:fldChar w:fldCharType="end"/>
        </w:r>
      </w:p>
    </w:sdtContent>
  </w:sdt>
  <w:p w14:paraId="15AE2759" w14:textId="77777777" w:rsidR="00236FE2" w:rsidRDefault="00236FE2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E3A2BB" w14:textId="77777777" w:rsidR="00947C51" w:rsidRDefault="00947C51" w:rsidP="00236FE2">
      <w:pPr>
        <w:spacing w:after="0" w:line="240" w:lineRule="auto"/>
      </w:pPr>
      <w:r>
        <w:separator/>
      </w:r>
    </w:p>
  </w:footnote>
  <w:footnote w:type="continuationSeparator" w:id="0">
    <w:p w14:paraId="7D756C05" w14:textId="77777777" w:rsidR="00947C51" w:rsidRDefault="00947C51" w:rsidP="00236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6487"/>
    <w:multiLevelType w:val="multilevel"/>
    <w:tmpl w:val="B83E948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4D563190"/>
    <w:multiLevelType w:val="hybridMultilevel"/>
    <w:tmpl w:val="6EA67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92919"/>
    <w:multiLevelType w:val="multilevel"/>
    <w:tmpl w:val="9A4E4B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7FE0668"/>
    <w:multiLevelType w:val="multilevel"/>
    <w:tmpl w:val="DF569B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A0"/>
    <w:rsid w:val="00031EB2"/>
    <w:rsid w:val="00034ED5"/>
    <w:rsid w:val="000509BF"/>
    <w:rsid w:val="000514F9"/>
    <w:rsid w:val="0008347C"/>
    <w:rsid w:val="00085AB2"/>
    <w:rsid w:val="00085E9D"/>
    <w:rsid w:val="00095E89"/>
    <w:rsid w:val="00095FD2"/>
    <w:rsid w:val="00096B43"/>
    <w:rsid w:val="000C6BB4"/>
    <w:rsid w:val="000E200A"/>
    <w:rsid w:val="000F44FA"/>
    <w:rsid w:val="0014082F"/>
    <w:rsid w:val="00183DC9"/>
    <w:rsid w:val="0018412D"/>
    <w:rsid w:val="001A0C97"/>
    <w:rsid w:val="001A0F3B"/>
    <w:rsid w:val="001B3079"/>
    <w:rsid w:val="001F6CA5"/>
    <w:rsid w:val="00223AF9"/>
    <w:rsid w:val="0022768C"/>
    <w:rsid w:val="0023190F"/>
    <w:rsid w:val="00232F14"/>
    <w:rsid w:val="00236FE2"/>
    <w:rsid w:val="00253392"/>
    <w:rsid w:val="002A7D78"/>
    <w:rsid w:val="002B3EC0"/>
    <w:rsid w:val="002D217B"/>
    <w:rsid w:val="002E3EE6"/>
    <w:rsid w:val="00316D28"/>
    <w:rsid w:val="003458B2"/>
    <w:rsid w:val="003558AC"/>
    <w:rsid w:val="00366C11"/>
    <w:rsid w:val="00391CC1"/>
    <w:rsid w:val="00396356"/>
    <w:rsid w:val="003B28E9"/>
    <w:rsid w:val="003C17DE"/>
    <w:rsid w:val="003C6DFB"/>
    <w:rsid w:val="003D43C9"/>
    <w:rsid w:val="003E07E7"/>
    <w:rsid w:val="003E6262"/>
    <w:rsid w:val="004157EE"/>
    <w:rsid w:val="00470525"/>
    <w:rsid w:val="00472037"/>
    <w:rsid w:val="004728BA"/>
    <w:rsid w:val="00483142"/>
    <w:rsid w:val="0048472B"/>
    <w:rsid w:val="004A033F"/>
    <w:rsid w:val="004A477E"/>
    <w:rsid w:val="004B4B79"/>
    <w:rsid w:val="004B727E"/>
    <w:rsid w:val="004C6046"/>
    <w:rsid w:val="004D1596"/>
    <w:rsid w:val="004D4B43"/>
    <w:rsid w:val="00502992"/>
    <w:rsid w:val="00503B1A"/>
    <w:rsid w:val="00524310"/>
    <w:rsid w:val="00532E98"/>
    <w:rsid w:val="0053565B"/>
    <w:rsid w:val="00544B27"/>
    <w:rsid w:val="0055264C"/>
    <w:rsid w:val="00557B26"/>
    <w:rsid w:val="005804A0"/>
    <w:rsid w:val="005964CA"/>
    <w:rsid w:val="005B3FBB"/>
    <w:rsid w:val="005B439D"/>
    <w:rsid w:val="005C754C"/>
    <w:rsid w:val="006004B4"/>
    <w:rsid w:val="00612A38"/>
    <w:rsid w:val="00622E78"/>
    <w:rsid w:val="00630353"/>
    <w:rsid w:val="00647A8C"/>
    <w:rsid w:val="006853E7"/>
    <w:rsid w:val="006A1012"/>
    <w:rsid w:val="006B3697"/>
    <w:rsid w:val="006C2486"/>
    <w:rsid w:val="006C3A80"/>
    <w:rsid w:val="006D3871"/>
    <w:rsid w:val="006E5CF9"/>
    <w:rsid w:val="006F55D4"/>
    <w:rsid w:val="00723894"/>
    <w:rsid w:val="00735ADA"/>
    <w:rsid w:val="007416BD"/>
    <w:rsid w:val="007604C2"/>
    <w:rsid w:val="00776ABC"/>
    <w:rsid w:val="00794BA2"/>
    <w:rsid w:val="007A0537"/>
    <w:rsid w:val="007A48B8"/>
    <w:rsid w:val="007A764C"/>
    <w:rsid w:val="007B77BF"/>
    <w:rsid w:val="007C34C7"/>
    <w:rsid w:val="007D68B6"/>
    <w:rsid w:val="008302EC"/>
    <w:rsid w:val="00832C17"/>
    <w:rsid w:val="00861616"/>
    <w:rsid w:val="008832B4"/>
    <w:rsid w:val="008A4BAD"/>
    <w:rsid w:val="008B4FFB"/>
    <w:rsid w:val="008C299F"/>
    <w:rsid w:val="008D35E2"/>
    <w:rsid w:val="008E0FEE"/>
    <w:rsid w:val="008E2F9B"/>
    <w:rsid w:val="008E4DF0"/>
    <w:rsid w:val="00905D4C"/>
    <w:rsid w:val="009416DA"/>
    <w:rsid w:val="0094189F"/>
    <w:rsid w:val="00947C51"/>
    <w:rsid w:val="00975615"/>
    <w:rsid w:val="00981A0E"/>
    <w:rsid w:val="00994D33"/>
    <w:rsid w:val="009B1D15"/>
    <w:rsid w:val="009C3F3D"/>
    <w:rsid w:val="009D44A2"/>
    <w:rsid w:val="009F0715"/>
    <w:rsid w:val="00A075F1"/>
    <w:rsid w:val="00A079E5"/>
    <w:rsid w:val="00A117ED"/>
    <w:rsid w:val="00A12776"/>
    <w:rsid w:val="00A22A79"/>
    <w:rsid w:val="00A71F78"/>
    <w:rsid w:val="00A87FFB"/>
    <w:rsid w:val="00A90C2E"/>
    <w:rsid w:val="00A92BE2"/>
    <w:rsid w:val="00AC0B76"/>
    <w:rsid w:val="00AC4F7B"/>
    <w:rsid w:val="00AF3B8A"/>
    <w:rsid w:val="00B16DFE"/>
    <w:rsid w:val="00B66541"/>
    <w:rsid w:val="00B9462E"/>
    <w:rsid w:val="00B97C88"/>
    <w:rsid w:val="00BA2859"/>
    <w:rsid w:val="00BC7603"/>
    <w:rsid w:val="00BD0075"/>
    <w:rsid w:val="00BE4166"/>
    <w:rsid w:val="00BE7BC0"/>
    <w:rsid w:val="00C30F2D"/>
    <w:rsid w:val="00CB49FA"/>
    <w:rsid w:val="00CE577B"/>
    <w:rsid w:val="00D5612D"/>
    <w:rsid w:val="00D61A10"/>
    <w:rsid w:val="00D63B9D"/>
    <w:rsid w:val="00D9274C"/>
    <w:rsid w:val="00D93302"/>
    <w:rsid w:val="00DA1427"/>
    <w:rsid w:val="00DB7EAE"/>
    <w:rsid w:val="00DD6D3E"/>
    <w:rsid w:val="00DF0C98"/>
    <w:rsid w:val="00DF469C"/>
    <w:rsid w:val="00DF5871"/>
    <w:rsid w:val="00DF6022"/>
    <w:rsid w:val="00E11F1C"/>
    <w:rsid w:val="00E17109"/>
    <w:rsid w:val="00E200F5"/>
    <w:rsid w:val="00E40D05"/>
    <w:rsid w:val="00E8727B"/>
    <w:rsid w:val="00E9713C"/>
    <w:rsid w:val="00ED6AB8"/>
    <w:rsid w:val="00F152C2"/>
    <w:rsid w:val="00F654B4"/>
    <w:rsid w:val="00F67E04"/>
    <w:rsid w:val="00F835CA"/>
    <w:rsid w:val="00FB6498"/>
    <w:rsid w:val="00FD1B7E"/>
    <w:rsid w:val="00FD2117"/>
    <w:rsid w:val="00FE2FE8"/>
    <w:rsid w:val="00FE3565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7B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04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04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04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04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04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04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04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04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04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4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804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04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04A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04A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04A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04A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04A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04A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04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80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04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804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804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04A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04A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04A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04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04A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804A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E5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unhideWhenUsed/>
    <w:qFormat/>
    <w:rsid w:val="00396356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396356"/>
    <w:pPr>
      <w:spacing w:after="100"/>
    </w:pPr>
  </w:style>
  <w:style w:type="character" w:styleId="ae">
    <w:name w:val="Hyperlink"/>
    <w:basedOn w:val="a0"/>
    <w:uiPriority w:val="99"/>
    <w:unhideWhenUsed/>
    <w:rsid w:val="00396356"/>
    <w:rPr>
      <w:color w:val="0563C1" w:themeColor="hyperlink"/>
      <w:u w:val="single"/>
    </w:rPr>
  </w:style>
  <w:style w:type="paragraph" w:styleId="af">
    <w:name w:val="Body Text"/>
    <w:basedOn w:val="a"/>
    <w:link w:val="af0"/>
    <w:rsid w:val="00735ADA"/>
    <w:pPr>
      <w:suppressAutoHyphens/>
      <w:spacing w:after="140" w:line="288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  <w14:ligatures w14:val="none"/>
    </w:rPr>
  </w:style>
  <w:style w:type="character" w:customStyle="1" w:styleId="af0">
    <w:name w:val="Основной текст Знак"/>
    <w:basedOn w:val="a0"/>
    <w:link w:val="af"/>
    <w:rsid w:val="00735ADA"/>
    <w:rPr>
      <w:rFonts w:ascii="Liberation Serif" w:eastAsia="SimSun" w:hAnsi="Liberation Serif" w:cs="Lucida Sans"/>
      <w:kern w:val="1"/>
      <w:sz w:val="24"/>
      <w:szCs w:val="24"/>
      <w:lang w:eastAsia="zh-CN" w:bidi="hi-IN"/>
      <w14:ligatures w14:val="none"/>
    </w:rPr>
  </w:style>
  <w:style w:type="paragraph" w:styleId="af1">
    <w:name w:val="header"/>
    <w:basedOn w:val="a"/>
    <w:link w:val="af2"/>
    <w:uiPriority w:val="99"/>
    <w:unhideWhenUsed/>
    <w:rsid w:val="00236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36FE2"/>
  </w:style>
  <w:style w:type="paragraph" w:styleId="af3">
    <w:name w:val="footer"/>
    <w:basedOn w:val="a"/>
    <w:link w:val="af4"/>
    <w:uiPriority w:val="99"/>
    <w:unhideWhenUsed/>
    <w:rsid w:val="00236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36FE2"/>
  </w:style>
  <w:style w:type="paragraph" w:styleId="af5">
    <w:name w:val="Balloon Text"/>
    <w:basedOn w:val="a"/>
    <w:link w:val="af6"/>
    <w:uiPriority w:val="99"/>
    <w:semiHidden/>
    <w:unhideWhenUsed/>
    <w:rsid w:val="006F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F55D4"/>
    <w:rPr>
      <w:rFonts w:ascii="Tahoma" w:hAnsi="Tahoma" w:cs="Tahoma"/>
      <w:sz w:val="16"/>
      <w:szCs w:val="16"/>
    </w:rPr>
  </w:style>
  <w:style w:type="paragraph" w:customStyle="1" w:styleId="12">
    <w:name w:val="Обычный1"/>
    <w:rsid w:val="006F55D4"/>
    <w:pPr>
      <w:spacing w:before="100" w:beforeAutospacing="1" w:after="100" w:afterAutospacing="1" w:line="273" w:lineRule="auto"/>
    </w:pPr>
    <w:rPr>
      <w:rFonts w:ascii="Calibri" w:eastAsia="Times New Roman" w:hAnsi="Calibri" w:cs="Calibri"/>
      <w:kern w:val="0"/>
      <w:sz w:val="24"/>
      <w:szCs w:val="24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04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04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04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04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04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04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04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04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04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4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804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04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04A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04A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04A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04A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04A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04A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04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80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04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804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804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04A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04A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04A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04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04A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804A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E5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unhideWhenUsed/>
    <w:qFormat/>
    <w:rsid w:val="00396356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396356"/>
    <w:pPr>
      <w:spacing w:after="100"/>
    </w:pPr>
  </w:style>
  <w:style w:type="character" w:styleId="ae">
    <w:name w:val="Hyperlink"/>
    <w:basedOn w:val="a0"/>
    <w:uiPriority w:val="99"/>
    <w:unhideWhenUsed/>
    <w:rsid w:val="00396356"/>
    <w:rPr>
      <w:color w:val="0563C1" w:themeColor="hyperlink"/>
      <w:u w:val="single"/>
    </w:rPr>
  </w:style>
  <w:style w:type="paragraph" w:styleId="af">
    <w:name w:val="Body Text"/>
    <w:basedOn w:val="a"/>
    <w:link w:val="af0"/>
    <w:rsid w:val="00735ADA"/>
    <w:pPr>
      <w:suppressAutoHyphens/>
      <w:spacing w:after="140" w:line="288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  <w14:ligatures w14:val="none"/>
    </w:rPr>
  </w:style>
  <w:style w:type="character" w:customStyle="1" w:styleId="af0">
    <w:name w:val="Основной текст Знак"/>
    <w:basedOn w:val="a0"/>
    <w:link w:val="af"/>
    <w:rsid w:val="00735ADA"/>
    <w:rPr>
      <w:rFonts w:ascii="Liberation Serif" w:eastAsia="SimSun" w:hAnsi="Liberation Serif" w:cs="Lucida Sans"/>
      <w:kern w:val="1"/>
      <w:sz w:val="24"/>
      <w:szCs w:val="24"/>
      <w:lang w:eastAsia="zh-CN" w:bidi="hi-IN"/>
      <w14:ligatures w14:val="none"/>
    </w:rPr>
  </w:style>
  <w:style w:type="paragraph" w:styleId="af1">
    <w:name w:val="header"/>
    <w:basedOn w:val="a"/>
    <w:link w:val="af2"/>
    <w:uiPriority w:val="99"/>
    <w:unhideWhenUsed/>
    <w:rsid w:val="00236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36FE2"/>
  </w:style>
  <w:style w:type="paragraph" w:styleId="af3">
    <w:name w:val="footer"/>
    <w:basedOn w:val="a"/>
    <w:link w:val="af4"/>
    <w:uiPriority w:val="99"/>
    <w:unhideWhenUsed/>
    <w:rsid w:val="00236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36FE2"/>
  </w:style>
  <w:style w:type="paragraph" w:styleId="af5">
    <w:name w:val="Balloon Text"/>
    <w:basedOn w:val="a"/>
    <w:link w:val="af6"/>
    <w:uiPriority w:val="99"/>
    <w:semiHidden/>
    <w:unhideWhenUsed/>
    <w:rsid w:val="006F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F55D4"/>
    <w:rPr>
      <w:rFonts w:ascii="Tahoma" w:hAnsi="Tahoma" w:cs="Tahoma"/>
      <w:sz w:val="16"/>
      <w:szCs w:val="16"/>
    </w:rPr>
  </w:style>
  <w:style w:type="paragraph" w:customStyle="1" w:styleId="12">
    <w:name w:val="Обычный1"/>
    <w:rsid w:val="006F55D4"/>
    <w:pPr>
      <w:spacing w:before="100" w:beforeAutospacing="1" w:after="100" w:afterAutospacing="1" w:line="273" w:lineRule="auto"/>
    </w:pPr>
    <w:rPr>
      <w:rFonts w:ascii="Calibri" w:eastAsia="Times New Roman" w:hAnsi="Calibri" w:cs="Calibri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157874015748031"/>
          <c:y val="7.1967410323709541E-2"/>
          <c:w val="0.80342125984251966"/>
          <c:h val="0.5870297462817147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6E-2"/>
                  <c:y val="-4.62962962962963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Картофельный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8645319335083114"/>
                      <c:h val="0.17381051326917471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CCE6-4904-9FAA-5C7257556F59}"/>
                </c:ext>
              </c:extLst>
            </c:dLbl>
            <c:dLbl>
              <c:idx val="1"/>
              <c:layout>
                <c:manualLayout>
                  <c:x val="-1.8055555555555582E-2"/>
                  <c:y val="-0.1031997856148783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14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Кукурузный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0379068241469809"/>
                      <c:h val="0.1004810791056181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CCE6-4904-9FAA-5C7257556F5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14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Lit>
              <c:ptCount val="1"/>
              <c:pt idx="0">
                <c:v>Картофельный      Кукурузный</c:v>
              </c:pt>
            </c:strLit>
          </c:cat>
          <c:val>
            <c:numRef>
              <c:f>Лист1!$B$6:$B$7</c:f>
              <c:numCache>
                <c:formatCode>General</c:formatCode>
                <c:ptCount val="2"/>
                <c:pt idx="0">
                  <c:v>8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E6-4904-9FAA-5C7257556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9935104"/>
        <c:axId val="230280576"/>
        <c:axId val="0"/>
      </c:bar3DChart>
      <c:catAx>
        <c:axId val="2299351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Виды крахмала</a:t>
                </a:r>
              </a:p>
            </c:rich>
          </c:tx>
          <c:layout>
            <c:manualLayout>
              <c:xMode val="edge"/>
              <c:yMode val="edge"/>
              <c:x val="0.3784520997375328"/>
              <c:y val="0.7934452464275298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230280576"/>
        <c:crosses val="autoZero"/>
        <c:auto val="1"/>
        <c:lblAlgn val="ctr"/>
        <c:lblOffset val="100"/>
        <c:noMultiLvlLbl val="0"/>
      </c:catAx>
      <c:valAx>
        <c:axId val="23028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Время, мин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93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aseline="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EF8E5-E364-429F-89AB-86C972564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4104</Words>
  <Characters>23395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Kataya</dc:creator>
  <cp:keywords/>
  <dc:description/>
  <cp:lastModifiedBy>aquarius</cp:lastModifiedBy>
  <cp:revision>9</cp:revision>
  <cp:lastPrinted>2026-02-17T04:52:00Z</cp:lastPrinted>
  <dcterms:created xsi:type="dcterms:W3CDTF">2026-02-17T05:04:00Z</dcterms:created>
  <dcterms:modified xsi:type="dcterms:W3CDTF">2026-04-10T07:46:00Z</dcterms:modified>
</cp:coreProperties>
</file>