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AAFA6DA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D50AAA6" w14:textId="61B5DA4A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№27» аула Новая Адыгея</w:t>
      </w:r>
    </w:p>
    <w:p w14:paraId="21CA32A5" w14:textId="7C66B45B" w:rsidR="00577D39" w:rsidRDefault="00577D39" w:rsidP="00577D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28AE389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646E915E" w14:textId="77777777" w:rsidR="006831BD" w:rsidRDefault="006831BD" w:rsidP="00577D39">
      <w:pPr>
        <w:rPr>
          <w:rFonts w:ascii="Times New Roman" w:hAnsi="Times New Roman" w:cs="Times New Roman"/>
          <w:sz w:val="28"/>
          <w:szCs w:val="28"/>
        </w:rPr>
      </w:pPr>
    </w:p>
    <w:p w14:paraId="22F5922C" w14:textId="20A9469E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2272F734" w:rsidR="006831BD" w:rsidRDefault="0017581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Сказка о Смерти и Бессмертии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92E238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175811">
        <w:rPr>
          <w:rFonts w:ascii="Times New Roman" w:hAnsi="Times New Roman" w:cs="Times New Roman"/>
          <w:sz w:val="28"/>
          <w:szCs w:val="28"/>
        </w:rPr>
        <w:t>Шереужев</w:t>
      </w:r>
      <w:proofErr w:type="spellEnd"/>
      <w:proofErr w:type="gramStart"/>
      <w:r w:rsidR="0017581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75811">
        <w:rPr>
          <w:rFonts w:ascii="Times New Roman" w:hAnsi="Times New Roman" w:cs="Times New Roman"/>
          <w:sz w:val="28"/>
          <w:szCs w:val="28"/>
        </w:rPr>
        <w:t xml:space="preserve">алим </w:t>
      </w:r>
      <w:proofErr w:type="spellStart"/>
      <w:r w:rsidR="00175811">
        <w:rPr>
          <w:rFonts w:ascii="Times New Roman" w:hAnsi="Times New Roman" w:cs="Times New Roman"/>
          <w:sz w:val="28"/>
          <w:szCs w:val="28"/>
        </w:rPr>
        <w:t>Исламович</w:t>
      </w:r>
      <w:proofErr w:type="spellEnd"/>
    </w:p>
    <w:p w14:paraId="6B04AB0E" w14:textId="0682D44D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758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811">
        <w:rPr>
          <w:rFonts w:ascii="Times New Roman" w:hAnsi="Times New Roman" w:cs="Times New Roman"/>
          <w:sz w:val="28"/>
          <w:szCs w:val="28"/>
        </w:rPr>
        <w:t>5</w:t>
      </w:r>
      <w:r w:rsidR="00577D39">
        <w:rPr>
          <w:rFonts w:ascii="Times New Roman" w:hAnsi="Times New Roman" w:cs="Times New Roman"/>
          <w:sz w:val="28"/>
          <w:szCs w:val="28"/>
        </w:rPr>
        <w:t xml:space="preserve"> «</w:t>
      </w:r>
      <w:r w:rsidR="00175811">
        <w:rPr>
          <w:rFonts w:ascii="Times New Roman" w:hAnsi="Times New Roman" w:cs="Times New Roman"/>
          <w:sz w:val="28"/>
          <w:szCs w:val="28"/>
        </w:rPr>
        <w:t>Г</w:t>
      </w:r>
      <w:r w:rsidR="00577D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FC6B77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577D39">
        <w:rPr>
          <w:rFonts w:ascii="Times New Roman" w:hAnsi="Times New Roman" w:cs="Times New Roman"/>
          <w:sz w:val="28"/>
          <w:szCs w:val="28"/>
        </w:rPr>
        <w:t>Кравченко Элла А</w:t>
      </w:r>
      <w:r w:rsidR="00175811">
        <w:rPr>
          <w:rFonts w:ascii="Times New Roman" w:hAnsi="Times New Roman" w:cs="Times New Roman"/>
          <w:sz w:val="28"/>
          <w:szCs w:val="28"/>
        </w:rPr>
        <w:t>л</w:t>
      </w:r>
      <w:r w:rsidR="00577D39">
        <w:rPr>
          <w:rFonts w:ascii="Times New Roman" w:hAnsi="Times New Roman" w:cs="Times New Roman"/>
          <w:sz w:val="28"/>
          <w:szCs w:val="28"/>
        </w:rPr>
        <w:t>ександровна</w:t>
      </w:r>
    </w:p>
    <w:p w14:paraId="4E488510" w14:textId="7C94DC2B" w:rsidR="001F3ED8" w:rsidRDefault="00577D39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CF5F05" w14:textId="77777777" w:rsidR="00577D39" w:rsidRDefault="00577D39" w:rsidP="004E5F9C">
      <w:pPr>
        <w:rPr>
          <w:rFonts w:ascii="Times New Roman" w:hAnsi="Times New Roman" w:cs="Times New Roman"/>
          <w:sz w:val="28"/>
          <w:szCs w:val="28"/>
        </w:rPr>
      </w:pPr>
    </w:p>
    <w:p w14:paraId="2F7D3755" w14:textId="77777777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7439F" w14:textId="77777777" w:rsidR="00175811" w:rsidRDefault="0017581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007E35BB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43C5984D" w14:textId="77777777" w:rsidR="00175811" w:rsidRPr="00175811" w:rsidRDefault="004E5F9C" w:rsidP="00175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75811" w:rsidRPr="00175811">
        <w:rPr>
          <w:rFonts w:ascii="Times New Roman" w:hAnsi="Times New Roman" w:cs="Times New Roman"/>
          <w:sz w:val="28"/>
          <w:szCs w:val="28"/>
        </w:rPr>
        <w:t>В далёкие времена, когда мир был молод и прекрасен, а люди жили в гармонии с природой, существовали два могущественных существа — Смерть и Бессмертие. Они были братьями, но их пути разошлись, как разошлись и их взгляды на жизнь.</w:t>
      </w:r>
    </w:p>
    <w:p w14:paraId="0E70A1F6" w14:textId="0FADA002" w:rsidR="00175811" w:rsidRPr="00175811" w:rsidRDefault="00175811" w:rsidP="00175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5811">
        <w:rPr>
          <w:rFonts w:ascii="Times New Roman" w:hAnsi="Times New Roman" w:cs="Times New Roman"/>
          <w:sz w:val="28"/>
          <w:szCs w:val="28"/>
        </w:rPr>
        <w:t>Смерть была суровой и непреклонной. Она считала, что только через уход из этого мира можно достичь истинного покоя. Каждый день она приходила к людям, забирала их души и уносила в свой мрачный дворец, где они обретали вечный покой. Смерть верила, что так она помогает душам освободиться от земных страданий и найти свой путь в вечности.</w:t>
      </w:r>
    </w:p>
    <w:p w14:paraId="120201A2" w14:textId="12E02992" w:rsidR="00175811" w:rsidRPr="00175811" w:rsidRDefault="00175811" w:rsidP="00175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5811">
        <w:rPr>
          <w:rFonts w:ascii="Times New Roman" w:hAnsi="Times New Roman" w:cs="Times New Roman"/>
          <w:sz w:val="28"/>
          <w:szCs w:val="28"/>
        </w:rPr>
        <w:t>Бессмертие же видел мир иначе. Он считал, что жизнь — это величайший дар, и каждый человек должен прожить её достойно, оставив после себя след в сердцах других. Бессмертие дарил людям возможность творить, любить, мечтать и развиваться. Он верил, что именно через земные радости и печали человек познаёт истинную ценность бытия.</w:t>
      </w:r>
    </w:p>
    <w:p w14:paraId="72055E38" w14:textId="3CA78C66" w:rsidR="00175811" w:rsidRPr="00175811" w:rsidRDefault="00175811" w:rsidP="00175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5811">
        <w:rPr>
          <w:rFonts w:ascii="Times New Roman" w:hAnsi="Times New Roman" w:cs="Times New Roman"/>
          <w:sz w:val="28"/>
          <w:szCs w:val="28"/>
        </w:rPr>
        <w:t>Однажды братья встретились на вершине самой высокой горы. Смерть сказала: «Ты не понимаешь, брат. Только смерть может принести истинную свободу». А Бессмертие ответил: «Но только жизнь может наполнить эту свободу смыслом».</w:t>
      </w:r>
    </w:p>
    <w:p w14:paraId="52FC774A" w14:textId="02C1EE0A" w:rsidR="00175811" w:rsidRPr="00175811" w:rsidRDefault="00175811" w:rsidP="00175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5811">
        <w:rPr>
          <w:rFonts w:ascii="Times New Roman" w:hAnsi="Times New Roman" w:cs="Times New Roman"/>
          <w:sz w:val="28"/>
          <w:szCs w:val="28"/>
        </w:rPr>
        <w:t>Долго спорили они, пока не поняли, что оба правы по-своему. Смерть учит нас ценить каждый момент жизни, а Бессмертие напоминает о её бесконечных возможностях. И тогда братья решили объединить свои силы: Смерть стала хранителем душ, а Бессмертие — источником вдохновения для новых жизней.</w:t>
      </w:r>
    </w:p>
    <w:p w14:paraId="3A792FEB" w14:textId="64D5A5F6" w:rsidR="00175811" w:rsidRPr="00175811" w:rsidRDefault="00175811" w:rsidP="00175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5811">
        <w:rPr>
          <w:rFonts w:ascii="Times New Roman" w:hAnsi="Times New Roman" w:cs="Times New Roman"/>
          <w:sz w:val="28"/>
          <w:szCs w:val="28"/>
        </w:rPr>
        <w:t>Так в мире воцарилось равновесие. Люди научились ценить жизнь и готовиться к уходу, понимая, что в этом есть свой глубокий смысл. А души, покидая этот мир, уносили с собой не только боль потерь, но и радость обретений, ведь каждый жизненный путь уникален и неповторим.</w:t>
      </w:r>
    </w:p>
    <w:p w14:paraId="657113C9" w14:textId="734CAE46" w:rsidR="00577D39" w:rsidRPr="006831BD" w:rsidRDefault="00175811" w:rsidP="00175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5811">
        <w:rPr>
          <w:rFonts w:ascii="Times New Roman" w:hAnsi="Times New Roman" w:cs="Times New Roman"/>
          <w:sz w:val="28"/>
          <w:szCs w:val="28"/>
        </w:rPr>
        <w:t>И по сей день Смерть и Бессмертие продолжают свой вечный танец, напоминая нам о том, что жизнь и смерть — две стороны одной медали, без которых невозможно понять истинную ценность существования.</w:t>
      </w:r>
    </w:p>
    <w:sectPr w:rsidR="00577D39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8A528" w14:textId="77777777" w:rsidR="00F77946" w:rsidRDefault="00F77946" w:rsidP="003F5EC0">
      <w:pPr>
        <w:spacing w:after="0" w:line="240" w:lineRule="auto"/>
      </w:pPr>
      <w:r>
        <w:separator/>
      </w:r>
    </w:p>
  </w:endnote>
  <w:endnote w:type="continuationSeparator" w:id="0">
    <w:p w14:paraId="44968B9D" w14:textId="77777777" w:rsidR="00F77946" w:rsidRDefault="00F7794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4DB15" w14:textId="77777777" w:rsidR="00F77946" w:rsidRDefault="00F77946" w:rsidP="003F5EC0">
      <w:pPr>
        <w:spacing w:after="0" w:line="240" w:lineRule="auto"/>
      </w:pPr>
      <w:r>
        <w:separator/>
      </w:r>
    </w:p>
  </w:footnote>
  <w:footnote w:type="continuationSeparator" w:id="0">
    <w:p w14:paraId="45C8A27D" w14:textId="77777777" w:rsidR="00F77946" w:rsidRDefault="00F7794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10F4D"/>
    <w:rsid w:val="00031A37"/>
    <w:rsid w:val="000572AD"/>
    <w:rsid w:val="0009776B"/>
    <w:rsid w:val="000A12EE"/>
    <w:rsid w:val="00175811"/>
    <w:rsid w:val="001F3ED8"/>
    <w:rsid w:val="003223F9"/>
    <w:rsid w:val="003C7D7F"/>
    <w:rsid w:val="003F5EC0"/>
    <w:rsid w:val="004150DF"/>
    <w:rsid w:val="00473563"/>
    <w:rsid w:val="004E5F9C"/>
    <w:rsid w:val="004E7B8F"/>
    <w:rsid w:val="00577D39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27E6A"/>
    <w:rsid w:val="00F55CDD"/>
    <w:rsid w:val="00F77946"/>
    <w:rsid w:val="00F873A9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ASUS</cp:lastModifiedBy>
  <cp:revision>16</cp:revision>
  <cp:lastPrinted>2024-09-19T08:17:00Z</cp:lastPrinted>
  <dcterms:created xsi:type="dcterms:W3CDTF">2024-09-19T08:09:00Z</dcterms:created>
  <dcterms:modified xsi:type="dcterms:W3CDTF">2026-03-05T16:32:00Z</dcterms:modified>
</cp:coreProperties>
</file>