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FC" w:rsidRDefault="00511FFC" w:rsidP="008755B5">
      <w:pPr>
        <w:pStyle w:val="a3"/>
        <w:spacing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</w:p>
    <w:p w:rsidR="00511FFC" w:rsidRDefault="00511FFC" w:rsidP="008755B5">
      <w:pPr>
        <w:pStyle w:val="a3"/>
        <w:spacing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</w:p>
    <w:p w:rsidR="00511FFC" w:rsidRDefault="003F53C0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3F53C0" w:rsidRDefault="003F53C0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я люблю мою Самарскую област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ь: Симфония ветра и простора</w:t>
      </w:r>
    </w:p>
    <w:p w:rsidR="00C3426B" w:rsidRDefault="00C3426B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Есть места, которые любят за их парадную красоту – открыточные виды, известные на всю страну. А есть места, которые любишь сердцем, пропуская их через себя, через вращение педалей и свист ветра в ушах. Моя любовь к Самарской области родилась не в уютном кресле автомобиля и не в окне поезда. Она родилась в седле велосипеда, на просе</w:t>
      </w:r>
      <w:r w:rsidR="0035597C">
        <w:rPr>
          <w:rFonts w:ascii="Times New Roman" w:hAnsi="Times New Roman" w:cs="Times New Roman"/>
          <w:sz w:val="28"/>
          <w:szCs w:val="28"/>
        </w:rPr>
        <w:t>лочных дорогах и лесных тропах, когда каждый километр дарит тебе не просто пейзаж, а чувство абсолютной, пьянящей свободы.</w:t>
      </w:r>
    </w:p>
    <w:p w:rsidR="0035597C" w:rsidRDefault="0035597C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меня Самарская область – это не просто точка на карте между Волгой и Уральскими горами. Это огромный, живой организм. Моя любовь к ней начинается с ее контрастов. С одной стороны – великая русская река Волга. Смотреть на нее с высокого берега – это отдельный вид счастья. Когда поднимаешься на Жигулевские ворота 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гору, дух захватывает не только от физической нагрузки, но и от открывающейся панорамы. Волга внизу кажется не водой, а расплавленным металлом, который медленно течет, переливаясь на солнце. Это магический момент награды за твой  труд, за те километры, что остались за спиной.</w:t>
      </w:r>
    </w:p>
    <w:p w:rsidR="0035597C" w:rsidRDefault="0035597C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6E7A">
        <w:rPr>
          <w:rFonts w:ascii="Times New Roman" w:hAnsi="Times New Roman" w:cs="Times New Roman"/>
          <w:sz w:val="28"/>
          <w:szCs w:val="28"/>
        </w:rPr>
        <w:t xml:space="preserve">Но главное сокровище области, которое я открыл для себя благодаря велосипеду – это Жигулевские горы. Пусть они невысоки по мировым мерам, </w:t>
      </w:r>
      <w:proofErr w:type="gramStart"/>
      <w:r w:rsidR="00476E7A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="00476E7A">
        <w:rPr>
          <w:rFonts w:ascii="Times New Roman" w:hAnsi="Times New Roman" w:cs="Times New Roman"/>
          <w:sz w:val="28"/>
          <w:szCs w:val="28"/>
        </w:rPr>
        <w:t xml:space="preserve"> для равнинной России это настоящая Швейцария. Петляя по грунтовкам Самарской Луки, продираясь сквозь заросли орешника и выскакивая на край осыпающегося обрыва, чувствуешь себя первооткрывателем.</w:t>
      </w:r>
      <w:r w:rsidR="008E4BA3">
        <w:rPr>
          <w:rFonts w:ascii="Times New Roman" w:hAnsi="Times New Roman" w:cs="Times New Roman"/>
          <w:sz w:val="28"/>
          <w:szCs w:val="28"/>
        </w:rPr>
        <w:t xml:space="preserve"> Здесь нет толп туристов, как на смотровых площадках. Есть только ты, твой верный двухколесный друг и известняковые скалы, поросшие соснами.  Воздух здесь особенный – густой, смолистый, перемешанный с запахом нагретых за день камней и полыни. </w:t>
      </w:r>
    </w:p>
    <w:p w:rsidR="008E4BA3" w:rsidRDefault="008E4BA3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Особенно я люблю эти места осенью. Выезжаешь ранним утром из города, еще серого и сонного, а через час попадаешь в другую реальность. Жигули вспыхивают золотом и багрянцем. Кленовый лист, кружась, падает на руль,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асфальт под колесами усыпан желудями, которые весело хрустят. Солнце уже не печет, а мягко греет спину, и даже самый крутой подъем в гору, казавшийся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велосезона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непреодолимым испытанием, становится мягкой разминкой. В такие моменты чувствуешь себя частью этого бесконечного круговорота природы. </w:t>
      </w:r>
    </w:p>
    <w:p w:rsidR="008E4BA3" w:rsidRDefault="008E4BA3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Однако любовь к области – это не только горы.  Это и бескрайние степи Заволжья, где горизонт размыкается на 360 градусов. Выезжаешь в поля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Богатым, и дорога уходит ровной стрелой вдаль, разрезая золотое море пшеницы или зеленое разнотравье. Ветер здесь – твой главный спутник. Он может быть злым врагом, когда дует в лицо, отнимая последние силы, или лучшим другом, когда подталкивает в  спину, неся тебя вперед, как парусник в открытом море. В эти моменты одиночество в степи не пугает, а возвышает, это моя медитация и моя молитва. Ощущаешь невероятную связь с землей, по которой едешь, чувствуешь ее силу, мощь. </w:t>
      </w:r>
    </w:p>
    <w:p w:rsidR="00DD6F3C" w:rsidRDefault="00DD6F3C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Велопутешествия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самый честный способ узнать свой край. Ты не проносишься мимо красоты со скоростью 100 км/ч, ты проживаешь ее. Ты замечаешь, как меняется трава на обочине, слышишь, как по-разному шумят сосны в Борском и осины в Красноярском районе. Ты останавливаешься у каждого родника, чтобы набрать ледяной воды, и купаешься в тихих озерах поймы, где вода черная от коряг и пахнет тиной и илом. Ты видишь непарадную, повседневную жизнь области: заброшенные деревенские дома с резными наличниками, пасущихся на холмах лошадей, одинокую часовню на пригорке. </w:t>
      </w:r>
    </w:p>
    <w:p w:rsidR="00DD6F3C" w:rsidRDefault="00DD6F3C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И, конечно, Волга. Каждое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велопутешествие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рано или поздно выводит к воде.  Остановиться на берегу, бросить велосипед в траву и просто сидеть, глядя на бескрайнюю воду, наблюдая за тем, как медленно ползет по реке баржа или чайка спорит с ветром – это и есть счастье. В эти минуты понимаешь, что Самарская область – не только заводы, космос, нефть и машины.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невероятная природа, щедрая, разная и прекрасная. </w:t>
      </w:r>
    </w:p>
    <w:p w:rsidR="00DD6F3C" w:rsidRPr="003F53C0" w:rsidRDefault="00DD6F3C" w:rsidP="008755B5">
      <w:pPr>
        <w:pStyle w:val="a3"/>
        <w:spacing w:after="0" w:line="360" w:lineRule="auto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Поэтому я люблю свой родной край. Люблю не абстрактной любовью к малой родине, которая должна быть у каждого по умолчанию.  Я люблю его за ту энергию, за ту жизненную силу, которую он дарит. За то, что он всегда разный. Зимой он спит под снегом, весной шумит половодьем и цветет подснежниками, летом зовет в походы с палатками, а осенью устраивает пиршество красок. Я люблю его за то, что, выезжая на велосипеде за пределы мегаполиса</w:t>
      </w:r>
      <w:r w:rsidR="008755B5">
        <w:rPr>
          <w:rFonts w:ascii="Times New Roman" w:hAnsi="Times New Roman" w:cs="Times New Roman"/>
          <w:sz w:val="28"/>
          <w:szCs w:val="28"/>
        </w:rPr>
        <w:t>, каждый раз открываю его заново. И каждый раз сердце замирает от восторга, когда с очередного холма открывается вид на Жигули, подпирающие небо, или на бескрайнюю степь, уходящую за горизонт. Это моя земля, моя симфония ветра и простора. Моя Самарская область.</w:t>
      </w:r>
    </w:p>
    <w:sectPr w:rsidR="00DD6F3C" w:rsidRPr="003F53C0" w:rsidSect="008755B5">
      <w:pgSz w:w="11906" w:h="16838"/>
      <w:pgMar w:top="709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5CA"/>
    <w:multiLevelType w:val="hybridMultilevel"/>
    <w:tmpl w:val="28302B38"/>
    <w:lvl w:ilvl="0" w:tplc="84DA0460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D4D7C69"/>
    <w:multiLevelType w:val="hybridMultilevel"/>
    <w:tmpl w:val="F73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31"/>
    <w:rsid w:val="00312370"/>
    <w:rsid w:val="0035597C"/>
    <w:rsid w:val="003F53C0"/>
    <w:rsid w:val="00476E7A"/>
    <w:rsid w:val="00511FFC"/>
    <w:rsid w:val="007C5331"/>
    <w:rsid w:val="008755B5"/>
    <w:rsid w:val="008E4BA3"/>
    <w:rsid w:val="00C3426B"/>
    <w:rsid w:val="00D2739E"/>
    <w:rsid w:val="00D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FX</cp:lastModifiedBy>
  <cp:revision>2</cp:revision>
  <cp:lastPrinted>2026-02-26T06:36:00Z</cp:lastPrinted>
  <dcterms:created xsi:type="dcterms:W3CDTF">2026-02-27T06:47:00Z</dcterms:created>
  <dcterms:modified xsi:type="dcterms:W3CDTF">2026-02-27T06:47:00Z</dcterms:modified>
</cp:coreProperties>
</file>