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6BEACBA2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B1DD4" w:rsidRPr="001B1DD4">
        <w:rPr>
          <w:rFonts w:ascii="Times New Roman" w:hAnsi="Times New Roman" w:cs="Times New Roman"/>
          <w:sz w:val="28"/>
          <w:szCs w:val="28"/>
        </w:rPr>
        <w:t>науки и высшего образования Российской̆ Федерации</w:t>
      </w:r>
    </w:p>
    <w:p w14:paraId="73712537" w14:textId="7DF869FA" w:rsidR="006831BD" w:rsidRDefault="00CC607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073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BA4485" w14:textId="77777777" w:rsidR="00CC6073" w:rsidRPr="00CC6073" w:rsidRDefault="00CC6073" w:rsidP="00CC60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073">
        <w:rPr>
          <w:rFonts w:ascii="Times New Roman" w:hAnsi="Times New Roman" w:cs="Times New Roman"/>
          <w:sz w:val="28"/>
          <w:szCs w:val="28"/>
        </w:rPr>
        <w:t>VII Международный конкурс</w:t>
      </w:r>
    </w:p>
    <w:p w14:paraId="6AE369CC" w14:textId="77777777" w:rsidR="00CC6073" w:rsidRPr="00CC6073" w:rsidRDefault="00CC6073" w:rsidP="00CC60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073">
        <w:rPr>
          <w:rFonts w:ascii="Times New Roman" w:hAnsi="Times New Roman" w:cs="Times New Roman"/>
          <w:sz w:val="28"/>
          <w:szCs w:val="28"/>
        </w:rPr>
        <w:t>исследовательских работ молодых ученых</w:t>
      </w:r>
    </w:p>
    <w:p w14:paraId="1A2EF676" w14:textId="315E9BE4" w:rsidR="006831BD" w:rsidRDefault="00CC6073" w:rsidP="00CC60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073">
        <w:rPr>
          <w:rFonts w:ascii="Times New Roman" w:hAnsi="Times New Roman" w:cs="Times New Roman"/>
          <w:sz w:val="28"/>
          <w:szCs w:val="28"/>
        </w:rPr>
        <w:t>Академические исследования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8F7E5" w14:textId="5F534682" w:rsidR="00CC6073" w:rsidRDefault="00CC607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073">
        <w:rPr>
          <w:rFonts w:ascii="Times New Roman" w:hAnsi="Times New Roman" w:cs="Times New Roman"/>
          <w:sz w:val="28"/>
          <w:szCs w:val="28"/>
        </w:rPr>
        <w:t>Научн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6073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1A0D0D7C" w14:textId="153B5FCC" w:rsidR="006831BD" w:rsidRPr="00CC6073" w:rsidRDefault="00CC6073" w:rsidP="006831BD">
      <w:pPr>
        <w:jc w:val="center"/>
        <w:rPr>
          <w:rFonts w:ascii="Times New Roman" w:hAnsi="Times New Roman" w:cs="Times New Roman"/>
          <w:sz w:val="36"/>
          <w:szCs w:val="36"/>
        </w:rPr>
      </w:pPr>
      <w:r w:rsidRPr="00CC6073">
        <w:rPr>
          <w:rFonts w:ascii="Times New Roman" w:hAnsi="Times New Roman" w:cs="Times New Roman"/>
          <w:b/>
          <w:bCs/>
          <w:sz w:val="36"/>
          <w:szCs w:val="36"/>
        </w:rPr>
        <w:t>СИСТЕМА ОПТИЧЕСКОГО СПЕКТРАЛЬНОГО КОНТРОЛЯ И УПРАВЛЕНИЯ, ОСНОВАННАЯ НА ДИФРАКЦИОННОМ СПЕКТРОМЕТРЕ С МНОГОПОРЯДКОВОЙ РЕШЕТКОЙ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DE839B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C6073">
        <w:rPr>
          <w:rFonts w:ascii="Times New Roman" w:hAnsi="Times New Roman" w:cs="Times New Roman"/>
          <w:sz w:val="28"/>
          <w:szCs w:val="28"/>
        </w:rPr>
        <w:t>Китаев Вениамин Вадимович</w:t>
      </w:r>
    </w:p>
    <w:p w14:paraId="6B04AB0E" w14:textId="76C46A9E" w:rsidR="00DC3001" w:rsidRDefault="00CC607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года обучения</w:t>
      </w:r>
    </w:p>
    <w:p w14:paraId="33F32898" w14:textId="0C0AE89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C6073">
        <w:rPr>
          <w:rFonts w:ascii="Times New Roman" w:hAnsi="Times New Roman" w:cs="Times New Roman"/>
          <w:sz w:val="28"/>
          <w:szCs w:val="28"/>
        </w:rPr>
        <w:t>Казаков Василий Иванович</w:t>
      </w:r>
    </w:p>
    <w:p w14:paraId="4E488510" w14:textId="058BDF10" w:rsidR="001F3ED8" w:rsidRDefault="00CC6073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к.т.н., доцент ка</w:t>
      </w:r>
      <w:r w:rsidRPr="00CC6073">
        <w:rPr>
          <w:rFonts w:ascii="Times New Roman" w:hAnsi="Times New Roman" w:cs="Times New Roman"/>
          <w:sz w:val="28"/>
          <w:szCs w:val="28"/>
        </w:rPr>
        <w:t>федра конструирования и технологий электронных и лазерных средств</w:t>
      </w:r>
      <w:r>
        <w:rPr>
          <w:rFonts w:ascii="Times New Roman" w:hAnsi="Times New Roman" w:cs="Times New Roman"/>
          <w:sz w:val="28"/>
          <w:szCs w:val="28"/>
        </w:rPr>
        <w:t>, ГУАП</w:t>
      </w: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6FFF227" w14:textId="13F99292" w:rsidR="00CC6073" w:rsidRDefault="00CC6073" w:rsidP="00CC60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D7B9EC" w14:textId="21D6C25F" w:rsidR="000703D3" w:rsidRPr="000703D3" w:rsidRDefault="000703D3" w:rsidP="000703D3">
      <w:pPr>
        <w:spacing w:after="0" w:line="360" w:lineRule="auto"/>
        <w:jc w:val="center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  <w:r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lastRenderedPageBreak/>
        <w:t>С</w:t>
      </w:r>
      <w:r w:rsidRPr="000703D3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истема оптического спектрального контроля и управления, основанная на дифракционном спектрометре с </w:t>
      </w:r>
      <w:proofErr w:type="spellStart"/>
      <w:r w:rsidRPr="000703D3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>многопорядковой</w:t>
      </w:r>
      <w:proofErr w:type="spellEnd"/>
      <w:r w:rsidRPr="000703D3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решеткой</w:t>
      </w:r>
    </w:p>
    <w:p w14:paraId="78045E1C" w14:textId="1C3D9EC0" w:rsidR="000703D3" w:rsidRPr="000703D3" w:rsidRDefault="000703D3" w:rsidP="000703D3">
      <w:pPr>
        <w:spacing w:after="0" w:line="360" w:lineRule="auto"/>
        <w:jc w:val="center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>Китаев Вениамин Вадимович</w:t>
      </w:r>
      <w:r w:rsidRPr="000703D3">
        <w:rPr>
          <w:rFonts w:ascii="Times New Roman" w:eastAsia="Yu Mincho" w:hAnsi="Times New Roman" w:cs="Times New Roman"/>
          <w:kern w:val="0"/>
          <w:sz w:val="24"/>
          <w:szCs w:val="24"/>
          <w:vertAlign w:val="superscript"/>
          <w:lang w:eastAsia="ja-JP"/>
          <w14:ligatures w14:val="none"/>
        </w:rPr>
        <w:t>1</w:t>
      </w:r>
    </w:p>
    <w:p w14:paraId="5A9B4E08" w14:textId="2F374DD1" w:rsidR="000703D3" w:rsidRPr="000703D3" w:rsidRDefault="000703D3" w:rsidP="000703D3">
      <w:pPr>
        <w:spacing w:after="0" w:line="360" w:lineRule="auto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Yu Mincho" w:hAnsi="Times New Roman" w:cs="Times New Roman"/>
          <w:kern w:val="0"/>
          <w:sz w:val="24"/>
          <w:szCs w:val="24"/>
          <w:vertAlign w:val="superscript"/>
          <w:lang w:eastAsia="ja-JP"/>
          <w14:ligatures w14:val="none"/>
        </w:rPr>
        <w:t>1</w:t>
      </w:r>
      <w:r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 xml:space="preserve"> </w:t>
      </w:r>
      <w:r w:rsidRPr="000703D3"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  <w:t>Кафедра конструирования и технологий электронных и лазерных средств, ФГАОУ ВО «Санкт-Петербургский государственный университет аэрокосмического приборостроения», город Санкт-Петербург, Россия</w:t>
      </w:r>
    </w:p>
    <w:p w14:paraId="130D7E79" w14:textId="197D3BC9" w:rsidR="000703D3" w:rsidRDefault="000703D3" w:rsidP="000703D3">
      <w:pPr>
        <w:spacing w:after="0" w:line="360" w:lineRule="auto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746B53ED" w14:textId="7AC8391B" w:rsidR="00D12610" w:rsidRPr="0091656C" w:rsidRDefault="00D12610" w:rsidP="000703D3">
      <w:pPr>
        <w:spacing w:after="0" w:line="360" w:lineRule="auto"/>
        <w:jc w:val="both"/>
        <w:rPr>
          <w:rFonts w:ascii="Times New Roman" w:eastAsia="Yu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</w:pPr>
      <w:r w:rsidRPr="0091656C">
        <w:rPr>
          <w:rFonts w:ascii="Times New Roman" w:eastAsia="Yu Mincho" w:hAnsi="Times New Roman" w:cs="Times New Roman"/>
          <w:i/>
          <w:iCs/>
          <w:kern w:val="0"/>
          <w:sz w:val="24"/>
          <w:szCs w:val="24"/>
          <w:lang w:eastAsia="ja-JP"/>
          <w14:ligatures w14:val="none"/>
        </w:rPr>
        <w:t>Работа выполнена при финансовой поддержке Министерства науки и высшего образования Российской Федерации, соглашение № FSRF-2023-0003, «Фундаментальные основы построения помехозащищенных систем космической и спутниковой связи, относительной навигации, технического зрения и аэрокосмического мониторинга»</w:t>
      </w:r>
    </w:p>
    <w:p w14:paraId="3F89B9E1" w14:textId="77777777" w:rsidR="00D12610" w:rsidRPr="000703D3" w:rsidRDefault="00D12610" w:rsidP="000703D3">
      <w:pPr>
        <w:spacing w:after="0" w:line="360" w:lineRule="auto"/>
        <w:jc w:val="both"/>
        <w:rPr>
          <w:rFonts w:ascii="Times New Roman" w:eastAsia="Yu Mincho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612BC744" w14:textId="67885BAF" w:rsid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Аннотация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6842362" w14:textId="0EA8149F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научной работе изложены принципы построения и результаты численного моделирования дифракционной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многопорядковой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решёткой, оптической системы спектрального контроля и управления, функционирующей на базе спектрометра. Предложенное решение ориентировано на работу в режиме реального времени и может использоваться для многопараметрического анализа физических и технологических процессов, сопровождающиеся оптическим излучением. Ключевым преимуществом разработанной системы является сочетание высокоточного спектрального анализа и возможности реализации замкнутого цикла управления на основе обработанных данных. Рассмотрены методы цифровой обработки спектроскопической информации и особенности конфигурации оптической схемы. Проведённое моделирование подтверждает эффективность применения данного подхода в задачах автоматизированного контроля для научных и прикладных задач</w:t>
      </w:r>
    </w:p>
    <w:p w14:paraId="464E4C5B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Ключевые слова: 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спектральный контроль, оптический дифракционный спектрометр,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многопорядковая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дифракционная решетка, математическое моделирование, автоматизация, спектральный анализ, оптика</w:t>
      </w:r>
    </w:p>
    <w:p w14:paraId="44D40C4F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E916F5" w14:textId="0FEF8BD4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Введение</w:t>
      </w:r>
    </w:p>
    <w:p w14:paraId="2A2269D4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Системы оптического спектрального анализа находят широкое применение при решении задач мониторинга различных физических и технологических процессов [1–7]. В качестве средств измерений используются дифракционные приборы — призменные [1, 2] и решёточные [3], а также устройства нового поколения, основанные на принципе узкополосной фильтрации излучения [4]. Область применения подобных систем весьма обширна: от диагностики состояния авиационных и ракетных двигателей [6] и контроля производства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lastRenderedPageBreak/>
        <w:t>дефторированного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фосфата [5] до идентификации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микропластика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 [7] и исследования процессов горения углеводородов [8].</w:t>
      </w:r>
    </w:p>
    <w:p w14:paraId="0542C608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Оптическое излучение, сопровождающее контролируемые явления, содержит значительный объём информации о состоянии исследуемого объекта. Однако традиционные спектрометрические системы не способны полноценно обработать весь этот массив данных в виду технических ограничений приборов. Это объясняется тем, что ключевые характеристики приборов — спектральное разрешение, оптический диапазон длин волн, динамический диапазон и другие параметры — не всегда соответствуют информации, заключённой в излучении. Дополнительным ограничением является техническая сложность реализации спектрометров с требуемыми параметрами в одном устройстве.</w:t>
      </w:r>
    </w:p>
    <w:p w14:paraId="6DB3D67A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Для того чтобы прибор мог максимально полно анализировать излучение, необходимо сочетать высокое спектральное разрешение с широким диапазоном длин волн. Но применительно к дифракционным спектрометрам, которые являются наиболее распространёнными и коммерчески доступными, эти требования противоречат друг другу. Использование высоких порядков дифракции обеспечивает рост разрешающей способности, но при этом сопровождается низкой эффективностью и наложением спектров соседних порядков. На практике это вынуждает оснащать спектрометры набором решёток для разных диапазонов. Их замена возможна только в условиях производителя и требует повторной настройки и калибровки, что ограничивает гибкость и снижает практическую применимость метода. Альтернативой, применяемой в современных приборах, является использование двухканальных спектрометров [9], которые фактически представляют собой два объединённых устройства, что значительно повышает их стоимость.</w:t>
      </w:r>
    </w:p>
    <w:p w14:paraId="273801A7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Применение нескольких оптических каналов с различными характеристиками разрешения и диапазоном длин волн открывает новые возможности для построения систем контроля. Так, один канал может быть ориентирован на спектральный анализ состава, а другой — на измерения температурных параметров. Подобное решение превращает спектрометр в универсальное многопараметрическое средство диагностики.</w:t>
      </w:r>
    </w:p>
    <w:p w14:paraId="2AA43CE9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>Одним из перспективных направлений является использование нескольких порядков дифракции, формируемых одной решёткой. Такой подход позволяет реализовать многофункциональную систему на базе единой оптической схемы. Для этого требуется модификация топологии решётки с целью перераспределения энергии между порядками. Пример подобного решения представлен в работе [10], где задача сводилась к увеличению эффективности конкретного высокого порядка.</w:t>
      </w:r>
    </w:p>
    <w:p w14:paraId="79C176EE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t xml:space="preserve">Важно учитывать, что многие технологические процессы протекают в условиях, неблагоприятных для измерительной аппаратуры: при высоких температурах, воздействии 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  <w:lastRenderedPageBreak/>
        <w:t>химически активных сред, вибрации или повышенной влажности. Для решения данных проблем эффективным решением становится дистанционная оптическая спектроскопия, при которой спектрометр размещается на удалении от объекта, без опасных для прибора воздействий, а излучение передаётся по оптическому волокну. В этом случае внешние воздействия затрагивают лишь входные элементы системы — принимающая оптическая система и торец волокна, которые должны обладать повышенной стойкостью к агрессивным факторам.</w:t>
      </w:r>
    </w:p>
    <w:p w14:paraId="0DFC82D2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ja-JP"/>
          <w14:ligatures w14:val="none"/>
        </w:rPr>
      </w:pPr>
    </w:p>
    <w:p w14:paraId="2B337D98" w14:textId="3C76BFBD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</w:t>
      </w: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остановка задачи</w:t>
      </w:r>
    </w:p>
    <w:p w14:paraId="7165F8BF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Современные автоматические системы мониторинга и управления, применяемые как в научных учреждениях, так и в промышленности, выдвигают всё более строгие требования к измерительному оборудованию, в частности к его характеристикам. На передний план выступают такие показатели, как высокая чувствительность к изменениям параметров, точность результатов и скорость обработки больших данных. В условиях быстрого усложнения изучаемых процессов традиционные методы диагностики не всегда соответствуют этим требованиям, поэтому ключевую роль начинают играть именно оптические методы анализа.</w:t>
      </w:r>
    </w:p>
    <w:p w14:paraId="7004B0FE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Оптическая спектроскопия существенно превосходит другие методы контроля благодаря своей высокой информативности, широкой рабочей диапазону спектра и бесконтактным измерениям. Особенно важной является возможность удаленного наблюдения, которая позволяет следить за процессами без непосредственного влияния на объект и неблагоприятных внешних факторов на оборудование.</w:t>
      </w:r>
    </w:p>
    <w:p w14:paraId="7F06F8FB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Вместе с этим в ряде практических задач важно не только зафиксировать изменения спектральных характеристик, но и обеспечить оперативное на них реагирование. Другими словами, речь идёт о необходимости замкнутого цикла, когда система не только осуществляет регистрацию, но и выполняет функции управляющего элемента. Эта возможность имеет критическое значение для динамических процессов, поскольку скорость реакции определяет стабильность и качество работы всей системы.</w:t>
      </w:r>
    </w:p>
    <w:p w14:paraId="498AA700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этой связи важной научной задачей является разработка интегрированной системы, которая сочетает функции спектрального контроля и автоматического управления. Предлагаемая схема должна гарантировать:</w:t>
      </w:r>
    </w:p>
    <w:p w14:paraId="6735818A" w14:textId="77777777" w:rsidR="000703D3" w:rsidRPr="000703D3" w:rsidRDefault="000703D3" w:rsidP="000703D3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точное измерение и запись спектральной информации в реальном времени;</w:t>
      </w:r>
    </w:p>
    <w:p w14:paraId="0AB78379" w14:textId="77777777" w:rsidR="000703D3" w:rsidRPr="000703D3" w:rsidRDefault="000703D3" w:rsidP="000703D3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анализ и интерпретацию спектров с наименьшими задержками;</w:t>
      </w:r>
    </w:p>
    <w:p w14:paraId="3D3B617E" w14:textId="77777777" w:rsidR="000703D3" w:rsidRPr="000703D3" w:rsidRDefault="000703D3" w:rsidP="000703D3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создание управляющих сигналов, основанных на базе спектральных характеристиках анализируемого объекта;</w:t>
      </w:r>
    </w:p>
    <w:p w14:paraId="2A1802E1" w14:textId="77777777" w:rsidR="000703D3" w:rsidRPr="000703D3" w:rsidRDefault="000703D3" w:rsidP="000703D3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способность приспосабливаться к различным условиям работы и множеству типов изучаемых процессов.</w:t>
      </w:r>
    </w:p>
    <w:p w14:paraId="76333EFD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Следовательно, создание математической модели и функциональной схемы аналогичной системы не только является ключевым направлением эволюции прикладной спектроскопии, но также представляет собой значительный вклад в улучшение способов автоматизированного мониторинга и интеллектуального управления сложными процессами.</w:t>
      </w:r>
    </w:p>
    <w:p w14:paraId="2704542B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1DAA98" w14:textId="0A2E2C2A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>ногопорядковая</w:t>
      </w:r>
      <w:proofErr w:type="spellEnd"/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дифракционная решетка: оптимизация топологии</w:t>
      </w:r>
    </w:p>
    <w:p w14:paraId="4926732B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Ключевым элементом проектируемой системы является дифракционный спектрометр, оснащённый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многопорядковой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дифракционной решёткой. Использование такого оптического элемента открывает принципиально новые возможности: прибор способен регистрировать распределение излучения сразу в нескольких порядках дифракции. Это в свою очередь позволяет одновременно анализировать различные участки спектрального диапазона, получать дополнительную информацию о структуре спектра и повышать точность измерений за счёт многоканального подхода.</w:t>
      </w:r>
    </w:p>
    <w:p w14:paraId="631D0C77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рамках данного исследования в качестве основы была выбрана амплитудная дифракционная решётка, функционирующая в режиме прохождения света. Такой элемент может рассматриваться как оптический транспарант, обладающий определённой функцией пропускания T(ξ). Поступающий на решётку поток излучения направляется в когерентный оптический Фурье-процессор, включающий два промежутка свободного пространства и расположенную между ними собирающую линзу с фокусным расстоянием F. В фокальной плоскости формируется картина распределения, представляющая собой мгновенный комплексный спектр анализируемого излучения. Далее этот сигнал преобразуется в дискретную форму с помощью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фотоприёмной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линейки, что обеспечивает возможность его цифровой обработки.</w:t>
      </w:r>
    </w:p>
    <w:p w14:paraId="6C7414E2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При освещении спектрального прибора с дифракционной решеткой монохроматическим излучением с частотой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ω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'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в задней фокальной плоскости линзы формируется </w:t>
      </w:r>
      <w:proofErr w:type="spellStart"/>
      <w:r w:rsidRPr="000703D3">
        <w:rPr>
          <w:rFonts w:ascii="Times New Roman" w:eastAsia="Calibri" w:hAnsi="Times New Roman" w:cs="Times New Roman"/>
          <w:sz w:val="24"/>
          <w:szCs w:val="24"/>
        </w:rPr>
        <w:t>многопорядковая</w:t>
      </w:r>
      <w:proofErr w:type="spellEnd"/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картина, пространственное распределение которой описывается выражением [3]:</w:t>
      </w:r>
    </w:p>
    <w:p w14:paraId="3C521245" w14:textId="77777777" w:rsidR="000703D3" w:rsidRPr="000703D3" w:rsidRDefault="000703D3" w:rsidP="000703D3">
      <w:pPr>
        <w:tabs>
          <w:tab w:val="center" w:pos="4253"/>
          <w:tab w:val="right" w:pos="9355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tab/>
      </w:r>
      <w:r w:rsidRPr="000703D3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4040" w:dyaOrig="720" w14:anchorId="461DF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36pt" o:ole="">
            <v:imagedata r:id="rId7" o:title=""/>
          </v:shape>
          <o:OLEObject Type="Embed" ProgID="Equation.DSMT4" ShapeID="_x0000_i1025" DrawAspect="Content" ObjectID="_1817146284" r:id="rId8"/>
        </w:object>
      </w:r>
      <w:r w:rsidRPr="000703D3">
        <w:rPr>
          <w:rFonts w:ascii="Times New Roman" w:eastAsia="Calibri" w:hAnsi="Times New Roman" w:cs="Times New Roman"/>
          <w:sz w:val="24"/>
          <w:szCs w:val="24"/>
        </w:rPr>
        <w:t>,</w:t>
      </w:r>
      <w:r w:rsidRPr="000703D3">
        <w:rPr>
          <w:rFonts w:ascii="Times New Roman" w:eastAsia="Calibri" w:hAnsi="Times New Roman" w:cs="Times New Roman"/>
          <w:sz w:val="24"/>
          <w:szCs w:val="24"/>
        </w:rPr>
        <w:tab/>
        <w:t>(1)</w:t>
      </w:r>
    </w:p>
    <w:p w14:paraId="3393B7C2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где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α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коэффициент пропорциональности, </w:t>
      </w:r>
      <w:r w:rsidRPr="000703D3">
        <w:rPr>
          <w:rFonts w:ascii="Times New Roman" w:eastAsia="Calibri" w:hAnsi="Times New Roman" w:cs="Times New Roman"/>
          <w:position w:val="-34"/>
          <w:sz w:val="24"/>
          <w:szCs w:val="24"/>
          <w:lang w:val="en-US"/>
        </w:rPr>
        <w:object w:dxaOrig="2160" w:dyaOrig="800" w14:anchorId="06501454">
          <v:shape id="_x0000_i1026" type="#_x0000_t75" style="width:108pt;height:43.5pt" o:ole="">
            <v:imagedata r:id="rId9" o:title=""/>
          </v:shape>
          <o:OLEObject Type="Embed" ProgID="Equation.DSMT4" ShapeID="_x0000_i1026" DrawAspect="Content" ObjectID="_1817146285" r:id="rId10"/>
        </w:objec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– временная спектральная частота, </w:t>
      </w:r>
      <w:r w:rsidRPr="000703D3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k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волновое число, </w:t>
      </w:r>
      <w:r w:rsidRPr="000703D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1680" w:dyaOrig="360" w14:anchorId="49288AFE">
          <v:shape id="_x0000_i1027" type="#_x0000_t75" style="width:79.5pt;height:21.75pt" o:ole="">
            <v:imagedata r:id="rId11" o:title=""/>
          </v:shape>
          <o:OLEObject Type="Embed" ProgID="Equation.DSMT4" ShapeID="_x0000_i1027" DrawAspect="Content" ObjectID="_1817146286" r:id="rId12"/>
        </w:objec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время анализа, </w:t>
      </w:r>
      <w:r w:rsidRPr="000703D3">
        <w:rPr>
          <w:rFonts w:ascii="Times New Roman" w:eastAsia="Calibri" w:hAnsi="Times New Roman" w:cs="Times New Roman"/>
          <w:position w:val="-12"/>
          <w:sz w:val="24"/>
          <w:szCs w:val="24"/>
          <w:lang w:val="en-US"/>
        </w:rPr>
        <w:object w:dxaOrig="279" w:dyaOrig="380" w14:anchorId="3369201F">
          <v:shape id="_x0000_i1028" type="#_x0000_t75" style="width:14.25pt;height:21.75pt" o:ole="">
            <v:imagedata r:id="rId13" o:title=""/>
          </v:shape>
          <o:OLEObject Type="Embed" ProgID="Equation.DSMT4" ShapeID="_x0000_i1028" DrawAspect="Content" ObjectID="_1817146287" r:id="rId14"/>
        </w:objec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скорость света,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F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фокусное расстояние линзы (камерного объектива),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апертура решетки, </w:t>
      </w:r>
      <w:proofErr w:type="spellStart"/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T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bscript"/>
          <w:lang w:val="en-US"/>
        </w:rPr>
        <w:t>g</w:t>
      </w:r>
      <w:proofErr w:type="spellEnd"/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период решетки,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N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число учитываемых</w:t>
      </w:r>
      <w:r w:rsidRPr="000703D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0703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дифракционных 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порядков,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bscript"/>
          <w:lang w:val="en-US"/>
        </w:rPr>
        <w:t>n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– коэффициенты разложения комплексного ряда Фурье функции прозрачности решетки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T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ξ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):</w:t>
      </w:r>
    </w:p>
    <w:p w14:paraId="44FD6D63" w14:textId="77777777" w:rsidR="000703D3" w:rsidRPr="000703D3" w:rsidRDefault="000703D3" w:rsidP="000703D3">
      <w:pPr>
        <w:tabs>
          <w:tab w:val="center" w:pos="4820"/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703D3">
        <w:rPr>
          <w:rFonts w:ascii="Times New Roman" w:eastAsia="Calibri" w:hAnsi="Times New Roman" w:cs="Times New Roman"/>
          <w:color w:val="000000"/>
          <w:position w:val="-28"/>
          <w:sz w:val="24"/>
          <w:szCs w:val="24"/>
          <w:shd w:val="clear" w:color="auto" w:fill="FFFFFF"/>
          <w:lang w:val="en-US"/>
        </w:rPr>
        <w:object w:dxaOrig="2500" w:dyaOrig="680" w14:anchorId="630203AD">
          <v:shape id="_x0000_i1029" type="#_x0000_t75" style="width:122.25pt;height:36pt" o:ole="">
            <v:imagedata r:id="rId15" o:title=""/>
          </v:shape>
          <o:OLEObject Type="Embed" ProgID="Equation.DSMT4" ShapeID="_x0000_i1029" DrawAspect="Content" ObjectID="_1817146288" r:id="rId16"/>
        </w:objec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>(2)</w:t>
      </w:r>
    </w:p>
    <w:p w14:paraId="495A359F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которой </w:t>
      </w:r>
      <w:r w:rsidRPr="000703D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n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соответственно определяет соответствующий номер дифракционного порядка,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3D3">
        <w:rPr>
          <w:rFonts w:ascii="Times New Roman" w:eastAsia="Calibri" w:hAnsi="Times New Roman" w:cs="Times New Roman"/>
          <w:position w:val="-32"/>
          <w:sz w:val="24"/>
          <w:szCs w:val="24"/>
          <w:lang w:val="en-US"/>
        </w:rPr>
        <w:object w:dxaOrig="900" w:dyaOrig="700" w14:anchorId="5F53E973">
          <v:shape id="_x0000_i1030" type="#_x0000_t75" style="width:43.5pt;height:36pt" o:ole="">
            <v:imagedata r:id="rId17" o:title=""/>
          </v:shape>
          <o:OLEObject Type="Embed" ProgID="Equation.DSMT4" ShapeID="_x0000_i1030" DrawAspect="Content" ObjectID="_1817146289" r:id="rId18"/>
        </w:object>
      </w:r>
      <w:r w:rsidRPr="000703D3">
        <w:rPr>
          <w:rFonts w:ascii="Times New Roman" w:eastAsia="Calibri" w:hAnsi="Times New Roman" w:cs="Times New Roman"/>
          <w:sz w:val="24"/>
          <w:szCs w:val="24"/>
        </w:rPr>
        <w:t>.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4C7F99E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 каждый коэффициент </w:t>
      </w:r>
      <w:r w:rsidRPr="000703D3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Pr="000703D3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  <w:vertAlign w:val="subscript"/>
          <w:lang w:val="en-US"/>
        </w:rPr>
        <w:t>n</w:t>
      </w:r>
      <w:r w:rsidRPr="000703D3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пропорционален интенсивности света в соответствующем дифракционном порядке. Следует особо отметить, что в выражении</w:t>
      </w:r>
      <w:r w:rsidRPr="000703D3">
        <w:rPr>
          <w:rFonts w:ascii="Times New Roman" w:eastAsia="Calibri" w:hAnsi="Times New Roman" w:cs="Times New Roman"/>
          <w:position w:val="-30"/>
          <w:sz w:val="24"/>
          <w:szCs w:val="24"/>
          <w:lang w:val="en-US"/>
        </w:rPr>
        <w:object w:dxaOrig="2540" w:dyaOrig="720" w14:anchorId="312FC64E">
          <v:shape id="_x0000_i1031" type="#_x0000_t75" style="width:122.25pt;height:36pt" o:ole="">
            <v:imagedata r:id="rId19" o:title=""/>
          </v:shape>
          <o:OLEObject Type="Embed" ProgID="Equation.DSMT4" ShapeID="_x0000_i1031" DrawAspect="Content" ObjectID="_1817146290" r:id="rId20"/>
        </w:objec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множитель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n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отвечает за кратное улучшение разрешающей способности пропорционально номеру дифракционного порядка. </w:t>
      </w:r>
    </w:p>
    <w:p w14:paraId="26BFE89C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</w:pPr>
      <w:r w:rsidRPr="000703D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Коэффициенты</w:t>
      </w:r>
      <w:r w:rsidRPr="000703D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0703D3">
        <w:rPr>
          <w:rFonts w:ascii="Times New Roman" w:eastAsia="Times New Roman" w:hAnsi="Times New Roman" w:cs="Times New Roman"/>
          <w:i/>
          <w:color w:val="231F20"/>
          <w:kern w:val="0"/>
          <w:sz w:val="24"/>
          <w:szCs w:val="24"/>
          <w14:ligatures w14:val="none"/>
        </w:rPr>
        <w:t>С</w:t>
      </w:r>
      <w:r w:rsidRPr="000703D3">
        <w:rPr>
          <w:rFonts w:ascii="Times New Roman" w:eastAsia="Times New Roman" w:hAnsi="Times New Roman" w:cs="Times New Roman"/>
          <w:i/>
          <w:color w:val="231F20"/>
          <w:kern w:val="0"/>
          <w:sz w:val="24"/>
          <w:szCs w:val="24"/>
          <w:vertAlign w:val="subscript"/>
          <w14:ligatures w14:val="none"/>
        </w:rPr>
        <w:t>n</w:t>
      </w:r>
      <w:proofErr w:type="spellEnd"/>
      <w:r w:rsidRPr="000703D3">
        <w:rPr>
          <w:rFonts w:ascii="Times New Roman" w:eastAsia="Times New Roman" w:hAnsi="Times New Roman" w:cs="Times New Roman"/>
          <w:i/>
          <w:color w:val="231F20"/>
          <w:spacing w:val="-1"/>
          <w:kern w:val="0"/>
          <w:sz w:val="24"/>
          <w:szCs w:val="24"/>
          <w14:ligatures w14:val="none"/>
        </w:rPr>
        <w:t xml:space="preserve"> </w:t>
      </w:r>
      <w:r w:rsidRPr="000703D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14:ligatures w14:val="none"/>
        </w:rPr>
        <w:t>можно рассчитать согласно выражению</w:t>
      </w:r>
      <w:r w:rsidRPr="000703D3"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  <w:t>:</w:t>
      </w:r>
    </w:p>
    <w:p w14:paraId="2B4B63B8" w14:textId="77777777" w:rsidR="000703D3" w:rsidRPr="000703D3" w:rsidRDefault="000703D3" w:rsidP="000703D3">
      <w:pPr>
        <w:tabs>
          <w:tab w:val="center" w:pos="4820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pacing w:val="-2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tab/>
      </w:r>
      <w:r w:rsidRPr="000703D3">
        <w:rPr>
          <w:rFonts w:ascii="Times New Roman" w:eastAsia="Calibri" w:hAnsi="Times New Roman" w:cs="Times New Roman"/>
          <w:position w:val="-50"/>
          <w:sz w:val="24"/>
          <w:szCs w:val="24"/>
          <w:lang w:val="en-US"/>
        </w:rPr>
        <w:object w:dxaOrig="2659" w:dyaOrig="1120" w14:anchorId="10D77CE6">
          <v:shape id="_x0000_i1032" type="#_x0000_t75" style="width:129.75pt;height:57.75pt" o:ole="">
            <v:imagedata r:id="rId21" o:title=""/>
          </v:shape>
          <o:OLEObject Type="Embed" ProgID="Equation.DSMT4" ShapeID="_x0000_i1032" DrawAspect="Content" ObjectID="_1817146291" r:id="rId22"/>
        </w:object>
      </w:r>
      <w:r w:rsidRPr="000703D3">
        <w:rPr>
          <w:rFonts w:ascii="Times New Roman" w:eastAsia="Calibri" w:hAnsi="Times New Roman" w:cs="Times New Roman"/>
          <w:sz w:val="24"/>
          <w:szCs w:val="24"/>
        </w:rPr>
        <w:t>.</w:t>
      </w:r>
      <w:r w:rsidRPr="000703D3">
        <w:rPr>
          <w:rFonts w:ascii="Times New Roman" w:eastAsia="Calibri" w:hAnsi="Times New Roman" w:cs="Times New Roman"/>
          <w:sz w:val="24"/>
          <w:szCs w:val="24"/>
        </w:rPr>
        <w:tab/>
        <w:t>(3)</w:t>
      </w:r>
    </w:p>
    <w:p w14:paraId="063D426B" w14:textId="432917C4" w:rsid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t>В патенте [10] разработан метод, обеспечивающий высокоэффективную дифракцию света в 3 и 4 порядках, значительно превышающую по интенсивности 1 и 2 порядки. Такую решетку можно охарактеризовать как «</w:t>
      </w:r>
      <w:proofErr w:type="spellStart"/>
      <w:r w:rsidRPr="000703D3">
        <w:rPr>
          <w:rFonts w:ascii="Times New Roman" w:eastAsia="Calibri" w:hAnsi="Times New Roman" w:cs="Times New Roman"/>
          <w:sz w:val="24"/>
          <w:szCs w:val="24"/>
        </w:rPr>
        <w:t>высокопрядковую</w:t>
      </w:r>
      <w:proofErr w:type="spellEnd"/>
      <w:r w:rsidRPr="000703D3">
        <w:rPr>
          <w:rFonts w:ascii="Times New Roman" w:eastAsia="Calibri" w:hAnsi="Times New Roman" w:cs="Times New Roman"/>
          <w:sz w:val="24"/>
          <w:szCs w:val="24"/>
        </w:rPr>
        <w:t>» (Рисунок 1), поскольку изменение топологии размещения штрихов дает возможность работать в более высоких дифракционных порядках.</w:t>
      </w:r>
    </w:p>
    <w:p w14:paraId="1A81946B" w14:textId="77777777" w:rsidR="00762BC0" w:rsidRPr="000703D3" w:rsidRDefault="00762BC0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29BBAA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object w:dxaOrig="11086" w:dyaOrig="5476" w14:anchorId="35DF3FDF">
          <v:shape id="_x0000_i1033" type="#_x0000_t75" style="width:381pt;height:187.5pt" o:ole="">
            <v:imagedata r:id="rId23" o:title=""/>
          </v:shape>
          <o:OLEObject Type="Embed" ProgID="Visio.Drawing.15" ShapeID="_x0000_i1033" DrawAspect="Content" ObjectID="_1817146292" r:id="rId24"/>
        </w:object>
      </w:r>
    </w:p>
    <w:p w14:paraId="17115CD3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Рис. 1.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Высокопорядковая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дифракционная решетка [13]</w:t>
      </w:r>
    </w:p>
    <w:p w14:paraId="1022CC11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B719C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t>Суть предложенного изменения конфигурации решетки состоит в том, что каждый третий штрих решетки должен быть вдвое шире, чем остальные штрихи в рамках одного периода. Также в других исследованиях [11], осуществилось оптимизацию предложенной структуры, путем анализа различных соотношений размеров штрихов решетки, что помогло устранить соседние порядки и существенно повысить эффективность дифракции в определенном высоком порядке.</w:t>
      </w:r>
    </w:p>
    <w:p w14:paraId="46422173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По аналогии с решением, рассмотренным в работе [14], в текущем исследовании с применением пакета </w:t>
      </w:r>
      <w:proofErr w:type="spellStart"/>
      <w:r w:rsidRPr="000703D3">
        <w:rPr>
          <w:rFonts w:ascii="Times New Roman" w:eastAsia="Calibri" w:hAnsi="Times New Roman" w:cs="Times New Roman"/>
          <w:sz w:val="24"/>
          <w:szCs w:val="24"/>
        </w:rPr>
        <w:t>MathCad</w:t>
      </w:r>
      <w:proofErr w:type="spellEnd"/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было выполнено моделирование, в результате чего получены следующие результаты расчетов коэффициентов </w:t>
      </w:r>
      <w:proofErr w:type="spellStart"/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согласно выражению (3) в зависимости от параметра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для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= 1, 2, 3. Результат моделирования коэффициентов разложения </w:t>
      </w:r>
      <w:proofErr w:type="spellStart"/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в зависимости от ширины штриха показан на рисунке 2. На этом изображении выделяется область, где кривые, относящиеся к коэффициентам разложения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703D3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703D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703D3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, почти пересекаются в одной точке (обозначено кружком). Это подразумевает, что при ширине </w:t>
      </w:r>
      <w:r w:rsidRPr="000703D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 </w:t>
      </w:r>
      <w:r w:rsidRPr="000703D3">
        <w:rPr>
          <w:rFonts w:ascii="Times New Roman" w:eastAsia="Calibri" w:hAnsi="Times New Roman" w:cs="Times New Roman"/>
          <w:sz w:val="24"/>
          <w:szCs w:val="24"/>
        </w:rPr>
        <w:t>= 2,85 (</w:t>
      </w:r>
      <w:proofErr w:type="spellStart"/>
      <w:r w:rsidRPr="000703D3">
        <w:rPr>
          <w:rFonts w:ascii="Times New Roman" w:eastAsia="Calibri" w:hAnsi="Times New Roman" w:cs="Times New Roman"/>
          <w:sz w:val="24"/>
          <w:szCs w:val="24"/>
        </w:rPr>
        <w:t>отн</w:t>
      </w:r>
      <w:proofErr w:type="spellEnd"/>
      <w:r w:rsidRPr="000703D3">
        <w:rPr>
          <w:rFonts w:ascii="Times New Roman" w:eastAsia="Calibri" w:hAnsi="Times New Roman" w:cs="Times New Roman"/>
          <w:sz w:val="24"/>
          <w:szCs w:val="24"/>
        </w:rPr>
        <w:t xml:space="preserve">. ед.) яркость света в 1, 2 и 3 порядках будет приблизительно одинаковой. </w:t>
      </w:r>
    </w:p>
    <w:p w14:paraId="7209FFF5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703D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2780AD" wp14:editId="638018C2">
            <wp:extent cx="4846955" cy="28812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07" cy="288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4947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Calibri" w:hAnsi="Times New Roman" w:cs="Times New Roman"/>
          <w:iCs/>
          <w:color w:val="231F20"/>
          <w:sz w:val="24"/>
          <w:szCs w:val="24"/>
        </w:rPr>
      </w:pPr>
      <w:r w:rsidRPr="000703D3">
        <w:rPr>
          <w:rFonts w:ascii="Times New Roman" w:eastAsia="Calibri" w:hAnsi="Times New Roman" w:cs="Times New Roman"/>
          <w:iCs/>
          <w:color w:val="231F20"/>
          <w:sz w:val="24"/>
          <w:szCs w:val="24"/>
        </w:rPr>
        <w:t xml:space="preserve">Рис. 2. Результат компьютерного моделирования коэффициентов разложения </w:t>
      </w:r>
      <w:r w:rsidRPr="000703D3">
        <w:rPr>
          <w:rFonts w:ascii="Times New Roman" w:eastAsia="Calibri" w:hAnsi="Times New Roman" w:cs="Times New Roman"/>
          <w:i/>
          <w:iCs/>
          <w:color w:val="231F20"/>
          <w:sz w:val="24"/>
          <w:szCs w:val="24"/>
        </w:rPr>
        <w:t xml:space="preserve">С </w:t>
      </w:r>
      <w:r w:rsidRPr="000703D3">
        <w:rPr>
          <w:rFonts w:ascii="Times New Roman" w:eastAsia="Calibri" w:hAnsi="Times New Roman" w:cs="Times New Roman"/>
          <w:iCs/>
          <w:color w:val="231F20"/>
          <w:sz w:val="24"/>
          <w:szCs w:val="24"/>
        </w:rPr>
        <w:t>(</w:t>
      </w:r>
      <w:r w:rsidRPr="000703D3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US"/>
        </w:rPr>
        <w:t>n</w:t>
      </w:r>
      <w:r w:rsidRPr="000703D3">
        <w:rPr>
          <w:rFonts w:ascii="Times New Roman" w:eastAsia="Calibri" w:hAnsi="Times New Roman" w:cs="Times New Roman"/>
          <w:iCs/>
          <w:color w:val="231F20"/>
          <w:sz w:val="24"/>
          <w:szCs w:val="24"/>
        </w:rPr>
        <w:t xml:space="preserve">, </w:t>
      </w:r>
      <w:r w:rsidRPr="000703D3">
        <w:rPr>
          <w:rFonts w:ascii="Times New Roman" w:eastAsia="Calibri" w:hAnsi="Times New Roman" w:cs="Times New Roman"/>
          <w:i/>
          <w:iCs/>
          <w:color w:val="231F20"/>
          <w:sz w:val="24"/>
          <w:szCs w:val="24"/>
          <w:lang w:val="en-US"/>
        </w:rPr>
        <w:t>c</w:t>
      </w:r>
      <w:r w:rsidRPr="000703D3">
        <w:rPr>
          <w:rFonts w:ascii="Times New Roman" w:eastAsia="Calibri" w:hAnsi="Times New Roman" w:cs="Times New Roman"/>
          <w:iCs/>
          <w:color w:val="231F20"/>
          <w:sz w:val="24"/>
          <w:szCs w:val="24"/>
        </w:rPr>
        <w:t>) (в относительных единицах)</w:t>
      </w:r>
    </w:p>
    <w:p w14:paraId="06E0D23B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231F20"/>
          <w:sz w:val="24"/>
          <w:szCs w:val="24"/>
        </w:rPr>
      </w:pPr>
    </w:p>
    <w:p w14:paraId="79EDE611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703D3">
        <w:rPr>
          <w:rFonts w:ascii="Times New Roman" w:eastAsia="Calibri" w:hAnsi="Times New Roman" w:cs="Times New Roman"/>
          <w:iCs/>
          <w:sz w:val="24"/>
          <w:szCs w:val="24"/>
        </w:rPr>
        <w:t>Результат дифракции на такой «</w:t>
      </w:r>
      <w:proofErr w:type="spellStart"/>
      <w:r w:rsidRPr="000703D3">
        <w:rPr>
          <w:rFonts w:ascii="Times New Roman" w:eastAsia="Calibri" w:hAnsi="Times New Roman" w:cs="Times New Roman"/>
          <w:iCs/>
          <w:sz w:val="24"/>
          <w:szCs w:val="24"/>
        </w:rPr>
        <w:t>многопорядковой</w:t>
      </w:r>
      <w:proofErr w:type="spellEnd"/>
      <w:r w:rsidRPr="000703D3">
        <w:rPr>
          <w:rFonts w:ascii="Times New Roman" w:eastAsia="Calibri" w:hAnsi="Times New Roman" w:cs="Times New Roman"/>
          <w:iCs/>
          <w:sz w:val="24"/>
          <w:szCs w:val="24"/>
        </w:rPr>
        <w:t>» дифракционной решетке, т.е. сформированный комплексный спектр в задней фокальной плоскости линзы представлен на рисунке 3.</w:t>
      </w:r>
    </w:p>
    <w:p w14:paraId="36A002B4" w14:textId="2C26D969" w:rsid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96F5DDE" w14:textId="1D848E26" w:rsidR="00D12610" w:rsidRPr="000703D3" w:rsidRDefault="00D12610" w:rsidP="00D12610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noProof/>
          <w:sz w:val="24"/>
          <w:szCs w:val="24"/>
        </w:rPr>
        <w:drawing>
          <wp:inline distT="0" distB="0" distL="0" distR="0" wp14:anchorId="46F6804E" wp14:editId="23C492BC">
            <wp:extent cx="4726668" cy="26479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402" cy="2648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9475DA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0703D3">
        <w:rPr>
          <w:rFonts w:ascii="Times New Roman" w:eastAsia="Calibri" w:hAnsi="Times New Roman" w:cs="Times New Roman"/>
          <w:iCs/>
          <w:sz w:val="24"/>
          <w:szCs w:val="24"/>
        </w:rPr>
        <w:t>Рисунок 3 – Дифракция на «</w:t>
      </w:r>
      <w:proofErr w:type="spellStart"/>
      <w:r w:rsidRPr="000703D3">
        <w:rPr>
          <w:rFonts w:ascii="Times New Roman" w:eastAsia="Calibri" w:hAnsi="Times New Roman" w:cs="Times New Roman"/>
          <w:iCs/>
          <w:sz w:val="24"/>
          <w:szCs w:val="24"/>
        </w:rPr>
        <w:t>многопорядковой</w:t>
      </w:r>
      <w:proofErr w:type="spellEnd"/>
      <w:r w:rsidRPr="000703D3">
        <w:rPr>
          <w:rFonts w:ascii="Times New Roman" w:eastAsia="Calibri" w:hAnsi="Times New Roman" w:cs="Times New Roman"/>
          <w:iCs/>
          <w:sz w:val="24"/>
          <w:szCs w:val="24"/>
        </w:rPr>
        <w:t>» решетке</w:t>
      </w:r>
    </w:p>
    <w:p w14:paraId="617A0A74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EFF150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703D3">
        <w:rPr>
          <w:rFonts w:ascii="Times New Roman" w:eastAsia="Calibri" w:hAnsi="Times New Roman" w:cs="Times New Roman"/>
          <w:iCs/>
          <w:sz w:val="24"/>
          <w:szCs w:val="24"/>
        </w:rPr>
        <w:t xml:space="preserve">Одновременная работа в нескольких дифракционных порядках, безусловно, приводит к соответствующему снижению чувствительности прибора вследствие распределения энергии оптического сигнала по нескольким дифракционным порядкам. Тем не менее, применительно к задачам контроля физических и технологических процессов, вопрос чувствительности </w:t>
      </w:r>
      <w:r w:rsidRPr="000703D3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спектрометрического прибора не актуален, т.к. весьма высока интенсивность анализируемого оптического излучения.</w:t>
      </w:r>
    </w:p>
    <w:p w14:paraId="0D09567E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703D3">
        <w:rPr>
          <w:rFonts w:ascii="Times New Roman" w:eastAsia="Calibri" w:hAnsi="Times New Roman" w:cs="Times New Roman"/>
          <w:iCs/>
          <w:sz w:val="24"/>
          <w:szCs w:val="24"/>
        </w:rPr>
        <w:t>С другой стороны, использование многоканального дифракционного спектрометра позволяет осуществлять многокритериальный оптический спектральный контроль сразу по нескольким информационным признакам, где первый дифракционный порядок может быть использован, например, для пирометрического контроля, а второй и третий – для изучения спектрального состава излучения.</w:t>
      </w:r>
    </w:p>
    <w:p w14:paraId="72127DD0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A7192D1" w14:textId="304ECB21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</w:t>
      </w:r>
      <w:r w:rsidRPr="000703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ногоальтернативная система контроля и управления физическими и технологическими процессами на базе спектрометра с </w:t>
      </w:r>
      <w:proofErr w:type="spellStart"/>
      <w:r w:rsidRPr="000703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многопорядковой</w:t>
      </w:r>
      <w:proofErr w:type="spellEnd"/>
      <w:r w:rsidRPr="000703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решеткой</w:t>
      </w:r>
    </w:p>
    <w:p w14:paraId="021A3851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Существует чрезвычайно большое разнообразие автоматических систем, выполняющих те или иные функции по управлению самыми различными физическими процессами в различных областях техники. В основе любой системы управления лежит управляемый процесс, или объект, на который нацелена задача управления [12]. </w:t>
      </w:r>
    </w:p>
    <w:p w14:paraId="42EF2D7A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учетом возможностей использования в системах многоальтернативного управления дифракционного спектрометра и применения в нем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многопорядковой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дифракционной решетки, схему системы контроля и управления можно представить в виде рисунка 4.</w:t>
      </w:r>
    </w:p>
    <w:p w14:paraId="6CB0880C" w14:textId="5216EC05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Эта схема содержит в себе элементы, позволяющие обеспечивать функционирование, а именно: контролируемый процесс (КП), протекание которого </w:t>
      </w:r>
      <w:r w:rsidR="00F745F2"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сопровождается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эмиссией оптического излучения, ВОСП – волоконно-оптическая система передачи анализируемого излучения, ОС – оптический спектрометр, состоящий из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многопорядковой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дифракционной решеткой и фокусирующего зеркала, РУ – регистрирующие устройства (на базе ПЗС-линеек), БО – блок обработки,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Y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1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Y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Y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информационные параметры КП, УУ – управляющее устройство,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X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1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X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2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X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ru-RU"/>
          <w14:ligatures w14:val="none"/>
        </w:rPr>
        <w:t>3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корректирующие (управляющие) параметры.</w:t>
      </w:r>
    </w:p>
    <w:p w14:paraId="4B602653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AB22A2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4442A5E2" wp14:editId="4BE2ACE9">
            <wp:extent cx="5940425" cy="36322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6A95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Рисунок 4 – Функциональная схема системы контроля и управления на базе спектрометра с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многопорядковой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решеткой</w:t>
      </w:r>
    </w:p>
    <w:p w14:paraId="0671A5C8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F1A05A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Информационные параметры 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Y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val="en-US" w:eastAsia="ru-RU"/>
          <w14:ligatures w14:val="none"/>
        </w:rPr>
        <w:t>i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=</w:t>
      </w:r>
      <w:proofErr w:type="spellStart"/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y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vertAlign w:val="subscript"/>
          <w:lang w:val="en-US" w:eastAsia="ru-RU"/>
          <w14:ligatures w14:val="none"/>
        </w:rPr>
        <w:t>i</w:t>
      </w:r>
      <w:proofErr w:type="spellEnd"/>
      <w:r w:rsidRPr="000703D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(</w:t>
      </w:r>
      <w:r w:rsidRPr="000703D3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ru-RU"/>
          <w14:ligatures w14:val="none"/>
        </w:rPr>
        <w:t>t</w:t>
      </w:r>
      <w:r w:rsidRPr="000703D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>)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отражающие состояние управляемого процесса, представляют собой результаты спектроскопических измерений, получаемые с использованием одного спектрального прибора. Применение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многопорядковой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дифракционной решетки позволяет регистрировать расширенный набор характеристик, различающихся по физической природе. Измерение интенсивности в различных дифракционных порядках и диапазонах длин волн, с разной спектральной разрешающей способностью, в том числе по отдельным спектральным линиям, даёт возможность проводить как глобальный, так и локальный анализ динамики контролируемого процесса [3, 11].</w:t>
      </w:r>
    </w:p>
    <w:p w14:paraId="60A18D76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Полученные данные могут быть представлены в виде вектора информационных параметров:</w:t>
      </w:r>
    </w:p>
    <w:p w14:paraId="30BCCFDE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position w:val="-78"/>
          <w:sz w:val="24"/>
          <w:szCs w:val="24"/>
          <w:lang w:eastAsia="ru-RU"/>
          <w14:ligatures w14:val="none"/>
        </w:rPr>
        <w:object w:dxaOrig="1500" w:dyaOrig="1700" w14:anchorId="50A23051">
          <v:shape id="_x0000_i1034" type="#_x0000_t75" style="width:1in;height:86.25pt" o:ole="">
            <v:imagedata r:id="rId29" o:title=""/>
          </v:shape>
          <o:OLEObject Type="Embed" ProgID="Equation.DSMT4" ShapeID="_x0000_i1034" DrawAspect="Content" ObjectID="_1817146293" r:id="rId30"/>
        </w:object>
      </w:r>
    </w:p>
    <w:p w14:paraId="567F55FB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Аналогичным образом, корректирующие параметры управления </w:t>
      </w:r>
      <w:proofErr w:type="spellStart"/>
      <w:r w:rsidRPr="000703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x</w:t>
      </w:r>
      <w:r w:rsidRPr="000703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eastAsia="ru-RU"/>
          <w14:ligatures w14:val="none"/>
        </w:rPr>
        <w:t>i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</w:t>
      </w:r>
      <w:r w:rsidRPr="000703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x</w:t>
      </w:r>
      <w:proofErr w:type="spellStart"/>
      <w:r w:rsidRPr="000703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bscript"/>
          <w:lang w:val="en-US" w:eastAsia="ru-RU"/>
          <w14:ligatures w14:val="none"/>
        </w:rPr>
        <w:t>i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</w:t>
      </w:r>
      <w:r w:rsidRPr="000703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t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), отражающие регулируемые переменные управляемого объекта, объединяются в вектор управляющих воздействий:</w:t>
      </w:r>
    </w:p>
    <w:p w14:paraId="6E127252" w14:textId="77777777" w:rsidR="000703D3" w:rsidRPr="000703D3" w:rsidRDefault="000703D3" w:rsidP="000703D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position w:val="-78"/>
          <w:sz w:val="24"/>
          <w:szCs w:val="24"/>
          <w:lang w:eastAsia="ru-RU"/>
          <w14:ligatures w14:val="none"/>
        </w:rPr>
        <w:object w:dxaOrig="1500" w:dyaOrig="1700" w14:anchorId="79247940">
          <v:shape id="_x0000_i1035" type="#_x0000_t75" style="width:1in;height:86.25pt" o:ole="">
            <v:imagedata r:id="rId31" o:title=""/>
          </v:shape>
          <o:OLEObject Type="Embed" ProgID="Equation.DSMT4" ShapeID="_x0000_i1035" DrawAspect="Content" ObjectID="_1817146294" r:id="rId32"/>
        </w:object>
      </w:r>
    </w:p>
    <w:p w14:paraId="14BB4DEE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Концепция многоальтернативного управления, детально описанная в источнике [13], опирается на создание решений из иерархически структурированного набора управленческих альтернатив, соответствующих ряду наблюдаемых и контролируемых параметров. Система может содержать несколько управляющих каналов, при этом их количество k больше количества регулируемых параметров n. Это формирует условия для раннего реагирования на ожидаемые изменения в состоянии контролируемого объекта, что существенно увеличивает гибкость и стабильность всей системы [12, 13].</w:t>
      </w:r>
    </w:p>
    <w:p w14:paraId="2E6A24FA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многоальтернативного подхода в управлении соответствует требованиям современных интеллектуальных систем, которые способны не только фиксировать текущую ситуацию, но и прогнозировать тенденции её изменения, подстраиваясь под внешние условия работы [12].</w:t>
      </w:r>
    </w:p>
    <w:p w14:paraId="77464A00" w14:textId="68264030" w:rsid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Ключевое значение имеет применение спектроскопического метода генерации отклоняющихся сигналов, основанного на параметрах 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Yi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=</w:t>
      </w:r>
      <w:proofErr w:type="spellStart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yi</w:t>
      </w:r>
      <w:proofErr w:type="spellEnd"/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(t), которые включают интенсивности различных спектральных фрагментов, включая отдельные линии. Эта информация может быть организована в иерархические уровни, что дает возможность внедрять принципы многоуровневого автоматизированного управления с высокой скоростью отклика и широкими возможностями адаптации [3, 4, 8].</w:t>
      </w:r>
    </w:p>
    <w:p w14:paraId="1E795000" w14:textId="77777777" w:rsidR="00D12610" w:rsidRDefault="00D12610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5C22AA" w14:textId="77777777" w:rsidR="00D12610" w:rsidRPr="00D12610" w:rsidRDefault="000703D3" w:rsidP="00D126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Обсуждение перспективы данного проекта</w:t>
      </w: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cr/>
      </w:r>
      <w:r w:rsidR="00D12610"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Данная работа направлена на создание системы оптического спектрального контроля и управления, основанной на дифракционном спектрометре с </w:t>
      </w:r>
      <w:proofErr w:type="spellStart"/>
      <w:r w:rsidR="00D12610"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многопорядковой</w:t>
      </w:r>
      <w:proofErr w:type="spellEnd"/>
      <w:r w:rsidR="00D12610"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решеткой. Данная система создает новые возможности для использования в разных сферах научных исследований и практических задачах, связанных с наблюдением и контролем физических и технологических процессов.</w:t>
      </w:r>
    </w:p>
    <w:p w14:paraId="5C9434A6" w14:textId="77777777" w:rsidR="00D12610" w:rsidRPr="00D12610" w:rsidRDefault="00D12610" w:rsidP="00D126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Главным достижением исследования является представление нового метода применения </w:t>
      </w:r>
      <w:proofErr w:type="spellStart"/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многопорядковых</w:t>
      </w:r>
      <w:proofErr w:type="spellEnd"/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дифракционных решеток. Оптимизация их топологии позволила значительно улучшить эффективность дифракции в 1, 2 и 3 порядках, что существенно повышает спектральное разрешение при сохранении широкого диапазона длин волн для анализа. Это решение устраняет важную проблему взаимосвязи спектральных характеристик (разрешение и длина волны) для большинства современных дифракционных спектрометров.</w:t>
      </w:r>
    </w:p>
    <w:p w14:paraId="3CB4A410" w14:textId="77777777" w:rsidR="00D12610" w:rsidRPr="00D12610" w:rsidRDefault="00D12610" w:rsidP="00D126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06D8E5" w14:textId="77777777" w:rsidR="00D12610" w:rsidRPr="00D12610" w:rsidRDefault="00D12610" w:rsidP="00D126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Также применение многоканального метода, при котором различные дифракционные порядки обрабатывают данные о различных характеристиках контролируемого процесса, способствует осуществлению многопараметрического и многокритериального мониторинга.</w:t>
      </w:r>
    </w:p>
    <w:p w14:paraId="3A4CFA58" w14:textId="77777777" w:rsidR="00D12610" w:rsidRPr="00D12610" w:rsidRDefault="00D12610" w:rsidP="00D126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Система, сосредоточенная на удаленном измерении и мониторинге процессов в агрессивных условиях, также является значительным достижением, поскольку используется волоконно-оптическая система передачи света для уменьшения воздействия на оборудование. Это также свидетельствует о значимости и практической полезности разработанной системы в разнообразных промышленных и научных сферах, таких как мониторинг состояния авиационных двигателей, процессы сгорания, а также исследование химического состава и параметров производственных технологий.</w:t>
      </w:r>
    </w:p>
    <w:p w14:paraId="5E4CB4FD" w14:textId="6E6A2EDD" w:rsidR="000703D3" w:rsidRDefault="00D12610" w:rsidP="00D1261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Будущие направления исследований и разработок в этой области связаны с улучшением методов увеличения чувствительности и расширением сферы применения системы. Системы, основанные на </w:t>
      </w:r>
      <w:proofErr w:type="spellStart"/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многопорядковых</w:t>
      </w:r>
      <w:proofErr w:type="spellEnd"/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дифракционных решетках, обладают высоким потенциалом для дальнейшего развития и могут найти применение в различных секторах промышленности для выполнения задач спектрального контроля и регулирования.</w:t>
      </w:r>
    </w:p>
    <w:p w14:paraId="456C8613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E74CD8" w14:textId="77777777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Заключение</w:t>
      </w:r>
    </w:p>
    <w:p w14:paraId="3FC82EF1" w14:textId="4B7921DC" w:rsidR="000703D3" w:rsidRDefault="00D12610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работе предложена система спектрального контроля и управления на основе </w:t>
      </w:r>
      <w:proofErr w:type="spellStart"/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многопорядкового</w:t>
      </w:r>
      <w:proofErr w:type="spellEnd"/>
      <w:r w:rsidRPr="00D1261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дифракционного спектрометра, обеспечивающая высокое разрешение при широком диапазоне длин волн. Оптимизация решётки и использование многоканального подхода позволяют реализовать многопараметрический мониторинг и управление процессами даже в сложных условиях эксплуатации. Разработанное решение обладает высоким потенциалом для применения в науке и промышленности, а дальнейшие исследования связаны с повышением чувствительности и расширением областей использования системы.</w:t>
      </w:r>
    </w:p>
    <w:p w14:paraId="1080415C" w14:textId="473E086B" w:rsidR="00D12610" w:rsidRDefault="00D12610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BDB601" w14:textId="16703890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Благодарности</w:t>
      </w:r>
    </w:p>
    <w:p w14:paraId="71FC3820" w14:textId="3177273D" w:rsidR="000703D3" w:rsidRPr="000703D3" w:rsidRDefault="00762BC0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Выражаю признательность свои коллегам с Кафедры</w:t>
      </w:r>
      <w:r w:rsidRPr="00762BC0">
        <w:t xml:space="preserve"> </w:t>
      </w:r>
      <w:r w:rsidRPr="00762B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конструирования и технологий электронных и лазерных средств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помощи написания данной научной работы, особая признательность моему научному руководителю, Казакову Василию Ивановичу. </w:t>
      </w:r>
      <w:r w:rsidR="000703D3"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Работа выполнена при финансовой поддержке Министерства науки и высшего образования Российской Федерации, соглашение № FSRF-2023-0003, «Фундаментальные основы построения помехозащищенных систем космической и спутниковой связи, относительной навигации, технического зрения и аэрокосмического мониторинга».</w:t>
      </w:r>
    </w:p>
    <w:p w14:paraId="2272F9F7" w14:textId="77777777" w:rsidR="00762BC0" w:rsidRDefault="00762BC0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F0EA5D2" w14:textId="78279B05" w:rsidR="000703D3" w:rsidRPr="000703D3" w:rsidRDefault="000703D3" w:rsidP="000703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Литература</w:t>
      </w:r>
    </w:p>
    <w:p w14:paraId="3FFC229C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Сердюк, К. В. Моделирование работы анализирующей системы призменного спектрального прибора для контроля физических и физико-химических процессов / К. В. Сердюк // Датчики и системы. – 2023. – № 4-2(270). – С. 13-19.</w:t>
      </w:r>
    </w:p>
    <w:p w14:paraId="46C892CA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Moskaletz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O. D. Diffraction spectral devices in the multi-alternative automatic system / O. D.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Moskaletz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K. V.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Serdiuk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2020 Wave Electronics and its Application in Information and Telecommunication Systems,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IEEEXPlore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2020. – P. 9131452.</w:t>
      </w:r>
    </w:p>
    <w:p w14:paraId="17B41A3D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Москалец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О.Д. Формирование и считывание спектроскопической информации в системе анализа спектра на базе дифракционной решетки / О.Д.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Москалец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В.И. Казаков, С.В. Кулаков // Датчики и системы. – 2019. – № 11 (241). – С. 11-16.</w:t>
      </w:r>
    </w:p>
    <w:p w14:paraId="735F5B3E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Vaganov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M.A. Automatic control system of combustion processes based on the methods of contactless optical spectroscopy / M.A.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Vaganov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O.D.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Moskaletz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V.I.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Kazakov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Proceedings of SPIE: Optical measurement systems for industrial inspection XI, 2019. – Vol. 11056. – P. 110563A.</w:t>
      </w:r>
    </w:p>
    <w:p w14:paraId="2C3C457F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The application of contactless optical spectroscopy in automatic control systems of technological processes / A.S.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Paraskun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O.D.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Moskaletz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V.I.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Kazakov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, M.A.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Vaganov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2019 Wave Electronics and its Application in Information and Telecommunication Systems (WECONF 2019),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IEEEXplore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 – 2019. –P. 8840653.</w:t>
      </w:r>
    </w:p>
    <w:p w14:paraId="1F42E93D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Параскун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А.С. Измерительные сигналы и их обработка в спектроскопической системе контроля работы ракетного двигателя /А.С.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Параскун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Датчики и системы. – 2022. – № 5 (264). – С. 33-37. </w:t>
      </w:r>
    </w:p>
    <w:p w14:paraId="64FA834D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Китаев, В.В. Применение методов оптической спектроскопии в задачах идентификации и контроля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микропластика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 В.В. Китаев, В.И. Казаков // Инновационное приборостроение. – 2024. – Т. 3. 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№ 5. – 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 51-58.</w:t>
      </w:r>
    </w:p>
    <w:p w14:paraId="798C1F60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Москалец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О.Д. Применение дифракционных спектральных приборов в системе многоальтернативного автоматического управления процессами горения /О.Д.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Москалец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В.И. Казаков, В.В. Китаев // Датчики и системы. – 2020. – № 7 (249). – С. 35-40.</w:t>
      </w:r>
    </w:p>
    <w:p w14:paraId="0F9C9020" w14:textId="77777777" w:rsidR="000703D3" w:rsidRPr="000703D3" w:rsidRDefault="00F745F2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hyperlink r:id="rId33" w:history="1"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https</w:t>
        </w:r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://</w:t>
        </w:r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www</w:t>
        </w:r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.</w:t>
        </w:r>
        <w:proofErr w:type="spellStart"/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avantes</w:t>
        </w:r>
        <w:proofErr w:type="spellEnd"/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.</w:t>
        </w:r>
        <w:proofErr w:type="spellStart"/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ru</w:t>
        </w:r>
        <w:proofErr w:type="spellEnd"/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/</w:t>
        </w:r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spectrometer</w:t>
        </w:r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/</w:t>
        </w:r>
        <w:proofErr w:type="spellStart"/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AvaSpec</w:t>
        </w:r>
        <w:proofErr w:type="spellEnd"/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_2.</w:t>
        </w:r>
        <w:r w:rsidR="000703D3" w:rsidRPr="000703D3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val="en-US"/>
            <w14:ligatures w14:val="none"/>
          </w:rPr>
          <w:t>php</w:t>
        </w:r>
      </w:hyperlink>
      <w:r w:rsidR="000703D3" w:rsidRPr="000703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(дата обращения: 19.07.2025 г.).</w:t>
      </w:r>
    </w:p>
    <w:p w14:paraId="0451E4FC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Пат. 181375 РФ, МПК8 G01J 3/18, G01J 3/24, G02B 5/18. Дифракционный решеточный спектральный прибор / В. И. Казаков, О. Д.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Москалец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А. С.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Параскун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//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Бюл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– 2018. – № 20. – 2 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c</w:t>
      </w:r>
      <w:r w:rsidRPr="000703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0" w:name="_Hlk196727211"/>
    </w:p>
    <w:p w14:paraId="54CA445A" w14:textId="77777777" w:rsidR="000703D3" w:rsidRPr="000703D3" w:rsidRDefault="000703D3" w:rsidP="000703D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Kazakov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V.I. Optimization of the transmission function of the diffraction grating for operation in higher orders / V.I.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Kazakov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// 2021 Wave Electronics and its Application in Information and Telecommunication Systems, </w:t>
      </w:r>
      <w:proofErr w:type="spellStart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IEEEXplore</w:t>
      </w:r>
      <w:proofErr w:type="spellEnd"/>
      <w:r w:rsidRPr="000703D3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 – 2021. – P. 9470684.</w:t>
      </w:r>
      <w:bookmarkEnd w:id="0"/>
    </w:p>
    <w:p w14:paraId="6EAD225C" w14:textId="77777777" w:rsidR="000703D3" w:rsidRPr="000703D3" w:rsidRDefault="000703D3" w:rsidP="000703D3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Подвальный С.Л. Многоальтернативные системы: обзор и классификация // Системы управления и информационные технологии. 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2012. № 2. 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4-13. </w:t>
      </w:r>
    </w:p>
    <w:p w14:paraId="030C1252" w14:textId="77777777" w:rsidR="000703D3" w:rsidRPr="000703D3" w:rsidRDefault="000703D3" w:rsidP="000703D3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Мирошник, И.В. Теория автоматического управления. Линейные системы / И.В. Мирошник; СПб.: Питер. 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2005. 336 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0703D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</w:p>
    <w:p w14:paraId="2C5D58F4" w14:textId="77777777" w:rsidR="006831BD" w:rsidRPr="006831BD" w:rsidRDefault="006831BD" w:rsidP="00CC607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 w:rsidSect="000703D3">
      <w:headerReference w:type="default" r:id="rId3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5762" w14:textId="77777777" w:rsidR="00F771AA" w:rsidRDefault="00F771AA" w:rsidP="003F5EC0">
      <w:pPr>
        <w:spacing w:after="0" w:line="240" w:lineRule="auto"/>
      </w:pPr>
      <w:r>
        <w:separator/>
      </w:r>
    </w:p>
  </w:endnote>
  <w:endnote w:type="continuationSeparator" w:id="0">
    <w:p w14:paraId="25B085DE" w14:textId="77777777" w:rsidR="00F771AA" w:rsidRDefault="00F771A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4512" w14:textId="77777777" w:rsidR="00F771AA" w:rsidRDefault="00F771AA" w:rsidP="003F5EC0">
      <w:pPr>
        <w:spacing w:after="0" w:line="240" w:lineRule="auto"/>
      </w:pPr>
      <w:r>
        <w:separator/>
      </w:r>
    </w:p>
  </w:footnote>
  <w:footnote w:type="continuationSeparator" w:id="0">
    <w:p w14:paraId="64483A86" w14:textId="77777777" w:rsidR="00F771AA" w:rsidRDefault="00F771A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6" name="Рисунок 6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14D2"/>
    <w:multiLevelType w:val="hybridMultilevel"/>
    <w:tmpl w:val="B6EE4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6A66B6"/>
    <w:multiLevelType w:val="hybridMultilevel"/>
    <w:tmpl w:val="377E4022"/>
    <w:lvl w:ilvl="0" w:tplc="A3DA6E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703D3"/>
    <w:rsid w:val="0009776B"/>
    <w:rsid w:val="000A12EE"/>
    <w:rsid w:val="001B1DD4"/>
    <w:rsid w:val="001F3ED8"/>
    <w:rsid w:val="0034758A"/>
    <w:rsid w:val="003C7D7F"/>
    <w:rsid w:val="003F5EC0"/>
    <w:rsid w:val="004150DF"/>
    <w:rsid w:val="00473563"/>
    <w:rsid w:val="005525B4"/>
    <w:rsid w:val="005F7964"/>
    <w:rsid w:val="00676EFC"/>
    <w:rsid w:val="006831BD"/>
    <w:rsid w:val="006E1E7C"/>
    <w:rsid w:val="006F1F9A"/>
    <w:rsid w:val="0074005E"/>
    <w:rsid w:val="00753679"/>
    <w:rsid w:val="00762BC0"/>
    <w:rsid w:val="0078763F"/>
    <w:rsid w:val="007C75EA"/>
    <w:rsid w:val="007F5B8D"/>
    <w:rsid w:val="0091656C"/>
    <w:rsid w:val="009576E7"/>
    <w:rsid w:val="0097064E"/>
    <w:rsid w:val="00B80E4E"/>
    <w:rsid w:val="00C251C8"/>
    <w:rsid w:val="00C40111"/>
    <w:rsid w:val="00CB6E16"/>
    <w:rsid w:val="00CC6073"/>
    <w:rsid w:val="00D12610"/>
    <w:rsid w:val="00D62DBA"/>
    <w:rsid w:val="00DC3001"/>
    <w:rsid w:val="00E66BEA"/>
    <w:rsid w:val="00ED02F1"/>
    <w:rsid w:val="00F01AA0"/>
    <w:rsid w:val="00F55CDD"/>
    <w:rsid w:val="00F745F2"/>
    <w:rsid w:val="00F771AA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hyperlink" Target="https://www.avantes.ru/spectrometer/AvaSpec_2.php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package" Target="embeddings/Microsoft_Visio_Drawing.vsdx"/><Relationship Id="rId32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microsoft.com/office/2007/relationships/hdphoto" Target="media/hdphoto1.wdp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png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5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14</Pages>
  <Words>3447</Words>
  <Characters>19651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Veniamin Kitaev</cp:lastModifiedBy>
  <cp:revision>7</cp:revision>
  <cp:lastPrinted>2024-09-19T08:17:00Z</cp:lastPrinted>
  <dcterms:created xsi:type="dcterms:W3CDTF">2024-09-27T03:17:00Z</dcterms:created>
  <dcterms:modified xsi:type="dcterms:W3CDTF">2025-08-19T19:04:00Z</dcterms:modified>
</cp:coreProperties>
</file>