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Default="006831BD" w:rsidP="000137E1">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0137E1" w:rsidRDefault="000137E1" w:rsidP="000137E1">
      <w:pPr>
        <w:pStyle w:val="docdata"/>
        <w:spacing w:before="0" w:beforeAutospacing="0" w:after="0" w:afterAutospacing="0"/>
        <w:jc w:val="center"/>
      </w:pPr>
      <w:r>
        <w:rPr>
          <w:color w:val="000000"/>
          <w:sz w:val="28"/>
          <w:szCs w:val="28"/>
        </w:rPr>
        <w:t xml:space="preserve">Муниципальное автономное общеобразовательное учреждение </w:t>
      </w:r>
      <w:r>
        <w:rPr>
          <w:color w:val="000000"/>
          <w:sz w:val="28"/>
          <w:szCs w:val="28"/>
        </w:rPr>
        <w:br/>
        <w:t> «Средняя школа №4»</w:t>
      </w:r>
    </w:p>
    <w:p w:rsidR="000137E1" w:rsidRDefault="000137E1" w:rsidP="000137E1">
      <w:pPr>
        <w:pStyle w:val="af1"/>
        <w:spacing w:before="0" w:beforeAutospacing="0" w:after="0" w:afterAutospacing="0"/>
        <w:jc w:val="center"/>
        <w:rPr>
          <w:color w:val="000000"/>
          <w:sz w:val="28"/>
          <w:szCs w:val="28"/>
        </w:rPr>
      </w:pPr>
      <w:r>
        <w:rPr>
          <w:color w:val="000000"/>
          <w:sz w:val="28"/>
          <w:szCs w:val="28"/>
        </w:rPr>
        <w:t>Асбестовского муниципального округа</w:t>
      </w:r>
    </w:p>
    <w:p w:rsidR="000137E1" w:rsidRDefault="000137E1" w:rsidP="000137E1">
      <w:pPr>
        <w:pStyle w:val="af1"/>
        <w:spacing w:before="0" w:beforeAutospacing="0" w:after="0" w:afterAutospacing="0"/>
        <w:jc w:val="center"/>
      </w:pPr>
      <w:r>
        <w:rPr>
          <w:color w:val="000000"/>
          <w:sz w:val="28"/>
          <w:szCs w:val="28"/>
        </w:rPr>
        <w:t>Свердловской области</w:t>
      </w:r>
    </w:p>
    <w:p w:rsidR="000137E1" w:rsidRDefault="000137E1" w:rsidP="000137E1">
      <w:pPr>
        <w:pStyle w:val="af1"/>
        <w:spacing w:before="0" w:beforeAutospacing="0" w:after="0" w:afterAutospacing="0"/>
        <w:jc w:val="center"/>
      </w:pPr>
    </w:p>
    <w:p w:rsidR="006831BD" w:rsidRDefault="006831BD" w:rsidP="006831BD">
      <w:pPr>
        <w:jc w:val="center"/>
        <w:rPr>
          <w:rFonts w:ascii="Times New Roman" w:hAnsi="Times New Roman" w:cs="Times New Roman"/>
          <w:sz w:val="28"/>
          <w:szCs w:val="28"/>
        </w:rPr>
      </w:pPr>
    </w:p>
    <w:p w:rsidR="000137E1" w:rsidRDefault="000137E1" w:rsidP="000137E1">
      <w:pPr>
        <w:pStyle w:val="1"/>
        <w:shd w:val="clear" w:color="auto" w:fill="FFFFFF"/>
        <w:spacing w:before="0" w:after="240" w:line="336" w:lineRule="atLeast"/>
        <w:jc w:val="center"/>
        <w:textAlignment w:val="baseline"/>
        <w:rPr>
          <w:rFonts w:ascii="Times New Roman" w:hAnsi="Times New Roman" w:cs="Times New Roman"/>
          <w:color w:val="auto"/>
          <w:sz w:val="32"/>
          <w:szCs w:val="32"/>
        </w:rPr>
      </w:pPr>
      <w:r w:rsidRPr="00703BD7">
        <w:rPr>
          <w:rFonts w:ascii="Times New Roman" w:hAnsi="Times New Roman" w:cs="Times New Roman"/>
          <w:color w:val="auto"/>
          <w:sz w:val="32"/>
          <w:szCs w:val="32"/>
        </w:rPr>
        <w:t xml:space="preserve">VII Международный конкурс сочинений 2024/2025 </w:t>
      </w:r>
    </w:p>
    <w:p w:rsidR="000137E1" w:rsidRPr="00703BD7" w:rsidRDefault="000137E1" w:rsidP="000137E1">
      <w:pPr>
        <w:pStyle w:val="1"/>
        <w:shd w:val="clear" w:color="auto" w:fill="FFFFFF"/>
        <w:spacing w:before="0" w:after="240" w:line="336" w:lineRule="atLeast"/>
        <w:jc w:val="center"/>
        <w:textAlignment w:val="baseline"/>
        <w:rPr>
          <w:rFonts w:ascii="Times New Roman" w:hAnsi="Times New Roman" w:cs="Times New Roman"/>
          <w:color w:val="auto"/>
          <w:sz w:val="32"/>
          <w:szCs w:val="32"/>
        </w:rPr>
      </w:pPr>
      <w:r w:rsidRPr="00703BD7">
        <w:rPr>
          <w:rFonts w:ascii="Times New Roman" w:hAnsi="Times New Roman" w:cs="Times New Roman"/>
          <w:color w:val="auto"/>
          <w:sz w:val="32"/>
          <w:szCs w:val="32"/>
        </w:rPr>
        <w:t>«С русским языком можно творить чудеса!»</w:t>
      </w:r>
    </w:p>
    <w:p w:rsidR="006831BD" w:rsidRDefault="006831BD" w:rsidP="006831BD">
      <w:pPr>
        <w:jc w:val="center"/>
        <w:rPr>
          <w:rFonts w:ascii="Times New Roman" w:hAnsi="Times New Roman" w:cs="Times New Roman"/>
          <w:sz w:val="28"/>
          <w:szCs w:val="28"/>
        </w:rPr>
      </w:pPr>
    </w:p>
    <w:p w:rsidR="000137E1" w:rsidRDefault="000137E1" w:rsidP="000137E1">
      <w:pPr>
        <w:pStyle w:val="1"/>
        <w:shd w:val="clear" w:color="auto" w:fill="FFFFFF"/>
        <w:spacing w:before="0" w:after="0"/>
        <w:jc w:val="center"/>
        <w:textAlignment w:val="baseline"/>
        <w:rPr>
          <w:rFonts w:ascii="Arial" w:hAnsi="Arial" w:cs="Arial"/>
          <w:color w:val="FFFFFF"/>
          <w:sz w:val="65"/>
          <w:szCs w:val="65"/>
        </w:rPr>
      </w:pPr>
      <w:r>
        <w:rPr>
          <w:rFonts w:ascii="Arial" w:hAnsi="Arial" w:cs="Arial"/>
          <w:color w:val="FFFFFF"/>
          <w:sz w:val="65"/>
          <w:szCs w:val="65"/>
        </w:rPr>
        <w:t>творить чудеса!</w:t>
      </w:r>
    </w:p>
    <w:p w:rsidR="000137E1" w:rsidRDefault="000137E1" w:rsidP="000137E1">
      <w:pPr>
        <w:pStyle w:val="2"/>
        <w:shd w:val="clear" w:color="auto" w:fill="FFFFFF"/>
        <w:spacing w:before="0" w:after="0"/>
        <w:jc w:val="center"/>
        <w:textAlignment w:val="baseline"/>
        <w:rPr>
          <w:rFonts w:ascii="Arial" w:hAnsi="Arial" w:cs="Arial"/>
          <w:color w:val="FFFFFF"/>
          <w:sz w:val="47"/>
          <w:szCs w:val="47"/>
        </w:rPr>
      </w:pPr>
      <w:r>
        <w:rPr>
          <w:rFonts w:ascii="Arial" w:hAnsi="Arial" w:cs="Arial"/>
          <w:b/>
          <w:bCs/>
          <w:color w:val="FFFFFF"/>
          <w:sz w:val="47"/>
          <w:szCs w:val="47"/>
        </w:rPr>
        <w:t xml:space="preserve">VII </w:t>
      </w:r>
    </w:p>
    <w:p w:rsidR="006831BD" w:rsidRDefault="006831BD" w:rsidP="006831BD">
      <w:pPr>
        <w:jc w:val="center"/>
        <w:rPr>
          <w:rFonts w:ascii="Times New Roman" w:hAnsi="Times New Roman" w:cs="Times New Roman"/>
          <w:sz w:val="28"/>
          <w:szCs w:val="28"/>
        </w:rPr>
      </w:pPr>
    </w:p>
    <w:p w:rsidR="006831BD" w:rsidRDefault="000137E1" w:rsidP="006831BD">
      <w:pPr>
        <w:jc w:val="center"/>
        <w:rPr>
          <w:rFonts w:ascii="Times New Roman" w:hAnsi="Times New Roman" w:cs="Times New Roman"/>
          <w:sz w:val="28"/>
          <w:szCs w:val="28"/>
        </w:rPr>
      </w:pPr>
      <w:r>
        <w:rPr>
          <w:rFonts w:ascii="Times New Roman" w:hAnsi="Times New Roman" w:cs="Times New Roman"/>
          <w:sz w:val="28"/>
          <w:szCs w:val="28"/>
        </w:rPr>
        <w:t>Сочинение</w:t>
      </w:r>
    </w:p>
    <w:p w:rsidR="006831BD" w:rsidRDefault="000137E1" w:rsidP="006831BD">
      <w:pPr>
        <w:jc w:val="center"/>
        <w:rPr>
          <w:rFonts w:ascii="Times New Roman" w:hAnsi="Times New Roman" w:cs="Times New Roman"/>
          <w:b/>
          <w:bCs/>
          <w:sz w:val="40"/>
          <w:szCs w:val="40"/>
        </w:rPr>
      </w:pPr>
      <w:r>
        <w:rPr>
          <w:rFonts w:ascii="Times New Roman" w:hAnsi="Times New Roman" w:cs="Times New Roman"/>
          <w:b/>
          <w:bCs/>
          <w:sz w:val="40"/>
          <w:szCs w:val="40"/>
        </w:rPr>
        <w:t>В плену у волков</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0137E1">
        <w:rPr>
          <w:rFonts w:ascii="Times New Roman" w:hAnsi="Times New Roman" w:cs="Times New Roman"/>
          <w:sz w:val="28"/>
          <w:szCs w:val="28"/>
        </w:rPr>
        <w:t>а:  Куляшова Анастасия Александровна</w:t>
      </w:r>
    </w:p>
    <w:p w:rsidR="00DC3001" w:rsidRDefault="000137E1"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DC3001">
        <w:rPr>
          <w:rFonts w:ascii="Times New Roman" w:hAnsi="Times New Roman" w:cs="Times New Roman"/>
          <w:sz w:val="28"/>
          <w:szCs w:val="28"/>
        </w:rPr>
        <w:t>ченик</w:t>
      </w:r>
      <w:r>
        <w:rPr>
          <w:rFonts w:ascii="Times New Roman" w:hAnsi="Times New Roman" w:cs="Times New Roman"/>
          <w:sz w:val="28"/>
          <w:szCs w:val="28"/>
        </w:rPr>
        <w:t xml:space="preserve">  11 А </w:t>
      </w:r>
      <w:r w:rsidR="00DC3001">
        <w:rPr>
          <w:rFonts w:ascii="Times New Roman" w:hAnsi="Times New Roman" w:cs="Times New Roman"/>
          <w:sz w:val="28"/>
          <w:szCs w:val="28"/>
        </w:rPr>
        <w:t xml:space="preserve"> класса</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0137E1">
        <w:rPr>
          <w:rFonts w:ascii="Times New Roman" w:hAnsi="Times New Roman" w:cs="Times New Roman"/>
          <w:sz w:val="28"/>
          <w:szCs w:val="28"/>
        </w:rPr>
        <w:t xml:space="preserve"> Бородина Ольга Анатольевна</w:t>
      </w:r>
    </w:p>
    <w:p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0137E1">
        <w:rPr>
          <w:rFonts w:ascii="Times New Roman" w:hAnsi="Times New Roman" w:cs="Times New Roman"/>
          <w:sz w:val="28"/>
          <w:szCs w:val="28"/>
        </w:rPr>
        <w:t>русского языка и литературы</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0137E1" w:rsidP="000137E1">
      <w:pPr>
        <w:jc w:val="center"/>
        <w:rPr>
          <w:rFonts w:ascii="Times New Roman" w:hAnsi="Times New Roman" w:cs="Times New Roman"/>
          <w:sz w:val="28"/>
          <w:szCs w:val="28"/>
        </w:rPr>
      </w:pPr>
      <w:r>
        <w:rPr>
          <w:rFonts w:ascii="Times New Roman" w:hAnsi="Times New Roman" w:cs="Times New Roman"/>
          <w:sz w:val="28"/>
          <w:szCs w:val="28"/>
        </w:rPr>
        <w:t>2024-2025 учебный год</w:t>
      </w:r>
    </w:p>
    <w:p w:rsidR="000137E1" w:rsidRDefault="000137E1" w:rsidP="006831BD">
      <w:pPr>
        <w:jc w:val="center"/>
        <w:rPr>
          <w:rFonts w:ascii="Times New Roman" w:hAnsi="Times New Roman" w:cs="Times New Roman"/>
          <w:sz w:val="28"/>
          <w:szCs w:val="28"/>
        </w:rPr>
      </w:pPr>
    </w:p>
    <w:p w:rsidR="000137E1" w:rsidRDefault="000137E1" w:rsidP="000137E1">
      <w:pPr>
        <w:pStyle w:val="docdata"/>
        <w:spacing w:before="0" w:beforeAutospacing="0" w:after="0" w:afterAutospacing="0"/>
        <w:jc w:val="center"/>
      </w:pPr>
      <w:r>
        <w:rPr>
          <w:b/>
          <w:bCs/>
          <w:color w:val="000000"/>
          <w:sz w:val="28"/>
          <w:szCs w:val="28"/>
        </w:rPr>
        <w:t>В плену у волков</w:t>
      </w:r>
    </w:p>
    <w:p w:rsidR="000137E1" w:rsidRDefault="000137E1" w:rsidP="000137E1">
      <w:pPr>
        <w:pStyle w:val="af1"/>
        <w:spacing w:before="0" w:beforeAutospacing="0" w:after="0" w:afterAutospacing="0"/>
        <w:jc w:val="center"/>
      </w:pPr>
      <w:r>
        <w:t> </w:t>
      </w:r>
    </w:p>
    <w:p w:rsidR="000137E1" w:rsidRDefault="000137E1" w:rsidP="000137E1">
      <w:pPr>
        <w:pStyle w:val="af1"/>
        <w:spacing w:before="0" w:beforeAutospacing="0" w:after="0" w:afterAutospacing="0"/>
        <w:jc w:val="both"/>
      </w:pPr>
      <w:r>
        <w:rPr>
          <w:color w:val="000000"/>
          <w:sz w:val="28"/>
          <w:szCs w:val="28"/>
        </w:rPr>
        <w:t xml:space="preserve">    Муса Джалиль -  известный татарский поэт. На его стихах воспитано не одно поколение истинных патриотов своей страны. </w:t>
      </w:r>
    </w:p>
    <w:p w:rsidR="000137E1" w:rsidRDefault="000137E1" w:rsidP="000137E1">
      <w:pPr>
        <w:pStyle w:val="af1"/>
        <w:spacing w:before="0" w:beforeAutospacing="0" w:after="0" w:afterAutospacing="0"/>
        <w:jc w:val="both"/>
      </w:pPr>
      <w:r>
        <w:rPr>
          <w:color w:val="000000"/>
          <w:sz w:val="28"/>
          <w:szCs w:val="28"/>
        </w:rPr>
        <w:t>      22 июня 1941 года грянула Великая Отечественная война. Повестка пришла поэту13 июля. Когда командованию стало известно, что Муса Джалиль – известный поэт, его хотели отправить в тыл. Но он решительно ответил: «Вы поймите меня, ведь я поэт! Я не могу сидеть в тылу и оттуда звать людей защищать Родину. Я обязан быть на фронте, среди бойцов и вместе с ними бить фашистскую нечисть».  Муса Джалиль часто бывал на передовой, выполняя особые поручения командования, а также собирая необходимый материал для газеты «Отвага», в которой работал корреспондентом. Если выпадали поэту свободные минутки, он писал стихи.  Муса  Джалиль всегда мог сохранять выдержку и спокойствие, даже в самых тяжёлых условиях.</w:t>
      </w:r>
    </w:p>
    <w:p w:rsidR="000137E1" w:rsidRDefault="000137E1" w:rsidP="000137E1">
      <w:pPr>
        <w:pStyle w:val="af1"/>
        <w:spacing w:before="0" w:beforeAutospacing="0" w:after="200" w:afterAutospacing="0"/>
        <w:jc w:val="both"/>
      </w:pPr>
      <w:r>
        <w:rPr>
          <w:color w:val="000000"/>
          <w:sz w:val="28"/>
          <w:szCs w:val="28"/>
        </w:rPr>
        <w:t>    26 июня 1942 года в ходе </w:t>
      </w:r>
      <w:hyperlink r:id="rId6" w:tooltip="Любанская наступательная операция" w:history="1">
        <w:r>
          <w:rPr>
            <w:rStyle w:val="af0"/>
            <w:rFonts w:eastAsiaTheme="majorEastAsia"/>
            <w:color w:val="000000"/>
          </w:rPr>
          <w:t>наступательной операции</w:t>
        </w:r>
      </w:hyperlink>
      <w:r>
        <w:rPr>
          <w:color w:val="000000"/>
          <w:sz w:val="28"/>
          <w:szCs w:val="28"/>
        </w:rPr>
        <w:t> у </w:t>
      </w:r>
      <w:hyperlink r:id="rId7" w:tooltip="Мясной Бор" w:history="1">
        <w:r>
          <w:rPr>
            <w:rStyle w:val="af0"/>
            <w:rFonts w:eastAsiaTheme="majorEastAsia"/>
            <w:color w:val="000000"/>
          </w:rPr>
          <w:t>деревни Мясной Бор</w:t>
        </w:r>
      </w:hyperlink>
      <w:r>
        <w:rPr>
          <w:color w:val="000000"/>
          <w:sz w:val="28"/>
          <w:szCs w:val="28"/>
        </w:rPr>
        <w:t> Муса Джалиль был тяжело ранен и попал в плен, находился в концлагере Шпандау.  Муса Джалиль  даже в плену оставался  человеком, который думал не о себе, а о товарищах.  Он вступил в созданную среди легионеров </w:t>
      </w:r>
      <w:hyperlink r:id="rId8" w:tooltip="Курмашев и десять других" w:history="1">
        <w:r>
          <w:rPr>
            <w:rStyle w:val="af0"/>
            <w:rFonts w:eastAsiaTheme="majorEastAsia"/>
            <w:color w:val="000000"/>
          </w:rPr>
          <w:t>подпольную группу</w:t>
        </w:r>
      </w:hyperlink>
      <w:r>
        <w:rPr>
          <w:color w:val="000000"/>
          <w:sz w:val="28"/>
          <w:szCs w:val="28"/>
        </w:rPr>
        <w:t> и устраивал побеги военнопленных.  Пользуясь тем, что ему поручили вести культурно-просветительскую работу,  Джалиль, разъезжая по лагерям для военнопленных, устанавливал конспиративные связи и под видом отбора самодеятельных артистов для созданной в легионе хоровой капеллы вербовал новых членов подпольной организации ( поэт был связан с подпольной организацией). 21 февраля 1943 года поднял восстание, около шестисот человек сбежали из концлагеря  и присоединилась к белорусским партизанам. Но потом 14 августа 1943 года, когда готовился новый побег,  </w:t>
      </w:r>
      <w:hyperlink r:id="rId9" w:tooltip="Гестапо" w:history="1">
        <w:r>
          <w:rPr>
            <w:rStyle w:val="af0"/>
            <w:rFonts w:eastAsiaTheme="majorEastAsia"/>
            <w:color w:val="000000"/>
          </w:rPr>
          <w:t>гестапо</w:t>
        </w:r>
      </w:hyperlink>
      <w:r>
        <w:rPr>
          <w:color w:val="000000"/>
          <w:sz w:val="28"/>
          <w:szCs w:val="28"/>
        </w:rPr>
        <w:t xml:space="preserve">  арестовало несколько человек подпольной группы, в числе арестованных патриотов-подпольщиков был и Муса Джалиль. Его бросили в тюрьму смерти Моабит. В течение нескольких месяцев его страшно пытали. </w:t>
      </w:r>
    </w:p>
    <w:p w:rsidR="000137E1" w:rsidRDefault="000137E1" w:rsidP="000137E1">
      <w:pPr>
        <w:pStyle w:val="af1"/>
        <w:spacing w:before="0" w:beforeAutospacing="0" w:after="200" w:afterAutospacing="0"/>
        <w:jc w:val="both"/>
      </w:pPr>
      <w:r>
        <w:rPr>
          <w:color w:val="000000"/>
          <w:sz w:val="28"/>
          <w:szCs w:val="28"/>
        </w:rPr>
        <w:t>        Но сломить дух советского человека Мусы Джалиля фашисты не могли. В нечеловеческих условиях он был верен Родине и писал стихи.  «Моабитская тетрадь»— цикл стихотворений </w:t>
      </w:r>
      <w:hyperlink r:id="rId10" w:tooltip="https://infourok.ru/go.html?href=https%3A%2F%2Fru.wikipedia.org%2Fwiki%2F%25D0%25A2%25D0%25B0%25D1%2582%25D0%25B0%25D1%2580%25D1%2581%25D0%25BA%25D0%25B8%25D0%25B9_%25D1%258F%25D0%25B7%25D1%258B%25D0%25BA" w:history="1">
        <w:r>
          <w:rPr>
            <w:rStyle w:val="af0"/>
            <w:rFonts w:eastAsiaTheme="majorEastAsia"/>
            <w:color w:val="00000A"/>
          </w:rPr>
          <w:t>татарского</w:t>
        </w:r>
      </w:hyperlink>
      <w:r>
        <w:rPr>
          <w:color w:val="000000"/>
          <w:sz w:val="28"/>
          <w:szCs w:val="28"/>
        </w:rPr>
        <w:t> </w:t>
      </w:r>
      <w:hyperlink r:id="rId11" w:tooltip="https://infourok.ru/go.html?href=https%3A%2F%2Fru.wikipedia.org%2Fwiki%2F%25D0%259F%25D0%25BE%25D1%258D%25D1%2582" w:history="1">
        <w:r>
          <w:rPr>
            <w:rStyle w:val="af0"/>
            <w:rFonts w:eastAsiaTheme="majorEastAsia"/>
            <w:color w:val="00000A"/>
          </w:rPr>
          <w:t>поэта</w:t>
        </w:r>
      </w:hyperlink>
      <w:r>
        <w:rPr>
          <w:color w:val="000000"/>
          <w:sz w:val="28"/>
          <w:szCs w:val="28"/>
        </w:rPr>
        <w:t> </w:t>
      </w:r>
      <w:r>
        <w:rPr>
          <w:color w:val="00000A"/>
          <w:sz w:val="28"/>
          <w:szCs w:val="28"/>
        </w:rPr>
        <w:t>Мусы Джалиля</w:t>
      </w:r>
      <w:r>
        <w:rPr>
          <w:color w:val="000000"/>
          <w:sz w:val="28"/>
          <w:szCs w:val="28"/>
        </w:rPr>
        <w:t>, написанный им в </w:t>
      </w:r>
      <w:r>
        <w:rPr>
          <w:color w:val="00000A"/>
          <w:sz w:val="28"/>
          <w:szCs w:val="28"/>
        </w:rPr>
        <w:t>Моабитской тюрьме</w:t>
      </w:r>
      <w:r>
        <w:rPr>
          <w:color w:val="000000"/>
          <w:sz w:val="28"/>
          <w:szCs w:val="28"/>
        </w:rPr>
        <w:t>. Сохранились два блокнота (это были полоски от газет, исписанные карандашом), в которых написано 93 стихотворения: в первом блокноте арабской графикой, во втором </w:t>
      </w:r>
      <w:hyperlink r:id="rId12" w:tooltip="https://infourok.ru/go.html?href=https%3A%2F%2Fru.wikipedia.org%2Fwiki%2F%25D0%25AF%25D0%25BD%25D0%25B0%25D0%25BB%25D0%25B8%25D1%2584" w:history="1">
        <w:r>
          <w:rPr>
            <w:rStyle w:val="af0"/>
            <w:rFonts w:eastAsiaTheme="majorEastAsia"/>
            <w:color w:val="00000A"/>
          </w:rPr>
          <w:t>латинской графикой</w:t>
        </w:r>
      </w:hyperlink>
      <w:r>
        <w:rPr>
          <w:color w:val="000000"/>
          <w:sz w:val="28"/>
          <w:szCs w:val="28"/>
        </w:rPr>
        <w:t xml:space="preserve">. Муса Джалиль писал так, чтобы фашисты не могли прочитать его слова, ведь эти мысли были для любимого народа, а не для нацистов. </w:t>
      </w:r>
    </w:p>
    <w:p w:rsidR="000137E1" w:rsidRDefault="000137E1" w:rsidP="000137E1">
      <w:pPr>
        <w:pStyle w:val="af1"/>
        <w:spacing w:before="0" w:beforeAutospacing="0" w:after="0" w:afterAutospacing="0"/>
        <w:jc w:val="both"/>
      </w:pPr>
      <w:r>
        <w:rPr>
          <w:color w:val="000000"/>
          <w:sz w:val="28"/>
          <w:szCs w:val="28"/>
        </w:rPr>
        <w:lastRenderedPageBreak/>
        <w:t>    В плену у фашистов – волков он оставался  любящим Родину и верил в Победу над фашизмом. И в стихотворении «Волки»  он обличает звериное в фашизме. Муса Джалиль показывает, что немцы были хуже волков.</w:t>
      </w:r>
    </w:p>
    <w:p w:rsidR="000137E1" w:rsidRDefault="000137E1" w:rsidP="000137E1">
      <w:pPr>
        <w:pStyle w:val="af1"/>
        <w:spacing w:before="0" w:beforeAutospacing="0" w:after="0" w:afterAutospacing="0"/>
        <w:jc w:val="center"/>
      </w:pPr>
      <w:r>
        <w:rPr>
          <w:i/>
          <w:iCs/>
          <w:color w:val="000000"/>
          <w:sz w:val="28"/>
          <w:szCs w:val="28"/>
        </w:rPr>
        <w:t>!</w:t>
      </w:r>
      <w:r>
        <w:rPr>
          <w:i/>
          <w:iCs/>
          <w:color w:val="000000"/>
          <w:sz w:val="28"/>
          <w:szCs w:val="28"/>
        </w:rPr>
        <w:br/>
        <w:t> Чуя запах добычи вблизи,</w:t>
      </w:r>
      <w:r>
        <w:rPr>
          <w:i/>
          <w:iCs/>
          <w:color w:val="000000"/>
          <w:sz w:val="28"/>
          <w:szCs w:val="28"/>
        </w:rPr>
        <w:br/>
        <w:t> Рыщут волки всю ночь напролет.</w:t>
      </w:r>
    </w:p>
    <w:p w:rsidR="000137E1" w:rsidRDefault="000137E1" w:rsidP="000137E1">
      <w:pPr>
        <w:pStyle w:val="af1"/>
        <w:spacing w:before="0" w:beforeAutospacing="0" w:after="0" w:afterAutospacing="0"/>
        <w:jc w:val="center"/>
      </w:pPr>
      <w:r>
        <w:rPr>
          <w:i/>
          <w:iCs/>
          <w:color w:val="000000"/>
          <w:sz w:val="28"/>
          <w:szCs w:val="28"/>
        </w:rPr>
        <w:t>Что там волки! Ужасней и злей -</w:t>
      </w:r>
      <w:r>
        <w:rPr>
          <w:i/>
          <w:iCs/>
          <w:color w:val="000000"/>
          <w:sz w:val="28"/>
          <w:szCs w:val="28"/>
        </w:rPr>
        <w:br/>
        <w:t xml:space="preserve"> Стаи хищных двуногих зверей. </w:t>
      </w:r>
    </w:p>
    <w:p w:rsidR="000137E1" w:rsidRDefault="000137E1" w:rsidP="000137E1">
      <w:pPr>
        <w:pStyle w:val="af1"/>
        <w:spacing w:before="0" w:beforeAutospacing="0" w:after="0" w:afterAutospacing="0"/>
        <w:jc w:val="both"/>
      </w:pPr>
      <w:r>
        <w:rPr>
          <w:color w:val="000000"/>
          <w:sz w:val="28"/>
          <w:szCs w:val="28"/>
        </w:rPr>
        <w:t>     Война не щадила никого, даже маленьких детушек или стариков. В эти трудные времена фашисты вели себя по- зверски. Они сжигали целые деревни. В стихотворении   «Молодая мать»  столько боли, чувствуешь холод и приближающуюся смерть и к малышу:</w:t>
      </w:r>
    </w:p>
    <w:p w:rsidR="000137E1" w:rsidRDefault="000137E1" w:rsidP="000137E1">
      <w:pPr>
        <w:pStyle w:val="af1"/>
        <w:spacing w:before="0" w:beforeAutospacing="0" w:after="0" w:afterAutospacing="0"/>
        <w:jc w:val="center"/>
      </w:pPr>
      <w:r>
        <w:rPr>
          <w:i/>
          <w:iCs/>
          <w:color w:val="000000"/>
          <w:sz w:val="28"/>
          <w:szCs w:val="28"/>
        </w:rPr>
        <w:t>Горит деревня. ….</w:t>
      </w:r>
      <w:r>
        <w:rPr>
          <w:i/>
          <w:iCs/>
          <w:color w:val="000000"/>
          <w:sz w:val="28"/>
          <w:szCs w:val="28"/>
        </w:rPr>
        <w:br/>
        <w:t> Раскинув руки, на пороге хаты</w:t>
      </w:r>
      <w:r>
        <w:rPr>
          <w:i/>
          <w:iCs/>
          <w:color w:val="000000"/>
          <w:sz w:val="28"/>
          <w:szCs w:val="28"/>
        </w:rPr>
        <w:br/>
        <w:t> Застреленная женщина лежит.</w:t>
      </w:r>
    </w:p>
    <w:p w:rsidR="000137E1" w:rsidRDefault="000137E1" w:rsidP="000137E1">
      <w:pPr>
        <w:pStyle w:val="af1"/>
        <w:spacing w:before="0" w:beforeAutospacing="0" w:after="0" w:afterAutospacing="0"/>
        <w:jc w:val="center"/>
      </w:pPr>
      <w:r>
        <w:rPr>
          <w:i/>
          <w:iCs/>
          <w:color w:val="000000"/>
          <w:sz w:val="28"/>
          <w:szCs w:val="28"/>
        </w:rPr>
        <w:t>Малыш озябший, полугодовалый,</w:t>
      </w:r>
      <w:r>
        <w:rPr>
          <w:i/>
          <w:iCs/>
          <w:color w:val="000000"/>
          <w:sz w:val="28"/>
          <w:szCs w:val="28"/>
        </w:rPr>
        <w:br/>
        <w:t> Прижался к ней, чтоб грудь ее достать.</w:t>
      </w:r>
      <w:r>
        <w:rPr>
          <w:i/>
          <w:iCs/>
          <w:color w:val="000000"/>
          <w:sz w:val="28"/>
          <w:szCs w:val="28"/>
        </w:rPr>
        <w:br/>
        <w:t> То плачет он надрывно и устало,</w:t>
      </w:r>
      <w:r>
        <w:rPr>
          <w:i/>
          <w:iCs/>
          <w:color w:val="000000"/>
          <w:sz w:val="28"/>
          <w:szCs w:val="28"/>
        </w:rPr>
        <w:br/>
        <w:t> То смотрит с удивлением на мать.</w:t>
      </w:r>
    </w:p>
    <w:p w:rsidR="000137E1" w:rsidRDefault="000137E1" w:rsidP="000137E1">
      <w:pPr>
        <w:pStyle w:val="af1"/>
        <w:spacing w:before="0" w:beforeAutospacing="0" w:after="0" w:afterAutospacing="0"/>
      </w:pPr>
      <w:r>
        <w:rPr>
          <w:color w:val="000000"/>
          <w:sz w:val="28"/>
          <w:szCs w:val="28"/>
        </w:rPr>
        <w:t>     Но  Муса Джалиль твердо знал, что палачу от кары не уйти!</w:t>
      </w:r>
    </w:p>
    <w:p w:rsidR="000137E1" w:rsidRDefault="000137E1" w:rsidP="000137E1">
      <w:pPr>
        <w:pStyle w:val="af1"/>
        <w:spacing w:before="0" w:beforeAutospacing="0" w:after="0" w:afterAutospacing="0"/>
        <w:jc w:val="both"/>
      </w:pPr>
      <w:r>
        <w:rPr>
          <w:color w:val="000000"/>
          <w:sz w:val="28"/>
          <w:szCs w:val="28"/>
        </w:rPr>
        <w:t>     Фашисты  заставляли людей раздеваться перед расстрелом, в камерах травили их  газом, морили голодом. Они убивали тысячи человек в день. Их нельзя назвать людьми, они варвары и волки.  Когда читаешь стихотворение «Варварство», слеза сама бежит по щеке. В нём Джалиль передал всю сущность немцев, их зверское поведение.</w:t>
      </w:r>
    </w:p>
    <w:p w:rsidR="000137E1" w:rsidRDefault="000137E1" w:rsidP="000137E1">
      <w:pPr>
        <w:pStyle w:val="af1"/>
        <w:spacing w:before="0" w:beforeAutospacing="0" w:after="0" w:afterAutospacing="0"/>
        <w:jc w:val="center"/>
      </w:pPr>
      <w:r>
        <w:rPr>
          <w:i/>
          <w:iCs/>
          <w:color w:val="000000"/>
          <w:sz w:val="28"/>
          <w:szCs w:val="28"/>
        </w:rPr>
        <w:t>И яму себе</w:t>
      </w:r>
      <w:r>
        <w:rPr>
          <w:i/>
          <w:iCs/>
          <w:color w:val="000000"/>
          <w:sz w:val="28"/>
          <w:szCs w:val="28"/>
        </w:rPr>
        <w:br/>
        <w:t> Эти женщины рыли.</w:t>
      </w:r>
      <w:r>
        <w:rPr>
          <w:i/>
          <w:iCs/>
          <w:color w:val="000000"/>
          <w:sz w:val="28"/>
          <w:szCs w:val="28"/>
        </w:rPr>
        <w:br/>
        <w:t> Фашисты стояли,</w:t>
      </w:r>
      <w:r>
        <w:rPr>
          <w:i/>
          <w:iCs/>
          <w:color w:val="000000"/>
          <w:sz w:val="28"/>
          <w:szCs w:val="28"/>
        </w:rPr>
        <w:br/>
        <w:t> Смотрели, шутили…</w:t>
      </w:r>
      <w:r>
        <w:rPr>
          <w:i/>
          <w:iCs/>
          <w:color w:val="000000"/>
          <w:sz w:val="28"/>
          <w:szCs w:val="28"/>
        </w:rPr>
        <w:br/>
        <w:t> Затем возле ямы</w:t>
      </w:r>
      <w:r>
        <w:rPr>
          <w:i/>
          <w:iCs/>
          <w:color w:val="000000"/>
          <w:sz w:val="28"/>
          <w:szCs w:val="28"/>
        </w:rPr>
        <w:br/>
        <w:t> Поставили в ряд</w:t>
      </w:r>
      <w:r>
        <w:rPr>
          <w:i/>
          <w:iCs/>
          <w:color w:val="000000"/>
          <w:sz w:val="28"/>
          <w:szCs w:val="28"/>
        </w:rPr>
        <w:br/>
        <w:t> Измученных женщин</w:t>
      </w:r>
      <w:r>
        <w:rPr>
          <w:i/>
          <w:iCs/>
          <w:color w:val="000000"/>
          <w:sz w:val="28"/>
          <w:szCs w:val="28"/>
        </w:rPr>
        <w:br/>
        <w:t xml:space="preserve"> И хилых ребят  </w:t>
      </w:r>
    </w:p>
    <w:p w:rsidR="000137E1" w:rsidRDefault="000137E1" w:rsidP="000137E1">
      <w:pPr>
        <w:pStyle w:val="af1"/>
        <w:spacing w:before="0" w:beforeAutospacing="0" w:after="0" w:afterAutospacing="0"/>
        <w:jc w:val="both"/>
      </w:pPr>
      <w:r>
        <w:rPr>
          <w:color w:val="000000"/>
          <w:sz w:val="28"/>
          <w:szCs w:val="28"/>
        </w:rPr>
        <w:t>        Перед расстрелом фашисты согнали всех перед ямой и заставили раздеться. Трёхлетняя беззащитная и  ничего не понимающая малышка посмотрела немцу прямо в глаза и спросила: «Дядя, а чулочки тоже снять?» От этих строк по телу пробегают мурашки, конечности холодеют.</w:t>
      </w:r>
    </w:p>
    <w:p w:rsidR="000137E1" w:rsidRDefault="000137E1" w:rsidP="000137E1">
      <w:pPr>
        <w:pStyle w:val="af1"/>
        <w:spacing w:before="0" w:beforeAutospacing="0" w:after="0" w:afterAutospacing="0"/>
        <w:jc w:val="center"/>
      </w:pPr>
      <w:r>
        <w:rPr>
          <w:i/>
          <w:iCs/>
          <w:color w:val="000000"/>
          <w:sz w:val="28"/>
          <w:szCs w:val="28"/>
        </w:rPr>
        <w:t>Упала девочка в чулочках.</w:t>
      </w:r>
      <w:r>
        <w:rPr>
          <w:i/>
          <w:iCs/>
          <w:color w:val="000000"/>
          <w:sz w:val="28"/>
          <w:szCs w:val="28"/>
        </w:rPr>
        <w:br/>
        <w:t> Снять не успела, не смогла.</w:t>
      </w:r>
      <w:r>
        <w:rPr>
          <w:i/>
          <w:iCs/>
          <w:color w:val="000000"/>
          <w:sz w:val="28"/>
          <w:szCs w:val="28"/>
        </w:rPr>
        <w:br/>
        <w:t> Ты человек не просто немец,</w:t>
      </w:r>
      <w:r>
        <w:rPr>
          <w:i/>
          <w:iCs/>
          <w:color w:val="000000"/>
          <w:sz w:val="28"/>
          <w:szCs w:val="28"/>
        </w:rPr>
        <w:br/>
        <w:t> Ты страшный зверь среди людей.</w:t>
      </w:r>
    </w:p>
    <w:p w:rsidR="000137E1" w:rsidRDefault="000137E1" w:rsidP="000137E1">
      <w:pPr>
        <w:pStyle w:val="af1"/>
        <w:spacing w:before="0" w:beforeAutospacing="0" w:after="0" w:afterAutospacing="0"/>
        <w:jc w:val="both"/>
      </w:pPr>
      <w:r>
        <w:rPr>
          <w:i/>
          <w:iCs/>
          <w:color w:val="000000"/>
          <w:sz w:val="28"/>
          <w:szCs w:val="28"/>
        </w:rPr>
        <w:br/>
        <w:t xml:space="preserve">         </w:t>
      </w:r>
      <w:r>
        <w:rPr>
          <w:color w:val="000000"/>
          <w:sz w:val="28"/>
          <w:szCs w:val="28"/>
        </w:rPr>
        <w:t xml:space="preserve">Джалиль писал свои стихи в нечеловеческих условиях. Читаешь его произведения и удивляешься тому, что они написаны смертником. Из 93 </w:t>
      </w:r>
      <w:r>
        <w:rPr>
          <w:color w:val="000000"/>
          <w:sz w:val="28"/>
          <w:szCs w:val="28"/>
        </w:rPr>
        <w:lastRenderedPageBreak/>
        <w:t>стихотворений 67 созданы им после вынесения смертного приговора. Сильный и мужественный поэт Муса Джалиль был казнён  25 августа 1944 года в тюрьме Плётцензее в </w:t>
      </w:r>
      <w:hyperlink r:id="rId13" w:tooltip="Берлин" w:history="1">
        <w:r>
          <w:rPr>
            <w:rStyle w:val="af0"/>
            <w:rFonts w:eastAsiaTheme="majorEastAsia"/>
            <w:color w:val="000000"/>
          </w:rPr>
          <w:t>Берлине</w:t>
        </w:r>
      </w:hyperlink>
      <w:r>
        <w:rPr>
          <w:color w:val="000000"/>
          <w:sz w:val="28"/>
          <w:szCs w:val="28"/>
        </w:rPr>
        <w:t>.</w:t>
      </w:r>
    </w:p>
    <w:p w:rsidR="000137E1" w:rsidRDefault="000137E1" w:rsidP="000137E1">
      <w:pPr>
        <w:pStyle w:val="af1"/>
        <w:spacing w:before="0" w:beforeAutospacing="0" w:after="0" w:afterAutospacing="0"/>
        <w:jc w:val="both"/>
      </w:pPr>
      <w:r>
        <w:rPr>
          <w:color w:val="000000"/>
          <w:sz w:val="28"/>
          <w:szCs w:val="28"/>
        </w:rPr>
        <w:t>     Но о том, что Муса Джалиль был человеком чести, не предал товарищей и Родину, к сожалению, не знали. В 1946 году Министерство Государственной безопасности Советского союза завело розыскное дело на Мусу Джалиля. Он обвинялся в измене Родине и пособничестве врагу. В апреле 1947 года имя Мусы Джалиля было включено в список особо опасных преступников. Но правда восторжествовала,  мир должен был узнать  о Герое Мусе Джалиле.  В 1946 году три бывших военнопленных, кто был в фашистской тюрьме с поэтом, принесли  в разные места - в Союз писателей, затем в советские консульства  в </w:t>
      </w:r>
      <w:hyperlink r:id="rId14" w:tooltip="Брюссель" w:history="1">
        <w:r>
          <w:rPr>
            <w:rStyle w:val="af0"/>
            <w:rFonts w:eastAsiaTheme="majorEastAsia"/>
            <w:color w:val="000000"/>
          </w:rPr>
          <w:t>Брюсселе</w:t>
        </w:r>
      </w:hyperlink>
      <w:r>
        <w:rPr>
          <w:rFonts w:ascii="Calibri" w:hAnsi="Calibri" w:cs="Calibri"/>
          <w:color w:val="000000"/>
          <w:sz w:val="28"/>
          <w:szCs w:val="28"/>
        </w:rPr>
        <w:t>  </w:t>
      </w:r>
      <w:r>
        <w:rPr>
          <w:color w:val="000000"/>
          <w:sz w:val="28"/>
          <w:szCs w:val="28"/>
        </w:rPr>
        <w:t>и   в  </w:t>
      </w:r>
      <w:hyperlink r:id="rId15" w:tooltip="Рим" w:history="1">
        <w:r>
          <w:rPr>
            <w:rStyle w:val="af0"/>
            <w:rFonts w:eastAsiaTheme="majorEastAsia"/>
            <w:color w:val="000000"/>
          </w:rPr>
          <w:t>Риме</w:t>
        </w:r>
      </w:hyperlink>
      <w:r>
        <w:rPr>
          <w:color w:val="000000"/>
          <w:sz w:val="28"/>
          <w:szCs w:val="28"/>
        </w:rPr>
        <w:t> тетради со стихами Мусы Джалиля. Сборники были отправлен в Москву, переданы в </w:t>
      </w:r>
      <w:hyperlink r:id="rId16" w:tooltip="СМЕРШ" w:history="1">
        <w:r>
          <w:rPr>
            <w:rStyle w:val="af0"/>
            <w:rFonts w:eastAsiaTheme="majorEastAsia"/>
            <w:color w:val="000000"/>
          </w:rPr>
          <w:t>СМЕРШ</w:t>
        </w:r>
      </w:hyperlink>
      <w:r>
        <w:rPr>
          <w:color w:val="000000"/>
          <w:sz w:val="28"/>
          <w:szCs w:val="28"/>
        </w:rPr>
        <w:t>.</w:t>
      </w:r>
    </w:p>
    <w:p w:rsidR="000137E1" w:rsidRDefault="000137E1" w:rsidP="000137E1">
      <w:pPr>
        <w:pStyle w:val="af1"/>
        <w:spacing w:before="0" w:beforeAutospacing="0" w:after="0" w:afterAutospacing="0"/>
        <w:jc w:val="both"/>
      </w:pPr>
      <w:r>
        <w:rPr>
          <w:color w:val="000000"/>
          <w:sz w:val="28"/>
          <w:szCs w:val="28"/>
        </w:rPr>
        <w:t>      «Моабитская  тетрадь» попала в руки поэту, фронтовику  </w:t>
      </w:r>
      <w:hyperlink r:id="rId17" w:tooltip="https://ru.wikipedia.org/wiki/%D0%A1%D0%B8%D0%BC%D0%BE%D0%BD%D0%BE%D0%B2,_%D0%9A%D0%BE%D0%BD%D1%81%D1%82%D0%B0%D0%BD%D1%82%D0%B8%D0%BD_%D0%9C%D0%B8%D1%85%D0%B0%D0%B9%D0%BB%D0%BE%D0%B2%D0%B8%D1%87" w:history="1">
        <w:r>
          <w:rPr>
            <w:rStyle w:val="af0"/>
            <w:rFonts w:eastAsiaTheme="majorEastAsia"/>
            <w:color w:val="000000"/>
          </w:rPr>
          <w:t>Константину Симонову</w:t>
        </w:r>
      </w:hyperlink>
      <w:r>
        <w:rPr>
          <w:color w:val="000000"/>
          <w:sz w:val="28"/>
          <w:szCs w:val="28"/>
        </w:rPr>
        <w:t xml:space="preserve">, который организовал перевод стихов Джалиля на русский язык, снял клевету с поэта и доказал патриотическую деятельность его подпольной группы в плену, которая спасла жизни сотен военнопленных. </w:t>
      </w:r>
      <w:r>
        <w:rPr>
          <w:color w:val="000000"/>
          <w:sz w:val="28"/>
          <w:szCs w:val="28"/>
          <w:shd w:val="clear" w:color="auto" w:fill="FFFFFF"/>
        </w:rPr>
        <w:t xml:space="preserve">Моабитская тетрадь, которая уцелела в грязной, сырой тюрьме, стала народным достоянием, символом силы духа и любви к своей родине. </w:t>
      </w:r>
      <w:r>
        <w:rPr>
          <w:color w:val="000000"/>
          <w:sz w:val="28"/>
          <w:szCs w:val="28"/>
        </w:rPr>
        <w:t>Статья  К. Симонова о Мусе Джалиле  была напечатана в одной из центральных газет в 1953 году, после чего узнали правду о поэте, его силе духа и непокоренности фашистам.      В 1956 году Муса Джалиль посмертно был удостоен звания </w:t>
      </w:r>
      <w:hyperlink r:id="rId18" w:tooltip="Герой Советского Союза" w:history="1">
        <w:r>
          <w:rPr>
            <w:rStyle w:val="af0"/>
            <w:rFonts w:eastAsiaTheme="majorEastAsia"/>
            <w:color w:val="000000"/>
          </w:rPr>
          <w:t>Героя Советского Союза</w:t>
        </w:r>
      </w:hyperlink>
      <w:r>
        <w:rPr>
          <w:color w:val="000000"/>
          <w:sz w:val="28"/>
          <w:szCs w:val="28"/>
        </w:rPr>
        <w:t>.  В честь Героя было создано много памятных мест:</w:t>
      </w:r>
      <w:r>
        <w:rPr>
          <w:color w:val="000000"/>
          <w:sz w:val="28"/>
          <w:szCs w:val="28"/>
          <w:u w:val="single"/>
        </w:rPr>
        <w:t> </w:t>
      </w:r>
      <w:r>
        <w:rPr>
          <w:color w:val="000000"/>
          <w:sz w:val="28"/>
          <w:szCs w:val="28"/>
        </w:rPr>
        <w:t>памятники в Казани,  в Москве, на Васильевском острове в Санкт-Петербурге, в г. Усть-Каменогорск республики Казахстан.   Именем Мусы Джалиля названы </w:t>
      </w:r>
      <w:hyperlink r:id="rId19" w:tooltip="Джалиль (Татарстан)" w:history="1">
        <w:r>
          <w:rPr>
            <w:rStyle w:val="af0"/>
            <w:rFonts w:eastAsiaTheme="majorEastAsia"/>
            <w:color w:val="000000"/>
          </w:rPr>
          <w:t>посёлок</w:t>
        </w:r>
      </w:hyperlink>
      <w:r>
        <w:rPr>
          <w:color w:val="000000"/>
          <w:sz w:val="28"/>
          <w:szCs w:val="28"/>
        </w:rPr>
        <w:t> в </w:t>
      </w:r>
      <w:hyperlink r:id="rId20" w:tooltip="Татарстан" w:history="1">
        <w:r>
          <w:rPr>
            <w:rStyle w:val="af0"/>
            <w:rFonts w:eastAsiaTheme="majorEastAsia"/>
            <w:color w:val="000000"/>
          </w:rPr>
          <w:t>Татарстане</w:t>
        </w:r>
      </w:hyperlink>
      <w:r>
        <w:rPr>
          <w:color w:val="000000"/>
          <w:sz w:val="28"/>
          <w:szCs w:val="28"/>
        </w:rPr>
        <w:t>; проспекты и </w:t>
      </w:r>
      <w:hyperlink r:id="rId21" w:tooltip="Улица Мусы Джалиля" w:history="1">
        <w:r>
          <w:rPr>
            <w:rStyle w:val="af0"/>
            <w:rFonts w:eastAsiaTheme="majorEastAsia"/>
            <w:color w:val="000000"/>
          </w:rPr>
          <w:t>улицы</w:t>
        </w:r>
      </w:hyperlink>
      <w:r>
        <w:rPr>
          <w:color w:val="000000"/>
          <w:sz w:val="28"/>
          <w:szCs w:val="28"/>
        </w:rPr>
        <w:t xml:space="preserve"> во многих городах; школы, библиотеки  и </w:t>
      </w:r>
      <w:r>
        <w:rPr>
          <w:rFonts w:ascii="Calibri" w:hAnsi="Calibri" w:cs="Calibri"/>
          <w:color w:val="000000"/>
          <w:sz w:val="28"/>
          <w:szCs w:val="28"/>
        </w:rPr>
        <w:t> </w:t>
      </w:r>
      <w:r>
        <w:rPr>
          <w:color w:val="000000"/>
          <w:sz w:val="28"/>
          <w:szCs w:val="28"/>
        </w:rPr>
        <w:t>театры.</w:t>
      </w:r>
      <w:r>
        <w:rPr>
          <w:rFonts w:ascii="Calibri" w:hAnsi="Calibri" w:cs="Calibri"/>
          <w:color w:val="000000"/>
          <w:sz w:val="28"/>
          <w:szCs w:val="28"/>
        </w:rPr>
        <w:t> </w:t>
      </w:r>
    </w:p>
    <w:p w:rsidR="000137E1" w:rsidRDefault="000137E1" w:rsidP="000137E1">
      <w:pPr>
        <w:pStyle w:val="af1"/>
        <w:spacing w:before="0" w:beforeAutospacing="0" w:after="0" w:afterAutospacing="0"/>
        <w:jc w:val="both"/>
      </w:pPr>
      <w:r>
        <w:rPr>
          <w:color w:val="000000"/>
          <w:sz w:val="28"/>
          <w:szCs w:val="28"/>
        </w:rPr>
        <w:t>   Главное на войне - остаться человеком! Татарский поэт Муса Джалиль был настоящим Человеком, который отдал жизнь за Родину, но продолжает жить в сердцах и татарского народа, и всей России. Его сильный голос звучит в стихах,  а сам поэт в них живёт, как и все те, которые погибли от фашистской нечести. Читая стихи, понимаешь, как прекрасна жизнь, как очень хотелось жить всем, кто погиб на войне, но этих варваров, волков, нелюдей надо было победить. Всем, кто выжил и умер на этой войне, защищая будущее нашей страны, будущее потомков, огромное спасибо. Этого забыть невозможно.</w:t>
      </w:r>
      <w:r>
        <w:rPr>
          <w:rFonts w:ascii="Helvetica" w:hAnsi="Helvetica"/>
          <w:color w:val="000000"/>
          <w:sz w:val="28"/>
          <w:szCs w:val="28"/>
          <w:shd w:val="clear" w:color="auto" w:fill="FFFFFF"/>
        </w:rPr>
        <w:t> </w:t>
      </w:r>
    </w:p>
    <w:p w:rsidR="000137E1" w:rsidRPr="006831BD" w:rsidRDefault="000137E1" w:rsidP="006831BD">
      <w:pPr>
        <w:jc w:val="center"/>
        <w:rPr>
          <w:rFonts w:ascii="Times New Roman" w:hAnsi="Times New Roman" w:cs="Times New Roman"/>
          <w:sz w:val="28"/>
          <w:szCs w:val="28"/>
        </w:rPr>
      </w:pPr>
    </w:p>
    <w:sectPr w:rsidR="000137E1" w:rsidRPr="006831BD" w:rsidSect="00AF5730">
      <w:headerReference w:type="defaul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F7E" w:rsidRDefault="007A6F7E" w:rsidP="003F5EC0">
      <w:pPr>
        <w:spacing w:after="0" w:line="240" w:lineRule="auto"/>
      </w:pPr>
      <w:r>
        <w:separator/>
      </w:r>
    </w:p>
  </w:endnote>
  <w:endnote w:type="continuationSeparator" w:id="1">
    <w:p w:rsidR="007A6F7E" w:rsidRDefault="007A6F7E"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F7E" w:rsidRDefault="007A6F7E" w:rsidP="003F5EC0">
      <w:pPr>
        <w:spacing w:after="0" w:line="240" w:lineRule="auto"/>
      </w:pPr>
      <w:r>
        <w:separator/>
      </w:r>
    </w:p>
  </w:footnote>
  <w:footnote w:type="continuationSeparator" w:id="1">
    <w:p w:rsidR="007A6F7E" w:rsidRDefault="007A6F7E"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9850" cy="335915"/>
                  </a:xfrm>
                  <a:prstGeom prst="rect">
                    <a:avLst/>
                  </a:prstGeom>
                </pic:spPr>
              </pic:pic>
            </a:graphicData>
          </a:graphic>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rsidR="00F55CDD" w:rsidRPr="00753679" w:rsidRDefault="00F55CDD">
    <w:pPr>
      <w:pStyle w:val="ac"/>
      <w:rPr>
        <w:rFonts w:ascii="Times New Roman" w:hAnsi="Times New Roman" w:cs="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6831BD"/>
    <w:rsid w:val="000137E1"/>
    <w:rsid w:val="00031A37"/>
    <w:rsid w:val="000572AD"/>
    <w:rsid w:val="0009776B"/>
    <w:rsid w:val="000A12EE"/>
    <w:rsid w:val="001F3ED8"/>
    <w:rsid w:val="003C7D7F"/>
    <w:rsid w:val="003F5EC0"/>
    <w:rsid w:val="004150DF"/>
    <w:rsid w:val="00473563"/>
    <w:rsid w:val="00676EFC"/>
    <w:rsid w:val="006831BD"/>
    <w:rsid w:val="006E1E7C"/>
    <w:rsid w:val="00753679"/>
    <w:rsid w:val="007A6F7E"/>
    <w:rsid w:val="007C75EA"/>
    <w:rsid w:val="007F5B8D"/>
    <w:rsid w:val="009576E7"/>
    <w:rsid w:val="0097064E"/>
    <w:rsid w:val="00AF5730"/>
    <w:rsid w:val="00C251C8"/>
    <w:rsid w:val="00CB6E16"/>
    <w:rsid w:val="00D62DBA"/>
    <w:rsid w:val="00DC3001"/>
    <w:rsid w:val="00E66BEA"/>
    <w:rsid w:val="00ED02F1"/>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30"/>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customStyle="1" w:styleId="docdata">
    <w:name w:val="docdata"/>
    <w:aliases w:val="docy,v5,80895,bqiaagaaeyqcaaagiaiaaamxoaeabsu4aqaaaaaaaaaaaaaaaaaaaaaaaaaaaaaaaaaaaaaaaaaaaaaaaaaaaaaaaaaaaaaaaaaaaaaaaaaaaaaaaaaaaaaaaaaaaaaaaaaaaaaaaaaaaaaaaaaaaaaaaaaaaaaaaaaaaaaaaaaaaaaaaaaaaaaaaaaaaaaaaaaaaaaaaaaaaaaaaaaaaaaaaaaaaaaaaaaaaaa"/>
    <w:basedOn w:val="a"/>
    <w:rsid w:val="000137E1"/>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f1">
    <w:name w:val="Normal (Web)"/>
    <w:basedOn w:val="a"/>
    <w:uiPriority w:val="99"/>
    <w:semiHidden/>
    <w:unhideWhenUsed/>
    <w:rsid w:val="000137E1"/>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44906539">
      <w:bodyDiv w:val="1"/>
      <w:marLeft w:val="0"/>
      <w:marRight w:val="0"/>
      <w:marTop w:val="0"/>
      <w:marBottom w:val="0"/>
      <w:divBdr>
        <w:top w:val="none" w:sz="0" w:space="0" w:color="auto"/>
        <w:left w:val="none" w:sz="0" w:space="0" w:color="auto"/>
        <w:bottom w:val="none" w:sz="0" w:space="0" w:color="auto"/>
        <w:right w:val="none" w:sz="0" w:space="0" w:color="auto"/>
      </w:divBdr>
    </w:div>
    <w:div w:id="1086806889">
      <w:bodyDiv w:val="1"/>
      <w:marLeft w:val="0"/>
      <w:marRight w:val="0"/>
      <w:marTop w:val="0"/>
      <w:marBottom w:val="0"/>
      <w:divBdr>
        <w:top w:val="none" w:sz="0" w:space="0" w:color="auto"/>
        <w:left w:val="none" w:sz="0" w:space="0" w:color="auto"/>
        <w:bottom w:val="none" w:sz="0" w:space="0" w:color="auto"/>
        <w:right w:val="none" w:sz="0" w:space="0" w:color="auto"/>
      </w:divBdr>
      <w:divsChild>
        <w:div w:id="1906257601">
          <w:marLeft w:val="0"/>
          <w:marRight w:val="0"/>
          <w:marTop w:val="0"/>
          <w:marBottom w:val="0"/>
          <w:divBdr>
            <w:top w:val="none" w:sz="0" w:space="0" w:color="auto"/>
            <w:left w:val="none" w:sz="0" w:space="0" w:color="auto"/>
            <w:bottom w:val="none" w:sz="0" w:space="0" w:color="auto"/>
            <w:right w:val="none" w:sz="0" w:space="0" w:color="auto"/>
          </w:divBdr>
        </w:div>
        <w:div w:id="1182360611">
          <w:marLeft w:val="0"/>
          <w:marRight w:val="0"/>
          <w:marTop w:val="0"/>
          <w:marBottom w:val="0"/>
          <w:divBdr>
            <w:top w:val="none" w:sz="0" w:space="0" w:color="auto"/>
            <w:left w:val="none" w:sz="0" w:space="0" w:color="auto"/>
            <w:bottom w:val="none" w:sz="0" w:space="0" w:color="auto"/>
            <w:right w:val="none" w:sz="0" w:space="0" w:color="auto"/>
          </w:divBdr>
        </w:div>
      </w:divsChild>
    </w:div>
    <w:div w:id="212133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1%83%D1%80%D0%BC%D0%B0%D1%88%D0%B5%D0%B2_%D0%B8_%D0%B4%D0%B5%D1%81%D1%8F%D1%82%D1%8C_%D0%B4%D1%80%D1%83%D0%B3%D0%B8%D1%85" TargetMode="External"/><Relationship Id="rId13" Type="http://schemas.openxmlformats.org/officeDocument/2006/relationships/hyperlink" Target="https://ru.wikipedia.org/wiki/%D0%91%D0%B5%D1%80%D0%BB%D0%B8%D0%BD" TargetMode="External"/><Relationship Id="rId18" Type="http://schemas.openxmlformats.org/officeDocument/2006/relationships/hyperlink" Target="https://ru.wikipedia.org/wiki/%D0%93%D0%B5%D1%80%D0%BE%D0%B9_%D0%A1%D0%BE%D0%B2%D0%B5%D1%82%D1%81%D0%BA%D0%BE%D0%B3%D0%BE_%D0%A1%D0%BE%D1%8E%D0%B7%D0%B0" TargetMode="External"/><Relationship Id="rId3" Type="http://schemas.openxmlformats.org/officeDocument/2006/relationships/webSettings" Target="webSettings.xml"/><Relationship Id="rId21" Type="http://schemas.openxmlformats.org/officeDocument/2006/relationships/hyperlink" Target="https://ru.wikipedia.org/wiki/%D0%A3%D0%BB%D0%B8%D1%86%D0%B0_%D0%9C%D1%83%D1%81%D1%8B_%D0%94%D0%B6%D0%B0%D0%BB%D0%B8%D0%BB%D1%8F" TargetMode="External"/><Relationship Id="rId7" Type="http://schemas.openxmlformats.org/officeDocument/2006/relationships/hyperlink" Target="https://ru.wikipedia.org/wiki/%D0%9C%D1%8F%D1%81%D0%BD%D0%BE%D0%B9_%D0%91%D0%BE%D1%80" TargetMode="External"/><Relationship Id="rId12" Type="http://schemas.openxmlformats.org/officeDocument/2006/relationships/hyperlink" Target="https://infourok.ru/go.html?href=https%3A%2F%2Fru.wikipedia.org%2Fwiki%2F%25D0%25AF%25D0%25BD%25D0%25B0%25D0%25BB%25D0%25B8%25D1%2584" TargetMode="External"/><Relationship Id="rId17" Type="http://schemas.openxmlformats.org/officeDocument/2006/relationships/hyperlink" Target="https://ru.wikipedia.org/wiki/%D0%A1%D0%B8%D0%BC%D0%BE%D0%BD%D0%BE%D0%B2,_%D0%9A%D0%BE%D0%BD%D1%81%D1%82%D0%B0%D0%BD%D1%82%D0%B8%D0%BD_%D0%9C%D0%B8%D1%85%D0%B0%D0%B9%D0%BB%D0%BE%D0%B2%D0%B8%D1%87" TargetMode="External"/><Relationship Id="rId2" Type="http://schemas.openxmlformats.org/officeDocument/2006/relationships/settings" Target="settings.xml"/><Relationship Id="rId16" Type="http://schemas.openxmlformats.org/officeDocument/2006/relationships/hyperlink" Target="https://ru.wikipedia.org/wiki/%D0%A1%D0%9C%D0%95%D0%A0%D0%A8" TargetMode="External"/><Relationship Id="rId20" Type="http://schemas.openxmlformats.org/officeDocument/2006/relationships/hyperlink" Target="https://ru.wikipedia.org/wiki/%D0%A2%D0%B0%D1%82%D0%B0%D1%80%D1%81%D1%82%D0%B0%D0%BD" TargetMode="External"/><Relationship Id="rId1" Type="http://schemas.openxmlformats.org/officeDocument/2006/relationships/styles" Target="styles.xml"/><Relationship Id="rId6" Type="http://schemas.openxmlformats.org/officeDocument/2006/relationships/hyperlink" Target="https://ru.wikipedia.org/wiki/%D0%9B%D1%8E%D0%B1%D0%B0%D0%BD%D1%81%D0%BA%D0%B0%D1%8F_%D0%BD%D0%B0%D1%81%D1%82%D1%83%D0%BF%D0%B0%D1%82%D0%B5%D0%BB%D1%8C%D0%BD%D0%B0%D1%8F_%D0%BE%D0%BF%D0%B5%D1%80%D0%B0%D1%86%D0%B8%D1%8F" TargetMode="External"/><Relationship Id="rId11" Type="http://schemas.openxmlformats.org/officeDocument/2006/relationships/hyperlink" Target="https://infourok.ru/go.html?href=https%3A%2F%2Fru.wikipedia.org%2Fwiki%2F%25D0%259F%25D0%25BE%25D1%258D%25D1%258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u.wikipedia.org/wiki/%D0%A0%D0%B8%D0%BC" TargetMode="External"/><Relationship Id="rId23" Type="http://schemas.openxmlformats.org/officeDocument/2006/relationships/fontTable" Target="fontTable.xml"/><Relationship Id="rId10" Type="http://schemas.openxmlformats.org/officeDocument/2006/relationships/hyperlink" Target="https://infourok.ru/go.html?href=https%3A%2F%2Fru.wikipedia.org%2Fwiki%2F%25D0%25A2%25D0%25B0%25D1%2582%25D0%25B0%25D1%2580%25D1%2581%25D0%25BA%25D0%25B8%25D0%25B9_%25D1%258F%25D0%25B7%25D1%258B%25D0%25BA" TargetMode="External"/><Relationship Id="rId19" Type="http://schemas.openxmlformats.org/officeDocument/2006/relationships/hyperlink" Target="https://ru.wikipedia.org/wiki/%D0%94%D0%B6%D0%B0%D0%BB%D0%B8%D0%BB%D1%8C_(%D0%A2%D0%B0%D1%82%D0%B0%D1%80%D1%81%D1%82%D0%B0%D0%BD)" TargetMode="External"/><Relationship Id="rId4" Type="http://schemas.openxmlformats.org/officeDocument/2006/relationships/footnotes" Target="footnotes.xml"/><Relationship Id="rId9" Type="http://schemas.openxmlformats.org/officeDocument/2006/relationships/hyperlink" Target="https://ru.wikipedia.org/wiki/%D0%93%D0%B5%D1%81%D1%82%D0%B0%D0%BF%D0%BE" TargetMode="External"/><Relationship Id="rId14" Type="http://schemas.openxmlformats.org/officeDocument/2006/relationships/hyperlink" Target="https://ru.wikipedia.org/wiki/%D0%91%D1%80%D1%8E%D1%81%D1%81%D0%B5%D0%BB%D1%8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1535</Words>
  <Characters>8756</Characters>
  <Application>Microsoft Office Word</Application>
  <DocSecurity>0</DocSecurity>
  <Lines>72</Lines>
  <Paragraphs>20</Paragraphs>
  <ScaleCrop>false</ScaleCrop>
  <Company/>
  <LinksUpToDate>false</LinksUpToDate>
  <CharactersWithSpaces>10271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12</cp:revision>
  <cp:lastPrinted>2024-09-19T08:17:00Z</cp:lastPrinted>
  <dcterms:created xsi:type="dcterms:W3CDTF">2024-09-19T08:09:00Z</dcterms:created>
  <dcterms:modified xsi:type="dcterms:W3CDTF">2025-04-25T05:08:00Z</dcterms:modified>
</cp:coreProperties>
</file>