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5" w:rsidRPr="00A362FD" w:rsidRDefault="007D6A51" w:rsidP="007D6A51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62FD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D6A51" w:rsidRPr="00A362FD" w:rsidRDefault="007D6A51" w:rsidP="007D6A51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62FD">
        <w:rPr>
          <w:rFonts w:ascii="Times New Roman" w:eastAsia="Calibri" w:hAnsi="Times New Roman" w:cs="Times New Roman"/>
          <w:b/>
          <w:sz w:val="24"/>
          <w:szCs w:val="24"/>
        </w:rPr>
        <w:t xml:space="preserve">средняя общеобразовательная школа №8 имени </w:t>
      </w:r>
      <w:proofErr w:type="spellStart"/>
      <w:r w:rsidRPr="00A362FD">
        <w:rPr>
          <w:rFonts w:ascii="Times New Roman" w:eastAsia="Calibri" w:hAnsi="Times New Roman" w:cs="Times New Roman"/>
          <w:b/>
          <w:sz w:val="24"/>
          <w:szCs w:val="24"/>
        </w:rPr>
        <w:t>Сибирцева</w:t>
      </w:r>
      <w:proofErr w:type="spellEnd"/>
      <w:r w:rsidRPr="00A362FD">
        <w:rPr>
          <w:rFonts w:ascii="Times New Roman" w:eastAsia="Calibri" w:hAnsi="Times New Roman" w:cs="Times New Roman"/>
          <w:b/>
          <w:sz w:val="24"/>
          <w:szCs w:val="24"/>
        </w:rPr>
        <w:t xml:space="preserve"> А.Н.</w:t>
      </w:r>
    </w:p>
    <w:p w:rsidR="007D6A51" w:rsidRPr="00A362FD" w:rsidRDefault="007D6A51" w:rsidP="007D6A51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62FD">
        <w:rPr>
          <w:rFonts w:ascii="Times New Roman" w:eastAsia="Calibri" w:hAnsi="Times New Roman" w:cs="Times New Roman"/>
          <w:b/>
          <w:sz w:val="24"/>
          <w:szCs w:val="24"/>
        </w:rPr>
        <w:t xml:space="preserve">Школьный этап </w:t>
      </w:r>
      <w:r w:rsidRPr="00A362FD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A362FD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конкурса исследовательских работ учащихся</w:t>
      </w:r>
    </w:p>
    <w:p w:rsidR="007D6A51" w:rsidRPr="00A362FD" w:rsidRDefault="007D6A51" w:rsidP="007D6A51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A51" w:rsidRDefault="007D6A51" w:rsidP="007D6A51">
      <w:pPr>
        <w:keepNext/>
        <w:keepLines/>
        <w:spacing w:before="240" w:after="0"/>
        <w:rPr>
          <w:rFonts w:ascii="Times New Roman" w:eastAsia="Calibri" w:hAnsi="Times New Roman" w:cs="Times New Roman"/>
          <w:sz w:val="24"/>
          <w:szCs w:val="24"/>
        </w:rPr>
      </w:pPr>
    </w:p>
    <w:p w:rsidR="007D6A51" w:rsidRDefault="007D6A51" w:rsidP="007D6A51">
      <w:pPr>
        <w:keepNext/>
        <w:keepLines/>
        <w:spacing w:before="240" w:after="0"/>
        <w:rPr>
          <w:rFonts w:ascii="Times New Roman" w:eastAsia="Calibri" w:hAnsi="Times New Roman" w:cs="Times New Roman"/>
          <w:sz w:val="24"/>
          <w:szCs w:val="24"/>
        </w:rPr>
      </w:pPr>
    </w:p>
    <w:p w:rsidR="007D6A51" w:rsidRPr="00A362FD" w:rsidRDefault="007D6A51" w:rsidP="007D6A51">
      <w:pPr>
        <w:keepNext/>
        <w:keepLines/>
        <w:spacing w:before="24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62FD">
        <w:rPr>
          <w:rFonts w:ascii="Times New Roman" w:eastAsia="Calibri" w:hAnsi="Times New Roman" w:cs="Times New Roman"/>
          <w:b/>
          <w:sz w:val="24"/>
          <w:szCs w:val="24"/>
        </w:rPr>
        <w:t>Секция</w:t>
      </w:r>
    </w:p>
    <w:p w:rsidR="007D6A51" w:rsidRDefault="007D6A51" w:rsidP="007D6A51">
      <w:pPr>
        <w:keepNext/>
        <w:keepLines/>
        <w:spacing w:before="240"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Социально-гуманитарные и экономические науки</w:t>
      </w:r>
    </w:p>
    <w:p w:rsidR="007D6A51" w:rsidRDefault="007D6A51" w:rsidP="007D6A51">
      <w:pPr>
        <w:keepNext/>
        <w:keepLines/>
        <w:spacing w:before="240"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D6A51" w:rsidRPr="00A362FD" w:rsidRDefault="007D6A51" w:rsidP="007D6A51">
      <w:pPr>
        <w:keepNext/>
        <w:keepLines/>
        <w:spacing w:before="24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62FD">
        <w:rPr>
          <w:rFonts w:ascii="Times New Roman" w:eastAsia="Calibri" w:hAnsi="Times New Roman" w:cs="Times New Roman"/>
          <w:b/>
          <w:sz w:val="24"/>
          <w:szCs w:val="24"/>
        </w:rPr>
        <w:t>Название работы</w:t>
      </w:r>
    </w:p>
    <w:p w:rsidR="007D6A51" w:rsidRPr="00A362FD" w:rsidRDefault="007D6A51" w:rsidP="007D6A51">
      <w:pPr>
        <w:keepNext/>
        <w:keepLines/>
        <w:spacing w:before="24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62FD">
        <w:rPr>
          <w:rFonts w:ascii="Times New Roman" w:eastAsia="Calibri" w:hAnsi="Times New Roman" w:cs="Times New Roman"/>
          <w:b/>
          <w:sz w:val="24"/>
          <w:szCs w:val="24"/>
        </w:rPr>
        <w:t>«В мире зооморфизмов»</w:t>
      </w:r>
    </w:p>
    <w:p w:rsidR="007D6A51" w:rsidRPr="00A362FD" w:rsidRDefault="007D6A51" w:rsidP="007D6A51">
      <w:pPr>
        <w:keepNext/>
        <w:keepLines/>
        <w:spacing w:before="240"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A51" w:rsidRDefault="007D6A51" w:rsidP="007D6A51">
      <w:pPr>
        <w:keepNext/>
        <w:keepLines/>
        <w:spacing w:before="240" w:after="0"/>
        <w:rPr>
          <w:rFonts w:ascii="Times New Roman" w:eastAsia="Calibri" w:hAnsi="Times New Roman" w:cs="Times New Roman"/>
          <w:sz w:val="24"/>
          <w:szCs w:val="24"/>
        </w:rPr>
      </w:pPr>
    </w:p>
    <w:p w:rsidR="007D6A51" w:rsidRDefault="007D6A51" w:rsidP="007D6A51">
      <w:pPr>
        <w:keepNext/>
        <w:keepLines/>
        <w:spacing w:before="240" w:after="0"/>
        <w:rPr>
          <w:rFonts w:ascii="Times New Roman" w:eastAsia="Calibri" w:hAnsi="Times New Roman" w:cs="Times New Roman"/>
          <w:sz w:val="24"/>
          <w:szCs w:val="24"/>
        </w:rPr>
      </w:pPr>
    </w:p>
    <w:p w:rsidR="007D6A51" w:rsidRDefault="007D6A51" w:rsidP="007D6A51">
      <w:pPr>
        <w:keepNext/>
        <w:keepLines/>
        <w:spacing w:before="240"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Работу выполнил</w:t>
      </w:r>
      <w:r w:rsidR="00277040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7D6A51" w:rsidRDefault="006E38F3" w:rsidP="006E38F3">
      <w:pPr>
        <w:keepNext/>
        <w:keepLines/>
        <w:spacing w:before="240"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Ибрагимова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Ясмина</w:t>
      </w:r>
      <w:proofErr w:type="spellEnd"/>
      <w:r w:rsidR="007D6A51">
        <w:rPr>
          <w:rFonts w:ascii="Times New Roman" w:eastAsia="Calibri" w:hAnsi="Times New Roman" w:cs="Times New Roman"/>
          <w:sz w:val="24"/>
          <w:szCs w:val="24"/>
        </w:rPr>
        <w:t>, 5В класс</w:t>
      </w:r>
    </w:p>
    <w:p w:rsidR="007D6A51" w:rsidRDefault="007D6A51" w:rsidP="007D6A51">
      <w:pPr>
        <w:keepNext/>
        <w:keepLines/>
        <w:spacing w:before="240"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Руководитель работы:</w:t>
      </w:r>
    </w:p>
    <w:p w:rsidR="007D6A51" w:rsidRDefault="007D6A51" w:rsidP="007D6A51">
      <w:pPr>
        <w:keepNext/>
        <w:keepLines/>
        <w:spacing w:before="240"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Харлова Екатерина Павловна, </w:t>
      </w:r>
    </w:p>
    <w:p w:rsidR="007D6A51" w:rsidRPr="007D6A51" w:rsidRDefault="007D6A51" w:rsidP="007D6A51">
      <w:pPr>
        <w:keepNext/>
        <w:keepLines/>
        <w:spacing w:before="240"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учитель русского языка и литературы</w:t>
      </w:r>
    </w:p>
    <w:p w:rsidR="000D4A85" w:rsidRDefault="000D4A85" w:rsidP="00774E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4A85" w:rsidRDefault="000D4A85" w:rsidP="00774E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4A85" w:rsidRDefault="000D4A85" w:rsidP="00774E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4A85" w:rsidRDefault="000D4A85" w:rsidP="00774E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4A85" w:rsidRDefault="000D4A85" w:rsidP="00774E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4A85" w:rsidRDefault="000D4A85" w:rsidP="00774E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6A51" w:rsidRDefault="007D6A51" w:rsidP="00774E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6A51" w:rsidRDefault="007D6A51" w:rsidP="00774E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4A85" w:rsidRPr="007D6A51" w:rsidRDefault="007D6A51" w:rsidP="00774E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6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Сургут, 2025</w:t>
      </w:r>
    </w:p>
    <w:p w:rsidR="000D4A85" w:rsidRDefault="000D4A85" w:rsidP="00774E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4A85" w:rsidRDefault="000D4A85" w:rsidP="00774E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4A85" w:rsidRDefault="000D4A85" w:rsidP="00774E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6A51" w:rsidRPr="00A362FD" w:rsidRDefault="007D6A51" w:rsidP="007D6A51">
      <w:pPr>
        <w:keepNext/>
        <w:keepLines/>
        <w:spacing w:before="240" w:after="0"/>
        <w:jc w:val="center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A362FD">
        <w:rPr>
          <w:rFonts w:ascii="Times New Roman" w:eastAsia="MS Gothic" w:hAnsi="Times New Roman" w:cs="Times New Roman"/>
          <w:sz w:val="24"/>
          <w:szCs w:val="24"/>
          <w:lang w:eastAsia="ru-RU"/>
        </w:rPr>
        <w:lastRenderedPageBreak/>
        <w:t>Оглавление</w:t>
      </w:r>
    </w:p>
    <w:p w:rsidR="007D6A51" w:rsidRPr="00A362FD" w:rsidRDefault="007D6A51" w:rsidP="007D6A51">
      <w:pPr>
        <w:tabs>
          <w:tab w:val="right" w:leader="dot" w:pos="9345"/>
        </w:tabs>
        <w:spacing w:after="100"/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</w:pPr>
      <w:r w:rsidRPr="00A362FD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A362FD">
        <w:rPr>
          <w:rFonts w:ascii="Times New Roman" w:eastAsia="Calibri" w:hAnsi="Times New Roman" w:cs="Times New Roman"/>
          <w:sz w:val="24"/>
          <w:szCs w:val="24"/>
        </w:rPr>
        <w:instrText xml:space="preserve"> TOC \o "1-3" \h \z \u </w:instrText>
      </w:r>
      <w:r w:rsidRPr="00A362FD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hyperlink w:anchor="_Toc164176473" w:history="1">
        <w:r w:rsidRPr="00A362FD">
          <w:rPr>
            <w:rFonts w:ascii="Times New Roman" w:eastAsia="Calibri" w:hAnsi="Times New Roman" w:cs="Times New Roman"/>
            <w:b/>
            <w:noProof/>
            <w:sz w:val="24"/>
            <w:szCs w:val="24"/>
          </w:rPr>
          <w:t>Введение</w:t>
        </w:r>
        <w:r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_Toc164176473 \h </w:instrText>
        </w:r>
        <w:r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3</w:t>
        </w:r>
        <w:r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D6A51" w:rsidRPr="00A362FD" w:rsidRDefault="00C24AFB" w:rsidP="007D6A51">
      <w:pPr>
        <w:tabs>
          <w:tab w:val="right" w:leader="dot" w:pos="9345"/>
        </w:tabs>
        <w:spacing w:after="100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hyperlink w:anchor="_Toc164176474" w:history="1">
        <w:r w:rsidR="007D6A51" w:rsidRPr="00A362FD">
          <w:rPr>
            <w:rFonts w:ascii="Times New Roman" w:eastAsia="Calibri" w:hAnsi="Times New Roman" w:cs="Times New Roman"/>
            <w:b/>
            <w:bCs/>
            <w:noProof/>
            <w:sz w:val="24"/>
            <w:szCs w:val="24"/>
          </w:rPr>
          <w:t xml:space="preserve">Глава 1. </w:t>
        </w:r>
        <w:r w:rsidR="007D6A51" w:rsidRPr="00A362FD">
          <w:rPr>
            <w:rFonts w:ascii="Times New Roman" w:eastAsia="Calibri" w:hAnsi="Times New Roman" w:cs="Times New Roman"/>
            <w:b/>
            <w:noProof/>
            <w:sz w:val="24"/>
            <w:szCs w:val="24"/>
          </w:rPr>
          <w:t>Фразеология русского языка</w:t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_Toc164176474 \h </w:instrText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5</w:t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D6A51" w:rsidRPr="00A362FD" w:rsidRDefault="00C24AFB" w:rsidP="007D6A51">
      <w:pPr>
        <w:tabs>
          <w:tab w:val="right" w:leader="dot" w:pos="9345"/>
        </w:tabs>
        <w:spacing w:after="100"/>
        <w:ind w:left="220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hyperlink w:anchor="_Toc164176475" w:history="1">
        <w:r w:rsidR="007D6A51" w:rsidRPr="00A362FD">
          <w:rPr>
            <w:rFonts w:ascii="Times New Roman" w:eastAsia="Calibri" w:hAnsi="Times New Roman" w:cs="Times New Roman"/>
            <w:noProof/>
            <w:sz w:val="24"/>
            <w:szCs w:val="24"/>
            <w:u w:val="single"/>
          </w:rPr>
          <w:t>1.1 Определение и особенности фразеологизмов</w:t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_Toc164176475 \h </w:instrText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5</w:t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D6A51" w:rsidRPr="00A362FD" w:rsidRDefault="00C24AFB" w:rsidP="007D6A51">
      <w:pPr>
        <w:tabs>
          <w:tab w:val="right" w:leader="dot" w:pos="9345"/>
        </w:tabs>
        <w:spacing w:after="100"/>
        <w:ind w:left="220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hyperlink w:anchor="_Toc164176476" w:history="1">
        <w:r w:rsidR="007D6A51" w:rsidRPr="00A362FD">
          <w:rPr>
            <w:rFonts w:ascii="Times New Roman" w:eastAsia="Calibri" w:hAnsi="Times New Roman" w:cs="Times New Roman"/>
            <w:noProof/>
            <w:sz w:val="24"/>
            <w:szCs w:val="24"/>
            <w:u w:val="single"/>
          </w:rPr>
          <w:t>1.2 Фразеология с точки зрения употребления и происхождения</w:t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_Toc164176476 \h </w:instrText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8</w:t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D6A51" w:rsidRPr="00A362FD" w:rsidRDefault="00C24AFB" w:rsidP="007D6A51">
      <w:pPr>
        <w:tabs>
          <w:tab w:val="right" w:leader="dot" w:pos="9345"/>
        </w:tabs>
        <w:spacing w:after="100"/>
        <w:ind w:left="220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hyperlink w:anchor="_Toc164176477" w:history="1">
        <w:r w:rsidR="007D6A51" w:rsidRPr="00A362FD">
          <w:rPr>
            <w:rFonts w:ascii="Times New Roman" w:eastAsia="Calibri" w:hAnsi="Times New Roman" w:cs="Times New Roman"/>
            <w:noProof/>
            <w:sz w:val="24"/>
            <w:szCs w:val="24"/>
            <w:u w:val="single"/>
          </w:rPr>
          <w:t xml:space="preserve">1.3  Зооморфизмы </w:t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_Toc164176477 \h </w:instrText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10</w:t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D6A51" w:rsidRPr="00A362FD" w:rsidRDefault="00C24AFB" w:rsidP="007D6A51">
      <w:pPr>
        <w:tabs>
          <w:tab w:val="right" w:leader="dot" w:pos="9345"/>
        </w:tabs>
        <w:spacing w:after="100"/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</w:pPr>
      <w:hyperlink w:anchor="_Toc164176478" w:history="1">
        <w:r w:rsidR="007D6A51" w:rsidRPr="00A362FD">
          <w:rPr>
            <w:rFonts w:ascii="Times New Roman" w:eastAsia="Calibri" w:hAnsi="Times New Roman" w:cs="Times New Roman"/>
            <w:b/>
            <w:noProof/>
            <w:sz w:val="24"/>
            <w:szCs w:val="24"/>
          </w:rPr>
          <w:t>Глава 2. Зооморфизмы в русском языке</w:t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_Toc164176478 \h </w:instrText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12</w:t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D6A51" w:rsidRPr="00A362FD" w:rsidRDefault="00C24AFB" w:rsidP="007D6A51">
      <w:pPr>
        <w:tabs>
          <w:tab w:val="right" w:leader="dot" w:pos="9345"/>
        </w:tabs>
        <w:spacing w:after="100"/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</w:pPr>
      <w:hyperlink w:anchor="_Toc164176482" w:history="1">
        <w:r w:rsidR="007D6A51" w:rsidRPr="00A362FD">
          <w:rPr>
            <w:rFonts w:ascii="Times New Roman" w:eastAsia="Calibri" w:hAnsi="Times New Roman" w:cs="Times New Roman"/>
            <w:b/>
            <w:noProof/>
            <w:sz w:val="24"/>
            <w:szCs w:val="24"/>
          </w:rPr>
          <w:t>Заключение</w:t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_Toc164176482 \h </w:instrText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13</w:t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D6A51" w:rsidRPr="00A362FD" w:rsidRDefault="00C24AFB" w:rsidP="007D6A51">
      <w:pPr>
        <w:tabs>
          <w:tab w:val="right" w:leader="dot" w:pos="9345"/>
        </w:tabs>
        <w:spacing w:after="100"/>
        <w:rPr>
          <w:rFonts w:ascii="Times New Roman" w:eastAsia="Calibri" w:hAnsi="Times New Roman" w:cs="Times New Roman"/>
          <w:b/>
          <w:noProof/>
          <w:sz w:val="24"/>
          <w:szCs w:val="24"/>
        </w:rPr>
      </w:pPr>
      <w:hyperlink w:anchor="_Toc164176483" w:history="1">
        <w:r w:rsidR="007D6A51" w:rsidRPr="00A362FD">
          <w:rPr>
            <w:rFonts w:ascii="Times New Roman" w:eastAsia="Calibri" w:hAnsi="Times New Roman" w:cs="Times New Roman"/>
            <w:b/>
            <w:noProof/>
            <w:sz w:val="24"/>
            <w:szCs w:val="24"/>
          </w:rPr>
          <w:t>Список литературы</w:t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_Toc164176483 \h </w:instrText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14</w:t>
        </w:r>
        <w:r w:rsidR="007D6A51" w:rsidRPr="00A362FD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D6A51" w:rsidRPr="00A362FD" w:rsidRDefault="007D6A51" w:rsidP="007D6A51">
      <w:pPr>
        <w:tabs>
          <w:tab w:val="right" w:leader="dot" w:pos="9345"/>
        </w:tabs>
        <w:spacing w:after="100"/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</w:pPr>
      <w:r w:rsidRPr="00A362FD">
        <w:rPr>
          <w:rFonts w:ascii="Times New Roman" w:eastAsia="Calibri" w:hAnsi="Times New Roman" w:cs="Times New Roman"/>
          <w:b/>
          <w:noProof/>
          <w:sz w:val="24"/>
          <w:szCs w:val="24"/>
        </w:rPr>
        <w:t>Приложения</w:t>
      </w:r>
      <w:r w:rsidRPr="00A362FD">
        <w:rPr>
          <w:rFonts w:ascii="Times New Roman" w:eastAsia="Calibri" w:hAnsi="Times New Roman" w:cs="Times New Roman"/>
          <w:noProof/>
          <w:sz w:val="24"/>
          <w:szCs w:val="24"/>
        </w:rPr>
        <w:t>………………………………………………………………</w:t>
      </w:r>
      <w:r w:rsidR="00A362FD" w:rsidRPr="00A362FD">
        <w:rPr>
          <w:rFonts w:ascii="Times New Roman" w:eastAsia="Calibri" w:hAnsi="Times New Roman" w:cs="Times New Roman"/>
          <w:noProof/>
          <w:sz w:val="24"/>
          <w:szCs w:val="24"/>
        </w:rPr>
        <w:t>……………..</w:t>
      </w:r>
      <w:r w:rsidRPr="00A362FD">
        <w:rPr>
          <w:rFonts w:ascii="Times New Roman" w:eastAsia="Calibri" w:hAnsi="Times New Roman" w:cs="Times New Roman"/>
          <w:noProof/>
          <w:sz w:val="24"/>
          <w:szCs w:val="24"/>
        </w:rPr>
        <w:t>……..15</w:t>
      </w:r>
    </w:p>
    <w:p w:rsidR="007D6A51" w:rsidRPr="00A362FD" w:rsidRDefault="007D6A51" w:rsidP="007D6A51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362FD">
        <w:rPr>
          <w:rFonts w:ascii="Times New Roman" w:eastAsia="Calibri" w:hAnsi="Times New Roman" w:cs="Times New Roman"/>
          <w:bCs/>
          <w:sz w:val="24"/>
          <w:szCs w:val="24"/>
        </w:rPr>
        <w:fldChar w:fldCharType="end"/>
      </w:r>
    </w:p>
    <w:p w:rsidR="007D6A51" w:rsidRDefault="007D6A51" w:rsidP="007D6A51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D6A51" w:rsidRDefault="007D6A51" w:rsidP="007D6A51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D6A51" w:rsidRDefault="007D6A51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D6A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FD" w:rsidRDefault="00A362FD" w:rsidP="00774E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Аннотация</w:t>
      </w:r>
    </w:p>
    <w:p w:rsidR="00477215" w:rsidRPr="00477215" w:rsidRDefault="00A362FD" w:rsidP="004772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7215">
        <w:rPr>
          <w:rFonts w:ascii="Times New Roman" w:hAnsi="Times New Roman" w:cs="Times New Roman"/>
          <w:sz w:val="24"/>
          <w:szCs w:val="24"/>
          <w:shd w:val="clear" w:color="auto" w:fill="FFFFFF"/>
        </w:rPr>
        <w:t>Фразеология – кладезь мудрости. Часто, чтобы более точно и ярко выразить свои мысли, эмоции мы используем фразеологизмы. Тема русской фразеологии интересна, обширна, увлекательна, а для учеников ещё и </w:t>
      </w:r>
      <w:r w:rsidRPr="00477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актуальна</w:t>
      </w:r>
      <w:r w:rsidRPr="00477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Принимая участие в олимпиадах по </w:t>
      </w:r>
      <w:r w:rsidR="006E38F3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русскому языку и литературе, мы часто сталкиваем</w:t>
      </w:r>
      <w:r w:rsidRPr="00477215">
        <w:rPr>
          <w:rFonts w:ascii="Times New Roman" w:hAnsi="Times New Roman" w:cs="Times New Roman"/>
          <w:sz w:val="24"/>
          <w:szCs w:val="24"/>
          <w:shd w:val="clear" w:color="auto" w:fill="FFFFFF"/>
        </w:rPr>
        <w:t>ся с заданиями, связанными с фразеологическими оборотами.</w:t>
      </w:r>
      <w:r w:rsidR="00477215" w:rsidRPr="00477215">
        <w:rPr>
          <w:rFonts w:ascii="Times New Roman" w:hAnsi="Times New Roman" w:cs="Times New Roman"/>
          <w:sz w:val="24"/>
          <w:szCs w:val="24"/>
        </w:rPr>
        <w:t xml:space="preserve"> </w:t>
      </w:r>
      <w:r w:rsidR="00477215" w:rsidRPr="00477215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 язык имеет свой словарь фразеологизмов, что говорит, в первую очередь, о желании украсить свой язык, сделать его более ярким и выразительным. Именно с помощью фразеологизмов человек красочно и ярко выражает свое отношение к миру, с помощью слов реализует представление мира, рожденное воображением.</w:t>
      </w:r>
    </w:p>
    <w:p w:rsidR="00477215" w:rsidRPr="00477215" w:rsidRDefault="00477215" w:rsidP="004772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7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Помимо значимости языковой, фразеологические единицы также помогают нам лучше </w:t>
      </w:r>
      <w:proofErr w:type="gramStart"/>
      <w:r w:rsidRPr="00477215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понять</w:t>
      </w:r>
      <w:proofErr w:type="gramEnd"/>
      <w:r w:rsidRPr="00477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историю человечества, так и сущность мира, его окружающего.</w:t>
      </w:r>
    </w:p>
    <w:p w:rsidR="00477215" w:rsidRPr="00477215" w:rsidRDefault="00477215" w:rsidP="0047721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72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наше время фразеологизмы мало используются современными школьниками. Это неправильно, ведь главное их предназначение – сделать нашу речь точной, яркой и образной. С появлением компьютеров, Интернета и социальных сетей дети перестали интересоваться изучением русского языка и совершенствованием изъясняться, но и даже грамотно писать. Тема русской фразеологии интересна, обширна, увлекательна, а для нас и наших одноклассников ещё и актуальна. </w:t>
      </w:r>
    </w:p>
    <w:p w:rsidR="00A362FD" w:rsidRDefault="00477215" w:rsidP="004772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7215">
        <w:rPr>
          <w:rFonts w:ascii="Times New Roman" w:hAnsi="Times New Roman" w:cs="Times New Roman"/>
          <w:sz w:val="24"/>
          <w:szCs w:val="24"/>
          <w:shd w:val="clear" w:color="auto" w:fill="FFFFFF"/>
        </w:rPr>
        <w:t>Нам захотелось разобраться в вопросе, какие в русском языке есть фразеологизмы с названиями животных.</w:t>
      </w:r>
    </w:p>
    <w:p w:rsidR="00477215" w:rsidRDefault="00477215" w:rsidP="004772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7215" w:rsidRDefault="00477215" w:rsidP="004772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7215" w:rsidRDefault="00477215" w:rsidP="004772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7215" w:rsidRDefault="00477215" w:rsidP="004772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7215" w:rsidRDefault="00477215" w:rsidP="004772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7215" w:rsidRDefault="00477215" w:rsidP="004772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7215" w:rsidRDefault="00477215" w:rsidP="004772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7215" w:rsidRDefault="00477215" w:rsidP="004772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7215" w:rsidRDefault="00477215" w:rsidP="004772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7215" w:rsidRDefault="00477215" w:rsidP="004772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7215" w:rsidRDefault="00477215" w:rsidP="004772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7215" w:rsidRDefault="00477215" w:rsidP="004772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38F3" w:rsidRDefault="006E38F3" w:rsidP="004772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38F3" w:rsidRDefault="006E38F3" w:rsidP="004772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7215" w:rsidRPr="00477215" w:rsidRDefault="00477215" w:rsidP="0047721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31DB" w:rsidRPr="00774E3E" w:rsidRDefault="00E00A18" w:rsidP="00774E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Введение</w:t>
      </w:r>
    </w:p>
    <w:p w:rsidR="00E00A18" w:rsidRPr="00774E3E" w:rsidRDefault="00E00A18" w:rsidP="00774E3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Приходилось ли вам слышать выражения «к</w:t>
      </w:r>
      <w:r w:rsidR="002E3C5B"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наплакал», «как угорелый», «</w:t>
      </w:r>
      <w:r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уши вянут», «когда рак на горе свистнет», «зарубить на носу»? Знаете ли вы человека, которому «медведь наступил на ухо», бывали ли вы «не в своей тарелке»? С такими меткими и образными устойчивыми оборотами речи мы порой встречаемся </w:t>
      </w:r>
      <w:r w:rsidR="002E3C5B"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жизни и даже на </w:t>
      </w:r>
      <w:r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уроке.</w:t>
      </w:r>
    </w:p>
    <w:p w:rsidR="00E00A18" w:rsidRPr="00774E3E" w:rsidRDefault="00E00A18" w:rsidP="00774E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9351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своего исследования я выбрал</w:t>
      </w:r>
      <w:r w:rsidR="006E38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тему «</w:t>
      </w:r>
      <w:r w:rsidR="008403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мире зооморфизмов или, как говорят, «В мире животных»».</w:t>
      </w:r>
    </w:p>
    <w:p w:rsidR="002E3C5B" w:rsidRPr="00774E3E" w:rsidRDefault="00E00A18" w:rsidP="00774E3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Актуальность </w:t>
      </w:r>
      <w:r w:rsidR="00BF0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исследования</w:t>
      </w:r>
      <w:r w:rsidRPr="00774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заключается в том, что</w:t>
      </w:r>
      <w:r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фразеологизмы изучаются на уроках русского языка не в полной мере, а на уроках литературы такой темы вообще нет. </w:t>
      </w:r>
      <w:r w:rsidR="002E3C5B"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Часто, чтобы более точно и ярко выразить свои мысли, эмоции мы используем фразеологизмы. Тема русской фразеологии интересна, обширна, увлекательна, а для учеников ещё и </w:t>
      </w:r>
      <w:r w:rsidR="002E3C5B" w:rsidRPr="00BF0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актуальна</w:t>
      </w:r>
      <w:r w:rsidR="002E3C5B" w:rsidRPr="00BF0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3C5B"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Принимая участие в олимпиадах по </w:t>
      </w:r>
      <w:r w:rsidR="00C96071"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 и литературе, мы часто сталкиваем</w:t>
      </w:r>
      <w:r w:rsidR="002E3C5B"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с заданиями, связанными с фразеологическими оборотами, значение которых не всегда можем объяснить. </w:t>
      </w:r>
      <w:r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ведь уместное и осмысленное использование фразеологии повышает культуру речи, делает наш язык ярче, красочней и выразительней.</w:t>
      </w:r>
    </w:p>
    <w:p w:rsidR="00E00A18" w:rsidRPr="00774E3E" w:rsidRDefault="002E3C5B" w:rsidP="00774E3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поэтому, </w:t>
      </w:r>
      <w:r w:rsidR="00E00A18"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мой взгляд, проблема изучения фразеологизмов очень актуальна. Любой человек, стремящийся овладеть родным языком, должен уметь пользоваться фразеологизмами и понимать их значение.</w:t>
      </w:r>
    </w:p>
    <w:p w:rsidR="00E00A18" w:rsidRPr="00B60B67" w:rsidRDefault="006E38F3" w:rsidP="00774E3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исследования-</w:t>
      </w:r>
      <w:r w:rsidR="00233177" w:rsidRPr="00774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E3C5B"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фразеологизмов, в состав которых входят названия животных, птиц.</w:t>
      </w:r>
    </w:p>
    <w:p w:rsidR="00E00A18" w:rsidRPr="00774E3E" w:rsidRDefault="002E3C5B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C96071" w:rsidRPr="00774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исследования</w:t>
      </w:r>
      <w:r w:rsidR="00E00A18" w:rsidRPr="00774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00A18" w:rsidRPr="00774E3E" w:rsidRDefault="00233177" w:rsidP="00774E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96071"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00A18"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роизвести поиск необходи</w:t>
      </w:r>
      <w:r w:rsidR="00C96071"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информации о фразеологизмах.</w:t>
      </w:r>
    </w:p>
    <w:p w:rsidR="00E00A18" w:rsidRPr="00774E3E" w:rsidRDefault="00233177" w:rsidP="00774E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96071"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00A18"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>ыяснить источни</w:t>
      </w:r>
      <w:r w:rsidR="00C96071"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происхождения фразеологизмов.</w:t>
      </w:r>
    </w:p>
    <w:p w:rsidR="00233177" w:rsidRPr="00774E3E" w:rsidRDefault="00233177" w:rsidP="00774E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3.Выделить и проанализировать фразеологизмы, в состав которых </w:t>
      </w:r>
      <w:proofErr w:type="gramStart"/>
      <w:r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входят  названия</w:t>
      </w:r>
      <w:proofErr w:type="gramEnd"/>
      <w:r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животных.</w:t>
      </w:r>
    </w:p>
    <w:p w:rsidR="00233177" w:rsidRPr="00774E3E" w:rsidRDefault="00C96071" w:rsidP="00774E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Провести анкетирование.</w:t>
      </w:r>
    </w:p>
    <w:p w:rsidR="00233177" w:rsidRPr="00774E3E" w:rsidRDefault="00233177" w:rsidP="00774E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Соста</w:t>
      </w:r>
      <w:r w:rsidR="00F85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вить онлайн-викторину «В мире зооморфизмов</w:t>
      </w:r>
      <w:r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C96071"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E3C5B" w:rsidRPr="00774E3E" w:rsidRDefault="002E3C5B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Объект исследования – </w:t>
      </w:r>
      <w:r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фразеология русского языка</w:t>
      </w:r>
      <w:r w:rsidR="00C96071"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E3C5B" w:rsidRPr="00774E3E" w:rsidRDefault="00C96071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исследования –</w:t>
      </w:r>
      <w:r w:rsidR="002E3C5B"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фразеологизмы, в состав которых входят лексические компоненты с названиями животных.</w:t>
      </w:r>
    </w:p>
    <w:p w:rsidR="002E3C5B" w:rsidRPr="00774E3E" w:rsidRDefault="002E3C5B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Гипотеза исследования – </w:t>
      </w:r>
      <w:r w:rsidR="00774E3E"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предположим, что</w:t>
      </w:r>
      <w:r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фразеологизмы</w:t>
      </w:r>
      <w:r w:rsidR="00774E3E"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состав которых входят животные,</w:t>
      </w:r>
      <w:r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позволяют не просто познакомиться с каждым животным, но и перенять мудрость предков, нажитую веками при взаимодействии человека и природы.</w:t>
      </w:r>
    </w:p>
    <w:p w:rsidR="00D82EC8" w:rsidRDefault="00D82EC8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3C5B" w:rsidRPr="00774E3E" w:rsidRDefault="002E3C5B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Методы исследования: </w:t>
      </w:r>
    </w:p>
    <w:p w:rsidR="002E3C5B" w:rsidRPr="00774E3E" w:rsidRDefault="00774E3E" w:rsidP="00774E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1.И</w:t>
      </w:r>
      <w:r w:rsidR="002E3C5B"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зучение л</w:t>
      </w:r>
      <w:r w:rsidR="00233177"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итературы</w:t>
      </w:r>
      <w:r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E3C5B" w:rsidRPr="00774E3E" w:rsidRDefault="002E3C5B" w:rsidP="00774E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774E3E"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233177"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нкетирование</w:t>
      </w:r>
      <w:r w:rsidR="00774E3E"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E3C5B" w:rsidRPr="00774E3E" w:rsidRDefault="002E3C5B" w:rsidP="00774E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774E3E"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233177"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нализ</w:t>
      </w:r>
      <w:r w:rsidR="00774E3E"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E3C5B" w:rsidRPr="00774E3E" w:rsidRDefault="00774E3E" w:rsidP="00774E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4.С</w:t>
      </w:r>
      <w:r w:rsidR="002E3C5B" w:rsidRPr="00774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равнение и обобщение результатов</w:t>
      </w:r>
      <w:r w:rsidR="002E3C5B" w:rsidRPr="00774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00A18" w:rsidRPr="00774E3E" w:rsidRDefault="00E00A18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</w:t>
      </w:r>
      <w:r w:rsidR="00774E3E" w:rsidRPr="00774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кая значимость</w:t>
      </w:r>
      <w:r w:rsidRPr="00774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74E3E" w:rsidRPr="00774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исследования</w:t>
      </w:r>
      <w:r w:rsidRPr="00774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том, что собранные материалы по фразеологизмам, могут быть с успехом использованы на уроках при изучении темы «Лексика и фразеология», а также во внеурочной деятельности. К тому же з</w:t>
      </w:r>
      <w:r w:rsidR="00774E3E"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нание фразеологизмов и умение </w:t>
      </w:r>
      <w:r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</w:t>
      </w:r>
      <w:r w:rsidR="00774E3E"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774E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даёт возможность учащимся успешно подготовиться к выполнению определённых заданий на олимпиадах.</w:t>
      </w:r>
    </w:p>
    <w:p w:rsidR="00966ACB" w:rsidRPr="00DB31DB" w:rsidRDefault="00966ACB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6ACB" w:rsidRPr="00DB31DB" w:rsidRDefault="00966ACB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6ACB" w:rsidRPr="00DB31DB" w:rsidRDefault="00966ACB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6ACB" w:rsidRPr="00DB31DB" w:rsidRDefault="00966ACB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6ACB" w:rsidRPr="00DB31DB" w:rsidRDefault="00966ACB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6ACB" w:rsidRPr="00DB31DB" w:rsidRDefault="00966ACB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6ACB" w:rsidRPr="00DB31DB" w:rsidRDefault="00966ACB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6ACB" w:rsidRPr="00DB31DB" w:rsidRDefault="00966ACB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6ACB" w:rsidRPr="00DB31DB" w:rsidRDefault="00966ACB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6ACB" w:rsidRPr="00DB31DB" w:rsidRDefault="00966ACB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6ACB" w:rsidRPr="00DB31DB" w:rsidRDefault="00966ACB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82EC8" w:rsidRDefault="00D82EC8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82EC8" w:rsidRDefault="00D82EC8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D4A85" w:rsidRDefault="000D4A85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82EC8" w:rsidRPr="000D4A85" w:rsidRDefault="00E00A18" w:rsidP="000D4A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Глава I. </w:t>
      </w:r>
      <w:bookmarkStart w:id="0" w:name="_Hlk184661424"/>
      <w:r w:rsidR="00233177"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Фразеология русского языка</w:t>
      </w:r>
    </w:p>
    <w:bookmarkEnd w:id="0"/>
    <w:p w:rsidR="00E00A18" w:rsidRPr="00D82EC8" w:rsidRDefault="00233177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</w:t>
      </w:r>
      <w:r w:rsidR="00BF0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00A18"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и особенности фразеологизмов</w:t>
      </w:r>
    </w:p>
    <w:p w:rsidR="00E00A18" w:rsidRPr="00D82EC8" w:rsidRDefault="00E00A18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предполагаем, что фразеологизмы делают нашу речь яркой, образной, красочной</w:t>
      </w:r>
      <w:r w:rsidR="00C9351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совету учителя я обратил</w:t>
      </w:r>
      <w:r w:rsidR="006E38F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ась</w:t>
      </w: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82EC8"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городскую</w:t>
      </w: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библиотеку, где библиотекарь предложила мне различные книги и словари фразеологизмов. Из них я по</w:t>
      </w:r>
      <w:r w:rsidR="00D82EC8"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9351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черпнул</w:t>
      </w:r>
      <w:r w:rsidR="006E38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нового и интересного.</w:t>
      </w:r>
    </w:p>
    <w:p w:rsidR="00E00A18" w:rsidRPr="00D82EC8" w:rsidRDefault="00E00A18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Исследуя разные информацио</w:t>
      </w:r>
      <w:r w:rsidR="00C93515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источники, мы познакомил</w:t>
      </w:r>
      <w:r w:rsidR="006E38F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</w:t>
      </w: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понятием "фразеологизм"</w:t>
      </w:r>
      <w:r w:rsidR="00D82EC8"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A18" w:rsidRPr="00D82EC8" w:rsidRDefault="00E00A18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словаре С.И. Ожегова сказано, что фразеологизмы – это устойчивые выражения с самостоятельным значением. Каждое отдельное слово, потеряло своё первоначальное значение. Они приобрели совсем иной, общий для них смысл.</w:t>
      </w:r>
    </w:p>
    <w:p w:rsidR="00E00A18" w:rsidRPr="00D82EC8" w:rsidRDefault="00E00A18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Фразеология— это наука, изучающая устойчивые словосочетания с измененным значением — фразеологизмы. Слово «фразеология» происходит от двух греческих слов: «</w:t>
      </w:r>
      <w:proofErr w:type="spellStart"/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фразис</w:t>
      </w:r>
      <w:proofErr w:type="spellEnd"/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» - «выражение» и «логос» - «учение». Фразеология – это величайшая сокровищница и непреходящая ценность любого языка. В ней, как в зеркале, отражается история и многовековой опыт трудовой и духовной деятельности народа, его нравственные ценности, религиозные взгляды и верования. Фразеология отражает мир чувств, образов, оценок того или иного народа.</w:t>
      </w:r>
    </w:p>
    <w:p w:rsidR="00E00A18" w:rsidRPr="00D82EC8" w:rsidRDefault="00E00A18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Признаки фразеологизмов</w:t>
      </w:r>
      <w:r w:rsidR="00D82EC8" w:rsidRPr="00D82E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E00A18" w:rsidRPr="00D82EC8" w:rsidRDefault="00E00A18" w:rsidP="00D82EC8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Фразеологизм является готовой языковой единицей.</w:t>
      </w:r>
    </w:p>
    <w:p w:rsidR="00E00A18" w:rsidRPr="00D82EC8" w:rsidRDefault="00E00A18" w:rsidP="00D82EC8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Фразеологизмы имеют постоянную структуру.</w:t>
      </w:r>
    </w:p>
    <w:p w:rsidR="00E00A18" w:rsidRPr="00D82EC8" w:rsidRDefault="00E00A18" w:rsidP="00D82EC8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К фразеологизму всегда можно подобрать синонимичное слово (иногда и антоним).</w:t>
      </w:r>
    </w:p>
    <w:p w:rsidR="00E00A18" w:rsidRPr="00D82EC8" w:rsidRDefault="00E00A18" w:rsidP="00D82EC8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Фразеологизм - это выражение, которое не может состоять менее чем из двух слов.</w:t>
      </w:r>
    </w:p>
    <w:p w:rsidR="00E00A18" w:rsidRPr="00D82EC8" w:rsidRDefault="00E00A18" w:rsidP="00D82EC8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Фразеологизмам присуща устойчивость грамматического строения, в них обычно не меняются грамматические формы слов.</w:t>
      </w:r>
    </w:p>
    <w:p w:rsidR="00E00A18" w:rsidRPr="00D82EC8" w:rsidRDefault="00E00A18" w:rsidP="00D82EC8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фразеологизмов имеет строго закрепленный порядок слов.</w:t>
      </w:r>
    </w:p>
    <w:p w:rsidR="00E00A18" w:rsidRPr="00D82EC8" w:rsidRDefault="00E00A18" w:rsidP="00D82EC8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все фразеологизмы являются экспрессивными, побуждают собеседника или читателя на проявление ярких эмоций.</w:t>
      </w:r>
    </w:p>
    <w:p w:rsidR="00D82EC8" w:rsidRDefault="00E00A18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важный признак фразеологизмов – их образность, яркость, эмоциональность. Используя фразеологизм, говорящий не просто называет предмет, явление, но и выражает свои чувства, свое отношение, дает свою оценку. Очень часто фразеологизмы употребляются в речи героев детских произведений, делая их речь более эмоциональной.</w:t>
      </w:r>
    </w:p>
    <w:p w:rsidR="00D82EC8" w:rsidRDefault="00D82EC8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A85" w:rsidRPr="00D82EC8" w:rsidRDefault="000D4A85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A18" w:rsidRPr="00D82EC8" w:rsidRDefault="00233177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1.2 </w:t>
      </w:r>
      <w:r w:rsidR="00E00A18"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Фразеология с точки зрения употребления и происхождения</w:t>
      </w:r>
    </w:p>
    <w:p w:rsidR="00E00A18" w:rsidRPr="00D82EC8" w:rsidRDefault="00E00A18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народы мира обладают большим культурным наследием, к которому можно отнести и литературу. Крылатые фразы присутствуют не только в русском языке, но и во многих других. Зачастую компоненты меняются, поэтому не всегда можно понять, что значит фразеологизм, однако его смысл остается прежним.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65"/>
        <w:gridCol w:w="4490"/>
      </w:tblGrid>
      <w:tr w:rsidR="00D82EC8" w:rsidRPr="00D82EC8" w:rsidTr="00E00A18">
        <w:tc>
          <w:tcPr>
            <w:tcW w:w="26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A18" w:rsidRPr="00D82EC8" w:rsidRDefault="00E00A18" w:rsidP="00D82E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A18" w:rsidRPr="00D82EC8" w:rsidRDefault="00E00A18" w:rsidP="00D82E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D82EC8" w:rsidRPr="00D82EC8" w:rsidTr="00E00A18">
        <w:tc>
          <w:tcPr>
            <w:tcW w:w="26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A18" w:rsidRPr="00D82EC8" w:rsidRDefault="00E00A18" w:rsidP="00D82E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рак на горе свистнет</w:t>
            </w:r>
          </w:p>
        </w:tc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A18" w:rsidRPr="00D82EC8" w:rsidRDefault="00E00A18" w:rsidP="00D82E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собаки хвостами залают</w:t>
            </w:r>
          </w:p>
          <w:p w:rsidR="00E00A18" w:rsidRPr="00D82EC8" w:rsidRDefault="00E00A18" w:rsidP="00D82E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(немецкий язык)</w:t>
            </w:r>
          </w:p>
        </w:tc>
      </w:tr>
      <w:tr w:rsidR="00D82EC8" w:rsidRPr="00D82EC8" w:rsidTr="00E00A18">
        <w:tc>
          <w:tcPr>
            <w:tcW w:w="26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A18" w:rsidRPr="00D82EC8" w:rsidRDefault="00E00A18" w:rsidP="00D82E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Ждать у моря погоды</w:t>
            </w:r>
          </w:p>
        </w:tc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A18" w:rsidRPr="00D82EC8" w:rsidRDefault="00E00A18" w:rsidP="00D82E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Дожидаться зайца под деревом (китайский язык)</w:t>
            </w:r>
          </w:p>
        </w:tc>
      </w:tr>
      <w:tr w:rsidR="00D82EC8" w:rsidRPr="00D82EC8" w:rsidTr="00E00A18">
        <w:tc>
          <w:tcPr>
            <w:tcW w:w="26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A18" w:rsidRPr="00D82EC8" w:rsidRDefault="00E00A18" w:rsidP="00D82E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Обманывать самого себя</w:t>
            </w:r>
          </w:p>
        </w:tc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A18" w:rsidRPr="00D82EC8" w:rsidRDefault="00E00A18" w:rsidP="00D82E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Красть колокольчик, затыкая себе уши (китайский язык)</w:t>
            </w:r>
          </w:p>
        </w:tc>
      </w:tr>
      <w:tr w:rsidR="00D82EC8" w:rsidRPr="00D82EC8" w:rsidTr="00E00A18">
        <w:tc>
          <w:tcPr>
            <w:tcW w:w="26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A18" w:rsidRPr="00D82EC8" w:rsidRDefault="00E00A18" w:rsidP="00D82E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видеть дальше своего носа</w:t>
            </w:r>
          </w:p>
        </w:tc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A18" w:rsidRPr="00D82EC8" w:rsidRDefault="00E00A18" w:rsidP="00D82E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Глаза мыши – видят только на вершок вперёд (китайский язык)</w:t>
            </w:r>
          </w:p>
        </w:tc>
      </w:tr>
      <w:tr w:rsidR="00D82EC8" w:rsidRPr="00D82EC8" w:rsidTr="00E00A18">
        <w:tc>
          <w:tcPr>
            <w:tcW w:w="26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A18" w:rsidRPr="00D82EC8" w:rsidRDefault="00E00A18" w:rsidP="00D82E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ворона</w:t>
            </w:r>
          </w:p>
        </w:tc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A18" w:rsidRPr="00D82EC8" w:rsidRDefault="00E00A18" w:rsidP="00D82E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 на пяти ногах (французский язык)</w:t>
            </w:r>
          </w:p>
        </w:tc>
      </w:tr>
      <w:tr w:rsidR="00D82EC8" w:rsidRPr="00D82EC8" w:rsidTr="00E00A18">
        <w:tc>
          <w:tcPr>
            <w:tcW w:w="26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A18" w:rsidRPr="00D82EC8" w:rsidRDefault="00E00A18" w:rsidP="00D82E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Вилами на воде писано</w:t>
            </w:r>
          </w:p>
        </w:tc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A18" w:rsidRPr="00D82EC8" w:rsidRDefault="00E00A18" w:rsidP="00D82E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ещё не в кармане (французский язык)</w:t>
            </w:r>
          </w:p>
        </w:tc>
      </w:tr>
      <w:tr w:rsidR="00D82EC8" w:rsidRPr="00D82EC8" w:rsidTr="00E00A18">
        <w:tc>
          <w:tcPr>
            <w:tcW w:w="26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A18" w:rsidRPr="00D82EC8" w:rsidRDefault="00E00A18" w:rsidP="00D82E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Душа ушла в пятки</w:t>
            </w:r>
          </w:p>
        </w:tc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A18" w:rsidRPr="00D82EC8" w:rsidRDefault="00E00A18" w:rsidP="00D82E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него голубой страх (французский язык)</w:t>
            </w:r>
          </w:p>
        </w:tc>
      </w:tr>
      <w:tr w:rsidR="00D82EC8" w:rsidRPr="00D82EC8" w:rsidTr="00E00A18">
        <w:tc>
          <w:tcPr>
            <w:tcW w:w="26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A18" w:rsidRPr="00D82EC8" w:rsidRDefault="00E00A18" w:rsidP="00D82E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Купить кота в мешке</w:t>
            </w:r>
          </w:p>
        </w:tc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A18" w:rsidRPr="00D82EC8" w:rsidRDefault="00E00A18" w:rsidP="00D82E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Купить свинью в мешке (английский язык)</w:t>
            </w:r>
          </w:p>
        </w:tc>
      </w:tr>
      <w:tr w:rsidR="00D82EC8" w:rsidRPr="00D82EC8" w:rsidTr="00E00A18">
        <w:tc>
          <w:tcPr>
            <w:tcW w:w="26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A18" w:rsidRPr="00D82EC8" w:rsidRDefault="00E00A18" w:rsidP="00D82E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Выйти из себя</w:t>
            </w:r>
          </w:p>
        </w:tc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A18" w:rsidRPr="00D82EC8" w:rsidRDefault="00E00A18" w:rsidP="00D82E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Сорваться с ручки (английский язык)</w:t>
            </w:r>
          </w:p>
        </w:tc>
      </w:tr>
    </w:tbl>
    <w:p w:rsidR="00D82EC8" w:rsidRPr="00D82EC8" w:rsidRDefault="00D82EC8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2EC8" w:rsidRDefault="00D82EC8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82EC8" w:rsidRDefault="00D82EC8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82EC8" w:rsidRDefault="00D82EC8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82EC8" w:rsidRDefault="00D82EC8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82EC8" w:rsidRDefault="00D82EC8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82EC8" w:rsidRDefault="00D82EC8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82EC8" w:rsidRDefault="00D82EC8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82EC8" w:rsidRDefault="00D82EC8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D4A85" w:rsidRDefault="000D4A85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="00233177"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D82EC8"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</w:t>
      </w: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ооморфизмы</w:t>
      </w:r>
    </w:p>
    <w:p w:rsidR="00966ACB" w:rsidRPr="00D82EC8" w:rsidRDefault="00966ACB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Фразеологизмы с названиями животных являются одной из самых многочисленных и внутренне разнообразных групп фразеологического фонда и отражают многовековые наблюдения человека над внешним видом и повадками животных.</w:t>
      </w:r>
    </w:p>
    <w:p w:rsidR="00966ACB" w:rsidRPr="00D82EC8" w:rsidRDefault="00966ACB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Фразеологизмы с названиями животных часто называют </w:t>
      </w:r>
      <w:r w:rsidRPr="00BF0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зооморфизмами.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Зооморфизмы во фразеологии имеют ряд отличительных особенностей: </w:t>
      </w: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1.Это устойчивые словосочетания, содержащие прямое наименование животного. 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2.Они всегда имеют переносное значение «человек». </w:t>
      </w: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3.Зооморфизм несет в себе оценку действий или поведения человека. </w:t>
      </w:r>
    </w:p>
    <w:p w:rsidR="00966ACB" w:rsidRPr="00D82EC8" w:rsidRDefault="00966ACB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же предпосылки для возникновения зооморфизмов? Чем руководствовался человек, создавая их?</w:t>
      </w:r>
    </w:p>
    <w:p w:rsidR="00966ACB" w:rsidRPr="00D82EC8" w:rsidRDefault="00966ACB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всегда окружали человека. Наши далекие предки наблюдали повадки животных, рыб, насекомых, а затем переносили эти наблюдения на людей, наделяя их соответствующими характеристиками. Так возникло немало выражений, основанных на подобных наблюдениях: держать ушки на макушке – «быть очень внимательным»; держать кого-то под крылышком – «оберегать кого-то»; заметать следы – «скрывать следы чего-то нехорошего»; поджимать хвост – «трусить»; держать хвост трубой– «не унывать»; хлопать ушами – «быть рассеянным»; вертеться под ногами – «мешать своим присутствием» и т. д.</w:t>
      </w:r>
    </w:p>
    <w:p w:rsidR="00966ACB" w:rsidRPr="00D82EC8" w:rsidRDefault="00966ACB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фразеологизмов, нужно отметить, что очень часто людей сравнивают с животными по их поведению, внешности. Здесь хорошо просматриваются такой стилистический прием, как метафора – «перенос названия одного предмета на другой на основе какого-либо сходства». В ее основе лежит сравнении. Большинство наименований животных стали устойчивыми метафорами, обозначающие качества и свойства человека. Нап</w:t>
      </w:r>
      <w:r w:rsidR="00D82EC8"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ример, </w:t>
      </w: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 – «льстивый, хитрый, человек», гусь – «о глуповатом или ненадежном человеке», медведь – «о человеке медлительном», петух – «о задиристом человеке» и т.п.</w:t>
      </w:r>
    </w:p>
    <w:p w:rsidR="00966ACB" w:rsidRPr="00D82EC8" w:rsidRDefault="00966ACB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Наблюдая за животными</w:t>
      </w:r>
      <w:r w:rsidR="00D82EC8"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стали приписывать им человеческие качества, такие как жадность (волк), хитрость (лиса), трусость (заяц) и др. Постепенно животные стали символизировать эти качества.</w:t>
      </w:r>
    </w:p>
    <w:p w:rsidR="00966ACB" w:rsidRPr="00D82EC8" w:rsidRDefault="00966ACB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Фразеологизмы со словами, называющими домашних животных, многочисленны, так как человек с древних времен тесно «общался» с этими животными, использовал их в сельском и домашнем хозяйстве. Чаще всего в зооморфизмах большинства стран мира употребляются названия «кошка», «корова» и «собака». В русской фразеологии </w:t>
      </w: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представлены собака (пес), кошка – кот, корова – бык, лошадь (конь), кобыла – жеребец, мерин; коза – козел, овца – баран, свинья, осел и др.</w:t>
      </w:r>
    </w:p>
    <w:p w:rsidR="00966ACB" w:rsidRPr="00D82EC8" w:rsidRDefault="00966ACB" w:rsidP="00D82E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зооморфизмов</w:t>
      </w: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фразеологизмы с названиями животных можно разделить на несколько групп по значению: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домашние животные</w:t>
      </w: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 (телячий восторг, кошки на душе скребут)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дикие животные</w:t>
      </w: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(волк в овечьей шкуре, медведь на ухо наступил)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птицы</w:t>
      </w: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(как с гуся вода, курам на смех)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рыбы</w:t>
      </w: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 (биться как рыба об лед, как рыба в воде)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насекомые</w:t>
      </w: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(как сонная муха, комар носа не подточит)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сгруппировать фразеологизмы по следующим темам: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Фразеологизмы про труд, усталость и сон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как вол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устал как лошадь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 как сурок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Фразеологизмы про глупость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баран на новые ворота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пускать козла в огород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доходит как до жирафа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Фразеологизмы про жадность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дорваться как волк до падали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медведь до меда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Фразеологизмы про трусость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заячья душа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крысы с тонущего корабля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несётся как перепуганный олень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Фразеологизмы про неопрятность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свинья грязь найдет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посади свинью за стол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Фразеологизмы про хитрость, вранье, небылицы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 в овечьей шкуре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врет как сивый мерин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про белого (серого) бычка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Фразеологизмы про неумелых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корова на льду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слон в посудной лавке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 на ухо наступил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Фразеологизмы про полезное и бесполезное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паршивой овцы хоть шерсти клок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 коня корм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 козла молока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Фразеологизмы про наказание и покорность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свернуть в бараний рог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выдрать как Сидорову козу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сидеть тихо как мышь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Фразеологизмы про аппетит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 съесть быка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волчий аппетит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голодный как волк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рассмотреть следующую классификацию. Фразеологизмы с названиями животных отражают: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физические качества, возможности: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сильный (выносливый) как лошадь, слабый как цыпленок, плавает как рыба, зоркий как рысь, нюх как у собаки, ловкий как обезьяна и др.;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внешний облик: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черный как ворон, козлиная бородка, осиная талия, сухой как вобла, с гулькин (воробьиный) нос, толстый как боров и др.;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психические качества (черты характера):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упрямый как осёл, уперся как баран, задирист как петух, назойлив как муха, угрюмый как бирюк и др.;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интеллект: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глуп как сивый мерин, хитрый как лиса, это и ежу понятно и др.;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повадки, умения, навыки:</w:t>
      </w:r>
    </w:p>
    <w:p w:rsidR="00966ACB" w:rsidRPr="00D82EC8" w:rsidRDefault="00966ACB" w:rsidP="00D82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трещит как сорока, галдят как галки, нем как рыба, повторять как попугай и др.</w:t>
      </w:r>
    </w:p>
    <w:p w:rsidR="00D82EC8" w:rsidRDefault="00D82EC8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82EC8" w:rsidRDefault="00D82EC8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82EC8" w:rsidRDefault="00D82EC8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82EC8" w:rsidRDefault="00D82EC8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00A18" w:rsidRPr="00B60B67" w:rsidRDefault="00E00A18" w:rsidP="006C32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B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Глава II. </w:t>
      </w:r>
      <w:r w:rsidR="000D4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Зооморфизмы в русском языке</w:t>
      </w:r>
    </w:p>
    <w:p w:rsidR="00966ACB" w:rsidRPr="00B60B67" w:rsidRDefault="00966ACB" w:rsidP="006C32C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привлечения внимания к теме нашего исследования, мы провели анкетирование «Знаем ли мы фразеологизмы?»</w:t>
      </w:r>
      <w:r w:rsidR="00D82EC8"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опросе принимали участие учащиеся 5-х классов.</w:t>
      </w:r>
    </w:p>
    <w:p w:rsidR="00966ACB" w:rsidRPr="00B60B67" w:rsidRDefault="00966ACB" w:rsidP="006C32C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анкеты представлены в </w:t>
      </w:r>
      <w:r w:rsidR="009074C4" w:rsidRPr="00B60B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Приложении 1</w:t>
      </w:r>
      <w:r w:rsidRPr="00B60B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966ACB" w:rsidRPr="00B60B67" w:rsidRDefault="00966ACB" w:rsidP="006C32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результаты были проанализированы и представлены в виде диаграмм (</w:t>
      </w:r>
      <w:r w:rsidRPr="00B60B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 2</w:t>
      </w:r>
      <w:r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Полученные показатели позволяют сделать следующие выводы:</w:t>
      </w:r>
    </w:p>
    <w:p w:rsidR="00966ACB" w:rsidRPr="00B60B67" w:rsidRDefault="00966ACB" w:rsidP="006C32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смогли назвать только 8 фразеологизмов</w:t>
      </w:r>
      <w:r w:rsidR="00C2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15</w:t>
      </w:r>
      <w:r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упомянув в них 5 различных животных.</w:t>
      </w:r>
    </w:p>
    <w:p w:rsidR="006E38F3" w:rsidRDefault="00E81FB1" w:rsidP="006C32C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66ACB"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частники анкетировани</w:t>
      </w:r>
      <w:bookmarkStart w:id="1" w:name="_GoBack"/>
      <w:bookmarkEnd w:id="1"/>
      <w:r w:rsidR="00966ACB"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я чаще всего упоминали таких животных как кошка, рыб</w:t>
      </w:r>
      <w:r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а, курица, а также собака, гусь</w:t>
      </w:r>
      <w:r w:rsidR="00966ACB"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Лидером во всех возрастных к</w:t>
      </w:r>
      <w:r w:rsidR="006E3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атегориях стал фразеологизм </w:t>
      </w:r>
    </w:p>
    <w:p w:rsidR="00966ACB" w:rsidRDefault="006E38F3" w:rsidP="006C32C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66ACB"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наплакал», его назвали 17% опрошенных</w:t>
      </w:r>
      <w:r w:rsidR="00C24AF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вторым по популярности стал вариант «как кошка с собакой», на третьем месте – «пахать как лошадь»</w:t>
      </w:r>
      <w:r w:rsidR="00966ACB"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734D" w:rsidRPr="00B60B67" w:rsidRDefault="007C734D" w:rsidP="006C32C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43075" cy="26765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24250" cy="25812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A3179" w:rsidRPr="00B60B67" w:rsidRDefault="00E81FB1" w:rsidP="006C32C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художественную литературу</w:t>
      </w:r>
      <w:r w:rsidR="00E00A18"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выяснили, что фразеологизмы в них встречаются достаточно часто. Тогда стало интересно, знают ли значение фразеологизмов мои сверстники и употребляют ли они фразеологизмы в своей речи. </w:t>
      </w:r>
      <w:r w:rsidR="00FA3179"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разработали онлайн-викторину «</w:t>
      </w:r>
      <w:r w:rsidR="00200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мире зооморфизмов</w:t>
      </w:r>
      <w:r w:rsidR="00FA3179"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готовы вам ее продемонстрировать. </w:t>
      </w:r>
    </w:p>
    <w:p w:rsidR="00FA3179" w:rsidRPr="00B60B67" w:rsidRDefault="00FA3179" w:rsidP="006C32C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игры очень просты: </w:t>
      </w:r>
    </w:p>
    <w:p w:rsidR="00FA3179" w:rsidRPr="00B60B67" w:rsidRDefault="00FA3179" w:rsidP="006C32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1.Запускаем игру</w:t>
      </w:r>
      <w:r w:rsidR="006E38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3179" w:rsidRPr="00B60B67" w:rsidRDefault="00FA3179" w:rsidP="006C32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00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Делим учащихся на команды</w:t>
      </w:r>
      <w:r w:rsidR="006E38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3179" w:rsidRPr="00B60B67" w:rsidRDefault="00FA3179" w:rsidP="006C32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00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Отвечаем на вопросы и зарабатываем баллы</w:t>
      </w:r>
      <w:r w:rsidR="006E38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3179" w:rsidRPr="00B60B67" w:rsidRDefault="00FA3179" w:rsidP="006C32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</w:t>
      </w:r>
      <w:r w:rsidR="006C32C1"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рительно выбираем жюри, которое распределяет</w:t>
      </w:r>
      <w:r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команде набранные баллы.</w:t>
      </w:r>
    </w:p>
    <w:p w:rsidR="009074C4" w:rsidRPr="00B60B67" w:rsidRDefault="00BF0E95" w:rsidP="006C32C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в завершении своей работы мы </w:t>
      </w:r>
      <w:r w:rsidR="009074C4"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создали словарь фразеологизмов, который можно предложить школьникам для использования на уроках русского языка или литературного чтения.</w:t>
      </w:r>
    </w:p>
    <w:p w:rsidR="009074C4" w:rsidRPr="00B60B67" w:rsidRDefault="009074C4" w:rsidP="006C32C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словаря мы выбрали наиболее часто встречающиеся в повседневной речи фразеологизмы, значение которых будет интересно узнать школьникам. </w:t>
      </w:r>
    </w:p>
    <w:p w:rsidR="009074C4" w:rsidRPr="00B60B67" w:rsidRDefault="009074C4" w:rsidP="006C32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нашем словаре содержится </w:t>
      </w:r>
      <w:r w:rsidR="00A909BC"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A909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фразеологизма.</w:t>
      </w:r>
    </w:p>
    <w:p w:rsidR="00E00A18" w:rsidRPr="00B60B67" w:rsidRDefault="009074C4" w:rsidP="003E102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изготовления ребятам была предложена презентация словаря для ознакомления.</w:t>
      </w:r>
      <w:r w:rsidR="006C32C1"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B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3.</w:t>
      </w:r>
    </w:p>
    <w:p w:rsidR="006C32C1" w:rsidRPr="00B60B67" w:rsidRDefault="006C32C1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32C1" w:rsidRDefault="006C32C1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D4A85" w:rsidRDefault="000D4A85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00A18" w:rsidRPr="00A909BC" w:rsidRDefault="00E00A18" w:rsidP="00A909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B60B67" w:rsidRPr="00A909BC" w:rsidRDefault="00B60B67" w:rsidP="000D4A8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мы собрали, систематизировали и изложили информацию о большой группе фразеологизмов о животных. В результате удалось выяснить их значение с помощью различных источников: словарей, справочников, Интернета. </w:t>
      </w:r>
    </w:p>
    <w:p w:rsidR="00A909BC" w:rsidRPr="00A909BC" w:rsidRDefault="00E00A18" w:rsidP="000D4A8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Изучая фразеологизмы, мы изучаем не только русский язык, но и историю, традиции, обычаи русского народа и других народов. Употребление фразеологизмов обогащает и оживляет нашу речь. </w:t>
      </w:r>
    </w:p>
    <w:p w:rsidR="00E00A18" w:rsidRPr="00A909BC" w:rsidRDefault="00E00A18" w:rsidP="000D4A8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я бу</w:t>
      </w:r>
      <w:r w:rsidR="00B60B67"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 изучать литературу по данной </w:t>
      </w: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теме. Считаю, что собранные материалы по фразеологизмам, могут быть с успехом использованы на уроках русского языка и литературы, а также во внеурочной деятельности для внеклассных мероприятий.</w:t>
      </w:r>
    </w:p>
    <w:p w:rsidR="00A909BC" w:rsidRPr="00A909BC" w:rsidRDefault="00A909BC" w:rsidP="00A909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зооморфизмы позволяют передать эмоции, неоднозначность высказывания, особую прелесть живого общения.</w:t>
      </w: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00A18" w:rsidRPr="00A909BC" w:rsidRDefault="00E00A18" w:rsidP="00A909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E00A18" w:rsidRPr="00A909BC" w:rsidRDefault="00E00A18" w:rsidP="00A909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Введенская Л.А., Баранов М. Т. Русское слово. – М.: Просвещение, 2003. </w:t>
      </w:r>
    </w:p>
    <w:p w:rsidR="00E00A18" w:rsidRPr="00A909BC" w:rsidRDefault="00E00A18" w:rsidP="00A909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Жуков А.В. Лексико-фразеологический словарь русского языка. – М.: </w:t>
      </w:r>
      <w:proofErr w:type="spellStart"/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2009. </w:t>
      </w:r>
    </w:p>
    <w:p w:rsidR="00E00A18" w:rsidRPr="00A909BC" w:rsidRDefault="00E00A18" w:rsidP="00A909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3. Жуков А.В., Жуков В.П. Школьный фразеологический словарь русского языка. –</w:t>
      </w:r>
      <w:r w:rsid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Просвещение, 2003. </w:t>
      </w:r>
    </w:p>
    <w:p w:rsidR="00E00A18" w:rsidRPr="00A909BC" w:rsidRDefault="00E00A18" w:rsidP="00A909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Мемерович</w:t>
      </w:r>
      <w:proofErr w:type="spellEnd"/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Фразеологизмы в русской речи: словарь. – М.: АСТ, 2005. </w:t>
      </w:r>
    </w:p>
    <w:p w:rsidR="00E00A18" w:rsidRPr="00A909BC" w:rsidRDefault="00E00A18" w:rsidP="00A909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Молотков А.И. Основы фразеологии русского языка. – СПб.: Наука, 2006. </w:t>
      </w:r>
    </w:p>
    <w:p w:rsidR="00E00A18" w:rsidRPr="00DB31DB" w:rsidRDefault="00E00A18" w:rsidP="00A909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Фёдоров А.И. Фразеологический словарь русского языка. – М.: </w:t>
      </w:r>
      <w:proofErr w:type="spellStart"/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2009. </w:t>
      </w: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00A18" w:rsidRPr="00A909BC" w:rsidRDefault="00E00A18" w:rsidP="00A909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00A18" w:rsidRPr="00A909BC" w:rsidRDefault="00E00A18" w:rsidP="00A909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1. Использование фразеологизмов.</w:t>
      </w:r>
    </w:p>
    <w:p w:rsidR="00E00A18" w:rsidRPr="00A909BC" w:rsidRDefault="00E00A18" w:rsidP="00A909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Друзья!</w:t>
      </w:r>
    </w:p>
    <w:p w:rsidR="00E00A18" w:rsidRPr="00A909BC" w:rsidRDefault="00E00A18" w:rsidP="00A909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ответить на вопросы нашей анкеты для проведения исследовательской работы, посвященной фразеологизмам.</w:t>
      </w:r>
    </w:p>
    <w:p w:rsidR="00E00A18" w:rsidRPr="00A909BC" w:rsidRDefault="00E00A18" w:rsidP="00A909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Знаете ли Вы, что такое фразеологизмы?</w:t>
      </w:r>
    </w:p>
    <w:p w:rsidR="00E00A18" w:rsidRPr="00A909BC" w:rsidRDefault="00E00A18" w:rsidP="00A909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</w:t>
      </w:r>
    </w:p>
    <w:p w:rsidR="00E00A18" w:rsidRPr="00A909BC" w:rsidRDefault="00E00A18" w:rsidP="00A909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нет</w:t>
      </w:r>
    </w:p>
    <w:p w:rsidR="00E00A18" w:rsidRPr="00A909BC" w:rsidRDefault="00E00A18" w:rsidP="00A909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Используете ли Вы фразеологизмы в своей речи?</w:t>
      </w:r>
    </w:p>
    <w:p w:rsidR="00E00A18" w:rsidRPr="00A909BC" w:rsidRDefault="00E00A18" w:rsidP="00A909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часто</w:t>
      </w:r>
    </w:p>
    <w:p w:rsidR="00E00A18" w:rsidRPr="00A909BC" w:rsidRDefault="00E00A18" w:rsidP="00A909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иногда</w:t>
      </w:r>
    </w:p>
    <w:p w:rsidR="00E00A18" w:rsidRPr="00A909BC" w:rsidRDefault="00E00A18" w:rsidP="00A909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никогда</w:t>
      </w:r>
    </w:p>
    <w:p w:rsidR="00E00A18" w:rsidRPr="00A909BC" w:rsidRDefault="00E00A18" w:rsidP="00A909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примеры, используемых Вами фразеологизмов (если используете)</w:t>
      </w:r>
    </w:p>
    <w:p w:rsidR="00A909BC" w:rsidRPr="00A909BC" w:rsidRDefault="00A909BC" w:rsidP="00A909BC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Default="00A909BC" w:rsidP="00DB31DB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909BC" w:rsidRPr="00A909BC" w:rsidRDefault="00A909BC" w:rsidP="00A909BC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 Диаграммы</w:t>
      </w:r>
    </w:p>
    <w:p w:rsidR="00A909BC" w:rsidRPr="00A909BC" w:rsidRDefault="00A909BC" w:rsidP="00A909BC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09BC" w:rsidRPr="00A909BC" w:rsidRDefault="00A909BC" w:rsidP="00A909BC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3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как бык — очень здоровый.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Смотреть волком — выказывать своим неприветливым видом неприязнь, враждебное, недружелюбное отношение к кому-либо.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 куры не клюют - о большом количестве денег у какого-либо человека.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рыба в воде – комфортно, уютно.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как пчела – усердно, старательно.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Телячий восторг — бессмысленный, беспричинный восторг.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волком вой — крайняя степень отчаяния, бессилия, невозможности что-либо предпринять для того, чтобы выйти из создавшегося положения.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высоты птичьего полета - то есть с большой высоты, с места, откуда открывается хороший обзор.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Молчать как рыба – долго и упорно молчать.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пчелы на мед – о чем-либо, привлекающем внимание.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Телячьи нежности — чрезмерное или неуместное нежничанье.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 в овечьей шкуре – о лицемере, прячущем под маской </w:t>
      </w:r>
      <w:proofErr w:type="spellStart"/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добродетеля</w:t>
      </w:r>
      <w:proofErr w:type="spellEnd"/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злые намерения.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 гуся вода – совершенно безразлично, никак не действует на кого-либо.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 как рыба – о молчаливом человеке.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Делать из мухи слона – сильно преувеличивать что-либо.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быка за рога — начинать действовать решительно и энергично, с самого главного.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Погнаться за двумя зайцами - о ситуации, когда человек пытается делать несколько дел одновременно и, в результате, не может закончить ни одно из них.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птичьих правах - то есть без законных оснований, неофициально.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</w:t>
      </w:r>
      <w:proofErr w:type="gramStart"/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</w:t>
      </w:r>
      <w:proofErr w:type="gramEnd"/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мясо – о безличном человеке.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сонная муха – делать что-либо медленно, неторопливо.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Собачья преданность — беспредельная преданность.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волком вой - о сильном отчаянии и невозможности исправить плохую ситуацию.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ворона – изгой, также не похожий на других людей.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рыба об лед биться – о безрезультатных усилиях.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 носу не подточит – аккуратно сделанное дело.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Заживет как на собаке — очень быстро, без осложнений заживет рана и т.п.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Медвежья услуга - услуга, приносящая вред вместо пользы.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 с головы гниет – о нечестном руководстве.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Мухи не обидит – о тихом, безобидном человеке.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Вернемся к нашим баранам — шутливое приглашение вернуться к предмету, сути разговора.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Мартышкин труд - бесполезный труд, напрасные усилия.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 ищет, где глубже, а человек, где лучше – о желании изменить условия жизни.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Какая-то муха укусила – о том, кто не в духе, сердится, нервничает.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кошка с собакой — постоянно ссорясь, враждуя.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Медвежий угол - глухое, отдаленное место.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Ежу понятно - о чем-то понятном и очевидном.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Упрямый как осел — очень упрямый.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Съел собаку - о человеке, хорошо знающем что-либо, о мастере своего дела.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Львиная доля - значительная часть чего-либо.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Метать бисер перед свиньями - напрасно тратить усилия на людей, которые не смогут оценить эти усилия.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Волка ноги кормят – чтобы обеспечить свое благополучие, нужно двигаться, а не сидеть на месте.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Свинью подложить - устроить кому-либо неприятность, навредить.</w:t>
      </w:r>
    </w:p>
    <w:p w:rsidR="00233177" w:rsidRPr="00A909BC" w:rsidRDefault="00233177" w:rsidP="00A909BC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наплакал – о чрезвычайно малом количестве чего-либо.</w:t>
      </w:r>
    </w:p>
    <w:p w:rsidR="00196FBF" w:rsidRPr="00A909BC" w:rsidRDefault="00196FBF" w:rsidP="00A909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6FBF" w:rsidRPr="00A909BC" w:rsidSect="0035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2C0"/>
    <w:multiLevelType w:val="multilevel"/>
    <w:tmpl w:val="6B865D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A6803"/>
    <w:multiLevelType w:val="multilevel"/>
    <w:tmpl w:val="05B68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1321E"/>
    <w:multiLevelType w:val="multilevel"/>
    <w:tmpl w:val="B660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90D3E"/>
    <w:multiLevelType w:val="multilevel"/>
    <w:tmpl w:val="54129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17C19"/>
    <w:multiLevelType w:val="multilevel"/>
    <w:tmpl w:val="28A4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5D38D5"/>
    <w:multiLevelType w:val="multilevel"/>
    <w:tmpl w:val="0F02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0D0FAB"/>
    <w:multiLevelType w:val="multilevel"/>
    <w:tmpl w:val="6E9C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8B3F7C"/>
    <w:multiLevelType w:val="multilevel"/>
    <w:tmpl w:val="9528A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E642E8"/>
    <w:multiLevelType w:val="multilevel"/>
    <w:tmpl w:val="E75AF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81510"/>
    <w:multiLevelType w:val="multilevel"/>
    <w:tmpl w:val="87B6B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7C3437"/>
    <w:multiLevelType w:val="multilevel"/>
    <w:tmpl w:val="D2407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65CD"/>
    <w:rsid w:val="000D4A85"/>
    <w:rsid w:val="00122807"/>
    <w:rsid w:val="00196FBF"/>
    <w:rsid w:val="002007DA"/>
    <w:rsid w:val="00233177"/>
    <w:rsid w:val="00277040"/>
    <w:rsid w:val="002E3C5B"/>
    <w:rsid w:val="00352F4C"/>
    <w:rsid w:val="003E1029"/>
    <w:rsid w:val="00477215"/>
    <w:rsid w:val="006C32C1"/>
    <w:rsid w:val="006E38F3"/>
    <w:rsid w:val="00774E3E"/>
    <w:rsid w:val="007C734D"/>
    <w:rsid w:val="007D6A51"/>
    <w:rsid w:val="0084037F"/>
    <w:rsid w:val="009074C4"/>
    <w:rsid w:val="00966ACB"/>
    <w:rsid w:val="00A362FD"/>
    <w:rsid w:val="00A909BC"/>
    <w:rsid w:val="00B60B67"/>
    <w:rsid w:val="00BF0E95"/>
    <w:rsid w:val="00C24AFB"/>
    <w:rsid w:val="00C93515"/>
    <w:rsid w:val="00C96071"/>
    <w:rsid w:val="00D82EC8"/>
    <w:rsid w:val="00DB31DB"/>
    <w:rsid w:val="00DF65CD"/>
    <w:rsid w:val="00E00A18"/>
    <w:rsid w:val="00E81FB1"/>
    <w:rsid w:val="00F85985"/>
    <w:rsid w:val="00FA3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D640"/>
  <w15:docId w15:val="{0661E591-A52C-4EC9-9110-CBE6823E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unhideWhenUsed/>
    <w:rsid w:val="000D4A85"/>
    <w:pPr>
      <w:spacing w:after="100"/>
      <w:ind w:left="440"/>
    </w:pPr>
  </w:style>
  <w:style w:type="character" w:styleId="a3">
    <w:name w:val="Hyperlink"/>
    <w:basedOn w:val="a0"/>
    <w:uiPriority w:val="99"/>
    <w:unhideWhenUsed/>
    <w:rsid w:val="000D4A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0664">
          <w:marLeft w:val="0"/>
          <w:marRight w:val="0"/>
          <w:marTop w:val="0"/>
          <w:marBottom w:val="225"/>
          <w:divBdr>
            <w:top w:val="none" w:sz="0" w:space="0" w:color="auto"/>
            <w:left w:val="single" w:sz="6" w:space="15" w:color="F0F0F0"/>
            <w:bottom w:val="single" w:sz="6" w:space="15" w:color="F0F0F0"/>
            <w:right w:val="single" w:sz="6" w:space="15" w:color="F0F0F0"/>
          </w:divBdr>
          <w:divsChild>
            <w:div w:id="5496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336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5903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Знание фразеологизмов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8A-4495-BA68-B2D54A0436A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Знают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Знание фразеологизмов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8A-4495-BA68-B2D54A0436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3005903"/>
        <c:axId val="2103008815"/>
      </c:barChart>
      <c:catAx>
        <c:axId val="21030059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3008815"/>
        <c:crosses val="autoZero"/>
        <c:auto val="1"/>
        <c:lblAlgn val="ctr"/>
        <c:lblOffset val="100"/>
        <c:noMultiLvlLbl val="0"/>
      </c:catAx>
      <c:valAx>
        <c:axId val="2103008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30059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Наиболее</a:t>
            </a:r>
            <a:r>
              <a:rPr lang="ru-RU" baseline="0"/>
              <a:t> известные фразеологизмы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Кот наплакал</c:v>
                </c:pt>
                <c:pt idx="1">
                  <c:v>Как кошка с собакой</c:v>
                </c:pt>
                <c:pt idx="2">
                  <c:v>Пахать как лошадь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</c:v>
                </c:pt>
                <c:pt idx="1">
                  <c:v>15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B0-414D-8D6C-A52A08B1DE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91E3D-6B66-412F-9536-3BB65E1D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16</Pages>
  <Words>2903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egermeister911@gmail.com</cp:lastModifiedBy>
  <cp:revision>19</cp:revision>
  <dcterms:created xsi:type="dcterms:W3CDTF">2024-12-02T05:30:00Z</dcterms:created>
  <dcterms:modified xsi:type="dcterms:W3CDTF">2025-04-11T07:51:00Z</dcterms:modified>
</cp:coreProperties>
</file>