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A1673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A4C0F1F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школа № 32»</w:t>
      </w:r>
    </w:p>
    <w:p w14:paraId="12ECEDD5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66CC87E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36544185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59626A8D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06988EED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5AFCC4D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643D7445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4A27427" w14:textId="29777163" w:rsidR="00085C6B" w:rsidRDefault="00B210F3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Проектная работа</w:t>
      </w:r>
    </w:p>
    <w:p w14:paraId="074EC407" w14:textId="6645BB01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«</w:t>
      </w:r>
      <w:r w:rsidR="00B210F3">
        <w:rPr>
          <w:rFonts w:ascii="Times New Roman" w:hAnsi="Times New Roman" w:cs="Times New Roman"/>
          <w:b/>
          <w:bCs/>
          <w:sz w:val="36"/>
          <w:szCs w:val="36"/>
        </w:rPr>
        <w:t>Путешествуй по России с Первыми</w:t>
      </w:r>
      <w:r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7603C90C" w14:textId="164CCE94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B9DD31E" w14:textId="10B8E717" w:rsidR="00072410" w:rsidRDefault="00072410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08611E2" w14:textId="5268CB3D" w:rsidR="00072410" w:rsidRDefault="00072410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1949CF96" w14:textId="77777777" w:rsidR="00072410" w:rsidRDefault="00072410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A44CBA5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C453D34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749B993" w14:textId="77777777" w:rsidR="00085C6B" w:rsidRDefault="00085C6B" w:rsidP="00085C6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</w:t>
      </w:r>
    </w:p>
    <w:p w14:paraId="42611365" w14:textId="77777777" w:rsidR="00085C6B" w:rsidRDefault="00085C6B" w:rsidP="00085C6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131DF1D" w14:textId="77777777" w:rsidR="00085C6B" w:rsidRDefault="00085C6B" w:rsidP="00085C6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14911B6" w14:textId="77777777" w:rsidR="00085C6B" w:rsidRDefault="00085C6B" w:rsidP="00085C6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B39331B" w14:textId="77777777" w:rsidR="00085C6B" w:rsidRDefault="00085C6B" w:rsidP="00085C6B">
      <w:pPr>
        <w:spacing w:after="0" w:line="240" w:lineRule="auto"/>
        <w:ind w:left="495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Автор:</w:t>
      </w:r>
    </w:p>
    <w:p w14:paraId="1C6A714C" w14:textId="57E13B98" w:rsidR="00085C6B" w:rsidRDefault="00085C6B" w:rsidP="00085C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Черкашина Мария Максимовна</w:t>
      </w:r>
    </w:p>
    <w:p w14:paraId="3A8925F5" w14:textId="102A0BA8" w:rsidR="00085C6B" w:rsidRDefault="00085C6B" w:rsidP="00085C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ученица 8 «А» класса</w:t>
      </w:r>
    </w:p>
    <w:p w14:paraId="3A820E6E" w14:textId="77777777" w:rsidR="00085C6B" w:rsidRDefault="00085C6B" w:rsidP="00085C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A70776A" w14:textId="77777777" w:rsidR="00085C6B" w:rsidRDefault="00085C6B" w:rsidP="00085C6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Руководитель:</w:t>
      </w:r>
    </w:p>
    <w:p w14:paraId="37A1F51A" w14:textId="77777777" w:rsidR="00085C6B" w:rsidRDefault="00085C6B" w:rsidP="00085C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Миронова Алиса Анатольевна, </w:t>
      </w:r>
    </w:p>
    <w:p w14:paraId="5B44A6E2" w14:textId="77777777" w:rsidR="00085C6B" w:rsidRDefault="00085C6B" w:rsidP="00085C6B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учитель географии</w:t>
      </w:r>
    </w:p>
    <w:p w14:paraId="73C30E08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FE3242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EDAD070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B7B36F3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F7CF16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DD04B6C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AEA2C34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4AE82AF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5D84B77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5D3F08C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EBFD5F1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Дзержинск, </w:t>
      </w:r>
    </w:p>
    <w:p w14:paraId="207F6967" w14:textId="77777777" w:rsidR="00085C6B" w:rsidRDefault="00085C6B" w:rsidP="00085C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год</w:t>
      </w:r>
    </w:p>
    <w:p w14:paraId="49B937A9" w14:textId="77777777" w:rsidR="00B210F3" w:rsidRDefault="00B210F3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8D3C95" w14:textId="6FF2F35E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tbl>
      <w:tblPr>
        <w:tblStyle w:val="a7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4"/>
        <w:gridCol w:w="1134"/>
      </w:tblGrid>
      <w:tr w:rsidR="0070721C" w:rsidRPr="001825D6" w14:paraId="00B6A496" w14:textId="77777777" w:rsidTr="00CD5AFE">
        <w:tc>
          <w:tcPr>
            <w:tcW w:w="8504" w:type="dxa"/>
          </w:tcPr>
          <w:p w14:paraId="0D521AA5" w14:textId="77777777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Введение</w:t>
            </w:r>
          </w:p>
        </w:tc>
        <w:tc>
          <w:tcPr>
            <w:tcW w:w="1134" w:type="dxa"/>
          </w:tcPr>
          <w:p w14:paraId="21D4EDE1" w14:textId="77777777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3</w:t>
            </w:r>
          </w:p>
        </w:tc>
      </w:tr>
      <w:tr w:rsidR="0070721C" w:rsidRPr="001825D6" w14:paraId="0F252BE3" w14:textId="77777777" w:rsidTr="00CD5AFE">
        <w:tc>
          <w:tcPr>
            <w:tcW w:w="8504" w:type="dxa"/>
          </w:tcPr>
          <w:p w14:paraId="79D4CBC8" w14:textId="2F445FD3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1. Мои путешествия по России</w:t>
            </w:r>
          </w:p>
        </w:tc>
        <w:tc>
          <w:tcPr>
            <w:tcW w:w="1134" w:type="dxa"/>
          </w:tcPr>
          <w:p w14:paraId="739AA7D2" w14:textId="7537CEE6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5</w:t>
            </w:r>
          </w:p>
        </w:tc>
      </w:tr>
      <w:tr w:rsidR="0070721C" w:rsidRPr="001825D6" w14:paraId="2E24DDAA" w14:textId="77777777" w:rsidTr="00CD5AFE">
        <w:tc>
          <w:tcPr>
            <w:tcW w:w="8504" w:type="dxa"/>
          </w:tcPr>
          <w:p w14:paraId="20115C0A" w14:textId="0334F6C2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2. «Открывай страну» с Первыми</w:t>
            </w:r>
          </w:p>
        </w:tc>
        <w:tc>
          <w:tcPr>
            <w:tcW w:w="1134" w:type="dxa"/>
          </w:tcPr>
          <w:p w14:paraId="5504A46D" w14:textId="5675A64E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8</w:t>
            </w:r>
          </w:p>
        </w:tc>
      </w:tr>
      <w:tr w:rsidR="0070721C" w:rsidRPr="001825D6" w14:paraId="4D3A33C1" w14:textId="77777777" w:rsidTr="00CD5AFE">
        <w:tc>
          <w:tcPr>
            <w:tcW w:w="8504" w:type="dxa"/>
          </w:tcPr>
          <w:p w14:paraId="57588418" w14:textId="0A654F41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Заключение</w:t>
            </w:r>
          </w:p>
        </w:tc>
        <w:tc>
          <w:tcPr>
            <w:tcW w:w="1134" w:type="dxa"/>
          </w:tcPr>
          <w:p w14:paraId="79D0758A" w14:textId="3316850A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1</w:t>
            </w:r>
            <w:r w:rsidR="0039288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70721C" w:rsidRPr="001825D6" w14:paraId="7850A805" w14:textId="77777777" w:rsidTr="00CD5AFE">
        <w:tc>
          <w:tcPr>
            <w:tcW w:w="8504" w:type="dxa"/>
          </w:tcPr>
          <w:p w14:paraId="4CE0606F" w14:textId="50EC6D43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Список литературы</w:t>
            </w:r>
          </w:p>
        </w:tc>
        <w:tc>
          <w:tcPr>
            <w:tcW w:w="1134" w:type="dxa"/>
          </w:tcPr>
          <w:p w14:paraId="56E05CB0" w14:textId="0FC6BE86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1</w:t>
            </w:r>
            <w:r w:rsidR="0039288A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70721C" w:rsidRPr="001825D6" w14:paraId="0B3A5693" w14:textId="77777777" w:rsidTr="00CD5AFE">
        <w:tc>
          <w:tcPr>
            <w:tcW w:w="8504" w:type="dxa"/>
          </w:tcPr>
          <w:p w14:paraId="7EAB703D" w14:textId="77777777" w:rsidR="0070721C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14:paraId="494AD116" w14:textId="7E14CA8D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134" w:type="dxa"/>
          </w:tcPr>
          <w:p w14:paraId="564409D7" w14:textId="1BD758FC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0721C" w:rsidRPr="001825D6" w14:paraId="13366D51" w14:textId="77777777" w:rsidTr="00CD5AFE">
        <w:tc>
          <w:tcPr>
            <w:tcW w:w="8504" w:type="dxa"/>
          </w:tcPr>
          <w:p w14:paraId="5817F43B" w14:textId="043CF6DC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134" w:type="dxa"/>
          </w:tcPr>
          <w:p w14:paraId="2A01696E" w14:textId="7B18DF57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0721C" w:rsidRPr="001825D6" w14:paraId="477C651B" w14:textId="77777777" w:rsidTr="00CD5AFE">
        <w:tc>
          <w:tcPr>
            <w:tcW w:w="8504" w:type="dxa"/>
          </w:tcPr>
          <w:p w14:paraId="2A0C736D" w14:textId="1F17FC2E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134" w:type="dxa"/>
          </w:tcPr>
          <w:p w14:paraId="3AB4DC83" w14:textId="31D6F8EA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0721C" w:rsidRPr="001825D6" w14:paraId="6DD57A76" w14:textId="77777777" w:rsidTr="00CD5AFE">
        <w:tc>
          <w:tcPr>
            <w:tcW w:w="8504" w:type="dxa"/>
          </w:tcPr>
          <w:p w14:paraId="0A3F9CA5" w14:textId="00352DFD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134" w:type="dxa"/>
          </w:tcPr>
          <w:p w14:paraId="456925A1" w14:textId="76323C03" w:rsidR="0070721C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0721C" w:rsidRPr="001825D6" w14:paraId="37A53D33" w14:textId="77777777" w:rsidTr="00CD5AFE">
        <w:tc>
          <w:tcPr>
            <w:tcW w:w="8504" w:type="dxa"/>
          </w:tcPr>
          <w:p w14:paraId="31C7ED11" w14:textId="7DC91104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134" w:type="dxa"/>
          </w:tcPr>
          <w:p w14:paraId="5DDE63BD" w14:textId="1331EFCC" w:rsidR="0070721C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70721C" w:rsidRPr="001825D6" w14:paraId="1DE262A7" w14:textId="77777777" w:rsidTr="00CD5AFE">
        <w:tc>
          <w:tcPr>
            <w:tcW w:w="8504" w:type="dxa"/>
          </w:tcPr>
          <w:p w14:paraId="5929AAD0" w14:textId="562900E9" w:rsidR="0070721C" w:rsidRPr="001825D6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134" w:type="dxa"/>
          </w:tcPr>
          <w:p w14:paraId="2E8ACCDF" w14:textId="259EBF98" w:rsidR="0070721C" w:rsidRDefault="0070721C" w:rsidP="00CD5AF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</w:tbl>
    <w:p w14:paraId="566F5E06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C3A3979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FFAFFEC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EA4B0E5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FCE1F38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DBED082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3255D4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5A6120F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4A7CEB0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52D7431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D9C34A9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2DE631F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96D984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4803338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D248041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3E7EC27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BD4735" w14:textId="77777777" w:rsidR="0070721C" w:rsidRDefault="0070721C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C0DF2F1" w14:textId="035B75A7" w:rsidR="00B210F3" w:rsidRPr="00B210F3" w:rsidRDefault="00B210F3" w:rsidP="00B210F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10F3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Введение</w:t>
      </w:r>
    </w:p>
    <w:p w14:paraId="154BE802" w14:textId="61992ADB" w:rsidR="008D06FB" w:rsidRPr="008D06FB" w:rsidRDefault="008D06FB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Россия – самая большая страна в мире. Ее т</w:t>
      </w:r>
      <w:r w:rsidRPr="008D06FB">
        <w:rPr>
          <w:rFonts w:ascii="Times New Roman" w:hAnsi="Times New Roman" w:cs="Times New Roman"/>
          <w:sz w:val="28"/>
          <w:szCs w:val="28"/>
        </w:rPr>
        <w:t>уристический потенциал огромен и разнообразен. Страна обладает уникальными природными ресурсами, такими как северное сияние, полярная ночь, полюс холода и гейзеры Камчатки. Также здесь много культурно-исторических достопримечательностей, включая старинные города, музеи, памятники и национальные парки.</w:t>
      </w:r>
    </w:p>
    <w:p w14:paraId="1C105385" w14:textId="77777777" w:rsidR="008D06FB" w:rsidRPr="008D06FB" w:rsidRDefault="008D06FB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>Россия предлагает разнообразные виды туризма, включая детский, культурно-познавательный, горнолыжный, круизный, экологический и деловой. В стране активно развиваются новые виды туризма, такие как паранормальный и «тёмный» туризм.</w:t>
      </w:r>
    </w:p>
    <w:p w14:paraId="745B7818" w14:textId="1EB76178" w:rsidR="00085C6B" w:rsidRDefault="008D06FB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>Для развития туризма в России создаются специальные меры государственной поддержки и снимаются административные и социально-экономические барьеры.</w:t>
      </w:r>
    </w:p>
    <w:p w14:paraId="6325F7CE" w14:textId="77777777" w:rsidR="008D06FB" w:rsidRPr="008D06FB" w:rsidRDefault="008D06FB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>С 2022 года на территории Российской Федерации действует общероссийское общественно-государственное движение детей и молодежи «Движение Первых». Административные возможности данной организации настолько велики, что охватывают все сферы деятельности, интересные современным подросткам.</w:t>
      </w:r>
    </w:p>
    <w:p w14:paraId="4CD086E5" w14:textId="31AC6046" w:rsidR="008D06FB" w:rsidRPr="008D06FB" w:rsidRDefault="008D06FB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>Основные цели «Движения первых»:</w:t>
      </w:r>
    </w:p>
    <w:p w14:paraId="76D3CDA3" w14:textId="339CBDE9" w:rsidR="008D06FB" w:rsidRPr="008D06FB" w:rsidRDefault="008D06FB" w:rsidP="008D06FB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 xml:space="preserve">Содействие проведению государственной политики в интересах детей и молодёжи.  </w:t>
      </w:r>
    </w:p>
    <w:p w14:paraId="3684ED3D" w14:textId="526A6862" w:rsidR="008D06FB" w:rsidRPr="008D06FB" w:rsidRDefault="008D06FB" w:rsidP="008D06FB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 xml:space="preserve">Содействие воспитанию детей, их профессиональной ориентации, организация досуга детей и молодёжи.  </w:t>
      </w:r>
    </w:p>
    <w:p w14:paraId="248DFCED" w14:textId="67D9416F" w:rsidR="008D06FB" w:rsidRPr="008D06FB" w:rsidRDefault="008D06FB" w:rsidP="008D06FB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 xml:space="preserve">Создание равных возможностей для всестороннего развития и самореализации детей и молодёжи.  </w:t>
      </w:r>
    </w:p>
    <w:p w14:paraId="762CD9AD" w14:textId="4742DE12" w:rsidR="008D06FB" w:rsidRPr="008D06FB" w:rsidRDefault="008D06FB" w:rsidP="008D06FB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t xml:space="preserve">Подготовка детей и молодёжи к полноценной жизни в обществе, включая формирование их мировоззрения на основе традиционных российских духовных и нравственных ценностей.  </w:t>
      </w:r>
    </w:p>
    <w:p w14:paraId="31A7A9ED" w14:textId="37970D9E" w:rsidR="008D06FB" w:rsidRDefault="008D06FB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6FB">
        <w:rPr>
          <w:rFonts w:ascii="Times New Roman" w:hAnsi="Times New Roman" w:cs="Times New Roman"/>
          <w:sz w:val="28"/>
          <w:szCs w:val="28"/>
        </w:rPr>
        <w:lastRenderedPageBreak/>
        <w:t>Также движение направлено на развитие у детей и молодёжи общественно значимой и творческой активности, высоких нравственных качеств, любви и уважения к Отечеству, трудолюбия, правовой культуры, бережного отношения к окружающей среде, чувства личной ответственности за свою судьбу и судьбу Отечества перед нынешним и будущими поколениями. </w:t>
      </w:r>
    </w:p>
    <w:p w14:paraId="38F22F61" w14:textId="09E5A227" w:rsidR="008D06FB" w:rsidRPr="008D06FB" w:rsidRDefault="008D06FB" w:rsidP="008D06F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стоит отметить, что «Движение первых» популяризирует масштабность нашей страны и позволяет открывать разные уголки, делая путешествия возможными для всех. </w:t>
      </w:r>
    </w:p>
    <w:p w14:paraId="2EA0E6AC" w14:textId="691D6A77" w:rsidR="00D931DF" w:rsidRDefault="00D931DF" w:rsidP="00D931D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</w:t>
      </w:r>
      <w:r w:rsidR="00B210F3">
        <w:rPr>
          <w:rFonts w:ascii="Times New Roman" w:hAnsi="Times New Roman" w:cs="Times New Roman"/>
          <w:sz w:val="28"/>
          <w:szCs w:val="28"/>
        </w:rPr>
        <w:t>работы</w:t>
      </w:r>
      <w:r>
        <w:rPr>
          <w:rFonts w:ascii="Times New Roman" w:hAnsi="Times New Roman" w:cs="Times New Roman"/>
          <w:sz w:val="28"/>
          <w:szCs w:val="28"/>
        </w:rPr>
        <w:t>: п</w:t>
      </w:r>
      <w:r w:rsidRPr="00D931DF">
        <w:rPr>
          <w:rFonts w:ascii="Times New Roman" w:hAnsi="Times New Roman" w:cs="Times New Roman"/>
          <w:sz w:val="28"/>
          <w:szCs w:val="28"/>
        </w:rPr>
        <w:t>опуляризация деятельности общероссийско</w:t>
      </w:r>
      <w:r w:rsidR="00B210F3">
        <w:rPr>
          <w:rFonts w:ascii="Times New Roman" w:hAnsi="Times New Roman" w:cs="Times New Roman"/>
          <w:sz w:val="28"/>
          <w:szCs w:val="28"/>
        </w:rPr>
        <w:t>го</w:t>
      </w:r>
      <w:r w:rsidRPr="00D931DF">
        <w:rPr>
          <w:rFonts w:ascii="Times New Roman" w:hAnsi="Times New Roman" w:cs="Times New Roman"/>
          <w:sz w:val="28"/>
          <w:szCs w:val="28"/>
        </w:rPr>
        <w:t xml:space="preserve"> общественно-государственно</w:t>
      </w:r>
      <w:r w:rsidR="00B210F3">
        <w:rPr>
          <w:rFonts w:ascii="Times New Roman" w:hAnsi="Times New Roman" w:cs="Times New Roman"/>
          <w:sz w:val="28"/>
          <w:szCs w:val="28"/>
        </w:rPr>
        <w:t>го</w:t>
      </w:r>
      <w:r w:rsidRPr="00D931DF">
        <w:rPr>
          <w:rFonts w:ascii="Times New Roman" w:hAnsi="Times New Roman" w:cs="Times New Roman"/>
          <w:sz w:val="28"/>
          <w:szCs w:val="28"/>
        </w:rPr>
        <w:t xml:space="preserve"> движения </w:t>
      </w:r>
      <w:r w:rsidR="00B210F3">
        <w:rPr>
          <w:rFonts w:ascii="Times New Roman" w:hAnsi="Times New Roman" w:cs="Times New Roman"/>
          <w:sz w:val="28"/>
          <w:szCs w:val="28"/>
        </w:rPr>
        <w:t xml:space="preserve">детей и молодежи </w:t>
      </w:r>
      <w:r w:rsidRPr="00D931DF">
        <w:rPr>
          <w:rFonts w:ascii="Times New Roman" w:hAnsi="Times New Roman" w:cs="Times New Roman"/>
          <w:sz w:val="28"/>
          <w:szCs w:val="28"/>
        </w:rPr>
        <w:t>«Движение Первых»</w:t>
      </w:r>
      <w:r>
        <w:rPr>
          <w:rFonts w:ascii="Times New Roman" w:hAnsi="Times New Roman" w:cs="Times New Roman"/>
          <w:sz w:val="28"/>
          <w:szCs w:val="28"/>
        </w:rPr>
        <w:t xml:space="preserve"> через участие в проект</w:t>
      </w:r>
      <w:r w:rsidR="00B210F3">
        <w:rPr>
          <w:rFonts w:ascii="Times New Roman" w:hAnsi="Times New Roman" w:cs="Times New Roman"/>
          <w:sz w:val="28"/>
          <w:szCs w:val="28"/>
        </w:rPr>
        <w:t>ах с целью организации путешествий по стране.</w:t>
      </w:r>
    </w:p>
    <w:p w14:paraId="606F49DF" w14:textId="17ADE680" w:rsidR="00D931DF" w:rsidRDefault="00B210F3" w:rsidP="00D931D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целью были определены следующие задачи:</w:t>
      </w:r>
    </w:p>
    <w:p w14:paraId="43EEDA63" w14:textId="26B6F362" w:rsidR="00B210F3" w:rsidRPr="00B210F3" w:rsidRDefault="00B210F3" w:rsidP="00B210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0F3">
        <w:rPr>
          <w:rFonts w:ascii="Times New Roman" w:hAnsi="Times New Roman" w:cs="Times New Roman"/>
          <w:sz w:val="28"/>
          <w:szCs w:val="28"/>
        </w:rPr>
        <w:t>Поддер</w:t>
      </w:r>
      <w:r>
        <w:rPr>
          <w:rFonts w:ascii="Times New Roman" w:hAnsi="Times New Roman" w:cs="Times New Roman"/>
          <w:sz w:val="28"/>
          <w:szCs w:val="28"/>
        </w:rPr>
        <w:t xml:space="preserve">живать </w:t>
      </w:r>
      <w:r w:rsidRPr="00B210F3">
        <w:rPr>
          <w:rFonts w:ascii="Times New Roman" w:hAnsi="Times New Roman" w:cs="Times New Roman"/>
          <w:sz w:val="28"/>
          <w:szCs w:val="28"/>
        </w:rPr>
        <w:t>и разви</w:t>
      </w:r>
      <w:r>
        <w:rPr>
          <w:rFonts w:ascii="Times New Roman" w:hAnsi="Times New Roman" w:cs="Times New Roman"/>
          <w:sz w:val="28"/>
          <w:szCs w:val="28"/>
        </w:rPr>
        <w:t>вать</w:t>
      </w:r>
      <w:r w:rsidRPr="00B210F3">
        <w:rPr>
          <w:rFonts w:ascii="Times New Roman" w:hAnsi="Times New Roman" w:cs="Times New Roman"/>
          <w:sz w:val="28"/>
          <w:szCs w:val="28"/>
        </w:rPr>
        <w:t xml:space="preserve"> общественно-полезн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B210F3">
        <w:rPr>
          <w:rFonts w:ascii="Times New Roman" w:hAnsi="Times New Roman" w:cs="Times New Roman"/>
          <w:sz w:val="28"/>
          <w:szCs w:val="28"/>
        </w:rPr>
        <w:t>, социально-значим</w:t>
      </w:r>
      <w:r>
        <w:rPr>
          <w:rFonts w:ascii="Times New Roman" w:hAnsi="Times New Roman" w:cs="Times New Roman"/>
          <w:sz w:val="28"/>
          <w:szCs w:val="28"/>
        </w:rPr>
        <w:t xml:space="preserve">ую </w:t>
      </w:r>
      <w:r w:rsidRPr="00B210F3">
        <w:rPr>
          <w:rFonts w:ascii="Times New Roman" w:hAnsi="Times New Roman" w:cs="Times New Roman"/>
          <w:sz w:val="28"/>
          <w:szCs w:val="28"/>
        </w:rPr>
        <w:t>деятельности школьников;</w:t>
      </w:r>
    </w:p>
    <w:p w14:paraId="3D3CEE78" w14:textId="08749B91" w:rsidR="00B210F3" w:rsidRPr="00B210F3" w:rsidRDefault="00B210F3" w:rsidP="00B210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0F3">
        <w:rPr>
          <w:rFonts w:ascii="Times New Roman" w:hAnsi="Times New Roman" w:cs="Times New Roman"/>
          <w:sz w:val="28"/>
          <w:szCs w:val="28"/>
        </w:rPr>
        <w:t>Разви</w:t>
      </w:r>
      <w:r>
        <w:rPr>
          <w:rFonts w:ascii="Times New Roman" w:hAnsi="Times New Roman" w:cs="Times New Roman"/>
          <w:sz w:val="28"/>
          <w:szCs w:val="28"/>
        </w:rPr>
        <w:t>вать</w:t>
      </w:r>
      <w:r w:rsidRPr="00B210F3">
        <w:rPr>
          <w:rFonts w:ascii="Times New Roman" w:hAnsi="Times New Roman" w:cs="Times New Roman"/>
          <w:sz w:val="28"/>
          <w:szCs w:val="28"/>
        </w:rPr>
        <w:t xml:space="preserve"> самостоятельност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B210F3">
        <w:rPr>
          <w:rFonts w:ascii="Times New Roman" w:hAnsi="Times New Roman" w:cs="Times New Roman"/>
          <w:sz w:val="28"/>
          <w:szCs w:val="28"/>
        </w:rPr>
        <w:t>, творческ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B210F3">
        <w:rPr>
          <w:rFonts w:ascii="Times New Roman" w:hAnsi="Times New Roman" w:cs="Times New Roman"/>
          <w:sz w:val="28"/>
          <w:szCs w:val="28"/>
        </w:rPr>
        <w:t xml:space="preserve"> инициатив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210F3">
        <w:rPr>
          <w:rFonts w:ascii="Times New Roman" w:hAnsi="Times New Roman" w:cs="Times New Roman"/>
          <w:sz w:val="28"/>
          <w:szCs w:val="28"/>
        </w:rPr>
        <w:t>, ответственност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B210F3">
        <w:rPr>
          <w:rFonts w:ascii="Times New Roman" w:hAnsi="Times New Roman" w:cs="Times New Roman"/>
          <w:sz w:val="28"/>
          <w:szCs w:val="28"/>
        </w:rPr>
        <w:t>, познавательны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210F3">
        <w:rPr>
          <w:rFonts w:ascii="Times New Roman" w:hAnsi="Times New Roman" w:cs="Times New Roman"/>
          <w:sz w:val="28"/>
          <w:szCs w:val="28"/>
        </w:rPr>
        <w:t xml:space="preserve"> способност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210F3">
        <w:rPr>
          <w:rFonts w:ascii="Times New Roman" w:hAnsi="Times New Roman" w:cs="Times New Roman"/>
          <w:sz w:val="28"/>
          <w:szCs w:val="28"/>
        </w:rPr>
        <w:t xml:space="preserve"> личности как услови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210F3">
        <w:rPr>
          <w:rFonts w:ascii="Times New Roman" w:hAnsi="Times New Roman" w:cs="Times New Roman"/>
          <w:sz w:val="28"/>
          <w:szCs w:val="28"/>
        </w:rPr>
        <w:t xml:space="preserve"> ее самоактуализации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59537A6" w14:textId="3B0EF1CA" w:rsidR="00B210F3" w:rsidRPr="00B210F3" w:rsidRDefault="00B210F3" w:rsidP="00B210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0F3">
        <w:rPr>
          <w:rFonts w:ascii="Times New Roman" w:hAnsi="Times New Roman" w:cs="Times New Roman"/>
          <w:sz w:val="28"/>
          <w:szCs w:val="28"/>
        </w:rPr>
        <w:t>Объедин</w:t>
      </w:r>
      <w:r>
        <w:rPr>
          <w:rFonts w:ascii="Times New Roman" w:hAnsi="Times New Roman" w:cs="Times New Roman"/>
          <w:sz w:val="28"/>
          <w:szCs w:val="28"/>
        </w:rPr>
        <w:t>ить</w:t>
      </w:r>
      <w:r w:rsidRPr="00B210F3">
        <w:rPr>
          <w:rFonts w:ascii="Times New Roman" w:hAnsi="Times New Roman" w:cs="Times New Roman"/>
          <w:sz w:val="28"/>
          <w:szCs w:val="28"/>
        </w:rPr>
        <w:t xml:space="preserve"> усили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210F3">
        <w:rPr>
          <w:rFonts w:ascii="Times New Roman" w:hAnsi="Times New Roman" w:cs="Times New Roman"/>
          <w:sz w:val="28"/>
          <w:szCs w:val="28"/>
        </w:rPr>
        <w:t xml:space="preserve"> педагогических работников и обучающихся в сохранении и изменении социокультурной и образовательной среды;</w:t>
      </w:r>
    </w:p>
    <w:p w14:paraId="14DCFA36" w14:textId="3510581C" w:rsidR="00B210F3" w:rsidRDefault="00B210F3" w:rsidP="00B210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Привлекать активистов «Движения Первых» к участию в проектах различного уровня;</w:t>
      </w:r>
    </w:p>
    <w:p w14:paraId="3914A488" w14:textId="05706AF6" w:rsidR="00B210F3" w:rsidRDefault="00B210F3" w:rsidP="00B210F3">
      <w:pPr>
        <w:pStyle w:val="a6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Организовать участие активистов в тематических сменах Движения первых.</w:t>
      </w:r>
    </w:p>
    <w:p w14:paraId="44C40428" w14:textId="60A020EF" w:rsidR="00B210F3" w:rsidRDefault="00B210F3" w:rsidP="00B210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F05062" w14:textId="77777777" w:rsidR="00D96CCA" w:rsidRDefault="00D96CCA" w:rsidP="00D96CCA">
      <w:pPr>
        <w:pStyle w:val="a6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F7B4D9" w14:textId="77777777" w:rsidR="00D96CCA" w:rsidRDefault="00D96CCA" w:rsidP="00D96CCA">
      <w:pPr>
        <w:pStyle w:val="a6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A7736EB" w14:textId="77777777" w:rsidR="00D96CCA" w:rsidRDefault="00D96CCA" w:rsidP="00D96CCA">
      <w:pPr>
        <w:pStyle w:val="a6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201625E" w14:textId="77777777" w:rsidR="00D96CCA" w:rsidRDefault="00D96CCA" w:rsidP="00D96CCA">
      <w:pPr>
        <w:pStyle w:val="a6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A1C6615" w14:textId="1270F633" w:rsidR="00B210F3" w:rsidRDefault="00B210F3" w:rsidP="0070721C">
      <w:pPr>
        <w:pStyle w:val="a6"/>
        <w:numPr>
          <w:ilvl w:val="0"/>
          <w:numId w:val="6"/>
        </w:num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Мои путешествия по России</w:t>
      </w:r>
    </w:p>
    <w:p w14:paraId="5ABAFB98" w14:textId="434A311F" w:rsid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>Россия — огромная и удивительная страна, полная уникальных и красивых мест.</w:t>
      </w:r>
      <w:r>
        <w:rPr>
          <w:rFonts w:ascii="Times New Roman" w:hAnsi="Times New Roman" w:cs="Times New Roman"/>
          <w:sz w:val="28"/>
          <w:szCs w:val="28"/>
        </w:rPr>
        <w:t xml:space="preserve"> Путешествую по России, мы лучше узнаем  </w:t>
      </w:r>
      <w:r w:rsidRPr="001A5F48">
        <w:rPr>
          <w:rFonts w:ascii="Times New Roman" w:hAnsi="Times New Roman" w:cs="Times New Roman"/>
          <w:sz w:val="28"/>
          <w:szCs w:val="28"/>
        </w:rPr>
        <w:t xml:space="preserve">историю, культуру и природу этой удивительной страны. </w:t>
      </w:r>
      <w:r>
        <w:rPr>
          <w:rFonts w:ascii="Times New Roman" w:hAnsi="Times New Roman" w:cs="Times New Roman"/>
          <w:sz w:val="28"/>
          <w:szCs w:val="28"/>
        </w:rPr>
        <w:t xml:space="preserve">В нашей стране много достопримечательностей, которые заслуживают отдельного внимания туриста. </w:t>
      </w:r>
      <w:r w:rsidRPr="001A5F48">
        <w:rPr>
          <w:rFonts w:ascii="Times New Roman" w:hAnsi="Times New Roman" w:cs="Times New Roman"/>
          <w:sz w:val="28"/>
          <w:szCs w:val="28"/>
        </w:rPr>
        <w:t>Россия — это страна с богатым наследием и множеством интересных мест, которые стоит посетить.</w:t>
      </w:r>
      <w:r>
        <w:rPr>
          <w:rFonts w:ascii="Times New Roman" w:hAnsi="Times New Roman" w:cs="Times New Roman"/>
          <w:sz w:val="28"/>
          <w:szCs w:val="28"/>
        </w:rPr>
        <w:t xml:space="preserve"> И я предлагаю вам отправиться со мной в путешествие по нашей необъятной стране.</w:t>
      </w:r>
    </w:p>
    <w:p w14:paraId="2D790F7C" w14:textId="2676DCA2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>Предлагаю вам начать с моего самого недавнего путешествия. Летом 2024 года я побывала в Дагестане. И вот несколько удивительных мест, которые я точно советую посетить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6560EF62" w14:textId="69642BC9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 xml:space="preserve">Бархан </w:t>
      </w:r>
      <w:proofErr w:type="spellStart"/>
      <w:r w:rsidRPr="001A5F48">
        <w:rPr>
          <w:rFonts w:ascii="Times New Roman" w:hAnsi="Times New Roman" w:cs="Times New Roman"/>
          <w:sz w:val="28"/>
          <w:szCs w:val="28"/>
        </w:rPr>
        <w:t>Сарыкум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A5F48">
        <w:rPr>
          <w:rFonts w:ascii="Times New Roman" w:hAnsi="Times New Roman" w:cs="Times New Roman"/>
          <w:sz w:val="28"/>
          <w:szCs w:val="28"/>
        </w:rPr>
        <w:t xml:space="preserve">Крупнейший песчаный бархан в Европе, и одна из крупнейших песчаных дюн в Евразии. Также, именно здесь, на </w:t>
      </w:r>
      <w:proofErr w:type="spellStart"/>
      <w:r w:rsidRPr="001A5F48">
        <w:rPr>
          <w:rFonts w:ascii="Times New Roman" w:hAnsi="Times New Roman" w:cs="Times New Roman"/>
          <w:sz w:val="28"/>
          <w:szCs w:val="28"/>
        </w:rPr>
        <w:t>Сарыкуме</w:t>
      </w:r>
      <w:proofErr w:type="spellEnd"/>
      <w:r w:rsidRPr="001A5F48">
        <w:rPr>
          <w:rFonts w:ascii="Times New Roman" w:hAnsi="Times New Roman" w:cs="Times New Roman"/>
          <w:sz w:val="28"/>
          <w:szCs w:val="28"/>
        </w:rPr>
        <w:t>, снимали фильм «Белое солнце пустыни».</w:t>
      </w:r>
    </w:p>
    <w:p w14:paraId="0A0812EB" w14:textId="77777777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 xml:space="preserve">Дербентская крепость - это одно из древнейших оборонительных сооружений в мире, которое отлично сохранилось и до наших дней. Крепость была выстроена в VI веке. В 2003 году крепость была включена в список Всемирного наследия ЮНЕСКО. </w:t>
      </w:r>
    </w:p>
    <w:p w14:paraId="5BC65C71" w14:textId="7C94DDC3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A5F48">
        <w:rPr>
          <w:rFonts w:ascii="Times New Roman" w:hAnsi="Times New Roman" w:cs="Times New Roman"/>
          <w:sz w:val="28"/>
          <w:szCs w:val="28"/>
        </w:rPr>
        <w:t>Сулакский</w:t>
      </w:r>
      <w:proofErr w:type="spellEnd"/>
      <w:r w:rsidRPr="001A5F48">
        <w:rPr>
          <w:rFonts w:ascii="Times New Roman" w:hAnsi="Times New Roman" w:cs="Times New Roman"/>
          <w:sz w:val="28"/>
          <w:szCs w:val="28"/>
        </w:rPr>
        <w:t xml:space="preserve"> каньон</w:t>
      </w:r>
      <w:r>
        <w:rPr>
          <w:rFonts w:ascii="Times New Roman" w:hAnsi="Times New Roman" w:cs="Times New Roman"/>
          <w:sz w:val="28"/>
          <w:szCs w:val="28"/>
        </w:rPr>
        <w:t xml:space="preserve"> я</w:t>
      </w:r>
      <w:r w:rsidRPr="001A5F48">
        <w:rPr>
          <w:rFonts w:ascii="Times New Roman" w:hAnsi="Times New Roman" w:cs="Times New Roman"/>
          <w:sz w:val="28"/>
          <w:szCs w:val="28"/>
        </w:rPr>
        <w:t xml:space="preserve">вляется глубочайшим каньоном в Европе. Его протяжённость составляет 53 километра, а глубина достигает 1920 метров. </w:t>
      </w:r>
    </w:p>
    <w:p w14:paraId="63D54BF7" w14:textId="77777777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>Приехав в Дагестан вы также сможете увидеть Каспийское море-озеро. Существует много споров о том, является ли Каспий морем или же это озеро. Причиной является его большие размеры и солёность воды. Поэтому общепринято считать его морем.</w:t>
      </w:r>
    </w:p>
    <w:p w14:paraId="371ACE37" w14:textId="77777777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 xml:space="preserve">А вот статус Черного моря не вызывает сомнений. Именно оно омывает Крымский полуостров, который я посетила в 2021 году. Несмотря на то, что это путешествие было больше направлено  на отдых и развлечения, мы всё же посетили некоторые исторические места, такие как: памятник затопленным кораблям, Балаклавский подземный музейный комплекс подводных лодок, </w:t>
      </w:r>
      <w:r w:rsidRPr="001A5F48">
        <w:rPr>
          <w:rFonts w:ascii="Times New Roman" w:hAnsi="Times New Roman" w:cs="Times New Roman"/>
          <w:sz w:val="28"/>
          <w:szCs w:val="28"/>
        </w:rPr>
        <w:lastRenderedPageBreak/>
        <w:t xml:space="preserve">музей-заповедник «Херсонес Таврический». Мы смогли подняться на гору Ай-Петри, увидеть </w:t>
      </w:r>
      <w:proofErr w:type="spellStart"/>
      <w:r w:rsidRPr="001A5F48">
        <w:rPr>
          <w:rFonts w:ascii="Times New Roman" w:hAnsi="Times New Roman" w:cs="Times New Roman"/>
          <w:sz w:val="28"/>
          <w:szCs w:val="28"/>
        </w:rPr>
        <w:t>Бельбекский</w:t>
      </w:r>
      <w:proofErr w:type="spellEnd"/>
      <w:r w:rsidRPr="001A5F48">
        <w:rPr>
          <w:rFonts w:ascii="Times New Roman" w:hAnsi="Times New Roman" w:cs="Times New Roman"/>
          <w:sz w:val="28"/>
          <w:szCs w:val="28"/>
        </w:rPr>
        <w:t xml:space="preserve"> каньон и водопад Учан-Су.</w:t>
      </w:r>
    </w:p>
    <w:p w14:paraId="51AF567D" w14:textId="77777777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>Безусловно, Крымский полуостров впечатляет своими пейзажами, но природа Карелии просто отнимает дар речи, настолько там красиво!</w:t>
      </w:r>
    </w:p>
    <w:p w14:paraId="6609A215" w14:textId="77777777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 xml:space="preserve">Карелия - это бескрайнее множество озер с чистейшей водой (в том числе Онежское и Ладожское озера), водопады и даже потухшие вулканы! Также обязательно стоит посетить остров Валаам и, конечно, мраморный каньон </w:t>
      </w:r>
      <w:proofErr w:type="spellStart"/>
      <w:r w:rsidRPr="001A5F48">
        <w:rPr>
          <w:rFonts w:ascii="Times New Roman" w:hAnsi="Times New Roman" w:cs="Times New Roman"/>
          <w:sz w:val="28"/>
          <w:szCs w:val="28"/>
        </w:rPr>
        <w:t>Рускеала</w:t>
      </w:r>
      <w:proofErr w:type="spellEnd"/>
      <w:r w:rsidRPr="001A5F48">
        <w:rPr>
          <w:rFonts w:ascii="Times New Roman" w:hAnsi="Times New Roman" w:cs="Times New Roman"/>
          <w:sz w:val="28"/>
          <w:szCs w:val="28"/>
        </w:rPr>
        <w:t xml:space="preserve">, который запомнился мне больше всего. </w:t>
      </w:r>
      <w:proofErr w:type="spellStart"/>
      <w:r w:rsidRPr="001A5F48">
        <w:rPr>
          <w:rFonts w:ascii="Times New Roman" w:hAnsi="Times New Roman" w:cs="Times New Roman"/>
          <w:sz w:val="28"/>
          <w:szCs w:val="28"/>
        </w:rPr>
        <w:t>Рускеала</w:t>
      </w:r>
      <w:proofErr w:type="spellEnd"/>
      <w:r w:rsidRPr="001A5F48">
        <w:rPr>
          <w:rFonts w:ascii="Times New Roman" w:hAnsi="Times New Roman" w:cs="Times New Roman"/>
          <w:sz w:val="28"/>
          <w:szCs w:val="28"/>
        </w:rPr>
        <w:t xml:space="preserve"> - это затопленный карьер для добычи мрамора, являющийся объектом культурного наследия и историческим памятником. Мрамор </w:t>
      </w:r>
      <w:proofErr w:type="spellStart"/>
      <w:r w:rsidRPr="001A5F48">
        <w:rPr>
          <w:rFonts w:ascii="Times New Roman" w:hAnsi="Times New Roman" w:cs="Times New Roman"/>
          <w:sz w:val="28"/>
          <w:szCs w:val="28"/>
        </w:rPr>
        <w:t>Рускеалы</w:t>
      </w:r>
      <w:proofErr w:type="spellEnd"/>
      <w:r w:rsidRPr="001A5F48">
        <w:rPr>
          <w:rFonts w:ascii="Times New Roman" w:hAnsi="Times New Roman" w:cs="Times New Roman"/>
          <w:sz w:val="28"/>
          <w:szCs w:val="28"/>
        </w:rPr>
        <w:t xml:space="preserve"> использовался в сооружении значимых зданий Санкт-Петербурга. Им облицован Исаакиевский собор, выложены полы Казанского собора, изготовлены подоконники Эрмитажа.</w:t>
      </w:r>
    </w:p>
    <w:p w14:paraId="3D717E65" w14:textId="35BB9BB6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>Кстати, о Санкт-Петербурге...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5F48">
        <w:rPr>
          <w:rFonts w:ascii="Times New Roman" w:hAnsi="Times New Roman" w:cs="Times New Roman"/>
          <w:sz w:val="28"/>
          <w:szCs w:val="28"/>
        </w:rPr>
        <w:t>В этом городе мне удалось побывать в 2022г. Безусловно, Санкт-Петербург впечатляет своей архитектурой. Мне было интересно просто гулять по улицам, рассматривая здания. Также наша северная столица славится своими многочисленными каналами и разводными мостами. Это впечатляющее зрелище: под торжественную музыку мост делится на две части и раскрывается, словно шкатулка, а затем идет караван кораблей, от мала до велика. Удивительно, что люди собираются за несколько часов до самого развода и выстраиваются вдоль набережной, а кто-то наблюдает за этим процессом с воды.  Конечно, мы посетили самый известные места, такие как: Дворцовую площадь, Исаакиевский собор, Петергоф и даже Кунсткамеру. И это лишь малая часть того, что можно посмотреть в Санкт-Петербурге, в следующий раз мы обязательно посетим и другие достопримечательности.</w:t>
      </w:r>
    </w:p>
    <w:p w14:paraId="5094A088" w14:textId="1C1D5DF9" w:rsidR="001A5F48" w:rsidRP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 xml:space="preserve">Из Санкт-Петербурга мы на самолёте добрались до Калининграда. Калининград впечатляет своей атмосферой. Находясь там, ты как будто оказываешься в маленькой Европе: причудливые дома, старинная брусчатка на дорогах, даже природа там отличается. В Калининграде стоит посмотреть </w:t>
      </w:r>
      <w:r w:rsidRPr="001A5F48">
        <w:rPr>
          <w:rFonts w:ascii="Times New Roman" w:hAnsi="Times New Roman" w:cs="Times New Roman"/>
          <w:sz w:val="28"/>
          <w:szCs w:val="28"/>
        </w:rPr>
        <w:lastRenderedPageBreak/>
        <w:t>различные крепости и замки, а также обязательно посетить остров Канта, который просто пропитан историей. Ну и, конечно, не обошлось без моря. Балтика отличается от Чёрного и Каспийского моря своей температурой - оно почти всегда холодное, но невероятно красивое. Поэтому мы не упустили возможности в нём искупаться.</w:t>
      </w:r>
    </w:p>
    <w:p w14:paraId="53FEFEEC" w14:textId="249BED1B" w:rsidR="001A5F48" w:rsidRDefault="001A5F48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F48">
        <w:rPr>
          <w:rFonts w:ascii="Times New Roman" w:hAnsi="Times New Roman" w:cs="Times New Roman"/>
          <w:sz w:val="28"/>
          <w:szCs w:val="28"/>
        </w:rPr>
        <w:t>Также, мы посетили оленью ферму, но самих оленей мы увидели только издалека. Зато смогли покормить очень милых и дружелюбных лам.</w:t>
      </w:r>
    </w:p>
    <w:p w14:paraId="0CE3E46D" w14:textId="462FB2A3" w:rsidR="001B09D7" w:rsidRDefault="001B09D7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эти путешествия были семейными и имеют для меня большое значение. Но может ли современный подросток позволить себе путешествия, если он обладает активной жизненной позицией, участвует в мероприятиях различного уровня и хочет открывать родную страну и знакомиться с такими же активными и инициативными людьми?! Конечно может!</w:t>
      </w:r>
    </w:p>
    <w:p w14:paraId="2EE4F241" w14:textId="05D7C362" w:rsidR="001B09D7" w:rsidRDefault="001B09D7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16F3A74" w14:textId="6322424A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55FC08" w14:textId="61B28F01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24F9E0" w14:textId="1792B80E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ABB4F8" w14:textId="404A7DAA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C3A812" w14:textId="61136EB0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18A3FF6" w14:textId="6FC49B07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7C5380" w14:textId="109C4E5D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76F8BC" w14:textId="0A3131EC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54D43F" w14:textId="7D5F407C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39DFD0" w14:textId="294C17B0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358EB5" w14:textId="0CB09272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EEC6F9" w14:textId="1F543B11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D6AB158" w14:textId="012289B0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508DD36" w14:textId="601B23E7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3D3E9C" w14:textId="24978ED6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4F6901" w14:textId="327C2D39" w:rsidR="0070721C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DF9FB9" w14:textId="77777777" w:rsidR="0070721C" w:rsidRPr="001A5F48" w:rsidRDefault="0070721C" w:rsidP="001A5F48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6157027" w14:textId="361618DF" w:rsidR="001A5F48" w:rsidRDefault="001B09D7" w:rsidP="0070721C">
      <w:pPr>
        <w:pStyle w:val="a6"/>
        <w:numPr>
          <w:ilvl w:val="0"/>
          <w:numId w:val="6"/>
        </w:num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«Открывай страну» с Первыми</w:t>
      </w:r>
    </w:p>
    <w:p w14:paraId="2ECD7198" w14:textId="0EB8FAC0" w:rsidR="001B09D7" w:rsidRDefault="001B09D7" w:rsidP="001B09D7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B09D7">
        <w:rPr>
          <w:rFonts w:ascii="Times New Roman" w:hAnsi="Times New Roman" w:cs="Times New Roman"/>
          <w:sz w:val="28"/>
          <w:szCs w:val="28"/>
        </w:rPr>
        <w:t>Движение первых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B09D7">
        <w:rPr>
          <w:rFonts w:ascii="Times New Roman" w:hAnsi="Times New Roman" w:cs="Times New Roman"/>
          <w:sz w:val="28"/>
          <w:szCs w:val="28"/>
        </w:rPr>
        <w:t xml:space="preserve"> — это детско-молодёжное объединение, основанное в 2022 году при поддержке президента РФ Владимира Путина. Главная задача движения — создание доступной и интересной среды для развития и самореализации молодых людей по разным направлениям, таким как образование, наука, культура, спорт и </w:t>
      </w:r>
      <w:proofErr w:type="spellStart"/>
      <w:r w:rsidRPr="001B09D7">
        <w:rPr>
          <w:rFonts w:ascii="Times New Roman" w:hAnsi="Times New Roman" w:cs="Times New Roman"/>
          <w:sz w:val="28"/>
          <w:szCs w:val="28"/>
        </w:rPr>
        <w:t>волонтёрство</w:t>
      </w:r>
      <w:proofErr w:type="spellEnd"/>
      <w:r w:rsidRPr="001B09D7">
        <w:rPr>
          <w:rFonts w:ascii="Times New Roman" w:hAnsi="Times New Roman" w:cs="Times New Roman"/>
          <w:sz w:val="28"/>
          <w:szCs w:val="28"/>
        </w:rPr>
        <w:t>. Участниками движения могут быть дети и подростки от 6 до 18 лет, обучающиеся по программам начального общего, среднего профессионального и высшего образования.</w:t>
      </w:r>
    </w:p>
    <w:p w14:paraId="59A7ACA9" w14:textId="7D9B31D6" w:rsidR="001B09D7" w:rsidRPr="001B09D7" w:rsidRDefault="001B09D7" w:rsidP="001B09D7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B09D7">
        <w:rPr>
          <w:rFonts w:ascii="Times New Roman" w:hAnsi="Times New Roman" w:cs="Times New Roman"/>
          <w:sz w:val="28"/>
          <w:szCs w:val="28"/>
        </w:rPr>
        <w:t>Движение первых</w:t>
      </w:r>
      <w:r w:rsidR="009D2B60">
        <w:rPr>
          <w:rFonts w:ascii="Times New Roman" w:hAnsi="Times New Roman" w:cs="Times New Roman"/>
          <w:sz w:val="28"/>
          <w:szCs w:val="28"/>
        </w:rPr>
        <w:t>»</w:t>
      </w:r>
      <w:r w:rsidRPr="001B09D7">
        <w:rPr>
          <w:rFonts w:ascii="Times New Roman" w:hAnsi="Times New Roman" w:cs="Times New Roman"/>
          <w:sz w:val="28"/>
          <w:szCs w:val="28"/>
        </w:rPr>
        <w:t xml:space="preserve"> предоставляет подросткам следующие возможности:</w:t>
      </w:r>
    </w:p>
    <w:p w14:paraId="1097B06E" w14:textId="68AA4349" w:rsidR="001B09D7" w:rsidRPr="009D2B60" w:rsidRDefault="001B09D7" w:rsidP="009D2B60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2B60">
        <w:rPr>
          <w:rFonts w:ascii="Times New Roman" w:hAnsi="Times New Roman" w:cs="Times New Roman"/>
          <w:sz w:val="28"/>
          <w:szCs w:val="28"/>
        </w:rPr>
        <w:t>Развитие навыков общения, лидерства и работы в команде.</w:t>
      </w:r>
    </w:p>
    <w:p w14:paraId="2658280E" w14:textId="23670094" w:rsidR="001B09D7" w:rsidRPr="001B09D7" w:rsidRDefault="001B09D7" w:rsidP="009D2B60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9D7">
        <w:rPr>
          <w:rFonts w:ascii="Times New Roman" w:hAnsi="Times New Roman" w:cs="Times New Roman"/>
          <w:sz w:val="28"/>
          <w:szCs w:val="28"/>
        </w:rPr>
        <w:t>Участие в различных мероприятиях и проектах, способствующих саморазвитию и профессиональной ориентации.</w:t>
      </w:r>
    </w:p>
    <w:p w14:paraId="1F056E7D" w14:textId="7EE68C93" w:rsidR="001B09D7" w:rsidRPr="001B09D7" w:rsidRDefault="001B09D7" w:rsidP="009D2B60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9D7">
        <w:rPr>
          <w:rFonts w:ascii="Times New Roman" w:hAnsi="Times New Roman" w:cs="Times New Roman"/>
          <w:sz w:val="28"/>
          <w:szCs w:val="28"/>
        </w:rPr>
        <w:t xml:space="preserve">Возможность заниматься </w:t>
      </w:r>
      <w:proofErr w:type="spellStart"/>
      <w:r w:rsidRPr="001B09D7">
        <w:rPr>
          <w:rFonts w:ascii="Times New Roman" w:hAnsi="Times New Roman" w:cs="Times New Roman"/>
          <w:sz w:val="28"/>
          <w:szCs w:val="28"/>
        </w:rPr>
        <w:t>волонтёрством</w:t>
      </w:r>
      <w:proofErr w:type="spellEnd"/>
      <w:r w:rsidRPr="001B09D7">
        <w:rPr>
          <w:rFonts w:ascii="Times New Roman" w:hAnsi="Times New Roman" w:cs="Times New Roman"/>
          <w:sz w:val="28"/>
          <w:szCs w:val="28"/>
        </w:rPr>
        <w:t>, благотворительностью и общественной деятельностью.</w:t>
      </w:r>
    </w:p>
    <w:p w14:paraId="2E6C7D3D" w14:textId="75DD27EA" w:rsidR="001B09D7" w:rsidRPr="001B09D7" w:rsidRDefault="001B09D7" w:rsidP="009D2B60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9D7">
        <w:rPr>
          <w:rFonts w:ascii="Times New Roman" w:hAnsi="Times New Roman" w:cs="Times New Roman"/>
          <w:sz w:val="28"/>
          <w:szCs w:val="28"/>
        </w:rPr>
        <w:t>Получение знаний и умений в разных областях, таких как наука, культура, искусство, медиа и коммуникации.</w:t>
      </w:r>
    </w:p>
    <w:p w14:paraId="130D601C" w14:textId="03A2E1DB" w:rsidR="001B09D7" w:rsidRPr="001B09D7" w:rsidRDefault="001B09D7" w:rsidP="009D2B60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9D7">
        <w:rPr>
          <w:rFonts w:ascii="Times New Roman" w:hAnsi="Times New Roman" w:cs="Times New Roman"/>
          <w:sz w:val="28"/>
          <w:szCs w:val="28"/>
        </w:rPr>
        <w:t>Формирование активной жизненной позиции, патриотизма и бережного отношения к природе.</w:t>
      </w:r>
    </w:p>
    <w:p w14:paraId="032CC893" w14:textId="370A3CCB" w:rsidR="001B09D7" w:rsidRPr="009D2B60" w:rsidRDefault="001B09D7" w:rsidP="009D2B60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D2B60">
        <w:rPr>
          <w:rFonts w:ascii="Times New Roman" w:hAnsi="Times New Roman" w:cs="Times New Roman"/>
          <w:sz w:val="28"/>
          <w:szCs w:val="28"/>
        </w:rPr>
        <w:t>Развитие творческих способностей и талантов.</w:t>
      </w:r>
    </w:p>
    <w:p w14:paraId="738DD730" w14:textId="31A111D4" w:rsidR="001B09D7" w:rsidRDefault="001B09D7" w:rsidP="009D2B60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9D7">
        <w:rPr>
          <w:rFonts w:ascii="Times New Roman" w:hAnsi="Times New Roman" w:cs="Times New Roman"/>
          <w:sz w:val="28"/>
          <w:szCs w:val="28"/>
        </w:rPr>
        <w:t>Укрепление физического здоровья через занятия спортом и участие в соревнованиях.</w:t>
      </w:r>
    </w:p>
    <w:p w14:paraId="02746B35" w14:textId="77777777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Путешествовать по стране можно в рамках н</w:t>
      </w:r>
      <w:r w:rsidR="001B09D7" w:rsidRPr="001B09D7">
        <w:rPr>
          <w:rFonts w:ascii="Times New Roman" w:hAnsi="Times New Roman" w:cs="Times New Roman"/>
          <w:sz w:val="28"/>
          <w:szCs w:val="28"/>
        </w:rPr>
        <w:t>аправление «Открывай страну»</w:t>
      </w:r>
      <w:r>
        <w:rPr>
          <w:rFonts w:ascii="Times New Roman" w:hAnsi="Times New Roman" w:cs="Times New Roman"/>
          <w:sz w:val="28"/>
          <w:szCs w:val="28"/>
        </w:rPr>
        <w:t xml:space="preserve">, которое </w:t>
      </w:r>
      <w:r w:rsidR="001B09D7" w:rsidRPr="001B09D7">
        <w:rPr>
          <w:rFonts w:ascii="Times New Roman" w:hAnsi="Times New Roman" w:cs="Times New Roman"/>
          <w:sz w:val="28"/>
          <w:szCs w:val="28"/>
        </w:rPr>
        <w:t xml:space="preserve">предлагает участникам исследовать свою родину и открывать новые места, изучать историю, культуру и природу родного края. Это направление включает городские игры, поисковые экспедиции, археологические раскопки и разработку туристических маршрутов. </w:t>
      </w:r>
      <w:r w:rsidR="001B09D7" w:rsidRPr="001B09D7">
        <w:rPr>
          <w:rFonts w:ascii="Times New Roman" w:hAnsi="Times New Roman" w:cs="Times New Roman"/>
          <w:sz w:val="28"/>
          <w:szCs w:val="28"/>
        </w:rPr>
        <w:lastRenderedPageBreak/>
        <w:t>Участники учатся самостоятельности, развивают навыки командной работы и становятся патриотами своей страны.</w:t>
      </w:r>
    </w:p>
    <w:p w14:paraId="3419B494" w14:textId="58D32DD2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D2B60">
        <w:rPr>
          <w:rFonts w:ascii="Times New Roman" w:hAnsi="Times New Roman" w:cs="Times New Roman"/>
          <w:sz w:val="28"/>
          <w:szCs w:val="28"/>
        </w:rPr>
        <w:t>«</w:t>
      </w:r>
      <w:r w:rsidRPr="009D2B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Смены Движения Первых» – это интересный, активный и содержательный отдых для школьников всей страны на тематических и профильных сменах во федеральных детских центрах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14:paraId="65D1FD80" w14:textId="77777777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2B60">
        <w:rPr>
          <w:rFonts w:ascii="Times New Roman" w:hAnsi="Times New Roman" w:cs="Times New Roman"/>
          <w:sz w:val="28"/>
          <w:szCs w:val="28"/>
        </w:rPr>
        <w:t>«Артек» — это международный детский центр, который находится на южном берегу Крыма. Он был основан в 1925 году и считается визитной карточкой пионерской организации СССР. В советское время «Артек» был самым известным пионерским лагерем и считался престижной наградой для советских детей и зарубежных пионеров.</w:t>
      </w:r>
    </w:p>
    <w:p w14:paraId="56E5F765" w14:textId="489B146F" w:rsidR="009D2B60" w:rsidRP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D2B60">
        <w:rPr>
          <w:rFonts w:ascii="Times New Roman" w:hAnsi="Times New Roman" w:cs="Times New Roman"/>
          <w:sz w:val="28"/>
          <w:szCs w:val="28"/>
        </w:rPr>
        <w:t>Всероссийский детский центр «Алые паруса» — это нетиповая образовательная организация, созданная для выявления и поддержки талантливых детей и подростков. Центр принимает детей 5–9 классов, которые проявляют выдающиеся способности в учёбе, науке, творчестве и спорте.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D2B60">
        <w:rPr>
          <w:rFonts w:ascii="Times New Roman" w:hAnsi="Times New Roman" w:cs="Times New Roman"/>
          <w:sz w:val="28"/>
          <w:szCs w:val="28"/>
        </w:rPr>
        <w:t>В центре «Алые паруса» созданы комфортные условия проживания, организовано пятиразовое сбалансированное питание, предлагаются более 50 дополнительных общеразвивающих программ и 150 адаптированных программ. Также дети получают школьное образование и медицинское обслуживание.</w:t>
      </w:r>
    </w:p>
    <w:p w14:paraId="00000983" w14:textId="59316469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2B60">
        <w:rPr>
          <w:rFonts w:ascii="Times New Roman" w:hAnsi="Times New Roman" w:cs="Times New Roman"/>
          <w:sz w:val="28"/>
          <w:szCs w:val="28"/>
        </w:rPr>
        <w:t>Лагерь «Орлёнок» расположен в Краснодарском крае, на берегу Чёрного моря. Он был создан в 1957 году и с тех пор принимает более 20 тысяч детей из России и других стран каждый год. В лагере есть 10 базовых детских лагерей, работающих круглый год, и они делятся на две категории: круглогодичные и летние. Путевки предоставляются обучающимся в возрасте от 11 до 16 лет.</w:t>
      </w:r>
    </w:p>
    <w:p w14:paraId="6CCF2723" w14:textId="5C23DAA0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2B60">
        <w:rPr>
          <w:rFonts w:ascii="Times New Roman" w:hAnsi="Times New Roman" w:cs="Times New Roman"/>
          <w:sz w:val="28"/>
          <w:szCs w:val="28"/>
        </w:rPr>
        <w:t xml:space="preserve">Лагерь «Смена» — это один из четырёх детских лагерей, входящих в состав Всероссийского детского центра (ВДЦ) «Смена», расположенного на побережье Чёрного моря в живописной долине Сукко недалеко от Анапы. В лагере проходят образовательные программы для детей от 11 до 17 лет. В </w:t>
      </w:r>
      <w:r w:rsidRPr="009D2B60">
        <w:rPr>
          <w:rFonts w:ascii="Times New Roman" w:hAnsi="Times New Roman" w:cs="Times New Roman"/>
          <w:sz w:val="28"/>
          <w:szCs w:val="28"/>
        </w:rPr>
        <w:lastRenderedPageBreak/>
        <w:t>«Смене» ежегодно проводится около 17 смен, и в течение года лагерь принимает более 16 тысяч детей из разных регионов России и стран СНГ.</w:t>
      </w:r>
    </w:p>
    <w:p w14:paraId="218C6641" w14:textId="006BC6C3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2B60">
        <w:rPr>
          <w:rFonts w:ascii="Times New Roman" w:hAnsi="Times New Roman" w:cs="Times New Roman"/>
          <w:sz w:val="28"/>
          <w:szCs w:val="28"/>
        </w:rPr>
        <w:t>Лагерь «Океан» — это всероссийский детский центр, расположенный во Владивостоке, на берегу Уссурийского залива Японского моря. Он был основан в 1983 году и является одним из трёх всероссийских детских центров России, наряду с «Орлёнком» и «Сменой». Ежегодно лагерь принимает более 13 500 детей в возрасте 11–17 лет. На территории центра реализуются более 40 программ дополнительного образования детей в год.</w:t>
      </w:r>
    </w:p>
    <w:p w14:paraId="41B4D18D" w14:textId="580AFFF7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2B60">
        <w:rPr>
          <w:rFonts w:ascii="Times New Roman" w:hAnsi="Times New Roman" w:cs="Times New Roman"/>
          <w:sz w:val="28"/>
          <w:szCs w:val="28"/>
        </w:rPr>
        <w:t xml:space="preserve">ДСООЦ «Лазурный» — это уникальный санаторно-оздоровительный образовательный центр круглогодичного действия, расположенный в Нижегородской области, в Выксунском районе, на берегу реки Ока. В центре </w:t>
      </w:r>
      <w:proofErr w:type="spellStart"/>
      <w:r w:rsidRPr="009D2B60">
        <w:rPr>
          <w:rFonts w:ascii="Times New Roman" w:hAnsi="Times New Roman" w:cs="Times New Roman"/>
          <w:sz w:val="28"/>
          <w:szCs w:val="28"/>
        </w:rPr>
        <w:t>оздоравливаются</w:t>
      </w:r>
      <w:proofErr w:type="spellEnd"/>
      <w:r w:rsidRPr="009D2B60">
        <w:rPr>
          <w:rFonts w:ascii="Times New Roman" w:hAnsi="Times New Roman" w:cs="Times New Roman"/>
          <w:sz w:val="28"/>
          <w:szCs w:val="28"/>
        </w:rPr>
        <w:t xml:space="preserve"> дети в возрасте от 11 до 15 лет. «Лазурный» предлагает пятиразовое питание, размещение в комфортабельных номерах с удобствами и инфраструктуру для активного отдыха и оздоровления.</w:t>
      </w:r>
    </w:p>
    <w:p w14:paraId="390A87EA" w14:textId="3432E53F" w:rsidR="009D2B60" w:rsidRDefault="009D2B60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Получить путевку в вышеперечисленные детские центры может каждый желающий, заполнив заявк</w:t>
      </w:r>
      <w:r w:rsidR="00D96CCA">
        <w:rPr>
          <w:rFonts w:ascii="Times New Roman" w:hAnsi="Times New Roman" w:cs="Times New Roman"/>
          <w:sz w:val="28"/>
          <w:szCs w:val="28"/>
        </w:rPr>
        <w:t>у на соответствующем сайте, и предоставив портфолио своих достижений.</w:t>
      </w:r>
    </w:p>
    <w:p w14:paraId="1F91743C" w14:textId="4A278B69" w:rsidR="00D96CCA" w:rsidRDefault="00D96CCA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участие в проектах и конкурсах </w:t>
      </w:r>
      <w:r w:rsidRPr="00D96CCA">
        <w:rPr>
          <w:rStyle w:val="a3"/>
          <w:rFonts w:ascii="Times New Roman" w:hAnsi="Times New Roman" w:cs="Times New Roman"/>
          <w:b w:val="0"/>
          <w:bCs w:val="0"/>
          <w:color w:val="333333"/>
          <w:sz w:val="28"/>
          <w:szCs w:val="28"/>
          <w:shd w:val="clear" w:color="auto" w:fill="FFFFFF"/>
        </w:rPr>
        <w:t>общероссийского общественно-государственного движение детей и молодёжи «Движение первых»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дает возможность посетить детские центры, которые расположены в разных уголках нашей страны от Крыма до Владивостока.</w:t>
      </w:r>
    </w:p>
    <w:p w14:paraId="6A1C1E1F" w14:textId="53BC8971" w:rsidR="00D96CCA" w:rsidRDefault="00D96CCA" w:rsidP="009D2B60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14:paraId="7F235E35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1F572D7E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34834EF1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1F06FDF3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1146CCC0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2B7F5609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5BF9AB3A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433567C8" w14:textId="77777777" w:rsidR="0070721C" w:rsidRDefault="0070721C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</w:p>
    <w:p w14:paraId="02F18966" w14:textId="408BC5F6" w:rsidR="00D96CCA" w:rsidRDefault="00D96CCA" w:rsidP="00D96CCA">
      <w:pPr>
        <w:pStyle w:val="a6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lastRenderedPageBreak/>
        <w:t>Заключение</w:t>
      </w:r>
    </w:p>
    <w:p w14:paraId="1B07259D" w14:textId="2D75F70C" w:rsidR="00D96CCA" w:rsidRDefault="00D96CCA" w:rsidP="00D96C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8D06FB">
        <w:rPr>
          <w:rFonts w:ascii="Times New Roman" w:hAnsi="Times New Roman" w:cs="Times New Roman"/>
          <w:sz w:val="28"/>
          <w:szCs w:val="28"/>
        </w:rPr>
        <w:t>етское туристическое движение в России — это форма туризма, которая включает в себя организацию путешествий</w:t>
      </w:r>
      <w:r w:rsidR="004E15CE">
        <w:rPr>
          <w:rFonts w:ascii="Times New Roman" w:hAnsi="Times New Roman" w:cs="Times New Roman"/>
          <w:sz w:val="28"/>
          <w:szCs w:val="28"/>
        </w:rPr>
        <w:t xml:space="preserve"> </w:t>
      </w:r>
      <w:r w:rsidRPr="008D06FB">
        <w:rPr>
          <w:rFonts w:ascii="Times New Roman" w:hAnsi="Times New Roman" w:cs="Times New Roman"/>
          <w:sz w:val="28"/>
          <w:szCs w:val="28"/>
        </w:rPr>
        <w:t xml:space="preserve">детей и подростков. </w:t>
      </w:r>
      <w:r w:rsidR="004E15CE">
        <w:rPr>
          <w:rFonts w:ascii="Times New Roman" w:hAnsi="Times New Roman" w:cs="Times New Roman"/>
          <w:sz w:val="28"/>
          <w:szCs w:val="28"/>
        </w:rPr>
        <w:t>Оно</w:t>
      </w:r>
      <w:r w:rsidRPr="008D06FB">
        <w:rPr>
          <w:rFonts w:ascii="Times New Roman" w:hAnsi="Times New Roman" w:cs="Times New Roman"/>
          <w:sz w:val="28"/>
          <w:szCs w:val="28"/>
        </w:rPr>
        <w:t xml:space="preserve"> направлено на гармоничное развитие детей, обучение, оздоровление, профессиональную ориентацию, социальную адаптацию и утверждение здорового образа жизни. Оно также способствует патриотическому воспитанию, исследовательской деятельности и дополнительному образованию детей.</w:t>
      </w:r>
    </w:p>
    <w:p w14:paraId="75872795" w14:textId="074984EE" w:rsidR="00D96CCA" w:rsidRDefault="00D96CCA" w:rsidP="00D96C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«Движение первых» является отличной базой для развития детского туристического движения, в том числе</w:t>
      </w:r>
      <w:r w:rsidR="004E15CE">
        <w:rPr>
          <w:rFonts w:ascii="Times New Roman" w:hAnsi="Times New Roman" w:cs="Times New Roman"/>
          <w:sz w:val="28"/>
          <w:szCs w:val="28"/>
        </w:rPr>
        <w:t xml:space="preserve"> и через участие в тематических сменах и всероссийских проектах и конкурсах.</w:t>
      </w:r>
    </w:p>
    <w:p w14:paraId="1322FDB5" w14:textId="77777777" w:rsidR="004E15CE" w:rsidRDefault="004E15CE" w:rsidP="00D96C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Участие в деятельности «Движение первых» дает старт для развития самостоятельности подростка, основу для принятия осознанных решений, осознанность своего выбора. </w:t>
      </w:r>
    </w:p>
    <w:p w14:paraId="2A7D4C05" w14:textId="2A6716F1" w:rsidR="004E15CE" w:rsidRDefault="004E15CE" w:rsidP="00D96C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Немаловажным является статус «общероссийский» у данной формы поддержки подрастающего поколения, что </w:t>
      </w:r>
      <w:r w:rsidR="0070721C">
        <w:rPr>
          <w:rFonts w:ascii="Times New Roman" w:hAnsi="Times New Roman" w:cs="Times New Roman"/>
          <w:sz w:val="28"/>
          <w:szCs w:val="28"/>
        </w:rPr>
        <w:t>расширяет границы деятельности Движения. Таким образом, участвуя в мероприятиях «Движения первых», показывая отличные результаты, любой может изучить нашу страну через путешествия.</w:t>
      </w:r>
    </w:p>
    <w:p w14:paraId="356A81DD" w14:textId="11FDDF74" w:rsidR="00D96CCA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своей проектной работе я рассказала о своем опыте путешествий по России, а также представила краткий обзор, как можно путешествовать, участвуя в деятельности «Движения первых». </w:t>
      </w:r>
    </w:p>
    <w:p w14:paraId="53723264" w14:textId="5F040A95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916D151" w14:textId="3B68EC70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34360A0" w14:textId="0ADEAF19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F004D0" w14:textId="61F551EA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545A3F" w14:textId="0E16ED5E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09CF7C2" w14:textId="40D98154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4341AA" w14:textId="763B01E7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C4F187" w14:textId="2E72B690" w:rsidR="0070721C" w:rsidRDefault="0070721C" w:rsidP="007072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1D28915" w14:textId="58377B66" w:rsidR="0070721C" w:rsidRPr="0070721C" w:rsidRDefault="0070721C" w:rsidP="0070721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0721C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Список литературы</w:t>
      </w:r>
    </w:p>
    <w:p w14:paraId="18D2C63B" w14:textId="54BB0243" w:rsidR="0039288A" w:rsidRPr="0039288A" w:rsidRDefault="00D96C28" w:rsidP="0070721C">
      <w:pPr>
        <w:pStyle w:val="a6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39288A" w:rsidRPr="0039288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https://xn--90acjqikdacc2m.xn--90acagbhgpca7c8c7f.xn--p1ai/</w:t>
        </w:r>
      </w:hyperlink>
    </w:p>
    <w:p w14:paraId="53F188BB" w14:textId="2F2E2874" w:rsidR="0039288A" w:rsidRPr="0039288A" w:rsidRDefault="00D96C28" w:rsidP="0070721C">
      <w:pPr>
        <w:pStyle w:val="a6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39288A" w:rsidRPr="0039288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https://center-orlyonok.ru/RU/sm2025</w:t>
        </w:r>
      </w:hyperlink>
    </w:p>
    <w:p w14:paraId="38A439A3" w14:textId="03F9BF48" w:rsidR="0039288A" w:rsidRPr="0039288A" w:rsidRDefault="00D96C28" w:rsidP="0070721C">
      <w:pPr>
        <w:pStyle w:val="a6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39288A" w:rsidRPr="0039288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https://artek.org/?ysclid=m7ji2efm7u235425419</w:t>
        </w:r>
      </w:hyperlink>
    </w:p>
    <w:p w14:paraId="134A76B5" w14:textId="3D03834B" w:rsidR="0039288A" w:rsidRPr="0039288A" w:rsidRDefault="00D96C28" w:rsidP="0070721C">
      <w:pPr>
        <w:pStyle w:val="a6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39288A" w:rsidRPr="0039288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https://xn--80ajufr.xn--d1acj3b/?ysclid=m7ji2pc3fk198237413</w:t>
        </w:r>
      </w:hyperlink>
    </w:p>
    <w:p w14:paraId="65D51DC2" w14:textId="1FF5CE99" w:rsidR="0039288A" w:rsidRPr="0039288A" w:rsidRDefault="00D96C28" w:rsidP="0070721C">
      <w:pPr>
        <w:pStyle w:val="a6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39288A" w:rsidRPr="0039288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https://lazurny.nobl.ru/?ysclid=m7ji3907ey399077500</w:t>
        </w:r>
      </w:hyperlink>
    </w:p>
    <w:p w14:paraId="07D8DBEA" w14:textId="1D02B092" w:rsidR="0039288A" w:rsidRPr="0039288A" w:rsidRDefault="0039288A" w:rsidP="0070721C">
      <w:pPr>
        <w:pStyle w:val="a6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288A">
        <w:rPr>
          <w:rFonts w:ascii="Times New Roman" w:hAnsi="Times New Roman" w:cs="Times New Roman"/>
          <w:sz w:val="28"/>
          <w:szCs w:val="28"/>
        </w:rPr>
        <w:t>https://okean.org/?ysclid=m7ji3n2a9j824469758</w:t>
      </w:r>
    </w:p>
    <w:p w14:paraId="3A4CCAE3" w14:textId="77777777" w:rsidR="00D931DF" w:rsidRDefault="00D931DF" w:rsidP="00D931D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BF2A029" w14:textId="77777777" w:rsidR="00D931DF" w:rsidRPr="00D931DF" w:rsidRDefault="00D931DF" w:rsidP="00D931D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03FC89" w14:textId="3FD64D99" w:rsidR="00D931DF" w:rsidRPr="00D931DF" w:rsidRDefault="00D931DF" w:rsidP="00D931DF">
      <w:pPr>
        <w:pStyle w:val="a6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931DF" w:rsidRPr="00D931DF" w:rsidSect="0070721C">
      <w:foot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B4B5E6" w14:textId="77777777" w:rsidR="00D96C28" w:rsidRDefault="00D96C28" w:rsidP="0070721C">
      <w:pPr>
        <w:spacing w:after="0" w:line="240" w:lineRule="auto"/>
      </w:pPr>
      <w:r>
        <w:separator/>
      </w:r>
    </w:p>
  </w:endnote>
  <w:endnote w:type="continuationSeparator" w:id="0">
    <w:p w14:paraId="77684346" w14:textId="77777777" w:rsidR="00D96C28" w:rsidRDefault="00D96C28" w:rsidP="007072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286041"/>
      <w:docPartObj>
        <w:docPartGallery w:val="Page Numbers (Bottom of Page)"/>
        <w:docPartUnique/>
      </w:docPartObj>
    </w:sdtPr>
    <w:sdtEndPr/>
    <w:sdtContent>
      <w:p w14:paraId="7D24CE12" w14:textId="50888B12" w:rsidR="0070721C" w:rsidRDefault="0070721C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F534EB3" w14:textId="77777777" w:rsidR="0070721C" w:rsidRDefault="0070721C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73CA7" w14:textId="77777777" w:rsidR="00D96C28" w:rsidRDefault="00D96C28" w:rsidP="0070721C">
      <w:pPr>
        <w:spacing w:after="0" w:line="240" w:lineRule="auto"/>
      </w:pPr>
      <w:r>
        <w:separator/>
      </w:r>
    </w:p>
  </w:footnote>
  <w:footnote w:type="continuationSeparator" w:id="0">
    <w:p w14:paraId="17E092E0" w14:textId="77777777" w:rsidR="00D96C28" w:rsidRDefault="00D96C28" w:rsidP="007072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A1B96"/>
    <w:multiLevelType w:val="hybridMultilevel"/>
    <w:tmpl w:val="2480A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DB20E0"/>
    <w:multiLevelType w:val="multilevel"/>
    <w:tmpl w:val="CE96D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DC36C2"/>
    <w:multiLevelType w:val="hybridMultilevel"/>
    <w:tmpl w:val="8A44B660"/>
    <w:lvl w:ilvl="0" w:tplc="D32E24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F23674"/>
    <w:multiLevelType w:val="hybridMultilevel"/>
    <w:tmpl w:val="DCB22C8A"/>
    <w:lvl w:ilvl="0" w:tplc="2DC083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EE6095"/>
    <w:multiLevelType w:val="hybridMultilevel"/>
    <w:tmpl w:val="E9E6ABD6"/>
    <w:lvl w:ilvl="0" w:tplc="D22693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3B45498"/>
    <w:multiLevelType w:val="hybridMultilevel"/>
    <w:tmpl w:val="8218477E"/>
    <w:lvl w:ilvl="0" w:tplc="2B3ABE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476DBA"/>
    <w:multiLevelType w:val="hybridMultilevel"/>
    <w:tmpl w:val="6F021982"/>
    <w:lvl w:ilvl="0" w:tplc="A41EC2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6003854">
    <w:abstractNumId w:val="1"/>
  </w:num>
  <w:num w:numId="2" w16cid:durableId="1244071995">
    <w:abstractNumId w:val="2"/>
  </w:num>
  <w:num w:numId="3" w16cid:durableId="1474250283">
    <w:abstractNumId w:val="3"/>
  </w:num>
  <w:num w:numId="4" w16cid:durableId="700202448">
    <w:abstractNumId w:val="5"/>
  </w:num>
  <w:num w:numId="5" w16cid:durableId="1668433751">
    <w:abstractNumId w:val="0"/>
  </w:num>
  <w:num w:numId="6" w16cid:durableId="988289488">
    <w:abstractNumId w:val="4"/>
  </w:num>
  <w:num w:numId="7" w16cid:durableId="14545968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C6B"/>
    <w:rsid w:val="00072410"/>
    <w:rsid w:val="00085C6B"/>
    <w:rsid w:val="001A5F48"/>
    <w:rsid w:val="001B09D7"/>
    <w:rsid w:val="0039288A"/>
    <w:rsid w:val="004E15CE"/>
    <w:rsid w:val="005E5E48"/>
    <w:rsid w:val="0070721C"/>
    <w:rsid w:val="008D06FB"/>
    <w:rsid w:val="009D2B60"/>
    <w:rsid w:val="00B210F3"/>
    <w:rsid w:val="00D931DF"/>
    <w:rsid w:val="00D96C28"/>
    <w:rsid w:val="00D9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E780D"/>
  <w15:chartTrackingRefBased/>
  <w15:docId w15:val="{5B6A1134-2668-4C0F-B41E-16667FC53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5C6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paragraph">
    <w:name w:val="futurismarkdown-paragraph"/>
    <w:basedOn w:val="a"/>
    <w:rsid w:val="008D06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8D06FB"/>
    <w:rPr>
      <w:b/>
      <w:bCs/>
    </w:rPr>
  </w:style>
  <w:style w:type="character" w:styleId="a4">
    <w:name w:val="Hyperlink"/>
    <w:basedOn w:val="a0"/>
    <w:uiPriority w:val="99"/>
    <w:unhideWhenUsed/>
    <w:rsid w:val="008D06FB"/>
    <w:rPr>
      <w:color w:val="0000FF"/>
      <w:u w:val="single"/>
    </w:rPr>
  </w:style>
  <w:style w:type="character" w:styleId="a5">
    <w:name w:val="Unresolved Mention"/>
    <w:basedOn w:val="a0"/>
    <w:uiPriority w:val="99"/>
    <w:semiHidden/>
    <w:unhideWhenUsed/>
    <w:rsid w:val="008D06FB"/>
    <w:rPr>
      <w:color w:val="605E5C"/>
      <w:shd w:val="clear" w:color="auto" w:fill="E1DFDD"/>
    </w:rPr>
  </w:style>
  <w:style w:type="paragraph" w:styleId="a6">
    <w:name w:val="List Paragraph"/>
    <w:basedOn w:val="a"/>
    <w:uiPriority w:val="34"/>
    <w:qFormat/>
    <w:rsid w:val="00D931DF"/>
    <w:pPr>
      <w:ind w:left="720"/>
      <w:contextualSpacing/>
    </w:pPr>
  </w:style>
  <w:style w:type="table" w:styleId="a7">
    <w:name w:val="Table Grid"/>
    <w:basedOn w:val="a1"/>
    <w:uiPriority w:val="39"/>
    <w:rsid w:val="007072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072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0721C"/>
  </w:style>
  <w:style w:type="paragraph" w:styleId="aa">
    <w:name w:val="footer"/>
    <w:basedOn w:val="a"/>
    <w:link w:val="ab"/>
    <w:uiPriority w:val="99"/>
    <w:unhideWhenUsed/>
    <w:rsid w:val="007072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072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5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nter-orlyonok.ru/RU/sm2025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xn--90acjqikdacc2m.xn--90acagbhgpca7c8c7f.xn--p1ai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azurny.nobl.ru/?ysclid=m7ji3907ey399077500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xn--80ajufr.xn--d1acj3b/?ysclid=m7ji2pc3fk1982374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rtek.org/?ysclid=m7ji2efm7u23542541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2181</Words>
  <Characters>12436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Alise B</dc:creator>
  <cp:keywords/>
  <dc:description/>
  <cp:lastModifiedBy>Alise B</cp:lastModifiedBy>
  <cp:revision>3</cp:revision>
  <dcterms:created xsi:type="dcterms:W3CDTF">2025-02-24T18:36:00Z</dcterms:created>
  <dcterms:modified xsi:type="dcterms:W3CDTF">2025-03-22T18:52:00Z</dcterms:modified>
</cp:coreProperties>
</file>