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2DB1D" w14:textId="4806C781" w:rsidR="00ED02F1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62DD1195" w:rsidR="006831BD" w:rsidRPr="000E0435" w:rsidRDefault="00930517" w:rsidP="005841B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«Средняя школа № 15» </w:t>
      </w:r>
      <w:proofErr w:type="spellStart"/>
      <w:r w:rsidRPr="000E0435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0E0435">
        <w:rPr>
          <w:rFonts w:ascii="Times New Roman" w:hAnsi="Times New Roman" w:cs="Times New Roman"/>
          <w:sz w:val="28"/>
          <w:szCs w:val="28"/>
        </w:rPr>
        <w:t>. Яблоновский Тахтамукайского района</w:t>
      </w:r>
    </w:p>
    <w:p w14:paraId="73712537" w14:textId="77777777" w:rsidR="006831BD" w:rsidRPr="000E0435" w:rsidRDefault="006831BD" w:rsidP="005841B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4EB96A3" w14:textId="77777777" w:rsidR="006931B3" w:rsidRPr="006931B3" w:rsidRDefault="006931B3" w:rsidP="006931B3">
      <w:pPr>
        <w:shd w:val="clear" w:color="auto" w:fill="FFFFFF"/>
        <w:spacing w:before="375"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931B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VII Международного конкурса сочинений 2024/2025 «С русским языком можно творить чудеса!»</w:t>
      </w:r>
    </w:p>
    <w:p w14:paraId="28848B36" w14:textId="259FDF96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77E3DD80" w:rsidR="006831BD" w:rsidRPr="000E0435" w:rsidRDefault="00D119F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>Сочинение</w:t>
      </w:r>
    </w:p>
    <w:p w14:paraId="669EB44F" w14:textId="7E30C793" w:rsidR="006831BD" w:rsidRPr="000E0435" w:rsidRDefault="000E0435" w:rsidP="006831B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r w:rsidR="002221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Богатство изобразительно-выразительных средств в русском языке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14:paraId="1A0D0D7C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Pr="000E0435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02D4A529" w:rsidR="006831BD" w:rsidRPr="000E0435" w:rsidRDefault="006831BD" w:rsidP="006831BD">
      <w:pPr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 w:rsidR="00D119FC" w:rsidRPr="000E0435">
        <w:rPr>
          <w:rFonts w:ascii="Times New Roman" w:hAnsi="Times New Roman" w:cs="Times New Roman"/>
          <w:sz w:val="28"/>
          <w:szCs w:val="28"/>
        </w:rPr>
        <w:t>Саруханян</w:t>
      </w:r>
      <w:proofErr w:type="spellEnd"/>
      <w:r w:rsidR="00D119FC" w:rsidRPr="000E0435">
        <w:rPr>
          <w:rFonts w:ascii="Times New Roman" w:hAnsi="Times New Roman" w:cs="Times New Roman"/>
          <w:sz w:val="28"/>
          <w:szCs w:val="28"/>
        </w:rPr>
        <w:t xml:space="preserve"> Арман Александрович</w:t>
      </w:r>
      <w:r w:rsidR="00655653">
        <w:rPr>
          <w:rFonts w:ascii="Times New Roman" w:hAnsi="Times New Roman" w:cs="Times New Roman"/>
          <w:sz w:val="28"/>
          <w:szCs w:val="28"/>
        </w:rPr>
        <w:t>,</w:t>
      </w:r>
    </w:p>
    <w:p w14:paraId="6B04AB0E" w14:textId="0CD029F3" w:rsidR="00DC3001" w:rsidRPr="000E0435" w:rsidRDefault="00655653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 w:rsidRPr="000E0435">
        <w:rPr>
          <w:rFonts w:ascii="Times New Roman" w:hAnsi="Times New Roman" w:cs="Times New Roman"/>
          <w:sz w:val="28"/>
          <w:szCs w:val="28"/>
        </w:rPr>
        <w:t>ченик</w:t>
      </w:r>
      <w:r w:rsidR="00D119FC" w:rsidRPr="000E0435">
        <w:rPr>
          <w:rFonts w:ascii="Times New Roman" w:hAnsi="Times New Roman" w:cs="Times New Roman"/>
          <w:sz w:val="28"/>
          <w:szCs w:val="28"/>
        </w:rPr>
        <w:t xml:space="preserve"> 6 «А»</w:t>
      </w:r>
      <w:r w:rsidR="00DC3001" w:rsidRPr="000E0435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28E615B6" w:rsidR="006831BD" w:rsidRPr="000E0435" w:rsidRDefault="006831BD" w:rsidP="006831BD">
      <w:pPr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0E0435">
        <w:rPr>
          <w:rFonts w:ascii="Times New Roman" w:hAnsi="Times New Roman" w:cs="Times New Roman"/>
          <w:sz w:val="28"/>
          <w:szCs w:val="28"/>
        </w:rPr>
        <w:t xml:space="preserve"> </w:t>
      </w:r>
      <w:r w:rsidR="00D119FC" w:rsidRPr="000E0435">
        <w:rPr>
          <w:rFonts w:ascii="Times New Roman" w:hAnsi="Times New Roman" w:cs="Times New Roman"/>
          <w:sz w:val="28"/>
          <w:szCs w:val="28"/>
        </w:rPr>
        <w:t>Скопина Екатерина Николаевна</w:t>
      </w:r>
      <w:r w:rsidR="00655653">
        <w:rPr>
          <w:rFonts w:ascii="Times New Roman" w:hAnsi="Times New Roman" w:cs="Times New Roman"/>
          <w:sz w:val="28"/>
          <w:szCs w:val="28"/>
        </w:rPr>
        <w:t>,</w:t>
      </w:r>
    </w:p>
    <w:p w14:paraId="4E488510" w14:textId="57550330" w:rsidR="001F3ED8" w:rsidRPr="000E0435" w:rsidRDefault="001F3ED8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D119FC" w:rsidRPr="000E0435">
        <w:rPr>
          <w:rFonts w:ascii="Times New Roman" w:hAnsi="Times New Roman" w:cs="Times New Roman"/>
          <w:sz w:val="28"/>
          <w:szCs w:val="28"/>
        </w:rPr>
        <w:t>русского языка и литературы</w:t>
      </w:r>
    </w:p>
    <w:p w14:paraId="092847A7" w14:textId="77777777" w:rsidR="006831BD" w:rsidRPr="000E0435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Pr="000E0435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Pr="000E0435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0A0C3566" w:rsidR="006831BD" w:rsidRPr="005B20D4" w:rsidRDefault="00930517" w:rsidP="004764C6">
      <w:pPr>
        <w:spacing w:line="360" w:lineRule="auto"/>
        <w:ind w:right="1134"/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 xml:space="preserve">2024-2025 уч. </w:t>
      </w:r>
      <w:r w:rsidR="0013221E" w:rsidRPr="005B20D4">
        <w:rPr>
          <w:rFonts w:ascii="Times New Roman" w:hAnsi="Times New Roman" w:cs="Times New Roman"/>
          <w:sz w:val="28"/>
          <w:szCs w:val="28"/>
        </w:rPr>
        <w:t>г</w:t>
      </w:r>
      <w:r w:rsidRPr="005B20D4">
        <w:rPr>
          <w:rFonts w:ascii="Times New Roman" w:hAnsi="Times New Roman" w:cs="Times New Roman"/>
          <w:sz w:val="28"/>
          <w:szCs w:val="28"/>
        </w:rPr>
        <w:t>од</w:t>
      </w:r>
    </w:p>
    <w:p w14:paraId="08FD6244" w14:textId="0054CB59" w:rsidR="0013221E" w:rsidRPr="00436779" w:rsidRDefault="009C54E9" w:rsidP="00E770E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779">
        <w:rPr>
          <w:rFonts w:ascii="Times New Roman" w:hAnsi="Times New Roman" w:cs="Times New Roman"/>
          <w:sz w:val="24"/>
          <w:szCs w:val="24"/>
        </w:rPr>
        <w:lastRenderedPageBreak/>
        <w:t>В русском языке с</w:t>
      </w:r>
      <w:r w:rsidR="0013221E" w:rsidRPr="00436779">
        <w:rPr>
          <w:rFonts w:ascii="Times New Roman" w:hAnsi="Times New Roman" w:cs="Times New Roman"/>
          <w:sz w:val="24"/>
          <w:szCs w:val="24"/>
        </w:rPr>
        <w:t>уществует множество изобразительно-выразительных средств</w:t>
      </w:r>
      <w:r w:rsidR="001E247F" w:rsidRPr="00436779">
        <w:rPr>
          <w:rFonts w:ascii="Times New Roman" w:hAnsi="Times New Roman" w:cs="Times New Roman"/>
          <w:sz w:val="24"/>
          <w:szCs w:val="24"/>
        </w:rPr>
        <w:t xml:space="preserve">, которые насыщают </w:t>
      </w:r>
      <w:r w:rsidR="00590196" w:rsidRPr="00436779">
        <w:rPr>
          <w:rFonts w:ascii="Times New Roman" w:hAnsi="Times New Roman" w:cs="Times New Roman"/>
          <w:sz w:val="24"/>
          <w:szCs w:val="24"/>
        </w:rPr>
        <w:t>его ярчайшими красками.</w:t>
      </w:r>
      <w:r w:rsidR="005B20D4" w:rsidRPr="00436779">
        <w:rPr>
          <w:rFonts w:ascii="Times New Roman" w:hAnsi="Times New Roman" w:cs="Times New Roman"/>
          <w:sz w:val="24"/>
          <w:szCs w:val="24"/>
        </w:rPr>
        <w:t xml:space="preserve"> </w:t>
      </w:r>
      <w:r w:rsidR="00F946E1" w:rsidRPr="00436779">
        <w:rPr>
          <w:rFonts w:ascii="Times New Roman" w:hAnsi="Times New Roman" w:cs="Times New Roman"/>
          <w:sz w:val="24"/>
          <w:szCs w:val="24"/>
        </w:rPr>
        <w:t>Метафоры, эпитеты, олицетворения, сравнения, гиперболы, литоты, фразеологические обороты</w:t>
      </w:r>
      <w:r w:rsidR="00200854" w:rsidRPr="00436779">
        <w:rPr>
          <w:rFonts w:ascii="Times New Roman" w:hAnsi="Times New Roman" w:cs="Times New Roman"/>
          <w:sz w:val="24"/>
          <w:szCs w:val="24"/>
        </w:rPr>
        <w:t>, метонимия</w:t>
      </w:r>
      <w:r w:rsidR="008A49E4">
        <w:rPr>
          <w:rFonts w:ascii="Times New Roman" w:hAnsi="Times New Roman" w:cs="Times New Roman"/>
          <w:sz w:val="24"/>
          <w:szCs w:val="24"/>
        </w:rPr>
        <w:t>,</w:t>
      </w:r>
      <w:r w:rsidR="00F946E1" w:rsidRPr="00436779">
        <w:rPr>
          <w:rFonts w:ascii="Times New Roman" w:hAnsi="Times New Roman" w:cs="Times New Roman"/>
          <w:sz w:val="24"/>
          <w:szCs w:val="24"/>
        </w:rPr>
        <w:t xml:space="preserve"> </w:t>
      </w:r>
      <w:r w:rsidR="00C64B15">
        <w:rPr>
          <w:rFonts w:ascii="Times New Roman" w:hAnsi="Times New Roman" w:cs="Times New Roman"/>
          <w:sz w:val="24"/>
          <w:szCs w:val="24"/>
        </w:rPr>
        <w:t xml:space="preserve">ирония </w:t>
      </w:r>
      <w:r w:rsidR="00B25292">
        <w:rPr>
          <w:rFonts w:ascii="Times New Roman" w:hAnsi="Times New Roman" w:cs="Times New Roman"/>
          <w:sz w:val="24"/>
          <w:szCs w:val="24"/>
        </w:rPr>
        <w:t xml:space="preserve">и другие тропы </w:t>
      </w:r>
      <w:r w:rsidR="00655653" w:rsidRPr="00436779">
        <w:rPr>
          <w:rFonts w:ascii="Times New Roman" w:hAnsi="Times New Roman" w:cs="Times New Roman"/>
          <w:sz w:val="24"/>
          <w:szCs w:val="24"/>
        </w:rPr>
        <w:t xml:space="preserve">придают языку необычайность, разнообразие, </w:t>
      </w:r>
      <w:r w:rsidR="00200854" w:rsidRPr="00436779">
        <w:rPr>
          <w:rFonts w:ascii="Times New Roman" w:hAnsi="Times New Roman" w:cs="Times New Roman"/>
          <w:sz w:val="24"/>
          <w:szCs w:val="24"/>
        </w:rPr>
        <w:t>особый шарм.</w:t>
      </w:r>
      <w:r w:rsidR="00222169" w:rsidRPr="00436779">
        <w:rPr>
          <w:rFonts w:ascii="Times New Roman" w:hAnsi="Times New Roman" w:cs="Times New Roman"/>
          <w:sz w:val="24"/>
          <w:szCs w:val="24"/>
        </w:rPr>
        <w:t xml:space="preserve"> Тропы во все времена обогащали русский язык, показывали вс</w:t>
      </w:r>
      <w:r w:rsidR="00F4498C" w:rsidRPr="00436779">
        <w:rPr>
          <w:rFonts w:ascii="Times New Roman" w:hAnsi="Times New Roman" w:cs="Times New Roman"/>
          <w:sz w:val="24"/>
          <w:szCs w:val="24"/>
        </w:rPr>
        <w:t>ю его красоту и многогранность.</w:t>
      </w:r>
    </w:p>
    <w:p w14:paraId="4B035164" w14:textId="2815A629" w:rsidR="00F4498C" w:rsidRPr="00436779" w:rsidRDefault="00D2133C" w:rsidP="00E770E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779">
        <w:rPr>
          <w:rFonts w:ascii="Times New Roman" w:hAnsi="Times New Roman" w:cs="Times New Roman"/>
          <w:sz w:val="24"/>
          <w:szCs w:val="24"/>
        </w:rPr>
        <w:t xml:space="preserve">В этом учебном году я прочитал много </w:t>
      </w:r>
      <w:r w:rsidR="00E95391">
        <w:rPr>
          <w:rFonts w:ascii="Times New Roman" w:hAnsi="Times New Roman" w:cs="Times New Roman"/>
          <w:sz w:val="24"/>
          <w:szCs w:val="24"/>
        </w:rPr>
        <w:t xml:space="preserve">интереснейших </w:t>
      </w:r>
      <w:r w:rsidRPr="00436779">
        <w:rPr>
          <w:rFonts w:ascii="Times New Roman" w:hAnsi="Times New Roman" w:cs="Times New Roman"/>
          <w:sz w:val="24"/>
          <w:szCs w:val="24"/>
        </w:rPr>
        <w:t xml:space="preserve">литературных </w:t>
      </w:r>
      <w:proofErr w:type="gramStart"/>
      <w:r w:rsidRPr="00436779">
        <w:rPr>
          <w:rFonts w:ascii="Times New Roman" w:hAnsi="Times New Roman" w:cs="Times New Roman"/>
          <w:sz w:val="24"/>
          <w:szCs w:val="24"/>
        </w:rPr>
        <w:t xml:space="preserve">произведений, </w:t>
      </w:r>
      <w:r w:rsidR="00445195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="00445195">
        <w:rPr>
          <w:rFonts w:ascii="Times New Roman" w:hAnsi="Times New Roman" w:cs="Times New Roman"/>
          <w:sz w:val="24"/>
          <w:szCs w:val="24"/>
        </w:rPr>
        <w:t xml:space="preserve">     и</w:t>
      </w:r>
      <w:r w:rsidRPr="00436779">
        <w:rPr>
          <w:rFonts w:ascii="Times New Roman" w:hAnsi="Times New Roman" w:cs="Times New Roman"/>
          <w:sz w:val="24"/>
          <w:szCs w:val="24"/>
        </w:rPr>
        <w:t xml:space="preserve"> мне очень запомнились и понравились </w:t>
      </w:r>
      <w:r w:rsidR="00830BDC" w:rsidRPr="00436779">
        <w:rPr>
          <w:rFonts w:ascii="Times New Roman" w:hAnsi="Times New Roman" w:cs="Times New Roman"/>
          <w:sz w:val="24"/>
          <w:szCs w:val="24"/>
        </w:rPr>
        <w:t xml:space="preserve">рассказы И.С. Тургенева «Бежин луг» </w:t>
      </w:r>
      <w:r w:rsidR="00445195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830BDC" w:rsidRPr="00436779">
        <w:rPr>
          <w:rFonts w:ascii="Times New Roman" w:hAnsi="Times New Roman" w:cs="Times New Roman"/>
          <w:sz w:val="24"/>
          <w:szCs w:val="24"/>
        </w:rPr>
        <w:t>и В.Г. Распутина «Уроки французского»</w:t>
      </w:r>
      <w:r w:rsidR="009A1691" w:rsidRPr="00436779">
        <w:rPr>
          <w:rFonts w:ascii="Times New Roman" w:hAnsi="Times New Roman" w:cs="Times New Roman"/>
          <w:sz w:val="24"/>
          <w:szCs w:val="24"/>
        </w:rPr>
        <w:t>.</w:t>
      </w:r>
    </w:p>
    <w:p w14:paraId="47F72467" w14:textId="0C68CBBE" w:rsidR="009A1691" w:rsidRDefault="009A1691" w:rsidP="00E770E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1671">
        <w:rPr>
          <w:rFonts w:ascii="Times New Roman" w:hAnsi="Times New Roman" w:cs="Times New Roman"/>
          <w:sz w:val="24"/>
          <w:szCs w:val="24"/>
        </w:rPr>
        <w:t xml:space="preserve">В рассказе «Бежин луг» </w:t>
      </w:r>
      <w:r w:rsidR="004D6A88" w:rsidRPr="00F31671">
        <w:rPr>
          <w:rFonts w:ascii="Times New Roman" w:hAnsi="Times New Roman" w:cs="Times New Roman"/>
          <w:sz w:val="24"/>
          <w:szCs w:val="24"/>
        </w:rPr>
        <w:t>И.С. Тургенев</w:t>
      </w:r>
      <w:r w:rsidR="0093394B" w:rsidRPr="00F31671">
        <w:rPr>
          <w:rFonts w:ascii="Times New Roman" w:hAnsi="Times New Roman" w:cs="Times New Roman"/>
          <w:sz w:val="24"/>
          <w:szCs w:val="24"/>
        </w:rPr>
        <w:t xml:space="preserve"> </w:t>
      </w:r>
      <w:r w:rsidR="004D6A88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красочно описывает </w:t>
      </w:r>
      <w:r w:rsidR="004D6A88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всю красоту </w:t>
      </w:r>
      <w:r w:rsidR="004D6A88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</w:t>
      </w:r>
      <w:r w:rsidR="00F31671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</w:t>
      </w:r>
      <w:r w:rsidR="00C1771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</w:t>
      </w:r>
      <w:r w:rsidR="004D6A88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 великолепие русской природы, </w:t>
      </w:r>
      <w:r w:rsidR="003100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я при чтении произведения</w:t>
      </w:r>
      <w:r w:rsidR="004D6A88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31671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будто</w:t>
      </w:r>
      <w:r w:rsidR="003100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D5B3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гулял по</w:t>
      </w:r>
      <w:r w:rsidR="003100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луг</w:t>
      </w:r>
      <w:r w:rsidR="008D5B3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</w:t>
      </w:r>
      <w:r w:rsidR="003100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8D5B3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видел </w:t>
      </w:r>
      <w:r w:rsidR="003100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мальчишек</w:t>
      </w:r>
      <w:r w:rsidR="009C47E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рассказчика</w:t>
      </w:r>
      <w:r w:rsidR="008D5B3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слушал невероятные истории</w:t>
      </w:r>
      <w:r w:rsidR="004D6A88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 </w:t>
      </w:r>
      <w:r w:rsidR="00F31671" w:rsidRPr="00F316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Автор </w:t>
      </w:r>
      <w:r w:rsidR="00E159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произведении </w:t>
      </w:r>
      <w:r w:rsidR="0093394B" w:rsidRPr="00F31671">
        <w:rPr>
          <w:rFonts w:ascii="Times New Roman" w:hAnsi="Times New Roman" w:cs="Times New Roman"/>
          <w:sz w:val="24"/>
          <w:szCs w:val="24"/>
        </w:rPr>
        <w:t xml:space="preserve">использует такие </w:t>
      </w:r>
      <w:r w:rsidR="00E159DC">
        <w:rPr>
          <w:rFonts w:ascii="Times New Roman" w:hAnsi="Times New Roman" w:cs="Times New Roman"/>
          <w:sz w:val="24"/>
          <w:szCs w:val="24"/>
        </w:rPr>
        <w:t>изобразительно-выразительные средства</w:t>
      </w:r>
      <w:r w:rsidR="0093394B" w:rsidRPr="00F31671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610C045F" w14:textId="56D08C62" w:rsidR="00E21161" w:rsidRPr="00E81567" w:rsidRDefault="000D563E" w:rsidP="00E770E8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E21161">
        <w:rPr>
          <w:rFonts w:ascii="Times New Roman" w:hAnsi="Times New Roman" w:cs="Times New Roman"/>
          <w:sz w:val="24"/>
          <w:szCs w:val="24"/>
        </w:rPr>
        <w:t>етафор</w:t>
      </w:r>
      <w:r w:rsidR="003100D3">
        <w:rPr>
          <w:rFonts w:ascii="Times New Roman" w:hAnsi="Times New Roman" w:cs="Times New Roman"/>
          <w:sz w:val="24"/>
          <w:szCs w:val="24"/>
        </w:rPr>
        <w:t>ы: утренняя заря «</w:t>
      </w:r>
      <w:r w:rsidR="00B528F5">
        <w:rPr>
          <w:rFonts w:ascii="Times New Roman" w:hAnsi="Times New Roman" w:cs="Times New Roman"/>
          <w:sz w:val="24"/>
          <w:szCs w:val="24"/>
        </w:rPr>
        <w:t>разливается кротким румянцем</w:t>
      </w:r>
      <w:r w:rsidR="003100D3">
        <w:rPr>
          <w:rFonts w:ascii="Times New Roman" w:hAnsi="Times New Roman" w:cs="Times New Roman"/>
          <w:sz w:val="24"/>
          <w:szCs w:val="24"/>
        </w:rPr>
        <w:t xml:space="preserve">», </w:t>
      </w:r>
      <w:r w:rsidR="004A4688">
        <w:rPr>
          <w:rFonts w:ascii="Times New Roman" w:hAnsi="Times New Roman" w:cs="Times New Roman"/>
          <w:sz w:val="24"/>
          <w:szCs w:val="24"/>
        </w:rPr>
        <w:t xml:space="preserve">солнце «мирно всплывает </w:t>
      </w:r>
      <w:r w:rsidR="004A4688" w:rsidRPr="004A46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 узкой и длинной тучкой, свежо просияет</w:t>
      </w:r>
      <w:r w:rsidR="004A46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…», </w:t>
      </w:r>
      <w:r w:rsidR="00E81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меня «</w:t>
      </w:r>
      <w:r w:rsidR="00E81567" w:rsidRPr="00E81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охватила неприятная, неподвижная сырость</w:t>
      </w:r>
      <w:r w:rsidR="00E81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2C2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«трава белела ровной скатертью…»,</w:t>
      </w:r>
      <w:r w:rsidR="00C9714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«с вышины лилась темнота».</w:t>
      </w:r>
    </w:p>
    <w:p w14:paraId="54374423" w14:textId="3F95A743" w:rsidR="004D6A88" w:rsidRDefault="004A0CF2" w:rsidP="00E770E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4531">
        <w:rPr>
          <w:rFonts w:ascii="Times New Roman" w:hAnsi="Times New Roman" w:cs="Times New Roman"/>
          <w:sz w:val="24"/>
          <w:szCs w:val="24"/>
        </w:rPr>
        <w:t>эпитеты:</w:t>
      </w:r>
      <w:r w:rsidR="000E4531">
        <w:rPr>
          <w:rFonts w:ascii="Times New Roman" w:hAnsi="Times New Roman" w:cs="Times New Roman"/>
          <w:sz w:val="24"/>
          <w:szCs w:val="24"/>
        </w:rPr>
        <w:t xml:space="preserve"> </w:t>
      </w:r>
      <w:r w:rsidR="00C67A28">
        <w:rPr>
          <w:rFonts w:ascii="Times New Roman" w:hAnsi="Times New Roman" w:cs="Times New Roman"/>
          <w:sz w:val="24"/>
          <w:szCs w:val="24"/>
        </w:rPr>
        <w:t xml:space="preserve">«Солнце-приветно лучезарное…», </w:t>
      </w:r>
      <w:r w:rsidR="001638D0">
        <w:rPr>
          <w:rFonts w:ascii="Times New Roman" w:hAnsi="Times New Roman" w:cs="Times New Roman"/>
          <w:sz w:val="24"/>
          <w:szCs w:val="24"/>
        </w:rPr>
        <w:t>«</w:t>
      </w:r>
      <w:r w:rsidR="003934A7">
        <w:rPr>
          <w:rFonts w:ascii="Times New Roman" w:hAnsi="Times New Roman" w:cs="Times New Roman"/>
          <w:sz w:val="24"/>
          <w:szCs w:val="24"/>
        </w:rPr>
        <w:t>…</w:t>
      </w:r>
      <w:r w:rsidR="001638D0">
        <w:rPr>
          <w:rFonts w:ascii="Times New Roman" w:hAnsi="Times New Roman" w:cs="Times New Roman"/>
          <w:sz w:val="24"/>
          <w:szCs w:val="24"/>
        </w:rPr>
        <w:t>могучее светило»,</w:t>
      </w:r>
      <w:r w:rsidR="003934A7">
        <w:rPr>
          <w:rFonts w:ascii="Times New Roman" w:hAnsi="Times New Roman" w:cs="Times New Roman"/>
          <w:sz w:val="24"/>
          <w:szCs w:val="24"/>
        </w:rPr>
        <w:t xml:space="preserve"> «</w:t>
      </w:r>
      <w:r w:rsidR="00E770E8">
        <w:rPr>
          <w:rFonts w:ascii="Times New Roman" w:hAnsi="Times New Roman" w:cs="Times New Roman"/>
          <w:sz w:val="24"/>
          <w:szCs w:val="24"/>
        </w:rPr>
        <w:t>прекрасный день», «холодные тени», «неприятная, неподвижная сырость</w:t>
      </w:r>
      <w:r w:rsidR="004D1247">
        <w:rPr>
          <w:rFonts w:ascii="Times New Roman" w:hAnsi="Times New Roman" w:cs="Times New Roman"/>
          <w:sz w:val="24"/>
          <w:szCs w:val="24"/>
        </w:rPr>
        <w:t>», «пустынное поле»</w:t>
      </w:r>
      <w:r w:rsidR="00B31920">
        <w:rPr>
          <w:rFonts w:ascii="Times New Roman" w:hAnsi="Times New Roman" w:cs="Times New Roman"/>
          <w:sz w:val="24"/>
          <w:szCs w:val="24"/>
        </w:rPr>
        <w:t>, «…дикой тоски…»</w:t>
      </w:r>
      <w:r w:rsidR="004D1247">
        <w:rPr>
          <w:rFonts w:ascii="Times New Roman" w:hAnsi="Times New Roman" w:cs="Times New Roman"/>
          <w:sz w:val="24"/>
          <w:szCs w:val="24"/>
        </w:rPr>
        <w:t>;</w:t>
      </w:r>
    </w:p>
    <w:p w14:paraId="110FD045" w14:textId="0F86722C" w:rsidR="004D1247" w:rsidRDefault="004D1247" w:rsidP="002D4DEE">
      <w:pPr>
        <w:spacing w:line="360" w:lineRule="auto"/>
        <w:ind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олицетворения: «ветер разгоняет, раздвигает накопившийся зной», «</w:t>
      </w:r>
      <w:r w:rsidR="003E3AB5">
        <w:rPr>
          <w:rFonts w:ascii="Times New Roman" w:hAnsi="Times New Roman" w:cs="Times New Roman"/>
          <w:sz w:val="24"/>
          <w:szCs w:val="24"/>
        </w:rPr>
        <w:t xml:space="preserve">заснувшие верхушки леса», «звездочки зашевелились…», </w:t>
      </w:r>
      <w:r w:rsidR="002D4DEE">
        <w:rPr>
          <w:rFonts w:ascii="Times New Roman" w:hAnsi="Times New Roman" w:cs="Times New Roman"/>
          <w:sz w:val="24"/>
          <w:szCs w:val="24"/>
        </w:rPr>
        <w:t xml:space="preserve">«…торчало стоймя несколько больших, белых </w:t>
      </w:r>
      <w:proofErr w:type="gramStart"/>
      <w:r w:rsidR="002D4DEE">
        <w:rPr>
          <w:rFonts w:ascii="Times New Roman" w:hAnsi="Times New Roman" w:cs="Times New Roman"/>
          <w:sz w:val="24"/>
          <w:szCs w:val="24"/>
        </w:rPr>
        <w:t>камней,-</w:t>
      </w:r>
      <w:proofErr w:type="gramEnd"/>
      <w:r w:rsidR="002D4DEE">
        <w:rPr>
          <w:rFonts w:ascii="Times New Roman" w:hAnsi="Times New Roman" w:cs="Times New Roman"/>
          <w:sz w:val="24"/>
          <w:szCs w:val="24"/>
        </w:rPr>
        <w:t>казалось, они сползлись туда для тайного совещания»;</w:t>
      </w:r>
    </w:p>
    <w:p w14:paraId="33D6AD4B" w14:textId="3A849F4B" w:rsidR="00A30EB3" w:rsidRDefault="00A30EB3" w:rsidP="00D23E1D">
      <w:pPr>
        <w:spacing w:before="240" w:after="0" w:line="360" w:lineRule="auto"/>
        <w:ind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сравнения: </w:t>
      </w:r>
      <w:r w:rsidR="00065920">
        <w:rPr>
          <w:rFonts w:ascii="Times New Roman" w:hAnsi="Times New Roman" w:cs="Times New Roman"/>
          <w:sz w:val="24"/>
          <w:szCs w:val="24"/>
        </w:rPr>
        <w:t xml:space="preserve">«облака, подобно островам, разбросанным по бесконечно разлившейся реке…», </w:t>
      </w:r>
      <w:r w:rsidR="007B343F">
        <w:rPr>
          <w:rFonts w:ascii="Times New Roman" w:hAnsi="Times New Roman" w:cs="Times New Roman"/>
          <w:sz w:val="24"/>
          <w:szCs w:val="24"/>
        </w:rPr>
        <w:t>«блеск подобен блеску кованого серебра», «как бережно несомая свечка», «</w:t>
      </w:r>
      <w:r w:rsidR="008A3338">
        <w:rPr>
          <w:rFonts w:ascii="Times New Roman" w:hAnsi="Times New Roman" w:cs="Times New Roman"/>
          <w:sz w:val="24"/>
          <w:szCs w:val="24"/>
        </w:rPr>
        <w:t>…они так же лучезарны, как небо», «последние из них черноватые и неопределенные, как дым»</w:t>
      </w:r>
      <w:r w:rsidR="00162B0D">
        <w:rPr>
          <w:rFonts w:ascii="Times New Roman" w:hAnsi="Times New Roman" w:cs="Times New Roman"/>
          <w:sz w:val="24"/>
          <w:szCs w:val="24"/>
        </w:rPr>
        <w:t>, «ночь приближалась и росла, как грозовая туча»</w:t>
      </w:r>
      <w:r w:rsidR="005A5171">
        <w:rPr>
          <w:rFonts w:ascii="Times New Roman" w:hAnsi="Times New Roman" w:cs="Times New Roman"/>
          <w:sz w:val="24"/>
          <w:szCs w:val="24"/>
        </w:rPr>
        <w:t>;</w:t>
      </w:r>
    </w:p>
    <w:p w14:paraId="0C09D49C" w14:textId="08920D43" w:rsidR="00D23E1D" w:rsidRDefault="005A5171" w:rsidP="00D23E1D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 xml:space="preserve">гиперболы: «вихри-круговороты </w:t>
      </w:r>
      <w:r>
        <w:t>высокими белыми столбами</w:t>
      </w:r>
      <w:r>
        <w:t xml:space="preserve"> </w:t>
      </w:r>
      <w:r w:rsidR="00CC0220">
        <w:t>гуляют по дорогам через пашню»</w:t>
      </w:r>
      <w:r w:rsidR="00ED705E">
        <w:t xml:space="preserve">, </w:t>
      </w:r>
      <w:r w:rsidR="00EA76BF">
        <w:t xml:space="preserve">«громадными клубами вздымался угрюмый мрак», </w:t>
      </w:r>
      <w:r w:rsidR="00D23E1D" w:rsidRPr="00D23E1D">
        <w:t>«Кусты словно вставали вдруг из земли»</w:t>
      </w:r>
      <w:r w:rsidR="00D23E1D" w:rsidRPr="00D23E1D">
        <w:t xml:space="preserve">, </w:t>
      </w:r>
      <w:r w:rsidR="00D23E1D" w:rsidRPr="00D23E1D">
        <w:t>«Красным пламенем горели и дымились друг подле дружки два огонька»</w:t>
      </w:r>
      <w:r w:rsidR="0082418A">
        <w:t>;</w:t>
      </w:r>
    </w:p>
    <w:p w14:paraId="66136D86" w14:textId="00A6CE96" w:rsidR="0082418A" w:rsidRDefault="008A2F8D" w:rsidP="00D23E1D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 xml:space="preserve">фразеологические обороты: «раз-два и обчелся», то есть «очень маленькое количество чего-либо (кого-либо)», «без обиняков, то есть «без лишних слов», «ободрать на части», то </w:t>
      </w:r>
      <w:r>
        <w:lastRenderedPageBreak/>
        <w:t>есть «кого-то несправедливо обмануть»</w:t>
      </w:r>
      <w:r w:rsidR="00B33708">
        <w:t>, «завязать дружбу»</w:t>
      </w:r>
      <w:r w:rsidR="00B462CD">
        <w:t>, то есть «начать дружить с кем-то»</w:t>
      </w:r>
      <w:r w:rsidR="009C47EF">
        <w:t>.</w:t>
      </w:r>
    </w:p>
    <w:p w14:paraId="1A500A6A" w14:textId="545F6D5B" w:rsidR="009C47EF" w:rsidRDefault="009C47EF" w:rsidP="00D23E1D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 xml:space="preserve">В </w:t>
      </w:r>
      <w:r w:rsidR="003C768A">
        <w:t>рассказе</w:t>
      </w:r>
      <w:r>
        <w:t xml:space="preserve"> </w:t>
      </w:r>
      <w:r w:rsidR="0022265F">
        <w:t xml:space="preserve">В.Г. Распутина «Уроки французского» автор </w:t>
      </w:r>
      <w:r w:rsidR="00301BC1">
        <w:t>тоже использует тропы, которые придают особую неповторимость и выразительность произведению</w:t>
      </w:r>
      <w:r w:rsidR="008A52A2">
        <w:t>.</w:t>
      </w:r>
      <w:r w:rsidR="007B22B8">
        <w:t xml:space="preserve"> Читая </w:t>
      </w:r>
      <w:proofErr w:type="gramStart"/>
      <w:r w:rsidR="007B22B8">
        <w:t xml:space="preserve">его,   </w:t>
      </w:r>
      <w:proofErr w:type="gramEnd"/>
      <w:r w:rsidR="007B22B8">
        <w:t xml:space="preserve">            я невольно «очутился </w:t>
      </w:r>
      <w:r w:rsidR="00C43162">
        <w:t xml:space="preserve">в гуще событий», играл вместе с Вадиком, автором и другими мальчишками в </w:t>
      </w:r>
      <w:r w:rsidR="00736E66">
        <w:t>«чику». Еще я ощущал голод и тоску, которые испытывал автор в начале рассказа.</w:t>
      </w:r>
      <w:r w:rsidR="008A52A2">
        <w:t xml:space="preserve"> Именно изобразительно-выразительные средства помогают ощутить на себе все, что описывается в рассказе. </w:t>
      </w:r>
      <w:r w:rsidR="003C0BD2">
        <w:t>Приведу примеры некоторых тропов:</w:t>
      </w:r>
    </w:p>
    <w:p w14:paraId="5DC0862C" w14:textId="40AEC915" w:rsidR="00301BC1" w:rsidRDefault="00BC1CCC" w:rsidP="00D23E1D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>метафоры:</w:t>
      </w:r>
      <w:r>
        <w:t xml:space="preserve"> </w:t>
      </w:r>
      <w:r w:rsidR="006965C4">
        <w:t xml:space="preserve">«голод в тот год еще не отпустил,…», </w:t>
      </w:r>
      <w:r w:rsidR="00D93F29">
        <w:t xml:space="preserve">«…чтобы развести посадки в животе,…», </w:t>
      </w:r>
      <w:r w:rsidR="00E3737F">
        <w:t xml:space="preserve">«…старательно поливали свои семена чистой ангарской водичкой,…», </w:t>
      </w:r>
      <w:r w:rsidR="0001037F">
        <w:t xml:space="preserve">«тьма прячется в кружевах травы», </w:t>
      </w:r>
      <w:r>
        <w:t>«</w:t>
      </w:r>
      <w:r w:rsidR="00496190">
        <w:t xml:space="preserve">… а тут </w:t>
      </w:r>
      <w:r>
        <w:t xml:space="preserve">из моих рук сваливалась и совсем нечаянная удача», </w:t>
      </w:r>
      <w:r w:rsidR="00100B52">
        <w:t xml:space="preserve">«Радость от неё невольно перепадала и мне», </w:t>
      </w:r>
      <w:r w:rsidR="00915EE5">
        <w:t xml:space="preserve">«… у меня держались пятерки», </w:t>
      </w:r>
      <w:r w:rsidR="00581355">
        <w:t xml:space="preserve">«Я шпарил по-французски…», </w:t>
      </w:r>
      <w:r w:rsidR="001F2112">
        <w:t xml:space="preserve">«…половина моего хлеба куда-то таинственным образом исчезает», </w:t>
      </w:r>
      <w:r w:rsidR="001C50C2">
        <w:t xml:space="preserve">«… а оно все равно идет мимо», </w:t>
      </w:r>
      <w:r>
        <w:t>«</w:t>
      </w:r>
      <w:r w:rsidR="00DF0263">
        <w:t>грамота не зря пропадет», «голод в тот год еще не отпустил», «нужен точный глаз»</w:t>
      </w:r>
      <w:r w:rsidR="004E0D49">
        <w:t>, «…харч мой все равно долго не продержится…»</w:t>
      </w:r>
      <w:r w:rsidR="00006B18">
        <w:t>, «…подсаживал зубы на полку»</w:t>
      </w:r>
      <w:r w:rsidR="00D27E77">
        <w:t>, «…спустил девяносто копеек</w:t>
      </w:r>
      <w:r w:rsidR="00B612B9">
        <w:t>…</w:t>
      </w:r>
      <w:r w:rsidR="00D27E77">
        <w:t>»</w:t>
      </w:r>
      <w:r w:rsidR="00173604">
        <w:t>, «…науку постигнуть на собственной шкуре»</w:t>
      </w:r>
      <w:r w:rsidR="00DF0263">
        <w:t>;</w:t>
      </w:r>
    </w:p>
    <w:p w14:paraId="64BB4251" w14:textId="4E189721" w:rsidR="00DF0263" w:rsidRDefault="00572AC8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 w:rsidRPr="000E4531">
        <w:t>эпитеты:</w:t>
      </w:r>
      <w:r>
        <w:t xml:space="preserve"> </w:t>
      </w:r>
      <w:r w:rsidR="00E053C0">
        <w:t xml:space="preserve">«неказистой библиотеке», </w:t>
      </w:r>
      <w:r w:rsidR="00587BEF">
        <w:t xml:space="preserve">«гольного» кипяточку», </w:t>
      </w:r>
      <w:r w:rsidR="0001037F">
        <w:t xml:space="preserve">«доброе солнце», «растрепанные волны», </w:t>
      </w:r>
      <w:r w:rsidR="006662BA">
        <w:t>«счастливый глаз», «прижимистый старик»</w:t>
      </w:r>
      <w:r w:rsidR="00F32A9E">
        <w:t>, «крепкого парня»</w:t>
      </w:r>
      <w:r w:rsidR="00570B57">
        <w:t>, «грязным делом»</w:t>
      </w:r>
      <w:r w:rsidR="006662BA">
        <w:t>;</w:t>
      </w:r>
    </w:p>
    <w:p w14:paraId="09C81B06" w14:textId="286C1BB6" w:rsidR="006662BA" w:rsidRDefault="006662BA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>олицетворения:</w:t>
      </w:r>
      <w:r>
        <w:t xml:space="preserve"> </w:t>
      </w:r>
      <w:r w:rsidR="004A7A0D">
        <w:t xml:space="preserve">«вершины горы улыбаются ласковой улыбкой», </w:t>
      </w:r>
      <w:r w:rsidR="0001037F">
        <w:t xml:space="preserve">«рождается день», </w:t>
      </w:r>
      <w:r>
        <w:t>«произношение с головой выдавало…»;</w:t>
      </w:r>
    </w:p>
    <w:p w14:paraId="064F3545" w14:textId="1A6992B9" w:rsidR="006662BA" w:rsidRDefault="00802CB3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>фразеологические обороты: «продать с потрохами», «как снег на голову», «спустя рукава»;</w:t>
      </w:r>
    </w:p>
    <w:p w14:paraId="5F2E8CEF" w14:textId="376B557D" w:rsidR="00802CB3" w:rsidRDefault="00C64B15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>ирония: «Что тебя побудило заниматься этим грязным делом?»</w:t>
      </w:r>
      <w:r w:rsidR="0000340A">
        <w:t>;</w:t>
      </w:r>
    </w:p>
    <w:p w14:paraId="18F8F6A3" w14:textId="2E0FB989" w:rsidR="00B31920" w:rsidRDefault="0000340A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  <w:r>
        <w:t>сравнения: «…точно говорят мягким теням ночи…», «…словно чёрные стрелы»</w:t>
      </w:r>
      <w:r w:rsidR="009C6BD8">
        <w:t>, «За Вадиком, как тень, следовал большеголовый, стриженный под машинку, коренастый парень…»</w:t>
      </w:r>
      <w:r w:rsidR="00F8286E">
        <w:t>.</w:t>
      </w:r>
    </w:p>
    <w:p w14:paraId="1989D51D" w14:textId="51866EB8" w:rsidR="00F96D6B" w:rsidRPr="00A66999" w:rsidRDefault="000B0033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  <w:rPr>
          <w:color w:val="000000"/>
        </w:rPr>
      </w:pPr>
      <w:r>
        <w:t xml:space="preserve">Подводя итог всему вышеописанному, могу сделать вывод: с русским языком, действительно, </w:t>
      </w:r>
      <w:r w:rsidRPr="006931B3">
        <w:rPr>
          <w:color w:val="000000"/>
        </w:rPr>
        <w:t xml:space="preserve">можно </w:t>
      </w:r>
      <w:r>
        <w:rPr>
          <w:color w:val="000000"/>
        </w:rPr>
        <w:t>«</w:t>
      </w:r>
      <w:r w:rsidRPr="006931B3">
        <w:rPr>
          <w:color w:val="000000"/>
        </w:rPr>
        <w:t>творить чудеса</w:t>
      </w:r>
      <w:r>
        <w:rPr>
          <w:color w:val="000000"/>
        </w:rPr>
        <w:t xml:space="preserve">», потому что </w:t>
      </w:r>
      <w:r w:rsidR="008234E0">
        <w:rPr>
          <w:color w:val="000000"/>
        </w:rPr>
        <w:t xml:space="preserve">обилие изобразительно-выразительных средств даёт возможность </w:t>
      </w:r>
      <w:r w:rsidR="00262112">
        <w:rPr>
          <w:color w:val="000000"/>
        </w:rPr>
        <w:t xml:space="preserve">выразить свои чувства и эмоции на бумаге, описать красоту                   </w:t>
      </w:r>
      <w:r w:rsidR="00262112">
        <w:rPr>
          <w:color w:val="000000"/>
        </w:rPr>
        <w:lastRenderedPageBreak/>
        <w:t>и необычайность природы, «заставить» читателя «погрузиться в то время и в те события»</w:t>
      </w:r>
      <w:r w:rsidR="003D734D">
        <w:rPr>
          <w:color w:val="000000"/>
        </w:rPr>
        <w:t>, сопереживать героям произведения, чувствовать их радость и боль</w:t>
      </w:r>
      <w:r w:rsidR="00262112">
        <w:rPr>
          <w:color w:val="000000"/>
        </w:rPr>
        <w:t xml:space="preserve">. </w:t>
      </w:r>
      <w:r w:rsidR="00A66999" w:rsidRPr="00A66999">
        <w:rPr>
          <w:color w:val="333333"/>
          <w:shd w:val="clear" w:color="auto" w:fill="FFFFFF"/>
        </w:rPr>
        <w:t>Богатство изобразительно-выразительных средств в русском языке</w:t>
      </w:r>
      <w:r w:rsidR="00A66999">
        <w:rPr>
          <w:color w:val="333333"/>
          <w:shd w:val="clear" w:color="auto" w:fill="FFFFFF"/>
        </w:rPr>
        <w:t xml:space="preserve"> неисчерпаемо, </w:t>
      </w:r>
      <w:r w:rsidR="00895975">
        <w:rPr>
          <w:color w:val="333333"/>
          <w:shd w:val="clear" w:color="auto" w:fill="FFFFFF"/>
        </w:rPr>
        <w:t>е</w:t>
      </w:r>
      <w:r w:rsidR="00D643DC">
        <w:rPr>
          <w:color w:val="333333"/>
          <w:shd w:val="clear" w:color="auto" w:fill="FFFFFF"/>
        </w:rPr>
        <w:t>го</w:t>
      </w:r>
      <w:r w:rsidR="00A66999">
        <w:rPr>
          <w:color w:val="333333"/>
          <w:shd w:val="clear" w:color="auto" w:fill="FFFFFF"/>
        </w:rPr>
        <w:t xml:space="preserve"> нужно беречь, хранить                </w:t>
      </w:r>
      <w:r w:rsidR="00D643DC">
        <w:rPr>
          <w:color w:val="333333"/>
          <w:shd w:val="clear" w:color="auto" w:fill="FFFFFF"/>
        </w:rPr>
        <w:t xml:space="preserve">          </w:t>
      </w:r>
      <w:r w:rsidR="00A66999">
        <w:rPr>
          <w:color w:val="333333"/>
          <w:shd w:val="clear" w:color="auto" w:fill="FFFFFF"/>
        </w:rPr>
        <w:t xml:space="preserve"> и ценить, а еще непрерывно пополнять</w:t>
      </w:r>
      <w:r w:rsidR="00852EE7">
        <w:rPr>
          <w:color w:val="333333"/>
          <w:shd w:val="clear" w:color="auto" w:fill="FFFFFF"/>
        </w:rPr>
        <w:t xml:space="preserve">, пытаться передать это сокровище следующим поколениям. </w:t>
      </w:r>
    </w:p>
    <w:p w14:paraId="043F8620" w14:textId="33B91C78" w:rsidR="00F166AB" w:rsidRDefault="00F166AB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  <w:rPr>
          <w:color w:val="000000"/>
        </w:rPr>
      </w:pPr>
      <w:r>
        <w:rPr>
          <w:color w:val="000000"/>
        </w:rPr>
        <w:t>Я веду словарь тропов и, продолжая читать литературные произведения, буду                      его пополнять</w:t>
      </w:r>
      <w:r w:rsidR="001B0668">
        <w:rPr>
          <w:color w:val="000000"/>
        </w:rPr>
        <w:t xml:space="preserve"> и стараться делиться своими открытиями с одноклассниками, друзьями, родными и близкими.</w:t>
      </w:r>
    </w:p>
    <w:p w14:paraId="66A83129" w14:textId="77777777" w:rsidR="004764C6" w:rsidRDefault="004764C6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  <w:rPr>
          <w:color w:val="000000"/>
        </w:rPr>
      </w:pPr>
    </w:p>
    <w:p w14:paraId="441CB3C9" w14:textId="77777777" w:rsidR="003D734D" w:rsidRDefault="003D734D" w:rsidP="006662BA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</w:p>
    <w:p w14:paraId="07A53A0F" w14:textId="77777777" w:rsidR="006662BA" w:rsidRDefault="006662BA" w:rsidP="00D23E1D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</w:p>
    <w:p w14:paraId="228FC5DF" w14:textId="77777777" w:rsidR="009C47EF" w:rsidRPr="00D23E1D" w:rsidRDefault="009C47EF" w:rsidP="00D23E1D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</w:p>
    <w:p w14:paraId="6966480B" w14:textId="702E0A0F" w:rsidR="005A5171" w:rsidRPr="00D23E1D" w:rsidRDefault="005A5171" w:rsidP="002D4DEE">
      <w:pPr>
        <w:spacing w:line="360" w:lineRule="auto"/>
        <w:ind w:right="284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A750285" w14:textId="77777777" w:rsidR="002D4DEE" w:rsidRDefault="002D4DEE" w:rsidP="002D4DEE">
      <w:pPr>
        <w:spacing w:line="360" w:lineRule="auto"/>
        <w:ind w:right="284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8072085" w14:textId="2122EB3B" w:rsidR="002D4DEE" w:rsidRPr="000E4531" w:rsidRDefault="002D4DEE" w:rsidP="002D4DEE">
      <w:pPr>
        <w:spacing w:line="360" w:lineRule="auto"/>
        <w:ind w:right="284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C25CFF9" w14:textId="77777777" w:rsidR="0093394B" w:rsidRDefault="0093394B" w:rsidP="009A169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AADD2B" w14:textId="77777777" w:rsidR="008C198A" w:rsidRPr="000E0435" w:rsidRDefault="008C198A" w:rsidP="005C02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C198A" w:rsidRPr="000E0435" w:rsidSect="004D1247">
      <w:headerReference w:type="default" r:id="rId7"/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339ADC" w14:textId="77777777" w:rsidR="009B586F" w:rsidRDefault="009B586F" w:rsidP="003F5EC0">
      <w:pPr>
        <w:spacing w:after="0" w:line="240" w:lineRule="auto"/>
      </w:pPr>
      <w:r>
        <w:separator/>
      </w:r>
    </w:p>
  </w:endnote>
  <w:endnote w:type="continuationSeparator" w:id="0">
    <w:p w14:paraId="655EC04A" w14:textId="77777777" w:rsidR="009B586F" w:rsidRDefault="009B586F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3277B" w14:textId="77777777" w:rsidR="009B586F" w:rsidRDefault="009B586F" w:rsidP="003F5EC0">
      <w:pPr>
        <w:spacing w:after="0" w:line="240" w:lineRule="auto"/>
      </w:pPr>
      <w:r>
        <w:separator/>
      </w:r>
    </w:p>
  </w:footnote>
  <w:footnote w:type="continuationSeparator" w:id="0">
    <w:p w14:paraId="38230EC6" w14:textId="77777777" w:rsidR="009B586F" w:rsidRDefault="009B586F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6" name="Рисунок 6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A37EFE"/>
    <w:multiLevelType w:val="multilevel"/>
    <w:tmpl w:val="327E6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0340A"/>
    <w:rsid w:val="00006B18"/>
    <w:rsid w:val="0001037F"/>
    <w:rsid w:val="00031A37"/>
    <w:rsid w:val="000572AD"/>
    <w:rsid w:val="00065920"/>
    <w:rsid w:val="0009776B"/>
    <w:rsid w:val="000A12EE"/>
    <w:rsid w:val="000B0033"/>
    <w:rsid w:val="000C0B23"/>
    <w:rsid w:val="000D563E"/>
    <w:rsid w:val="000E0435"/>
    <w:rsid w:val="000E4531"/>
    <w:rsid w:val="00100B52"/>
    <w:rsid w:val="001241A1"/>
    <w:rsid w:val="0013221E"/>
    <w:rsid w:val="00162B0D"/>
    <w:rsid w:val="001638D0"/>
    <w:rsid w:val="00173604"/>
    <w:rsid w:val="001B0668"/>
    <w:rsid w:val="001B25AE"/>
    <w:rsid w:val="001C50C2"/>
    <w:rsid w:val="001E247F"/>
    <w:rsid w:val="001E3EAF"/>
    <w:rsid w:val="001F2112"/>
    <w:rsid w:val="001F3ED8"/>
    <w:rsid w:val="00200854"/>
    <w:rsid w:val="00221C27"/>
    <w:rsid w:val="00222169"/>
    <w:rsid w:val="0022265F"/>
    <w:rsid w:val="00253188"/>
    <w:rsid w:val="00262112"/>
    <w:rsid w:val="002C2640"/>
    <w:rsid w:val="002D4DEE"/>
    <w:rsid w:val="00301BC1"/>
    <w:rsid w:val="003049BB"/>
    <w:rsid w:val="003100D3"/>
    <w:rsid w:val="003708BC"/>
    <w:rsid w:val="003934A7"/>
    <w:rsid w:val="003C0BD2"/>
    <w:rsid w:val="003C768A"/>
    <w:rsid w:val="003C7D7F"/>
    <w:rsid w:val="003D734D"/>
    <w:rsid w:val="003E3AB5"/>
    <w:rsid w:val="003F5EC0"/>
    <w:rsid w:val="004150DF"/>
    <w:rsid w:val="00436779"/>
    <w:rsid w:val="00445195"/>
    <w:rsid w:val="00473563"/>
    <w:rsid w:val="004764C6"/>
    <w:rsid w:val="00496190"/>
    <w:rsid w:val="004A0CF2"/>
    <w:rsid w:val="004A4688"/>
    <w:rsid w:val="004A7A0D"/>
    <w:rsid w:val="004D1247"/>
    <w:rsid w:val="004D6A88"/>
    <w:rsid w:val="004E0D49"/>
    <w:rsid w:val="00570B57"/>
    <w:rsid w:val="00572AC8"/>
    <w:rsid w:val="00581355"/>
    <w:rsid w:val="005841BB"/>
    <w:rsid w:val="00587BEF"/>
    <w:rsid w:val="00590196"/>
    <w:rsid w:val="005A5171"/>
    <w:rsid w:val="005B20D4"/>
    <w:rsid w:val="005C0240"/>
    <w:rsid w:val="00655653"/>
    <w:rsid w:val="006662BA"/>
    <w:rsid w:val="00676EFC"/>
    <w:rsid w:val="006831BD"/>
    <w:rsid w:val="006931B3"/>
    <w:rsid w:val="006965C4"/>
    <w:rsid w:val="006C54D1"/>
    <w:rsid w:val="006E1E7C"/>
    <w:rsid w:val="00706474"/>
    <w:rsid w:val="00736E66"/>
    <w:rsid w:val="00753679"/>
    <w:rsid w:val="00787DEB"/>
    <w:rsid w:val="007B22B8"/>
    <w:rsid w:val="007B343F"/>
    <w:rsid w:val="007C75EA"/>
    <w:rsid w:val="007F5B8D"/>
    <w:rsid w:val="00802CB3"/>
    <w:rsid w:val="008234E0"/>
    <w:rsid w:val="0082418A"/>
    <w:rsid w:val="00830BDC"/>
    <w:rsid w:val="00852EE7"/>
    <w:rsid w:val="00886CCA"/>
    <w:rsid w:val="00895975"/>
    <w:rsid w:val="008A2F8D"/>
    <w:rsid w:val="008A3338"/>
    <w:rsid w:val="008A49E4"/>
    <w:rsid w:val="008A52A2"/>
    <w:rsid w:val="008C198A"/>
    <w:rsid w:val="008D5B31"/>
    <w:rsid w:val="008E2499"/>
    <w:rsid w:val="00915EE5"/>
    <w:rsid w:val="00930517"/>
    <w:rsid w:val="0093394B"/>
    <w:rsid w:val="009576E7"/>
    <w:rsid w:val="0097064E"/>
    <w:rsid w:val="009A1691"/>
    <w:rsid w:val="009B586F"/>
    <w:rsid w:val="009C47EF"/>
    <w:rsid w:val="009C54E9"/>
    <w:rsid w:val="009C6BD8"/>
    <w:rsid w:val="009F7ADD"/>
    <w:rsid w:val="00A30EB3"/>
    <w:rsid w:val="00A51B32"/>
    <w:rsid w:val="00A66999"/>
    <w:rsid w:val="00B24A24"/>
    <w:rsid w:val="00B25292"/>
    <w:rsid w:val="00B31920"/>
    <w:rsid w:val="00B33708"/>
    <w:rsid w:val="00B462CD"/>
    <w:rsid w:val="00B528F5"/>
    <w:rsid w:val="00B612B9"/>
    <w:rsid w:val="00BC1CCC"/>
    <w:rsid w:val="00BC2103"/>
    <w:rsid w:val="00BE58B2"/>
    <w:rsid w:val="00C17713"/>
    <w:rsid w:val="00C251C8"/>
    <w:rsid w:val="00C43162"/>
    <w:rsid w:val="00C64B15"/>
    <w:rsid w:val="00C67A28"/>
    <w:rsid w:val="00C97148"/>
    <w:rsid w:val="00CB6E16"/>
    <w:rsid w:val="00CC0220"/>
    <w:rsid w:val="00D119FC"/>
    <w:rsid w:val="00D2133C"/>
    <w:rsid w:val="00D23E1D"/>
    <w:rsid w:val="00D27E77"/>
    <w:rsid w:val="00D62DBA"/>
    <w:rsid w:val="00D643DC"/>
    <w:rsid w:val="00D876C6"/>
    <w:rsid w:val="00D93F29"/>
    <w:rsid w:val="00DC3001"/>
    <w:rsid w:val="00DF0263"/>
    <w:rsid w:val="00E053C0"/>
    <w:rsid w:val="00E159DC"/>
    <w:rsid w:val="00E21161"/>
    <w:rsid w:val="00E252F2"/>
    <w:rsid w:val="00E3737F"/>
    <w:rsid w:val="00E66BEA"/>
    <w:rsid w:val="00E770E8"/>
    <w:rsid w:val="00E81567"/>
    <w:rsid w:val="00E93D0E"/>
    <w:rsid w:val="00E95391"/>
    <w:rsid w:val="00EA76BF"/>
    <w:rsid w:val="00ED02F1"/>
    <w:rsid w:val="00ED705E"/>
    <w:rsid w:val="00F166AB"/>
    <w:rsid w:val="00F31671"/>
    <w:rsid w:val="00F32A9E"/>
    <w:rsid w:val="00F4498C"/>
    <w:rsid w:val="00F55CDD"/>
    <w:rsid w:val="00F8286E"/>
    <w:rsid w:val="00F873A9"/>
    <w:rsid w:val="00F946E1"/>
    <w:rsid w:val="00F96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customStyle="1" w:styleId="futurismarkdown-listitem">
    <w:name w:val="futurismarkdown-listitem"/>
    <w:basedOn w:val="a"/>
    <w:rsid w:val="00D23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54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Богдан Клименко</cp:lastModifiedBy>
  <cp:revision>2</cp:revision>
  <cp:lastPrinted>2024-09-19T08:17:00Z</cp:lastPrinted>
  <dcterms:created xsi:type="dcterms:W3CDTF">2025-03-30T06:25:00Z</dcterms:created>
  <dcterms:modified xsi:type="dcterms:W3CDTF">2025-03-30T06:25:00Z</dcterms:modified>
</cp:coreProperties>
</file>