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CCA" w:rsidRDefault="008D2D38" w:rsidP="002D5C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Экспресс-метод обнаружения катионов меди </w:t>
      </w:r>
      <w:r w:rsidR="002D5CCA">
        <w:rPr>
          <w:rFonts w:ascii="Times New Roman" w:hAnsi="Times New Roman" w:cs="Times New Roman"/>
          <w:b/>
          <w:sz w:val="24"/>
          <w:szCs w:val="24"/>
        </w:rPr>
        <w:t xml:space="preserve">в воде </w:t>
      </w:r>
      <w:r>
        <w:rPr>
          <w:rFonts w:ascii="Times New Roman" w:hAnsi="Times New Roman" w:cs="Times New Roman"/>
          <w:b/>
          <w:sz w:val="24"/>
          <w:szCs w:val="24"/>
        </w:rPr>
        <w:t xml:space="preserve">и </w:t>
      </w:r>
      <w:r w:rsidR="002D5CCA">
        <w:rPr>
          <w:rFonts w:ascii="Times New Roman" w:hAnsi="Times New Roman" w:cs="Times New Roman"/>
          <w:b/>
          <w:sz w:val="24"/>
          <w:szCs w:val="24"/>
        </w:rPr>
        <w:t>разработка метода</w:t>
      </w:r>
    </w:p>
    <w:p w:rsidR="008D2D38" w:rsidRDefault="002D5CCA" w:rsidP="002D5C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очистки на основе применения гальванических композитов</w:t>
      </w:r>
    </w:p>
    <w:p w:rsidR="005779E7" w:rsidRDefault="005779E7" w:rsidP="0041778A">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Багутова</w:t>
      </w:r>
      <w:proofErr w:type="spellEnd"/>
      <w:r>
        <w:rPr>
          <w:rFonts w:ascii="Times New Roman" w:hAnsi="Times New Roman" w:cs="Times New Roman"/>
          <w:b/>
          <w:sz w:val="24"/>
          <w:szCs w:val="24"/>
        </w:rPr>
        <w:t xml:space="preserve"> Алина </w:t>
      </w:r>
      <w:proofErr w:type="spellStart"/>
      <w:r w:rsidRPr="005779E7">
        <w:rPr>
          <w:rFonts w:ascii="Times New Roman" w:hAnsi="Times New Roman" w:cs="Times New Roman"/>
          <w:b/>
          <w:sz w:val="24"/>
          <w:szCs w:val="24"/>
        </w:rPr>
        <w:t>Альфретовна</w:t>
      </w:r>
      <w:proofErr w:type="spellEnd"/>
    </w:p>
    <w:p w:rsidR="002D5CCA" w:rsidRPr="005779E7" w:rsidRDefault="002D5CCA" w:rsidP="002D5CCA">
      <w:pPr>
        <w:jc w:val="center"/>
        <w:rPr>
          <w:rFonts w:ascii="Times New Roman" w:hAnsi="Times New Roman" w:cs="Times New Roman"/>
          <w:b/>
          <w:sz w:val="24"/>
          <w:szCs w:val="24"/>
        </w:rPr>
      </w:pPr>
      <w:r w:rsidRPr="002D5CCA">
        <w:rPr>
          <w:rFonts w:ascii="Times New Roman" w:hAnsi="Times New Roman" w:cs="Times New Roman"/>
          <w:b/>
          <w:sz w:val="24"/>
          <w:szCs w:val="24"/>
        </w:rPr>
        <w:t xml:space="preserve">г. Челябинск, МАОУ лицей 77 (Базовая площадка РАН), </w:t>
      </w:r>
      <w:r>
        <w:rPr>
          <w:rFonts w:ascii="Times New Roman" w:hAnsi="Times New Roman" w:cs="Times New Roman"/>
          <w:b/>
          <w:sz w:val="24"/>
          <w:szCs w:val="24"/>
        </w:rPr>
        <w:t xml:space="preserve">10 </w:t>
      </w:r>
      <w:r w:rsidRPr="002D5CCA">
        <w:rPr>
          <w:rFonts w:ascii="Times New Roman" w:hAnsi="Times New Roman" w:cs="Times New Roman"/>
          <w:b/>
          <w:sz w:val="24"/>
          <w:szCs w:val="24"/>
        </w:rPr>
        <w:t>класс</w:t>
      </w:r>
    </w:p>
    <w:p w:rsidR="001E1C65" w:rsidRPr="00FC09C4" w:rsidRDefault="00990841" w:rsidP="0041778A">
      <w:pPr>
        <w:spacing w:after="0" w:line="360" w:lineRule="auto"/>
        <w:jc w:val="center"/>
        <w:rPr>
          <w:rFonts w:ascii="Times New Roman" w:hAnsi="Times New Roman" w:cs="Times New Roman"/>
          <w:b/>
          <w:sz w:val="24"/>
          <w:szCs w:val="24"/>
        </w:rPr>
      </w:pPr>
      <w:r w:rsidRPr="00FC09C4">
        <w:rPr>
          <w:rFonts w:ascii="Times New Roman" w:hAnsi="Times New Roman" w:cs="Times New Roman"/>
          <w:b/>
          <w:sz w:val="24"/>
          <w:szCs w:val="24"/>
        </w:rPr>
        <w:t>Введение</w:t>
      </w:r>
    </w:p>
    <w:p w:rsidR="00964D03" w:rsidRPr="0041778A" w:rsidRDefault="00A34C8C" w:rsidP="00EC2AE3">
      <w:pPr>
        <w:spacing w:after="0" w:line="360" w:lineRule="auto"/>
        <w:jc w:val="both"/>
        <w:rPr>
          <w:rFonts w:ascii="Times New Roman" w:hAnsi="Times New Roman" w:cs="Times New Roman"/>
          <w:sz w:val="24"/>
          <w:szCs w:val="24"/>
        </w:rPr>
      </w:pPr>
      <w:r w:rsidRPr="0041778A">
        <w:rPr>
          <w:rFonts w:ascii="Times New Roman" w:hAnsi="Times New Roman" w:cs="Times New Roman"/>
          <w:sz w:val="24"/>
          <w:szCs w:val="24"/>
        </w:rPr>
        <w:t xml:space="preserve">В современном мире активными темпами развивается промышленное производство, в том числе связанное с добычей и переработкой меди. </w:t>
      </w:r>
      <w:r w:rsidR="00C31283" w:rsidRPr="0041778A">
        <w:rPr>
          <w:rFonts w:ascii="Times New Roman" w:hAnsi="Times New Roman" w:cs="Times New Roman"/>
          <w:sz w:val="24"/>
          <w:szCs w:val="24"/>
        </w:rPr>
        <w:t>Она широко используется при производстве электротехники, в теплообменниках и радиаторах благодаря высоким теплопроводным свойствам. Также из этого вещества производят различные трубы для транспортировки воды, для отопления и холодильных машин. Как элемент, медь</w:t>
      </w:r>
      <w:r w:rsidRPr="0041778A">
        <w:rPr>
          <w:rFonts w:ascii="Times New Roman" w:hAnsi="Times New Roman" w:cs="Times New Roman"/>
          <w:sz w:val="24"/>
          <w:szCs w:val="24"/>
        </w:rPr>
        <w:t xml:space="preserve"> – </w:t>
      </w:r>
      <w:r w:rsidR="00C31283" w:rsidRPr="0041778A">
        <w:rPr>
          <w:rFonts w:ascii="Times New Roman" w:hAnsi="Times New Roman" w:cs="Times New Roman"/>
          <w:sz w:val="24"/>
          <w:szCs w:val="24"/>
          <w:lang w:val="en-US"/>
        </w:rPr>
        <w:t>Cu</w:t>
      </w:r>
      <w:r w:rsidRPr="0041778A">
        <w:rPr>
          <w:rFonts w:ascii="Times New Roman" w:hAnsi="Times New Roman" w:cs="Times New Roman"/>
          <w:sz w:val="24"/>
          <w:szCs w:val="24"/>
        </w:rPr>
        <w:t>, химический элемен</w:t>
      </w:r>
      <w:r w:rsidR="00E33A4C" w:rsidRPr="0041778A">
        <w:rPr>
          <w:rFonts w:ascii="Times New Roman" w:hAnsi="Times New Roman" w:cs="Times New Roman"/>
          <w:sz w:val="24"/>
          <w:szCs w:val="24"/>
        </w:rPr>
        <w:t xml:space="preserve">т I группы периодической системы Менделеева; атомный номер 29, атомная масса 63,546. При окислении покрывается пленкой с красным оттенком. </w:t>
      </w:r>
      <w:r w:rsidR="00632BD4" w:rsidRPr="0041778A">
        <w:rPr>
          <w:rFonts w:ascii="Times New Roman" w:hAnsi="Times New Roman" w:cs="Times New Roman"/>
          <w:sz w:val="24"/>
          <w:szCs w:val="24"/>
        </w:rPr>
        <w:t>Медленно</w:t>
      </w:r>
      <w:r w:rsidR="00E33A4C" w:rsidRPr="0041778A">
        <w:rPr>
          <w:rFonts w:ascii="Times New Roman" w:hAnsi="Times New Roman" w:cs="Times New Roman"/>
          <w:sz w:val="24"/>
          <w:szCs w:val="24"/>
        </w:rPr>
        <w:t xml:space="preserve"> подвергается химическому воздействию </w:t>
      </w:r>
      <w:r w:rsidR="00632BD4" w:rsidRPr="0041778A">
        <w:rPr>
          <w:rFonts w:ascii="Times New Roman" w:hAnsi="Times New Roman" w:cs="Times New Roman"/>
          <w:sz w:val="24"/>
          <w:szCs w:val="24"/>
        </w:rPr>
        <w:t>кислорода</w:t>
      </w:r>
      <w:r w:rsidR="00E33A4C" w:rsidRPr="0041778A">
        <w:rPr>
          <w:rFonts w:ascii="Times New Roman" w:hAnsi="Times New Roman" w:cs="Times New Roman"/>
          <w:sz w:val="24"/>
          <w:szCs w:val="24"/>
        </w:rPr>
        <w:t xml:space="preserve"> воздуха. Соединения с этим элементом</w:t>
      </w:r>
      <w:r w:rsidR="00990841" w:rsidRPr="0041778A">
        <w:rPr>
          <w:rFonts w:ascii="Times New Roman" w:hAnsi="Times New Roman" w:cs="Times New Roman"/>
          <w:sz w:val="24"/>
          <w:szCs w:val="24"/>
        </w:rPr>
        <w:t xml:space="preserve"> игра</w:t>
      </w:r>
      <w:r w:rsidR="00E33A4C" w:rsidRPr="0041778A">
        <w:rPr>
          <w:rFonts w:ascii="Times New Roman" w:hAnsi="Times New Roman" w:cs="Times New Roman"/>
          <w:sz w:val="24"/>
          <w:szCs w:val="24"/>
        </w:rPr>
        <w:t>ю</w:t>
      </w:r>
      <w:r w:rsidR="00990841" w:rsidRPr="0041778A">
        <w:rPr>
          <w:rFonts w:ascii="Times New Roman" w:hAnsi="Times New Roman" w:cs="Times New Roman"/>
          <w:sz w:val="24"/>
          <w:szCs w:val="24"/>
        </w:rPr>
        <w:t xml:space="preserve">т как положительную, </w:t>
      </w:r>
      <w:r w:rsidR="00E33A4C" w:rsidRPr="0041778A">
        <w:rPr>
          <w:rFonts w:ascii="Times New Roman" w:hAnsi="Times New Roman" w:cs="Times New Roman"/>
          <w:sz w:val="24"/>
          <w:szCs w:val="24"/>
        </w:rPr>
        <w:t>так и отрицательную роль в разнообразных экосистемах</w:t>
      </w:r>
      <w:r w:rsidR="00AF4B5B" w:rsidRPr="0041778A">
        <w:rPr>
          <w:rFonts w:ascii="Times New Roman" w:hAnsi="Times New Roman" w:cs="Times New Roman"/>
          <w:sz w:val="24"/>
          <w:szCs w:val="24"/>
        </w:rPr>
        <w:t xml:space="preserve"> и жизни человека, влияя на функционирование кровеносных сосудов, состояние кожи, выработку иммунитета, </w:t>
      </w:r>
      <w:r w:rsidR="00FC654E" w:rsidRPr="0041778A">
        <w:rPr>
          <w:rFonts w:ascii="Times New Roman" w:hAnsi="Times New Roman" w:cs="Times New Roman"/>
          <w:sz w:val="24"/>
          <w:szCs w:val="24"/>
        </w:rPr>
        <w:t xml:space="preserve">входя в состав миелиновых оболочек нервов и </w:t>
      </w:r>
      <w:r w:rsidR="00AF4B5B" w:rsidRPr="0041778A">
        <w:rPr>
          <w:rFonts w:ascii="Times New Roman" w:hAnsi="Times New Roman" w:cs="Times New Roman"/>
          <w:sz w:val="24"/>
          <w:szCs w:val="24"/>
        </w:rPr>
        <w:t>участвуя в качестве катализирующего элемента в ферментативных реакциях</w:t>
      </w:r>
      <w:r w:rsidR="00AE57B1" w:rsidRPr="0041778A">
        <w:rPr>
          <w:rFonts w:ascii="Times New Roman" w:hAnsi="Times New Roman" w:cs="Times New Roman"/>
          <w:sz w:val="24"/>
          <w:szCs w:val="24"/>
        </w:rPr>
        <w:t xml:space="preserve"> у людей</w:t>
      </w:r>
      <w:r w:rsidR="00E33A4C" w:rsidRPr="0041778A">
        <w:rPr>
          <w:rFonts w:ascii="Times New Roman" w:hAnsi="Times New Roman" w:cs="Times New Roman"/>
          <w:sz w:val="24"/>
          <w:szCs w:val="24"/>
        </w:rPr>
        <w:t xml:space="preserve">. Нехватка меди способна вызвать серьезные нарушения в работе организма. Ученые связывают дефицит ее с развитием таких заболеваний как: рак, болезни сердца, ожирение, сахарный диабет и инфаркт миокарда. С другой стороны, избыток меди </w:t>
      </w:r>
      <w:r w:rsidR="00632BD4" w:rsidRPr="0041778A">
        <w:rPr>
          <w:rFonts w:ascii="Times New Roman" w:hAnsi="Times New Roman" w:cs="Times New Roman"/>
          <w:sz w:val="24"/>
          <w:szCs w:val="24"/>
        </w:rPr>
        <w:t xml:space="preserve">(относится к тяжелым металлам) </w:t>
      </w:r>
      <w:r w:rsidR="00E33A4C" w:rsidRPr="0041778A">
        <w:rPr>
          <w:rFonts w:ascii="Times New Roman" w:hAnsi="Times New Roman" w:cs="Times New Roman"/>
          <w:sz w:val="24"/>
          <w:szCs w:val="24"/>
        </w:rPr>
        <w:t xml:space="preserve">может сопровождаться: ухудшением памяти, бессонницей, нервозным состоянием, раздражением слизистых и конъюнктивитом, головной и мышечной болью. Поэтому </w:t>
      </w:r>
      <w:r w:rsidR="00964D03" w:rsidRPr="0041778A">
        <w:rPr>
          <w:rFonts w:ascii="Times New Roman" w:hAnsi="Times New Roman" w:cs="Times New Roman"/>
          <w:sz w:val="24"/>
          <w:szCs w:val="24"/>
        </w:rPr>
        <w:t xml:space="preserve">вопросу концентрации меди в </w:t>
      </w:r>
      <w:r w:rsidR="00632BD4" w:rsidRPr="0041778A">
        <w:rPr>
          <w:rFonts w:ascii="Times New Roman" w:hAnsi="Times New Roman" w:cs="Times New Roman"/>
          <w:sz w:val="24"/>
          <w:szCs w:val="24"/>
        </w:rPr>
        <w:t>окружающей среде (вода, воздух, почва)</w:t>
      </w:r>
      <w:r w:rsidR="00964D03" w:rsidRPr="0041778A">
        <w:rPr>
          <w:rFonts w:ascii="Times New Roman" w:hAnsi="Times New Roman" w:cs="Times New Roman"/>
          <w:sz w:val="24"/>
          <w:szCs w:val="24"/>
        </w:rPr>
        <w:t xml:space="preserve"> уделяется немало внимания. </w:t>
      </w:r>
      <w:r w:rsidR="00632BD4" w:rsidRPr="0041778A">
        <w:rPr>
          <w:rFonts w:ascii="Times New Roman" w:hAnsi="Times New Roman" w:cs="Times New Roman"/>
          <w:sz w:val="24"/>
          <w:szCs w:val="24"/>
        </w:rPr>
        <w:t>Есть факты превышения ПДК по меди в несколько раз.</w:t>
      </w:r>
    </w:p>
    <w:p w:rsidR="00990841" w:rsidRPr="0041778A" w:rsidRDefault="00990841" w:rsidP="00EC2AE3">
      <w:pPr>
        <w:spacing w:after="0" w:line="360" w:lineRule="auto"/>
        <w:jc w:val="both"/>
        <w:rPr>
          <w:rFonts w:ascii="Times New Roman" w:hAnsi="Times New Roman" w:cs="Times New Roman"/>
          <w:sz w:val="24"/>
          <w:szCs w:val="24"/>
        </w:rPr>
      </w:pPr>
      <w:r w:rsidRPr="0041778A">
        <w:rPr>
          <w:rFonts w:ascii="Times New Roman" w:hAnsi="Times New Roman" w:cs="Times New Roman"/>
          <w:sz w:val="24"/>
          <w:szCs w:val="24"/>
        </w:rPr>
        <w:t>На территории Челябинской обла</w:t>
      </w:r>
      <w:r w:rsidR="00964D03" w:rsidRPr="0041778A">
        <w:rPr>
          <w:rFonts w:ascii="Times New Roman" w:hAnsi="Times New Roman" w:cs="Times New Roman"/>
          <w:sz w:val="24"/>
          <w:szCs w:val="24"/>
        </w:rPr>
        <w:t>сти найдены месторождения меди и р</w:t>
      </w:r>
      <w:r w:rsidRPr="0041778A">
        <w:rPr>
          <w:rFonts w:ascii="Times New Roman" w:hAnsi="Times New Roman" w:cs="Times New Roman"/>
          <w:sz w:val="24"/>
          <w:szCs w:val="24"/>
        </w:rPr>
        <w:t>ядом с крупными построены горно-обогатительные комбинаты по добыче и изготовлени</w:t>
      </w:r>
      <w:r w:rsidR="00964D03" w:rsidRPr="0041778A">
        <w:rPr>
          <w:rFonts w:ascii="Times New Roman" w:hAnsi="Times New Roman" w:cs="Times New Roman"/>
          <w:sz w:val="24"/>
          <w:szCs w:val="24"/>
        </w:rPr>
        <w:t>ю</w:t>
      </w:r>
      <w:r w:rsidRPr="0041778A">
        <w:rPr>
          <w:rFonts w:ascii="Times New Roman" w:hAnsi="Times New Roman" w:cs="Times New Roman"/>
          <w:sz w:val="24"/>
          <w:szCs w:val="24"/>
        </w:rPr>
        <w:t xml:space="preserve"> концентрата для промышленного производства.</w:t>
      </w:r>
      <w:r w:rsidR="00964D03" w:rsidRPr="0041778A">
        <w:rPr>
          <w:rFonts w:ascii="Times New Roman" w:hAnsi="Times New Roman" w:cs="Times New Roman"/>
          <w:sz w:val="24"/>
          <w:szCs w:val="24"/>
        </w:rPr>
        <w:t xml:space="preserve"> Соответственно рядом с заводами строятся жилые дома для семей работников. И многие жи</w:t>
      </w:r>
      <w:r w:rsidRPr="0041778A">
        <w:rPr>
          <w:rFonts w:ascii="Times New Roman" w:hAnsi="Times New Roman" w:cs="Times New Roman"/>
          <w:sz w:val="24"/>
          <w:szCs w:val="24"/>
        </w:rPr>
        <w:t>тели озадачены проблемой загрязнения водных питьевых источников, в том числе соединениями меди.</w:t>
      </w:r>
      <w:r w:rsidR="00964D03" w:rsidRPr="0041778A">
        <w:rPr>
          <w:rFonts w:ascii="Times New Roman" w:hAnsi="Times New Roman" w:cs="Times New Roman"/>
          <w:sz w:val="24"/>
          <w:szCs w:val="24"/>
        </w:rPr>
        <w:t xml:space="preserve"> В настоящем времени действуют различные меры по контролю выбросов и концентраций веществ, в том числе установка предельно допустимых концентраций (ПДК) веществ. Но все они не могут гарантировать</w:t>
      </w:r>
      <w:r w:rsidR="00A34C8C" w:rsidRPr="0041778A">
        <w:rPr>
          <w:rFonts w:ascii="Times New Roman" w:hAnsi="Times New Roman" w:cs="Times New Roman"/>
          <w:sz w:val="24"/>
          <w:szCs w:val="24"/>
        </w:rPr>
        <w:t xml:space="preserve"> полное отсутствие превышений количества меди в окружающей среде</w:t>
      </w:r>
      <w:r w:rsidR="00964D03" w:rsidRPr="0041778A">
        <w:rPr>
          <w:rFonts w:ascii="Times New Roman" w:hAnsi="Times New Roman" w:cs="Times New Roman"/>
          <w:sz w:val="24"/>
          <w:szCs w:val="24"/>
        </w:rPr>
        <w:t>, и поэтому необходимо создание эффективного комплекса мер и средств по своевременному обнаружению загрязнителей</w:t>
      </w:r>
      <w:r w:rsidR="00A34C8C" w:rsidRPr="0041778A">
        <w:rPr>
          <w:rFonts w:ascii="Times New Roman" w:hAnsi="Times New Roman" w:cs="Times New Roman"/>
          <w:sz w:val="24"/>
          <w:szCs w:val="24"/>
        </w:rPr>
        <w:t>, в том числе способов контроля, доступных неквалифицированному населению</w:t>
      </w:r>
      <w:r w:rsidR="00964D03" w:rsidRPr="0041778A">
        <w:rPr>
          <w:rFonts w:ascii="Times New Roman" w:hAnsi="Times New Roman" w:cs="Times New Roman"/>
          <w:sz w:val="24"/>
          <w:szCs w:val="24"/>
        </w:rPr>
        <w:t>.</w:t>
      </w:r>
    </w:p>
    <w:p w:rsidR="00990841" w:rsidRPr="0041778A" w:rsidRDefault="00990841" w:rsidP="00EC2AE3">
      <w:pPr>
        <w:spacing w:after="0" w:line="360" w:lineRule="auto"/>
        <w:jc w:val="both"/>
        <w:rPr>
          <w:rFonts w:ascii="Times New Roman" w:hAnsi="Times New Roman" w:cs="Times New Roman"/>
          <w:sz w:val="24"/>
          <w:szCs w:val="24"/>
        </w:rPr>
      </w:pPr>
      <w:r w:rsidRPr="0041778A">
        <w:rPr>
          <w:rFonts w:ascii="Times New Roman" w:hAnsi="Times New Roman" w:cs="Times New Roman"/>
          <w:b/>
          <w:sz w:val="24"/>
          <w:szCs w:val="24"/>
        </w:rPr>
        <w:lastRenderedPageBreak/>
        <w:t>Цель</w:t>
      </w:r>
      <w:r w:rsidR="00261BA4" w:rsidRPr="0041778A">
        <w:rPr>
          <w:rFonts w:ascii="Times New Roman" w:hAnsi="Times New Roman" w:cs="Times New Roman"/>
          <w:b/>
          <w:sz w:val="24"/>
          <w:szCs w:val="24"/>
        </w:rPr>
        <w:t>:</w:t>
      </w:r>
      <w:r w:rsidR="00261BA4" w:rsidRPr="0041778A">
        <w:rPr>
          <w:rFonts w:ascii="Times New Roman" w:hAnsi="Times New Roman" w:cs="Times New Roman"/>
          <w:sz w:val="24"/>
          <w:szCs w:val="24"/>
        </w:rPr>
        <w:t xml:space="preserve"> разработать </w:t>
      </w:r>
      <w:r w:rsidR="00026FEB" w:rsidRPr="0041778A">
        <w:rPr>
          <w:rFonts w:ascii="Times New Roman" w:hAnsi="Times New Roman" w:cs="Times New Roman"/>
          <w:sz w:val="24"/>
          <w:szCs w:val="24"/>
        </w:rPr>
        <w:t>тест-систем</w:t>
      </w:r>
      <w:r w:rsidR="00261BA4" w:rsidRPr="0041778A">
        <w:rPr>
          <w:rFonts w:ascii="Times New Roman" w:hAnsi="Times New Roman" w:cs="Times New Roman"/>
          <w:sz w:val="24"/>
          <w:szCs w:val="24"/>
        </w:rPr>
        <w:t>у (экспресс-метод)</w:t>
      </w:r>
      <w:r w:rsidR="00026FEB" w:rsidRPr="0041778A">
        <w:rPr>
          <w:rFonts w:ascii="Times New Roman" w:hAnsi="Times New Roman" w:cs="Times New Roman"/>
          <w:sz w:val="24"/>
          <w:szCs w:val="24"/>
        </w:rPr>
        <w:t xml:space="preserve"> обнаружения избыточного содержания </w:t>
      </w:r>
      <w:r w:rsidR="00293C61" w:rsidRPr="0041778A">
        <w:rPr>
          <w:rFonts w:ascii="Times New Roman" w:hAnsi="Times New Roman" w:cs="Times New Roman"/>
          <w:sz w:val="24"/>
          <w:szCs w:val="24"/>
        </w:rPr>
        <w:t xml:space="preserve">соединений, содержащих </w:t>
      </w:r>
      <w:r w:rsidR="00026FEB" w:rsidRPr="0041778A">
        <w:rPr>
          <w:rFonts w:ascii="Times New Roman" w:hAnsi="Times New Roman" w:cs="Times New Roman"/>
          <w:sz w:val="24"/>
          <w:szCs w:val="24"/>
        </w:rPr>
        <w:t>мед</w:t>
      </w:r>
      <w:r w:rsidR="00293C61" w:rsidRPr="0041778A">
        <w:rPr>
          <w:rFonts w:ascii="Times New Roman" w:hAnsi="Times New Roman" w:cs="Times New Roman"/>
          <w:sz w:val="24"/>
          <w:szCs w:val="24"/>
        </w:rPr>
        <w:t>ь</w:t>
      </w:r>
      <w:r w:rsidR="00026FEB" w:rsidRPr="0041778A">
        <w:rPr>
          <w:rFonts w:ascii="Times New Roman" w:hAnsi="Times New Roman" w:cs="Times New Roman"/>
          <w:sz w:val="24"/>
          <w:szCs w:val="24"/>
        </w:rPr>
        <w:t xml:space="preserve"> в пробах воды из природных водных объектов</w:t>
      </w:r>
      <w:r w:rsidR="00F37ED8" w:rsidRPr="0041778A">
        <w:rPr>
          <w:rFonts w:ascii="Times New Roman" w:hAnsi="Times New Roman" w:cs="Times New Roman"/>
          <w:sz w:val="24"/>
          <w:szCs w:val="24"/>
        </w:rPr>
        <w:t xml:space="preserve"> для контроля уровня ПДК меди</w:t>
      </w:r>
      <w:r w:rsidR="00293C61" w:rsidRPr="0041778A">
        <w:rPr>
          <w:rFonts w:ascii="Times New Roman" w:hAnsi="Times New Roman" w:cs="Times New Roman"/>
          <w:sz w:val="24"/>
          <w:szCs w:val="24"/>
        </w:rPr>
        <w:t>, которую можно применять</w:t>
      </w:r>
      <w:r w:rsidR="00594B38" w:rsidRPr="0041778A">
        <w:rPr>
          <w:rFonts w:ascii="Times New Roman" w:hAnsi="Times New Roman" w:cs="Times New Roman"/>
          <w:sz w:val="24"/>
          <w:szCs w:val="24"/>
        </w:rPr>
        <w:t xml:space="preserve"> в </w:t>
      </w:r>
      <w:r w:rsidR="00293C61" w:rsidRPr="0041778A">
        <w:rPr>
          <w:rFonts w:ascii="Times New Roman" w:hAnsi="Times New Roman" w:cs="Times New Roman"/>
          <w:sz w:val="24"/>
          <w:szCs w:val="24"/>
        </w:rPr>
        <w:t>бытовых</w:t>
      </w:r>
      <w:r w:rsidR="00594B38" w:rsidRPr="0041778A">
        <w:rPr>
          <w:rFonts w:ascii="Times New Roman" w:hAnsi="Times New Roman" w:cs="Times New Roman"/>
          <w:sz w:val="24"/>
          <w:szCs w:val="24"/>
        </w:rPr>
        <w:t xml:space="preserve"> условиях</w:t>
      </w:r>
      <w:r w:rsidR="00026FEB" w:rsidRPr="0041778A">
        <w:rPr>
          <w:rFonts w:ascii="Times New Roman" w:hAnsi="Times New Roman" w:cs="Times New Roman"/>
          <w:sz w:val="24"/>
          <w:szCs w:val="24"/>
        </w:rPr>
        <w:t>.</w:t>
      </w:r>
    </w:p>
    <w:p w:rsidR="00026FEB" w:rsidRPr="0041778A" w:rsidRDefault="00026FEB" w:rsidP="0041778A">
      <w:pPr>
        <w:spacing w:after="0" w:line="360" w:lineRule="auto"/>
        <w:rPr>
          <w:rFonts w:ascii="Times New Roman" w:hAnsi="Times New Roman" w:cs="Times New Roman"/>
          <w:b/>
          <w:sz w:val="24"/>
          <w:szCs w:val="24"/>
        </w:rPr>
      </w:pPr>
      <w:r w:rsidRPr="0041778A">
        <w:rPr>
          <w:rFonts w:ascii="Times New Roman" w:hAnsi="Times New Roman" w:cs="Times New Roman"/>
          <w:b/>
          <w:sz w:val="24"/>
          <w:szCs w:val="24"/>
        </w:rPr>
        <w:t xml:space="preserve">Задачи: </w:t>
      </w:r>
    </w:p>
    <w:p w:rsidR="00026FEB" w:rsidRPr="0041778A" w:rsidRDefault="00026FEB" w:rsidP="0041778A">
      <w:pPr>
        <w:spacing w:after="0" w:line="360" w:lineRule="auto"/>
        <w:rPr>
          <w:rFonts w:ascii="Times New Roman" w:hAnsi="Times New Roman" w:cs="Times New Roman"/>
          <w:sz w:val="24"/>
          <w:szCs w:val="24"/>
        </w:rPr>
      </w:pPr>
      <w:r w:rsidRPr="0041778A">
        <w:rPr>
          <w:rFonts w:ascii="Times New Roman" w:hAnsi="Times New Roman" w:cs="Times New Roman"/>
          <w:sz w:val="24"/>
          <w:szCs w:val="24"/>
        </w:rPr>
        <w:t xml:space="preserve">- </w:t>
      </w:r>
      <w:r w:rsidR="00DD12F7">
        <w:rPr>
          <w:rFonts w:ascii="Times New Roman" w:hAnsi="Times New Roman" w:cs="Times New Roman"/>
          <w:sz w:val="24"/>
          <w:szCs w:val="24"/>
        </w:rPr>
        <w:t xml:space="preserve">провести </w:t>
      </w:r>
      <w:r w:rsidRPr="0041778A">
        <w:rPr>
          <w:rFonts w:ascii="Times New Roman" w:hAnsi="Times New Roman" w:cs="Times New Roman"/>
          <w:sz w:val="24"/>
          <w:szCs w:val="24"/>
        </w:rPr>
        <w:t xml:space="preserve">анализ </w:t>
      </w:r>
      <w:r w:rsidR="00261BA4" w:rsidRPr="0041778A">
        <w:rPr>
          <w:rFonts w:ascii="Times New Roman" w:hAnsi="Times New Roman" w:cs="Times New Roman"/>
          <w:sz w:val="24"/>
          <w:szCs w:val="24"/>
        </w:rPr>
        <w:t xml:space="preserve">литературных </w:t>
      </w:r>
      <w:r w:rsidRPr="0041778A">
        <w:rPr>
          <w:rFonts w:ascii="Times New Roman" w:hAnsi="Times New Roman" w:cs="Times New Roman"/>
          <w:sz w:val="24"/>
          <w:szCs w:val="24"/>
        </w:rPr>
        <w:t xml:space="preserve">источников </w:t>
      </w:r>
      <w:r w:rsidR="00261BA4" w:rsidRPr="0041778A">
        <w:rPr>
          <w:rFonts w:ascii="Times New Roman" w:hAnsi="Times New Roman" w:cs="Times New Roman"/>
          <w:sz w:val="24"/>
          <w:szCs w:val="24"/>
        </w:rPr>
        <w:t xml:space="preserve">и интернет-ресурсов </w:t>
      </w:r>
      <w:r w:rsidRPr="0041778A">
        <w:rPr>
          <w:rFonts w:ascii="Times New Roman" w:hAnsi="Times New Roman" w:cs="Times New Roman"/>
          <w:sz w:val="24"/>
          <w:szCs w:val="24"/>
        </w:rPr>
        <w:t>по проблеме обнаружения и ликвидации загрязнения природных вод соединениями меди;</w:t>
      </w:r>
    </w:p>
    <w:p w:rsidR="00594B38" w:rsidRPr="0041778A" w:rsidRDefault="00594B38" w:rsidP="0041778A">
      <w:pPr>
        <w:spacing w:after="0" w:line="360" w:lineRule="auto"/>
        <w:rPr>
          <w:rFonts w:ascii="Times New Roman" w:hAnsi="Times New Roman" w:cs="Times New Roman"/>
          <w:sz w:val="24"/>
          <w:szCs w:val="24"/>
        </w:rPr>
      </w:pPr>
      <w:r w:rsidRPr="0041778A">
        <w:rPr>
          <w:rFonts w:ascii="Times New Roman" w:hAnsi="Times New Roman" w:cs="Times New Roman"/>
          <w:sz w:val="24"/>
          <w:szCs w:val="24"/>
        </w:rPr>
        <w:t>-</w:t>
      </w:r>
      <w:r w:rsidR="00261BA4" w:rsidRPr="0041778A">
        <w:rPr>
          <w:rFonts w:ascii="Times New Roman" w:hAnsi="Times New Roman" w:cs="Times New Roman"/>
          <w:sz w:val="24"/>
          <w:szCs w:val="24"/>
        </w:rPr>
        <w:t xml:space="preserve"> </w:t>
      </w:r>
      <w:r w:rsidR="00DD12F7">
        <w:rPr>
          <w:rFonts w:ascii="Times New Roman" w:hAnsi="Times New Roman" w:cs="Times New Roman"/>
          <w:sz w:val="24"/>
          <w:szCs w:val="24"/>
        </w:rPr>
        <w:t>изучить материалы описывающие</w:t>
      </w:r>
      <w:r w:rsidRPr="0041778A">
        <w:rPr>
          <w:rFonts w:ascii="Times New Roman" w:hAnsi="Times New Roman" w:cs="Times New Roman"/>
          <w:sz w:val="24"/>
          <w:szCs w:val="24"/>
        </w:rPr>
        <w:t xml:space="preserve"> </w:t>
      </w:r>
      <w:r w:rsidR="00261BA4" w:rsidRPr="0041778A">
        <w:rPr>
          <w:rFonts w:ascii="Times New Roman" w:hAnsi="Times New Roman" w:cs="Times New Roman"/>
          <w:sz w:val="24"/>
          <w:szCs w:val="24"/>
        </w:rPr>
        <w:t>каталитически</w:t>
      </w:r>
      <w:r w:rsidR="00DD12F7">
        <w:rPr>
          <w:rFonts w:ascii="Times New Roman" w:hAnsi="Times New Roman" w:cs="Times New Roman"/>
          <w:sz w:val="24"/>
          <w:szCs w:val="24"/>
        </w:rPr>
        <w:t>е</w:t>
      </w:r>
      <w:r w:rsidR="00261BA4" w:rsidRPr="0041778A">
        <w:rPr>
          <w:rFonts w:ascii="Times New Roman" w:hAnsi="Times New Roman" w:cs="Times New Roman"/>
          <w:sz w:val="24"/>
          <w:szCs w:val="24"/>
        </w:rPr>
        <w:t xml:space="preserve"> </w:t>
      </w:r>
      <w:r w:rsidR="00DD12F7">
        <w:rPr>
          <w:rFonts w:ascii="Times New Roman" w:hAnsi="Times New Roman" w:cs="Times New Roman"/>
          <w:sz w:val="24"/>
          <w:szCs w:val="24"/>
        </w:rPr>
        <w:t xml:space="preserve">свойства катионов </w:t>
      </w:r>
      <w:r w:rsidRPr="0041778A">
        <w:rPr>
          <w:rFonts w:ascii="Times New Roman" w:hAnsi="Times New Roman" w:cs="Times New Roman"/>
          <w:sz w:val="24"/>
          <w:szCs w:val="24"/>
        </w:rPr>
        <w:t>меди</w:t>
      </w:r>
      <w:r w:rsidR="00DD12F7">
        <w:rPr>
          <w:rFonts w:ascii="Times New Roman" w:hAnsi="Times New Roman" w:cs="Times New Roman"/>
          <w:sz w:val="24"/>
          <w:szCs w:val="24"/>
        </w:rPr>
        <w:t>.</w:t>
      </w:r>
    </w:p>
    <w:p w:rsidR="00594B38" w:rsidRPr="0041778A" w:rsidRDefault="00026FEB" w:rsidP="00DD12F7">
      <w:pPr>
        <w:spacing w:after="0" w:line="360" w:lineRule="auto"/>
        <w:rPr>
          <w:rFonts w:ascii="Times New Roman" w:hAnsi="Times New Roman" w:cs="Times New Roman"/>
          <w:sz w:val="24"/>
          <w:szCs w:val="24"/>
        </w:rPr>
      </w:pPr>
      <w:r w:rsidRPr="0041778A">
        <w:rPr>
          <w:rFonts w:ascii="Times New Roman" w:hAnsi="Times New Roman" w:cs="Times New Roman"/>
          <w:sz w:val="24"/>
          <w:szCs w:val="24"/>
        </w:rPr>
        <w:t xml:space="preserve">- </w:t>
      </w:r>
      <w:r w:rsidR="00DD12F7">
        <w:rPr>
          <w:rFonts w:ascii="Times New Roman" w:hAnsi="Times New Roman" w:cs="Times New Roman"/>
          <w:sz w:val="24"/>
          <w:szCs w:val="24"/>
        </w:rPr>
        <w:t>разработать экспресс-методику обнаружения соединений меди в водных средах, основанную на каталитических свойствах этого катиона</w:t>
      </w:r>
      <w:r w:rsidRPr="0041778A">
        <w:rPr>
          <w:rFonts w:ascii="Times New Roman" w:hAnsi="Times New Roman" w:cs="Times New Roman"/>
          <w:sz w:val="24"/>
          <w:szCs w:val="24"/>
        </w:rPr>
        <w:t xml:space="preserve"> </w:t>
      </w:r>
    </w:p>
    <w:p w:rsidR="00E42576" w:rsidRPr="0041778A" w:rsidRDefault="00E42576" w:rsidP="0041778A">
      <w:pPr>
        <w:spacing w:after="0" w:line="360" w:lineRule="auto"/>
        <w:rPr>
          <w:rFonts w:ascii="Times New Roman" w:hAnsi="Times New Roman" w:cs="Times New Roman"/>
          <w:sz w:val="24"/>
          <w:szCs w:val="24"/>
        </w:rPr>
      </w:pPr>
      <w:r w:rsidRPr="0041778A">
        <w:rPr>
          <w:rFonts w:ascii="Times New Roman" w:hAnsi="Times New Roman" w:cs="Times New Roman"/>
          <w:sz w:val="24"/>
          <w:szCs w:val="24"/>
        </w:rPr>
        <w:t xml:space="preserve">- </w:t>
      </w:r>
      <w:r w:rsidR="00DD12F7">
        <w:rPr>
          <w:rFonts w:ascii="Times New Roman" w:hAnsi="Times New Roman" w:cs="Times New Roman"/>
          <w:sz w:val="24"/>
          <w:szCs w:val="24"/>
        </w:rPr>
        <w:t xml:space="preserve">создать действующий модуль </w:t>
      </w:r>
      <w:r w:rsidRPr="0041778A">
        <w:rPr>
          <w:rFonts w:ascii="Times New Roman" w:hAnsi="Times New Roman" w:cs="Times New Roman"/>
          <w:sz w:val="24"/>
          <w:szCs w:val="24"/>
        </w:rPr>
        <w:t>очистки воды от катионов меди</w:t>
      </w:r>
      <w:r w:rsidR="00DD12F7">
        <w:rPr>
          <w:rFonts w:ascii="Times New Roman" w:hAnsi="Times New Roman" w:cs="Times New Roman"/>
          <w:sz w:val="24"/>
          <w:szCs w:val="24"/>
        </w:rPr>
        <w:t>, основанный на применении метода электро</w:t>
      </w:r>
      <w:r w:rsidR="008959A2">
        <w:rPr>
          <w:rFonts w:ascii="Times New Roman" w:hAnsi="Times New Roman" w:cs="Times New Roman"/>
          <w:sz w:val="24"/>
          <w:szCs w:val="24"/>
        </w:rPr>
        <w:t>л</w:t>
      </w:r>
      <w:r w:rsidR="00DD12F7">
        <w:rPr>
          <w:rFonts w:ascii="Times New Roman" w:hAnsi="Times New Roman" w:cs="Times New Roman"/>
          <w:sz w:val="24"/>
          <w:szCs w:val="24"/>
        </w:rPr>
        <w:t>иза.</w:t>
      </w:r>
    </w:p>
    <w:p w:rsidR="00F37CB4" w:rsidRPr="0041778A" w:rsidRDefault="00A029E3" w:rsidP="0041778A">
      <w:pPr>
        <w:spacing w:after="0" w:line="360" w:lineRule="auto"/>
        <w:rPr>
          <w:rFonts w:ascii="Times New Roman" w:hAnsi="Times New Roman" w:cs="Times New Roman"/>
          <w:sz w:val="24"/>
          <w:szCs w:val="24"/>
        </w:rPr>
      </w:pPr>
      <w:r w:rsidRPr="0041778A">
        <w:rPr>
          <w:rFonts w:ascii="Times New Roman" w:hAnsi="Times New Roman" w:cs="Times New Roman"/>
          <w:b/>
          <w:sz w:val="24"/>
          <w:szCs w:val="24"/>
        </w:rPr>
        <w:t>Рабочая г</w:t>
      </w:r>
      <w:r w:rsidR="00CA3724" w:rsidRPr="0041778A">
        <w:rPr>
          <w:rFonts w:ascii="Times New Roman" w:hAnsi="Times New Roman" w:cs="Times New Roman"/>
          <w:b/>
          <w:sz w:val="24"/>
          <w:szCs w:val="24"/>
        </w:rPr>
        <w:t>ипотеза:</w:t>
      </w:r>
      <w:r w:rsidR="00CA3724" w:rsidRPr="0041778A">
        <w:rPr>
          <w:rFonts w:ascii="Times New Roman" w:hAnsi="Times New Roman" w:cs="Times New Roman"/>
          <w:sz w:val="24"/>
          <w:szCs w:val="24"/>
        </w:rPr>
        <w:t xml:space="preserve"> </w:t>
      </w:r>
      <w:r w:rsidR="00F37CB4" w:rsidRPr="0041778A">
        <w:rPr>
          <w:rFonts w:ascii="Times New Roman" w:hAnsi="Times New Roman" w:cs="Times New Roman"/>
          <w:sz w:val="24"/>
          <w:szCs w:val="24"/>
        </w:rPr>
        <w:t>катионы меди могут выступать в роли катализатора в реакциях окисления фенолов с образованием хромофоров, а поэтому можно оценивать их концентраци</w:t>
      </w:r>
      <w:r w:rsidR="00CD02E2" w:rsidRPr="0041778A">
        <w:rPr>
          <w:rFonts w:ascii="Times New Roman" w:hAnsi="Times New Roman" w:cs="Times New Roman"/>
          <w:sz w:val="24"/>
          <w:szCs w:val="24"/>
        </w:rPr>
        <w:t>ю</w:t>
      </w:r>
      <w:r w:rsidR="00F37CB4" w:rsidRPr="0041778A">
        <w:rPr>
          <w:rFonts w:ascii="Times New Roman" w:hAnsi="Times New Roman" w:cs="Times New Roman"/>
          <w:sz w:val="24"/>
          <w:szCs w:val="24"/>
        </w:rPr>
        <w:t xml:space="preserve"> в водных средах</w:t>
      </w:r>
      <w:r w:rsidR="00CD02E2" w:rsidRPr="0041778A">
        <w:rPr>
          <w:rFonts w:ascii="Times New Roman" w:hAnsi="Times New Roman" w:cs="Times New Roman"/>
          <w:sz w:val="24"/>
          <w:szCs w:val="24"/>
        </w:rPr>
        <w:t xml:space="preserve"> по скорости развития окраски раствора</w:t>
      </w:r>
      <w:r w:rsidR="00F37CB4" w:rsidRPr="0041778A">
        <w:rPr>
          <w:rFonts w:ascii="Times New Roman" w:hAnsi="Times New Roman" w:cs="Times New Roman"/>
          <w:sz w:val="24"/>
          <w:szCs w:val="24"/>
        </w:rPr>
        <w:t>.</w:t>
      </w:r>
    </w:p>
    <w:p w:rsidR="00594B38" w:rsidRPr="0041778A" w:rsidRDefault="00F37CB4" w:rsidP="0041778A">
      <w:pPr>
        <w:spacing w:after="0" w:line="360" w:lineRule="auto"/>
        <w:rPr>
          <w:rFonts w:ascii="Times New Roman" w:hAnsi="Times New Roman" w:cs="Times New Roman"/>
          <w:sz w:val="24"/>
          <w:szCs w:val="24"/>
        </w:rPr>
      </w:pPr>
      <w:r w:rsidRPr="0041778A">
        <w:rPr>
          <w:rFonts w:ascii="Times New Roman" w:hAnsi="Times New Roman" w:cs="Times New Roman"/>
          <w:sz w:val="24"/>
          <w:szCs w:val="24"/>
        </w:rPr>
        <w:t>Е</w:t>
      </w:r>
      <w:r w:rsidR="00CA3724" w:rsidRPr="0041778A">
        <w:rPr>
          <w:rFonts w:ascii="Times New Roman" w:hAnsi="Times New Roman" w:cs="Times New Roman"/>
          <w:sz w:val="24"/>
          <w:szCs w:val="24"/>
        </w:rPr>
        <w:t xml:space="preserve">сли разработанная тест-система позволит эффективно распознавать в пробах воды медь в концентрациях, превышающих ПДК, это позволит </w:t>
      </w:r>
      <w:r w:rsidRPr="0041778A">
        <w:rPr>
          <w:rFonts w:ascii="Times New Roman" w:hAnsi="Times New Roman" w:cs="Times New Roman"/>
          <w:sz w:val="24"/>
          <w:szCs w:val="24"/>
        </w:rPr>
        <w:t>обычным людям (не специалистам)</w:t>
      </w:r>
      <w:r w:rsidR="00CA3724" w:rsidRPr="0041778A">
        <w:rPr>
          <w:rFonts w:ascii="Times New Roman" w:hAnsi="Times New Roman" w:cs="Times New Roman"/>
          <w:sz w:val="24"/>
          <w:szCs w:val="24"/>
        </w:rPr>
        <w:t xml:space="preserve"> контролировать качество воды по конкретному показателю: содержание меди и медь</w:t>
      </w:r>
      <w:r w:rsidR="00261BA4" w:rsidRPr="0041778A">
        <w:rPr>
          <w:rFonts w:ascii="Times New Roman" w:hAnsi="Times New Roman" w:cs="Times New Roman"/>
          <w:sz w:val="24"/>
          <w:szCs w:val="24"/>
        </w:rPr>
        <w:t>с</w:t>
      </w:r>
      <w:r w:rsidR="00CA3724" w:rsidRPr="0041778A">
        <w:rPr>
          <w:rFonts w:ascii="Times New Roman" w:hAnsi="Times New Roman" w:cs="Times New Roman"/>
          <w:sz w:val="24"/>
          <w:szCs w:val="24"/>
        </w:rPr>
        <w:t xml:space="preserve">одержащих соединений; из питьевых источников и будет способствовать повышению экологической культуры </w:t>
      </w:r>
      <w:r w:rsidRPr="0041778A">
        <w:rPr>
          <w:rFonts w:ascii="Times New Roman" w:hAnsi="Times New Roman" w:cs="Times New Roman"/>
          <w:sz w:val="24"/>
          <w:szCs w:val="24"/>
        </w:rPr>
        <w:t xml:space="preserve">и безопасности </w:t>
      </w:r>
      <w:r w:rsidR="00CA3724" w:rsidRPr="0041778A">
        <w:rPr>
          <w:rFonts w:ascii="Times New Roman" w:hAnsi="Times New Roman" w:cs="Times New Roman"/>
          <w:sz w:val="24"/>
          <w:szCs w:val="24"/>
        </w:rPr>
        <w:t xml:space="preserve">населения. </w:t>
      </w:r>
    </w:p>
    <w:p w:rsidR="00CA3724" w:rsidRPr="0041778A" w:rsidRDefault="00CA3724" w:rsidP="0041778A">
      <w:pPr>
        <w:spacing w:after="0" w:line="360" w:lineRule="auto"/>
        <w:rPr>
          <w:rFonts w:ascii="Times New Roman" w:hAnsi="Times New Roman" w:cs="Times New Roman"/>
          <w:sz w:val="24"/>
          <w:szCs w:val="24"/>
        </w:rPr>
      </w:pPr>
      <w:r w:rsidRPr="0041778A">
        <w:rPr>
          <w:rFonts w:ascii="Times New Roman" w:hAnsi="Times New Roman" w:cs="Times New Roman"/>
          <w:b/>
          <w:sz w:val="24"/>
          <w:szCs w:val="24"/>
        </w:rPr>
        <w:t>Объект:</w:t>
      </w:r>
      <w:r w:rsidRPr="0041778A">
        <w:rPr>
          <w:rFonts w:ascii="Times New Roman" w:hAnsi="Times New Roman" w:cs="Times New Roman"/>
          <w:sz w:val="24"/>
          <w:szCs w:val="24"/>
        </w:rPr>
        <w:t xml:space="preserve"> водные источники, используемые для полива растений и прочих бытовых нужд</w:t>
      </w:r>
      <w:r w:rsidR="00E42576" w:rsidRPr="0041778A">
        <w:rPr>
          <w:rFonts w:ascii="Times New Roman" w:hAnsi="Times New Roman" w:cs="Times New Roman"/>
          <w:sz w:val="24"/>
          <w:szCs w:val="24"/>
        </w:rPr>
        <w:t>.</w:t>
      </w:r>
    </w:p>
    <w:p w:rsidR="00CA3724" w:rsidRPr="0041778A" w:rsidRDefault="00CA3724" w:rsidP="0041778A">
      <w:pPr>
        <w:spacing w:after="0" w:line="360" w:lineRule="auto"/>
        <w:rPr>
          <w:rFonts w:ascii="Times New Roman" w:hAnsi="Times New Roman" w:cs="Times New Roman"/>
          <w:sz w:val="24"/>
          <w:szCs w:val="24"/>
        </w:rPr>
      </w:pPr>
      <w:r w:rsidRPr="0041778A">
        <w:rPr>
          <w:rFonts w:ascii="Times New Roman" w:hAnsi="Times New Roman" w:cs="Times New Roman"/>
          <w:b/>
          <w:sz w:val="24"/>
          <w:szCs w:val="24"/>
        </w:rPr>
        <w:t>Предмет:</w:t>
      </w:r>
      <w:r w:rsidRPr="0041778A">
        <w:rPr>
          <w:rFonts w:ascii="Times New Roman" w:hAnsi="Times New Roman" w:cs="Times New Roman"/>
          <w:sz w:val="24"/>
          <w:szCs w:val="24"/>
        </w:rPr>
        <w:t xml:space="preserve"> наличие меди и медьсодер</w:t>
      </w:r>
      <w:r w:rsidR="003A64B1" w:rsidRPr="0041778A">
        <w:rPr>
          <w:rFonts w:ascii="Times New Roman" w:hAnsi="Times New Roman" w:cs="Times New Roman"/>
          <w:sz w:val="24"/>
          <w:szCs w:val="24"/>
        </w:rPr>
        <w:t xml:space="preserve">жащих веществ в пробах из источников, используемых для бытовых нужд, </w:t>
      </w:r>
      <w:r w:rsidR="00E42576" w:rsidRPr="0041778A">
        <w:rPr>
          <w:rFonts w:ascii="Times New Roman" w:hAnsi="Times New Roman" w:cs="Times New Roman"/>
          <w:sz w:val="24"/>
          <w:szCs w:val="24"/>
        </w:rPr>
        <w:t>оценка её содержания</w:t>
      </w:r>
      <w:r w:rsidR="003A64B1" w:rsidRPr="0041778A">
        <w:rPr>
          <w:rFonts w:ascii="Times New Roman" w:hAnsi="Times New Roman" w:cs="Times New Roman"/>
          <w:sz w:val="24"/>
          <w:szCs w:val="24"/>
        </w:rPr>
        <w:t xml:space="preserve">. </w:t>
      </w:r>
    </w:p>
    <w:p w:rsidR="00CA3724" w:rsidRPr="0041778A" w:rsidRDefault="00CA3724" w:rsidP="0041778A">
      <w:pPr>
        <w:spacing w:after="0" w:line="360" w:lineRule="auto"/>
        <w:rPr>
          <w:rFonts w:ascii="Times New Roman" w:hAnsi="Times New Roman" w:cs="Times New Roman"/>
          <w:sz w:val="24"/>
          <w:szCs w:val="24"/>
        </w:rPr>
      </w:pPr>
      <w:r w:rsidRPr="0041778A">
        <w:rPr>
          <w:rFonts w:ascii="Times New Roman" w:hAnsi="Times New Roman" w:cs="Times New Roman"/>
          <w:sz w:val="24"/>
          <w:szCs w:val="24"/>
        </w:rPr>
        <w:t>Методы:</w:t>
      </w:r>
      <w:r w:rsidR="003A64B1" w:rsidRPr="0041778A">
        <w:rPr>
          <w:rFonts w:ascii="Times New Roman" w:hAnsi="Times New Roman" w:cs="Times New Roman"/>
          <w:sz w:val="24"/>
          <w:szCs w:val="24"/>
        </w:rPr>
        <w:t xml:space="preserve"> аналитический, описательный методы, эксперимент</w:t>
      </w:r>
      <w:r w:rsidR="00E42576" w:rsidRPr="0041778A">
        <w:rPr>
          <w:rFonts w:ascii="Times New Roman" w:hAnsi="Times New Roman" w:cs="Times New Roman"/>
          <w:sz w:val="24"/>
          <w:szCs w:val="24"/>
        </w:rPr>
        <w:t>, электролиз.</w:t>
      </w:r>
    </w:p>
    <w:p w:rsidR="00E71741" w:rsidRPr="0041778A" w:rsidRDefault="00E71741" w:rsidP="0041778A">
      <w:pPr>
        <w:spacing w:after="0" w:line="360" w:lineRule="auto"/>
        <w:jc w:val="center"/>
        <w:rPr>
          <w:rFonts w:ascii="Times New Roman" w:hAnsi="Times New Roman" w:cs="Times New Roman"/>
          <w:sz w:val="24"/>
          <w:szCs w:val="24"/>
        </w:rPr>
      </w:pPr>
      <w:r w:rsidRPr="0041778A">
        <w:rPr>
          <w:rFonts w:ascii="Times New Roman" w:hAnsi="Times New Roman" w:cs="Times New Roman"/>
          <w:b/>
          <w:sz w:val="24"/>
          <w:szCs w:val="24"/>
        </w:rPr>
        <w:t>Литературный обзор</w:t>
      </w:r>
    </w:p>
    <w:p w:rsidR="00E71741" w:rsidRPr="0041778A" w:rsidRDefault="00E71741" w:rsidP="0041778A">
      <w:pPr>
        <w:pStyle w:val="a6"/>
        <w:shd w:val="clear" w:color="auto" w:fill="FFFFFF"/>
        <w:spacing w:before="0" w:beforeAutospacing="0" w:after="0" w:afterAutospacing="0" w:line="360" w:lineRule="auto"/>
        <w:jc w:val="both"/>
        <w:rPr>
          <w:rFonts w:ascii="Times New Roman" w:hAnsi="Times New Roman"/>
          <w:sz w:val="24"/>
        </w:rPr>
      </w:pPr>
      <w:r w:rsidRPr="0041778A">
        <w:rPr>
          <w:rFonts w:ascii="Times New Roman" w:hAnsi="Times New Roman"/>
          <w:b/>
          <w:sz w:val="24"/>
        </w:rPr>
        <w:t xml:space="preserve">  </w:t>
      </w:r>
      <w:r w:rsidRPr="0041778A">
        <w:rPr>
          <w:rFonts w:ascii="Times New Roman" w:hAnsi="Times New Roman"/>
          <w:vanish/>
          <w:sz w:val="24"/>
        </w:rPr>
        <w:t>{\displaystyle {\mathsf {2FeS+3O_{2}\longrightarrow 2FeO+2SO_{2}\uparrow }}}</w:t>
      </w:r>
      <w:r w:rsidRPr="0041778A">
        <w:rPr>
          <w:rFonts w:ascii="Times New Roman" w:hAnsi="Times New Roman"/>
          <w:bCs/>
          <w:sz w:val="24"/>
        </w:rPr>
        <w:t>Медь</w:t>
      </w:r>
      <w:r w:rsidRPr="0041778A">
        <w:rPr>
          <w:rFonts w:ascii="Times New Roman" w:hAnsi="Times New Roman"/>
          <w:sz w:val="24"/>
        </w:rPr>
        <w:t> </w:t>
      </w:r>
      <w:r w:rsidRPr="0041778A">
        <w:rPr>
          <w:rFonts w:ascii="Times New Roman" w:hAnsi="Times New Roman"/>
          <w:b/>
          <w:sz w:val="24"/>
        </w:rPr>
        <w:t>(</w:t>
      </w:r>
      <w:r w:rsidRPr="0041778A">
        <w:rPr>
          <w:rFonts w:ascii="Times New Roman" w:hAnsi="Times New Roman"/>
          <w:sz w:val="24"/>
        </w:rPr>
        <w:t xml:space="preserve">лат. </w:t>
      </w:r>
      <w:proofErr w:type="spellStart"/>
      <w:r w:rsidRPr="0041778A">
        <w:rPr>
          <w:rFonts w:ascii="Times New Roman" w:hAnsi="Times New Roman"/>
          <w:sz w:val="24"/>
        </w:rPr>
        <w:t>Cuprum</w:t>
      </w:r>
      <w:proofErr w:type="spellEnd"/>
      <w:r w:rsidRPr="0041778A">
        <w:rPr>
          <w:rFonts w:ascii="Times New Roman" w:hAnsi="Times New Roman"/>
          <w:sz w:val="24"/>
        </w:rPr>
        <w:t>-от назв. о. Кипр, где в древности добывали медную </w:t>
      </w:r>
      <w:hyperlink r:id="rId7" w:tooltip="Химическая энциклопедия" w:history="1">
        <w:r w:rsidRPr="0041778A">
          <w:rPr>
            <w:rFonts w:ascii="Times New Roman" w:hAnsi="Times New Roman"/>
            <w:sz w:val="24"/>
          </w:rPr>
          <w:t>руду</w:t>
        </w:r>
      </w:hyperlink>
      <w:r w:rsidRPr="0041778A">
        <w:rPr>
          <w:rFonts w:ascii="Times New Roman" w:hAnsi="Times New Roman"/>
          <w:sz w:val="24"/>
        </w:rPr>
        <w:t xml:space="preserve">) </w:t>
      </w:r>
      <w:proofErr w:type="spellStart"/>
      <w:r w:rsidRPr="0041778A">
        <w:rPr>
          <w:rFonts w:ascii="Times New Roman" w:hAnsi="Times New Roman"/>
          <w:sz w:val="24"/>
        </w:rPr>
        <w:t>Сu</w:t>
      </w:r>
      <w:proofErr w:type="spellEnd"/>
      <w:r w:rsidRPr="0041778A">
        <w:rPr>
          <w:rFonts w:ascii="Times New Roman" w:hAnsi="Times New Roman"/>
          <w:sz w:val="24"/>
        </w:rPr>
        <w:t>, хим. элемент I группы  периодической. Системы. Природная медь состоит из смеси двух стабильных  </w:t>
      </w:r>
      <w:hyperlink r:id="rId8" w:tooltip="Химическая энциклопедия" w:history="1">
        <w:r w:rsidRPr="0041778A">
          <w:rPr>
            <w:rFonts w:ascii="Times New Roman" w:hAnsi="Times New Roman"/>
            <w:sz w:val="24"/>
          </w:rPr>
          <w:t>изотопов</w:t>
        </w:r>
      </w:hyperlink>
      <w:r w:rsidRPr="0041778A">
        <w:rPr>
          <w:rFonts w:ascii="Times New Roman" w:hAnsi="Times New Roman"/>
          <w:sz w:val="24"/>
        </w:rPr>
        <w:t> </w:t>
      </w:r>
      <w:r w:rsidRPr="0041778A">
        <w:rPr>
          <w:rFonts w:ascii="Times New Roman" w:hAnsi="Times New Roman"/>
          <w:sz w:val="24"/>
          <w:vertAlign w:val="superscript"/>
        </w:rPr>
        <w:t>63</w:t>
      </w:r>
      <w:r w:rsidRPr="0041778A">
        <w:rPr>
          <w:rFonts w:ascii="Times New Roman" w:hAnsi="Times New Roman"/>
          <w:sz w:val="24"/>
        </w:rPr>
        <w:t>Сu (69,09%) и </w:t>
      </w:r>
      <w:r w:rsidRPr="0041778A">
        <w:rPr>
          <w:rFonts w:ascii="Times New Roman" w:hAnsi="Times New Roman"/>
          <w:sz w:val="24"/>
          <w:vertAlign w:val="superscript"/>
        </w:rPr>
        <w:t>65</w:t>
      </w:r>
      <w:r w:rsidRPr="0041778A">
        <w:rPr>
          <w:rFonts w:ascii="Times New Roman" w:hAnsi="Times New Roman"/>
          <w:sz w:val="24"/>
        </w:rPr>
        <w:t>Сu (30,91%).</w:t>
      </w:r>
    </w:p>
    <w:p w:rsidR="00E71741" w:rsidRPr="00390C9F" w:rsidRDefault="00E71741" w:rsidP="007A3D35">
      <w:pPr>
        <w:pStyle w:val="a6"/>
        <w:shd w:val="clear" w:color="auto" w:fill="FFFFFF"/>
        <w:spacing w:before="0" w:beforeAutospacing="0" w:after="0" w:afterAutospacing="0" w:line="360" w:lineRule="auto"/>
        <w:jc w:val="both"/>
        <w:rPr>
          <w:rFonts w:ascii="Times New Roman" w:hAnsi="Times New Roman"/>
          <w:sz w:val="24"/>
        </w:rPr>
      </w:pPr>
      <w:r w:rsidRPr="0041778A">
        <w:rPr>
          <w:rFonts w:ascii="Times New Roman" w:hAnsi="Times New Roman"/>
          <w:sz w:val="24"/>
        </w:rPr>
        <w:t xml:space="preserve">  В земной </w:t>
      </w:r>
      <w:proofErr w:type="spellStart"/>
      <w:r w:rsidRPr="0041778A">
        <w:rPr>
          <w:rFonts w:ascii="Times New Roman" w:hAnsi="Times New Roman"/>
          <w:sz w:val="24"/>
        </w:rPr>
        <w:t>коре</w:t>
      </w:r>
      <w:proofErr w:type="spellEnd"/>
      <w:r w:rsidRPr="0041778A">
        <w:rPr>
          <w:rFonts w:ascii="Times New Roman" w:hAnsi="Times New Roman"/>
          <w:sz w:val="24"/>
        </w:rPr>
        <w:t xml:space="preserve"> медь встречается в основном в виде соединений с S (св. 90% мировых запасов и добычи меди) и в виде кислородсодержащих соединений. Среди многочисленных </w:t>
      </w:r>
      <w:hyperlink r:id="rId9" w:tooltip="Химическая энциклопедия" w:history="1">
        <w:r w:rsidRPr="0041778A">
          <w:rPr>
            <w:rFonts w:ascii="Times New Roman" w:hAnsi="Times New Roman"/>
            <w:sz w:val="24"/>
          </w:rPr>
          <w:t>минералов</w:t>
        </w:r>
      </w:hyperlink>
      <w:r w:rsidRPr="0041778A">
        <w:rPr>
          <w:rFonts w:ascii="Times New Roman" w:hAnsi="Times New Roman"/>
          <w:sz w:val="24"/>
        </w:rPr>
        <w:t> меди (более 250) наиб. важны: халькопирит CuFeS</w:t>
      </w:r>
      <w:r w:rsidRPr="0041778A">
        <w:rPr>
          <w:rFonts w:ascii="Times New Roman" w:hAnsi="Times New Roman"/>
          <w:sz w:val="24"/>
          <w:vertAlign w:val="subscript"/>
        </w:rPr>
        <w:t>2</w:t>
      </w:r>
      <w:r w:rsidRPr="0041778A">
        <w:rPr>
          <w:rFonts w:ascii="Times New Roman" w:hAnsi="Times New Roman"/>
          <w:sz w:val="24"/>
        </w:rPr>
        <w:t xml:space="preserve">, </w:t>
      </w:r>
      <w:proofErr w:type="spellStart"/>
      <w:r w:rsidRPr="0041778A">
        <w:rPr>
          <w:rFonts w:ascii="Times New Roman" w:hAnsi="Times New Roman"/>
          <w:sz w:val="24"/>
        </w:rPr>
        <w:t>ковеллин</w:t>
      </w:r>
      <w:proofErr w:type="spellEnd"/>
      <w:r w:rsidRPr="0041778A">
        <w:rPr>
          <w:rFonts w:ascii="Times New Roman" w:hAnsi="Times New Roman"/>
          <w:sz w:val="24"/>
        </w:rPr>
        <w:t xml:space="preserve"> </w:t>
      </w:r>
      <w:proofErr w:type="spellStart"/>
      <w:r w:rsidRPr="0041778A">
        <w:rPr>
          <w:rFonts w:ascii="Times New Roman" w:hAnsi="Times New Roman"/>
          <w:sz w:val="24"/>
        </w:rPr>
        <w:t>CuS</w:t>
      </w:r>
      <w:proofErr w:type="spellEnd"/>
      <w:r w:rsidRPr="0041778A">
        <w:rPr>
          <w:rFonts w:ascii="Times New Roman" w:hAnsi="Times New Roman"/>
          <w:sz w:val="24"/>
        </w:rPr>
        <w:t>, халькозин Cu</w:t>
      </w:r>
      <w:r w:rsidRPr="0041778A">
        <w:rPr>
          <w:rFonts w:ascii="Times New Roman" w:hAnsi="Times New Roman"/>
          <w:sz w:val="24"/>
          <w:vertAlign w:val="subscript"/>
        </w:rPr>
        <w:t>2</w:t>
      </w:r>
      <w:r w:rsidRPr="0041778A">
        <w:rPr>
          <w:rFonts w:ascii="Times New Roman" w:hAnsi="Times New Roman"/>
          <w:sz w:val="24"/>
        </w:rPr>
        <w:t>S, борнит Cu</w:t>
      </w:r>
      <w:r w:rsidRPr="0041778A">
        <w:rPr>
          <w:rFonts w:ascii="Times New Roman" w:hAnsi="Times New Roman"/>
          <w:sz w:val="24"/>
          <w:vertAlign w:val="subscript"/>
        </w:rPr>
        <w:t>5</w:t>
      </w:r>
      <w:r w:rsidRPr="0041778A">
        <w:rPr>
          <w:rFonts w:ascii="Times New Roman" w:hAnsi="Times New Roman"/>
          <w:sz w:val="24"/>
        </w:rPr>
        <w:t>FeS</w:t>
      </w:r>
      <w:r w:rsidRPr="0041778A">
        <w:rPr>
          <w:rFonts w:ascii="Times New Roman" w:hAnsi="Times New Roman"/>
          <w:sz w:val="24"/>
          <w:vertAlign w:val="subscript"/>
        </w:rPr>
        <w:t>4</w:t>
      </w:r>
      <w:r w:rsidRPr="0041778A">
        <w:rPr>
          <w:rFonts w:ascii="Times New Roman" w:hAnsi="Times New Roman"/>
          <w:sz w:val="24"/>
        </w:rPr>
        <w:t>, куприт Сu</w:t>
      </w:r>
      <w:r w:rsidRPr="0041778A">
        <w:rPr>
          <w:rFonts w:ascii="Times New Roman" w:hAnsi="Times New Roman"/>
          <w:sz w:val="24"/>
          <w:vertAlign w:val="subscript"/>
        </w:rPr>
        <w:t>2</w:t>
      </w:r>
      <w:r w:rsidRPr="0041778A">
        <w:rPr>
          <w:rFonts w:ascii="Times New Roman" w:hAnsi="Times New Roman"/>
          <w:sz w:val="24"/>
        </w:rPr>
        <w:t>О, </w:t>
      </w:r>
      <w:hyperlink r:id="rId10" w:tooltip="Справочник по веществам" w:history="1">
        <w:r w:rsidRPr="0041778A">
          <w:rPr>
            <w:rFonts w:ascii="Times New Roman" w:hAnsi="Times New Roman"/>
            <w:sz w:val="24"/>
          </w:rPr>
          <w:t>малахит</w:t>
        </w:r>
      </w:hyperlink>
      <w:r w:rsidRPr="0041778A">
        <w:rPr>
          <w:rFonts w:ascii="Times New Roman" w:hAnsi="Times New Roman"/>
          <w:sz w:val="24"/>
        </w:rPr>
        <w:t> CuCO</w:t>
      </w:r>
      <w:r w:rsidRPr="0041778A">
        <w:rPr>
          <w:rFonts w:ascii="Times New Roman" w:hAnsi="Times New Roman"/>
          <w:sz w:val="24"/>
          <w:vertAlign w:val="subscript"/>
        </w:rPr>
        <w:t>3</w:t>
      </w:r>
      <w:r w:rsidRPr="0041778A">
        <w:rPr>
          <w:rFonts w:ascii="Times New Roman" w:hAnsi="Times New Roman"/>
          <w:sz w:val="24"/>
          <w:vertAlign w:val="superscript"/>
        </w:rPr>
        <w:t>.</w:t>
      </w:r>
      <w:r w:rsidRPr="0041778A">
        <w:rPr>
          <w:rFonts w:ascii="Times New Roman" w:hAnsi="Times New Roman"/>
          <w:sz w:val="24"/>
        </w:rPr>
        <w:t>Cu(OH)</w:t>
      </w:r>
      <w:r w:rsidRPr="0041778A">
        <w:rPr>
          <w:rFonts w:ascii="Times New Roman" w:hAnsi="Times New Roman"/>
          <w:sz w:val="24"/>
          <w:vertAlign w:val="subscript"/>
        </w:rPr>
        <w:t>2</w:t>
      </w:r>
      <w:r w:rsidRPr="0041778A">
        <w:rPr>
          <w:rFonts w:ascii="Times New Roman" w:hAnsi="Times New Roman"/>
          <w:sz w:val="24"/>
        </w:rPr>
        <w:t>, хризоколла CuSiO</w:t>
      </w:r>
      <w:r w:rsidRPr="0041778A">
        <w:rPr>
          <w:rFonts w:ascii="Times New Roman" w:hAnsi="Times New Roman"/>
          <w:sz w:val="24"/>
          <w:vertAlign w:val="subscript"/>
        </w:rPr>
        <w:t>3</w:t>
      </w:r>
      <w:r w:rsidRPr="0041778A">
        <w:rPr>
          <w:rFonts w:ascii="Times New Roman" w:hAnsi="Times New Roman"/>
          <w:sz w:val="24"/>
          <w:vertAlign w:val="superscript"/>
        </w:rPr>
        <w:t>.</w:t>
      </w:r>
      <w:r w:rsidRPr="0041778A">
        <w:rPr>
          <w:rFonts w:ascii="Times New Roman" w:hAnsi="Times New Roman"/>
          <w:sz w:val="24"/>
        </w:rPr>
        <w:t>2H</w:t>
      </w:r>
      <w:r w:rsidRPr="0041778A">
        <w:rPr>
          <w:rFonts w:ascii="Times New Roman" w:hAnsi="Times New Roman"/>
          <w:sz w:val="24"/>
          <w:vertAlign w:val="subscript"/>
        </w:rPr>
        <w:t>2</w:t>
      </w:r>
      <w:r w:rsidRPr="0041778A">
        <w:rPr>
          <w:rFonts w:ascii="Times New Roman" w:hAnsi="Times New Roman"/>
          <w:sz w:val="24"/>
        </w:rPr>
        <w:t>O др. Редко встречается самородная медь. Медные </w:t>
      </w:r>
      <w:hyperlink r:id="rId11" w:tooltip="Химическая энциклопедия" w:history="1">
        <w:r w:rsidRPr="0041778A">
          <w:rPr>
            <w:rFonts w:ascii="Times New Roman" w:hAnsi="Times New Roman"/>
            <w:sz w:val="24"/>
          </w:rPr>
          <w:t>руды</w:t>
        </w:r>
      </w:hyperlink>
      <w:r w:rsidRPr="0041778A">
        <w:rPr>
          <w:rFonts w:ascii="Times New Roman" w:hAnsi="Times New Roman"/>
          <w:sz w:val="24"/>
        </w:rPr>
        <w:t xml:space="preserve"> по минералогическому составу могут быть подразделены на сульфидные, оксидные и смешанные (30-40% </w:t>
      </w:r>
      <w:proofErr w:type="spellStart"/>
      <w:r w:rsidRPr="0041778A">
        <w:rPr>
          <w:rFonts w:ascii="Times New Roman" w:hAnsi="Times New Roman"/>
          <w:sz w:val="24"/>
        </w:rPr>
        <w:t>Cu</w:t>
      </w:r>
      <w:proofErr w:type="spellEnd"/>
      <w:r w:rsidRPr="0041778A">
        <w:rPr>
          <w:rFonts w:ascii="Times New Roman" w:hAnsi="Times New Roman"/>
          <w:sz w:val="24"/>
        </w:rPr>
        <w:t xml:space="preserve"> в форме оксидных </w:t>
      </w:r>
      <w:hyperlink r:id="rId12" w:tooltip="Химическая энциклопедия" w:history="1">
        <w:r w:rsidRPr="0041778A">
          <w:rPr>
            <w:rFonts w:ascii="Times New Roman" w:hAnsi="Times New Roman"/>
            <w:sz w:val="24"/>
          </w:rPr>
          <w:t>минералов</w:t>
        </w:r>
      </w:hyperlink>
      <w:r w:rsidRPr="0041778A">
        <w:rPr>
          <w:rFonts w:ascii="Times New Roman" w:hAnsi="Times New Roman"/>
          <w:sz w:val="24"/>
        </w:rPr>
        <w:t>). По текстурным особенностям различают медные </w:t>
      </w:r>
      <w:hyperlink r:id="rId13" w:tooltip="Химическая энциклопедия" w:history="1">
        <w:r w:rsidRPr="0041778A">
          <w:rPr>
            <w:rFonts w:ascii="Times New Roman" w:hAnsi="Times New Roman"/>
            <w:sz w:val="24"/>
          </w:rPr>
          <w:t>руды</w:t>
        </w:r>
      </w:hyperlink>
      <w:r w:rsidRPr="0041778A">
        <w:rPr>
          <w:rFonts w:ascii="Times New Roman" w:hAnsi="Times New Roman"/>
          <w:sz w:val="24"/>
        </w:rPr>
        <w:t xml:space="preserve"> массивные, или сплошные (колчеданные, медно-никелевые, полиметаллические) и прожилково-вкрапленные </w:t>
      </w:r>
      <w:r w:rsidRPr="0041778A">
        <w:rPr>
          <w:rFonts w:ascii="Times New Roman" w:hAnsi="Times New Roman"/>
          <w:sz w:val="24"/>
        </w:rPr>
        <w:lastRenderedPageBreak/>
        <w:t>(медистые песчаники и </w:t>
      </w:r>
      <w:hyperlink r:id="rId14" w:tooltip="Химическая энциклопедия" w:history="1">
        <w:r w:rsidRPr="0041778A">
          <w:rPr>
            <w:rFonts w:ascii="Times New Roman" w:hAnsi="Times New Roman"/>
            <w:sz w:val="24"/>
          </w:rPr>
          <w:t>сланцы</w:t>
        </w:r>
      </w:hyperlink>
      <w:r w:rsidRPr="0041778A">
        <w:rPr>
          <w:rFonts w:ascii="Times New Roman" w:hAnsi="Times New Roman"/>
          <w:sz w:val="24"/>
        </w:rPr>
        <w:t>). Медные </w:t>
      </w:r>
      <w:hyperlink r:id="rId15" w:tooltip="Химическая энциклопедия" w:history="1">
        <w:r w:rsidRPr="0041778A">
          <w:rPr>
            <w:rFonts w:ascii="Times New Roman" w:hAnsi="Times New Roman"/>
            <w:sz w:val="24"/>
          </w:rPr>
          <w:t>руды</w:t>
        </w:r>
      </w:hyperlink>
      <w:r w:rsidRPr="0041778A">
        <w:rPr>
          <w:rFonts w:ascii="Times New Roman" w:hAnsi="Times New Roman"/>
          <w:sz w:val="24"/>
        </w:rPr>
        <w:t xml:space="preserve"> полиметаллические. Помимо меди, они содержат </w:t>
      </w:r>
      <w:proofErr w:type="spellStart"/>
      <w:r w:rsidRPr="0041778A">
        <w:rPr>
          <w:rFonts w:ascii="Times New Roman" w:hAnsi="Times New Roman"/>
          <w:sz w:val="24"/>
        </w:rPr>
        <w:t>Fe</w:t>
      </w:r>
      <w:proofErr w:type="spellEnd"/>
      <w:r w:rsidRPr="0041778A">
        <w:rPr>
          <w:rFonts w:ascii="Times New Roman" w:hAnsi="Times New Roman"/>
          <w:sz w:val="24"/>
        </w:rPr>
        <w:t xml:space="preserve">, </w:t>
      </w:r>
      <w:proofErr w:type="spellStart"/>
      <w:r w:rsidRPr="0041778A">
        <w:rPr>
          <w:rFonts w:ascii="Times New Roman" w:hAnsi="Times New Roman"/>
          <w:sz w:val="24"/>
        </w:rPr>
        <w:t>Zn</w:t>
      </w:r>
      <w:proofErr w:type="spellEnd"/>
      <w:r w:rsidRPr="0041778A">
        <w:rPr>
          <w:rFonts w:ascii="Times New Roman" w:hAnsi="Times New Roman"/>
          <w:sz w:val="24"/>
        </w:rPr>
        <w:t xml:space="preserve">, </w:t>
      </w:r>
      <w:proofErr w:type="spellStart"/>
      <w:r w:rsidRPr="0041778A">
        <w:rPr>
          <w:rFonts w:ascii="Times New Roman" w:hAnsi="Times New Roman"/>
          <w:sz w:val="24"/>
        </w:rPr>
        <w:t>Pb</w:t>
      </w:r>
      <w:proofErr w:type="spellEnd"/>
      <w:r w:rsidRPr="0041778A">
        <w:rPr>
          <w:rFonts w:ascii="Times New Roman" w:hAnsi="Times New Roman"/>
          <w:sz w:val="24"/>
        </w:rPr>
        <w:t xml:space="preserve">, </w:t>
      </w:r>
      <w:proofErr w:type="spellStart"/>
      <w:r w:rsidRPr="0041778A">
        <w:rPr>
          <w:rFonts w:ascii="Times New Roman" w:hAnsi="Times New Roman"/>
          <w:sz w:val="24"/>
        </w:rPr>
        <w:t>Ni</w:t>
      </w:r>
      <w:proofErr w:type="spellEnd"/>
      <w:r w:rsidRPr="0041778A">
        <w:rPr>
          <w:rFonts w:ascii="Times New Roman" w:hAnsi="Times New Roman"/>
          <w:sz w:val="24"/>
        </w:rPr>
        <w:t xml:space="preserve">, </w:t>
      </w:r>
      <w:proofErr w:type="spellStart"/>
      <w:r w:rsidRPr="0041778A">
        <w:rPr>
          <w:rFonts w:ascii="Times New Roman" w:hAnsi="Times New Roman"/>
          <w:sz w:val="24"/>
        </w:rPr>
        <w:t>Au</w:t>
      </w:r>
      <w:proofErr w:type="spellEnd"/>
      <w:r w:rsidRPr="0041778A">
        <w:rPr>
          <w:rFonts w:ascii="Times New Roman" w:hAnsi="Times New Roman"/>
          <w:sz w:val="24"/>
        </w:rPr>
        <w:t xml:space="preserve">, </w:t>
      </w:r>
      <w:proofErr w:type="spellStart"/>
      <w:r w:rsidRPr="0041778A">
        <w:rPr>
          <w:rFonts w:ascii="Times New Roman" w:hAnsi="Times New Roman"/>
          <w:sz w:val="24"/>
        </w:rPr>
        <w:t>Ag</w:t>
      </w:r>
      <w:proofErr w:type="spellEnd"/>
      <w:r w:rsidRPr="0041778A">
        <w:rPr>
          <w:rFonts w:ascii="Times New Roman" w:hAnsi="Times New Roman"/>
          <w:sz w:val="24"/>
        </w:rPr>
        <w:t xml:space="preserve">, </w:t>
      </w:r>
      <w:proofErr w:type="spellStart"/>
      <w:r w:rsidRPr="0041778A">
        <w:rPr>
          <w:rFonts w:ascii="Times New Roman" w:hAnsi="Times New Roman"/>
          <w:sz w:val="24"/>
        </w:rPr>
        <w:t>Mo</w:t>
      </w:r>
      <w:proofErr w:type="spellEnd"/>
      <w:r w:rsidRPr="0041778A">
        <w:rPr>
          <w:rFonts w:ascii="Times New Roman" w:hAnsi="Times New Roman"/>
          <w:sz w:val="24"/>
        </w:rPr>
        <w:t xml:space="preserve">, </w:t>
      </w:r>
      <w:proofErr w:type="spellStart"/>
      <w:r w:rsidRPr="0041778A">
        <w:rPr>
          <w:rFonts w:ascii="Times New Roman" w:hAnsi="Times New Roman"/>
          <w:sz w:val="24"/>
        </w:rPr>
        <w:t>Re</w:t>
      </w:r>
      <w:proofErr w:type="spellEnd"/>
      <w:r w:rsidRPr="0041778A">
        <w:rPr>
          <w:rFonts w:ascii="Times New Roman" w:hAnsi="Times New Roman"/>
          <w:sz w:val="24"/>
        </w:rPr>
        <w:t xml:space="preserve">, </w:t>
      </w:r>
      <w:proofErr w:type="spellStart"/>
      <w:r w:rsidRPr="0041778A">
        <w:rPr>
          <w:rFonts w:ascii="Times New Roman" w:hAnsi="Times New Roman"/>
          <w:sz w:val="24"/>
        </w:rPr>
        <w:t>Se,Fe</w:t>
      </w:r>
      <w:proofErr w:type="spellEnd"/>
      <w:r w:rsidRPr="0041778A">
        <w:rPr>
          <w:rFonts w:ascii="Times New Roman" w:hAnsi="Times New Roman"/>
          <w:sz w:val="24"/>
        </w:rPr>
        <w:t>, </w:t>
      </w:r>
      <w:hyperlink r:id="rId16" w:tooltip="Химическая энциклопедия" w:history="1">
        <w:r w:rsidRPr="0041778A">
          <w:rPr>
            <w:rFonts w:ascii="Times New Roman" w:hAnsi="Times New Roman"/>
            <w:sz w:val="24"/>
          </w:rPr>
          <w:t>платиновые металлы</w:t>
        </w:r>
      </w:hyperlink>
      <w:r w:rsidRPr="0041778A">
        <w:rPr>
          <w:rFonts w:ascii="Times New Roman" w:hAnsi="Times New Roman"/>
          <w:sz w:val="24"/>
        </w:rPr>
        <w:t> и др.  Стандартный </w:t>
      </w:r>
      <w:hyperlink r:id="rId17" w:tooltip="Химическая энциклопедия" w:history="1">
        <w:r w:rsidRPr="0041778A">
          <w:rPr>
            <w:rFonts w:ascii="Times New Roman" w:hAnsi="Times New Roman"/>
            <w:sz w:val="24"/>
          </w:rPr>
          <w:t>электродный потенциал</w:t>
        </w:r>
      </w:hyperlink>
      <w:r w:rsidRPr="0041778A">
        <w:rPr>
          <w:rFonts w:ascii="Times New Roman" w:hAnsi="Times New Roman"/>
          <w:sz w:val="24"/>
        </w:rPr>
        <w:t> для р-</w:t>
      </w:r>
      <w:proofErr w:type="spellStart"/>
      <w:r w:rsidRPr="0041778A">
        <w:rPr>
          <w:rFonts w:ascii="Times New Roman" w:hAnsi="Times New Roman"/>
          <w:sz w:val="24"/>
        </w:rPr>
        <w:t>ции</w:t>
      </w:r>
      <w:proofErr w:type="spellEnd"/>
      <w:r w:rsidRPr="0041778A">
        <w:rPr>
          <w:rFonts w:ascii="Times New Roman" w:hAnsi="Times New Roman"/>
          <w:sz w:val="24"/>
        </w:rPr>
        <w:t xml:space="preserve"> Сu</w:t>
      </w:r>
      <w:r w:rsidRPr="0041778A">
        <w:rPr>
          <w:rFonts w:ascii="Times New Roman" w:hAnsi="Times New Roman"/>
          <w:sz w:val="24"/>
          <w:vertAlign w:val="superscript"/>
        </w:rPr>
        <w:t>2+</w:t>
      </w:r>
      <w:r w:rsidRPr="0041778A">
        <w:rPr>
          <w:rFonts w:ascii="Times New Roman" w:hAnsi="Times New Roman"/>
          <w:sz w:val="24"/>
        </w:rPr>
        <w:t> + + 2е</w:t>
      </w:r>
      <w:r w:rsidRPr="0041778A">
        <w:rPr>
          <w:rFonts w:ascii="Times New Roman" w:hAnsi="Times New Roman"/>
          <w:noProof/>
          <w:sz w:val="24"/>
        </w:rPr>
        <w:drawing>
          <wp:inline distT="0" distB="0" distL="0" distR="0">
            <wp:extent cx="171450" cy="123825"/>
            <wp:effectExtent l="0" t="0" r="0" b="9525"/>
            <wp:docPr id="5" name="Рисунок 5" descr="3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descr="3001-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proofErr w:type="spellStart"/>
      <w:r w:rsidRPr="0041778A">
        <w:rPr>
          <w:rFonts w:ascii="Times New Roman" w:hAnsi="Times New Roman"/>
          <w:sz w:val="24"/>
        </w:rPr>
        <w:t>Сu</w:t>
      </w:r>
      <w:proofErr w:type="spellEnd"/>
      <w:r w:rsidRPr="0041778A">
        <w:rPr>
          <w:rFonts w:ascii="Times New Roman" w:hAnsi="Times New Roman"/>
          <w:sz w:val="24"/>
        </w:rPr>
        <w:t xml:space="preserve"> равен 0,339 В.  Для реакции </w:t>
      </w:r>
      <w:proofErr w:type="spellStart"/>
      <w:r w:rsidRPr="0041778A">
        <w:rPr>
          <w:rFonts w:ascii="Times New Roman" w:hAnsi="Times New Roman"/>
          <w:sz w:val="24"/>
        </w:rPr>
        <w:t>Cu</w:t>
      </w:r>
      <w:proofErr w:type="spellEnd"/>
      <w:r w:rsidRPr="0041778A">
        <w:rPr>
          <w:rFonts w:ascii="Times New Roman" w:hAnsi="Times New Roman"/>
          <w:sz w:val="24"/>
          <w:vertAlign w:val="superscript"/>
        </w:rPr>
        <w:t>+</w:t>
      </w:r>
      <w:r w:rsidRPr="0041778A">
        <w:rPr>
          <w:rFonts w:ascii="Times New Roman" w:hAnsi="Times New Roman"/>
          <w:sz w:val="24"/>
        </w:rPr>
        <w:t> + e</w:t>
      </w:r>
      <w:r w:rsidRPr="0041778A">
        <w:rPr>
          <w:rFonts w:ascii="Times New Roman" w:hAnsi="Times New Roman"/>
          <w:noProof/>
          <w:sz w:val="24"/>
        </w:rPr>
        <w:drawing>
          <wp:inline distT="0" distB="0" distL="0" distR="0">
            <wp:extent cx="171450" cy="142875"/>
            <wp:effectExtent l="0" t="0" r="0" b="9525"/>
            <wp:docPr id="4" name="Рисунок 4" descr="3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descr="3001-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spellStart"/>
      <w:r w:rsidRPr="0041778A">
        <w:rPr>
          <w:rFonts w:ascii="Times New Roman" w:hAnsi="Times New Roman"/>
          <w:sz w:val="24"/>
        </w:rPr>
        <w:t>Сu</w:t>
      </w:r>
      <w:proofErr w:type="spellEnd"/>
      <w:r w:rsidRPr="0041778A">
        <w:rPr>
          <w:rFonts w:ascii="Times New Roman" w:hAnsi="Times New Roman"/>
          <w:sz w:val="24"/>
        </w:rPr>
        <w:t xml:space="preserve"> 0,515 В. Химическая </w:t>
      </w:r>
      <w:hyperlink r:id="rId20" w:tooltip="Химическая энциклопедия" w:history="1">
        <w:r w:rsidRPr="0041778A">
          <w:rPr>
            <w:rFonts w:ascii="Times New Roman" w:hAnsi="Times New Roman"/>
            <w:sz w:val="24"/>
          </w:rPr>
          <w:t>активность</w:t>
        </w:r>
      </w:hyperlink>
      <w:r w:rsidRPr="0041778A">
        <w:rPr>
          <w:rFonts w:ascii="Times New Roman" w:hAnsi="Times New Roman"/>
          <w:sz w:val="24"/>
        </w:rPr>
        <w:t> меди невелика. В сухом </w:t>
      </w:r>
      <w:hyperlink r:id="rId21" w:tooltip="Химическая энциклопедия" w:history="1">
        <w:r w:rsidRPr="0041778A">
          <w:rPr>
            <w:rFonts w:ascii="Times New Roman" w:hAnsi="Times New Roman"/>
            <w:sz w:val="24"/>
          </w:rPr>
          <w:t>воздухе</w:t>
        </w:r>
      </w:hyperlink>
      <w:r w:rsidRPr="0041778A">
        <w:rPr>
          <w:rFonts w:ascii="Times New Roman" w:hAnsi="Times New Roman"/>
          <w:sz w:val="24"/>
        </w:rPr>
        <w:t> при комнатной т-ре медь почти не окисляется. При нагревании тускнеет из-за образования пленки </w:t>
      </w:r>
      <w:hyperlink r:id="rId22" w:tooltip="Химическая энциклопедия" w:history="1">
        <w:r w:rsidRPr="0041778A">
          <w:rPr>
            <w:rFonts w:ascii="Times New Roman" w:hAnsi="Times New Roman"/>
            <w:sz w:val="24"/>
          </w:rPr>
          <w:t>меди оксидов</w:t>
        </w:r>
      </w:hyperlink>
      <w:r w:rsidRPr="0041778A">
        <w:rPr>
          <w:rFonts w:ascii="Times New Roman" w:hAnsi="Times New Roman"/>
          <w:sz w:val="24"/>
        </w:rPr>
        <w:t>. Заметное взаимодействие с О</w:t>
      </w:r>
      <w:r w:rsidRPr="0041778A">
        <w:rPr>
          <w:rFonts w:ascii="Times New Roman" w:hAnsi="Times New Roman"/>
          <w:sz w:val="24"/>
          <w:vertAlign w:val="subscript"/>
        </w:rPr>
        <w:t>2</w:t>
      </w:r>
      <w:r w:rsidRPr="0041778A">
        <w:rPr>
          <w:rFonts w:ascii="Times New Roman" w:hAnsi="Times New Roman"/>
          <w:sz w:val="24"/>
        </w:rPr>
        <w:t> </w:t>
      </w:r>
      <w:hyperlink r:id="rId23" w:tooltip="Химическая энциклопедия" w:history="1">
        <w:r w:rsidRPr="0041778A">
          <w:rPr>
            <w:rFonts w:ascii="Times New Roman" w:hAnsi="Times New Roman"/>
            <w:sz w:val="24"/>
          </w:rPr>
          <w:t>воздуха</w:t>
        </w:r>
      </w:hyperlink>
      <w:r w:rsidRPr="0041778A">
        <w:rPr>
          <w:rFonts w:ascii="Times New Roman" w:hAnsi="Times New Roman"/>
          <w:sz w:val="24"/>
        </w:rPr>
        <w:t xml:space="preserve"> начинается при температуре около 200 °С по схеме: </w:t>
      </w:r>
      <w:proofErr w:type="spellStart"/>
      <w:r w:rsidRPr="0041778A">
        <w:rPr>
          <w:rFonts w:ascii="Times New Roman" w:hAnsi="Times New Roman"/>
          <w:sz w:val="24"/>
        </w:rPr>
        <w:t>Сu</w:t>
      </w:r>
      <w:proofErr w:type="spellEnd"/>
      <w:r w:rsidRPr="0041778A">
        <w:rPr>
          <w:rFonts w:ascii="Times New Roman" w:hAnsi="Times New Roman"/>
          <w:noProof/>
          <w:sz w:val="24"/>
        </w:rPr>
        <w:drawing>
          <wp:inline distT="0" distB="0" distL="0" distR="0">
            <wp:extent cx="161925" cy="238125"/>
            <wp:effectExtent l="0" t="0" r="9525" b="9525"/>
            <wp:docPr id="3" name="Рисунок 3" descr="30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descr="3001-1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sidRPr="0041778A">
        <w:rPr>
          <w:rFonts w:ascii="Times New Roman" w:hAnsi="Times New Roman"/>
          <w:sz w:val="24"/>
        </w:rPr>
        <w:t>Сu</w:t>
      </w:r>
      <w:r w:rsidRPr="0041778A">
        <w:rPr>
          <w:rFonts w:ascii="Times New Roman" w:hAnsi="Times New Roman"/>
          <w:sz w:val="24"/>
          <w:vertAlign w:val="subscript"/>
        </w:rPr>
        <w:t>2</w:t>
      </w:r>
      <w:r w:rsidRPr="0041778A">
        <w:rPr>
          <w:rFonts w:ascii="Times New Roman" w:hAnsi="Times New Roman"/>
          <w:sz w:val="24"/>
        </w:rPr>
        <w:t>О</w:t>
      </w:r>
      <w:r w:rsidRPr="0041778A">
        <w:rPr>
          <w:rFonts w:ascii="Times New Roman" w:hAnsi="Times New Roman"/>
          <w:noProof/>
          <w:sz w:val="24"/>
        </w:rPr>
        <w:drawing>
          <wp:inline distT="0" distB="0" distL="0" distR="0">
            <wp:extent cx="200025" cy="266700"/>
            <wp:effectExtent l="0" t="0" r="9525" b="0"/>
            <wp:docPr id="2" name="Рисунок 2" descr="30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2" descr="3001-1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roofErr w:type="spellStart"/>
      <w:r w:rsidRPr="0041778A">
        <w:rPr>
          <w:rFonts w:ascii="Times New Roman" w:hAnsi="Times New Roman"/>
          <w:sz w:val="24"/>
        </w:rPr>
        <w:t>СuО</w:t>
      </w:r>
      <w:proofErr w:type="spellEnd"/>
      <w:r w:rsidRPr="0041778A">
        <w:rPr>
          <w:rFonts w:ascii="Times New Roman" w:hAnsi="Times New Roman"/>
          <w:sz w:val="24"/>
        </w:rPr>
        <w:t>. Сначала при температуре до 377 °С образуется Сu</w:t>
      </w:r>
      <w:r w:rsidRPr="0041778A">
        <w:rPr>
          <w:rFonts w:ascii="Times New Roman" w:hAnsi="Times New Roman"/>
          <w:sz w:val="24"/>
          <w:vertAlign w:val="subscript"/>
        </w:rPr>
        <w:t>2</w:t>
      </w:r>
      <w:r w:rsidRPr="0041778A">
        <w:rPr>
          <w:rFonts w:ascii="Times New Roman" w:hAnsi="Times New Roman"/>
          <w:sz w:val="24"/>
        </w:rPr>
        <w:t>О, а выше 377 °С- двухслойная окалина, внутренний слой которой состоит из Сu</w:t>
      </w:r>
      <w:r w:rsidRPr="0041778A">
        <w:rPr>
          <w:rFonts w:ascii="Times New Roman" w:hAnsi="Times New Roman"/>
          <w:sz w:val="24"/>
          <w:vertAlign w:val="subscript"/>
        </w:rPr>
        <w:t>2</w:t>
      </w:r>
      <w:r w:rsidRPr="0041778A">
        <w:rPr>
          <w:rFonts w:ascii="Times New Roman" w:hAnsi="Times New Roman"/>
          <w:sz w:val="24"/>
        </w:rPr>
        <w:t xml:space="preserve">О, внешний - из </w:t>
      </w:r>
      <w:proofErr w:type="spellStart"/>
      <w:r w:rsidRPr="0041778A">
        <w:rPr>
          <w:rFonts w:ascii="Times New Roman" w:hAnsi="Times New Roman"/>
          <w:sz w:val="24"/>
        </w:rPr>
        <w:t>СuО</w:t>
      </w:r>
      <w:proofErr w:type="spellEnd"/>
      <w:r w:rsidRPr="0041778A">
        <w:rPr>
          <w:rFonts w:ascii="Times New Roman" w:hAnsi="Times New Roman"/>
          <w:sz w:val="24"/>
        </w:rPr>
        <w:t>. Во влажном </w:t>
      </w:r>
      <w:hyperlink r:id="rId26" w:tooltip="Химическая энциклопедия" w:history="1">
        <w:r w:rsidRPr="0041778A">
          <w:rPr>
            <w:rFonts w:ascii="Times New Roman" w:hAnsi="Times New Roman"/>
            <w:sz w:val="24"/>
          </w:rPr>
          <w:t>воздухе</w:t>
        </w:r>
      </w:hyperlink>
      <w:r w:rsidRPr="0041778A">
        <w:rPr>
          <w:rFonts w:ascii="Times New Roman" w:hAnsi="Times New Roman"/>
          <w:sz w:val="24"/>
        </w:rPr>
        <w:t> в присутствии СО</w:t>
      </w:r>
      <w:r w:rsidRPr="0041778A">
        <w:rPr>
          <w:rFonts w:ascii="Times New Roman" w:hAnsi="Times New Roman"/>
          <w:sz w:val="24"/>
          <w:vertAlign w:val="subscript"/>
        </w:rPr>
        <w:t>2 </w:t>
      </w:r>
      <w:r w:rsidRPr="0041778A">
        <w:rPr>
          <w:rFonts w:ascii="Times New Roman" w:hAnsi="Times New Roman"/>
          <w:sz w:val="24"/>
        </w:rPr>
        <w:t xml:space="preserve">на поверхности меди образуется зеленоватая пленка </w:t>
      </w:r>
      <w:proofErr w:type="spellStart"/>
      <w:r w:rsidRPr="0041778A">
        <w:rPr>
          <w:rFonts w:ascii="Times New Roman" w:hAnsi="Times New Roman"/>
          <w:sz w:val="24"/>
        </w:rPr>
        <w:t>Cu</w:t>
      </w:r>
      <w:proofErr w:type="spellEnd"/>
      <w:r w:rsidRPr="0041778A">
        <w:rPr>
          <w:rFonts w:ascii="Times New Roman" w:hAnsi="Times New Roman"/>
          <w:sz w:val="24"/>
        </w:rPr>
        <w:t>(OH)</w:t>
      </w:r>
      <w:r w:rsidRPr="0041778A">
        <w:rPr>
          <w:rFonts w:ascii="Times New Roman" w:hAnsi="Times New Roman"/>
          <w:sz w:val="24"/>
          <w:vertAlign w:val="subscript"/>
        </w:rPr>
        <w:t>2</w:t>
      </w:r>
      <w:r w:rsidRPr="0041778A">
        <w:rPr>
          <w:rFonts w:ascii="Times New Roman" w:hAnsi="Times New Roman"/>
          <w:sz w:val="24"/>
        </w:rPr>
        <w:t> * СuСО</w:t>
      </w:r>
      <w:r w:rsidRPr="0041778A">
        <w:rPr>
          <w:rFonts w:ascii="Times New Roman" w:hAnsi="Times New Roman"/>
          <w:sz w:val="24"/>
          <w:vertAlign w:val="subscript"/>
        </w:rPr>
        <w:t>3</w:t>
      </w:r>
      <w:r w:rsidRPr="0041778A">
        <w:rPr>
          <w:rFonts w:ascii="Times New Roman" w:hAnsi="Times New Roman"/>
          <w:sz w:val="24"/>
        </w:rPr>
        <w:t>,а в присутствии SO</w:t>
      </w:r>
      <w:r w:rsidRPr="0041778A">
        <w:rPr>
          <w:rFonts w:ascii="Times New Roman" w:hAnsi="Times New Roman"/>
          <w:sz w:val="24"/>
          <w:vertAlign w:val="subscript"/>
        </w:rPr>
        <w:t>2</w:t>
      </w:r>
      <w:r w:rsidRPr="0041778A">
        <w:rPr>
          <w:rFonts w:ascii="Times New Roman" w:hAnsi="Times New Roman"/>
          <w:sz w:val="24"/>
        </w:rPr>
        <w:t>-пленка CuSO</w:t>
      </w:r>
      <w:r w:rsidRPr="0041778A">
        <w:rPr>
          <w:rFonts w:ascii="Times New Roman" w:hAnsi="Times New Roman"/>
          <w:sz w:val="24"/>
          <w:vertAlign w:val="subscript"/>
        </w:rPr>
        <w:t>4</w:t>
      </w:r>
      <w:r w:rsidRPr="0041778A">
        <w:rPr>
          <w:rFonts w:ascii="Times New Roman" w:hAnsi="Times New Roman"/>
          <w:sz w:val="24"/>
        </w:rPr>
        <w:t> • 3Cu(OH)</w:t>
      </w:r>
      <w:r w:rsidRPr="0041778A">
        <w:rPr>
          <w:rFonts w:ascii="Times New Roman" w:hAnsi="Times New Roman"/>
          <w:sz w:val="24"/>
          <w:vertAlign w:val="subscript"/>
        </w:rPr>
        <w:t>2</w:t>
      </w:r>
      <w:r w:rsidRPr="0041778A">
        <w:rPr>
          <w:rFonts w:ascii="Times New Roman" w:hAnsi="Times New Roman"/>
          <w:sz w:val="24"/>
        </w:rPr>
        <w:t>, в среде H</w:t>
      </w:r>
      <w:r w:rsidRPr="0041778A">
        <w:rPr>
          <w:rFonts w:ascii="Times New Roman" w:hAnsi="Times New Roman"/>
          <w:sz w:val="24"/>
          <w:vertAlign w:val="subscript"/>
        </w:rPr>
        <w:t>2</w:t>
      </w:r>
      <w:r w:rsidRPr="0041778A">
        <w:rPr>
          <w:rFonts w:ascii="Times New Roman" w:hAnsi="Times New Roman"/>
          <w:sz w:val="24"/>
        </w:rPr>
        <w:t>S-черная пленка </w:t>
      </w:r>
      <w:hyperlink r:id="rId27" w:tooltip="БСЭ" w:history="1">
        <w:r w:rsidRPr="0041778A">
          <w:rPr>
            <w:rFonts w:ascii="Times New Roman" w:hAnsi="Times New Roman"/>
            <w:sz w:val="24"/>
          </w:rPr>
          <w:t>сульфида</w:t>
        </w:r>
      </w:hyperlink>
      <w:r w:rsidRPr="0041778A">
        <w:rPr>
          <w:rFonts w:ascii="Times New Roman" w:hAnsi="Times New Roman"/>
          <w:sz w:val="24"/>
        </w:rPr>
        <w:t> </w:t>
      </w:r>
      <w:proofErr w:type="spellStart"/>
      <w:r w:rsidRPr="0041778A">
        <w:rPr>
          <w:rFonts w:ascii="Times New Roman" w:hAnsi="Times New Roman"/>
          <w:sz w:val="24"/>
        </w:rPr>
        <w:t>CuS</w:t>
      </w:r>
      <w:proofErr w:type="spellEnd"/>
      <w:r w:rsidRPr="0041778A">
        <w:rPr>
          <w:rFonts w:ascii="Times New Roman" w:hAnsi="Times New Roman"/>
          <w:sz w:val="24"/>
        </w:rPr>
        <w:t>.</w:t>
      </w:r>
      <w:r w:rsidR="007A3D35">
        <w:rPr>
          <w:rFonts w:ascii="Times New Roman" w:hAnsi="Times New Roman"/>
          <w:sz w:val="24"/>
        </w:rPr>
        <w:t xml:space="preserve"> </w:t>
      </w:r>
      <w:hyperlink r:id="rId28" w:tooltip="Химическая энциклопедия" w:history="1">
        <w:r w:rsidRPr="00390C9F">
          <w:rPr>
            <w:rFonts w:ascii="Times New Roman" w:hAnsi="Times New Roman"/>
            <w:sz w:val="24"/>
          </w:rPr>
          <w:t>Соли</w:t>
        </w:r>
      </w:hyperlink>
      <w:r>
        <w:rPr>
          <w:rFonts w:ascii="Times New Roman" w:hAnsi="Times New Roman"/>
          <w:sz w:val="24"/>
        </w:rPr>
        <w:t> </w:t>
      </w:r>
      <w:proofErr w:type="spellStart"/>
      <w:r>
        <w:rPr>
          <w:rFonts w:ascii="Times New Roman" w:hAnsi="Times New Roman"/>
          <w:sz w:val="24"/>
        </w:rPr>
        <w:t>Cu</w:t>
      </w:r>
      <w:proofErr w:type="spellEnd"/>
      <w:r>
        <w:rPr>
          <w:rFonts w:ascii="Times New Roman" w:hAnsi="Times New Roman"/>
          <w:sz w:val="24"/>
        </w:rPr>
        <w:t xml:space="preserve">(I) </w:t>
      </w:r>
      <w:r w:rsidR="007A3D35">
        <w:rPr>
          <w:rFonts w:ascii="Times New Roman" w:hAnsi="Times New Roman"/>
          <w:sz w:val="24"/>
        </w:rPr>
        <w:t xml:space="preserve">почти все </w:t>
      </w:r>
      <w:r>
        <w:rPr>
          <w:rFonts w:ascii="Times New Roman" w:hAnsi="Times New Roman"/>
          <w:sz w:val="24"/>
        </w:rPr>
        <w:t>бесцветны</w:t>
      </w:r>
      <w:r w:rsidRPr="00390C9F">
        <w:rPr>
          <w:rFonts w:ascii="Times New Roman" w:hAnsi="Times New Roman"/>
          <w:sz w:val="24"/>
        </w:rPr>
        <w:t>, практически не раств</w:t>
      </w:r>
      <w:r>
        <w:rPr>
          <w:rFonts w:ascii="Times New Roman" w:hAnsi="Times New Roman"/>
          <w:sz w:val="24"/>
        </w:rPr>
        <w:t>оримы</w:t>
      </w:r>
      <w:r w:rsidRPr="00390C9F">
        <w:rPr>
          <w:rFonts w:ascii="Times New Roman" w:hAnsi="Times New Roman"/>
          <w:sz w:val="24"/>
        </w:rPr>
        <w:t xml:space="preserve"> в </w:t>
      </w:r>
      <w:hyperlink r:id="rId29" w:tooltip="Химическая энциклопедия" w:history="1">
        <w:r w:rsidRPr="00390C9F">
          <w:rPr>
            <w:rFonts w:ascii="Times New Roman" w:hAnsi="Times New Roman"/>
            <w:sz w:val="24"/>
          </w:rPr>
          <w:t>воде</w:t>
        </w:r>
      </w:hyperlink>
      <w:r>
        <w:rPr>
          <w:rFonts w:ascii="Times New Roman" w:hAnsi="Times New Roman"/>
          <w:sz w:val="24"/>
        </w:rPr>
        <w:t>, легко окисляются.</w:t>
      </w:r>
      <w:r w:rsidRPr="00390C9F">
        <w:rPr>
          <w:rFonts w:ascii="Times New Roman" w:hAnsi="Times New Roman"/>
          <w:sz w:val="24"/>
        </w:rPr>
        <w:t xml:space="preserve"> </w:t>
      </w:r>
      <w:proofErr w:type="spellStart"/>
      <w:r w:rsidRPr="00390C9F">
        <w:rPr>
          <w:rFonts w:ascii="Times New Roman" w:hAnsi="Times New Roman"/>
          <w:sz w:val="24"/>
        </w:rPr>
        <w:t>Cu</w:t>
      </w:r>
      <w:proofErr w:type="spellEnd"/>
      <w:r w:rsidRPr="00390C9F">
        <w:rPr>
          <w:rFonts w:ascii="Times New Roman" w:hAnsi="Times New Roman"/>
          <w:sz w:val="24"/>
        </w:rPr>
        <w:t>(I) склонна к </w:t>
      </w:r>
      <w:proofErr w:type="spellStart"/>
      <w:r w:rsidRPr="00390C9F">
        <w:rPr>
          <w:rFonts w:ascii="Times New Roman" w:hAnsi="Times New Roman"/>
          <w:sz w:val="24"/>
        </w:rPr>
        <w:fldChar w:fldCharType="begin"/>
      </w:r>
      <w:r w:rsidRPr="00390C9F">
        <w:rPr>
          <w:rFonts w:ascii="Times New Roman" w:hAnsi="Times New Roman"/>
          <w:sz w:val="24"/>
        </w:rPr>
        <w:instrText>HYPERLINK "http://www.xumuk.ru/encyklopedia/1396.html" \o "Химическая энциклопедия"</w:instrText>
      </w:r>
      <w:r w:rsidRPr="00390C9F">
        <w:rPr>
          <w:rFonts w:ascii="Times New Roman" w:hAnsi="Times New Roman"/>
          <w:sz w:val="24"/>
        </w:rPr>
        <w:fldChar w:fldCharType="separate"/>
      </w:r>
      <w:r w:rsidRPr="00390C9F">
        <w:rPr>
          <w:rFonts w:ascii="Times New Roman" w:hAnsi="Times New Roman"/>
          <w:sz w:val="24"/>
        </w:rPr>
        <w:t>диспропорционированию</w:t>
      </w:r>
      <w:proofErr w:type="spellEnd"/>
      <w:r w:rsidRPr="00390C9F">
        <w:rPr>
          <w:rFonts w:ascii="Times New Roman" w:hAnsi="Times New Roman"/>
          <w:sz w:val="24"/>
        </w:rPr>
        <w:fldChar w:fldCharType="end"/>
      </w:r>
      <w:r w:rsidRPr="00390C9F">
        <w:rPr>
          <w:rFonts w:ascii="Times New Roman" w:hAnsi="Times New Roman"/>
          <w:sz w:val="24"/>
        </w:rPr>
        <w:t>: 2Cu</w:t>
      </w:r>
      <w:r w:rsidRPr="00390C9F">
        <w:rPr>
          <w:rFonts w:ascii="Times New Roman" w:hAnsi="Times New Roman"/>
          <w:sz w:val="24"/>
          <w:vertAlign w:val="superscript"/>
        </w:rPr>
        <w:t>+</w:t>
      </w:r>
      <w:r w:rsidRPr="00390C9F">
        <w:rPr>
          <w:rFonts w:ascii="Times New Roman" w:hAnsi="Times New Roman"/>
          <w:sz w:val="24"/>
        </w:rPr>
        <w:t> </w:t>
      </w:r>
      <w:r w:rsidRPr="00390C9F">
        <w:rPr>
          <w:noProof/>
        </w:rPr>
        <w:drawing>
          <wp:inline distT="0" distB="0" distL="0" distR="0">
            <wp:extent cx="171450" cy="104775"/>
            <wp:effectExtent l="0" t="0" r="0" b="9525"/>
            <wp:docPr id="1" name="Рисунок 1" descr="30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3" descr="3001-1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90C9F">
        <w:rPr>
          <w:rFonts w:ascii="Times New Roman" w:hAnsi="Times New Roman"/>
          <w:sz w:val="24"/>
        </w:rPr>
        <w:t>Cu</w:t>
      </w:r>
      <w:r w:rsidRPr="00390C9F">
        <w:rPr>
          <w:rFonts w:ascii="Times New Roman" w:hAnsi="Times New Roman"/>
          <w:sz w:val="24"/>
          <w:vertAlign w:val="superscript"/>
        </w:rPr>
        <w:t>2+</w:t>
      </w:r>
      <w:r w:rsidRPr="00390C9F">
        <w:rPr>
          <w:rFonts w:ascii="Times New Roman" w:hAnsi="Times New Roman"/>
          <w:sz w:val="24"/>
        </w:rPr>
        <w:t> + Сu</w:t>
      </w:r>
      <w:r w:rsidRPr="00390C9F">
        <w:rPr>
          <w:rFonts w:ascii="Times New Roman" w:hAnsi="Times New Roman"/>
          <w:sz w:val="24"/>
          <w:vertAlign w:val="superscript"/>
        </w:rPr>
        <w:t>0</w:t>
      </w:r>
      <w:r w:rsidRPr="00390C9F">
        <w:rPr>
          <w:rFonts w:ascii="Times New Roman" w:hAnsi="Times New Roman"/>
          <w:sz w:val="24"/>
        </w:rPr>
        <w:t>. </w:t>
      </w:r>
      <w:hyperlink r:id="rId31" w:tooltip="Химическая энциклопедия" w:history="1">
        <w:r w:rsidRPr="00390C9F">
          <w:rPr>
            <w:rFonts w:ascii="Times New Roman" w:hAnsi="Times New Roman"/>
            <w:sz w:val="24"/>
          </w:rPr>
          <w:t>Соли</w:t>
        </w:r>
      </w:hyperlink>
      <w:r w:rsidRPr="00390C9F">
        <w:rPr>
          <w:rFonts w:ascii="Times New Roman" w:hAnsi="Times New Roman"/>
          <w:sz w:val="24"/>
        </w:rPr>
        <w:t> </w:t>
      </w:r>
      <w:proofErr w:type="spellStart"/>
      <w:r w:rsidRPr="00390C9F">
        <w:rPr>
          <w:rFonts w:ascii="Times New Roman" w:hAnsi="Times New Roman"/>
          <w:sz w:val="24"/>
        </w:rPr>
        <w:t>Cu</w:t>
      </w:r>
      <w:proofErr w:type="spellEnd"/>
      <w:r w:rsidRPr="00390C9F">
        <w:rPr>
          <w:rFonts w:ascii="Times New Roman" w:hAnsi="Times New Roman"/>
          <w:sz w:val="24"/>
        </w:rPr>
        <w:t xml:space="preserve">(II), напротив, хорошо </w:t>
      </w:r>
      <w:r>
        <w:rPr>
          <w:rFonts w:ascii="Times New Roman" w:hAnsi="Times New Roman"/>
          <w:sz w:val="24"/>
        </w:rPr>
        <w:t xml:space="preserve">растворимы </w:t>
      </w:r>
      <w:r w:rsidRPr="00390C9F">
        <w:rPr>
          <w:rFonts w:ascii="Times New Roman" w:hAnsi="Times New Roman"/>
          <w:sz w:val="24"/>
        </w:rPr>
        <w:t>в </w:t>
      </w:r>
      <w:hyperlink r:id="rId32" w:tooltip="Химическая энциклопедия" w:history="1">
        <w:r w:rsidRPr="00390C9F">
          <w:rPr>
            <w:rFonts w:ascii="Times New Roman" w:hAnsi="Times New Roman"/>
            <w:sz w:val="24"/>
          </w:rPr>
          <w:t>воде</w:t>
        </w:r>
      </w:hyperlink>
      <w:r>
        <w:rPr>
          <w:rFonts w:ascii="Times New Roman" w:hAnsi="Times New Roman"/>
          <w:sz w:val="24"/>
        </w:rPr>
        <w:t>, а в разбавленных раство</w:t>
      </w:r>
      <w:r w:rsidRPr="00390C9F">
        <w:rPr>
          <w:rFonts w:ascii="Times New Roman" w:hAnsi="Times New Roman"/>
          <w:sz w:val="24"/>
        </w:rPr>
        <w:t xml:space="preserve">рах </w:t>
      </w:r>
      <w:r>
        <w:rPr>
          <w:rFonts w:ascii="Times New Roman" w:hAnsi="Times New Roman"/>
          <w:sz w:val="24"/>
        </w:rPr>
        <w:t>полностью диссоциированы. Аква</w:t>
      </w:r>
      <w:r w:rsidRPr="00390C9F">
        <w:rPr>
          <w:rFonts w:ascii="Times New Roman" w:hAnsi="Times New Roman"/>
          <w:sz w:val="24"/>
        </w:rPr>
        <w:t>-</w:t>
      </w:r>
      <w:r>
        <w:rPr>
          <w:rFonts w:ascii="Times New Roman" w:hAnsi="Times New Roman"/>
          <w:sz w:val="24"/>
        </w:rPr>
        <w:t>ка</w:t>
      </w:r>
      <w:r w:rsidRPr="00390C9F">
        <w:rPr>
          <w:rFonts w:ascii="Times New Roman" w:hAnsi="Times New Roman"/>
          <w:sz w:val="24"/>
        </w:rPr>
        <w:t>тионы [</w:t>
      </w:r>
      <w:proofErr w:type="spellStart"/>
      <w:r w:rsidRPr="00390C9F">
        <w:rPr>
          <w:rFonts w:ascii="Times New Roman" w:hAnsi="Times New Roman"/>
          <w:sz w:val="24"/>
        </w:rPr>
        <w:t>Сu</w:t>
      </w:r>
      <w:proofErr w:type="spellEnd"/>
      <w:r w:rsidRPr="00390C9F">
        <w:rPr>
          <w:rFonts w:ascii="Times New Roman" w:hAnsi="Times New Roman"/>
          <w:sz w:val="24"/>
        </w:rPr>
        <w:t>(Н</w:t>
      </w:r>
      <w:r w:rsidRPr="00390C9F">
        <w:rPr>
          <w:rFonts w:ascii="Times New Roman" w:hAnsi="Times New Roman"/>
          <w:sz w:val="24"/>
          <w:vertAlign w:val="subscript"/>
        </w:rPr>
        <w:t>2</w:t>
      </w:r>
      <w:r w:rsidRPr="00390C9F">
        <w:rPr>
          <w:rFonts w:ascii="Times New Roman" w:hAnsi="Times New Roman"/>
          <w:sz w:val="24"/>
        </w:rPr>
        <w:t>О)</w:t>
      </w:r>
      <w:r w:rsidRPr="00390C9F">
        <w:rPr>
          <w:rFonts w:ascii="Times New Roman" w:hAnsi="Times New Roman"/>
          <w:sz w:val="24"/>
          <w:vertAlign w:val="subscript"/>
        </w:rPr>
        <w:t>4</w:t>
      </w:r>
      <w:r w:rsidRPr="00390C9F">
        <w:rPr>
          <w:rFonts w:ascii="Times New Roman" w:hAnsi="Times New Roman"/>
          <w:sz w:val="24"/>
        </w:rPr>
        <w:t>]</w:t>
      </w:r>
      <w:r w:rsidRPr="00390C9F">
        <w:rPr>
          <w:rFonts w:ascii="Times New Roman" w:hAnsi="Times New Roman"/>
          <w:sz w:val="24"/>
          <w:vertAlign w:val="superscript"/>
        </w:rPr>
        <w:t>2</w:t>
      </w:r>
      <w:r w:rsidRPr="00390C9F">
        <w:rPr>
          <w:rFonts w:ascii="Times New Roman" w:hAnsi="Times New Roman"/>
          <w:sz w:val="24"/>
        </w:rPr>
        <w:t> </w:t>
      </w:r>
      <w:r w:rsidRPr="00390C9F">
        <w:rPr>
          <w:rFonts w:ascii="Times New Roman" w:hAnsi="Times New Roman"/>
          <w:sz w:val="24"/>
          <w:vertAlign w:val="superscript"/>
        </w:rPr>
        <w:t>+</w:t>
      </w:r>
      <w:r>
        <w:rPr>
          <w:rFonts w:ascii="Times New Roman" w:hAnsi="Times New Roman"/>
          <w:sz w:val="24"/>
        </w:rPr>
        <w:t> придают водному раство</w:t>
      </w:r>
      <w:r w:rsidRPr="00390C9F">
        <w:rPr>
          <w:rFonts w:ascii="Times New Roman" w:hAnsi="Times New Roman"/>
          <w:sz w:val="24"/>
        </w:rPr>
        <w:t>ру голу</w:t>
      </w:r>
      <w:r>
        <w:rPr>
          <w:rFonts w:ascii="Times New Roman" w:hAnsi="Times New Roman"/>
          <w:sz w:val="24"/>
        </w:rPr>
        <w:t xml:space="preserve">бой цвет. При введении </w:t>
      </w:r>
      <w:proofErr w:type="spellStart"/>
      <w:r>
        <w:rPr>
          <w:rFonts w:ascii="Times New Roman" w:hAnsi="Times New Roman"/>
          <w:sz w:val="24"/>
        </w:rPr>
        <w:t>NaOH</w:t>
      </w:r>
      <w:proofErr w:type="spellEnd"/>
      <w:r>
        <w:rPr>
          <w:rFonts w:ascii="Times New Roman" w:hAnsi="Times New Roman"/>
          <w:sz w:val="24"/>
        </w:rPr>
        <w:t xml:space="preserve"> в раство</w:t>
      </w:r>
      <w:r w:rsidRPr="00390C9F">
        <w:rPr>
          <w:rFonts w:ascii="Times New Roman" w:hAnsi="Times New Roman"/>
          <w:sz w:val="24"/>
        </w:rPr>
        <w:t>ры </w:t>
      </w:r>
      <w:hyperlink r:id="rId33" w:tooltip="Химическая энциклопедия" w:history="1">
        <w:r w:rsidRPr="00390C9F">
          <w:rPr>
            <w:rFonts w:ascii="Times New Roman" w:hAnsi="Times New Roman"/>
            <w:sz w:val="24"/>
          </w:rPr>
          <w:t>солей</w:t>
        </w:r>
      </w:hyperlink>
      <w:r w:rsidRPr="00390C9F">
        <w:rPr>
          <w:rFonts w:ascii="Times New Roman" w:hAnsi="Times New Roman"/>
          <w:sz w:val="24"/>
        </w:rPr>
        <w:t> </w:t>
      </w:r>
      <w:proofErr w:type="spellStart"/>
      <w:r w:rsidRPr="00390C9F">
        <w:rPr>
          <w:rFonts w:ascii="Times New Roman" w:hAnsi="Times New Roman"/>
          <w:sz w:val="24"/>
        </w:rPr>
        <w:t>Cu</w:t>
      </w:r>
      <w:proofErr w:type="spellEnd"/>
      <w:r w:rsidRPr="00390C9F">
        <w:rPr>
          <w:rFonts w:ascii="Times New Roman" w:hAnsi="Times New Roman"/>
          <w:sz w:val="24"/>
        </w:rPr>
        <w:t xml:space="preserve">(II) сначала выпадает </w:t>
      </w:r>
      <w:proofErr w:type="spellStart"/>
      <w:r w:rsidRPr="00390C9F">
        <w:rPr>
          <w:rFonts w:ascii="Times New Roman" w:hAnsi="Times New Roman"/>
          <w:sz w:val="24"/>
        </w:rPr>
        <w:t>Сu</w:t>
      </w:r>
      <w:proofErr w:type="spellEnd"/>
      <w:r w:rsidRPr="00390C9F">
        <w:rPr>
          <w:rFonts w:ascii="Times New Roman" w:hAnsi="Times New Roman"/>
          <w:sz w:val="24"/>
        </w:rPr>
        <w:t>(ОН)</w:t>
      </w:r>
      <w:r w:rsidRPr="00390C9F">
        <w:rPr>
          <w:rFonts w:ascii="Times New Roman" w:hAnsi="Times New Roman"/>
          <w:sz w:val="24"/>
          <w:vertAlign w:val="subscript"/>
        </w:rPr>
        <w:t>2</w:t>
      </w:r>
      <w:r w:rsidRPr="00390C9F">
        <w:rPr>
          <w:rFonts w:ascii="Times New Roman" w:hAnsi="Times New Roman"/>
          <w:sz w:val="24"/>
        </w:rPr>
        <w:t> , а в очень конц</w:t>
      </w:r>
      <w:r>
        <w:rPr>
          <w:rFonts w:ascii="Times New Roman" w:hAnsi="Times New Roman"/>
          <w:sz w:val="24"/>
        </w:rPr>
        <w:t>ентрированных. раство</w:t>
      </w:r>
      <w:r w:rsidRPr="00390C9F">
        <w:rPr>
          <w:rFonts w:ascii="Times New Roman" w:hAnsi="Times New Roman"/>
          <w:sz w:val="24"/>
        </w:rPr>
        <w:t xml:space="preserve">рах </w:t>
      </w:r>
      <w:proofErr w:type="spellStart"/>
      <w:r w:rsidRPr="00390C9F">
        <w:rPr>
          <w:rFonts w:ascii="Times New Roman" w:hAnsi="Times New Roman"/>
          <w:sz w:val="24"/>
        </w:rPr>
        <w:t>NaOH</w:t>
      </w:r>
      <w:proofErr w:type="spellEnd"/>
      <w:r w:rsidRPr="00390C9F">
        <w:rPr>
          <w:rFonts w:ascii="Times New Roman" w:hAnsi="Times New Roman"/>
          <w:sz w:val="24"/>
        </w:rPr>
        <w:t xml:space="preserve"> образуется Na</w:t>
      </w:r>
      <w:r w:rsidRPr="00390C9F">
        <w:rPr>
          <w:rFonts w:ascii="Times New Roman" w:hAnsi="Times New Roman"/>
          <w:sz w:val="24"/>
          <w:vertAlign w:val="subscript"/>
        </w:rPr>
        <w:t>2</w:t>
      </w:r>
      <w:r w:rsidRPr="00390C9F">
        <w:rPr>
          <w:rFonts w:ascii="Times New Roman" w:hAnsi="Times New Roman"/>
          <w:sz w:val="24"/>
        </w:rPr>
        <w:t>[</w:t>
      </w:r>
      <w:proofErr w:type="spellStart"/>
      <w:r w:rsidRPr="00390C9F">
        <w:rPr>
          <w:rFonts w:ascii="Times New Roman" w:hAnsi="Times New Roman"/>
          <w:sz w:val="24"/>
        </w:rPr>
        <w:t>Cu</w:t>
      </w:r>
      <w:proofErr w:type="spellEnd"/>
      <w:r w:rsidRPr="00390C9F">
        <w:rPr>
          <w:rFonts w:ascii="Times New Roman" w:hAnsi="Times New Roman"/>
          <w:sz w:val="24"/>
        </w:rPr>
        <w:t>(OH)</w:t>
      </w:r>
      <w:r w:rsidRPr="00390C9F">
        <w:rPr>
          <w:rFonts w:ascii="Times New Roman" w:hAnsi="Times New Roman"/>
          <w:sz w:val="24"/>
          <w:vertAlign w:val="subscript"/>
        </w:rPr>
        <w:t>4</w:t>
      </w:r>
      <w:r>
        <w:rPr>
          <w:rFonts w:ascii="Times New Roman" w:hAnsi="Times New Roman"/>
          <w:sz w:val="24"/>
        </w:rPr>
        <w:t>]. В раство</w:t>
      </w:r>
      <w:r w:rsidRPr="00390C9F">
        <w:rPr>
          <w:rFonts w:ascii="Times New Roman" w:hAnsi="Times New Roman"/>
          <w:sz w:val="24"/>
        </w:rPr>
        <w:t>рах с</w:t>
      </w:r>
      <w:r>
        <w:rPr>
          <w:rFonts w:ascii="Times New Roman" w:hAnsi="Times New Roman"/>
          <w:sz w:val="24"/>
        </w:rPr>
        <w:t>оединений</w:t>
      </w:r>
      <w:r w:rsidRPr="00390C9F">
        <w:rPr>
          <w:rFonts w:ascii="Times New Roman" w:hAnsi="Times New Roman"/>
          <w:sz w:val="24"/>
        </w:rPr>
        <w:t xml:space="preserve"> </w:t>
      </w:r>
      <w:proofErr w:type="spellStart"/>
      <w:r w:rsidRPr="00390C9F">
        <w:rPr>
          <w:rFonts w:ascii="Times New Roman" w:hAnsi="Times New Roman"/>
          <w:sz w:val="24"/>
        </w:rPr>
        <w:t>Cu</w:t>
      </w:r>
      <w:proofErr w:type="spellEnd"/>
      <w:r w:rsidRPr="00390C9F">
        <w:rPr>
          <w:rFonts w:ascii="Times New Roman" w:hAnsi="Times New Roman"/>
          <w:sz w:val="24"/>
        </w:rPr>
        <w:t>(II) при действии Na</w:t>
      </w:r>
      <w:r w:rsidRPr="00390C9F">
        <w:rPr>
          <w:rFonts w:ascii="Times New Roman" w:hAnsi="Times New Roman"/>
          <w:sz w:val="24"/>
          <w:vertAlign w:val="subscript"/>
        </w:rPr>
        <w:t>2</w:t>
      </w:r>
      <w:r w:rsidRPr="00390C9F">
        <w:rPr>
          <w:rFonts w:ascii="Times New Roman" w:hAnsi="Times New Roman"/>
          <w:sz w:val="24"/>
        </w:rPr>
        <w:t>CO</w:t>
      </w:r>
      <w:r w:rsidRPr="00390C9F">
        <w:rPr>
          <w:rFonts w:ascii="Times New Roman" w:hAnsi="Times New Roman"/>
          <w:sz w:val="24"/>
          <w:vertAlign w:val="subscript"/>
        </w:rPr>
        <w:t>3</w:t>
      </w:r>
      <w:r w:rsidRPr="00390C9F">
        <w:rPr>
          <w:rFonts w:ascii="Times New Roman" w:hAnsi="Times New Roman"/>
          <w:sz w:val="24"/>
        </w:rPr>
        <w:t> или К</w:t>
      </w:r>
      <w:r w:rsidRPr="00390C9F">
        <w:rPr>
          <w:rFonts w:ascii="Times New Roman" w:hAnsi="Times New Roman"/>
          <w:sz w:val="24"/>
          <w:vertAlign w:val="subscript"/>
        </w:rPr>
        <w:t>2</w:t>
      </w:r>
      <w:r w:rsidRPr="00390C9F">
        <w:rPr>
          <w:rFonts w:ascii="Times New Roman" w:hAnsi="Times New Roman"/>
          <w:sz w:val="24"/>
        </w:rPr>
        <w:t>СО</w:t>
      </w:r>
      <w:r w:rsidRPr="00390C9F">
        <w:rPr>
          <w:rFonts w:ascii="Times New Roman" w:hAnsi="Times New Roman"/>
          <w:sz w:val="24"/>
          <w:vertAlign w:val="subscript"/>
        </w:rPr>
        <w:t>3</w:t>
      </w:r>
      <w:r>
        <w:rPr>
          <w:rFonts w:ascii="Times New Roman" w:hAnsi="Times New Roman"/>
          <w:sz w:val="24"/>
        </w:rPr>
        <w:t xml:space="preserve"> осаждаются </w:t>
      </w:r>
      <w:r w:rsidRPr="00390C9F">
        <w:rPr>
          <w:rFonts w:ascii="Times New Roman" w:hAnsi="Times New Roman"/>
          <w:sz w:val="24"/>
        </w:rPr>
        <w:t>основные</w:t>
      </w:r>
      <w:r>
        <w:rPr>
          <w:rFonts w:ascii="Times New Roman" w:hAnsi="Times New Roman"/>
          <w:sz w:val="24"/>
        </w:rPr>
        <w:t xml:space="preserve"> </w:t>
      </w:r>
      <w:r w:rsidRPr="00390C9F">
        <w:rPr>
          <w:rFonts w:ascii="Times New Roman" w:hAnsi="Times New Roman"/>
          <w:sz w:val="24"/>
        </w:rPr>
        <w:t> </w:t>
      </w:r>
      <w:hyperlink r:id="rId34" w:tooltip="БСЭ" w:history="1">
        <w:r w:rsidRPr="00390C9F">
          <w:rPr>
            <w:rFonts w:ascii="Times New Roman" w:hAnsi="Times New Roman"/>
            <w:sz w:val="24"/>
          </w:rPr>
          <w:t>карбонаты</w:t>
        </w:r>
      </w:hyperlink>
      <w:r w:rsidRPr="00390C9F">
        <w:rPr>
          <w:rFonts w:ascii="Times New Roman" w:hAnsi="Times New Roman"/>
          <w:sz w:val="24"/>
        </w:rPr>
        <w:t> </w:t>
      </w:r>
      <w:r>
        <w:rPr>
          <w:rFonts w:ascii="Times New Roman" w:hAnsi="Times New Roman"/>
          <w:sz w:val="24"/>
        </w:rPr>
        <w:t xml:space="preserve"> </w:t>
      </w:r>
      <w:r w:rsidRPr="00390C9F">
        <w:rPr>
          <w:rFonts w:ascii="Times New Roman" w:hAnsi="Times New Roman"/>
          <w:sz w:val="24"/>
        </w:rPr>
        <w:t>mCuCO</w:t>
      </w:r>
      <w:r w:rsidRPr="00390C9F">
        <w:rPr>
          <w:rFonts w:ascii="Times New Roman" w:hAnsi="Times New Roman"/>
          <w:sz w:val="24"/>
          <w:vertAlign w:val="subscript"/>
        </w:rPr>
        <w:t>3</w:t>
      </w:r>
      <w:r w:rsidRPr="00390C9F">
        <w:rPr>
          <w:rFonts w:ascii="Times New Roman" w:hAnsi="Times New Roman"/>
          <w:sz w:val="24"/>
          <w:vertAlign w:val="superscript"/>
        </w:rPr>
        <w:t>.</w:t>
      </w:r>
      <w:r w:rsidRPr="00390C9F">
        <w:rPr>
          <w:rFonts w:ascii="Times New Roman" w:hAnsi="Times New Roman"/>
          <w:sz w:val="24"/>
        </w:rPr>
        <w:t>Cu(OH)</w:t>
      </w:r>
      <w:r w:rsidRPr="00390C9F">
        <w:rPr>
          <w:rFonts w:ascii="Times New Roman" w:hAnsi="Times New Roman"/>
          <w:sz w:val="24"/>
          <w:vertAlign w:val="subscript"/>
        </w:rPr>
        <w:t>2</w:t>
      </w:r>
      <w:r>
        <w:rPr>
          <w:rFonts w:ascii="Times New Roman" w:hAnsi="Times New Roman"/>
          <w:sz w:val="24"/>
        </w:rPr>
        <w:t xml:space="preserve">. При избытке </w:t>
      </w:r>
      <w:proofErr w:type="spellStart"/>
      <w:r>
        <w:rPr>
          <w:rFonts w:ascii="Times New Roman" w:hAnsi="Times New Roman"/>
          <w:sz w:val="24"/>
        </w:rPr>
        <w:t>оса</w:t>
      </w:r>
      <w:r w:rsidRPr="00390C9F">
        <w:rPr>
          <w:rFonts w:ascii="Times New Roman" w:hAnsi="Times New Roman"/>
          <w:sz w:val="24"/>
        </w:rPr>
        <w:t>дителя</w:t>
      </w:r>
      <w:proofErr w:type="spellEnd"/>
      <w:r w:rsidRPr="00390C9F">
        <w:rPr>
          <w:rFonts w:ascii="Times New Roman" w:hAnsi="Times New Roman"/>
          <w:sz w:val="24"/>
        </w:rPr>
        <w:t xml:space="preserve"> они раств</w:t>
      </w:r>
      <w:r>
        <w:rPr>
          <w:rFonts w:ascii="Times New Roman" w:hAnsi="Times New Roman"/>
          <w:sz w:val="24"/>
        </w:rPr>
        <w:t>оряются,</w:t>
      </w:r>
      <w:r w:rsidRPr="00390C9F">
        <w:rPr>
          <w:rFonts w:ascii="Times New Roman" w:hAnsi="Times New Roman"/>
          <w:sz w:val="24"/>
        </w:rPr>
        <w:t xml:space="preserve"> </w:t>
      </w:r>
      <w:r>
        <w:rPr>
          <w:rFonts w:ascii="Times New Roman" w:hAnsi="Times New Roman"/>
          <w:sz w:val="24"/>
        </w:rPr>
        <w:t xml:space="preserve">с образованием комплексов, </w:t>
      </w:r>
      <w:r w:rsidR="0041778A">
        <w:rPr>
          <w:rFonts w:ascii="Times New Roman" w:hAnsi="Times New Roman"/>
          <w:sz w:val="24"/>
        </w:rPr>
        <w:t xml:space="preserve">например </w:t>
      </w:r>
      <w:r w:rsidR="0041778A" w:rsidRPr="00390C9F">
        <w:rPr>
          <w:rFonts w:ascii="Times New Roman" w:hAnsi="Times New Roman"/>
          <w:sz w:val="24"/>
        </w:rPr>
        <w:t>К</w:t>
      </w:r>
      <w:r w:rsidRPr="00390C9F">
        <w:rPr>
          <w:rFonts w:ascii="Times New Roman" w:hAnsi="Times New Roman"/>
          <w:sz w:val="24"/>
          <w:vertAlign w:val="subscript"/>
        </w:rPr>
        <w:t>2</w:t>
      </w:r>
      <w:r w:rsidRPr="00390C9F">
        <w:rPr>
          <w:rFonts w:ascii="Times New Roman" w:hAnsi="Times New Roman"/>
          <w:sz w:val="24"/>
        </w:rPr>
        <w:t>[</w:t>
      </w:r>
      <w:proofErr w:type="spellStart"/>
      <w:r w:rsidRPr="00390C9F">
        <w:rPr>
          <w:rFonts w:ascii="Times New Roman" w:hAnsi="Times New Roman"/>
          <w:sz w:val="24"/>
        </w:rPr>
        <w:t>Сu</w:t>
      </w:r>
      <w:proofErr w:type="spellEnd"/>
      <w:r w:rsidRPr="00390C9F">
        <w:rPr>
          <w:rFonts w:ascii="Times New Roman" w:hAnsi="Times New Roman"/>
          <w:sz w:val="24"/>
        </w:rPr>
        <w:t>(СО</w:t>
      </w:r>
      <w:r w:rsidRPr="00390C9F">
        <w:rPr>
          <w:rFonts w:ascii="Times New Roman" w:hAnsi="Times New Roman"/>
          <w:sz w:val="24"/>
          <w:vertAlign w:val="subscript"/>
        </w:rPr>
        <w:t>3</w:t>
      </w:r>
      <w:r w:rsidRPr="00390C9F">
        <w:rPr>
          <w:rFonts w:ascii="Times New Roman" w:hAnsi="Times New Roman"/>
          <w:sz w:val="24"/>
        </w:rPr>
        <w:t>)</w:t>
      </w:r>
      <w:r w:rsidRPr="00390C9F">
        <w:rPr>
          <w:rFonts w:ascii="Times New Roman" w:hAnsi="Times New Roman"/>
          <w:sz w:val="24"/>
          <w:vertAlign w:val="subscript"/>
        </w:rPr>
        <w:t>2</w:t>
      </w:r>
      <w:proofErr w:type="gramStart"/>
      <w:r w:rsidRPr="00390C9F">
        <w:rPr>
          <w:rFonts w:ascii="Times New Roman" w:hAnsi="Times New Roman"/>
          <w:sz w:val="24"/>
        </w:rPr>
        <w:t>]</w:t>
      </w:r>
      <w:r w:rsidRPr="00390C9F">
        <w:rPr>
          <w:rFonts w:ascii="Times New Roman" w:hAnsi="Times New Roman"/>
          <w:sz w:val="24"/>
          <w:vertAlign w:val="superscript"/>
        </w:rPr>
        <w:t>.</w:t>
      </w:r>
      <w:r w:rsidRPr="00390C9F">
        <w:rPr>
          <w:rFonts w:ascii="Times New Roman" w:hAnsi="Times New Roman"/>
          <w:sz w:val="24"/>
        </w:rPr>
        <w:t>ЗН</w:t>
      </w:r>
      <w:proofErr w:type="gramEnd"/>
      <w:r w:rsidRPr="00390C9F">
        <w:rPr>
          <w:rFonts w:ascii="Times New Roman" w:hAnsi="Times New Roman"/>
          <w:sz w:val="24"/>
          <w:vertAlign w:val="subscript"/>
        </w:rPr>
        <w:t>2</w:t>
      </w:r>
      <w:r>
        <w:rPr>
          <w:rFonts w:ascii="Times New Roman" w:hAnsi="Times New Roman"/>
          <w:sz w:val="24"/>
        </w:rPr>
        <w:t xml:space="preserve">О. При обработке аммиачных растворов </w:t>
      </w:r>
      <w:r w:rsidRPr="00390C9F">
        <w:rPr>
          <w:rFonts w:ascii="Times New Roman" w:hAnsi="Times New Roman"/>
          <w:sz w:val="24"/>
        </w:rPr>
        <w:t> </w:t>
      </w:r>
      <w:hyperlink r:id="rId35" w:tooltip="Химическая энциклопедия" w:history="1">
        <w:r w:rsidRPr="00390C9F">
          <w:rPr>
            <w:rFonts w:ascii="Times New Roman" w:hAnsi="Times New Roman"/>
            <w:sz w:val="24"/>
          </w:rPr>
          <w:t>солей</w:t>
        </w:r>
      </w:hyperlink>
      <w:r>
        <w:rPr>
          <w:rFonts w:ascii="Times New Roman" w:hAnsi="Times New Roman"/>
          <w:sz w:val="24"/>
        </w:rPr>
        <w:t xml:space="preserve"> </w:t>
      </w:r>
      <w:r w:rsidRPr="00390C9F">
        <w:rPr>
          <w:rFonts w:ascii="Times New Roman" w:hAnsi="Times New Roman"/>
          <w:sz w:val="24"/>
        </w:rPr>
        <w:t>меди</w:t>
      </w:r>
      <w:r>
        <w:rPr>
          <w:rFonts w:ascii="Times New Roman" w:hAnsi="Times New Roman"/>
          <w:sz w:val="24"/>
        </w:rPr>
        <w:t xml:space="preserve"> </w:t>
      </w:r>
      <w:hyperlink r:id="rId36" w:tooltip="Химическая энциклопедия" w:history="1">
        <w:r w:rsidRPr="00390C9F">
          <w:rPr>
            <w:rFonts w:ascii="Times New Roman" w:hAnsi="Times New Roman"/>
            <w:sz w:val="24"/>
          </w:rPr>
          <w:t>ацетиленом</w:t>
        </w:r>
      </w:hyperlink>
      <w:r w:rsidRPr="00390C9F">
        <w:rPr>
          <w:rFonts w:ascii="Times New Roman" w:hAnsi="Times New Roman"/>
          <w:sz w:val="24"/>
        </w:rPr>
        <w:t> получают </w:t>
      </w:r>
      <w:hyperlink r:id="rId37" w:tooltip="Химическая энциклопедия" w:history="1">
        <w:r w:rsidRPr="00390C9F">
          <w:rPr>
            <w:rFonts w:ascii="Times New Roman" w:hAnsi="Times New Roman"/>
            <w:sz w:val="24"/>
          </w:rPr>
          <w:t>карбид</w:t>
        </w:r>
      </w:hyperlink>
      <w:r w:rsidRPr="00390C9F">
        <w:rPr>
          <w:rFonts w:ascii="Times New Roman" w:hAnsi="Times New Roman"/>
          <w:sz w:val="24"/>
        </w:rPr>
        <w:t> СuС</w:t>
      </w:r>
      <w:r w:rsidRPr="00390C9F">
        <w:rPr>
          <w:rFonts w:ascii="Times New Roman" w:hAnsi="Times New Roman"/>
          <w:sz w:val="24"/>
          <w:vertAlign w:val="subscript"/>
        </w:rPr>
        <w:t>2</w:t>
      </w:r>
      <w:r w:rsidRPr="00390C9F">
        <w:rPr>
          <w:rFonts w:ascii="Times New Roman" w:hAnsi="Times New Roman"/>
          <w:sz w:val="24"/>
        </w:rPr>
        <w:t>. </w:t>
      </w:r>
      <w:hyperlink r:id="rId38" w:tooltip="Химическая энциклопедия" w:history="1">
        <w:r w:rsidRPr="00390C9F">
          <w:rPr>
            <w:rFonts w:ascii="Times New Roman" w:hAnsi="Times New Roman"/>
            <w:sz w:val="24"/>
          </w:rPr>
          <w:t>Ионы</w:t>
        </w:r>
      </w:hyperlink>
      <w:r w:rsidRPr="00390C9F">
        <w:rPr>
          <w:rFonts w:ascii="Times New Roman" w:hAnsi="Times New Roman"/>
          <w:sz w:val="24"/>
        </w:rPr>
        <w:t> меди количественно</w:t>
      </w:r>
      <w:r w:rsidR="0041778A">
        <w:rPr>
          <w:rFonts w:ascii="Times New Roman" w:hAnsi="Times New Roman"/>
          <w:sz w:val="24"/>
        </w:rPr>
        <w:t xml:space="preserve"> </w:t>
      </w:r>
      <w:r w:rsidRPr="00390C9F">
        <w:rPr>
          <w:rFonts w:ascii="Times New Roman" w:hAnsi="Times New Roman"/>
          <w:sz w:val="24"/>
        </w:rPr>
        <w:t>восстанавливаются до </w:t>
      </w:r>
      <w:hyperlink r:id="rId39" w:tooltip="Химическая энциклопедия" w:history="1">
        <w:r w:rsidRPr="00390C9F">
          <w:rPr>
            <w:rFonts w:ascii="Times New Roman" w:hAnsi="Times New Roman"/>
            <w:sz w:val="24"/>
          </w:rPr>
          <w:t>металла</w:t>
        </w:r>
      </w:hyperlink>
      <w:r>
        <w:rPr>
          <w:rFonts w:ascii="Times New Roman" w:hAnsi="Times New Roman"/>
          <w:sz w:val="24"/>
        </w:rPr>
        <w:t> другими более электроотрицательными</w:t>
      </w:r>
      <w:r w:rsidRPr="00390C9F">
        <w:rPr>
          <w:rFonts w:ascii="Times New Roman" w:hAnsi="Times New Roman"/>
          <w:sz w:val="24"/>
        </w:rPr>
        <w:t> </w:t>
      </w:r>
      <w:hyperlink r:id="rId40" w:tooltip="Химическая энциклопедия" w:history="1">
        <w:r w:rsidRPr="00390C9F">
          <w:rPr>
            <w:rFonts w:ascii="Times New Roman" w:hAnsi="Times New Roman"/>
            <w:sz w:val="24"/>
          </w:rPr>
          <w:t>металлами</w:t>
        </w:r>
      </w:hyperlink>
      <w:r w:rsidRPr="00390C9F">
        <w:rPr>
          <w:rFonts w:ascii="Times New Roman" w:hAnsi="Times New Roman"/>
          <w:sz w:val="24"/>
        </w:rPr>
        <w:t>.</w:t>
      </w:r>
      <w:r>
        <w:rPr>
          <w:rFonts w:ascii="Times New Roman" w:hAnsi="Times New Roman"/>
          <w:sz w:val="24"/>
        </w:rPr>
        <w:t xml:space="preserve"> Таким образом можно замешать в растворах ионы меди на менее опасные ионы (железо, цинк и др.).</w:t>
      </w:r>
    </w:p>
    <w:p w:rsidR="00E71741" w:rsidRDefault="00A71FD0" w:rsidP="0041778A">
      <w:pPr>
        <w:shd w:val="clear" w:color="auto" w:fill="FFFFFF"/>
        <w:spacing w:after="0" w:line="360" w:lineRule="auto"/>
        <w:jc w:val="both"/>
        <w:rPr>
          <w:rFonts w:ascii="Times New Roman" w:hAnsi="Times New Roman"/>
          <w:sz w:val="24"/>
          <w:szCs w:val="24"/>
        </w:rPr>
      </w:pPr>
      <w:hyperlink r:id="rId41" w:tooltip="Химическая энциклопедия" w:history="1">
        <w:r w:rsidR="00E71741" w:rsidRPr="00390C9F">
          <w:rPr>
            <w:rFonts w:ascii="Times New Roman" w:hAnsi="Times New Roman"/>
            <w:sz w:val="24"/>
            <w:szCs w:val="24"/>
          </w:rPr>
          <w:t>Соли</w:t>
        </w:r>
      </w:hyperlink>
      <w:r w:rsidR="00E71741" w:rsidRPr="00390C9F">
        <w:rPr>
          <w:rFonts w:ascii="Times New Roman" w:hAnsi="Times New Roman"/>
          <w:sz w:val="24"/>
          <w:szCs w:val="24"/>
        </w:rPr>
        <w:t> </w:t>
      </w:r>
      <w:proofErr w:type="spellStart"/>
      <w:r w:rsidR="00E71741" w:rsidRPr="00390C9F">
        <w:rPr>
          <w:rFonts w:ascii="Times New Roman" w:hAnsi="Times New Roman"/>
          <w:sz w:val="24"/>
          <w:szCs w:val="24"/>
        </w:rPr>
        <w:t>Cu</w:t>
      </w:r>
      <w:proofErr w:type="spellEnd"/>
      <w:r w:rsidR="00E71741" w:rsidRPr="00390C9F">
        <w:rPr>
          <w:rFonts w:ascii="Times New Roman" w:hAnsi="Times New Roman"/>
          <w:sz w:val="24"/>
          <w:szCs w:val="24"/>
        </w:rPr>
        <w:t xml:space="preserve">(I) и </w:t>
      </w:r>
      <w:proofErr w:type="spellStart"/>
      <w:r w:rsidR="00E71741" w:rsidRPr="00390C9F">
        <w:rPr>
          <w:rFonts w:ascii="Times New Roman" w:hAnsi="Times New Roman"/>
          <w:sz w:val="24"/>
          <w:szCs w:val="24"/>
        </w:rPr>
        <w:t>Cu</w:t>
      </w:r>
      <w:proofErr w:type="spellEnd"/>
      <w:r w:rsidR="00E71741" w:rsidRPr="00390C9F">
        <w:rPr>
          <w:rFonts w:ascii="Times New Roman" w:hAnsi="Times New Roman"/>
          <w:sz w:val="24"/>
          <w:szCs w:val="24"/>
        </w:rPr>
        <w:t>(II) с рядом </w:t>
      </w:r>
      <w:hyperlink r:id="rId42" w:tooltip="Химическая энциклопедия" w:history="1">
        <w:r w:rsidR="00E71741" w:rsidRPr="00390C9F">
          <w:rPr>
            <w:rFonts w:ascii="Times New Roman" w:hAnsi="Times New Roman"/>
            <w:sz w:val="24"/>
            <w:szCs w:val="24"/>
          </w:rPr>
          <w:t>молекул</w:t>
        </w:r>
      </w:hyperlink>
      <w:r w:rsidR="00E71741" w:rsidRPr="00390C9F">
        <w:rPr>
          <w:rFonts w:ascii="Times New Roman" w:hAnsi="Times New Roman"/>
          <w:sz w:val="24"/>
          <w:szCs w:val="24"/>
        </w:rPr>
        <w:t> и </w:t>
      </w:r>
      <w:hyperlink r:id="rId43" w:tooltip="Химическая энциклопедия" w:history="1">
        <w:r w:rsidR="00E71741" w:rsidRPr="00390C9F">
          <w:rPr>
            <w:rFonts w:ascii="Times New Roman" w:hAnsi="Times New Roman"/>
            <w:sz w:val="24"/>
            <w:szCs w:val="24"/>
          </w:rPr>
          <w:t>ионов</w:t>
        </w:r>
      </w:hyperlink>
      <w:r w:rsidR="00E71741" w:rsidRPr="00390C9F">
        <w:rPr>
          <w:rFonts w:ascii="Times New Roman" w:hAnsi="Times New Roman"/>
          <w:sz w:val="24"/>
          <w:szCs w:val="24"/>
        </w:rPr>
        <w:t> (NH</w:t>
      </w:r>
      <w:r w:rsidR="00E71741" w:rsidRPr="00390C9F">
        <w:rPr>
          <w:rFonts w:ascii="Times New Roman" w:hAnsi="Times New Roman"/>
          <w:sz w:val="24"/>
          <w:szCs w:val="24"/>
          <w:vertAlign w:val="subscript"/>
        </w:rPr>
        <w:t>3</w:t>
      </w:r>
      <w:r w:rsidR="00E71741" w:rsidRPr="00390C9F">
        <w:rPr>
          <w:rFonts w:ascii="Times New Roman" w:hAnsi="Times New Roman"/>
          <w:sz w:val="24"/>
          <w:szCs w:val="24"/>
        </w:rPr>
        <w:t>, CN</w:t>
      </w:r>
      <w:r w:rsidR="00E71741" w:rsidRPr="00390C9F">
        <w:rPr>
          <w:rFonts w:ascii="Times New Roman" w:hAnsi="Times New Roman"/>
          <w:sz w:val="24"/>
          <w:szCs w:val="24"/>
          <w:vertAlign w:val="superscript"/>
        </w:rPr>
        <w:t>-</w:t>
      </w:r>
      <w:r w:rsidR="00E71741" w:rsidRPr="00390C9F">
        <w:rPr>
          <w:rFonts w:ascii="Times New Roman" w:hAnsi="Times New Roman"/>
          <w:sz w:val="24"/>
          <w:szCs w:val="24"/>
        </w:rPr>
        <w:t xml:space="preserve">, </w:t>
      </w:r>
      <w:proofErr w:type="spellStart"/>
      <w:r w:rsidR="00E71741" w:rsidRPr="00390C9F">
        <w:rPr>
          <w:rFonts w:ascii="Times New Roman" w:hAnsi="Times New Roman"/>
          <w:sz w:val="24"/>
          <w:szCs w:val="24"/>
        </w:rPr>
        <w:t>Сl</w:t>
      </w:r>
      <w:proofErr w:type="spellEnd"/>
      <w:r w:rsidR="00E71741" w:rsidRPr="00390C9F">
        <w:rPr>
          <w:rFonts w:ascii="Times New Roman" w:hAnsi="Times New Roman"/>
          <w:sz w:val="24"/>
          <w:szCs w:val="24"/>
          <w:vertAlign w:val="superscript"/>
        </w:rPr>
        <w:t>-</w:t>
      </w:r>
      <w:r w:rsidR="00E71741" w:rsidRPr="00390C9F">
        <w:rPr>
          <w:rFonts w:ascii="Times New Roman" w:hAnsi="Times New Roman"/>
          <w:sz w:val="24"/>
          <w:szCs w:val="24"/>
        </w:rPr>
        <w:t> и др.) образ</w:t>
      </w:r>
      <w:r w:rsidR="00E71741">
        <w:rPr>
          <w:rFonts w:ascii="Times New Roman" w:hAnsi="Times New Roman"/>
          <w:sz w:val="24"/>
          <w:szCs w:val="24"/>
        </w:rPr>
        <w:t>уют устойчивые комплексные соединения</w:t>
      </w:r>
      <w:r w:rsidR="00E71741" w:rsidRPr="00390C9F">
        <w:rPr>
          <w:rFonts w:ascii="Times New Roman" w:hAnsi="Times New Roman"/>
          <w:sz w:val="24"/>
          <w:szCs w:val="24"/>
        </w:rPr>
        <w:t>, напр</w:t>
      </w:r>
      <w:r w:rsidR="00E71741">
        <w:rPr>
          <w:rFonts w:ascii="Times New Roman" w:hAnsi="Times New Roman"/>
          <w:sz w:val="24"/>
          <w:szCs w:val="24"/>
        </w:rPr>
        <w:t>имер</w:t>
      </w:r>
      <w:r w:rsidR="00E71741" w:rsidRPr="00390C9F">
        <w:rPr>
          <w:rFonts w:ascii="Times New Roman" w:hAnsi="Times New Roman"/>
          <w:sz w:val="24"/>
          <w:szCs w:val="24"/>
        </w:rPr>
        <w:t xml:space="preserve"> (NH</w:t>
      </w:r>
      <w:r w:rsidR="00E71741" w:rsidRPr="00390C9F">
        <w:rPr>
          <w:rFonts w:ascii="Times New Roman" w:hAnsi="Times New Roman"/>
          <w:sz w:val="24"/>
          <w:szCs w:val="24"/>
          <w:vertAlign w:val="subscript"/>
        </w:rPr>
        <w:t>4</w:t>
      </w:r>
      <w:r w:rsidR="00E71741" w:rsidRPr="00390C9F">
        <w:rPr>
          <w:rFonts w:ascii="Times New Roman" w:hAnsi="Times New Roman"/>
          <w:sz w:val="24"/>
          <w:szCs w:val="24"/>
        </w:rPr>
        <w:t>)</w:t>
      </w:r>
      <w:r w:rsidR="00E71741" w:rsidRPr="00390C9F">
        <w:rPr>
          <w:rFonts w:ascii="Times New Roman" w:hAnsi="Times New Roman"/>
          <w:sz w:val="24"/>
          <w:szCs w:val="24"/>
          <w:vertAlign w:val="subscript"/>
        </w:rPr>
        <w:t>2</w:t>
      </w:r>
      <w:r w:rsidR="00E71741" w:rsidRPr="00390C9F">
        <w:rPr>
          <w:rFonts w:ascii="Times New Roman" w:hAnsi="Times New Roman"/>
          <w:sz w:val="24"/>
          <w:szCs w:val="24"/>
        </w:rPr>
        <w:t>[CuBr</w:t>
      </w:r>
      <w:r w:rsidR="00E71741" w:rsidRPr="00390C9F">
        <w:rPr>
          <w:rFonts w:ascii="Times New Roman" w:hAnsi="Times New Roman"/>
          <w:sz w:val="24"/>
          <w:szCs w:val="24"/>
          <w:vertAlign w:val="subscript"/>
        </w:rPr>
        <w:t>3</w:t>
      </w:r>
      <w:r w:rsidR="00E71741" w:rsidRPr="00390C9F">
        <w:rPr>
          <w:rFonts w:ascii="Times New Roman" w:hAnsi="Times New Roman"/>
          <w:sz w:val="24"/>
          <w:szCs w:val="24"/>
        </w:rPr>
        <w:t>], K</w:t>
      </w:r>
      <w:r w:rsidR="00E71741" w:rsidRPr="00390C9F">
        <w:rPr>
          <w:rFonts w:ascii="Times New Roman" w:hAnsi="Times New Roman"/>
          <w:sz w:val="24"/>
          <w:szCs w:val="24"/>
          <w:vertAlign w:val="subscript"/>
        </w:rPr>
        <w:t>3</w:t>
      </w:r>
      <w:r w:rsidR="00E71741" w:rsidRPr="00390C9F">
        <w:rPr>
          <w:rFonts w:ascii="Times New Roman" w:hAnsi="Times New Roman"/>
          <w:sz w:val="24"/>
          <w:szCs w:val="24"/>
        </w:rPr>
        <w:t>[</w:t>
      </w:r>
      <w:proofErr w:type="spellStart"/>
      <w:r w:rsidR="00E71741" w:rsidRPr="00390C9F">
        <w:rPr>
          <w:rFonts w:ascii="Times New Roman" w:hAnsi="Times New Roman"/>
          <w:sz w:val="24"/>
          <w:szCs w:val="24"/>
        </w:rPr>
        <w:t>Cu</w:t>
      </w:r>
      <w:proofErr w:type="spellEnd"/>
      <w:r w:rsidR="00E71741" w:rsidRPr="00390C9F">
        <w:rPr>
          <w:rFonts w:ascii="Times New Roman" w:hAnsi="Times New Roman"/>
          <w:sz w:val="24"/>
          <w:szCs w:val="24"/>
        </w:rPr>
        <w:t>(CN)</w:t>
      </w:r>
      <w:r w:rsidR="00E71741" w:rsidRPr="00390C9F">
        <w:rPr>
          <w:rFonts w:ascii="Times New Roman" w:hAnsi="Times New Roman"/>
          <w:sz w:val="24"/>
          <w:szCs w:val="24"/>
          <w:vertAlign w:val="subscript"/>
        </w:rPr>
        <w:t>4</w:t>
      </w:r>
      <w:r w:rsidR="00E71741" w:rsidRPr="00390C9F">
        <w:rPr>
          <w:rFonts w:ascii="Times New Roman" w:hAnsi="Times New Roman"/>
          <w:sz w:val="24"/>
          <w:szCs w:val="24"/>
        </w:rPr>
        <w:t>], K</w:t>
      </w:r>
      <w:r w:rsidR="00E71741" w:rsidRPr="00390C9F">
        <w:rPr>
          <w:rFonts w:ascii="Times New Roman" w:hAnsi="Times New Roman"/>
          <w:sz w:val="24"/>
          <w:szCs w:val="24"/>
          <w:vertAlign w:val="subscript"/>
        </w:rPr>
        <w:t>2</w:t>
      </w:r>
      <w:r w:rsidR="00E71741" w:rsidRPr="00390C9F">
        <w:rPr>
          <w:rFonts w:ascii="Times New Roman" w:hAnsi="Times New Roman"/>
          <w:sz w:val="24"/>
          <w:szCs w:val="24"/>
        </w:rPr>
        <w:t>[CuCl</w:t>
      </w:r>
      <w:r w:rsidR="00E71741" w:rsidRPr="00390C9F">
        <w:rPr>
          <w:rFonts w:ascii="Times New Roman" w:hAnsi="Times New Roman"/>
          <w:sz w:val="24"/>
          <w:szCs w:val="24"/>
          <w:vertAlign w:val="subscript"/>
        </w:rPr>
        <w:t>4</w:t>
      </w:r>
      <w:r w:rsidR="00E71741" w:rsidRPr="00390C9F">
        <w:rPr>
          <w:rFonts w:ascii="Times New Roman" w:hAnsi="Times New Roman"/>
          <w:sz w:val="24"/>
          <w:szCs w:val="24"/>
        </w:rPr>
        <w:t>], </w:t>
      </w:r>
      <w:hyperlink r:id="rId44" w:tooltip="Химическая энциклопедия" w:history="1">
        <w:r w:rsidR="00E71741" w:rsidRPr="00390C9F">
          <w:rPr>
            <w:rFonts w:ascii="Times New Roman" w:hAnsi="Times New Roman"/>
            <w:sz w:val="24"/>
            <w:szCs w:val="24"/>
          </w:rPr>
          <w:t>аммиакаты</w:t>
        </w:r>
      </w:hyperlink>
      <w:r w:rsidR="00E71741" w:rsidRPr="00390C9F">
        <w:rPr>
          <w:rFonts w:ascii="Times New Roman" w:hAnsi="Times New Roman"/>
          <w:sz w:val="24"/>
          <w:szCs w:val="24"/>
        </w:rPr>
        <w:t xml:space="preserve">; </w:t>
      </w:r>
      <w:r w:rsidR="00E71741">
        <w:rPr>
          <w:rFonts w:ascii="Times New Roman" w:hAnsi="Times New Roman"/>
          <w:sz w:val="24"/>
          <w:szCs w:val="24"/>
        </w:rPr>
        <w:t>координационные</w:t>
      </w:r>
      <w:r w:rsidR="00E71741" w:rsidRPr="00390C9F">
        <w:rPr>
          <w:rFonts w:ascii="Times New Roman" w:hAnsi="Times New Roman"/>
          <w:sz w:val="24"/>
          <w:szCs w:val="24"/>
        </w:rPr>
        <w:t xml:space="preserve"> числа для </w:t>
      </w:r>
      <w:proofErr w:type="spellStart"/>
      <w:r w:rsidR="00E71741" w:rsidRPr="00390C9F">
        <w:rPr>
          <w:rFonts w:ascii="Times New Roman" w:hAnsi="Times New Roman"/>
          <w:sz w:val="24"/>
          <w:szCs w:val="24"/>
        </w:rPr>
        <w:t>Сu</w:t>
      </w:r>
      <w:proofErr w:type="spellEnd"/>
      <w:r w:rsidR="00E71741" w:rsidRPr="00390C9F">
        <w:rPr>
          <w:rFonts w:ascii="Times New Roman" w:hAnsi="Times New Roman"/>
          <w:sz w:val="24"/>
          <w:szCs w:val="24"/>
        </w:rPr>
        <w:t xml:space="preserve">(I)-2, 3, 4, для </w:t>
      </w:r>
      <w:proofErr w:type="spellStart"/>
      <w:r w:rsidR="00E71741" w:rsidRPr="00390C9F">
        <w:rPr>
          <w:rFonts w:ascii="Times New Roman" w:hAnsi="Times New Roman"/>
          <w:sz w:val="24"/>
          <w:szCs w:val="24"/>
        </w:rPr>
        <w:t>Сu</w:t>
      </w:r>
      <w:proofErr w:type="spellEnd"/>
      <w:r w:rsidR="00E71741" w:rsidRPr="00390C9F">
        <w:rPr>
          <w:rFonts w:ascii="Times New Roman" w:hAnsi="Times New Roman"/>
          <w:sz w:val="24"/>
          <w:szCs w:val="24"/>
        </w:rPr>
        <w:t>(II)-3, 4, 6. Пут</w:t>
      </w:r>
      <w:r w:rsidR="00E71741">
        <w:rPr>
          <w:rFonts w:ascii="Times New Roman" w:hAnsi="Times New Roman"/>
          <w:sz w:val="24"/>
          <w:szCs w:val="24"/>
        </w:rPr>
        <w:t>ем образования комплексных соединений можно перевести в раство</w:t>
      </w:r>
      <w:r w:rsidR="00E71741" w:rsidRPr="00390C9F">
        <w:rPr>
          <w:rFonts w:ascii="Times New Roman" w:hAnsi="Times New Roman"/>
          <w:sz w:val="24"/>
          <w:szCs w:val="24"/>
        </w:rPr>
        <w:t>р многие нерастворимые </w:t>
      </w:r>
      <w:hyperlink r:id="rId45" w:tooltip="Химическая энциклопедия" w:history="1">
        <w:r w:rsidR="00E71741" w:rsidRPr="00390C9F">
          <w:rPr>
            <w:rFonts w:ascii="Times New Roman" w:hAnsi="Times New Roman"/>
            <w:sz w:val="24"/>
            <w:szCs w:val="24"/>
          </w:rPr>
          <w:t>соли</w:t>
        </w:r>
      </w:hyperlink>
      <w:r w:rsidR="00E71741">
        <w:rPr>
          <w:rFonts w:ascii="Times New Roman" w:hAnsi="Times New Roman"/>
          <w:sz w:val="24"/>
          <w:szCs w:val="24"/>
        </w:rPr>
        <w:t> меди. Известны соединения</w:t>
      </w:r>
      <w:r w:rsidR="00E71741" w:rsidRPr="00390C9F">
        <w:rPr>
          <w:rFonts w:ascii="Times New Roman" w:hAnsi="Times New Roman"/>
          <w:sz w:val="24"/>
          <w:szCs w:val="24"/>
        </w:rPr>
        <w:t xml:space="preserve"> </w:t>
      </w:r>
      <w:proofErr w:type="spellStart"/>
      <w:proofErr w:type="gramStart"/>
      <w:r w:rsidR="00E71741" w:rsidRPr="00390C9F">
        <w:rPr>
          <w:rFonts w:ascii="Times New Roman" w:hAnsi="Times New Roman"/>
          <w:sz w:val="24"/>
          <w:szCs w:val="24"/>
        </w:rPr>
        <w:t>Cu</w:t>
      </w:r>
      <w:proofErr w:type="spellEnd"/>
      <w:r w:rsidR="00E71741" w:rsidRPr="00390C9F">
        <w:rPr>
          <w:rFonts w:ascii="Times New Roman" w:hAnsi="Times New Roman"/>
          <w:sz w:val="24"/>
          <w:szCs w:val="24"/>
        </w:rPr>
        <w:t>(</w:t>
      </w:r>
      <w:proofErr w:type="gramEnd"/>
      <w:r w:rsidR="00E71741" w:rsidRPr="00390C9F">
        <w:rPr>
          <w:rFonts w:ascii="Times New Roman" w:hAnsi="Times New Roman"/>
          <w:sz w:val="24"/>
          <w:szCs w:val="24"/>
        </w:rPr>
        <w:t>III</w:t>
      </w:r>
      <w:r w:rsidR="00E71741">
        <w:rPr>
          <w:rFonts w:ascii="Times New Roman" w:hAnsi="Times New Roman"/>
          <w:sz w:val="24"/>
          <w:szCs w:val="24"/>
        </w:rPr>
        <w:t>), которые не устойчивы и являются сильными</w:t>
      </w:r>
      <w:r w:rsidR="00E71741" w:rsidRPr="00390C9F">
        <w:rPr>
          <w:rFonts w:ascii="Times New Roman" w:hAnsi="Times New Roman"/>
          <w:sz w:val="24"/>
          <w:szCs w:val="24"/>
        </w:rPr>
        <w:t> </w:t>
      </w:r>
      <w:r w:rsidR="00E71741">
        <w:rPr>
          <w:rFonts w:ascii="Times New Roman" w:hAnsi="Times New Roman"/>
          <w:sz w:val="24"/>
          <w:szCs w:val="24"/>
        </w:rPr>
        <w:t>окислителями.</w:t>
      </w:r>
      <w:r w:rsidR="00E71741" w:rsidRPr="00390C9F">
        <w:rPr>
          <w:rFonts w:ascii="Times New Roman" w:hAnsi="Times New Roman"/>
          <w:sz w:val="24"/>
          <w:szCs w:val="24"/>
        </w:rPr>
        <w:t xml:space="preserve"> </w:t>
      </w:r>
    </w:p>
    <w:p w:rsidR="00E71741" w:rsidRPr="00A25800" w:rsidRDefault="00E71741" w:rsidP="00A103E7">
      <w:pPr>
        <w:shd w:val="clear" w:color="auto" w:fill="FFFFFF"/>
        <w:spacing w:after="0" w:line="360" w:lineRule="auto"/>
        <w:jc w:val="both"/>
        <w:outlineLvl w:val="1"/>
        <w:rPr>
          <w:rFonts w:ascii="Times New Roman" w:hAnsi="Times New Roman"/>
          <w:b/>
          <w:bCs/>
          <w:sz w:val="24"/>
          <w:szCs w:val="24"/>
        </w:rPr>
      </w:pPr>
      <w:r w:rsidRPr="00A25800">
        <w:rPr>
          <w:rFonts w:ascii="Times New Roman" w:hAnsi="Times New Roman"/>
          <w:b/>
          <w:bCs/>
          <w:sz w:val="24"/>
          <w:szCs w:val="24"/>
        </w:rPr>
        <w:t>Синергисты и антагонисты меди</w:t>
      </w:r>
      <w:r>
        <w:rPr>
          <w:rFonts w:ascii="Times New Roman" w:hAnsi="Times New Roman"/>
          <w:b/>
          <w:bCs/>
          <w:sz w:val="24"/>
          <w:szCs w:val="24"/>
        </w:rPr>
        <w:t xml:space="preserve">. </w:t>
      </w:r>
      <w:r w:rsidRPr="00A25800">
        <w:rPr>
          <w:rFonts w:ascii="Times New Roman" w:hAnsi="Times New Roman"/>
          <w:color w:val="000000"/>
          <w:sz w:val="24"/>
          <w:szCs w:val="24"/>
        </w:rPr>
        <w:t xml:space="preserve">Усиленный прием </w:t>
      </w:r>
      <w:r w:rsidR="003B4056">
        <w:rPr>
          <w:color w:val="000000"/>
          <w:szCs w:val="24"/>
        </w:rPr>
        <w:t xml:space="preserve">(в составе пищи) </w:t>
      </w:r>
      <w:r w:rsidRPr="00A25800">
        <w:rPr>
          <w:rFonts w:ascii="Times New Roman" w:hAnsi="Times New Roman"/>
          <w:color w:val="000000"/>
          <w:sz w:val="24"/>
          <w:szCs w:val="24"/>
        </w:rPr>
        <w:t>молибдена и цинка может привести к дефициту меди. Кадмий, марганец, железо, антациды, танины, аскорбиновая кислота способны снижать усвоение меди. Цинк, железо, кобальт (в умеренных физиологических дозах) повышают усвоение меди организмом. В свою очередь, медь может тормозить усвоение организмом железа, кобальта, цинка, молибдена, витамина А. Оральные контрацептивы, гормональные средства, препараты кортизона способствуют усиленному выведению меди их организма.</w:t>
      </w:r>
    </w:p>
    <w:p w:rsidR="00E71741" w:rsidRPr="00390C9F" w:rsidRDefault="00E71741" w:rsidP="00A103E7">
      <w:pPr>
        <w:shd w:val="clear" w:color="auto" w:fill="FFFFFF"/>
        <w:spacing w:after="0" w:line="360" w:lineRule="auto"/>
        <w:jc w:val="both"/>
        <w:rPr>
          <w:rFonts w:ascii="Times New Roman" w:hAnsi="Times New Roman"/>
          <w:sz w:val="24"/>
          <w:szCs w:val="24"/>
        </w:rPr>
      </w:pPr>
      <w:r w:rsidRPr="00390C9F">
        <w:rPr>
          <w:rFonts w:ascii="Times New Roman" w:hAnsi="Times New Roman"/>
          <w:b/>
          <w:bCs/>
          <w:sz w:val="24"/>
          <w:szCs w:val="24"/>
        </w:rPr>
        <w:lastRenderedPageBreak/>
        <w:t>Определение</w:t>
      </w:r>
      <w:r>
        <w:rPr>
          <w:rFonts w:ascii="Times New Roman" w:hAnsi="Times New Roman"/>
          <w:b/>
          <w:bCs/>
          <w:sz w:val="24"/>
          <w:szCs w:val="24"/>
        </w:rPr>
        <w:t xml:space="preserve"> меди</w:t>
      </w:r>
      <w:r w:rsidRPr="00390C9F">
        <w:rPr>
          <w:rFonts w:ascii="Times New Roman" w:hAnsi="Times New Roman"/>
          <w:b/>
          <w:bCs/>
          <w:sz w:val="24"/>
          <w:szCs w:val="24"/>
        </w:rPr>
        <w:t>. </w:t>
      </w:r>
      <w:r>
        <w:rPr>
          <w:rFonts w:ascii="Times New Roman" w:hAnsi="Times New Roman"/>
          <w:sz w:val="24"/>
          <w:szCs w:val="24"/>
        </w:rPr>
        <w:t>Соединения</w:t>
      </w:r>
      <w:r w:rsidRPr="00390C9F">
        <w:rPr>
          <w:rFonts w:ascii="Times New Roman" w:hAnsi="Times New Roman"/>
          <w:sz w:val="24"/>
          <w:szCs w:val="24"/>
        </w:rPr>
        <w:t xml:space="preserve"> меди в смеси с </w:t>
      </w:r>
      <w:hyperlink r:id="rId46" w:tooltip="Химическая энциклопедия" w:history="1">
        <w:r w:rsidRPr="00390C9F">
          <w:rPr>
            <w:rFonts w:ascii="Times New Roman" w:hAnsi="Times New Roman"/>
            <w:sz w:val="24"/>
            <w:szCs w:val="24"/>
          </w:rPr>
          <w:t>содой</w:t>
        </w:r>
      </w:hyperlink>
      <w:r w:rsidRPr="00390C9F">
        <w:rPr>
          <w:rFonts w:ascii="Times New Roman" w:hAnsi="Times New Roman"/>
          <w:sz w:val="24"/>
          <w:szCs w:val="24"/>
        </w:rPr>
        <w:t> и </w:t>
      </w:r>
      <w:hyperlink r:id="rId47" w:tooltip="БСЭ" w:history="1">
        <w:r w:rsidRPr="00390C9F">
          <w:rPr>
            <w:rFonts w:ascii="Times New Roman" w:hAnsi="Times New Roman"/>
            <w:sz w:val="24"/>
            <w:szCs w:val="24"/>
          </w:rPr>
          <w:t>углем</w:t>
        </w:r>
      </w:hyperlink>
      <w:r w:rsidRPr="00390C9F">
        <w:rPr>
          <w:rFonts w:ascii="Times New Roman" w:hAnsi="Times New Roman"/>
          <w:sz w:val="24"/>
          <w:szCs w:val="24"/>
        </w:rPr>
        <w:t> в пламени горелки образуют красный металлич</w:t>
      </w:r>
      <w:r>
        <w:rPr>
          <w:rFonts w:ascii="Times New Roman" w:hAnsi="Times New Roman"/>
          <w:sz w:val="24"/>
          <w:szCs w:val="24"/>
        </w:rPr>
        <w:t>еский королек, раство</w:t>
      </w:r>
      <w:r w:rsidRPr="00390C9F">
        <w:rPr>
          <w:rFonts w:ascii="Times New Roman" w:hAnsi="Times New Roman"/>
          <w:sz w:val="24"/>
          <w:szCs w:val="24"/>
        </w:rPr>
        <w:t>римый в HNO</w:t>
      </w:r>
      <w:r w:rsidRPr="00390C9F">
        <w:rPr>
          <w:rFonts w:ascii="Times New Roman" w:hAnsi="Times New Roman"/>
          <w:sz w:val="24"/>
          <w:szCs w:val="24"/>
          <w:vertAlign w:val="subscript"/>
        </w:rPr>
        <w:t>3</w:t>
      </w:r>
      <w:r>
        <w:rPr>
          <w:rFonts w:ascii="Times New Roman" w:hAnsi="Times New Roman"/>
          <w:sz w:val="24"/>
          <w:szCs w:val="24"/>
        </w:rPr>
        <w:t>. Раство</w:t>
      </w:r>
      <w:r w:rsidRPr="00390C9F">
        <w:rPr>
          <w:rFonts w:ascii="Times New Roman" w:hAnsi="Times New Roman"/>
          <w:sz w:val="24"/>
          <w:szCs w:val="24"/>
        </w:rPr>
        <w:t>ры, содержащие </w:t>
      </w:r>
      <w:hyperlink r:id="rId48" w:tooltip="Химическая энциклопедия" w:history="1">
        <w:r w:rsidRPr="00390C9F">
          <w:rPr>
            <w:rFonts w:ascii="Times New Roman" w:hAnsi="Times New Roman"/>
            <w:sz w:val="24"/>
            <w:szCs w:val="24"/>
          </w:rPr>
          <w:t>ионы</w:t>
        </w:r>
      </w:hyperlink>
      <w:r w:rsidRPr="00390C9F">
        <w:rPr>
          <w:rFonts w:ascii="Times New Roman" w:hAnsi="Times New Roman"/>
          <w:sz w:val="24"/>
          <w:szCs w:val="24"/>
        </w:rPr>
        <w:t> Сu</w:t>
      </w:r>
      <w:r w:rsidRPr="00390C9F">
        <w:rPr>
          <w:rFonts w:ascii="Times New Roman" w:hAnsi="Times New Roman"/>
          <w:sz w:val="24"/>
          <w:szCs w:val="24"/>
          <w:vertAlign w:val="superscript"/>
        </w:rPr>
        <w:t>2+</w:t>
      </w:r>
      <w:r w:rsidRPr="00390C9F">
        <w:rPr>
          <w:rFonts w:ascii="Times New Roman" w:hAnsi="Times New Roman"/>
          <w:sz w:val="24"/>
          <w:szCs w:val="24"/>
        </w:rPr>
        <w:t> ,</w:t>
      </w:r>
      <w:r>
        <w:rPr>
          <w:rFonts w:ascii="Times New Roman" w:hAnsi="Times New Roman"/>
          <w:sz w:val="24"/>
          <w:szCs w:val="24"/>
        </w:rPr>
        <w:t xml:space="preserve">а </w:t>
      </w:r>
      <w:r w:rsidRPr="00390C9F">
        <w:rPr>
          <w:rFonts w:ascii="Times New Roman" w:hAnsi="Times New Roman"/>
          <w:sz w:val="24"/>
          <w:szCs w:val="24"/>
        </w:rPr>
        <w:t xml:space="preserve"> при добавлении NH</w:t>
      </w:r>
      <w:r w:rsidRPr="00390C9F">
        <w:rPr>
          <w:rFonts w:ascii="Times New Roman" w:hAnsi="Times New Roman"/>
          <w:sz w:val="24"/>
          <w:szCs w:val="24"/>
          <w:vertAlign w:val="subscript"/>
        </w:rPr>
        <w:t>3 </w:t>
      </w:r>
      <w:r w:rsidRPr="00390C9F">
        <w:rPr>
          <w:rFonts w:ascii="Times New Roman" w:hAnsi="Times New Roman"/>
          <w:sz w:val="24"/>
          <w:szCs w:val="24"/>
        </w:rPr>
        <w:t>приобретают синюю окраску (чувствительность 0,007 мг/л); при добавлении K</w:t>
      </w:r>
      <w:r w:rsidRPr="00390C9F">
        <w:rPr>
          <w:rFonts w:ascii="Times New Roman" w:hAnsi="Times New Roman"/>
          <w:sz w:val="24"/>
          <w:szCs w:val="24"/>
          <w:vertAlign w:val="subscript"/>
        </w:rPr>
        <w:t>4</w:t>
      </w:r>
      <w:r w:rsidRPr="00390C9F">
        <w:rPr>
          <w:rFonts w:ascii="Times New Roman" w:hAnsi="Times New Roman"/>
          <w:sz w:val="24"/>
          <w:szCs w:val="24"/>
        </w:rPr>
        <w:t>[</w:t>
      </w:r>
      <w:proofErr w:type="spellStart"/>
      <w:r w:rsidRPr="00390C9F">
        <w:rPr>
          <w:rFonts w:ascii="Times New Roman" w:hAnsi="Times New Roman"/>
          <w:sz w:val="24"/>
          <w:szCs w:val="24"/>
        </w:rPr>
        <w:t>Fe</w:t>
      </w:r>
      <w:proofErr w:type="spellEnd"/>
      <w:r w:rsidRPr="00390C9F">
        <w:rPr>
          <w:rFonts w:ascii="Times New Roman" w:hAnsi="Times New Roman"/>
          <w:sz w:val="24"/>
          <w:szCs w:val="24"/>
        </w:rPr>
        <w:t>(CN)</w:t>
      </w:r>
      <w:r w:rsidRPr="00390C9F">
        <w:rPr>
          <w:rFonts w:ascii="Times New Roman" w:hAnsi="Times New Roman"/>
          <w:sz w:val="24"/>
          <w:szCs w:val="24"/>
          <w:vertAlign w:val="subscript"/>
        </w:rPr>
        <w:t>6</w:t>
      </w:r>
      <w:r w:rsidRPr="00390C9F">
        <w:rPr>
          <w:rFonts w:ascii="Times New Roman" w:hAnsi="Times New Roman"/>
          <w:sz w:val="24"/>
          <w:szCs w:val="24"/>
        </w:rPr>
        <w:t>] выпадает красно-коричневый осадок</w:t>
      </w:r>
      <w:r>
        <w:rPr>
          <w:rFonts w:ascii="Times New Roman" w:hAnsi="Times New Roman"/>
          <w:sz w:val="24"/>
          <w:szCs w:val="24"/>
        </w:rPr>
        <w:t xml:space="preserve"> (чувствительность 0,0001 мг/л).  При взаимодействии</w:t>
      </w:r>
      <w:r w:rsidRPr="00390C9F">
        <w:rPr>
          <w:rFonts w:ascii="Times New Roman" w:hAnsi="Times New Roman"/>
          <w:sz w:val="24"/>
          <w:szCs w:val="24"/>
        </w:rPr>
        <w:t xml:space="preserve"> с Na</w:t>
      </w:r>
      <w:r w:rsidRPr="00390C9F">
        <w:rPr>
          <w:rFonts w:ascii="Times New Roman" w:hAnsi="Times New Roman"/>
          <w:sz w:val="24"/>
          <w:szCs w:val="24"/>
          <w:vertAlign w:val="subscript"/>
        </w:rPr>
        <w:t>2</w:t>
      </w:r>
      <w:r w:rsidRPr="00390C9F">
        <w:rPr>
          <w:rFonts w:ascii="Times New Roman" w:hAnsi="Times New Roman"/>
          <w:sz w:val="24"/>
          <w:szCs w:val="24"/>
        </w:rPr>
        <w:t>S или (NH</w:t>
      </w:r>
      <w:r w:rsidRPr="00390C9F">
        <w:rPr>
          <w:rFonts w:ascii="Times New Roman" w:hAnsi="Times New Roman"/>
          <w:sz w:val="24"/>
          <w:szCs w:val="24"/>
          <w:vertAlign w:val="subscript"/>
        </w:rPr>
        <w:t>4</w:t>
      </w:r>
      <w:r w:rsidRPr="00390C9F">
        <w:rPr>
          <w:rFonts w:ascii="Times New Roman" w:hAnsi="Times New Roman"/>
          <w:sz w:val="24"/>
          <w:szCs w:val="24"/>
        </w:rPr>
        <w:t>)</w:t>
      </w:r>
      <w:r w:rsidRPr="00390C9F">
        <w:rPr>
          <w:rFonts w:ascii="Times New Roman" w:hAnsi="Times New Roman"/>
          <w:sz w:val="24"/>
          <w:szCs w:val="24"/>
          <w:vertAlign w:val="subscript"/>
        </w:rPr>
        <w:t>2</w:t>
      </w:r>
      <w:r w:rsidRPr="00390C9F">
        <w:rPr>
          <w:rFonts w:ascii="Times New Roman" w:hAnsi="Times New Roman"/>
          <w:sz w:val="24"/>
          <w:szCs w:val="24"/>
        </w:rPr>
        <w:t xml:space="preserve">S образуется черный осадок </w:t>
      </w:r>
      <w:proofErr w:type="spellStart"/>
      <w:r w:rsidRPr="00390C9F">
        <w:rPr>
          <w:rFonts w:ascii="Times New Roman" w:hAnsi="Times New Roman"/>
          <w:sz w:val="24"/>
          <w:szCs w:val="24"/>
        </w:rPr>
        <w:t>CuS</w:t>
      </w:r>
      <w:proofErr w:type="spellEnd"/>
      <w:r w:rsidRPr="00390C9F">
        <w:rPr>
          <w:rFonts w:ascii="Times New Roman" w:hAnsi="Times New Roman"/>
          <w:sz w:val="24"/>
          <w:szCs w:val="24"/>
        </w:rPr>
        <w:t>. Для количеств</w:t>
      </w:r>
      <w:r>
        <w:rPr>
          <w:rFonts w:ascii="Times New Roman" w:hAnsi="Times New Roman"/>
          <w:sz w:val="24"/>
          <w:szCs w:val="24"/>
        </w:rPr>
        <w:t>енного</w:t>
      </w:r>
      <w:r w:rsidRPr="00390C9F">
        <w:rPr>
          <w:rFonts w:ascii="Times New Roman" w:hAnsi="Times New Roman"/>
          <w:sz w:val="24"/>
          <w:szCs w:val="24"/>
        </w:rPr>
        <w:t>. определения меди используют гравиметрич</w:t>
      </w:r>
      <w:r>
        <w:rPr>
          <w:rFonts w:ascii="Times New Roman" w:hAnsi="Times New Roman"/>
          <w:sz w:val="24"/>
          <w:szCs w:val="24"/>
        </w:rPr>
        <w:t>еский,</w:t>
      </w:r>
      <w:r w:rsidRPr="00390C9F">
        <w:rPr>
          <w:rFonts w:ascii="Times New Roman" w:hAnsi="Times New Roman"/>
          <w:sz w:val="24"/>
          <w:szCs w:val="24"/>
        </w:rPr>
        <w:t xml:space="preserve"> объемный,</w:t>
      </w:r>
      <w:r w:rsidR="007C0A7C">
        <w:rPr>
          <w:szCs w:val="24"/>
        </w:rPr>
        <w:t xml:space="preserve"> </w:t>
      </w:r>
      <w:proofErr w:type="spellStart"/>
      <w:r w:rsidRPr="00390C9F">
        <w:rPr>
          <w:rFonts w:ascii="Times New Roman" w:hAnsi="Times New Roman"/>
          <w:sz w:val="24"/>
          <w:szCs w:val="24"/>
        </w:rPr>
        <w:t>комплексонометрич</w:t>
      </w:r>
      <w:r>
        <w:rPr>
          <w:rFonts w:ascii="Times New Roman" w:hAnsi="Times New Roman"/>
          <w:sz w:val="24"/>
          <w:szCs w:val="24"/>
        </w:rPr>
        <w:t>еский</w:t>
      </w:r>
      <w:proofErr w:type="spellEnd"/>
      <w:r>
        <w:rPr>
          <w:rFonts w:ascii="Times New Roman" w:hAnsi="Times New Roman"/>
          <w:sz w:val="24"/>
          <w:szCs w:val="24"/>
        </w:rPr>
        <w:t xml:space="preserve">, амперометрический, кондуктометрический, </w:t>
      </w:r>
      <w:proofErr w:type="spellStart"/>
      <w:r>
        <w:rPr>
          <w:rFonts w:ascii="Times New Roman" w:hAnsi="Times New Roman"/>
          <w:sz w:val="24"/>
          <w:szCs w:val="24"/>
        </w:rPr>
        <w:t>по</w:t>
      </w:r>
      <w:r w:rsidRPr="00390C9F">
        <w:rPr>
          <w:rFonts w:ascii="Times New Roman" w:hAnsi="Times New Roman"/>
          <w:sz w:val="24"/>
          <w:szCs w:val="24"/>
        </w:rPr>
        <w:t>лярографич</w:t>
      </w:r>
      <w:r>
        <w:rPr>
          <w:rFonts w:ascii="Times New Roman" w:hAnsi="Times New Roman"/>
          <w:sz w:val="24"/>
          <w:szCs w:val="24"/>
        </w:rPr>
        <w:t>еский</w:t>
      </w:r>
      <w:proofErr w:type="spellEnd"/>
      <w:r w:rsidRPr="00390C9F">
        <w:rPr>
          <w:rFonts w:ascii="Times New Roman" w:hAnsi="Times New Roman"/>
          <w:sz w:val="24"/>
          <w:szCs w:val="24"/>
        </w:rPr>
        <w:t>, поте</w:t>
      </w:r>
      <w:r>
        <w:rPr>
          <w:rFonts w:ascii="Times New Roman" w:hAnsi="Times New Roman"/>
          <w:sz w:val="24"/>
          <w:szCs w:val="24"/>
        </w:rPr>
        <w:t>нциометрический, радиоактивационный, эмиссионный и</w:t>
      </w:r>
      <w:r w:rsidRPr="00390C9F">
        <w:rPr>
          <w:rFonts w:ascii="Times New Roman" w:hAnsi="Times New Roman"/>
          <w:sz w:val="24"/>
          <w:szCs w:val="24"/>
        </w:rPr>
        <w:t xml:space="preserve"> спектра</w:t>
      </w:r>
      <w:r>
        <w:rPr>
          <w:rFonts w:ascii="Times New Roman" w:hAnsi="Times New Roman"/>
          <w:sz w:val="24"/>
          <w:szCs w:val="24"/>
        </w:rPr>
        <w:t>льный методы анализа. При повышенном</w:t>
      </w:r>
      <w:r w:rsidRPr="00390C9F">
        <w:rPr>
          <w:rFonts w:ascii="Times New Roman" w:hAnsi="Times New Roman"/>
          <w:sz w:val="24"/>
          <w:szCs w:val="24"/>
        </w:rPr>
        <w:t xml:space="preserve"> содержании меди ее</w:t>
      </w:r>
      <w:r>
        <w:rPr>
          <w:rFonts w:ascii="Times New Roman" w:hAnsi="Times New Roman"/>
          <w:sz w:val="24"/>
          <w:szCs w:val="24"/>
        </w:rPr>
        <w:t xml:space="preserve"> определяют объемным </w:t>
      </w:r>
      <w:proofErr w:type="spellStart"/>
      <w:r>
        <w:rPr>
          <w:rFonts w:ascii="Times New Roman" w:hAnsi="Times New Roman"/>
          <w:sz w:val="24"/>
          <w:szCs w:val="24"/>
        </w:rPr>
        <w:t>иодометрическим</w:t>
      </w:r>
      <w:proofErr w:type="spellEnd"/>
      <w:r w:rsidRPr="00390C9F">
        <w:rPr>
          <w:rFonts w:ascii="Times New Roman" w:hAnsi="Times New Roman"/>
          <w:sz w:val="24"/>
          <w:szCs w:val="24"/>
        </w:rPr>
        <w:t xml:space="preserve"> или </w:t>
      </w:r>
      <w:r>
        <w:rPr>
          <w:rFonts w:ascii="Times New Roman" w:hAnsi="Times New Roman"/>
          <w:sz w:val="24"/>
          <w:szCs w:val="24"/>
        </w:rPr>
        <w:t xml:space="preserve">более точным </w:t>
      </w:r>
      <w:proofErr w:type="spellStart"/>
      <w:r>
        <w:rPr>
          <w:rFonts w:ascii="Times New Roman" w:hAnsi="Times New Roman"/>
          <w:sz w:val="24"/>
          <w:szCs w:val="24"/>
        </w:rPr>
        <w:t>электрогравиметрическим</w:t>
      </w:r>
      <w:proofErr w:type="spellEnd"/>
      <w:r w:rsidRPr="00390C9F">
        <w:rPr>
          <w:rFonts w:ascii="Times New Roman" w:hAnsi="Times New Roman"/>
          <w:sz w:val="24"/>
          <w:szCs w:val="24"/>
        </w:rPr>
        <w:t xml:space="preserve"> мет</w:t>
      </w:r>
      <w:r>
        <w:rPr>
          <w:rFonts w:ascii="Times New Roman" w:hAnsi="Times New Roman"/>
          <w:sz w:val="24"/>
          <w:szCs w:val="24"/>
        </w:rPr>
        <w:t xml:space="preserve">одом. Для определения малых </w:t>
      </w:r>
      <w:proofErr w:type="spellStart"/>
      <w:r>
        <w:rPr>
          <w:rFonts w:ascii="Times New Roman" w:hAnsi="Times New Roman"/>
          <w:sz w:val="24"/>
          <w:szCs w:val="24"/>
        </w:rPr>
        <w:t>количествв</w:t>
      </w:r>
      <w:proofErr w:type="spellEnd"/>
      <w:r>
        <w:rPr>
          <w:rFonts w:ascii="Times New Roman" w:hAnsi="Times New Roman"/>
          <w:sz w:val="24"/>
          <w:szCs w:val="24"/>
        </w:rPr>
        <w:t xml:space="preserve"> меди используют фотометрический метод с </w:t>
      </w:r>
      <w:proofErr w:type="spellStart"/>
      <w:r>
        <w:rPr>
          <w:rFonts w:ascii="Times New Roman" w:hAnsi="Times New Roman"/>
          <w:sz w:val="24"/>
          <w:szCs w:val="24"/>
        </w:rPr>
        <w:t>дити</w:t>
      </w:r>
      <w:r w:rsidRPr="00390C9F">
        <w:rPr>
          <w:rFonts w:ascii="Times New Roman" w:hAnsi="Times New Roman"/>
          <w:sz w:val="24"/>
          <w:szCs w:val="24"/>
        </w:rPr>
        <w:t>зоном</w:t>
      </w:r>
      <w:proofErr w:type="spellEnd"/>
      <w:r w:rsidRPr="00390C9F">
        <w:rPr>
          <w:rFonts w:ascii="Times New Roman" w:hAnsi="Times New Roman"/>
          <w:sz w:val="24"/>
          <w:szCs w:val="24"/>
        </w:rPr>
        <w:t>, </w:t>
      </w:r>
      <w:proofErr w:type="spellStart"/>
      <w:r w:rsidRPr="00390C9F">
        <w:rPr>
          <w:rFonts w:ascii="Times New Roman" w:hAnsi="Times New Roman"/>
          <w:sz w:val="24"/>
          <w:szCs w:val="24"/>
        </w:rPr>
        <w:fldChar w:fldCharType="begin"/>
      </w:r>
      <w:r w:rsidRPr="00390C9F">
        <w:rPr>
          <w:rFonts w:ascii="Times New Roman" w:hAnsi="Times New Roman"/>
          <w:sz w:val="24"/>
          <w:szCs w:val="24"/>
        </w:rPr>
        <w:instrText>HYPERLINK "http://www.xumuk.ru/encyklopedia/2237.html" \o "Химическая энциклопедия"</w:instrText>
      </w:r>
      <w:r w:rsidRPr="00390C9F">
        <w:rPr>
          <w:rFonts w:ascii="Times New Roman" w:hAnsi="Times New Roman"/>
          <w:sz w:val="24"/>
          <w:szCs w:val="24"/>
        </w:rPr>
        <w:fldChar w:fldCharType="separate"/>
      </w:r>
      <w:r w:rsidRPr="00390C9F">
        <w:rPr>
          <w:rFonts w:ascii="Times New Roman" w:hAnsi="Times New Roman"/>
          <w:sz w:val="24"/>
          <w:szCs w:val="24"/>
        </w:rPr>
        <w:t>купфероном</w:t>
      </w:r>
      <w:proofErr w:type="spellEnd"/>
      <w:r w:rsidRPr="00390C9F">
        <w:rPr>
          <w:rFonts w:ascii="Times New Roman" w:hAnsi="Times New Roman"/>
          <w:sz w:val="24"/>
          <w:szCs w:val="24"/>
        </w:rPr>
        <w:fldChar w:fldCharType="end"/>
      </w:r>
      <w:r w:rsidRPr="00390C9F">
        <w:rPr>
          <w:rFonts w:ascii="Times New Roman" w:hAnsi="Times New Roman"/>
          <w:sz w:val="24"/>
          <w:szCs w:val="24"/>
        </w:rPr>
        <w:t xml:space="preserve">, </w:t>
      </w:r>
      <w:proofErr w:type="spellStart"/>
      <w:r w:rsidRPr="00390C9F">
        <w:rPr>
          <w:rFonts w:ascii="Times New Roman" w:hAnsi="Times New Roman"/>
          <w:sz w:val="24"/>
          <w:szCs w:val="24"/>
        </w:rPr>
        <w:t>диэтилдитиокарбаматом</w:t>
      </w:r>
      <w:proofErr w:type="spellEnd"/>
      <w:r w:rsidRPr="00390C9F">
        <w:rPr>
          <w:rFonts w:ascii="Times New Roman" w:hAnsi="Times New Roman"/>
          <w:sz w:val="24"/>
          <w:szCs w:val="24"/>
        </w:rPr>
        <w:t xml:space="preserve"> </w:t>
      </w:r>
      <w:proofErr w:type="spellStart"/>
      <w:r w:rsidRPr="00390C9F">
        <w:rPr>
          <w:rFonts w:ascii="Times New Roman" w:hAnsi="Times New Roman"/>
          <w:sz w:val="24"/>
          <w:szCs w:val="24"/>
        </w:rPr>
        <w:t>Na</w:t>
      </w:r>
      <w:proofErr w:type="spellEnd"/>
      <w:r w:rsidRPr="00390C9F">
        <w:rPr>
          <w:rFonts w:ascii="Times New Roman" w:hAnsi="Times New Roman"/>
          <w:sz w:val="24"/>
          <w:szCs w:val="24"/>
        </w:rPr>
        <w:t xml:space="preserve"> (чувствительность 0,02-0,002 мг/л), атомно-абсорбционный (кислородно-водородное пламя, l = 324,7 </w:t>
      </w:r>
      <w:proofErr w:type="spellStart"/>
      <w:r w:rsidRPr="00390C9F">
        <w:rPr>
          <w:rFonts w:ascii="Times New Roman" w:hAnsi="Times New Roman"/>
          <w:sz w:val="24"/>
          <w:szCs w:val="24"/>
        </w:rPr>
        <w:t>нм</w:t>
      </w:r>
      <w:proofErr w:type="spellEnd"/>
      <w:r w:rsidRPr="00390C9F">
        <w:rPr>
          <w:rFonts w:ascii="Times New Roman" w:hAnsi="Times New Roman"/>
          <w:sz w:val="24"/>
          <w:szCs w:val="24"/>
        </w:rPr>
        <w:t>, чувствительность 0,01-0,0015 мг/л). При определении содержания меди в сточных </w:t>
      </w:r>
      <w:r>
        <w:rPr>
          <w:rFonts w:ascii="Times New Roman" w:hAnsi="Times New Roman"/>
          <w:sz w:val="24"/>
          <w:szCs w:val="24"/>
        </w:rPr>
        <w:t xml:space="preserve"> </w:t>
      </w:r>
      <w:hyperlink r:id="rId49" w:tooltip="Химическая энциклопедия" w:history="1">
        <w:r w:rsidRPr="00390C9F">
          <w:rPr>
            <w:rFonts w:ascii="Times New Roman" w:hAnsi="Times New Roman"/>
            <w:sz w:val="24"/>
            <w:szCs w:val="24"/>
          </w:rPr>
          <w:t>водах</w:t>
        </w:r>
      </w:hyperlink>
      <w:r w:rsidRPr="00390C9F">
        <w:rPr>
          <w:rFonts w:ascii="Times New Roman" w:hAnsi="Times New Roman"/>
          <w:sz w:val="24"/>
          <w:szCs w:val="24"/>
        </w:rPr>
        <w:t> </w:t>
      </w:r>
      <w:r>
        <w:rPr>
          <w:rFonts w:ascii="Times New Roman" w:hAnsi="Times New Roman"/>
          <w:sz w:val="24"/>
          <w:szCs w:val="24"/>
        </w:rPr>
        <w:t xml:space="preserve"> </w:t>
      </w:r>
      <w:r w:rsidRPr="00390C9F">
        <w:rPr>
          <w:rFonts w:ascii="Times New Roman" w:hAnsi="Times New Roman"/>
          <w:sz w:val="24"/>
          <w:szCs w:val="24"/>
        </w:rPr>
        <w:t>дополнительно используют флуоресцентный (чувствительность 0,002 мг/л), спектральный (0</w:t>
      </w:r>
      <w:r>
        <w:rPr>
          <w:rFonts w:ascii="Times New Roman" w:hAnsi="Times New Roman"/>
          <w:sz w:val="24"/>
          <w:szCs w:val="24"/>
        </w:rPr>
        <w:t xml:space="preserve">,002-0,003 мг/л), </w:t>
      </w:r>
      <w:proofErr w:type="spellStart"/>
      <w:r>
        <w:rPr>
          <w:rFonts w:ascii="Times New Roman" w:hAnsi="Times New Roman"/>
          <w:sz w:val="24"/>
          <w:szCs w:val="24"/>
        </w:rPr>
        <w:t>хроматографический</w:t>
      </w:r>
      <w:proofErr w:type="spellEnd"/>
      <w:r w:rsidRPr="00390C9F">
        <w:rPr>
          <w:rFonts w:ascii="Times New Roman" w:hAnsi="Times New Roman"/>
          <w:sz w:val="24"/>
          <w:szCs w:val="24"/>
        </w:rPr>
        <w:t xml:space="preserve"> (0,07 мг/л) методы анализа.</w:t>
      </w:r>
    </w:p>
    <w:p w:rsidR="00E71741" w:rsidRPr="00390C9F" w:rsidRDefault="00E71741" w:rsidP="00E71741">
      <w:pPr>
        <w:spacing w:after="0" w:line="360" w:lineRule="auto"/>
        <w:jc w:val="both"/>
        <w:rPr>
          <w:rFonts w:ascii="Times New Roman" w:hAnsi="Times New Roman"/>
          <w:sz w:val="24"/>
          <w:szCs w:val="24"/>
        </w:rPr>
      </w:pPr>
      <w:r w:rsidRPr="00390C9F">
        <w:rPr>
          <w:rFonts w:ascii="Times New Roman" w:hAnsi="Times New Roman"/>
          <w:b/>
          <w:bCs/>
          <w:sz w:val="24"/>
          <w:szCs w:val="24"/>
        </w:rPr>
        <w:t xml:space="preserve">Проба </w:t>
      </w:r>
      <w:proofErr w:type="spellStart"/>
      <w:r w:rsidRPr="00390C9F">
        <w:rPr>
          <w:rFonts w:ascii="Times New Roman" w:hAnsi="Times New Roman"/>
          <w:b/>
          <w:bCs/>
          <w:sz w:val="24"/>
          <w:szCs w:val="24"/>
        </w:rPr>
        <w:t>Бейльштейна</w:t>
      </w:r>
      <w:proofErr w:type="spellEnd"/>
      <w:r w:rsidRPr="00390C9F">
        <w:rPr>
          <w:rFonts w:ascii="Times New Roman" w:hAnsi="Times New Roman"/>
          <w:sz w:val="24"/>
          <w:szCs w:val="24"/>
        </w:rPr>
        <w:t> — качественный метод определения </w:t>
      </w:r>
      <w:hyperlink r:id="rId50" w:tooltip="Галогены" w:history="1">
        <w:r w:rsidRPr="00390C9F">
          <w:rPr>
            <w:rFonts w:ascii="Times New Roman" w:hAnsi="Times New Roman"/>
            <w:sz w:val="24"/>
            <w:szCs w:val="24"/>
          </w:rPr>
          <w:t>галогенов</w:t>
        </w:r>
      </w:hyperlink>
      <w:r w:rsidRPr="00390C9F">
        <w:rPr>
          <w:rFonts w:ascii="Times New Roman" w:hAnsi="Times New Roman"/>
          <w:sz w:val="24"/>
          <w:szCs w:val="24"/>
        </w:rPr>
        <w:t> (кроме </w:t>
      </w:r>
      <w:hyperlink r:id="rId51" w:tooltip="Фтор" w:history="1">
        <w:r w:rsidRPr="00390C9F">
          <w:rPr>
            <w:rFonts w:ascii="Times New Roman" w:hAnsi="Times New Roman"/>
            <w:sz w:val="24"/>
            <w:szCs w:val="24"/>
          </w:rPr>
          <w:t>фтора</w:t>
        </w:r>
      </w:hyperlink>
      <w:r w:rsidRPr="00390C9F">
        <w:rPr>
          <w:rFonts w:ascii="Times New Roman" w:hAnsi="Times New Roman"/>
          <w:sz w:val="24"/>
          <w:szCs w:val="24"/>
        </w:rPr>
        <w:t>) в образце. Основан на образовании летучих галогенидов меди, окрашивающих пламя в зелёный цвет, предел обнаружения галогенсодержащих соединений — менее 0.1 мкг. Благодаря простоте проведения проба широко использовалась для экспресс-анализа органических соединений</w:t>
      </w:r>
      <w:r w:rsidR="003B4056">
        <w:rPr>
          <w:szCs w:val="24"/>
        </w:rPr>
        <w:t>. Этот м</w:t>
      </w:r>
      <w:r w:rsidRPr="00390C9F">
        <w:rPr>
          <w:rFonts w:ascii="Times New Roman" w:hAnsi="Times New Roman"/>
          <w:sz w:val="24"/>
          <w:szCs w:val="24"/>
        </w:rPr>
        <w:t>етод предложен русским учёным-химиком </w:t>
      </w:r>
      <w:hyperlink r:id="rId52" w:tooltip="Бейльштейн, Фёдор Фёдорович" w:history="1">
        <w:r w:rsidRPr="00390C9F">
          <w:rPr>
            <w:rFonts w:ascii="Times New Roman" w:hAnsi="Times New Roman"/>
            <w:sz w:val="24"/>
            <w:szCs w:val="24"/>
          </w:rPr>
          <w:t xml:space="preserve">Фёдором Фёдоровичем </w:t>
        </w:r>
        <w:proofErr w:type="spellStart"/>
        <w:r w:rsidRPr="00390C9F">
          <w:rPr>
            <w:rFonts w:ascii="Times New Roman" w:hAnsi="Times New Roman"/>
            <w:sz w:val="24"/>
            <w:szCs w:val="24"/>
          </w:rPr>
          <w:t>Бейльштейном</w:t>
        </w:r>
        <w:proofErr w:type="spellEnd"/>
      </w:hyperlink>
      <w:r w:rsidRPr="00390C9F">
        <w:rPr>
          <w:rFonts w:ascii="Times New Roman" w:hAnsi="Times New Roman"/>
          <w:sz w:val="24"/>
          <w:szCs w:val="24"/>
        </w:rPr>
        <w:t> в 1872 г.</w:t>
      </w:r>
      <w:r w:rsidR="003B4056">
        <w:rPr>
          <w:szCs w:val="24"/>
        </w:rPr>
        <w:t xml:space="preserve"> </w:t>
      </w:r>
      <w:r w:rsidRPr="00390C9F">
        <w:rPr>
          <w:rFonts w:ascii="Times New Roman" w:hAnsi="Times New Roman"/>
          <w:sz w:val="24"/>
          <w:szCs w:val="24"/>
        </w:rPr>
        <w:t>Проба заключается во внесении образца, находящегося на предварительно прокаленной медной проволоке, в </w:t>
      </w:r>
      <w:hyperlink r:id="rId53" w:tooltip="Пламя" w:history="1">
        <w:r w:rsidRPr="00390C9F">
          <w:rPr>
            <w:rFonts w:ascii="Times New Roman" w:hAnsi="Times New Roman"/>
            <w:sz w:val="24"/>
            <w:szCs w:val="24"/>
          </w:rPr>
          <w:t>пламя</w:t>
        </w:r>
      </w:hyperlink>
      <w:r w:rsidRPr="00390C9F">
        <w:rPr>
          <w:rFonts w:ascii="Times New Roman" w:hAnsi="Times New Roman"/>
          <w:sz w:val="24"/>
          <w:szCs w:val="24"/>
        </w:rPr>
        <w:t> газовой </w:t>
      </w:r>
      <w:hyperlink r:id="rId54" w:tooltip="Горелка" w:history="1">
        <w:r w:rsidRPr="00390C9F">
          <w:rPr>
            <w:rFonts w:ascii="Times New Roman" w:hAnsi="Times New Roman"/>
            <w:sz w:val="24"/>
            <w:szCs w:val="24"/>
          </w:rPr>
          <w:t>горелки</w:t>
        </w:r>
      </w:hyperlink>
      <w:r w:rsidRPr="00390C9F">
        <w:rPr>
          <w:rFonts w:ascii="Times New Roman" w:hAnsi="Times New Roman"/>
          <w:sz w:val="24"/>
          <w:szCs w:val="24"/>
        </w:rPr>
        <w:t> и/или </w:t>
      </w:r>
      <w:hyperlink r:id="rId55" w:tooltip="Спиртовка" w:history="1">
        <w:r w:rsidRPr="00390C9F">
          <w:rPr>
            <w:rFonts w:ascii="Times New Roman" w:hAnsi="Times New Roman"/>
            <w:sz w:val="24"/>
            <w:szCs w:val="24"/>
          </w:rPr>
          <w:t>спиртовки</w:t>
        </w:r>
      </w:hyperlink>
      <w:r w:rsidRPr="00390C9F">
        <w:rPr>
          <w:rFonts w:ascii="Times New Roman" w:hAnsi="Times New Roman"/>
          <w:sz w:val="24"/>
          <w:szCs w:val="24"/>
        </w:rPr>
        <w:t>. В случае окрашивания пламени в </w:t>
      </w:r>
      <w:hyperlink r:id="rId56" w:tooltip="Зелёный цвет" w:history="1">
        <w:r w:rsidRPr="00390C9F">
          <w:rPr>
            <w:rFonts w:ascii="Times New Roman" w:hAnsi="Times New Roman"/>
            <w:sz w:val="24"/>
            <w:szCs w:val="24"/>
          </w:rPr>
          <w:t>зелёный цвет</w:t>
        </w:r>
      </w:hyperlink>
      <w:r w:rsidRPr="00390C9F">
        <w:rPr>
          <w:rFonts w:ascii="Times New Roman" w:hAnsi="Times New Roman"/>
          <w:sz w:val="24"/>
          <w:szCs w:val="24"/>
        </w:rPr>
        <w:t> </w:t>
      </w:r>
      <w:hyperlink r:id="rId57" w:tooltip="Проба" w:history="1">
        <w:r w:rsidRPr="00390C9F">
          <w:rPr>
            <w:rFonts w:ascii="Times New Roman" w:hAnsi="Times New Roman"/>
            <w:sz w:val="24"/>
            <w:szCs w:val="24"/>
          </w:rPr>
          <w:t>проба</w:t>
        </w:r>
      </w:hyperlink>
      <w:r w:rsidRPr="00390C9F">
        <w:rPr>
          <w:rFonts w:ascii="Times New Roman" w:hAnsi="Times New Roman"/>
          <w:sz w:val="24"/>
          <w:szCs w:val="24"/>
        </w:rPr>
        <w:t> положительна, в зависимости от содержания галогенов в пробе окраска после внесения пробы в пламя проявляется на мгновение или видима в течение 1-2 секунд.</w:t>
      </w:r>
      <w:r w:rsidR="003B4056">
        <w:rPr>
          <w:szCs w:val="24"/>
        </w:rPr>
        <w:t xml:space="preserve"> </w:t>
      </w:r>
      <w:r w:rsidRPr="00390C9F">
        <w:rPr>
          <w:rFonts w:ascii="Times New Roman" w:hAnsi="Times New Roman"/>
          <w:sz w:val="24"/>
          <w:szCs w:val="24"/>
        </w:rPr>
        <w:t>Появление зеленой окраски обусловлено взаимодействием оксида меди (II) с галогенсодержащими органическими соединениями и продуктами их окисления, которое приводит к образованию летучих галогенидов меди (I), окрашивающих пламя:</w:t>
      </w:r>
    </w:p>
    <w:p w:rsidR="00E71741" w:rsidRPr="00390C9F" w:rsidRDefault="00E71741" w:rsidP="00E71741">
      <w:pPr>
        <w:spacing w:after="0" w:line="360" w:lineRule="auto"/>
        <w:jc w:val="both"/>
        <w:rPr>
          <w:rFonts w:ascii="Times New Roman" w:hAnsi="Times New Roman"/>
          <w:sz w:val="24"/>
          <w:szCs w:val="24"/>
        </w:rPr>
      </w:pPr>
      <w:r w:rsidRPr="00390C9F">
        <w:rPr>
          <w:rFonts w:ascii="Times New Roman" w:hAnsi="Times New Roman"/>
          <w:vanish/>
          <w:sz w:val="24"/>
          <w:szCs w:val="24"/>
        </w:rPr>
        <w:t>{\displaystyle {\mathsf {RHal+CuO\rightarrow CuHal_{2}+CO_{2}+H_{2}O}}}</w:t>
      </w:r>
      <w:r w:rsidRPr="00390C9F">
        <w:rPr>
          <w:rFonts w:ascii="Times New Roman" w:hAnsi="Times New Roman"/>
          <w:sz w:val="24"/>
          <w:szCs w:val="24"/>
        </w:rPr>
        <w:t>Хлориды и бромиды меди окрашивают пламя в сине-зеленый цвет, йодид меди — в зеленый цвет.</w:t>
      </w:r>
      <w:r>
        <w:rPr>
          <w:rFonts w:ascii="Times New Roman" w:hAnsi="Times New Roman"/>
          <w:sz w:val="24"/>
          <w:szCs w:val="24"/>
        </w:rPr>
        <w:t xml:space="preserve"> </w:t>
      </w:r>
      <w:r w:rsidRPr="00390C9F">
        <w:rPr>
          <w:rFonts w:ascii="Times New Roman" w:hAnsi="Times New Roman"/>
          <w:sz w:val="24"/>
          <w:szCs w:val="24"/>
        </w:rPr>
        <w:t>Фторид меди в этих условиях не</w:t>
      </w:r>
      <w:r>
        <w:rPr>
          <w:rFonts w:ascii="Times New Roman" w:hAnsi="Times New Roman"/>
          <w:sz w:val="24"/>
          <w:szCs w:val="24"/>
        </w:rPr>
        <w:t xml:space="preserve"> </w:t>
      </w:r>
      <w:r w:rsidRPr="00390C9F">
        <w:rPr>
          <w:rFonts w:ascii="Times New Roman" w:hAnsi="Times New Roman"/>
          <w:sz w:val="24"/>
          <w:szCs w:val="24"/>
        </w:rPr>
        <w:t xml:space="preserve">летуч, поэтому фторорганические соединения пробой </w:t>
      </w:r>
      <w:proofErr w:type="spellStart"/>
      <w:r w:rsidRPr="00390C9F">
        <w:rPr>
          <w:rFonts w:ascii="Times New Roman" w:hAnsi="Times New Roman"/>
          <w:sz w:val="24"/>
          <w:szCs w:val="24"/>
        </w:rPr>
        <w:t>Бейльштейна</w:t>
      </w:r>
      <w:proofErr w:type="spellEnd"/>
      <w:r>
        <w:rPr>
          <w:rFonts w:ascii="Times New Roman" w:hAnsi="Times New Roman"/>
          <w:sz w:val="24"/>
          <w:szCs w:val="24"/>
        </w:rPr>
        <w:t xml:space="preserve"> </w:t>
      </w:r>
      <w:r w:rsidRPr="00390C9F">
        <w:rPr>
          <w:rFonts w:ascii="Times New Roman" w:hAnsi="Times New Roman"/>
          <w:sz w:val="24"/>
          <w:szCs w:val="24"/>
        </w:rPr>
        <w:t>не обнаруживаются.</w:t>
      </w:r>
      <w:r>
        <w:rPr>
          <w:rFonts w:ascii="Times New Roman" w:hAnsi="Times New Roman"/>
          <w:sz w:val="24"/>
          <w:szCs w:val="24"/>
        </w:rPr>
        <w:t xml:space="preserve"> </w:t>
      </w:r>
      <w:r w:rsidRPr="00390C9F">
        <w:rPr>
          <w:rFonts w:ascii="Times New Roman" w:hAnsi="Times New Roman"/>
          <w:sz w:val="24"/>
          <w:szCs w:val="24"/>
        </w:rPr>
        <w:t>Некоторые органические соединения, не содержащие галогенов, но образующие летучие соединения меди, также способны давать положительную пр</w:t>
      </w:r>
      <w:r>
        <w:rPr>
          <w:rFonts w:ascii="Times New Roman" w:hAnsi="Times New Roman"/>
          <w:sz w:val="24"/>
          <w:szCs w:val="24"/>
        </w:rPr>
        <w:t>обу.</w:t>
      </w:r>
    </w:p>
    <w:p w:rsidR="003B4056" w:rsidRDefault="00E71741" w:rsidP="00165C18">
      <w:pPr>
        <w:spacing w:after="0" w:line="360" w:lineRule="auto"/>
        <w:rPr>
          <w:szCs w:val="24"/>
        </w:rPr>
      </w:pPr>
      <w:r w:rsidRPr="002902DC">
        <w:rPr>
          <w:rFonts w:ascii="Times New Roman" w:hAnsi="Times New Roman"/>
          <w:iCs/>
          <w:sz w:val="24"/>
          <w:szCs w:val="24"/>
        </w:rPr>
        <w:t>Летучие соединения</w:t>
      </w:r>
      <w:r w:rsidRPr="00390C9F">
        <w:rPr>
          <w:rFonts w:ascii="Times New Roman" w:hAnsi="Times New Roman"/>
          <w:i/>
          <w:iCs/>
          <w:sz w:val="24"/>
          <w:szCs w:val="24"/>
        </w:rPr>
        <w:t xml:space="preserve"> </w:t>
      </w:r>
      <w:r w:rsidRPr="002902DC">
        <w:rPr>
          <w:rFonts w:ascii="Times New Roman" w:hAnsi="Times New Roman"/>
          <w:iCs/>
          <w:sz w:val="24"/>
          <w:szCs w:val="24"/>
        </w:rPr>
        <w:t>меди</w:t>
      </w:r>
      <w:r w:rsidRPr="002902DC">
        <w:rPr>
          <w:rFonts w:ascii="Times New Roman" w:hAnsi="Times New Roman"/>
          <w:sz w:val="24"/>
          <w:szCs w:val="24"/>
        </w:rPr>
        <w:t> о</w:t>
      </w:r>
      <w:r w:rsidRPr="00390C9F">
        <w:rPr>
          <w:rFonts w:ascii="Times New Roman" w:hAnsi="Times New Roman"/>
          <w:sz w:val="24"/>
          <w:szCs w:val="24"/>
        </w:rPr>
        <w:t xml:space="preserve">крашивают пламя в зеленый цвет. В этом мы убедимся, если погрузим медную проволоку в соляную кислоту и затем внесем ее в несветящуюся часть </w:t>
      </w:r>
      <w:r w:rsidRPr="00390C9F">
        <w:rPr>
          <w:rFonts w:ascii="Times New Roman" w:hAnsi="Times New Roman"/>
          <w:sz w:val="24"/>
          <w:szCs w:val="24"/>
        </w:rPr>
        <w:lastRenderedPageBreak/>
        <w:t>пламени. В этом случае образуется некоторое количество летучего хлорида меди СиС1</w:t>
      </w:r>
      <w:r w:rsidRPr="006974B0">
        <w:rPr>
          <w:rFonts w:ascii="Times New Roman" w:hAnsi="Times New Roman"/>
          <w:sz w:val="24"/>
          <w:szCs w:val="24"/>
          <w:vertAlign w:val="subscript"/>
        </w:rPr>
        <w:t>2</w:t>
      </w:r>
      <w:r w:rsidRPr="00390C9F">
        <w:rPr>
          <w:rFonts w:ascii="Times New Roman" w:hAnsi="Times New Roman"/>
          <w:sz w:val="24"/>
          <w:szCs w:val="24"/>
        </w:rPr>
        <w:t>, который и окрашивает пламя. </w:t>
      </w:r>
    </w:p>
    <w:p w:rsidR="003B4056" w:rsidRPr="00AA5B68" w:rsidRDefault="003B4056" w:rsidP="00165C18">
      <w:pPr>
        <w:spacing w:after="0" w:line="360" w:lineRule="auto"/>
        <w:rPr>
          <w:rFonts w:ascii="Times New Roman" w:hAnsi="Times New Roman" w:cs="Times New Roman"/>
          <w:sz w:val="24"/>
          <w:szCs w:val="24"/>
        </w:rPr>
      </w:pPr>
      <w:r w:rsidRPr="00AA5B68">
        <w:rPr>
          <w:rFonts w:ascii="Times New Roman" w:hAnsi="Times New Roman" w:cs="Times New Roman"/>
          <w:sz w:val="24"/>
          <w:szCs w:val="24"/>
        </w:rPr>
        <w:t xml:space="preserve">В литературе также встречается описание методов определения меди, основанные на её каталитической активности. В частности, разработаны методы обнаружения катионом меди (+2), основанные на ускорении фотохимической реакции между метиленовым синим и аскорбиновой кислотой. Данный метод не можно применить в лаборатории для обнаружения катионов меди в концентрациях близких к 2 -3 значениям ПДК и выше. Точное определение концентрации катионов меди в водных средах возможно при использовании ламп с точно заданными характеристиками. </w:t>
      </w:r>
      <w:r w:rsidR="008725BF">
        <w:rPr>
          <w:rFonts w:ascii="Times New Roman" w:hAnsi="Times New Roman" w:cs="Times New Roman"/>
          <w:sz w:val="24"/>
          <w:szCs w:val="24"/>
        </w:rPr>
        <w:t>Другой пример определения малых концентраций катионов меди (+2) в водных средах основан на способности этих катионов ускорят распад комплекса железа (</w:t>
      </w:r>
      <w:r w:rsidR="008725BF">
        <w:rPr>
          <w:rFonts w:ascii="Times New Roman" w:hAnsi="Times New Roman" w:cs="Times New Roman"/>
          <w:sz w:val="24"/>
          <w:szCs w:val="24"/>
          <w:lang w:val="en-US"/>
        </w:rPr>
        <w:t>III</w:t>
      </w:r>
      <w:r w:rsidR="008725BF">
        <w:rPr>
          <w:rFonts w:ascii="Times New Roman" w:hAnsi="Times New Roman" w:cs="Times New Roman"/>
          <w:sz w:val="24"/>
          <w:szCs w:val="24"/>
        </w:rPr>
        <w:t xml:space="preserve">) с тиосульфат-анионами. </w:t>
      </w:r>
    </w:p>
    <w:p w:rsidR="0046322A" w:rsidRDefault="0046322A" w:rsidP="00165C18">
      <w:pPr>
        <w:spacing w:after="0" w:line="360" w:lineRule="auto"/>
        <w:jc w:val="both"/>
        <w:rPr>
          <w:rFonts w:ascii="Times New Roman" w:hAnsi="Times New Roman" w:cs="Times New Roman"/>
          <w:sz w:val="24"/>
          <w:szCs w:val="24"/>
        </w:rPr>
      </w:pPr>
      <w:r w:rsidRPr="00AA5B68">
        <w:rPr>
          <w:rFonts w:ascii="Times New Roman" w:hAnsi="Times New Roman" w:cs="Times New Roman"/>
          <w:sz w:val="24"/>
          <w:szCs w:val="24"/>
        </w:rPr>
        <w:t>Широкое применение имеют качественные цветные реакции, которые находят применение в капельном анализе, но при своём развитии могут стать основой для разработки полуколичественных (примерных) методов определения концентрации катионов меди в водных средах.</w:t>
      </w:r>
      <w:r w:rsidR="00AA5B68" w:rsidRPr="00AA5B68">
        <w:rPr>
          <w:rFonts w:ascii="Times New Roman" w:hAnsi="Times New Roman" w:cs="Times New Roman"/>
          <w:sz w:val="24"/>
          <w:szCs w:val="24"/>
        </w:rPr>
        <w:t xml:space="preserve"> К таким реакциям относятся реакции катионов меди (+2):</w:t>
      </w:r>
      <w:r w:rsidRPr="00AA5B68">
        <w:rPr>
          <w:rFonts w:ascii="Times New Roman" w:hAnsi="Times New Roman" w:cs="Times New Roman"/>
          <w:sz w:val="24"/>
          <w:szCs w:val="24"/>
        </w:rPr>
        <w:t xml:space="preserve"> </w:t>
      </w:r>
      <w:r w:rsidR="00AA5B68" w:rsidRPr="00AA5B68">
        <w:rPr>
          <w:rFonts w:ascii="Times New Roman" w:hAnsi="Times New Roman" w:cs="Times New Roman"/>
          <w:sz w:val="24"/>
          <w:szCs w:val="24"/>
        </w:rPr>
        <w:t xml:space="preserve">с </w:t>
      </w:r>
      <w:proofErr w:type="spellStart"/>
      <w:r w:rsidR="00AA5B68">
        <w:rPr>
          <w:rFonts w:ascii="Times New Roman" w:hAnsi="Times New Roman" w:cs="Times New Roman"/>
          <w:sz w:val="24"/>
          <w:szCs w:val="24"/>
        </w:rPr>
        <w:t>купроином</w:t>
      </w:r>
      <w:proofErr w:type="spellEnd"/>
      <w:r w:rsidR="00AA5B68">
        <w:rPr>
          <w:rFonts w:ascii="Times New Roman" w:hAnsi="Times New Roman" w:cs="Times New Roman"/>
          <w:sz w:val="24"/>
          <w:szCs w:val="24"/>
        </w:rPr>
        <w:t xml:space="preserve">; с </w:t>
      </w:r>
      <w:r w:rsidR="00AA5B68">
        <w:rPr>
          <w:rFonts w:ascii="Times New Roman" w:hAnsi="Times New Roman" w:cs="Times New Roman"/>
          <w:sz w:val="24"/>
          <w:szCs w:val="24"/>
          <w:lang w:val="en-US"/>
        </w:rPr>
        <w:t>n</w:t>
      </w:r>
      <w:r w:rsidR="00AA5B68" w:rsidRPr="00AA5B68">
        <w:rPr>
          <w:rFonts w:ascii="Times New Roman" w:hAnsi="Times New Roman" w:cs="Times New Roman"/>
          <w:sz w:val="24"/>
          <w:szCs w:val="24"/>
        </w:rPr>
        <w:t>-</w:t>
      </w:r>
      <w:proofErr w:type="spellStart"/>
      <w:r w:rsidR="00AA5B68">
        <w:rPr>
          <w:rFonts w:ascii="Times New Roman" w:hAnsi="Times New Roman" w:cs="Times New Roman"/>
          <w:sz w:val="24"/>
          <w:szCs w:val="24"/>
        </w:rPr>
        <w:t>диметиламинобензилиденроданином</w:t>
      </w:r>
      <w:proofErr w:type="spellEnd"/>
      <w:r w:rsidR="00AA5B68">
        <w:rPr>
          <w:rFonts w:ascii="Times New Roman" w:hAnsi="Times New Roman" w:cs="Times New Roman"/>
          <w:sz w:val="24"/>
          <w:szCs w:val="24"/>
        </w:rPr>
        <w:t xml:space="preserve">; с </w:t>
      </w:r>
      <w:proofErr w:type="spellStart"/>
      <w:r w:rsidR="00AA5B68">
        <w:rPr>
          <w:rFonts w:ascii="Times New Roman" w:hAnsi="Times New Roman" w:cs="Times New Roman"/>
          <w:sz w:val="24"/>
          <w:szCs w:val="24"/>
        </w:rPr>
        <w:t>бензоиноксимом</w:t>
      </w:r>
      <w:proofErr w:type="spellEnd"/>
      <w:r w:rsidR="00AA5B68">
        <w:rPr>
          <w:rFonts w:ascii="Times New Roman" w:hAnsi="Times New Roman" w:cs="Times New Roman"/>
          <w:sz w:val="24"/>
          <w:szCs w:val="24"/>
        </w:rPr>
        <w:t xml:space="preserve">; с </w:t>
      </w:r>
      <w:proofErr w:type="spellStart"/>
      <w:r w:rsidR="00AA5B68">
        <w:rPr>
          <w:rFonts w:ascii="Times New Roman" w:hAnsi="Times New Roman" w:cs="Times New Roman"/>
          <w:sz w:val="24"/>
          <w:szCs w:val="24"/>
        </w:rPr>
        <w:t>салицилальдоксимомс</w:t>
      </w:r>
      <w:proofErr w:type="spellEnd"/>
      <w:r w:rsidR="00AA5B68">
        <w:rPr>
          <w:rFonts w:ascii="Times New Roman" w:hAnsi="Times New Roman" w:cs="Times New Roman"/>
          <w:sz w:val="24"/>
          <w:szCs w:val="24"/>
        </w:rPr>
        <w:t xml:space="preserve"> роданидом аммония и о-</w:t>
      </w:r>
      <w:proofErr w:type="spellStart"/>
      <w:r w:rsidR="00AA5B68">
        <w:rPr>
          <w:rFonts w:ascii="Times New Roman" w:hAnsi="Times New Roman" w:cs="Times New Roman"/>
          <w:sz w:val="24"/>
          <w:szCs w:val="24"/>
        </w:rPr>
        <w:t>толидином</w:t>
      </w:r>
      <w:proofErr w:type="spellEnd"/>
      <w:r w:rsidR="00AA5B68">
        <w:rPr>
          <w:rFonts w:ascii="Times New Roman" w:hAnsi="Times New Roman" w:cs="Times New Roman"/>
          <w:sz w:val="24"/>
          <w:szCs w:val="24"/>
        </w:rPr>
        <w:t xml:space="preserve"> (или </w:t>
      </w:r>
      <w:r w:rsidR="00AA5B68">
        <w:rPr>
          <w:rFonts w:ascii="Times New Roman" w:hAnsi="Times New Roman" w:cs="Times New Roman"/>
          <w:sz w:val="24"/>
          <w:szCs w:val="24"/>
          <w:lang w:val="en-US"/>
        </w:rPr>
        <w:t>n</w:t>
      </w:r>
      <w:r w:rsidR="00AA5B68" w:rsidRPr="00AA5B68">
        <w:rPr>
          <w:rFonts w:ascii="Times New Roman" w:hAnsi="Times New Roman" w:cs="Times New Roman"/>
          <w:sz w:val="24"/>
          <w:szCs w:val="24"/>
        </w:rPr>
        <w:t>-</w:t>
      </w:r>
      <w:proofErr w:type="spellStart"/>
      <w:r w:rsidR="00AA5B68">
        <w:rPr>
          <w:rFonts w:ascii="Times New Roman" w:hAnsi="Times New Roman" w:cs="Times New Roman"/>
          <w:sz w:val="24"/>
          <w:szCs w:val="24"/>
        </w:rPr>
        <w:t>фенилендиамином</w:t>
      </w:r>
      <w:proofErr w:type="spellEnd"/>
      <w:r w:rsidR="00AA5B68">
        <w:rPr>
          <w:rFonts w:ascii="Times New Roman" w:hAnsi="Times New Roman" w:cs="Times New Roman"/>
          <w:sz w:val="24"/>
          <w:szCs w:val="24"/>
        </w:rPr>
        <w:t xml:space="preserve">); с </w:t>
      </w:r>
      <w:proofErr w:type="spellStart"/>
      <w:r w:rsidR="00AA5B68">
        <w:rPr>
          <w:rFonts w:ascii="Times New Roman" w:hAnsi="Times New Roman" w:cs="Times New Roman"/>
          <w:sz w:val="24"/>
          <w:szCs w:val="24"/>
        </w:rPr>
        <w:t>фосформолибденовой</w:t>
      </w:r>
      <w:proofErr w:type="spellEnd"/>
      <w:r w:rsidR="00AA5B68">
        <w:rPr>
          <w:rFonts w:ascii="Times New Roman" w:hAnsi="Times New Roman" w:cs="Times New Roman"/>
          <w:sz w:val="24"/>
          <w:szCs w:val="24"/>
        </w:rPr>
        <w:t xml:space="preserve"> кислотой; с</w:t>
      </w:r>
      <w:r w:rsidR="00165C18">
        <w:rPr>
          <w:rFonts w:ascii="Times New Roman" w:hAnsi="Times New Roman" w:cs="Times New Roman"/>
          <w:sz w:val="24"/>
          <w:szCs w:val="24"/>
        </w:rPr>
        <w:t xml:space="preserve"> </w:t>
      </w:r>
      <w:r w:rsidR="00AA5B68">
        <w:rPr>
          <w:rFonts w:ascii="Times New Roman" w:hAnsi="Times New Roman" w:cs="Times New Roman"/>
          <w:sz w:val="24"/>
          <w:szCs w:val="24"/>
        </w:rPr>
        <w:t xml:space="preserve">1,2-диаминоантрахинон-3-сульфокислотой; с </w:t>
      </w:r>
      <w:proofErr w:type="spellStart"/>
      <w:r w:rsidR="00AA5B68">
        <w:rPr>
          <w:rFonts w:ascii="Times New Roman" w:hAnsi="Times New Roman" w:cs="Times New Roman"/>
          <w:sz w:val="24"/>
          <w:szCs w:val="24"/>
        </w:rPr>
        <w:t>дитиооксамидом</w:t>
      </w:r>
      <w:proofErr w:type="spellEnd"/>
      <w:r w:rsidR="00AA5B68">
        <w:rPr>
          <w:rFonts w:ascii="Times New Roman" w:hAnsi="Times New Roman" w:cs="Times New Roman"/>
          <w:sz w:val="24"/>
          <w:szCs w:val="24"/>
        </w:rPr>
        <w:t>; с ализариновым синим; с бис-</w:t>
      </w:r>
      <w:proofErr w:type="spellStart"/>
      <w:r w:rsidR="00AA5B68">
        <w:rPr>
          <w:rFonts w:ascii="Times New Roman" w:hAnsi="Times New Roman" w:cs="Times New Roman"/>
          <w:sz w:val="24"/>
          <w:szCs w:val="24"/>
        </w:rPr>
        <w:t>циклогексаноноксалилгидразоном</w:t>
      </w:r>
      <w:proofErr w:type="spellEnd"/>
      <w:r w:rsidR="00165C18">
        <w:rPr>
          <w:rFonts w:ascii="Times New Roman" w:hAnsi="Times New Roman" w:cs="Times New Roman"/>
          <w:sz w:val="24"/>
          <w:szCs w:val="24"/>
        </w:rPr>
        <w:t xml:space="preserve"> и др.</w:t>
      </w:r>
      <w:r w:rsidR="008725BF">
        <w:rPr>
          <w:rFonts w:ascii="Times New Roman" w:hAnsi="Times New Roman" w:cs="Times New Roman"/>
          <w:sz w:val="24"/>
          <w:szCs w:val="24"/>
        </w:rPr>
        <w:t xml:space="preserve"> Большая часть этих методов может применятся при условии удаления из исследуемых растворов мешающих катионов других металлов, а поэтому мало подходит для использования вне специализированной лаборатории.</w:t>
      </w:r>
    </w:p>
    <w:p w:rsidR="008D003A" w:rsidRDefault="008D003A" w:rsidP="008D00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Каталитический метод обнаружения катионов меди в воде</w:t>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Анализ литературных источников и интернет-ресурсов позволяет утверждать, что значительная часть методов обнаружения катионов меди в водных растворах основана на окислительно-восстановительных свойствах этого элемента. Связано это с тем, что медь является элементом с переменной степенью окисления. В большей части, предлагаемых в литературных источниках, методик обнаружения катионов меди предполагается получение окрашенных соединений этого химического элемента. Учитывая невысокое значение ПДК меди в воде, такой подход не очень удобен, ибо малая концентрация катионов меди приведёт к образованию незначительных количеств окрашенного продукта (хромофора), а поэтому обнаружить такими методами медь проблематично. Требуется существенно упаривать воду для повышения концентрации катионов меди, что мало подходит для экспресс-методов исследования воды. Основная идея, предлагаемого нами метода обнаружения катионов меди в воде, основана не на обнаружении этих катионов напрямую, а на каталитической активности меди. Это значит, что малые, сопоставимые с ПДК концентрации </w:t>
      </w:r>
      <w:r>
        <w:rPr>
          <w:rFonts w:ascii="Times New Roman" w:hAnsi="Times New Roman" w:cs="Times New Roman"/>
          <w:sz w:val="24"/>
          <w:szCs w:val="24"/>
          <w:lang w:val="en-US"/>
        </w:rPr>
        <w:t>Cu</w:t>
      </w:r>
      <w:r w:rsidRPr="00504A7B">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могут </w:t>
      </w:r>
      <w:r>
        <w:rPr>
          <w:rFonts w:ascii="Times New Roman" w:hAnsi="Times New Roman" w:cs="Times New Roman"/>
          <w:sz w:val="24"/>
          <w:szCs w:val="24"/>
        </w:rPr>
        <w:lastRenderedPageBreak/>
        <w:t xml:space="preserve">ускорять реакции окисления восстановителя, с образованием окрашенных (хорошо наблюдаемых) продуктов, концентрация которых может превосходить содержание в воде катионов меди в сотни и в тысячи раз. В процессе анализа свойств различных восстановителей, способных давать окрашенные продукты (при окислении) мы остановили свой выбор на фенолах. Фенолы могут окисляться и вступать в реакции окислительной конденсации в щелочных средах с образованием хромофоров различного цвета. Однако, способность к окислению различных фенолов не одинаковая. К легко окисляемым можно отнести, например, гидрохинон и пирокатехин, а к относительно трудно окисляемым фенол и резорцин. Учитывая то, что предполагалось исследовать каталитическое влияние катионов меди на процесс окисления фенолов, было отдано предпочтение тем фенолам, которые окисляются в щелочных средах относительно медленно. Так как, фенол обладает высокой токсичностью (и летучестью!), в эксперименте было отдано предпочтение резорцину: </w:t>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3007F783" wp14:editId="3CAF2366">
            <wp:extent cx="330200" cy="317095"/>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b="6311"/>
                    <a:stretch/>
                  </pic:blipFill>
                  <pic:spPr bwMode="auto">
                    <a:xfrm flipH="1">
                      <a:off x="0" y="0"/>
                      <a:ext cx="383482" cy="368262"/>
                    </a:xfrm>
                    <a:prstGeom prst="rect">
                      <a:avLst/>
                    </a:prstGeom>
                    <a:noFill/>
                    <a:ln>
                      <a:noFill/>
                    </a:ln>
                    <a:extLst>
                      <a:ext uri="{53640926-AAD7-44D8-BBD7-CCE9431645EC}">
                        <a14:shadowObscured xmlns:a14="http://schemas.microsoft.com/office/drawing/2010/main"/>
                      </a:ext>
                    </a:extLst>
                  </pic:spPr>
                </pic:pic>
              </a:graphicData>
            </a:graphic>
          </wp:inline>
        </w:drawing>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Опытным путём был подобран подходящий окислитель, а именно гипохлорит натрия. Сначала был проведён холостой опыт (без наличия в растворе катионов С</w:t>
      </w:r>
      <w:r>
        <w:rPr>
          <w:rFonts w:ascii="Times New Roman" w:hAnsi="Times New Roman" w:cs="Times New Roman"/>
          <w:sz w:val="24"/>
          <w:szCs w:val="24"/>
          <w:lang w:val="en-US"/>
        </w:rPr>
        <w:t>u</w:t>
      </w:r>
      <w:r w:rsidRPr="00EF1910">
        <w:rPr>
          <w:rFonts w:ascii="Times New Roman" w:hAnsi="Times New Roman" w:cs="Times New Roman"/>
          <w:sz w:val="24"/>
          <w:szCs w:val="24"/>
          <w:vertAlign w:val="superscript"/>
        </w:rPr>
        <w:t>2+</w:t>
      </w:r>
      <w:proofErr w:type="gramStart"/>
      <w:r w:rsidRPr="00C10DFA">
        <w:rPr>
          <w:rFonts w:ascii="Times New Roman" w:hAnsi="Times New Roman" w:cs="Times New Roman"/>
          <w:sz w:val="24"/>
          <w:szCs w:val="24"/>
        </w:rPr>
        <w:t>)</w:t>
      </w:r>
      <w:r w:rsidRPr="00EF191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В растворе, содержащем 2% </w:t>
      </w:r>
      <w:proofErr w:type="spellStart"/>
      <w:r>
        <w:rPr>
          <w:rFonts w:ascii="Times New Roman" w:hAnsi="Times New Roman" w:cs="Times New Roman"/>
          <w:sz w:val="24"/>
          <w:szCs w:val="24"/>
          <w:lang w:val="en-US"/>
        </w:rPr>
        <w:t>NaClO</w:t>
      </w:r>
      <w:proofErr w:type="spellEnd"/>
      <w:r w:rsidRPr="00927CFE">
        <w:rPr>
          <w:rFonts w:ascii="Times New Roman" w:hAnsi="Times New Roman" w:cs="Times New Roman"/>
          <w:sz w:val="24"/>
          <w:szCs w:val="24"/>
        </w:rPr>
        <w:t xml:space="preserve">, 20% </w:t>
      </w:r>
      <w:r>
        <w:rPr>
          <w:rFonts w:ascii="Times New Roman" w:hAnsi="Times New Roman" w:cs="Times New Roman"/>
          <w:sz w:val="24"/>
          <w:szCs w:val="24"/>
          <w:lang w:val="en-US"/>
        </w:rPr>
        <w:t>NaOH</w:t>
      </w:r>
      <w:r w:rsidRPr="00927CFE">
        <w:rPr>
          <w:rFonts w:ascii="Times New Roman" w:hAnsi="Times New Roman" w:cs="Times New Roman"/>
          <w:sz w:val="24"/>
          <w:szCs w:val="24"/>
        </w:rPr>
        <w:t xml:space="preserve"> </w:t>
      </w:r>
      <w:r>
        <w:rPr>
          <w:rFonts w:ascii="Times New Roman" w:hAnsi="Times New Roman" w:cs="Times New Roman"/>
          <w:sz w:val="24"/>
          <w:szCs w:val="24"/>
        </w:rPr>
        <w:t>и   2 % резорцина, при температуре 25</w:t>
      </w:r>
      <w:r>
        <w:rPr>
          <w:rFonts w:ascii="Times New Roman" w:hAnsi="Times New Roman" w:cs="Times New Roman"/>
          <w:sz w:val="24"/>
          <w:szCs w:val="24"/>
          <w:vertAlign w:val="superscript"/>
        </w:rPr>
        <w:t>0</w:t>
      </w:r>
      <w:r>
        <w:rPr>
          <w:rFonts w:ascii="Times New Roman" w:hAnsi="Times New Roman" w:cs="Times New Roman"/>
          <w:sz w:val="24"/>
          <w:szCs w:val="24"/>
        </w:rPr>
        <w:t>С развивалась устойчивая зелёная окраска продукта окисления и окислительной конденсации резорцина. Развитие окраски проходило примерно 21 час 10 минут. В дальнейшем окраска раствора оставалась неизменной. Далее</w:t>
      </w:r>
      <w:r w:rsidRPr="00C10DFA">
        <w:rPr>
          <w:rFonts w:ascii="Times New Roman" w:hAnsi="Times New Roman" w:cs="Times New Roman"/>
          <w:sz w:val="24"/>
          <w:szCs w:val="24"/>
        </w:rPr>
        <w:t xml:space="preserve"> </w:t>
      </w:r>
      <w:r>
        <w:rPr>
          <w:rFonts w:ascii="Times New Roman" w:hAnsi="Times New Roman" w:cs="Times New Roman"/>
          <w:sz w:val="24"/>
          <w:szCs w:val="24"/>
        </w:rPr>
        <w:t>в растворе с теми же концентрациями гидроксида натрия, гипохлорита натрия и резорцина создавалась концентрация катионов меди соответствующая ПДК, а именно 1 мг</w:t>
      </w:r>
      <w:r w:rsidRPr="00C10DFA">
        <w:rPr>
          <w:rFonts w:ascii="Times New Roman" w:hAnsi="Times New Roman" w:cs="Times New Roman"/>
          <w:sz w:val="24"/>
          <w:szCs w:val="24"/>
        </w:rPr>
        <w:t>/</w:t>
      </w:r>
      <w:r>
        <w:rPr>
          <w:rFonts w:ascii="Times New Roman" w:hAnsi="Times New Roman" w:cs="Times New Roman"/>
          <w:sz w:val="24"/>
          <w:szCs w:val="24"/>
        </w:rPr>
        <w:t xml:space="preserve">л. При той же температуре время развития зелёной окраски раствора прекращалось примерно через 23 минуты. Факт ускорения реакции окисления и окислительной конденсации был установлен 20-кратным повторением опыта. Основываясь на уравнении Аррениуса, можно оценить понижение энергии активации реакции, вызванное каталитическим влиянием катионов меди.           </w:t>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5EDCC7C" wp14:editId="2ECA6F04">
            <wp:extent cx="1381125" cy="400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l="31587" t="71152" r="45163" b="20430"/>
                    <a:stretch/>
                  </pic:blipFill>
                  <pic:spPr bwMode="auto">
                    <a:xfrm>
                      <a:off x="0" y="0"/>
                      <a:ext cx="1381125" cy="40005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Время развития зелёной окраски раствора обратно пропорционально скорости реакции, а значит и константе скорости реакции. Расчёт покатывает, что </w:t>
      </w:r>
      <w:r w:rsidRPr="004F0BEB">
        <w:rPr>
          <w:rFonts w:ascii="Times New Roman" w:hAnsi="Times New Roman" w:cs="Times New Roman"/>
          <w:sz w:val="24"/>
          <w:szCs w:val="24"/>
        </w:rPr>
        <w:t>Δ</w:t>
      </w:r>
      <w:r>
        <w:rPr>
          <w:rFonts w:ascii="Times New Roman" w:hAnsi="Times New Roman" w:cs="Times New Roman"/>
          <w:sz w:val="24"/>
          <w:szCs w:val="24"/>
        </w:rPr>
        <w:t xml:space="preserve">Е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9938,21 Дж. Учитывая, что оценка содержания катионов меди может производиться в полевых условиях при температурах отличных от 25</w:t>
      </w:r>
      <w:r>
        <w:rPr>
          <w:rFonts w:ascii="Times New Roman" w:hAnsi="Times New Roman" w:cs="Times New Roman"/>
          <w:sz w:val="24"/>
          <w:szCs w:val="24"/>
          <w:vertAlign w:val="superscript"/>
        </w:rPr>
        <w:t>0</w:t>
      </w:r>
      <w:r>
        <w:rPr>
          <w:rFonts w:ascii="Times New Roman" w:hAnsi="Times New Roman" w:cs="Times New Roman"/>
          <w:sz w:val="24"/>
          <w:szCs w:val="24"/>
        </w:rPr>
        <w:t>С, можно оценить влияние температуры на скорость реакции окисления резорцина в отсутствии и в присутствии катализатора по формуле:</w:t>
      </w:r>
      <w:r w:rsidRPr="004F0BEB">
        <w:rPr>
          <w:rFonts w:ascii="Times New Roman" w:hAnsi="Times New Roman" w:cs="Times New Roman"/>
          <w:sz w:val="24"/>
          <w:szCs w:val="24"/>
        </w:rPr>
        <w:tab/>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711A83F" wp14:editId="6B7050C6">
            <wp:extent cx="1266674" cy="3746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l="31068" t="52311" r="45163" b="39672"/>
                    <a:stretch/>
                  </pic:blipFill>
                  <pic:spPr bwMode="auto">
                    <a:xfrm>
                      <a:off x="0" y="0"/>
                      <a:ext cx="1293713" cy="382648"/>
                    </a:xfrm>
                    <a:prstGeom prst="rect">
                      <a:avLst/>
                    </a:prstGeom>
                    <a:ln>
                      <a:noFill/>
                    </a:ln>
                    <a:extLst>
                      <a:ext uri="{53640926-AAD7-44D8-BBD7-CCE9431645EC}">
                        <a14:shadowObscured xmlns:a14="http://schemas.microsoft.com/office/drawing/2010/main"/>
                      </a:ext>
                    </a:extLst>
                  </pic:spPr>
                </pic:pic>
              </a:graphicData>
            </a:graphic>
          </wp:inline>
        </w:drawing>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В предлагаемой методике обнаружения и оценки содержания катионов меди в воде намеренно подобраны избыточные концентрации резорцина и гипохлорита. В этих условиях, согласно теории, скорость реакции будет прямо пропорциональна концентрации катионов </w:t>
      </w:r>
      <w:bookmarkStart w:id="0" w:name="_Hlk187070577"/>
      <w:r>
        <w:rPr>
          <w:rFonts w:ascii="Times New Roman" w:hAnsi="Times New Roman" w:cs="Times New Roman"/>
          <w:sz w:val="24"/>
          <w:szCs w:val="24"/>
          <w:lang w:val="en-US"/>
        </w:rPr>
        <w:t>Cu</w:t>
      </w:r>
      <w:r w:rsidRPr="008F0BB8">
        <w:rPr>
          <w:rFonts w:ascii="Times New Roman" w:hAnsi="Times New Roman" w:cs="Times New Roman"/>
          <w:sz w:val="24"/>
          <w:szCs w:val="24"/>
          <w:vertAlign w:val="superscript"/>
        </w:rPr>
        <w:t>2+</w:t>
      </w:r>
      <w:r w:rsidRPr="008F0BB8">
        <w:rPr>
          <w:rFonts w:ascii="Times New Roman" w:hAnsi="Times New Roman" w:cs="Times New Roman"/>
          <w:sz w:val="24"/>
          <w:szCs w:val="24"/>
        </w:rPr>
        <w:t xml:space="preserve"> </w:t>
      </w:r>
      <w:bookmarkEnd w:id="0"/>
      <w:r>
        <w:rPr>
          <w:rFonts w:ascii="Times New Roman" w:hAnsi="Times New Roman" w:cs="Times New Roman"/>
          <w:sz w:val="24"/>
          <w:szCs w:val="24"/>
        </w:rPr>
        <w:t>в воде. Это значит, что мы сможем не только обнаружить (визуально) катионы меди в воде, но и примерно оценить эту самую концентрацию:</w:t>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D003A">
        <w:rPr>
          <w:rFonts w:ascii="Times New Roman" w:hAnsi="Times New Roman" w:cs="Times New Roman"/>
          <w:sz w:val="24"/>
          <w:szCs w:val="24"/>
        </w:rPr>
        <w:t xml:space="preserve">            </w:t>
      </w:r>
      <w:r>
        <w:rPr>
          <w:rFonts w:ascii="Times New Roman" w:hAnsi="Times New Roman" w:cs="Times New Roman"/>
          <w:sz w:val="24"/>
          <w:szCs w:val="24"/>
          <w:lang w:val="en-US"/>
        </w:rPr>
        <w:t>V</w:t>
      </w:r>
      <w:r w:rsidRPr="008D003A">
        <w:rPr>
          <w:rFonts w:ascii="Times New Roman" w:hAnsi="Times New Roman" w:cs="Times New Roman"/>
          <w:sz w:val="24"/>
          <w:szCs w:val="24"/>
        </w:rPr>
        <w:t xml:space="preserve"> = </w:t>
      </w:r>
      <w:r>
        <w:rPr>
          <w:rFonts w:ascii="Times New Roman" w:hAnsi="Times New Roman" w:cs="Times New Roman"/>
          <w:sz w:val="24"/>
          <w:szCs w:val="24"/>
          <w:lang w:val="en-US"/>
        </w:rPr>
        <w:t>K</w:t>
      </w:r>
      <w:r w:rsidRPr="008D003A">
        <w:rPr>
          <w:rFonts w:ascii="Times New Roman" w:hAnsi="Times New Roman" w:cs="Times New Roman"/>
          <w:sz w:val="24"/>
          <w:szCs w:val="24"/>
        </w:rPr>
        <w:t xml:space="preserve"> </w:t>
      </w:r>
      <w:r w:rsidRPr="008D003A">
        <w:rPr>
          <w:rFonts w:ascii="Times New Roman" w:hAnsi="Times New Roman" w:cs="Times New Roman"/>
          <w:sz w:val="24"/>
          <w:szCs w:val="24"/>
          <w:vertAlign w:val="subscript"/>
        </w:rPr>
        <w:t>*</w:t>
      </w:r>
      <w:r w:rsidRPr="008D003A">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м (С</w:t>
      </w:r>
      <w:r>
        <w:rPr>
          <w:rFonts w:ascii="Times New Roman" w:hAnsi="Times New Roman" w:cs="Times New Roman"/>
          <w:sz w:val="24"/>
          <w:szCs w:val="24"/>
          <w:lang w:val="en-US"/>
        </w:rPr>
        <w:t>u</w:t>
      </w:r>
      <w:r w:rsidRPr="008D003A">
        <w:rPr>
          <w:rFonts w:ascii="Times New Roman" w:hAnsi="Times New Roman" w:cs="Times New Roman"/>
          <w:sz w:val="24"/>
          <w:szCs w:val="24"/>
          <w:vertAlign w:val="superscript"/>
        </w:rPr>
        <w:t>2+</w:t>
      </w:r>
      <w:r w:rsidRPr="008D003A">
        <w:rPr>
          <w:rFonts w:ascii="Times New Roman" w:hAnsi="Times New Roman" w:cs="Times New Roman"/>
          <w:sz w:val="24"/>
          <w:szCs w:val="24"/>
        </w:rPr>
        <w:t>)</w:t>
      </w:r>
      <w:r>
        <w:rPr>
          <w:rFonts w:ascii="Times New Roman" w:hAnsi="Times New Roman" w:cs="Times New Roman"/>
          <w:sz w:val="24"/>
          <w:szCs w:val="24"/>
        </w:rPr>
        <w:t xml:space="preserve"> </w:t>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Была проведена серия опытов и установлена зависимость времени развития зелёной окраски раствора в зависимости от концентрации катионов </w:t>
      </w:r>
      <w:r>
        <w:rPr>
          <w:rFonts w:ascii="Times New Roman" w:hAnsi="Times New Roman" w:cs="Times New Roman"/>
          <w:sz w:val="24"/>
          <w:szCs w:val="24"/>
          <w:lang w:val="en-US"/>
        </w:rPr>
        <w:t>Cu</w:t>
      </w:r>
      <w:r w:rsidRPr="008F0BB8">
        <w:rPr>
          <w:rFonts w:ascii="Times New Roman" w:hAnsi="Times New Roman" w:cs="Times New Roman"/>
          <w:sz w:val="24"/>
          <w:szCs w:val="24"/>
          <w:vertAlign w:val="superscript"/>
        </w:rPr>
        <w:t>2+</w:t>
      </w:r>
      <w:r>
        <w:rPr>
          <w:rFonts w:ascii="Times New Roman" w:hAnsi="Times New Roman" w:cs="Times New Roman"/>
          <w:sz w:val="24"/>
          <w:szCs w:val="24"/>
        </w:rPr>
        <w:t>.</w:t>
      </w:r>
    </w:p>
    <w:tbl>
      <w:tblPr>
        <w:tblStyle w:val="a9"/>
        <w:tblW w:w="0" w:type="auto"/>
        <w:tblLook w:val="04A0" w:firstRow="1" w:lastRow="0" w:firstColumn="1" w:lastColumn="0" w:noHBand="0" w:noVBand="1"/>
      </w:tblPr>
      <w:tblGrid>
        <w:gridCol w:w="1557"/>
        <w:gridCol w:w="1557"/>
        <w:gridCol w:w="1557"/>
        <w:gridCol w:w="1558"/>
        <w:gridCol w:w="1558"/>
        <w:gridCol w:w="1558"/>
      </w:tblGrid>
      <w:tr w:rsidR="008D003A" w:rsidTr="007B0833">
        <w:tc>
          <w:tcPr>
            <w:tcW w:w="1557" w:type="dxa"/>
          </w:tcPr>
          <w:p w:rsidR="008D003A" w:rsidRPr="00035861" w:rsidRDefault="008D003A" w:rsidP="007B0833">
            <w:pPr>
              <w:spacing w:line="360" w:lineRule="auto"/>
              <w:rPr>
                <w:rFonts w:ascii="Times New Roman" w:hAnsi="Times New Roman" w:cs="Times New Roman"/>
                <w:sz w:val="20"/>
                <w:szCs w:val="20"/>
              </w:rPr>
            </w:pPr>
            <w:r w:rsidRPr="00035861">
              <w:rPr>
                <w:rFonts w:ascii="Times New Roman" w:hAnsi="Times New Roman" w:cs="Times New Roman"/>
                <w:sz w:val="20"/>
                <w:szCs w:val="20"/>
              </w:rPr>
              <w:t>Концентрация</w:t>
            </w:r>
          </w:p>
          <w:p w:rsidR="008D003A" w:rsidRPr="00035861" w:rsidRDefault="008D003A" w:rsidP="007B0833">
            <w:pPr>
              <w:spacing w:line="360" w:lineRule="auto"/>
              <w:rPr>
                <w:rFonts w:ascii="Times New Roman" w:hAnsi="Times New Roman" w:cs="Times New Roman"/>
                <w:sz w:val="24"/>
                <w:szCs w:val="24"/>
              </w:rPr>
            </w:pPr>
            <w:r w:rsidRPr="00035861">
              <w:rPr>
                <w:rFonts w:ascii="Times New Roman" w:hAnsi="Times New Roman" w:cs="Times New Roman"/>
                <w:sz w:val="20"/>
                <w:szCs w:val="20"/>
                <w:lang w:val="en-US"/>
              </w:rPr>
              <w:t>Cu</w:t>
            </w:r>
            <w:r w:rsidRPr="00035861">
              <w:rPr>
                <w:rFonts w:ascii="Times New Roman" w:hAnsi="Times New Roman" w:cs="Times New Roman"/>
                <w:sz w:val="20"/>
                <w:szCs w:val="20"/>
                <w:vertAlign w:val="superscript"/>
              </w:rPr>
              <w:t xml:space="preserve">2+ </w:t>
            </w:r>
            <w:r w:rsidRPr="00035861">
              <w:rPr>
                <w:rFonts w:ascii="Times New Roman" w:hAnsi="Times New Roman" w:cs="Times New Roman"/>
                <w:sz w:val="20"/>
                <w:szCs w:val="20"/>
              </w:rPr>
              <w:t>в воде</w:t>
            </w:r>
          </w:p>
        </w:tc>
        <w:tc>
          <w:tcPr>
            <w:tcW w:w="1557" w:type="dxa"/>
          </w:tcPr>
          <w:p w:rsidR="008D003A" w:rsidRPr="00035861"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1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7"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2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3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4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5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r>
      <w:tr w:rsidR="008D003A" w:rsidTr="007B0833">
        <w:tc>
          <w:tcPr>
            <w:tcW w:w="1557" w:type="dxa"/>
          </w:tcPr>
          <w:p w:rsidR="008D003A" w:rsidRPr="00035861" w:rsidRDefault="008D003A" w:rsidP="007B0833">
            <w:pPr>
              <w:spacing w:line="360" w:lineRule="auto"/>
              <w:rPr>
                <w:rFonts w:ascii="Times New Roman" w:hAnsi="Times New Roman" w:cs="Times New Roman"/>
                <w:sz w:val="20"/>
                <w:szCs w:val="20"/>
              </w:rPr>
            </w:pPr>
            <w:r w:rsidRPr="00035861">
              <w:rPr>
                <w:rFonts w:ascii="Times New Roman" w:hAnsi="Times New Roman" w:cs="Times New Roman"/>
                <w:sz w:val="20"/>
                <w:szCs w:val="20"/>
              </w:rPr>
              <w:t>Время развития окраски</w:t>
            </w:r>
          </w:p>
        </w:tc>
        <w:tc>
          <w:tcPr>
            <w:tcW w:w="1557"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23 мин</w:t>
            </w:r>
          </w:p>
        </w:tc>
        <w:tc>
          <w:tcPr>
            <w:tcW w:w="1557"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12 мин</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8 минут</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6 минут</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4, 8 минут</w:t>
            </w:r>
          </w:p>
        </w:tc>
      </w:tr>
      <w:tr w:rsidR="008D003A" w:rsidTr="007B0833">
        <w:tc>
          <w:tcPr>
            <w:tcW w:w="1557" w:type="dxa"/>
          </w:tcPr>
          <w:p w:rsidR="008D003A" w:rsidRPr="00035861" w:rsidRDefault="008D003A" w:rsidP="007B0833">
            <w:pPr>
              <w:spacing w:line="360" w:lineRule="auto"/>
              <w:rPr>
                <w:rFonts w:ascii="Times New Roman" w:hAnsi="Times New Roman" w:cs="Times New Roman"/>
                <w:sz w:val="20"/>
                <w:szCs w:val="20"/>
              </w:rPr>
            </w:pPr>
            <w:r w:rsidRPr="00035861">
              <w:rPr>
                <w:rFonts w:ascii="Times New Roman" w:hAnsi="Times New Roman" w:cs="Times New Roman"/>
                <w:sz w:val="20"/>
                <w:szCs w:val="20"/>
              </w:rPr>
              <w:t>Концентрация</w:t>
            </w:r>
          </w:p>
          <w:p w:rsidR="008D003A" w:rsidRPr="00035861" w:rsidRDefault="008D003A" w:rsidP="007B0833">
            <w:pPr>
              <w:spacing w:line="360" w:lineRule="auto"/>
              <w:rPr>
                <w:rFonts w:ascii="Times New Roman" w:hAnsi="Times New Roman" w:cs="Times New Roman"/>
                <w:sz w:val="24"/>
                <w:szCs w:val="24"/>
              </w:rPr>
            </w:pPr>
            <w:r w:rsidRPr="00035861">
              <w:rPr>
                <w:rFonts w:ascii="Times New Roman" w:hAnsi="Times New Roman" w:cs="Times New Roman"/>
                <w:sz w:val="20"/>
                <w:szCs w:val="20"/>
                <w:lang w:val="en-US"/>
              </w:rPr>
              <w:t>Cu</w:t>
            </w:r>
            <w:r w:rsidRPr="00035861">
              <w:rPr>
                <w:rFonts w:ascii="Times New Roman" w:hAnsi="Times New Roman" w:cs="Times New Roman"/>
                <w:sz w:val="20"/>
                <w:szCs w:val="20"/>
                <w:vertAlign w:val="superscript"/>
              </w:rPr>
              <w:t xml:space="preserve">2+ </w:t>
            </w:r>
            <w:r w:rsidRPr="00035861">
              <w:rPr>
                <w:rFonts w:ascii="Times New Roman" w:hAnsi="Times New Roman" w:cs="Times New Roman"/>
                <w:sz w:val="20"/>
                <w:szCs w:val="20"/>
              </w:rPr>
              <w:t>в воде</w:t>
            </w:r>
          </w:p>
        </w:tc>
        <w:tc>
          <w:tcPr>
            <w:tcW w:w="1557" w:type="dxa"/>
          </w:tcPr>
          <w:p w:rsidR="008D003A" w:rsidRPr="00035861"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6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7"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7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8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9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10 мг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   </w:t>
            </w:r>
          </w:p>
        </w:tc>
      </w:tr>
      <w:tr w:rsidR="008D003A" w:rsidTr="007B0833">
        <w:tc>
          <w:tcPr>
            <w:tcW w:w="1557" w:type="dxa"/>
          </w:tcPr>
          <w:p w:rsidR="008D003A" w:rsidRPr="00035861" w:rsidRDefault="008D003A" w:rsidP="007B0833">
            <w:pPr>
              <w:spacing w:line="360" w:lineRule="auto"/>
              <w:rPr>
                <w:rFonts w:ascii="Times New Roman" w:hAnsi="Times New Roman" w:cs="Times New Roman"/>
                <w:sz w:val="20"/>
                <w:szCs w:val="20"/>
              </w:rPr>
            </w:pPr>
            <w:r w:rsidRPr="00035861">
              <w:rPr>
                <w:rFonts w:ascii="Times New Roman" w:hAnsi="Times New Roman" w:cs="Times New Roman"/>
                <w:sz w:val="20"/>
                <w:szCs w:val="20"/>
              </w:rPr>
              <w:t>Время развития окраски</w:t>
            </w:r>
          </w:p>
        </w:tc>
        <w:tc>
          <w:tcPr>
            <w:tcW w:w="1557"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3,9 мин</w:t>
            </w:r>
          </w:p>
        </w:tc>
        <w:tc>
          <w:tcPr>
            <w:tcW w:w="1557"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3,3 мин</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2,9 минут</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 xml:space="preserve">  2,6 минут</w:t>
            </w:r>
          </w:p>
        </w:tc>
        <w:tc>
          <w:tcPr>
            <w:tcW w:w="1558" w:type="dxa"/>
          </w:tcPr>
          <w:p w:rsidR="008D003A" w:rsidRDefault="008D003A" w:rsidP="007B0833">
            <w:pPr>
              <w:spacing w:line="360" w:lineRule="auto"/>
              <w:rPr>
                <w:rFonts w:ascii="Times New Roman" w:hAnsi="Times New Roman" w:cs="Times New Roman"/>
                <w:sz w:val="24"/>
                <w:szCs w:val="24"/>
              </w:rPr>
            </w:pPr>
            <w:r>
              <w:rPr>
                <w:rFonts w:ascii="Times New Roman" w:hAnsi="Times New Roman" w:cs="Times New Roman"/>
                <w:sz w:val="24"/>
                <w:szCs w:val="24"/>
              </w:rPr>
              <w:t>2,3 минут</w:t>
            </w:r>
          </w:p>
        </w:tc>
      </w:tr>
    </w:tbl>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Исследования воды, с концентрацией катионов меди более 10 ПДК вызывают затруднения при визуальной оценке времени развития зелёной окраски раствора. Однако, установлено, что, при увеличении концентрации катионов меди в воде, время развития такой окраски, вследствие каталитического ускорения реакции окисления и окислительной конденсации резорцина, сокращается. </w:t>
      </w:r>
    </w:p>
    <w:p w:rsidR="008D003A" w:rsidRDefault="008D003A" w:rsidP="008D003A">
      <w:pPr>
        <w:spacing w:after="0" w:line="360" w:lineRule="auto"/>
        <w:rPr>
          <w:rFonts w:ascii="Times New Roman" w:hAnsi="Times New Roman" w:cs="Times New Roman"/>
          <w:sz w:val="24"/>
          <w:szCs w:val="24"/>
        </w:rPr>
      </w:pPr>
      <w:r>
        <w:rPr>
          <w:rFonts w:ascii="Times New Roman" w:hAnsi="Times New Roman" w:cs="Times New Roman"/>
          <w:sz w:val="24"/>
          <w:szCs w:val="24"/>
        </w:rPr>
        <w:t>Предлагаемая методика может применяется в полевых условиях с использованием стандартной ёмкости, в которую заранее внесены необходимые количества реагентов в сухом виде.  Исследователю остаётся лишь добавить определённый объём изучаемой воды до отметки на стенке ёмкости и наблюдать процесс развития характерной окраски. Предлагаемая методика обнаружения катионов меди в воде и примерная оценка концентрации С</w:t>
      </w:r>
      <w:r>
        <w:rPr>
          <w:rFonts w:ascii="Times New Roman" w:hAnsi="Times New Roman" w:cs="Times New Roman"/>
          <w:sz w:val="24"/>
          <w:szCs w:val="24"/>
          <w:lang w:val="en-US"/>
        </w:rPr>
        <w:t>u</w:t>
      </w:r>
      <w:r w:rsidRPr="00B05E82">
        <w:rPr>
          <w:rFonts w:ascii="Times New Roman" w:hAnsi="Times New Roman" w:cs="Times New Roman"/>
          <w:sz w:val="24"/>
          <w:szCs w:val="24"/>
          <w:vertAlign w:val="superscript"/>
        </w:rPr>
        <w:t>2+</w:t>
      </w:r>
      <w:r>
        <w:rPr>
          <w:rFonts w:ascii="Times New Roman" w:hAnsi="Times New Roman" w:cs="Times New Roman"/>
          <w:sz w:val="24"/>
          <w:szCs w:val="24"/>
        </w:rPr>
        <w:t xml:space="preserve">не отменяет необходимости лабораторных исследований, с применением высокоточных приборов, а является первичным исследованием. Главное достоинство методики состоит в её доступности любому человеку, что позволяет оперативно фиксировать факты загрязнения воды катионами меди. Предлагаемая методика позволяет включить в мониторинг загрязнения водных ресурсов обычных людей (не специалистов), в том числе школьников (под руководством педагогов). </w:t>
      </w:r>
    </w:p>
    <w:p w:rsidR="00717033" w:rsidRDefault="00717033" w:rsidP="00E05755">
      <w:pPr>
        <w:spacing w:after="0" w:line="360" w:lineRule="auto"/>
        <w:jc w:val="center"/>
        <w:rPr>
          <w:rFonts w:ascii="Times New Roman" w:hAnsi="Times New Roman" w:cs="Times New Roman"/>
          <w:b/>
          <w:sz w:val="24"/>
          <w:szCs w:val="24"/>
        </w:rPr>
      </w:pPr>
    </w:p>
    <w:p w:rsidR="00717033" w:rsidRDefault="00717033" w:rsidP="00E05755">
      <w:pPr>
        <w:spacing w:after="0" w:line="360" w:lineRule="auto"/>
        <w:jc w:val="center"/>
        <w:rPr>
          <w:rFonts w:ascii="Times New Roman" w:hAnsi="Times New Roman" w:cs="Times New Roman"/>
          <w:b/>
          <w:sz w:val="24"/>
          <w:szCs w:val="24"/>
        </w:rPr>
      </w:pPr>
    </w:p>
    <w:p w:rsidR="00E05755" w:rsidRDefault="000D7D9C" w:rsidP="00E05755">
      <w:pPr>
        <w:spacing w:after="0" w:line="360" w:lineRule="auto"/>
        <w:jc w:val="center"/>
        <w:rPr>
          <w:rFonts w:ascii="Times New Roman" w:hAnsi="Times New Roman" w:cs="Times New Roman"/>
          <w:b/>
          <w:sz w:val="24"/>
          <w:szCs w:val="24"/>
        </w:rPr>
      </w:pPr>
      <w:r w:rsidRPr="000D7D9C">
        <w:rPr>
          <w:rFonts w:ascii="Times New Roman" w:hAnsi="Times New Roman" w:cs="Times New Roman"/>
          <w:b/>
          <w:sz w:val="24"/>
          <w:szCs w:val="24"/>
        </w:rPr>
        <w:lastRenderedPageBreak/>
        <w:t>Очистка воды от катионов меди на основе метода внутреннего электролиза</w:t>
      </w:r>
    </w:p>
    <w:p w:rsidR="000D7D9C" w:rsidRPr="00717033" w:rsidRDefault="000D7D9C" w:rsidP="000D7D9C">
      <w:pPr>
        <w:spacing w:after="0" w:line="360" w:lineRule="auto"/>
        <w:jc w:val="both"/>
        <w:rPr>
          <w:rFonts w:ascii="Times New Roman" w:hAnsi="Times New Roman" w:cs="Times New Roman"/>
          <w:b/>
          <w:sz w:val="24"/>
          <w:szCs w:val="24"/>
        </w:rPr>
      </w:pPr>
      <w:r w:rsidRPr="000D7D9C">
        <w:rPr>
          <w:rFonts w:ascii="Times New Roman" w:hAnsi="Times New Roman" w:cs="Times New Roman"/>
          <w:sz w:val="24"/>
          <w:szCs w:val="24"/>
        </w:rPr>
        <w:t>Катионы меди можно заместить в воде на ионы другого металла, ПДК которого существенно</w:t>
      </w:r>
      <w:r w:rsidR="00717033">
        <w:rPr>
          <w:rFonts w:ascii="Times New Roman" w:hAnsi="Times New Roman" w:cs="Times New Roman"/>
          <w:sz w:val="24"/>
          <w:szCs w:val="24"/>
        </w:rPr>
        <w:t xml:space="preserve"> </w:t>
      </w:r>
      <w:r w:rsidRPr="000D7D9C">
        <w:rPr>
          <w:rFonts w:ascii="Times New Roman" w:hAnsi="Times New Roman" w:cs="Times New Roman"/>
          <w:sz w:val="24"/>
          <w:szCs w:val="24"/>
        </w:rPr>
        <w:t xml:space="preserve">выше, а потому такое действие не приведёт к превышению санитарных норм по катионам предлагаемого металла. Мы остановили свой выбор на магнии. </w:t>
      </w:r>
      <w:r w:rsidR="00717033">
        <w:rPr>
          <w:rFonts w:ascii="Times New Roman" w:hAnsi="Times New Roman" w:cs="Times New Roman"/>
          <w:b/>
          <w:sz w:val="24"/>
          <w:szCs w:val="24"/>
        </w:rPr>
        <w:t xml:space="preserve"> </w:t>
      </w:r>
      <w:r w:rsidRPr="000D7D9C">
        <w:rPr>
          <w:rFonts w:ascii="Times New Roman" w:hAnsi="Times New Roman" w:cs="Times New Roman"/>
          <w:sz w:val="24"/>
          <w:szCs w:val="24"/>
        </w:rPr>
        <w:t>Сu</w:t>
      </w:r>
      <w:r w:rsidRPr="00717033">
        <w:rPr>
          <w:rFonts w:ascii="Times New Roman" w:hAnsi="Times New Roman" w:cs="Times New Roman"/>
          <w:sz w:val="24"/>
          <w:szCs w:val="24"/>
          <w:vertAlign w:val="superscript"/>
        </w:rPr>
        <w:t>2+</w:t>
      </w:r>
      <w:r w:rsidRPr="000D7D9C">
        <w:rPr>
          <w:rFonts w:ascii="Times New Roman" w:hAnsi="Times New Roman" w:cs="Times New Roman"/>
          <w:sz w:val="24"/>
          <w:szCs w:val="24"/>
        </w:rPr>
        <w:t xml:space="preserve"> + </w:t>
      </w:r>
      <w:proofErr w:type="spellStart"/>
      <w:proofErr w:type="gramStart"/>
      <w:r w:rsidRPr="000D7D9C">
        <w:rPr>
          <w:rFonts w:ascii="Times New Roman" w:hAnsi="Times New Roman" w:cs="Times New Roman"/>
          <w:sz w:val="24"/>
          <w:szCs w:val="24"/>
        </w:rPr>
        <w:t>Mg</w:t>
      </w:r>
      <w:proofErr w:type="spellEnd"/>
      <w:r w:rsidRPr="000D7D9C">
        <w:rPr>
          <w:rFonts w:ascii="Times New Roman" w:hAnsi="Times New Roman" w:cs="Times New Roman"/>
          <w:sz w:val="24"/>
          <w:szCs w:val="24"/>
        </w:rPr>
        <w:t xml:space="preserve">  =</w:t>
      </w:r>
      <w:proofErr w:type="gramEnd"/>
      <w:r w:rsidRPr="000D7D9C">
        <w:rPr>
          <w:rFonts w:ascii="Times New Roman" w:hAnsi="Times New Roman" w:cs="Times New Roman"/>
          <w:sz w:val="24"/>
          <w:szCs w:val="24"/>
        </w:rPr>
        <w:t xml:space="preserve"> </w:t>
      </w:r>
      <w:proofErr w:type="spellStart"/>
      <w:r w:rsidRPr="000D7D9C">
        <w:rPr>
          <w:rFonts w:ascii="Times New Roman" w:hAnsi="Times New Roman" w:cs="Times New Roman"/>
          <w:sz w:val="24"/>
          <w:szCs w:val="24"/>
        </w:rPr>
        <w:t>Cu</w:t>
      </w:r>
      <w:proofErr w:type="spellEnd"/>
      <w:r w:rsidRPr="000D7D9C">
        <w:rPr>
          <w:rFonts w:ascii="Times New Roman" w:hAnsi="Times New Roman" w:cs="Times New Roman"/>
          <w:sz w:val="24"/>
          <w:szCs w:val="24"/>
        </w:rPr>
        <w:t xml:space="preserve"> +Mg</w:t>
      </w:r>
      <w:r w:rsidRPr="00717033">
        <w:rPr>
          <w:rFonts w:ascii="Times New Roman" w:hAnsi="Times New Roman" w:cs="Times New Roman"/>
          <w:sz w:val="24"/>
          <w:szCs w:val="24"/>
          <w:vertAlign w:val="superscript"/>
        </w:rPr>
        <w:t>2+</w:t>
      </w:r>
    </w:p>
    <w:p w:rsidR="000D7D9C" w:rsidRDefault="000D7D9C" w:rsidP="000D7D9C">
      <w:pPr>
        <w:spacing w:after="0" w:line="360" w:lineRule="auto"/>
        <w:jc w:val="both"/>
        <w:rPr>
          <w:rFonts w:ascii="Times New Roman" w:hAnsi="Times New Roman" w:cs="Times New Roman"/>
          <w:sz w:val="24"/>
          <w:szCs w:val="24"/>
        </w:rPr>
      </w:pPr>
      <w:r w:rsidRPr="000D7D9C">
        <w:rPr>
          <w:rFonts w:ascii="Times New Roman" w:hAnsi="Times New Roman" w:cs="Times New Roman"/>
          <w:sz w:val="24"/>
          <w:szCs w:val="24"/>
        </w:rPr>
        <w:t xml:space="preserve">ПДК катионов меди в воде составляет 0,1 мг/л. Предельно допустимое содержание магния в питьевой воде не должно превышать 50 мг/л. Максимальный показатель жесткости при этом должен быть не более 7°Ж. Если в воде, которую мы подвергаем очистки концентрация катионов меди превышает ПДК в 100 раз и составляет 10 мг/л, то при замещении этих ионов на магний получаем содержание катионов магния в воде 3,75 мг/л. Это в 13,3 раз меньше допустимых норм по </w:t>
      </w:r>
      <w:proofErr w:type="spellStart"/>
      <w:r w:rsidRPr="000D7D9C">
        <w:rPr>
          <w:rFonts w:ascii="Times New Roman" w:hAnsi="Times New Roman" w:cs="Times New Roman"/>
          <w:sz w:val="24"/>
          <w:szCs w:val="24"/>
        </w:rPr>
        <w:t>Mg</w:t>
      </w:r>
      <w:proofErr w:type="spellEnd"/>
      <w:r w:rsidRPr="000D7D9C">
        <w:rPr>
          <w:rFonts w:ascii="Times New Roman" w:hAnsi="Times New Roman" w:cs="Times New Roman"/>
          <w:sz w:val="24"/>
          <w:szCs w:val="24"/>
        </w:rPr>
        <w:t>. Вода с таким содержанием катионов магния практически не вносит заметного вклада в повышение показателя жёсткости. Более того, такая концентрация ионов магния в воде является полезной, ибо магний является важнейшим микроэлементом питания для всех живых организмов на Земле.</w:t>
      </w:r>
      <w:r w:rsidR="00F907A8">
        <w:rPr>
          <w:rFonts w:ascii="Times New Roman" w:hAnsi="Times New Roman" w:cs="Times New Roman"/>
          <w:sz w:val="24"/>
          <w:szCs w:val="24"/>
        </w:rPr>
        <w:t xml:space="preserve"> </w:t>
      </w:r>
      <w:r w:rsidRPr="000D7D9C">
        <w:rPr>
          <w:rFonts w:ascii="Times New Roman" w:hAnsi="Times New Roman" w:cs="Times New Roman"/>
          <w:sz w:val="24"/>
          <w:szCs w:val="24"/>
        </w:rPr>
        <w:t xml:space="preserve">Для очистки воды от катионов меди (2+) мы применили колонку с тремя слоями наполнителя. Самый верхний слой – это минеральная вата (фильтр), которая задерживает крупные частицы. Далее идёт слой магниевой стружки. Вода, проходящая через этой слой, очищается от катионов меди (замещение на катионы магния), а также от других (нежелательных) катионов (могут находиться в воде) катионов (Hg2+, Сd2+, Pb2+ и др.). Самый нижний слой, в предлагаемой колонке, представляет собой фильтр, изготовленный из вискозы. Проведённые эксперименты позволили подтвердить, что предлагаемая схема очистки воды от катионов меди вполне эффективна. В воде на выходе концентрация катионов меди была существенно ниже ПДК (оценивали по каталитической активности Сu2+). Однако, предлагаемая схема очистки воды от катионов меди и сопутствующих катионов-загрязнителей воды характеризуется недостаточной скоростью. Скорость движения воды в колонке (высота колонки 50 см; диаметр колонки 5 см) должна быть невысокой, а это значит, что в предлагаемой системе можно эффективно очистить от катионов меди небольшие объёмы воды. За 1 час можно очистить примерно 50 литров воды. Такая скорость очистки воды может быть применена в бытовых приборах, но не подходит для решения задач очистки воды на очистных сооружениях (даже с пропорциональным увеличением размеров колонки). Необходимо было найти способ ускорить реакцию замещения катионов меди на катионы магния в очищаемой воде. Было принято решение применить так называемый «внутренний электролиз». Метод основан на применение гальванических пар, которые находят широкое применение в аналитической химии, а также в физико-химических методах исследования водных растворов. Мы использовали для этого специально приготовленный композит, состоящий из медной (40%) и магниевой (60%) стружки. Композит получен методом спекания и с применение промышленного пресса. </w:t>
      </w:r>
      <w:r w:rsidRPr="000D7D9C">
        <w:rPr>
          <w:rFonts w:ascii="Times New Roman" w:hAnsi="Times New Roman" w:cs="Times New Roman"/>
          <w:sz w:val="24"/>
          <w:szCs w:val="24"/>
        </w:rPr>
        <w:lastRenderedPageBreak/>
        <w:t xml:space="preserve">Стружка из данного композита загружается в колонку (вместо магниевой стружки). Экспериментально было установлено, что при использовании предлагаемого композита, скорость очистки воды многократно возрастает. На описанной выше колонке объём очищаемой за 1 час воды можно увеличить примерно в 10 раз (до 0,5 м3). Объясняется такое ускорение процесса каталитическим влиянием меди на процесс замещения катионов меди в воде на катионы магния. При пропорциональном увеличении размеров колонки, её можно применять для очистки больших объёмов воды на очистных сооружениях. Важным требованием к очищаемой воде является значение водородного показателя не ниже 6, чтобы исключить растворение магния по </w:t>
      </w:r>
      <w:proofErr w:type="gramStart"/>
      <w:r w:rsidRPr="000D7D9C">
        <w:rPr>
          <w:rFonts w:ascii="Times New Roman" w:hAnsi="Times New Roman" w:cs="Times New Roman"/>
          <w:sz w:val="24"/>
          <w:szCs w:val="24"/>
        </w:rPr>
        <w:t xml:space="preserve">схеме:  </w:t>
      </w:r>
      <w:proofErr w:type="spellStart"/>
      <w:r w:rsidRPr="000D7D9C">
        <w:rPr>
          <w:rFonts w:ascii="Times New Roman" w:hAnsi="Times New Roman" w:cs="Times New Roman"/>
          <w:sz w:val="24"/>
          <w:szCs w:val="24"/>
        </w:rPr>
        <w:t>Mg</w:t>
      </w:r>
      <w:proofErr w:type="spellEnd"/>
      <w:proofErr w:type="gramEnd"/>
      <w:r w:rsidRPr="000D7D9C">
        <w:rPr>
          <w:rFonts w:ascii="Times New Roman" w:hAnsi="Times New Roman" w:cs="Times New Roman"/>
          <w:sz w:val="24"/>
          <w:szCs w:val="24"/>
        </w:rPr>
        <w:t xml:space="preserve"> + 2 H+ = Mg</w:t>
      </w:r>
      <w:r w:rsidRPr="00717033">
        <w:rPr>
          <w:rFonts w:ascii="Times New Roman" w:hAnsi="Times New Roman" w:cs="Times New Roman"/>
          <w:sz w:val="24"/>
          <w:szCs w:val="24"/>
          <w:vertAlign w:val="superscript"/>
        </w:rPr>
        <w:t>2+</w:t>
      </w:r>
      <w:r w:rsidRPr="000D7D9C">
        <w:rPr>
          <w:rFonts w:ascii="Times New Roman" w:hAnsi="Times New Roman" w:cs="Times New Roman"/>
          <w:sz w:val="24"/>
          <w:szCs w:val="24"/>
        </w:rPr>
        <w:t xml:space="preserve"> + H</w:t>
      </w:r>
      <w:r w:rsidRPr="00717033">
        <w:rPr>
          <w:rFonts w:ascii="Times New Roman" w:hAnsi="Times New Roman" w:cs="Times New Roman"/>
          <w:sz w:val="24"/>
          <w:szCs w:val="24"/>
          <w:vertAlign w:val="subscript"/>
        </w:rPr>
        <w:t>2</w:t>
      </w:r>
      <w:r w:rsidRPr="000D7D9C">
        <w:rPr>
          <w:rFonts w:ascii="Times New Roman" w:hAnsi="Times New Roman" w:cs="Times New Roman"/>
          <w:sz w:val="24"/>
          <w:szCs w:val="24"/>
        </w:rPr>
        <w:t xml:space="preserve">↑ Этого можно достичь, применив контроль </w:t>
      </w:r>
      <w:proofErr w:type="spellStart"/>
      <w:r w:rsidRPr="000D7D9C">
        <w:rPr>
          <w:rFonts w:ascii="Times New Roman" w:hAnsi="Times New Roman" w:cs="Times New Roman"/>
          <w:sz w:val="24"/>
          <w:szCs w:val="24"/>
        </w:rPr>
        <w:t>pH</w:t>
      </w:r>
      <w:proofErr w:type="spellEnd"/>
      <w:r w:rsidRPr="000D7D9C">
        <w:rPr>
          <w:rFonts w:ascii="Times New Roman" w:hAnsi="Times New Roman" w:cs="Times New Roman"/>
          <w:sz w:val="24"/>
          <w:szCs w:val="24"/>
        </w:rPr>
        <w:t xml:space="preserve"> (</w:t>
      </w:r>
      <w:proofErr w:type="spellStart"/>
      <w:r w:rsidRPr="000D7D9C">
        <w:rPr>
          <w:rFonts w:ascii="Times New Roman" w:hAnsi="Times New Roman" w:cs="Times New Roman"/>
          <w:sz w:val="24"/>
          <w:szCs w:val="24"/>
        </w:rPr>
        <w:t>pH</w:t>
      </w:r>
      <w:proofErr w:type="spellEnd"/>
      <w:r w:rsidRPr="000D7D9C">
        <w:rPr>
          <w:rFonts w:ascii="Times New Roman" w:hAnsi="Times New Roman" w:cs="Times New Roman"/>
          <w:sz w:val="24"/>
          <w:szCs w:val="24"/>
        </w:rPr>
        <w:t xml:space="preserve">-метр или кислотно-основный индикатор). Если значение </w:t>
      </w:r>
      <w:proofErr w:type="spellStart"/>
      <w:r w:rsidRPr="000D7D9C">
        <w:rPr>
          <w:rFonts w:ascii="Times New Roman" w:hAnsi="Times New Roman" w:cs="Times New Roman"/>
          <w:sz w:val="24"/>
          <w:szCs w:val="24"/>
        </w:rPr>
        <w:t>pH</w:t>
      </w:r>
      <w:proofErr w:type="spellEnd"/>
      <w:r w:rsidRPr="000D7D9C">
        <w:rPr>
          <w:rFonts w:ascii="Times New Roman" w:hAnsi="Times New Roman" w:cs="Times New Roman"/>
          <w:sz w:val="24"/>
          <w:szCs w:val="24"/>
        </w:rPr>
        <w:t xml:space="preserve"> меньше 6, то можно использовать незначительные количества соды (возможно применение других карбонатов или ионитов) для приведения значения водородного показателя до требуемых значений. Сам факт низкого значения водородного показателя воды хорошо наблюдаем в самой колонке (образование пузырьков водорода). Предлагаемый метод очистки воды основан на простом, доступном пи безопасных оборудовании и материалах. Проводит очистку воды по предлагаемой методике может практически любой человек, познакомившись с несложной для восприятия инструкцией. Важно и то, что процесс очистки воды от катионов меди, а также от ряда других нежелательных катионов можно автоматизировать, применив самые простые Такие контроллеры не дороги и находят применение в производстве бутилированной воды.   </w:t>
      </w:r>
    </w:p>
    <w:p w:rsidR="009B3068" w:rsidRDefault="00FC09C4" w:rsidP="00FC09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C09C4">
        <w:rPr>
          <w:rFonts w:ascii="Times New Roman" w:hAnsi="Times New Roman" w:cs="Times New Roman"/>
          <w:b/>
          <w:sz w:val="24"/>
          <w:szCs w:val="24"/>
        </w:rPr>
        <w:t>Выводы</w:t>
      </w:r>
    </w:p>
    <w:p w:rsidR="00717033" w:rsidRPr="00A03846" w:rsidRDefault="00717033" w:rsidP="00FC09C4">
      <w:pPr>
        <w:spacing w:after="0" w:line="360" w:lineRule="auto"/>
        <w:jc w:val="both"/>
        <w:rPr>
          <w:rFonts w:ascii="Times New Roman" w:hAnsi="Times New Roman"/>
          <w:sz w:val="24"/>
          <w:szCs w:val="24"/>
        </w:rPr>
      </w:pPr>
      <w:r w:rsidRPr="00A03846">
        <w:rPr>
          <w:rFonts w:ascii="Times New Roman" w:hAnsi="Times New Roman"/>
          <w:sz w:val="24"/>
          <w:szCs w:val="24"/>
        </w:rPr>
        <w:t>1.</w:t>
      </w:r>
      <w:r w:rsidR="00A03846" w:rsidRPr="00A03846">
        <w:rPr>
          <w:rFonts w:ascii="Times New Roman" w:hAnsi="Times New Roman"/>
          <w:sz w:val="24"/>
          <w:szCs w:val="24"/>
        </w:rPr>
        <w:t xml:space="preserve"> Предложен высокочувствительный метод обнаружения катионов меди (</w:t>
      </w:r>
      <w:r w:rsidR="00A03846">
        <w:rPr>
          <w:rFonts w:ascii="Times New Roman" w:hAnsi="Times New Roman"/>
          <w:sz w:val="24"/>
          <w:szCs w:val="24"/>
        </w:rPr>
        <w:t>+2</w:t>
      </w:r>
      <w:r w:rsidR="00A03846" w:rsidRPr="00A03846">
        <w:rPr>
          <w:rFonts w:ascii="Times New Roman" w:hAnsi="Times New Roman"/>
          <w:sz w:val="24"/>
          <w:szCs w:val="24"/>
        </w:rPr>
        <w:t>)</w:t>
      </w:r>
      <w:r w:rsidR="00A03846">
        <w:rPr>
          <w:rFonts w:ascii="Times New Roman" w:hAnsi="Times New Roman"/>
          <w:sz w:val="24"/>
          <w:szCs w:val="24"/>
        </w:rPr>
        <w:t>, основанный на каталитическом ускорении этими ионами реакции окисления резорцина гипохлоритом натрия в щелочной среде, с образованием хромофора зелёного цвета.</w:t>
      </w:r>
    </w:p>
    <w:p w:rsidR="00717033" w:rsidRPr="00A03846" w:rsidRDefault="00717033" w:rsidP="00FC09C4">
      <w:pPr>
        <w:spacing w:after="0" w:line="360" w:lineRule="auto"/>
        <w:jc w:val="both"/>
        <w:rPr>
          <w:rFonts w:ascii="Times New Roman" w:hAnsi="Times New Roman"/>
          <w:sz w:val="24"/>
          <w:szCs w:val="24"/>
        </w:rPr>
      </w:pPr>
      <w:r w:rsidRPr="00A03846">
        <w:rPr>
          <w:rFonts w:ascii="Times New Roman" w:hAnsi="Times New Roman"/>
          <w:sz w:val="24"/>
          <w:szCs w:val="24"/>
        </w:rPr>
        <w:t>2.</w:t>
      </w:r>
      <w:r w:rsidR="00A03846">
        <w:rPr>
          <w:rFonts w:ascii="Times New Roman" w:hAnsi="Times New Roman"/>
          <w:sz w:val="24"/>
          <w:szCs w:val="24"/>
        </w:rPr>
        <w:t xml:space="preserve"> Экспериментально установлена зависимость скорости окисления резорцина от концентрации катионов меди (</w:t>
      </w:r>
      <w:r w:rsidR="00D40440">
        <w:rPr>
          <w:rFonts w:ascii="Times New Roman" w:hAnsi="Times New Roman"/>
          <w:sz w:val="24"/>
          <w:szCs w:val="24"/>
        </w:rPr>
        <w:t>+</w:t>
      </w:r>
      <w:r w:rsidR="00A03846">
        <w:rPr>
          <w:rFonts w:ascii="Times New Roman" w:hAnsi="Times New Roman"/>
          <w:sz w:val="24"/>
          <w:szCs w:val="24"/>
        </w:rPr>
        <w:t xml:space="preserve">2), что позволяет </w:t>
      </w:r>
      <w:r w:rsidR="00D40440">
        <w:rPr>
          <w:rFonts w:ascii="Times New Roman" w:hAnsi="Times New Roman"/>
          <w:sz w:val="24"/>
          <w:szCs w:val="24"/>
        </w:rPr>
        <w:t xml:space="preserve">примерно </w:t>
      </w:r>
      <w:r w:rsidR="00A03846">
        <w:rPr>
          <w:rFonts w:ascii="Times New Roman" w:hAnsi="Times New Roman"/>
          <w:sz w:val="24"/>
          <w:szCs w:val="24"/>
        </w:rPr>
        <w:t xml:space="preserve">оценить концентрацию </w:t>
      </w:r>
      <w:r w:rsidR="00D40440">
        <w:rPr>
          <w:rFonts w:ascii="Times New Roman" w:hAnsi="Times New Roman"/>
          <w:sz w:val="24"/>
          <w:szCs w:val="24"/>
        </w:rPr>
        <w:t>катионов С</w:t>
      </w:r>
      <w:r w:rsidR="00D40440">
        <w:rPr>
          <w:rFonts w:ascii="Times New Roman" w:hAnsi="Times New Roman"/>
          <w:sz w:val="24"/>
          <w:szCs w:val="24"/>
          <w:lang w:val="en-US"/>
        </w:rPr>
        <w:t>u</w:t>
      </w:r>
      <w:r w:rsidR="00D40440" w:rsidRPr="00D40440">
        <w:rPr>
          <w:rFonts w:ascii="Times New Roman" w:hAnsi="Times New Roman"/>
          <w:sz w:val="24"/>
          <w:szCs w:val="24"/>
          <w:vertAlign w:val="superscript"/>
        </w:rPr>
        <w:t xml:space="preserve">2+ </w:t>
      </w:r>
      <w:r w:rsidR="00D40440">
        <w:rPr>
          <w:rFonts w:ascii="Times New Roman" w:hAnsi="Times New Roman"/>
          <w:sz w:val="24"/>
          <w:szCs w:val="24"/>
        </w:rPr>
        <w:t>в воде.</w:t>
      </w:r>
      <w:r w:rsidR="00A03846">
        <w:rPr>
          <w:rFonts w:ascii="Times New Roman" w:hAnsi="Times New Roman"/>
          <w:sz w:val="24"/>
          <w:szCs w:val="24"/>
        </w:rPr>
        <w:t xml:space="preserve">  </w:t>
      </w:r>
    </w:p>
    <w:p w:rsidR="00D40440" w:rsidRDefault="00717033" w:rsidP="00FC09C4">
      <w:pPr>
        <w:spacing w:after="0" w:line="360" w:lineRule="auto"/>
        <w:jc w:val="both"/>
        <w:rPr>
          <w:rFonts w:ascii="Times New Roman" w:hAnsi="Times New Roman"/>
          <w:sz w:val="24"/>
          <w:szCs w:val="24"/>
        </w:rPr>
      </w:pPr>
      <w:r w:rsidRPr="00A03846">
        <w:rPr>
          <w:rFonts w:ascii="Times New Roman" w:hAnsi="Times New Roman"/>
          <w:sz w:val="24"/>
          <w:szCs w:val="24"/>
        </w:rPr>
        <w:t>3.</w:t>
      </w:r>
      <w:r w:rsidR="00D40440">
        <w:rPr>
          <w:rFonts w:ascii="Times New Roman" w:hAnsi="Times New Roman"/>
          <w:sz w:val="24"/>
          <w:szCs w:val="24"/>
        </w:rPr>
        <w:t xml:space="preserve"> Разработана методика очистки воды от катионов меди (+2) на основе применения композита магния и меди (внутренний электролиз), позволявшая вести процесс очистки непрерывно.</w:t>
      </w:r>
    </w:p>
    <w:p w:rsidR="00717033" w:rsidRDefault="00D40440" w:rsidP="00FC09C4">
      <w:pPr>
        <w:spacing w:after="0" w:line="360" w:lineRule="auto"/>
        <w:jc w:val="both"/>
        <w:rPr>
          <w:rFonts w:ascii="Times New Roman" w:hAnsi="Times New Roman"/>
          <w:sz w:val="24"/>
          <w:szCs w:val="24"/>
        </w:rPr>
      </w:pPr>
      <w:r>
        <w:rPr>
          <w:rFonts w:ascii="Times New Roman" w:hAnsi="Times New Roman"/>
          <w:sz w:val="24"/>
          <w:szCs w:val="24"/>
        </w:rPr>
        <w:t>4. Предлагаемая методика</w:t>
      </w:r>
      <w:r w:rsidR="00F907A8">
        <w:rPr>
          <w:rFonts w:ascii="Times New Roman" w:hAnsi="Times New Roman"/>
          <w:sz w:val="24"/>
          <w:szCs w:val="24"/>
        </w:rPr>
        <w:t>,</w:t>
      </w:r>
      <w:r>
        <w:rPr>
          <w:rFonts w:ascii="Times New Roman" w:hAnsi="Times New Roman"/>
          <w:sz w:val="24"/>
          <w:szCs w:val="24"/>
        </w:rPr>
        <w:t xml:space="preserve"> и созданный на её основе модуль, позволяет очистить воду и от ряда других катионов металлов (катионы ртути, свинца и др.), содержание которых в воде может превышать ПДК </w:t>
      </w:r>
    </w:p>
    <w:p w:rsidR="00D40440" w:rsidRPr="00A03846" w:rsidRDefault="00D40440" w:rsidP="00FC09C4">
      <w:pPr>
        <w:spacing w:after="0" w:line="360" w:lineRule="auto"/>
        <w:jc w:val="both"/>
        <w:rPr>
          <w:rFonts w:ascii="Times New Roman" w:hAnsi="Times New Roman"/>
          <w:sz w:val="24"/>
          <w:szCs w:val="24"/>
        </w:rPr>
      </w:pPr>
      <w:r>
        <w:rPr>
          <w:rFonts w:ascii="Times New Roman" w:hAnsi="Times New Roman"/>
          <w:sz w:val="24"/>
          <w:szCs w:val="24"/>
        </w:rPr>
        <w:t xml:space="preserve">5. </w:t>
      </w:r>
      <w:r w:rsidR="00F907A8">
        <w:rPr>
          <w:rFonts w:ascii="Times New Roman" w:hAnsi="Times New Roman"/>
          <w:sz w:val="24"/>
          <w:szCs w:val="24"/>
        </w:rPr>
        <w:t xml:space="preserve">Предлагаемые методики основаны на применении простых, недорогих, доступных материалов и </w:t>
      </w:r>
      <w:r w:rsidR="001B1F9D">
        <w:rPr>
          <w:rFonts w:ascii="Times New Roman" w:hAnsi="Times New Roman"/>
          <w:sz w:val="24"/>
          <w:szCs w:val="24"/>
        </w:rPr>
        <w:t xml:space="preserve">оборудования, а поэтому </w:t>
      </w:r>
      <w:r w:rsidR="00F907A8">
        <w:rPr>
          <w:rFonts w:ascii="Times New Roman" w:hAnsi="Times New Roman"/>
          <w:sz w:val="24"/>
          <w:szCs w:val="24"/>
        </w:rPr>
        <w:t>могут использоваться не только специалистами, но и обычными людьми, что позволяет включать их в мониторинг загрязнений окружающей среды</w:t>
      </w:r>
      <w:r w:rsidR="001B1F9D">
        <w:rPr>
          <w:rFonts w:ascii="Times New Roman" w:hAnsi="Times New Roman"/>
          <w:sz w:val="24"/>
          <w:szCs w:val="24"/>
        </w:rPr>
        <w:t>.</w:t>
      </w:r>
      <w:bookmarkStart w:id="1" w:name="_GoBack"/>
      <w:bookmarkEnd w:id="1"/>
    </w:p>
    <w:p w:rsidR="00E71741" w:rsidRDefault="00D409EE" w:rsidP="00D409EE">
      <w:pPr>
        <w:spacing w:after="0" w:line="360" w:lineRule="auto"/>
        <w:rPr>
          <w:rFonts w:ascii="Times New Roman" w:hAnsi="Times New Roman"/>
          <w:sz w:val="24"/>
          <w:szCs w:val="24"/>
        </w:rPr>
      </w:pPr>
      <w:r>
        <w:rPr>
          <w:rFonts w:ascii="Times New Roman" w:hAnsi="Times New Roman"/>
          <w:b/>
          <w:sz w:val="24"/>
          <w:szCs w:val="24"/>
        </w:rPr>
        <w:lastRenderedPageBreak/>
        <w:t xml:space="preserve">                                                                          </w:t>
      </w:r>
      <w:r w:rsidR="00E71741">
        <w:rPr>
          <w:rFonts w:ascii="Times New Roman" w:hAnsi="Times New Roman"/>
          <w:b/>
          <w:sz w:val="24"/>
          <w:szCs w:val="24"/>
        </w:rPr>
        <w:t>Литература</w:t>
      </w:r>
    </w:p>
    <w:p w:rsidR="00E71741" w:rsidRPr="007D54B0" w:rsidRDefault="00E71741" w:rsidP="007D54B0">
      <w:pPr>
        <w:pStyle w:val="a3"/>
        <w:spacing w:after="0" w:line="360" w:lineRule="auto"/>
        <w:rPr>
          <w:rFonts w:ascii="Times New Roman" w:hAnsi="Times New Roman"/>
          <w:sz w:val="24"/>
        </w:rPr>
      </w:pPr>
      <w:r w:rsidRPr="007D54B0">
        <w:rPr>
          <w:rFonts w:ascii="Times New Roman" w:hAnsi="Times New Roman"/>
          <w:sz w:val="24"/>
        </w:rPr>
        <w:t xml:space="preserve">1. Р. </w:t>
      </w:r>
      <w:proofErr w:type="spellStart"/>
      <w:r w:rsidRPr="007D54B0">
        <w:rPr>
          <w:rFonts w:ascii="Times New Roman" w:hAnsi="Times New Roman"/>
          <w:sz w:val="24"/>
        </w:rPr>
        <w:t>Реннеберг</w:t>
      </w:r>
      <w:proofErr w:type="spellEnd"/>
      <w:r w:rsidRPr="007D54B0">
        <w:rPr>
          <w:rFonts w:ascii="Times New Roman" w:hAnsi="Times New Roman"/>
          <w:sz w:val="24"/>
        </w:rPr>
        <w:t>. Эликсиры жизни.  М.: Мир, 19</w:t>
      </w:r>
      <w:r w:rsidR="007C0A7C" w:rsidRPr="007D54B0">
        <w:rPr>
          <w:rFonts w:ascii="Times New Roman" w:hAnsi="Times New Roman"/>
          <w:sz w:val="24"/>
        </w:rPr>
        <w:t>9</w:t>
      </w:r>
      <w:r w:rsidRPr="007D54B0">
        <w:rPr>
          <w:rFonts w:ascii="Times New Roman" w:hAnsi="Times New Roman"/>
          <w:sz w:val="24"/>
        </w:rPr>
        <w:t>7.</w:t>
      </w:r>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 xml:space="preserve">2. </w:t>
      </w:r>
      <w:proofErr w:type="spellStart"/>
      <w:r w:rsidRPr="007D54B0">
        <w:rPr>
          <w:rFonts w:ascii="Times New Roman" w:hAnsi="Times New Roman" w:cs="Times New Roman"/>
          <w:sz w:val="24"/>
          <w:szCs w:val="24"/>
        </w:rPr>
        <w:t>А.К.Бабко</w:t>
      </w:r>
      <w:proofErr w:type="spellEnd"/>
      <w:r w:rsidRPr="007D54B0">
        <w:rPr>
          <w:rFonts w:ascii="Times New Roman" w:hAnsi="Times New Roman" w:cs="Times New Roman"/>
          <w:sz w:val="24"/>
          <w:szCs w:val="24"/>
        </w:rPr>
        <w:t xml:space="preserve">, </w:t>
      </w:r>
      <w:proofErr w:type="spellStart"/>
      <w:r w:rsidRPr="007D54B0">
        <w:rPr>
          <w:rFonts w:ascii="Times New Roman" w:hAnsi="Times New Roman" w:cs="Times New Roman"/>
          <w:sz w:val="24"/>
          <w:szCs w:val="24"/>
        </w:rPr>
        <w:t>А.Т.Пилипенко</w:t>
      </w:r>
      <w:proofErr w:type="spellEnd"/>
      <w:r w:rsidRPr="007D54B0">
        <w:rPr>
          <w:rFonts w:ascii="Times New Roman" w:hAnsi="Times New Roman" w:cs="Times New Roman"/>
          <w:sz w:val="24"/>
          <w:szCs w:val="24"/>
        </w:rPr>
        <w:t>. Фотохимический анализ. Методы определения неметаллов. М.: Химия, 199</w:t>
      </w:r>
      <w:r w:rsidR="007C0A7C" w:rsidRPr="007D54B0">
        <w:rPr>
          <w:rFonts w:ascii="Times New Roman" w:hAnsi="Times New Roman" w:cs="Times New Roman"/>
          <w:sz w:val="24"/>
          <w:szCs w:val="24"/>
        </w:rPr>
        <w:t>9</w:t>
      </w:r>
      <w:r w:rsidRPr="007D54B0">
        <w:rPr>
          <w:rFonts w:ascii="Times New Roman" w:hAnsi="Times New Roman" w:cs="Times New Roman"/>
          <w:sz w:val="24"/>
          <w:szCs w:val="24"/>
        </w:rPr>
        <w:t xml:space="preserve">. </w:t>
      </w:r>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 xml:space="preserve">3. </w:t>
      </w:r>
      <w:proofErr w:type="spellStart"/>
      <w:r w:rsidRPr="007D54B0">
        <w:rPr>
          <w:rFonts w:ascii="Times New Roman" w:hAnsi="Times New Roman" w:cs="Times New Roman"/>
          <w:sz w:val="24"/>
          <w:szCs w:val="24"/>
        </w:rPr>
        <w:t>Ю.Ю.Лурье</w:t>
      </w:r>
      <w:proofErr w:type="spellEnd"/>
      <w:r w:rsidRPr="007D54B0">
        <w:rPr>
          <w:rFonts w:ascii="Times New Roman" w:hAnsi="Times New Roman" w:cs="Times New Roman"/>
          <w:sz w:val="24"/>
          <w:szCs w:val="24"/>
        </w:rPr>
        <w:t xml:space="preserve">, </w:t>
      </w:r>
      <w:proofErr w:type="spellStart"/>
      <w:r w:rsidRPr="007D54B0">
        <w:rPr>
          <w:rFonts w:ascii="Times New Roman" w:hAnsi="Times New Roman" w:cs="Times New Roman"/>
          <w:sz w:val="24"/>
          <w:szCs w:val="24"/>
        </w:rPr>
        <w:t>А.И.Рыбникова</w:t>
      </w:r>
      <w:proofErr w:type="spellEnd"/>
      <w:r w:rsidRPr="007D54B0">
        <w:rPr>
          <w:rFonts w:ascii="Times New Roman" w:hAnsi="Times New Roman" w:cs="Times New Roman"/>
          <w:sz w:val="24"/>
          <w:szCs w:val="24"/>
        </w:rPr>
        <w:t>. Химический анализ производственных Сточных вод. М.: Химия, 199</w:t>
      </w:r>
      <w:r w:rsidR="007C0A7C" w:rsidRPr="007D54B0">
        <w:rPr>
          <w:rFonts w:ascii="Times New Roman" w:hAnsi="Times New Roman" w:cs="Times New Roman"/>
          <w:sz w:val="24"/>
          <w:szCs w:val="24"/>
        </w:rPr>
        <w:t>8</w:t>
      </w:r>
      <w:r w:rsidRPr="007D54B0">
        <w:rPr>
          <w:rFonts w:ascii="Times New Roman" w:hAnsi="Times New Roman" w:cs="Times New Roman"/>
          <w:sz w:val="24"/>
          <w:szCs w:val="24"/>
        </w:rPr>
        <w:t xml:space="preserve">. </w:t>
      </w:r>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 xml:space="preserve">4. </w:t>
      </w:r>
      <w:proofErr w:type="spellStart"/>
      <w:r w:rsidRPr="007D54B0">
        <w:rPr>
          <w:rFonts w:ascii="Times New Roman" w:hAnsi="Times New Roman" w:cs="Times New Roman"/>
          <w:sz w:val="24"/>
          <w:szCs w:val="24"/>
        </w:rPr>
        <w:t>С.В.Алексеевский</w:t>
      </w:r>
      <w:proofErr w:type="spellEnd"/>
      <w:r w:rsidRPr="007D54B0">
        <w:rPr>
          <w:rFonts w:ascii="Times New Roman" w:hAnsi="Times New Roman" w:cs="Times New Roman"/>
          <w:sz w:val="24"/>
          <w:szCs w:val="24"/>
        </w:rPr>
        <w:t xml:space="preserve"> и др. Количественный анализ. М.: Химия, 199</w:t>
      </w:r>
      <w:r w:rsidR="007C0A7C" w:rsidRPr="007D54B0">
        <w:rPr>
          <w:rFonts w:ascii="Times New Roman" w:hAnsi="Times New Roman" w:cs="Times New Roman"/>
          <w:sz w:val="24"/>
          <w:szCs w:val="24"/>
        </w:rPr>
        <w:t>7</w:t>
      </w:r>
      <w:r w:rsidRPr="007D54B0">
        <w:rPr>
          <w:rFonts w:ascii="Times New Roman" w:hAnsi="Times New Roman" w:cs="Times New Roman"/>
          <w:sz w:val="24"/>
          <w:szCs w:val="24"/>
        </w:rPr>
        <w:t xml:space="preserve">. </w:t>
      </w:r>
    </w:p>
    <w:p w:rsidR="00E71741" w:rsidRPr="007D54B0" w:rsidRDefault="00E71741" w:rsidP="007D54B0">
      <w:pPr>
        <w:spacing w:after="0" w:line="360" w:lineRule="auto"/>
        <w:jc w:val="both"/>
        <w:rPr>
          <w:rFonts w:ascii="Times New Roman" w:hAnsi="Times New Roman" w:cs="Times New Roman"/>
          <w:sz w:val="24"/>
          <w:szCs w:val="24"/>
        </w:rPr>
      </w:pPr>
      <w:smartTag w:uri="urn:schemas-microsoft-com:office:smarttags" w:element="metricconverter">
        <w:smartTagPr>
          <w:attr w:name="ProductID" w:val="5. Л"/>
        </w:smartTagPr>
        <w:r w:rsidRPr="007D54B0">
          <w:rPr>
            <w:rFonts w:ascii="Times New Roman" w:hAnsi="Times New Roman" w:cs="Times New Roman"/>
            <w:color w:val="000000"/>
            <w:sz w:val="24"/>
            <w:szCs w:val="24"/>
          </w:rPr>
          <w:t xml:space="preserve">5. </w:t>
        </w:r>
        <w:proofErr w:type="spellStart"/>
        <w:r w:rsidRPr="007D54B0">
          <w:rPr>
            <w:rFonts w:ascii="Times New Roman" w:hAnsi="Times New Roman" w:cs="Times New Roman"/>
            <w:color w:val="000000"/>
            <w:sz w:val="24"/>
            <w:szCs w:val="24"/>
          </w:rPr>
          <w:t>Л</w:t>
        </w:r>
      </w:smartTag>
      <w:r w:rsidRPr="007D54B0">
        <w:rPr>
          <w:rFonts w:ascii="Times New Roman" w:hAnsi="Times New Roman" w:cs="Times New Roman"/>
          <w:color w:val="000000"/>
          <w:sz w:val="24"/>
          <w:szCs w:val="24"/>
        </w:rPr>
        <w:t>.Ф.Голдовская</w:t>
      </w:r>
      <w:proofErr w:type="spellEnd"/>
      <w:r w:rsidRPr="007D54B0">
        <w:rPr>
          <w:rFonts w:ascii="Times New Roman" w:hAnsi="Times New Roman" w:cs="Times New Roman"/>
          <w:color w:val="000000"/>
          <w:sz w:val="24"/>
          <w:szCs w:val="24"/>
        </w:rPr>
        <w:t>, Химия окружающей среды. М.: Мир, 20</w:t>
      </w:r>
      <w:r w:rsidR="007C0A7C" w:rsidRPr="007D54B0">
        <w:rPr>
          <w:rFonts w:ascii="Times New Roman" w:hAnsi="Times New Roman" w:cs="Times New Roman"/>
          <w:color w:val="000000"/>
          <w:sz w:val="24"/>
          <w:szCs w:val="24"/>
        </w:rPr>
        <w:t>1</w:t>
      </w:r>
      <w:r w:rsidRPr="007D54B0">
        <w:rPr>
          <w:rFonts w:ascii="Times New Roman" w:hAnsi="Times New Roman" w:cs="Times New Roman"/>
          <w:color w:val="000000"/>
          <w:sz w:val="24"/>
          <w:szCs w:val="24"/>
        </w:rPr>
        <w:t>5.</w:t>
      </w:r>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6. С. В. Алексеев, А. М. Беккер. Изучаем экологию - экспериментально. Л.: Санкт-Петербургский городской университет педагогического мастерства, 199</w:t>
      </w:r>
      <w:r w:rsidR="007C0A7C" w:rsidRPr="007D54B0">
        <w:rPr>
          <w:rFonts w:ascii="Times New Roman" w:hAnsi="Times New Roman" w:cs="Times New Roman"/>
          <w:sz w:val="24"/>
          <w:szCs w:val="24"/>
        </w:rPr>
        <w:t>8</w:t>
      </w:r>
      <w:r w:rsidRPr="007D54B0">
        <w:rPr>
          <w:rFonts w:ascii="Times New Roman" w:hAnsi="Times New Roman" w:cs="Times New Roman"/>
          <w:sz w:val="24"/>
          <w:szCs w:val="24"/>
        </w:rPr>
        <w:t>.</w:t>
      </w:r>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 xml:space="preserve">7. Дж. </w:t>
      </w:r>
      <w:proofErr w:type="spellStart"/>
      <w:r w:rsidRPr="007D54B0">
        <w:rPr>
          <w:rFonts w:ascii="Times New Roman" w:hAnsi="Times New Roman" w:cs="Times New Roman"/>
          <w:sz w:val="24"/>
          <w:szCs w:val="24"/>
        </w:rPr>
        <w:t>Анруз</w:t>
      </w:r>
      <w:proofErr w:type="spellEnd"/>
      <w:r w:rsidRPr="007D54B0">
        <w:rPr>
          <w:rFonts w:ascii="Times New Roman" w:hAnsi="Times New Roman" w:cs="Times New Roman"/>
          <w:sz w:val="24"/>
          <w:szCs w:val="24"/>
        </w:rPr>
        <w:t xml:space="preserve"> и др. Введение в химию окружающей среды. М.: Мир, 20</w:t>
      </w:r>
      <w:r w:rsidR="007C0A7C" w:rsidRPr="007D54B0">
        <w:rPr>
          <w:rFonts w:ascii="Times New Roman" w:hAnsi="Times New Roman" w:cs="Times New Roman"/>
          <w:sz w:val="24"/>
          <w:szCs w:val="24"/>
        </w:rPr>
        <w:t>1</w:t>
      </w:r>
      <w:r w:rsidRPr="007D54B0">
        <w:rPr>
          <w:rFonts w:ascii="Times New Roman" w:hAnsi="Times New Roman" w:cs="Times New Roman"/>
          <w:sz w:val="24"/>
          <w:szCs w:val="24"/>
        </w:rPr>
        <w:t>9.</w:t>
      </w:r>
    </w:p>
    <w:p w:rsidR="00E71741" w:rsidRPr="007D54B0" w:rsidRDefault="00932A11" w:rsidP="007D54B0">
      <w:pPr>
        <w:shd w:val="clear" w:color="auto" w:fill="FFFFFF"/>
        <w:tabs>
          <w:tab w:val="left" w:pos="234"/>
        </w:tabs>
        <w:spacing w:after="0" w:line="360" w:lineRule="auto"/>
        <w:jc w:val="both"/>
        <w:rPr>
          <w:rFonts w:ascii="Times New Roman" w:hAnsi="Times New Roman" w:cs="Times New Roman"/>
          <w:color w:val="000000"/>
          <w:spacing w:val="-16"/>
          <w:sz w:val="24"/>
          <w:szCs w:val="24"/>
        </w:rPr>
      </w:pPr>
      <w:r>
        <w:rPr>
          <w:rFonts w:ascii="Times New Roman" w:hAnsi="Times New Roman" w:cs="Times New Roman"/>
          <w:color w:val="000000"/>
          <w:sz w:val="24"/>
          <w:szCs w:val="24"/>
        </w:rPr>
        <w:t>8</w:t>
      </w:r>
      <w:r w:rsidR="00E71741" w:rsidRPr="007D54B0">
        <w:rPr>
          <w:rFonts w:ascii="Times New Roman" w:hAnsi="Times New Roman" w:cs="Times New Roman"/>
          <w:color w:val="000000"/>
          <w:sz w:val="24"/>
          <w:szCs w:val="24"/>
        </w:rPr>
        <w:t xml:space="preserve">. </w:t>
      </w:r>
      <w:proofErr w:type="spellStart"/>
      <w:r w:rsidR="00E71741" w:rsidRPr="007D54B0">
        <w:rPr>
          <w:rFonts w:ascii="Times New Roman" w:hAnsi="Times New Roman" w:cs="Times New Roman"/>
          <w:color w:val="000000"/>
          <w:sz w:val="24"/>
          <w:szCs w:val="24"/>
        </w:rPr>
        <w:t>Ф.Корте</w:t>
      </w:r>
      <w:proofErr w:type="spellEnd"/>
      <w:r w:rsidR="00E71741" w:rsidRPr="007D54B0">
        <w:rPr>
          <w:rFonts w:ascii="Times New Roman" w:hAnsi="Times New Roman" w:cs="Times New Roman"/>
          <w:color w:val="000000"/>
          <w:sz w:val="24"/>
          <w:szCs w:val="24"/>
        </w:rPr>
        <w:t xml:space="preserve">. Экологическая химия. Основы и концепции. М.: Мир, </w:t>
      </w:r>
      <w:r w:rsidR="007C0A7C" w:rsidRPr="007D54B0">
        <w:rPr>
          <w:rFonts w:ascii="Times New Roman" w:hAnsi="Times New Roman" w:cs="Times New Roman"/>
          <w:color w:val="000000"/>
          <w:sz w:val="24"/>
          <w:szCs w:val="24"/>
        </w:rPr>
        <w:t>2009</w:t>
      </w:r>
      <w:r w:rsidR="00E71741" w:rsidRPr="007D54B0">
        <w:rPr>
          <w:rFonts w:ascii="Times New Roman" w:hAnsi="Times New Roman" w:cs="Times New Roman"/>
          <w:color w:val="000000"/>
          <w:sz w:val="24"/>
          <w:szCs w:val="24"/>
        </w:rPr>
        <w:t>.</w:t>
      </w:r>
    </w:p>
    <w:p w:rsidR="00E71741" w:rsidRDefault="00932A11" w:rsidP="00932A11">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E71741" w:rsidRPr="007D54B0">
        <w:rPr>
          <w:rFonts w:ascii="Times New Roman" w:hAnsi="Times New Roman" w:cs="Times New Roman"/>
          <w:sz w:val="24"/>
          <w:szCs w:val="24"/>
        </w:rPr>
        <w:t xml:space="preserve">. </w:t>
      </w:r>
      <w:r w:rsidR="00E43E1D" w:rsidRPr="00E43E1D">
        <w:rPr>
          <w:rFonts w:ascii="Times New Roman" w:hAnsi="Times New Roman" w:cs="Times New Roman"/>
          <w:sz w:val="24"/>
          <w:szCs w:val="24"/>
        </w:rPr>
        <w:t>Загрязнение медью. Экологическая безопасность в металлургии</w:t>
      </w:r>
      <w:r>
        <w:rPr>
          <w:rFonts w:ascii="Times New Roman" w:hAnsi="Times New Roman" w:cs="Times New Roman"/>
          <w:sz w:val="24"/>
          <w:szCs w:val="24"/>
        </w:rPr>
        <w:t xml:space="preserve">. </w:t>
      </w:r>
      <w:hyperlink r:id="rId60" w:history="1">
        <w:r w:rsidRPr="000A0D9F">
          <w:rPr>
            <w:rStyle w:val="a7"/>
            <w:rFonts w:ascii="Times New Roman" w:hAnsi="Times New Roman" w:cs="Times New Roman"/>
            <w:sz w:val="24"/>
            <w:szCs w:val="24"/>
          </w:rPr>
          <w:t>https://dprom.online/metallurgy/zagryaznenie-medyu-ekologicheskaya-bezopasnost-v-metallurgii/</w:t>
        </w:r>
      </w:hyperlink>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1</w:t>
      </w:r>
      <w:r w:rsidR="00932A11">
        <w:rPr>
          <w:rFonts w:ascii="Times New Roman" w:hAnsi="Times New Roman" w:cs="Times New Roman"/>
          <w:sz w:val="24"/>
          <w:szCs w:val="24"/>
        </w:rPr>
        <w:t>0</w:t>
      </w:r>
      <w:r w:rsidRPr="007D54B0">
        <w:rPr>
          <w:rFonts w:ascii="Times New Roman" w:hAnsi="Times New Roman" w:cs="Times New Roman"/>
          <w:sz w:val="24"/>
          <w:szCs w:val="24"/>
        </w:rPr>
        <w:t xml:space="preserve">. </w:t>
      </w:r>
      <w:proofErr w:type="spellStart"/>
      <w:r w:rsidRPr="007D54B0">
        <w:rPr>
          <w:rFonts w:ascii="Times New Roman" w:hAnsi="Times New Roman" w:cs="Times New Roman"/>
          <w:sz w:val="24"/>
          <w:szCs w:val="24"/>
        </w:rPr>
        <w:t>А.Л.Бандман</w:t>
      </w:r>
      <w:proofErr w:type="spellEnd"/>
      <w:r w:rsidRPr="007D54B0">
        <w:rPr>
          <w:rFonts w:ascii="Times New Roman" w:hAnsi="Times New Roman" w:cs="Times New Roman"/>
          <w:sz w:val="24"/>
          <w:szCs w:val="24"/>
        </w:rPr>
        <w:t xml:space="preserve"> и др. Вредные химические вещества. Л.: Химия, 1998.</w:t>
      </w:r>
    </w:p>
    <w:p w:rsidR="00E71741" w:rsidRPr="007D54B0" w:rsidRDefault="00E71741" w:rsidP="007D54B0">
      <w:pPr>
        <w:shd w:val="clear" w:color="auto" w:fill="FFFFFF"/>
        <w:tabs>
          <w:tab w:val="left" w:pos="234"/>
        </w:tabs>
        <w:spacing w:after="0" w:line="360" w:lineRule="auto"/>
        <w:jc w:val="both"/>
        <w:rPr>
          <w:rFonts w:ascii="Times New Roman" w:hAnsi="Times New Roman" w:cs="Times New Roman"/>
          <w:color w:val="000000"/>
          <w:spacing w:val="-16"/>
          <w:sz w:val="24"/>
          <w:szCs w:val="24"/>
        </w:rPr>
      </w:pPr>
      <w:r w:rsidRPr="007D54B0">
        <w:rPr>
          <w:rFonts w:ascii="Times New Roman" w:hAnsi="Times New Roman" w:cs="Times New Roman"/>
          <w:sz w:val="24"/>
          <w:szCs w:val="24"/>
        </w:rPr>
        <w:t>1</w:t>
      </w:r>
      <w:r w:rsidR="00932A11">
        <w:rPr>
          <w:rFonts w:ascii="Times New Roman" w:hAnsi="Times New Roman" w:cs="Times New Roman"/>
          <w:sz w:val="24"/>
          <w:szCs w:val="24"/>
        </w:rPr>
        <w:t>1</w:t>
      </w:r>
      <w:r w:rsidRPr="007D54B0">
        <w:rPr>
          <w:rFonts w:ascii="Times New Roman" w:hAnsi="Times New Roman" w:cs="Times New Roman"/>
          <w:sz w:val="24"/>
          <w:szCs w:val="24"/>
        </w:rPr>
        <w:t xml:space="preserve">.Ф. </w:t>
      </w:r>
      <w:proofErr w:type="spellStart"/>
      <w:r w:rsidRPr="007D54B0">
        <w:rPr>
          <w:rFonts w:ascii="Times New Roman" w:hAnsi="Times New Roman" w:cs="Times New Roman"/>
          <w:sz w:val="24"/>
          <w:szCs w:val="24"/>
        </w:rPr>
        <w:t>Файгль</w:t>
      </w:r>
      <w:proofErr w:type="spellEnd"/>
      <w:r w:rsidRPr="007D54B0">
        <w:rPr>
          <w:rFonts w:ascii="Times New Roman" w:hAnsi="Times New Roman" w:cs="Times New Roman"/>
          <w:sz w:val="24"/>
          <w:szCs w:val="24"/>
        </w:rPr>
        <w:t xml:space="preserve">, </w:t>
      </w:r>
      <w:proofErr w:type="spellStart"/>
      <w:r w:rsidRPr="007D54B0">
        <w:rPr>
          <w:rFonts w:ascii="Times New Roman" w:hAnsi="Times New Roman" w:cs="Times New Roman"/>
          <w:sz w:val="24"/>
          <w:szCs w:val="24"/>
        </w:rPr>
        <w:t>В.Ангер</w:t>
      </w:r>
      <w:proofErr w:type="spellEnd"/>
      <w:r w:rsidRPr="007D54B0">
        <w:rPr>
          <w:rFonts w:ascii="Times New Roman" w:hAnsi="Times New Roman" w:cs="Times New Roman"/>
          <w:sz w:val="24"/>
          <w:szCs w:val="24"/>
        </w:rPr>
        <w:t xml:space="preserve">. Капельный анализ неорганических веществ. Том 3.  </w:t>
      </w:r>
      <w:r w:rsidRPr="007D54B0">
        <w:rPr>
          <w:rFonts w:ascii="Times New Roman" w:hAnsi="Times New Roman" w:cs="Times New Roman"/>
          <w:color w:val="000000"/>
          <w:sz w:val="24"/>
          <w:szCs w:val="24"/>
        </w:rPr>
        <w:t>Мир, 1999.</w:t>
      </w:r>
    </w:p>
    <w:p w:rsidR="00E71741" w:rsidRPr="007D54B0" w:rsidRDefault="00E71741" w:rsidP="007D54B0">
      <w:pPr>
        <w:pStyle w:val="a5"/>
        <w:spacing w:after="0" w:line="360" w:lineRule="auto"/>
        <w:ind w:left="0"/>
        <w:jc w:val="both"/>
        <w:rPr>
          <w:rFonts w:ascii="Times New Roman" w:hAnsi="Times New Roman" w:cs="Times New Roman"/>
          <w:sz w:val="24"/>
          <w:szCs w:val="24"/>
        </w:rPr>
      </w:pPr>
      <w:r w:rsidRPr="007D54B0">
        <w:rPr>
          <w:rFonts w:ascii="Times New Roman" w:hAnsi="Times New Roman" w:cs="Times New Roman"/>
          <w:sz w:val="24"/>
          <w:szCs w:val="24"/>
        </w:rPr>
        <w:t>1</w:t>
      </w:r>
      <w:r w:rsidR="00932A11">
        <w:rPr>
          <w:rFonts w:ascii="Times New Roman" w:hAnsi="Times New Roman" w:cs="Times New Roman"/>
          <w:sz w:val="24"/>
          <w:szCs w:val="24"/>
        </w:rPr>
        <w:t>2</w:t>
      </w:r>
      <w:r w:rsidRPr="007D54B0">
        <w:rPr>
          <w:rFonts w:ascii="Times New Roman" w:hAnsi="Times New Roman" w:cs="Times New Roman"/>
          <w:sz w:val="24"/>
          <w:szCs w:val="24"/>
        </w:rPr>
        <w:t xml:space="preserve">. Медицинская экология. Стожаров </w:t>
      </w:r>
      <w:proofErr w:type="spellStart"/>
      <w:r w:rsidRPr="007D54B0">
        <w:rPr>
          <w:rFonts w:ascii="Times New Roman" w:hAnsi="Times New Roman" w:cs="Times New Roman"/>
          <w:sz w:val="24"/>
          <w:szCs w:val="24"/>
        </w:rPr>
        <w:t>А.Н_Уч</w:t>
      </w:r>
      <w:proofErr w:type="spellEnd"/>
      <w:r w:rsidRPr="007D54B0">
        <w:rPr>
          <w:rFonts w:ascii="Times New Roman" w:hAnsi="Times New Roman" w:cs="Times New Roman"/>
          <w:sz w:val="24"/>
          <w:szCs w:val="24"/>
        </w:rPr>
        <w:t xml:space="preserve"> </w:t>
      </w:r>
      <w:proofErr w:type="spellStart"/>
      <w:r w:rsidRPr="007D54B0">
        <w:rPr>
          <w:rFonts w:ascii="Times New Roman" w:hAnsi="Times New Roman" w:cs="Times New Roman"/>
          <w:sz w:val="24"/>
          <w:szCs w:val="24"/>
        </w:rPr>
        <w:t>пос_Минск</w:t>
      </w:r>
      <w:proofErr w:type="spellEnd"/>
      <w:r w:rsidRPr="007D54B0">
        <w:rPr>
          <w:rFonts w:ascii="Times New Roman" w:hAnsi="Times New Roman" w:cs="Times New Roman"/>
          <w:sz w:val="24"/>
          <w:szCs w:val="24"/>
        </w:rPr>
        <w:t xml:space="preserve"> Беларусь 20</w:t>
      </w:r>
      <w:r w:rsidR="00932A11">
        <w:rPr>
          <w:rFonts w:ascii="Times New Roman" w:hAnsi="Times New Roman" w:cs="Times New Roman"/>
          <w:sz w:val="24"/>
          <w:szCs w:val="24"/>
        </w:rPr>
        <w:t>22</w:t>
      </w:r>
      <w:r w:rsidRPr="007D54B0">
        <w:rPr>
          <w:rFonts w:ascii="Times New Roman" w:hAnsi="Times New Roman" w:cs="Times New Roman"/>
          <w:sz w:val="24"/>
          <w:szCs w:val="24"/>
        </w:rPr>
        <w:t xml:space="preserve"> -368с.</w:t>
      </w:r>
    </w:p>
    <w:p w:rsidR="00E71741" w:rsidRDefault="00E71741" w:rsidP="00932A11">
      <w:pPr>
        <w:spacing w:after="0" w:line="360" w:lineRule="auto"/>
        <w:rPr>
          <w:rFonts w:ascii="Times New Roman" w:hAnsi="Times New Roman" w:cs="Times New Roman"/>
          <w:sz w:val="24"/>
          <w:szCs w:val="24"/>
        </w:rPr>
      </w:pPr>
      <w:r w:rsidRPr="007D54B0">
        <w:rPr>
          <w:rFonts w:ascii="Times New Roman" w:hAnsi="Times New Roman" w:cs="Times New Roman"/>
          <w:sz w:val="24"/>
          <w:szCs w:val="24"/>
        </w:rPr>
        <w:t>1</w:t>
      </w:r>
      <w:r w:rsidR="00932A11">
        <w:rPr>
          <w:rFonts w:ascii="Times New Roman" w:hAnsi="Times New Roman" w:cs="Times New Roman"/>
          <w:sz w:val="24"/>
          <w:szCs w:val="24"/>
        </w:rPr>
        <w:t>3</w:t>
      </w:r>
      <w:r w:rsidRPr="007D54B0">
        <w:rPr>
          <w:rFonts w:ascii="Times New Roman" w:hAnsi="Times New Roman" w:cs="Times New Roman"/>
          <w:sz w:val="24"/>
          <w:szCs w:val="24"/>
        </w:rPr>
        <w:t xml:space="preserve">. </w:t>
      </w:r>
      <w:r w:rsidR="00932A11" w:rsidRPr="00932A11">
        <w:rPr>
          <w:rFonts w:ascii="Times New Roman" w:hAnsi="Times New Roman" w:cs="Times New Roman"/>
          <w:sz w:val="24"/>
          <w:szCs w:val="24"/>
        </w:rPr>
        <w:t>Воздействие производства меди на окружающую среду</w:t>
      </w:r>
      <w:r w:rsidR="00932A11">
        <w:rPr>
          <w:rFonts w:ascii="Times New Roman" w:hAnsi="Times New Roman" w:cs="Times New Roman"/>
          <w:sz w:val="24"/>
          <w:szCs w:val="24"/>
        </w:rPr>
        <w:t xml:space="preserve">. </w:t>
      </w:r>
      <w:hyperlink r:id="rId61" w:history="1">
        <w:r w:rsidR="00932A11" w:rsidRPr="000A0D9F">
          <w:rPr>
            <w:rStyle w:val="a7"/>
            <w:rFonts w:ascii="Times New Roman" w:hAnsi="Times New Roman" w:cs="Times New Roman"/>
            <w:sz w:val="24"/>
            <w:szCs w:val="24"/>
          </w:rPr>
          <w:t>https://ddengineer.ru/info/vozdejstvie-proizvodstva-medi-na-okruzhayushhuyu-sredu/</w:t>
        </w:r>
      </w:hyperlink>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1</w:t>
      </w:r>
      <w:r w:rsidR="00932A11">
        <w:rPr>
          <w:rFonts w:ascii="Times New Roman" w:hAnsi="Times New Roman" w:cs="Times New Roman"/>
          <w:sz w:val="24"/>
          <w:szCs w:val="24"/>
        </w:rPr>
        <w:t>4</w:t>
      </w:r>
      <w:r w:rsidRPr="007D54B0">
        <w:rPr>
          <w:rFonts w:ascii="Times New Roman" w:hAnsi="Times New Roman" w:cs="Times New Roman"/>
          <w:sz w:val="24"/>
          <w:szCs w:val="24"/>
        </w:rPr>
        <w:t>.В.Д.Валова. Основы экологии. М.: Издательско-торговая компания «Дашков и К°», 20</w:t>
      </w:r>
      <w:r w:rsidR="007C0A7C" w:rsidRPr="007D54B0">
        <w:rPr>
          <w:rFonts w:ascii="Times New Roman" w:hAnsi="Times New Roman" w:cs="Times New Roman"/>
          <w:sz w:val="24"/>
          <w:szCs w:val="24"/>
        </w:rPr>
        <w:t>1</w:t>
      </w:r>
      <w:r w:rsidRPr="007D54B0">
        <w:rPr>
          <w:rFonts w:ascii="Times New Roman" w:hAnsi="Times New Roman" w:cs="Times New Roman"/>
          <w:sz w:val="24"/>
          <w:szCs w:val="24"/>
        </w:rPr>
        <w:t>2.</w:t>
      </w:r>
    </w:p>
    <w:p w:rsidR="00932A11" w:rsidRDefault="00E71741" w:rsidP="00932A11">
      <w:pPr>
        <w:shd w:val="clear" w:color="auto" w:fill="FFFFFF"/>
        <w:tabs>
          <w:tab w:val="left" w:pos="234"/>
        </w:tabs>
        <w:spacing w:after="0" w:line="360" w:lineRule="auto"/>
        <w:rPr>
          <w:rFonts w:ascii="Times New Roman" w:hAnsi="Times New Roman" w:cs="Times New Roman"/>
          <w:color w:val="000000"/>
          <w:sz w:val="24"/>
          <w:szCs w:val="24"/>
        </w:rPr>
      </w:pPr>
      <w:r w:rsidRPr="007D54B0">
        <w:rPr>
          <w:rFonts w:ascii="Times New Roman" w:hAnsi="Times New Roman" w:cs="Times New Roman"/>
          <w:color w:val="000000"/>
          <w:sz w:val="24"/>
          <w:szCs w:val="24"/>
        </w:rPr>
        <w:t>1</w:t>
      </w:r>
      <w:r w:rsidR="00932A11">
        <w:rPr>
          <w:rFonts w:ascii="Times New Roman" w:hAnsi="Times New Roman" w:cs="Times New Roman"/>
          <w:color w:val="000000"/>
          <w:sz w:val="24"/>
          <w:szCs w:val="24"/>
        </w:rPr>
        <w:t>5</w:t>
      </w:r>
      <w:r w:rsidRPr="007D54B0">
        <w:rPr>
          <w:rFonts w:ascii="Times New Roman" w:hAnsi="Times New Roman" w:cs="Times New Roman"/>
          <w:color w:val="000000"/>
          <w:sz w:val="24"/>
          <w:szCs w:val="24"/>
        </w:rPr>
        <w:t>.</w:t>
      </w:r>
      <w:r w:rsidR="00932A11">
        <w:rPr>
          <w:rFonts w:ascii="Times New Roman" w:hAnsi="Times New Roman" w:cs="Times New Roman"/>
          <w:color w:val="000000"/>
          <w:sz w:val="24"/>
          <w:szCs w:val="24"/>
        </w:rPr>
        <w:t xml:space="preserve">Современное производство меди в России и его экологические издержки. </w:t>
      </w:r>
      <w:hyperlink r:id="rId62" w:history="1">
        <w:r w:rsidR="00932A11" w:rsidRPr="000A0D9F">
          <w:rPr>
            <w:rStyle w:val="a7"/>
            <w:rFonts w:ascii="Times New Roman" w:hAnsi="Times New Roman" w:cs="Times New Roman"/>
            <w:sz w:val="24"/>
            <w:szCs w:val="24"/>
          </w:rPr>
          <w:t>https://journals.istu.edu/technosfernaya_bezopastnost/journals/2016/02/articles/09</w:t>
        </w:r>
      </w:hyperlink>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1</w:t>
      </w:r>
      <w:r w:rsidR="00932A11">
        <w:rPr>
          <w:rFonts w:ascii="Times New Roman" w:hAnsi="Times New Roman" w:cs="Times New Roman"/>
          <w:sz w:val="24"/>
          <w:szCs w:val="24"/>
        </w:rPr>
        <w:t>6</w:t>
      </w:r>
      <w:r w:rsidRPr="007D54B0">
        <w:rPr>
          <w:rFonts w:ascii="Times New Roman" w:hAnsi="Times New Roman" w:cs="Times New Roman"/>
          <w:sz w:val="24"/>
          <w:szCs w:val="24"/>
        </w:rPr>
        <w:t xml:space="preserve">. </w:t>
      </w:r>
      <w:proofErr w:type="spellStart"/>
      <w:r w:rsidRPr="007D54B0">
        <w:rPr>
          <w:rFonts w:ascii="Times New Roman" w:hAnsi="Times New Roman" w:cs="Times New Roman"/>
          <w:sz w:val="24"/>
          <w:szCs w:val="24"/>
        </w:rPr>
        <w:t>С.Г.Галактионов</w:t>
      </w:r>
      <w:proofErr w:type="spellEnd"/>
      <w:r w:rsidRPr="007D54B0">
        <w:rPr>
          <w:rFonts w:ascii="Times New Roman" w:hAnsi="Times New Roman" w:cs="Times New Roman"/>
          <w:sz w:val="24"/>
          <w:szCs w:val="24"/>
        </w:rPr>
        <w:t>. Биологически активные вещества. М.: Молодая гвардия, 20</w:t>
      </w:r>
      <w:r w:rsidR="007C0A7C" w:rsidRPr="007D54B0">
        <w:rPr>
          <w:rFonts w:ascii="Times New Roman" w:hAnsi="Times New Roman" w:cs="Times New Roman"/>
          <w:sz w:val="24"/>
          <w:szCs w:val="24"/>
        </w:rPr>
        <w:t>1</w:t>
      </w:r>
      <w:r w:rsidRPr="007D54B0">
        <w:rPr>
          <w:rFonts w:ascii="Times New Roman" w:hAnsi="Times New Roman" w:cs="Times New Roman"/>
          <w:sz w:val="24"/>
          <w:szCs w:val="24"/>
        </w:rPr>
        <w:t>8.</w:t>
      </w:r>
    </w:p>
    <w:p w:rsidR="00E71741" w:rsidRDefault="00932A11" w:rsidP="007D5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sidR="00E71741" w:rsidRPr="007D54B0">
        <w:rPr>
          <w:rFonts w:ascii="Times New Roman" w:hAnsi="Times New Roman" w:cs="Times New Roman"/>
          <w:sz w:val="24"/>
          <w:szCs w:val="24"/>
        </w:rPr>
        <w:t xml:space="preserve">. </w:t>
      </w:r>
      <w:r w:rsidRPr="00932A11">
        <w:rPr>
          <w:rFonts w:ascii="Times New Roman" w:hAnsi="Times New Roman" w:cs="Times New Roman"/>
          <w:sz w:val="24"/>
          <w:szCs w:val="24"/>
        </w:rPr>
        <w:t>Вода. Методы определения меди</w:t>
      </w:r>
      <w:r>
        <w:rPr>
          <w:rFonts w:ascii="Times New Roman" w:hAnsi="Times New Roman" w:cs="Times New Roman"/>
          <w:sz w:val="24"/>
          <w:szCs w:val="24"/>
        </w:rPr>
        <w:t xml:space="preserve">. </w:t>
      </w:r>
      <w:hyperlink r:id="rId63" w:history="1">
        <w:r w:rsidRPr="000A0D9F">
          <w:rPr>
            <w:rStyle w:val="a7"/>
            <w:rFonts w:ascii="Times New Roman" w:hAnsi="Times New Roman" w:cs="Times New Roman"/>
            <w:sz w:val="24"/>
            <w:szCs w:val="24"/>
          </w:rPr>
          <w:t>https://ohranatruda.ru/ot_biblio/norma/389269/</w:t>
        </w:r>
      </w:hyperlink>
    </w:p>
    <w:p w:rsidR="00E71741" w:rsidRPr="007D54B0" w:rsidRDefault="00932A11" w:rsidP="007D5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E71741" w:rsidRPr="007D54B0">
        <w:rPr>
          <w:rFonts w:ascii="Times New Roman" w:hAnsi="Times New Roman" w:cs="Times New Roman"/>
          <w:sz w:val="24"/>
          <w:szCs w:val="24"/>
        </w:rPr>
        <w:t xml:space="preserve">.  </w:t>
      </w:r>
      <w:proofErr w:type="spellStart"/>
      <w:r w:rsidR="00E71741" w:rsidRPr="007D54B0">
        <w:rPr>
          <w:rFonts w:ascii="Times New Roman" w:hAnsi="Times New Roman" w:cs="Times New Roman"/>
          <w:sz w:val="24"/>
          <w:szCs w:val="24"/>
        </w:rPr>
        <w:t>А.Я.Гаев</w:t>
      </w:r>
      <w:proofErr w:type="spellEnd"/>
      <w:r w:rsidR="00E71741" w:rsidRPr="007D54B0">
        <w:rPr>
          <w:rFonts w:ascii="Times New Roman" w:hAnsi="Times New Roman" w:cs="Times New Roman"/>
          <w:sz w:val="24"/>
          <w:szCs w:val="24"/>
        </w:rPr>
        <w:t xml:space="preserve">, </w:t>
      </w:r>
      <w:proofErr w:type="spellStart"/>
      <w:r w:rsidR="00E71741" w:rsidRPr="007D54B0">
        <w:rPr>
          <w:rFonts w:ascii="Times New Roman" w:hAnsi="Times New Roman" w:cs="Times New Roman"/>
          <w:sz w:val="24"/>
          <w:szCs w:val="24"/>
        </w:rPr>
        <w:t>В.С.Самарина</w:t>
      </w:r>
      <w:proofErr w:type="spellEnd"/>
      <w:r w:rsidR="00E71741" w:rsidRPr="007D54B0">
        <w:rPr>
          <w:rFonts w:ascii="Times New Roman" w:hAnsi="Times New Roman" w:cs="Times New Roman"/>
          <w:sz w:val="24"/>
          <w:szCs w:val="24"/>
        </w:rPr>
        <w:t>. Наши следы в природе. М.: Недр, 1997.</w:t>
      </w:r>
    </w:p>
    <w:p w:rsidR="00E71741" w:rsidRPr="007D54B0" w:rsidRDefault="00932A11" w:rsidP="007D54B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sidR="00E71741" w:rsidRPr="007D54B0">
        <w:rPr>
          <w:rFonts w:ascii="Times New Roman" w:hAnsi="Times New Roman" w:cs="Times New Roman"/>
          <w:sz w:val="24"/>
          <w:szCs w:val="24"/>
        </w:rPr>
        <w:t xml:space="preserve">. </w:t>
      </w:r>
      <w:proofErr w:type="spellStart"/>
      <w:r w:rsidR="00E71741" w:rsidRPr="007D54B0">
        <w:rPr>
          <w:rFonts w:ascii="Times New Roman" w:hAnsi="Times New Roman" w:cs="Times New Roman"/>
          <w:color w:val="000000"/>
          <w:spacing w:val="-1"/>
          <w:sz w:val="24"/>
          <w:szCs w:val="24"/>
        </w:rPr>
        <w:t>Н.М.Чернова</w:t>
      </w:r>
      <w:proofErr w:type="spellEnd"/>
      <w:r w:rsidR="00E71741" w:rsidRPr="007D54B0">
        <w:rPr>
          <w:rFonts w:ascii="Times New Roman" w:hAnsi="Times New Roman" w:cs="Times New Roman"/>
          <w:color w:val="000000"/>
          <w:spacing w:val="-1"/>
          <w:sz w:val="24"/>
          <w:szCs w:val="24"/>
        </w:rPr>
        <w:t xml:space="preserve">, </w:t>
      </w:r>
      <w:proofErr w:type="spellStart"/>
      <w:r w:rsidR="00E71741" w:rsidRPr="007D54B0">
        <w:rPr>
          <w:rFonts w:ascii="Times New Roman" w:hAnsi="Times New Roman" w:cs="Times New Roman"/>
          <w:color w:val="000000"/>
          <w:spacing w:val="-1"/>
          <w:sz w:val="24"/>
          <w:szCs w:val="24"/>
        </w:rPr>
        <w:t>А.М.Былова</w:t>
      </w:r>
      <w:proofErr w:type="spellEnd"/>
      <w:r w:rsidR="00E71741" w:rsidRPr="007D54B0">
        <w:rPr>
          <w:rFonts w:ascii="Times New Roman" w:hAnsi="Times New Roman" w:cs="Times New Roman"/>
          <w:color w:val="000000"/>
          <w:spacing w:val="-1"/>
          <w:sz w:val="24"/>
          <w:szCs w:val="24"/>
        </w:rPr>
        <w:t xml:space="preserve">. Экология, М.: Просвещение, </w:t>
      </w:r>
      <w:r w:rsidR="007C0A7C" w:rsidRPr="007D54B0">
        <w:rPr>
          <w:rFonts w:ascii="Times New Roman" w:hAnsi="Times New Roman" w:cs="Times New Roman"/>
          <w:color w:val="000000"/>
          <w:spacing w:val="-1"/>
          <w:sz w:val="24"/>
          <w:szCs w:val="24"/>
        </w:rPr>
        <w:t>2021</w:t>
      </w:r>
      <w:r w:rsidR="00E71741" w:rsidRPr="007D54B0">
        <w:rPr>
          <w:rFonts w:ascii="Times New Roman" w:hAnsi="Times New Roman" w:cs="Times New Roman"/>
          <w:color w:val="000000"/>
          <w:spacing w:val="-1"/>
          <w:sz w:val="24"/>
          <w:szCs w:val="24"/>
        </w:rPr>
        <w:t>.</w:t>
      </w:r>
    </w:p>
    <w:p w:rsidR="00E71741" w:rsidRPr="007D54B0" w:rsidRDefault="00E71741" w:rsidP="00932A11">
      <w:pPr>
        <w:shd w:val="clear" w:color="auto" w:fill="FFFFFF"/>
        <w:tabs>
          <w:tab w:val="left" w:pos="234"/>
        </w:tabs>
        <w:spacing w:after="0" w:line="360" w:lineRule="auto"/>
        <w:rPr>
          <w:rFonts w:ascii="Times New Roman" w:hAnsi="Times New Roman" w:cs="Times New Roman"/>
          <w:color w:val="000000"/>
          <w:spacing w:val="-18"/>
          <w:sz w:val="24"/>
          <w:szCs w:val="24"/>
        </w:rPr>
      </w:pPr>
      <w:r w:rsidRPr="007D54B0">
        <w:rPr>
          <w:rFonts w:ascii="Times New Roman" w:hAnsi="Times New Roman" w:cs="Times New Roman"/>
          <w:sz w:val="24"/>
          <w:szCs w:val="24"/>
        </w:rPr>
        <w:t>2</w:t>
      </w:r>
      <w:r w:rsidR="00932A11">
        <w:rPr>
          <w:rFonts w:ascii="Times New Roman" w:hAnsi="Times New Roman" w:cs="Times New Roman"/>
          <w:sz w:val="24"/>
          <w:szCs w:val="24"/>
        </w:rPr>
        <w:t>0</w:t>
      </w:r>
      <w:r w:rsidRPr="007D54B0">
        <w:rPr>
          <w:rFonts w:ascii="Times New Roman" w:hAnsi="Times New Roman" w:cs="Times New Roman"/>
          <w:sz w:val="24"/>
          <w:szCs w:val="24"/>
        </w:rPr>
        <w:t>.</w:t>
      </w:r>
      <w:r w:rsidRPr="007D54B0">
        <w:rPr>
          <w:rFonts w:ascii="Times New Roman" w:hAnsi="Times New Roman" w:cs="Times New Roman"/>
          <w:color w:val="000000"/>
          <w:sz w:val="24"/>
          <w:szCs w:val="24"/>
        </w:rPr>
        <w:t xml:space="preserve">Трушина </w:t>
      </w:r>
      <w:proofErr w:type="spellStart"/>
      <w:r w:rsidRPr="007D54B0">
        <w:rPr>
          <w:rFonts w:ascii="Times New Roman" w:hAnsi="Times New Roman" w:cs="Times New Roman"/>
          <w:color w:val="000000"/>
          <w:sz w:val="24"/>
          <w:szCs w:val="24"/>
        </w:rPr>
        <w:t>Т.П</w:t>
      </w:r>
      <w:r w:rsidR="00BE3300">
        <w:rPr>
          <w:rFonts w:ascii="Times New Roman" w:hAnsi="Times New Roman" w:cs="Times New Roman"/>
          <w:color w:val="000000"/>
          <w:sz w:val="24"/>
          <w:szCs w:val="24"/>
        </w:rPr>
        <w:t>.</w:t>
      </w:r>
      <w:r w:rsidRPr="007D54B0">
        <w:rPr>
          <w:rFonts w:ascii="Times New Roman" w:hAnsi="Times New Roman" w:cs="Times New Roman"/>
          <w:color w:val="000000"/>
          <w:sz w:val="24"/>
          <w:szCs w:val="24"/>
        </w:rPr>
        <w:t>Экологические</w:t>
      </w:r>
      <w:proofErr w:type="spellEnd"/>
      <w:r w:rsidRPr="007D54B0">
        <w:rPr>
          <w:rFonts w:ascii="Times New Roman" w:hAnsi="Times New Roman" w:cs="Times New Roman"/>
          <w:color w:val="000000"/>
          <w:sz w:val="24"/>
          <w:szCs w:val="24"/>
        </w:rPr>
        <w:t xml:space="preserve"> основы природопользования, </w:t>
      </w:r>
      <w:proofErr w:type="spellStart"/>
      <w:r w:rsidRPr="007D54B0">
        <w:rPr>
          <w:rFonts w:ascii="Times New Roman" w:hAnsi="Times New Roman" w:cs="Times New Roman"/>
          <w:color w:val="000000"/>
          <w:sz w:val="24"/>
          <w:szCs w:val="24"/>
        </w:rPr>
        <w:t>Ростов-на-</w:t>
      </w:r>
      <w:proofErr w:type="gramStart"/>
      <w:r w:rsidRPr="007D54B0">
        <w:rPr>
          <w:rFonts w:ascii="Times New Roman" w:hAnsi="Times New Roman" w:cs="Times New Roman"/>
          <w:color w:val="000000"/>
          <w:sz w:val="24"/>
          <w:szCs w:val="24"/>
        </w:rPr>
        <w:t>Дону:Феникс</w:t>
      </w:r>
      <w:proofErr w:type="spellEnd"/>
      <w:proofErr w:type="gramEnd"/>
      <w:r w:rsidRPr="007D54B0">
        <w:rPr>
          <w:rFonts w:ascii="Times New Roman" w:hAnsi="Times New Roman" w:cs="Times New Roman"/>
          <w:color w:val="000000"/>
          <w:sz w:val="24"/>
          <w:szCs w:val="24"/>
        </w:rPr>
        <w:t>.</w:t>
      </w:r>
      <w:r w:rsidR="0041778A">
        <w:rPr>
          <w:rFonts w:ascii="Times New Roman" w:hAnsi="Times New Roman" w:cs="Times New Roman"/>
          <w:color w:val="000000"/>
          <w:sz w:val="24"/>
          <w:szCs w:val="24"/>
        </w:rPr>
        <w:t xml:space="preserve"> </w:t>
      </w:r>
      <w:r w:rsidRPr="007D54B0">
        <w:rPr>
          <w:rFonts w:ascii="Times New Roman" w:hAnsi="Times New Roman" w:cs="Times New Roman"/>
          <w:color w:val="000000"/>
          <w:sz w:val="24"/>
          <w:szCs w:val="24"/>
        </w:rPr>
        <w:t>20</w:t>
      </w:r>
      <w:r w:rsidR="007C0A7C" w:rsidRPr="007D54B0">
        <w:rPr>
          <w:rFonts w:ascii="Times New Roman" w:hAnsi="Times New Roman" w:cs="Times New Roman"/>
          <w:color w:val="000000"/>
          <w:sz w:val="24"/>
          <w:szCs w:val="24"/>
        </w:rPr>
        <w:t>1</w:t>
      </w:r>
      <w:r w:rsidRPr="007D54B0">
        <w:rPr>
          <w:rFonts w:ascii="Times New Roman" w:hAnsi="Times New Roman" w:cs="Times New Roman"/>
          <w:color w:val="000000"/>
          <w:sz w:val="24"/>
          <w:szCs w:val="24"/>
        </w:rPr>
        <w:t>5.</w:t>
      </w:r>
    </w:p>
    <w:p w:rsidR="00E71741" w:rsidRDefault="00E71741" w:rsidP="00932A11">
      <w:pPr>
        <w:spacing w:after="0" w:line="360" w:lineRule="auto"/>
        <w:rPr>
          <w:rFonts w:ascii="Times New Roman" w:hAnsi="Times New Roman" w:cs="Times New Roman"/>
          <w:sz w:val="24"/>
          <w:szCs w:val="24"/>
        </w:rPr>
      </w:pPr>
      <w:r w:rsidRPr="007D54B0">
        <w:rPr>
          <w:rFonts w:ascii="Times New Roman" w:hAnsi="Times New Roman" w:cs="Times New Roman"/>
          <w:sz w:val="24"/>
          <w:szCs w:val="24"/>
        </w:rPr>
        <w:t>2</w:t>
      </w:r>
      <w:r w:rsidR="00932A11">
        <w:rPr>
          <w:rFonts w:ascii="Times New Roman" w:hAnsi="Times New Roman" w:cs="Times New Roman"/>
          <w:sz w:val="24"/>
          <w:szCs w:val="24"/>
        </w:rPr>
        <w:t>1</w:t>
      </w:r>
      <w:r w:rsidRPr="007D54B0">
        <w:rPr>
          <w:rFonts w:ascii="Times New Roman" w:hAnsi="Times New Roman" w:cs="Times New Roman"/>
          <w:sz w:val="24"/>
          <w:szCs w:val="24"/>
        </w:rPr>
        <w:t xml:space="preserve">. </w:t>
      </w:r>
      <w:r w:rsidR="00932A11" w:rsidRPr="00932A11">
        <w:rPr>
          <w:rFonts w:ascii="Times New Roman" w:hAnsi="Times New Roman" w:cs="Times New Roman"/>
          <w:sz w:val="24"/>
          <w:szCs w:val="24"/>
        </w:rPr>
        <w:t>Методы определения массовой концентрации меди</w:t>
      </w:r>
      <w:r w:rsidR="00932A11">
        <w:rPr>
          <w:rFonts w:ascii="Times New Roman" w:hAnsi="Times New Roman" w:cs="Times New Roman"/>
          <w:sz w:val="24"/>
          <w:szCs w:val="24"/>
        </w:rPr>
        <w:t xml:space="preserve">. </w:t>
      </w:r>
      <w:hyperlink r:id="rId64" w:history="1">
        <w:r w:rsidR="00932A11" w:rsidRPr="000A0D9F">
          <w:rPr>
            <w:rStyle w:val="a7"/>
            <w:rFonts w:ascii="Times New Roman" w:hAnsi="Times New Roman" w:cs="Times New Roman"/>
            <w:sz w:val="24"/>
            <w:szCs w:val="24"/>
          </w:rPr>
          <w:t>https://docs.cntd.ru/document/1200012572</w:t>
        </w:r>
      </w:hyperlink>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2</w:t>
      </w:r>
      <w:r w:rsidR="00932A11">
        <w:rPr>
          <w:rFonts w:ascii="Times New Roman" w:hAnsi="Times New Roman" w:cs="Times New Roman"/>
          <w:sz w:val="24"/>
          <w:szCs w:val="24"/>
        </w:rPr>
        <w:t>2</w:t>
      </w:r>
      <w:r w:rsidRPr="007D54B0">
        <w:rPr>
          <w:rFonts w:ascii="Times New Roman" w:hAnsi="Times New Roman" w:cs="Times New Roman"/>
          <w:sz w:val="24"/>
          <w:szCs w:val="24"/>
        </w:rPr>
        <w:t>. Синельников В.Е. Проблемы чистой воды.  М.: Знание, 19</w:t>
      </w:r>
      <w:r w:rsidR="007C0A7C" w:rsidRPr="007D54B0">
        <w:rPr>
          <w:rFonts w:ascii="Times New Roman" w:hAnsi="Times New Roman" w:cs="Times New Roman"/>
          <w:sz w:val="24"/>
          <w:szCs w:val="24"/>
        </w:rPr>
        <w:t>9</w:t>
      </w:r>
      <w:r w:rsidRPr="007D54B0">
        <w:rPr>
          <w:rFonts w:ascii="Times New Roman" w:hAnsi="Times New Roman" w:cs="Times New Roman"/>
          <w:sz w:val="24"/>
          <w:szCs w:val="24"/>
        </w:rPr>
        <w:t>8.</w:t>
      </w:r>
    </w:p>
    <w:p w:rsidR="00E71741" w:rsidRDefault="00E71741" w:rsidP="00932A11">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2</w:t>
      </w:r>
      <w:r w:rsidR="00932A11">
        <w:rPr>
          <w:rFonts w:ascii="Times New Roman" w:hAnsi="Times New Roman" w:cs="Times New Roman"/>
          <w:sz w:val="24"/>
          <w:szCs w:val="24"/>
        </w:rPr>
        <w:t>3</w:t>
      </w:r>
      <w:r w:rsidRPr="007D54B0">
        <w:rPr>
          <w:rFonts w:ascii="Times New Roman" w:hAnsi="Times New Roman" w:cs="Times New Roman"/>
          <w:sz w:val="24"/>
          <w:szCs w:val="24"/>
        </w:rPr>
        <w:t xml:space="preserve">. </w:t>
      </w:r>
      <w:r w:rsidR="00932A11" w:rsidRPr="00932A11">
        <w:rPr>
          <w:rFonts w:ascii="Times New Roman" w:hAnsi="Times New Roman" w:cs="Times New Roman"/>
          <w:sz w:val="24"/>
          <w:szCs w:val="24"/>
        </w:rPr>
        <w:t>В</w:t>
      </w:r>
      <w:r w:rsidR="00932A11">
        <w:rPr>
          <w:rFonts w:ascii="Times New Roman" w:hAnsi="Times New Roman" w:cs="Times New Roman"/>
          <w:sz w:val="24"/>
          <w:szCs w:val="24"/>
        </w:rPr>
        <w:t xml:space="preserve">ода. </w:t>
      </w:r>
      <w:r w:rsidR="00932A11" w:rsidRPr="00932A11">
        <w:rPr>
          <w:rFonts w:ascii="Times New Roman" w:hAnsi="Times New Roman" w:cs="Times New Roman"/>
          <w:sz w:val="24"/>
          <w:szCs w:val="24"/>
        </w:rPr>
        <w:t>Методы определения меди</w:t>
      </w:r>
      <w:r w:rsidR="00932A11">
        <w:rPr>
          <w:rFonts w:ascii="Times New Roman" w:hAnsi="Times New Roman" w:cs="Times New Roman"/>
          <w:sz w:val="24"/>
          <w:szCs w:val="24"/>
        </w:rPr>
        <w:t>.</w:t>
      </w:r>
      <w:r w:rsidR="00932A11" w:rsidRPr="00932A11">
        <w:t xml:space="preserve"> </w:t>
      </w:r>
      <w:hyperlink r:id="rId65" w:history="1">
        <w:r w:rsidR="00932A11" w:rsidRPr="000A0D9F">
          <w:rPr>
            <w:rStyle w:val="a7"/>
            <w:rFonts w:ascii="Times New Roman" w:hAnsi="Times New Roman" w:cs="Times New Roman"/>
            <w:sz w:val="24"/>
            <w:szCs w:val="24"/>
          </w:rPr>
          <w:t>https://meganorm.ru/Data2/1/4293799/4293799749.pdf</w:t>
        </w:r>
      </w:hyperlink>
    </w:p>
    <w:p w:rsidR="00E71741" w:rsidRPr="007D54B0"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2</w:t>
      </w:r>
      <w:r w:rsidR="00932A11">
        <w:rPr>
          <w:rFonts w:ascii="Times New Roman" w:hAnsi="Times New Roman" w:cs="Times New Roman"/>
          <w:sz w:val="24"/>
          <w:szCs w:val="24"/>
        </w:rPr>
        <w:t>4</w:t>
      </w:r>
      <w:r w:rsidRPr="007D54B0">
        <w:rPr>
          <w:rFonts w:ascii="Times New Roman" w:hAnsi="Times New Roman" w:cs="Times New Roman"/>
          <w:sz w:val="24"/>
          <w:szCs w:val="24"/>
        </w:rPr>
        <w:t xml:space="preserve">. К.М. Макаров. Химия и здоровье. М.: Просвещение, </w:t>
      </w:r>
      <w:r w:rsidR="007C0A7C" w:rsidRPr="007D54B0">
        <w:rPr>
          <w:rFonts w:ascii="Times New Roman" w:hAnsi="Times New Roman" w:cs="Times New Roman"/>
          <w:sz w:val="24"/>
          <w:szCs w:val="24"/>
        </w:rPr>
        <w:t>2018</w:t>
      </w:r>
    </w:p>
    <w:p w:rsidR="00E71741" w:rsidRDefault="00E71741" w:rsidP="007D54B0">
      <w:pPr>
        <w:spacing w:after="0" w:line="360" w:lineRule="auto"/>
        <w:jc w:val="both"/>
        <w:rPr>
          <w:rFonts w:ascii="Times New Roman" w:hAnsi="Times New Roman" w:cs="Times New Roman"/>
          <w:sz w:val="24"/>
          <w:szCs w:val="24"/>
        </w:rPr>
      </w:pPr>
      <w:r w:rsidRPr="007D54B0">
        <w:rPr>
          <w:rFonts w:ascii="Times New Roman" w:hAnsi="Times New Roman" w:cs="Times New Roman"/>
          <w:sz w:val="24"/>
          <w:szCs w:val="24"/>
        </w:rPr>
        <w:t>2</w:t>
      </w:r>
      <w:r w:rsidR="00932A11">
        <w:rPr>
          <w:rFonts w:ascii="Times New Roman" w:hAnsi="Times New Roman" w:cs="Times New Roman"/>
          <w:sz w:val="24"/>
          <w:szCs w:val="24"/>
        </w:rPr>
        <w:t>5</w:t>
      </w:r>
      <w:r w:rsidRPr="007D54B0">
        <w:rPr>
          <w:rFonts w:ascii="Times New Roman" w:hAnsi="Times New Roman" w:cs="Times New Roman"/>
          <w:sz w:val="24"/>
          <w:szCs w:val="24"/>
        </w:rPr>
        <w:t xml:space="preserve">. </w:t>
      </w:r>
      <w:r w:rsidR="00932A11" w:rsidRPr="00932A11">
        <w:rPr>
          <w:rFonts w:ascii="Times New Roman" w:hAnsi="Times New Roman" w:cs="Times New Roman"/>
          <w:sz w:val="24"/>
          <w:szCs w:val="24"/>
        </w:rPr>
        <w:t>Медь в воде</w:t>
      </w:r>
      <w:r w:rsidR="00932A11">
        <w:rPr>
          <w:rFonts w:ascii="Times New Roman" w:hAnsi="Times New Roman" w:cs="Times New Roman"/>
          <w:sz w:val="24"/>
          <w:szCs w:val="24"/>
        </w:rPr>
        <w:t xml:space="preserve">. </w:t>
      </w:r>
      <w:hyperlink r:id="rId66" w:history="1">
        <w:r w:rsidR="00932A11" w:rsidRPr="000A0D9F">
          <w:rPr>
            <w:rStyle w:val="a7"/>
            <w:rFonts w:ascii="Times New Roman" w:hAnsi="Times New Roman" w:cs="Times New Roman"/>
            <w:sz w:val="24"/>
            <w:szCs w:val="24"/>
          </w:rPr>
          <w:t>https://ion-lab.ru/opredelenie-medi-v-vode/</w:t>
        </w:r>
      </w:hyperlink>
    </w:p>
    <w:p w:rsidR="00E71741" w:rsidRPr="007D54B0" w:rsidRDefault="00E71741" w:rsidP="007D54B0">
      <w:pPr>
        <w:shd w:val="clear" w:color="auto" w:fill="FFFFFF"/>
        <w:tabs>
          <w:tab w:val="left" w:pos="360"/>
        </w:tabs>
        <w:spacing w:after="0" w:line="360" w:lineRule="auto"/>
        <w:jc w:val="both"/>
        <w:rPr>
          <w:rFonts w:ascii="Times New Roman" w:hAnsi="Times New Roman" w:cs="Times New Roman"/>
          <w:color w:val="000000"/>
          <w:spacing w:val="1"/>
          <w:sz w:val="24"/>
          <w:szCs w:val="24"/>
        </w:rPr>
      </w:pPr>
      <w:r w:rsidRPr="007D54B0">
        <w:rPr>
          <w:rFonts w:ascii="Times New Roman" w:hAnsi="Times New Roman" w:cs="Times New Roman"/>
          <w:sz w:val="24"/>
          <w:szCs w:val="24"/>
        </w:rPr>
        <w:t>2</w:t>
      </w:r>
      <w:r w:rsidR="00BE3300">
        <w:rPr>
          <w:rFonts w:ascii="Times New Roman" w:hAnsi="Times New Roman" w:cs="Times New Roman"/>
          <w:sz w:val="24"/>
          <w:szCs w:val="24"/>
        </w:rPr>
        <w:t>6</w:t>
      </w:r>
      <w:r w:rsidRPr="007D54B0">
        <w:rPr>
          <w:rFonts w:ascii="Times New Roman" w:hAnsi="Times New Roman" w:cs="Times New Roman"/>
          <w:sz w:val="24"/>
          <w:szCs w:val="24"/>
        </w:rPr>
        <w:t xml:space="preserve">. </w:t>
      </w:r>
      <w:proofErr w:type="spellStart"/>
      <w:r w:rsidRPr="007D54B0">
        <w:rPr>
          <w:rFonts w:ascii="Times New Roman" w:hAnsi="Times New Roman" w:cs="Times New Roman"/>
          <w:color w:val="000000"/>
          <w:spacing w:val="1"/>
          <w:sz w:val="24"/>
          <w:szCs w:val="24"/>
        </w:rPr>
        <w:t>А.А.Горелов</w:t>
      </w:r>
      <w:proofErr w:type="spellEnd"/>
      <w:r w:rsidRPr="007D54B0">
        <w:rPr>
          <w:rFonts w:ascii="Times New Roman" w:hAnsi="Times New Roman" w:cs="Times New Roman"/>
          <w:color w:val="000000"/>
          <w:spacing w:val="1"/>
          <w:sz w:val="24"/>
          <w:szCs w:val="24"/>
        </w:rPr>
        <w:t>, Экология, М: Высшее образование. 20</w:t>
      </w:r>
      <w:r w:rsidR="007C0A7C" w:rsidRPr="007D54B0">
        <w:rPr>
          <w:rFonts w:ascii="Times New Roman" w:hAnsi="Times New Roman" w:cs="Times New Roman"/>
          <w:color w:val="000000"/>
          <w:spacing w:val="1"/>
          <w:sz w:val="24"/>
          <w:szCs w:val="24"/>
        </w:rPr>
        <w:t>19</w:t>
      </w:r>
      <w:r w:rsidRPr="007D54B0">
        <w:rPr>
          <w:rFonts w:ascii="Times New Roman" w:hAnsi="Times New Roman" w:cs="Times New Roman"/>
          <w:color w:val="000000"/>
          <w:spacing w:val="1"/>
          <w:sz w:val="24"/>
          <w:szCs w:val="24"/>
        </w:rPr>
        <w:t>.</w:t>
      </w:r>
    </w:p>
    <w:p w:rsidR="00E71741" w:rsidRPr="007D54B0" w:rsidRDefault="00E71741" w:rsidP="007D54B0">
      <w:pPr>
        <w:shd w:val="clear" w:color="auto" w:fill="FFFFFF"/>
        <w:tabs>
          <w:tab w:val="left" w:pos="360"/>
        </w:tabs>
        <w:spacing w:after="0" w:line="360" w:lineRule="auto"/>
        <w:jc w:val="both"/>
        <w:rPr>
          <w:rFonts w:ascii="Times New Roman" w:hAnsi="Times New Roman" w:cs="Times New Roman"/>
          <w:color w:val="000000"/>
          <w:spacing w:val="-17"/>
          <w:sz w:val="24"/>
          <w:szCs w:val="24"/>
        </w:rPr>
      </w:pPr>
      <w:r w:rsidRPr="007D54B0">
        <w:rPr>
          <w:rFonts w:ascii="Times New Roman" w:hAnsi="Times New Roman" w:cs="Times New Roman"/>
          <w:color w:val="000000"/>
          <w:spacing w:val="1"/>
          <w:sz w:val="24"/>
          <w:szCs w:val="24"/>
        </w:rPr>
        <w:t>2</w:t>
      </w:r>
      <w:r w:rsidR="00BE3300">
        <w:rPr>
          <w:rFonts w:ascii="Times New Roman" w:hAnsi="Times New Roman" w:cs="Times New Roman"/>
          <w:color w:val="000000"/>
          <w:spacing w:val="1"/>
          <w:sz w:val="24"/>
          <w:szCs w:val="24"/>
        </w:rPr>
        <w:t>7</w:t>
      </w:r>
      <w:r w:rsidRPr="007D54B0">
        <w:rPr>
          <w:rFonts w:ascii="Times New Roman" w:hAnsi="Times New Roman" w:cs="Times New Roman"/>
          <w:color w:val="000000"/>
          <w:spacing w:val="1"/>
          <w:sz w:val="24"/>
          <w:szCs w:val="24"/>
        </w:rPr>
        <w:t xml:space="preserve">. </w:t>
      </w:r>
      <w:proofErr w:type="spellStart"/>
      <w:r w:rsidRPr="007D54B0">
        <w:rPr>
          <w:rFonts w:ascii="Times New Roman" w:hAnsi="Times New Roman" w:cs="Times New Roman"/>
          <w:color w:val="000000"/>
          <w:sz w:val="24"/>
          <w:szCs w:val="24"/>
        </w:rPr>
        <w:t>Х.Зигель</w:t>
      </w:r>
      <w:proofErr w:type="spellEnd"/>
      <w:r w:rsidRPr="007D54B0">
        <w:rPr>
          <w:rFonts w:ascii="Times New Roman" w:hAnsi="Times New Roman" w:cs="Times New Roman"/>
          <w:color w:val="000000"/>
          <w:sz w:val="24"/>
          <w:szCs w:val="24"/>
        </w:rPr>
        <w:t xml:space="preserve">, </w:t>
      </w:r>
      <w:proofErr w:type="spellStart"/>
      <w:r w:rsidRPr="007D54B0">
        <w:rPr>
          <w:rFonts w:ascii="Times New Roman" w:hAnsi="Times New Roman" w:cs="Times New Roman"/>
          <w:color w:val="000000"/>
          <w:sz w:val="24"/>
          <w:szCs w:val="24"/>
        </w:rPr>
        <w:t>А.Зигель</w:t>
      </w:r>
      <w:proofErr w:type="spellEnd"/>
      <w:r w:rsidRPr="007D54B0">
        <w:rPr>
          <w:rFonts w:ascii="Times New Roman" w:hAnsi="Times New Roman" w:cs="Times New Roman"/>
          <w:color w:val="000000"/>
          <w:sz w:val="24"/>
          <w:szCs w:val="24"/>
        </w:rPr>
        <w:t>. Некоторые вопросы токсичности ионов металлов. М.: Мир, 1999.</w:t>
      </w:r>
    </w:p>
    <w:sectPr w:rsidR="00E71741" w:rsidRPr="007D54B0" w:rsidSect="00C10FF0">
      <w:headerReference w:type="default" r:id="rId6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FD0" w:rsidRDefault="00A71FD0" w:rsidP="00D409EE">
      <w:pPr>
        <w:spacing w:after="0" w:line="240" w:lineRule="auto"/>
      </w:pPr>
      <w:r>
        <w:separator/>
      </w:r>
    </w:p>
  </w:endnote>
  <w:endnote w:type="continuationSeparator" w:id="0">
    <w:p w:rsidR="00A71FD0" w:rsidRDefault="00A71FD0" w:rsidP="00D4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FD0" w:rsidRDefault="00A71FD0" w:rsidP="00D409EE">
      <w:pPr>
        <w:spacing w:after="0" w:line="240" w:lineRule="auto"/>
      </w:pPr>
      <w:r>
        <w:separator/>
      </w:r>
    </w:p>
  </w:footnote>
  <w:footnote w:type="continuationSeparator" w:id="0">
    <w:p w:rsidR="00A71FD0" w:rsidRDefault="00A71FD0" w:rsidP="00D4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176562"/>
      <w:docPartObj>
        <w:docPartGallery w:val="Page Numbers (Top of Page)"/>
        <w:docPartUnique/>
      </w:docPartObj>
    </w:sdtPr>
    <w:sdtEndPr/>
    <w:sdtContent>
      <w:p w:rsidR="00D409EE" w:rsidRDefault="00D409EE">
        <w:pPr>
          <w:pStyle w:val="aa"/>
          <w:jc w:val="right"/>
        </w:pPr>
        <w:r>
          <w:fldChar w:fldCharType="begin"/>
        </w:r>
        <w:r>
          <w:instrText>PAGE   \* MERGEFORMAT</w:instrText>
        </w:r>
        <w:r>
          <w:fldChar w:fldCharType="separate"/>
        </w:r>
        <w:r>
          <w:t>2</w:t>
        </w:r>
        <w:r>
          <w:fldChar w:fldCharType="end"/>
        </w:r>
      </w:p>
    </w:sdtContent>
  </w:sdt>
  <w:p w:rsidR="00D409EE" w:rsidRDefault="00D409E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C9"/>
    <w:rsid w:val="00022CD1"/>
    <w:rsid w:val="00026FEB"/>
    <w:rsid w:val="000B41A9"/>
    <w:rsid w:val="000D7D9C"/>
    <w:rsid w:val="00140241"/>
    <w:rsid w:val="00165C18"/>
    <w:rsid w:val="001B1F9D"/>
    <w:rsid w:val="001E1C65"/>
    <w:rsid w:val="00261BA4"/>
    <w:rsid w:val="00272F62"/>
    <w:rsid w:val="00293C61"/>
    <w:rsid w:val="002B4D2E"/>
    <w:rsid w:val="002D5CCA"/>
    <w:rsid w:val="002E49B9"/>
    <w:rsid w:val="003A64B1"/>
    <w:rsid w:val="003B4056"/>
    <w:rsid w:val="003F47C9"/>
    <w:rsid w:val="0041778A"/>
    <w:rsid w:val="0046322A"/>
    <w:rsid w:val="005779E7"/>
    <w:rsid w:val="00594B38"/>
    <w:rsid w:val="00594F38"/>
    <w:rsid w:val="00632BD4"/>
    <w:rsid w:val="00717033"/>
    <w:rsid w:val="007A3D35"/>
    <w:rsid w:val="007B1453"/>
    <w:rsid w:val="007C0A7C"/>
    <w:rsid w:val="007D54B0"/>
    <w:rsid w:val="008725BF"/>
    <w:rsid w:val="008959A2"/>
    <w:rsid w:val="008D003A"/>
    <w:rsid w:val="008D2D38"/>
    <w:rsid w:val="00932A11"/>
    <w:rsid w:val="00964D03"/>
    <w:rsid w:val="00990841"/>
    <w:rsid w:val="009B3068"/>
    <w:rsid w:val="009B7EF0"/>
    <w:rsid w:val="00A029E3"/>
    <w:rsid w:val="00A03846"/>
    <w:rsid w:val="00A103E7"/>
    <w:rsid w:val="00A34C8C"/>
    <w:rsid w:val="00A71FD0"/>
    <w:rsid w:val="00A922A9"/>
    <w:rsid w:val="00AA5B68"/>
    <w:rsid w:val="00AE57B1"/>
    <w:rsid w:val="00AF4B5B"/>
    <w:rsid w:val="00BE3300"/>
    <w:rsid w:val="00C10FF0"/>
    <w:rsid w:val="00C31283"/>
    <w:rsid w:val="00CA3724"/>
    <w:rsid w:val="00CD02E2"/>
    <w:rsid w:val="00D40440"/>
    <w:rsid w:val="00D409EE"/>
    <w:rsid w:val="00DD12F7"/>
    <w:rsid w:val="00E05755"/>
    <w:rsid w:val="00E05845"/>
    <w:rsid w:val="00E33A4C"/>
    <w:rsid w:val="00E42576"/>
    <w:rsid w:val="00E43E1D"/>
    <w:rsid w:val="00E71741"/>
    <w:rsid w:val="00EC2AE3"/>
    <w:rsid w:val="00F37CB4"/>
    <w:rsid w:val="00F37ED8"/>
    <w:rsid w:val="00F907A8"/>
    <w:rsid w:val="00FC09C4"/>
    <w:rsid w:val="00FC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4DC5BD"/>
  <w15:chartTrackingRefBased/>
  <w15:docId w15:val="{5D8F1F89-F976-4EB0-BE05-8B5D5B31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5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71741"/>
    <w:rPr>
      <w:rFonts w:eastAsia="Times New Roman" w:cs="Times New Roman"/>
      <w:szCs w:val="24"/>
      <w:lang w:eastAsia="ru-RU"/>
    </w:rPr>
  </w:style>
  <w:style w:type="character" w:customStyle="1" w:styleId="a4">
    <w:name w:val="Основной текст Знак"/>
    <w:basedOn w:val="a0"/>
    <w:link w:val="a3"/>
    <w:semiHidden/>
    <w:rsid w:val="00E71741"/>
    <w:rPr>
      <w:rFonts w:eastAsia="Times New Roman" w:cs="Times New Roman"/>
      <w:szCs w:val="24"/>
      <w:lang w:eastAsia="ru-RU"/>
    </w:rPr>
  </w:style>
  <w:style w:type="paragraph" w:styleId="a5">
    <w:name w:val="List Paragraph"/>
    <w:basedOn w:val="a"/>
    <w:uiPriority w:val="34"/>
    <w:qFormat/>
    <w:rsid w:val="00E71741"/>
    <w:pPr>
      <w:ind w:left="720"/>
      <w:contextualSpacing/>
    </w:pPr>
  </w:style>
  <w:style w:type="paragraph" w:styleId="a6">
    <w:name w:val="Normal (Web)"/>
    <w:basedOn w:val="a"/>
    <w:uiPriority w:val="99"/>
    <w:unhideWhenUsed/>
    <w:rsid w:val="00E71741"/>
    <w:pPr>
      <w:spacing w:before="100" w:beforeAutospacing="1" w:after="100" w:afterAutospacing="1"/>
    </w:pPr>
    <w:rPr>
      <w:rFonts w:eastAsia="Times New Roman" w:cs="Times New Roman"/>
      <w:szCs w:val="24"/>
      <w:lang w:eastAsia="ru-RU"/>
    </w:rPr>
  </w:style>
  <w:style w:type="character" w:styleId="a7">
    <w:name w:val="Hyperlink"/>
    <w:basedOn w:val="a0"/>
    <w:uiPriority w:val="99"/>
    <w:unhideWhenUsed/>
    <w:rsid w:val="00932A11"/>
    <w:rPr>
      <w:color w:val="0563C1" w:themeColor="hyperlink"/>
      <w:u w:val="single"/>
    </w:rPr>
  </w:style>
  <w:style w:type="character" w:styleId="a8">
    <w:name w:val="Unresolved Mention"/>
    <w:basedOn w:val="a0"/>
    <w:uiPriority w:val="99"/>
    <w:semiHidden/>
    <w:unhideWhenUsed/>
    <w:rsid w:val="00932A11"/>
    <w:rPr>
      <w:color w:val="605E5C"/>
      <w:shd w:val="clear" w:color="auto" w:fill="E1DFDD"/>
    </w:rPr>
  </w:style>
  <w:style w:type="table" w:styleId="a9">
    <w:name w:val="Table Grid"/>
    <w:basedOn w:val="a1"/>
    <w:uiPriority w:val="39"/>
    <w:rsid w:val="008D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409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09EE"/>
  </w:style>
  <w:style w:type="paragraph" w:styleId="ac">
    <w:name w:val="footer"/>
    <w:basedOn w:val="a"/>
    <w:link w:val="ad"/>
    <w:uiPriority w:val="99"/>
    <w:unhideWhenUsed/>
    <w:rsid w:val="00D409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xumuk.ru/encyklopedia/800.html" TargetMode="External"/><Relationship Id="rId21" Type="http://schemas.openxmlformats.org/officeDocument/2006/relationships/hyperlink" Target="http://www.xumuk.ru/encyklopedia/800.html" TargetMode="External"/><Relationship Id="rId42" Type="http://schemas.openxmlformats.org/officeDocument/2006/relationships/hyperlink" Target="http://www.xumuk.ru/encyklopedia/2650.html" TargetMode="External"/><Relationship Id="rId47" Type="http://schemas.openxmlformats.org/officeDocument/2006/relationships/hyperlink" Target="http://www.xumuk.ru/bse/2807.html" TargetMode="External"/><Relationship Id="rId63" Type="http://schemas.openxmlformats.org/officeDocument/2006/relationships/hyperlink" Target="https://ohranatruda.ru/ot_biblio/norma/389269/" TargetMode="External"/><Relationship Id="rId68" Type="http://schemas.openxmlformats.org/officeDocument/2006/relationships/fontTable" Target="fontTable.xml"/><Relationship Id="rId7" Type="http://schemas.openxmlformats.org/officeDocument/2006/relationships/hyperlink" Target="http://www.xumuk.ru/encyklopedia/2/3941.html" TargetMode="External"/><Relationship Id="rId2" Type="http://schemas.openxmlformats.org/officeDocument/2006/relationships/styles" Target="styles.xml"/><Relationship Id="rId16" Type="http://schemas.openxmlformats.org/officeDocument/2006/relationships/hyperlink" Target="http://www.xumuk.ru/encyklopedia/2/3403.html" TargetMode="External"/><Relationship Id="rId29" Type="http://schemas.openxmlformats.org/officeDocument/2006/relationships/hyperlink" Target="http://www.xumuk.ru/encyklopedia/786.html" TargetMode="External"/><Relationship Id="rId11" Type="http://schemas.openxmlformats.org/officeDocument/2006/relationships/hyperlink" Target="http://www.xumuk.ru/encyklopedia/2/3941.html" TargetMode="External"/><Relationship Id="rId24" Type="http://schemas.openxmlformats.org/officeDocument/2006/relationships/image" Target="media/image3.jpeg"/><Relationship Id="rId32" Type="http://schemas.openxmlformats.org/officeDocument/2006/relationships/hyperlink" Target="http://www.xumuk.ru/encyklopedia/786.html" TargetMode="External"/><Relationship Id="rId37" Type="http://schemas.openxmlformats.org/officeDocument/2006/relationships/hyperlink" Target="http://www.xumuk.ru/encyklopedia/1871.html" TargetMode="External"/><Relationship Id="rId40" Type="http://schemas.openxmlformats.org/officeDocument/2006/relationships/hyperlink" Target="http://www.xumuk.ru/encyklopedia/2548.html" TargetMode="External"/><Relationship Id="rId45" Type="http://schemas.openxmlformats.org/officeDocument/2006/relationships/hyperlink" Target="http://www.xumuk.ru/encyklopedia/2/4124.html" TargetMode="External"/><Relationship Id="rId53" Type="http://schemas.openxmlformats.org/officeDocument/2006/relationships/hyperlink" Target="https://ru.wikipedia.org/wiki/%D0%9F%D0%BB%D0%B0%D0%BC%D1%8F" TargetMode="External"/><Relationship Id="rId58" Type="http://schemas.openxmlformats.org/officeDocument/2006/relationships/image" Target="media/image6.png"/><Relationship Id="rId66" Type="http://schemas.openxmlformats.org/officeDocument/2006/relationships/hyperlink" Target="https://ion-lab.ru/opredelenie-medi-v-vode/" TargetMode="External"/><Relationship Id="rId5" Type="http://schemas.openxmlformats.org/officeDocument/2006/relationships/footnotes" Target="footnotes.xml"/><Relationship Id="rId61" Type="http://schemas.openxmlformats.org/officeDocument/2006/relationships/hyperlink" Target="https://ddengineer.ru/info/vozdejstvie-proizvodstva-medi-na-okruzhayushhuyu-sredu/" TargetMode="External"/><Relationship Id="rId19" Type="http://schemas.openxmlformats.org/officeDocument/2006/relationships/image" Target="media/image2.jpeg"/><Relationship Id="rId14" Type="http://schemas.openxmlformats.org/officeDocument/2006/relationships/hyperlink" Target="http://www.xumuk.ru/encyklopedia/2/4097.html" TargetMode="External"/><Relationship Id="rId22" Type="http://schemas.openxmlformats.org/officeDocument/2006/relationships/hyperlink" Target="http://www.xumuk.ru/encyklopedia/2461.html" TargetMode="External"/><Relationship Id="rId27" Type="http://schemas.openxmlformats.org/officeDocument/2006/relationships/hyperlink" Target="http://www.xumuk.ru/bse/2604.html" TargetMode="External"/><Relationship Id="rId30" Type="http://schemas.openxmlformats.org/officeDocument/2006/relationships/image" Target="media/image5.jpeg"/><Relationship Id="rId35" Type="http://schemas.openxmlformats.org/officeDocument/2006/relationships/hyperlink" Target="http://www.xumuk.ru/encyklopedia/2/4124.html" TargetMode="External"/><Relationship Id="rId43" Type="http://schemas.openxmlformats.org/officeDocument/2006/relationships/hyperlink" Target="http://www.xumuk.ru/encyklopedia/1752.html" TargetMode="External"/><Relationship Id="rId48" Type="http://schemas.openxmlformats.org/officeDocument/2006/relationships/hyperlink" Target="http://www.xumuk.ru/encyklopedia/1752.html" TargetMode="External"/><Relationship Id="rId56" Type="http://schemas.openxmlformats.org/officeDocument/2006/relationships/hyperlink" Target="https://ru.wikipedia.org/wiki/%D0%97%D0%B5%D0%BB%D1%91%D0%BD%D1%8B%D0%B9_%D1%86%D0%B2%D0%B5%D1%82" TargetMode="External"/><Relationship Id="rId64" Type="http://schemas.openxmlformats.org/officeDocument/2006/relationships/hyperlink" Target="https://docs.cntd.ru/document/1200012572" TargetMode="External"/><Relationship Id="rId69" Type="http://schemas.openxmlformats.org/officeDocument/2006/relationships/theme" Target="theme/theme1.xml"/><Relationship Id="rId8" Type="http://schemas.openxmlformats.org/officeDocument/2006/relationships/hyperlink" Target="http://www.xumuk.ru/encyklopedia/1637.html" TargetMode="External"/><Relationship Id="rId51" Type="http://schemas.openxmlformats.org/officeDocument/2006/relationships/hyperlink" Target="https://ru.wikipedia.org/wiki/%D0%A4%D1%82%D0%BE%D1%80" TargetMode="External"/><Relationship Id="rId3" Type="http://schemas.openxmlformats.org/officeDocument/2006/relationships/settings" Target="settings.xml"/><Relationship Id="rId12" Type="http://schemas.openxmlformats.org/officeDocument/2006/relationships/hyperlink" Target="http://www.xumuk.ru/encyklopedia/2623.html" TargetMode="External"/><Relationship Id="rId17" Type="http://schemas.openxmlformats.org/officeDocument/2006/relationships/hyperlink" Target="http://www.xumuk.ru/encyklopedia/2/5296.html" TargetMode="External"/><Relationship Id="rId25" Type="http://schemas.openxmlformats.org/officeDocument/2006/relationships/image" Target="media/image4.jpeg"/><Relationship Id="rId33" Type="http://schemas.openxmlformats.org/officeDocument/2006/relationships/hyperlink" Target="http://www.xumuk.ru/encyklopedia/2/4124.html" TargetMode="External"/><Relationship Id="rId38" Type="http://schemas.openxmlformats.org/officeDocument/2006/relationships/hyperlink" Target="http://www.xumuk.ru/encyklopedia/1752.html" TargetMode="External"/><Relationship Id="rId46" Type="http://schemas.openxmlformats.org/officeDocument/2006/relationships/hyperlink" Target="http://www.xumuk.ru/encyklopedia/2/4120.html" TargetMode="External"/><Relationship Id="rId59" Type="http://schemas.openxmlformats.org/officeDocument/2006/relationships/image" Target="media/image7.png"/><Relationship Id="rId67" Type="http://schemas.openxmlformats.org/officeDocument/2006/relationships/header" Target="header1.xml"/><Relationship Id="rId20" Type="http://schemas.openxmlformats.org/officeDocument/2006/relationships/hyperlink" Target="http://www.xumuk.ru/encyklopedia/101.html" TargetMode="External"/><Relationship Id="rId41" Type="http://schemas.openxmlformats.org/officeDocument/2006/relationships/hyperlink" Target="http://www.xumuk.ru/encyklopedia/2/4124.html" TargetMode="External"/><Relationship Id="rId54" Type="http://schemas.openxmlformats.org/officeDocument/2006/relationships/hyperlink" Target="https://ru.wikipedia.org/wiki/%D0%93%D0%BE%D1%80%D0%B5%D0%BB%D0%BA%D0%B0" TargetMode="External"/><Relationship Id="rId62" Type="http://schemas.openxmlformats.org/officeDocument/2006/relationships/hyperlink" Target="https://journals.istu.edu/technosfernaya_bezopastnost/journals/2016/02/articles/09"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xumuk.ru/encyklopedia/2/3941.html" TargetMode="External"/><Relationship Id="rId23" Type="http://schemas.openxmlformats.org/officeDocument/2006/relationships/hyperlink" Target="http://www.xumuk.ru/encyklopedia/800.html" TargetMode="External"/><Relationship Id="rId28" Type="http://schemas.openxmlformats.org/officeDocument/2006/relationships/hyperlink" Target="http://www.xumuk.ru/encyklopedia/2/4124.html" TargetMode="External"/><Relationship Id="rId36" Type="http://schemas.openxmlformats.org/officeDocument/2006/relationships/hyperlink" Target="http://www.xumuk.ru/encyklopedia/426.html" TargetMode="External"/><Relationship Id="rId49" Type="http://schemas.openxmlformats.org/officeDocument/2006/relationships/hyperlink" Target="http://www.xumuk.ru/encyklopedia/786.html" TargetMode="External"/><Relationship Id="rId57" Type="http://schemas.openxmlformats.org/officeDocument/2006/relationships/hyperlink" Target="https://ru.wikipedia.org/wiki/%D0%9F%D1%80%D0%BE%D0%B1%D0%B0" TargetMode="External"/><Relationship Id="rId10" Type="http://schemas.openxmlformats.org/officeDocument/2006/relationships/hyperlink" Target="http://www.xumuk.ru/spravochnik/702.html" TargetMode="External"/><Relationship Id="rId31" Type="http://schemas.openxmlformats.org/officeDocument/2006/relationships/hyperlink" Target="http://www.xumuk.ru/encyklopedia/2/4124.html" TargetMode="External"/><Relationship Id="rId44" Type="http://schemas.openxmlformats.org/officeDocument/2006/relationships/hyperlink" Target="http://www.xumuk.ru/encyklopedia/243.html" TargetMode="External"/><Relationship Id="rId52" Type="http://schemas.openxmlformats.org/officeDocument/2006/relationships/hyperlink" Target="https://ru.wikipedia.org/wiki/%D0%91%D0%B5%D0%B9%D0%BB%D1%8C%D1%88%D1%82%D0%B5%D0%B9%D0%BD,_%D0%A4%D1%91%D0%B4%D0%BE%D1%80_%D0%A4%D1%91%D0%B4%D0%BE%D1%80%D0%BE%D0%B2%D0%B8%D1%87" TargetMode="External"/><Relationship Id="rId60" Type="http://schemas.openxmlformats.org/officeDocument/2006/relationships/hyperlink" Target="https://dprom.online/metallurgy/zagryaznenie-medyu-ekologicheskaya-bezopasnost-v-metallurgii/" TargetMode="External"/><Relationship Id="rId65" Type="http://schemas.openxmlformats.org/officeDocument/2006/relationships/hyperlink" Target="https://meganorm.ru/Data2/1/4293799/4293799749.pdf" TargetMode="External"/><Relationship Id="rId4" Type="http://schemas.openxmlformats.org/officeDocument/2006/relationships/webSettings" Target="webSettings.xml"/><Relationship Id="rId9" Type="http://schemas.openxmlformats.org/officeDocument/2006/relationships/hyperlink" Target="http://www.xumuk.ru/encyklopedia/2623.html" TargetMode="External"/><Relationship Id="rId13" Type="http://schemas.openxmlformats.org/officeDocument/2006/relationships/hyperlink" Target="http://www.xumuk.ru/encyklopedia/2/3941.html" TargetMode="External"/><Relationship Id="rId18" Type="http://schemas.openxmlformats.org/officeDocument/2006/relationships/image" Target="media/image1.jpeg"/><Relationship Id="rId39" Type="http://schemas.openxmlformats.org/officeDocument/2006/relationships/hyperlink" Target="http://www.xumuk.ru/encyklopedia/2548.html" TargetMode="External"/><Relationship Id="rId34" Type="http://schemas.openxmlformats.org/officeDocument/2006/relationships/hyperlink" Target="http://www.xumuk.ru/bse/1213.html" TargetMode="External"/><Relationship Id="rId50" Type="http://schemas.openxmlformats.org/officeDocument/2006/relationships/hyperlink" Target="https://ru.wikipedia.org/wiki/%D0%93%D0%B0%D0%BB%D0%BE%D0%B3%D0%B5%D0%BD%D1%8B" TargetMode="External"/><Relationship Id="rId55" Type="http://schemas.openxmlformats.org/officeDocument/2006/relationships/hyperlink" Target="https://ru.wikipedia.org/wiki/%D0%A1%D0%BF%D0%B8%D1%80%D1%82%D0%BE%D0%B2%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B049-62A0-468A-8843-533BC7CE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4622</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cp:lastModifiedBy>
  <cp:revision>55</cp:revision>
  <dcterms:created xsi:type="dcterms:W3CDTF">2024-12-01T12:22:00Z</dcterms:created>
  <dcterms:modified xsi:type="dcterms:W3CDTF">2025-01-19T13:57:00Z</dcterms:modified>
</cp:coreProperties>
</file>