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4009801" wp14:paraId="20031644" wp14:textId="633D3086">
      <w:pPr>
        <w:spacing w:after="0" w:line="360" w:lineRule="auto"/>
        <w:ind w:left="0" w:right="-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14009801" wp14:paraId="2DB8AC81" wp14:textId="642C962C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Мурашко И.В.</w:t>
      </w:r>
    </w:p>
    <w:p xmlns:wp14="http://schemas.microsoft.com/office/word/2010/wordml" w:rsidP="14009801" wp14:paraId="4DA622D1" wp14:textId="74F4F6F8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УО «Гродненский государственный университет имени Я. Купалы», </w:t>
      </w:r>
    </w:p>
    <w:p xmlns:wp14="http://schemas.microsoft.com/office/word/2010/wordml" w:rsidP="14009801" wp14:paraId="47C29E8B" wp14:textId="578C44CF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г. Гродно, Республика Беларусь</w:t>
      </w:r>
    </w:p>
    <w:p xmlns:wp14="http://schemas.microsoft.com/office/word/2010/wordml" w:rsidP="14009801" wp14:paraId="275BA561" wp14:textId="012910F0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Научный руководитель – </w:t>
      </w:r>
      <w:r w:rsidRPr="14009801" w:rsidR="0D543D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Вашкевич В. И.</w:t>
      </w: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</w:p>
    <w:p xmlns:wp14="http://schemas.microsoft.com/office/word/2010/wordml" w:rsidP="14009801" wp14:paraId="45F54271" wp14:textId="27129615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2EB387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старший преподаватель</w:t>
      </w: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14009801" wp14:paraId="25E6173D" wp14:textId="3AE71C6B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кафедры </w:t>
      </w:r>
      <w:r w:rsidRPr="14009801" w:rsidR="4EF5EE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физического воспитания и спорта</w:t>
      </w: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ГрГУ</w:t>
      </w:r>
      <w:proofErr w:type="spellEnd"/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им. Янки Купалы, </w:t>
      </w:r>
    </w:p>
    <w:p xmlns:wp14="http://schemas.microsoft.com/office/word/2010/wordml" w:rsidP="14009801" wp14:paraId="79B1D3D1" wp14:textId="4B5DC5F2">
      <w:pPr>
        <w:spacing w:after="0" w:line="360" w:lineRule="auto"/>
        <w:ind w:left="0" w:right="-72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г. Гродно, Республика Беларусь</w:t>
      </w:r>
    </w:p>
    <w:p xmlns:wp14="http://schemas.microsoft.com/office/word/2010/wordml" w:rsidP="14009801" wp14:paraId="36FA2F63" wp14:textId="467DEB7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-720"/>
        <w:jc w:val="center"/>
      </w:pPr>
      <w:r w:rsidRPr="14009801" w:rsidR="5D90C3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be-BY"/>
        </w:rPr>
        <w:t>ПСИХОЛОГИЧЕСКОЕ ЗДОРОВЬЕ КАК ФАКТОР ВОЗДЕЙСТВИЯ НА ФИЗИЧЕСКОЕ СОСТОЯНИЕ СПОРТСМЕНОВ</w:t>
      </w:r>
    </w:p>
    <w:p xmlns:wp14="http://schemas.microsoft.com/office/word/2010/wordml" w:rsidP="14009801" wp14:paraId="29F9EA45" wp14:textId="2489A026">
      <w:pPr>
        <w:spacing w:after="0" w:line="360" w:lineRule="auto"/>
        <w:ind w:left="0" w:right="-720" w:firstLine="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4009801" w:rsidR="4C7DCE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Аннотация</w:t>
      </w:r>
    </w:p>
    <w:p xmlns:wp14="http://schemas.microsoft.com/office/word/2010/wordml" w:rsidP="14009801" wp14:paraId="501817AE" wp14:textId="7926D285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6EE1FA47">
        <w:rPr>
          <w:rFonts w:ascii="Times New Roman" w:hAnsi="Times New Roman" w:eastAsia="Times New Roman" w:cs="Times New Roman"/>
          <w:sz w:val="28"/>
          <w:szCs w:val="28"/>
        </w:rPr>
        <w:t>Современный спорт требует от спортсменов не только высокой</w:t>
      </w:r>
      <w:r w:rsidRPr="14009801" w:rsidR="16F65AC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4009801" w:rsidR="6EE1FA47">
        <w:rPr>
          <w:rFonts w:ascii="Times New Roman" w:hAnsi="Times New Roman" w:eastAsia="Times New Roman" w:cs="Times New Roman"/>
          <w:sz w:val="28"/>
          <w:szCs w:val="28"/>
        </w:rPr>
        <w:t>физической подготовки, но и существенного уровня психологической</w:t>
      </w:r>
      <w:r w:rsidRPr="14009801" w:rsidR="1FDEE36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4009801" w:rsidR="6EE1FA47">
        <w:rPr>
          <w:rFonts w:ascii="Times New Roman" w:hAnsi="Times New Roman" w:eastAsia="Times New Roman" w:cs="Times New Roman"/>
          <w:sz w:val="28"/>
          <w:szCs w:val="28"/>
        </w:rPr>
        <w:t>устойчивости. В данной статье рассматривается взаимосвязь между психологическим здоровьем и физическим состоянием спортсменов. Оценивается влияние стресса, тревожности и других психоэмоциональных факторов на результаты спортивной деятельности, а также предлагаются методы, способствующие укреплению психического здоровья атлетов.</w:t>
      </w:r>
    </w:p>
    <w:p w:rsidR="1A141245" w:rsidP="14009801" w:rsidRDefault="1A141245" w14:paraId="666CEBE2" w14:textId="3F04FFCE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1A14124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Ключевые слова:</w:t>
      </w:r>
      <w:r w:rsidRPr="14009801" w:rsidR="1A14124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4009801" w:rsidR="4040980A">
        <w:rPr>
          <w:rFonts w:ascii="Times New Roman" w:hAnsi="Times New Roman" w:eastAsia="Times New Roman" w:cs="Times New Roman"/>
          <w:sz w:val="28"/>
          <w:szCs w:val="28"/>
        </w:rPr>
        <w:t>Спорт, психологическое здоровье, физическое состояние</w:t>
      </w:r>
      <w:r w:rsidRPr="14009801" w:rsidR="3DF878C9">
        <w:rPr>
          <w:rFonts w:ascii="Times New Roman" w:hAnsi="Times New Roman" w:eastAsia="Times New Roman" w:cs="Times New Roman"/>
          <w:sz w:val="28"/>
          <w:szCs w:val="28"/>
        </w:rPr>
        <w:t>.</w:t>
      </w:r>
      <w:r w:rsidRPr="14009801" w:rsidR="5C67E07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C67E07A" w:rsidP="14009801" w:rsidRDefault="5C67E07A" w14:paraId="47C72931" w14:textId="69FCE2CC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5C67E07A">
        <w:rPr>
          <w:rFonts w:ascii="Times New Roman" w:hAnsi="Times New Roman" w:eastAsia="Times New Roman" w:cs="Times New Roman"/>
          <w:sz w:val="28"/>
          <w:szCs w:val="28"/>
        </w:rPr>
        <w:t xml:space="preserve">Спорт является многогранной деятельностью, в которой физическая подготовка и психологическое состояние неразрывно связаны. Численные исследования показывают, что психологические аспекты, такие как уровень стресса, мотивации и уверенности в своих силах, напрямую влияют на результаты соревнований и общую физическую форму спортсменов. </w:t>
      </w:r>
      <w:r w:rsidRPr="14009801" w:rsidR="497340B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4009801" w:rsidR="5C67E07A">
        <w:rPr>
          <w:rFonts w:ascii="Times New Roman" w:hAnsi="Times New Roman" w:eastAsia="Times New Roman" w:cs="Times New Roman"/>
          <w:sz w:val="28"/>
          <w:szCs w:val="28"/>
        </w:rPr>
        <w:t>Психологическое здоровье спортсменов играет ключевую роль в их спортивной карьере, влияя на физическую выносливость, скорость восстановления и общую производительность.</w:t>
      </w:r>
    </w:p>
    <w:p w:rsidR="02551261" w:rsidP="14009801" w:rsidRDefault="02551261" w14:paraId="14B6DDEC" w14:textId="358A8AD9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02551261">
        <w:rPr>
          <w:rFonts w:ascii="Times New Roman" w:hAnsi="Times New Roman" w:eastAsia="Times New Roman" w:cs="Times New Roman"/>
          <w:sz w:val="28"/>
          <w:szCs w:val="28"/>
        </w:rPr>
        <w:t>Психологическое здоровье можно рассматривать как состояние эмоционального и психического благополучия, характеризующееся адаптивностью, устойчивостью к стрессам и способностью к эффективному взаимодействию с внешней средой. Изучение взаимосвязи между психологическим здоровьем и физической подготовленностью спортсменов подтверждается многочисленными научными исследованиями.</w:t>
      </w:r>
      <w:r w:rsidRPr="14009801" w:rsidR="13419EB0">
        <w:rPr>
          <w:rFonts w:ascii="Times New Roman" w:hAnsi="Times New Roman" w:eastAsia="Times New Roman" w:cs="Times New Roman"/>
          <w:sz w:val="28"/>
          <w:szCs w:val="28"/>
        </w:rPr>
        <w:t xml:space="preserve"> Психологическое здоровье определяется как состояние, в котором индивидуум способен справляться с обычными стрессами жизни, эффективно работать и вносить вклад в свою общину. В контексте спорта это означает способность спортсмена контролировать свои эмоции, справляться с давлением и сохранять высокую мотивацию</w:t>
      </w:r>
      <w:r w:rsidRPr="14009801" w:rsidR="724FD058">
        <w:rPr>
          <w:rFonts w:ascii="Times New Roman" w:hAnsi="Times New Roman" w:eastAsia="Times New Roman" w:cs="Times New Roman"/>
          <w:sz w:val="28"/>
          <w:szCs w:val="28"/>
        </w:rPr>
        <w:t xml:space="preserve"> [2]</w:t>
      </w:r>
      <w:r w:rsidRPr="14009801" w:rsidR="13419EB0">
        <w:rPr>
          <w:rFonts w:ascii="Times New Roman" w:hAnsi="Times New Roman" w:eastAsia="Times New Roman" w:cs="Times New Roman"/>
          <w:sz w:val="28"/>
          <w:szCs w:val="28"/>
        </w:rPr>
        <w:t>.</w:t>
      </w:r>
      <w:r w:rsidRPr="14009801" w:rsidR="22D8860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977974A" w:rsidP="14009801" w:rsidRDefault="0977974A" w14:paraId="72898FEE" w14:textId="3E809213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0977974A">
        <w:rPr>
          <w:rFonts w:ascii="Times New Roman" w:hAnsi="Times New Roman" w:eastAsia="Times New Roman" w:cs="Times New Roman"/>
          <w:sz w:val="28"/>
          <w:szCs w:val="28"/>
        </w:rPr>
        <w:t>Большое внимание в современных исследованиях уделяется стрессу как фактору, влияющему на физическое состояние спортсменов. Стресс может оказывать серьезное воздействие на физическое здоровье спортсменов, включая снижение иммунной функции, ухудшение сна и нарушение обмена веществ</w:t>
      </w:r>
      <w:r w:rsidRPr="14009801" w:rsidR="065E682C">
        <w:rPr>
          <w:rFonts w:ascii="Times New Roman" w:hAnsi="Times New Roman" w:eastAsia="Times New Roman" w:cs="Times New Roman"/>
          <w:sz w:val="28"/>
          <w:szCs w:val="28"/>
        </w:rPr>
        <w:t>, что в последствии может привести к депрессии</w:t>
      </w:r>
      <w:r w:rsidRPr="14009801" w:rsidR="0977974A">
        <w:rPr>
          <w:rFonts w:ascii="Times New Roman" w:hAnsi="Times New Roman" w:eastAsia="Times New Roman" w:cs="Times New Roman"/>
          <w:sz w:val="28"/>
          <w:szCs w:val="28"/>
        </w:rPr>
        <w:t>. Гипертония, усталость и други</w:t>
      </w:r>
      <w:r w:rsidRPr="14009801" w:rsidR="5AA1CBC4">
        <w:rPr>
          <w:rFonts w:ascii="Times New Roman" w:hAnsi="Times New Roman" w:eastAsia="Times New Roman" w:cs="Times New Roman"/>
          <w:sz w:val="28"/>
          <w:szCs w:val="28"/>
        </w:rPr>
        <w:t>е</w:t>
      </w:r>
      <w:r w:rsidRPr="14009801" w:rsidR="0977974A">
        <w:rPr>
          <w:rFonts w:ascii="Times New Roman" w:hAnsi="Times New Roman" w:eastAsia="Times New Roman" w:cs="Times New Roman"/>
          <w:sz w:val="28"/>
          <w:szCs w:val="28"/>
        </w:rPr>
        <w:t xml:space="preserve"> физиологических последстви</w:t>
      </w:r>
      <w:r w:rsidRPr="14009801" w:rsidR="02106D00">
        <w:rPr>
          <w:rFonts w:ascii="Times New Roman" w:hAnsi="Times New Roman" w:eastAsia="Times New Roman" w:cs="Times New Roman"/>
          <w:sz w:val="28"/>
          <w:szCs w:val="28"/>
        </w:rPr>
        <w:t>я</w:t>
      </w:r>
      <w:r w:rsidRPr="14009801" w:rsidR="0977974A">
        <w:rPr>
          <w:rFonts w:ascii="Times New Roman" w:hAnsi="Times New Roman" w:eastAsia="Times New Roman" w:cs="Times New Roman"/>
          <w:sz w:val="28"/>
          <w:szCs w:val="28"/>
        </w:rPr>
        <w:t xml:space="preserve"> могут возникать в результате хронического стресса. Исследования показывают, что спортсмены, переживающие высокие уровни стресса, имеют более низкие показатели выносливости и скорости повышения силовых результатов.</w:t>
      </w:r>
    </w:p>
    <w:p w:rsidR="28963AF8" w:rsidP="14009801" w:rsidRDefault="28963AF8" w14:paraId="047DB900" w14:textId="2D3C0969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28963AF8">
        <w:rPr>
          <w:rFonts w:ascii="Times New Roman" w:hAnsi="Times New Roman" w:eastAsia="Times New Roman" w:cs="Times New Roman"/>
          <w:sz w:val="28"/>
          <w:szCs w:val="28"/>
        </w:rPr>
        <w:t xml:space="preserve">Тревожность </w:t>
      </w:r>
      <w:proofErr w:type="gramStart"/>
      <w:r w:rsidRPr="14009801" w:rsidR="28963AF8">
        <w:rPr>
          <w:rFonts w:ascii="Times New Roman" w:hAnsi="Times New Roman" w:eastAsia="Times New Roman" w:cs="Times New Roman"/>
          <w:sz w:val="28"/>
          <w:szCs w:val="28"/>
        </w:rPr>
        <w:t>- это</w:t>
      </w:r>
      <w:proofErr w:type="gramEnd"/>
      <w:r w:rsidRPr="14009801" w:rsidR="28963AF8">
        <w:rPr>
          <w:rFonts w:ascii="Times New Roman" w:hAnsi="Times New Roman" w:eastAsia="Times New Roman" w:cs="Times New Roman"/>
          <w:sz w:val="28"/>
          <w:szCs w:val="28"/>
        </w:rPr>
        <w:t xml:space="preserve"> ещё один фактор, являющийся одной из наиболее распространенных проблем среди спортсменов. Высокий уровень тревожности может привести к снижению концентрации, ухудшению технического выполнения и даже повышенному риску травм. Спортсмены с высокой тревожностью часто испытывают трудности с сосредоточением на процессе тренировки или соревнования, что в свою очередь сказывается на их физической форме.</w:t>
      </w:r>
      <w:r w:rsidRPr="14009801" w:rsidR="3484FED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484FED1" w:rsidP="14009801" w:rsidRDefault="3484FED1" w14:paraId="12F44F42" w14:textId="519B6676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3484FED1">
        <w:rPr>
          <w:rFonts w:ascii="Times New Roman" w:hAnsi="Times New Roman" w:eastAsia="Times New Roman" w:cs="Times New Roman"/>
          <w:sz w:val="28"/>
          <w:szCs w:val="28"/>
        </w:rPr>
        <w:t>Психологическое здоровье спортсмена также связано с уровнем мотивации и самоуверенности. Высокий уровень уверенности в себе способствует оптимальной подготовке, позволяет легче переносить неудачи и избегать излишнего давления. Исследования показали, что спортсмены с высокой самооценкой показывают более высокие результаты, чем их более неуверенные коллеги</w:t>
      </w:r>
      <w:r w:rsidRPr="14009801" w:rsidR="3484FED1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262F9B42" w:rsidP="14009801" w:rsidRDefault="262F9B42" w14:paraId="4C666719" w14:textId="1527983C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262F9B42">
        <w:rPr>
          <w:rFonts w:ascii="Times New Roman" w:hAnsi="Times New Roman" w:eastAsia="Times New Roman" w:cs="Times New Roman"/>
          <w:sz w:val="28"/>
          <w:szCs w:val="28"/>
        </w:rPr>
        <w:t>Современные подходы к подготовке спортсменов включают не только физическую тренировку, но и психологические аспекты. Психологическая подготовка может включать различные техники, нацеленные на улучшение психоэмоционального состояния атлетов.</w:t>
      </w:r>
    </w:p>
    <w:p w:rsidR="262F9B42" w:rsidP="14009801" w:rsidRDefault="262F9B42" w14:paraId="5F839A6F" w14:textId="7417D300">
      <w:pPr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262F9B42">
        <w:rPr>
          <w:rFonts w:ascii="Times New Roman" w:hAnsi="Times New Roman" w:eastAsia="Times New Roman" w:cs="Times New Roman"/>
          <w:sz w:val="28"/>
          <w:szCs w:val="28"/>
        </w:rPr>
        <w:t>Среди методов, используемых для повышения психологического здоровья спортсменов, можно выделить:</w:t>
      </w:r>
    </w:p>
    <w:p w:rsidR="262F9B42" w:rsidP="14009801" w:rsidRDefault="262F9B42" w14:paraId="0D8F4938" w14:textId="6B1D0D47">
      <w:pPr>
        <w:pStyle w:val="ListParagraph"/>
        <w:numPr>
          <w:ilvl w:val="0"/>
          <w:numId w:val="2"/>
        </w:numPr>
        <w:spacing w:line="360" w:lineRule="auto"/>
        <w:ind w:right="-720"/>
        <w:jc w:val="both"/>
        <w:rPr/>
      </w:pPr>
      <w:r w:rsidRPr="14009801" w:rsidR="262F9B42">
        <w:rPr>
          <w:rFonts w:ascii="Times New Roman" w:hAnsi="Times New Roman" w:eastAsia="Times New Roman" w:cs="Times New Roman"/>
          <w:sz w:val="28"/>
          <w:szCs w:val="28"/>
        </w:rPr>
        <w:t>Визуализация: спортсмены используют образы удачных соревнований и тренировок для повышения уверенности и снижения уровня тревоги перед выступлениями.</w:t>
      </w:r>
    </w:p>
    <w:p w:rsidR="262F9B42" w:rsidP="14009801" w:rsidRDefault="262F9B42" w14:paraId="3638D463" w14:textId="00348243">
      <w:pPr>
        <w:pStyle w:val="ListParagraph"/>
        <w:numPr>
          <w:ilvl w:val="0"/>
          <w:numId w:val="2"/>
        </w:numPr>
        <w:spacing w:line="360" w:lineRule="auto"/>
        <w:ind w:right="-720"/>
        <w:jc w:val="both"/>
        <w:rPr/>
      </w:pPr>
      <w:r w:rsidRPr="14009801" w:rsidR="262F9B42">
        <w:rPr>
          <w:rFonts w:ascii="Times New Roman" w:hAnsi="Times New Roman" w:eastAsia="Times New Roman" w:cs="Times New Roman"/>
          <w:sz w:val="28"/>
          <w:szCs w:val="28"/>
        </w:rPr>
        <w:t>Техники релаксации: такие методы, как медитация и глубокое дыхание, помогают спортсменам снизить уровень стресса, активировав парасимпатическую нервную систему.</w:t>
      </w:r>
    </w:p>
    <w:p w:rsidR="262F9B42" w:rsidP="14009801" w:rsidRDefault="262F9B42" w14:paraId="522285A3" w14:textId="14516605">
      <w:pPr>
        <w:pStyle w:val="ListParagraph"/>
        <w:numPr>
          <w:ilvl w:val="0"/>
          <w:numId w:val="2"/>
        </w:numPr>
        <w:spacing w:line="360" w:lineRule="auto"/>
        <w:ind w:right="-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262F9B42">
        <w:rPr>
          <w:rFonts w:ascii="Times New Roman" w:hAnsi="Times New Roman" w:eastAsia="Times New Roman" w:cs="Times New Roman"/>
          <w:sz w:val="28"/>
          <w:szCs w:val="28"/>
        </w:rPr>
        <w:t>Когнитивно-поведенческая терапия: структурированные подходы к изменению негативных мыслей и установок спортсменов могут способствовать улучшению психологического состояния.</w:t>
      </w:r>
    </w:p>
    <w:p w:rsidR="3C574C9A" w:rsidP="14009801" w:rsidRDefault="3C574C9A" w14:paraId="7459564F" w14:textId="6E41373B">
      <w:pPr>
        <w:pStyle w:val="Normal"/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3C574C9A">
        <w:rPr>
          <w:rFonts w:ascii="Times New Roman" w:hAnsi="Times New Roman" w:eastAsia="Times New Roman" w:cs="Times New Roman"/>
          <w:sz w:val="28"/>
          <w:szCs w:val="28"/>
        </w:rPr>
        <w:t xml:space="preserve">Значимым фактором в укреплении психоэмоционального состояния является </w:t>
      </w:r>
      <w:r w:rsidRPr="14009801" w:rsidR="372197F9">
        <w:rPr>
          <w:rFonts w:ascii="Times New Roman" w:hAnsi="Times New Roman" w:eastAsia="Times New Roman" w:cs="Times New Roman"/>
          <w:sz w:val="28"/>
          <w:szCs w:val="28"/>
        </w:rPr>
        <w:t>социальная поддержка. Эмоциональная поддержка со стороны тренеров, семьи и коллег позволяет справляться со стрессом и улучшать настроение. Исследования показывают, что спортсмены, имеющие устойчивую социальную с</w:t>
      </w:r>
      <w:r w:rsidRPr="14009801" w:rsidR="3FA806FC">
        <w:rPr>
          <w:rFonts w:ascii="Times New Roman" w:hAnsi="Times New Roman" w:eastAsia="Times New Roman" w:cs="Times New Roman"/>
          <w:sz w:val="28"/>
          <w:szCs w:val="28"/>
        </w:rPr>
        <w:t>вязь</w:t>
      </w:r>
      <w:r w:rsidRPr="14009801" w:rsidR="372197F9">
        <w:rPr>
          <w:rFonts w:ascii="Times New Roman" w:hAnsi="Times New Roman" w:eastAsia="Times New Roman" w:cs="Times New Roman"/>
          <w:sz w:val="28"/>
          <w:szCs w:val="28"/>
        </w:rPr>
        <w:t>, чаще показывают высокие результаты, так как они меньше подвержены стрессовым реакциям и депрессии.</w:t>
      </w:r>
    </w:p>
    <w:p w:rsidR="2F7E74F3" w:rsidP="14009801" w:rsidRDefault="2F7E74F3" w14:paraId="0480E35C" w14:textId="5A7F40B9">
      <w:pPr>
        <w:pStyle w:val="Normal"/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2F7E74F3">
        <w:rPr>
          <w:rFonts w:ascii="Times New Roman" w:hAnsi="Times New Roman" w:eastAsia="Times New Roman" w:cs="Times New Roman"/>
          <w:sz w:val="28"/>
          <w:szCs w:val="28"/>
        </w:rPr>
        <w:t xml:space="preserve">В жизни каждого спортсмена возникают тяжелые ситуации, именуемые как травмы. </w:t>
      </w:r>
      <w:r w:rsidRPr="14009801" w:rsidR="698EB8F3">
        <w:rPr>
          <w:rFonts w:ascii="Times New Roman" w:hAnsi="Times New Roman" w:eastAsia="Times New Roman" w:cs="Times New Roman"/>
          <w:sz w:val="28"/>
          <w:szCs w:val="28"/>
        </w:rPr>
        <w:t>Травмы являются неотъемлемой частью спортивной карьеры, и их переживание может существенно затруднить психологическое состояние атлета. Менеджмент восстановительного процесса требует не только физической реабилитации, но и психологической поддержки. Исследования показывают, что спортсмены, получающие психологическую поддержку в период реабилитации, быстрее восстанавливаются и с меньшей вероятностью сталкиваются с психическими расстройствами, связанными с травмами. Психологические подходы могут помочь атлетам справиться с тревогой перед возвращением в спорт и усилить их мотивацию к тренировкам. Важно учитывать, что восстановление после травмы требует индивидуального подхода. Психологи и тренеры должны работать в тандеме для создания компромиссных планов, которые учитывают как физическое, так и психологическое состояние спортсмена.</w:t>
      </w:r>
    </w:p>
    <w:p w:rsidR="3DC53694" w:rsidP="14009801" w:rsidRDefault="3DC53694" w14:paraId="260FBDFF" w14:textId="0C08ECEC">
      <w:pPr>
        <w:pStyle w:val="Normal"/>
        <w:spacing w:line="360" w:lineRule="auto"/>
        <w:ind w:left="0" w:right="-72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4009801" w:rsidR="3DC53694">
        <w:rPr>
          <w:rFonts w:ascii="Times New Roman" w:hAnsi="Times New Roman" w:eastAsia="Times New Roman" w:cs="Times New Roman"/>
          <w:sz w:val="28"/>
          <w:szCs w:val="28"/>
        </w:rPr>
        <w:t>Таким образом, психологическое здоровье спортсменов является важным фактором, оказывающим значительное влияние на их физическое состояние и спортивные достижения. Взаимосвязь между психоэмоциональным состоянием и уровнем физической подготовки требует внедрения психологических методов в тренировки и реабилитацию. Поддержка психологического здоровья атлетов не только улучшает их спортивные результаты, но и помогает предотвратить негативные последствия, связанные со стрессом и травмами. Создание гармоничного тренерского подхода, интегрирующего как физическую, так и психологическую подготовку, должно стать приоритетом для спортсменов, тренеров и спортивных организаций, стремящихся к оптимизации результатов и улучшению качества жизни спортсменов.</w:t>
      </w:r>
    </w:p>
    <w:p w:rsidR="3DC53694" w:rsidP="14009801" w:rsidRDefault="3DC53694" w14:paraId="5CBF0DF3" w14:textId="15D36B30">
      <w:pPr>
        <w:spacing w:after="0" w:line="360" w:lineRule="auto"/>
        <w:ind w:firstLine="708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4009801" w:rsidR="3DC53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Список использованной литературы:</w:t>
      </w:r>
    </w:p>
    <w:p w:rsidR="3DC53694" w:rsidP="14009801" w:rsidRDefault="3DC53694" w14:paraId="61FEC10A" w14:textId="6E564F9C">
      <w:pPr>
        <w:spacing w:after="0" w:line="360" w:lineRule="auto"/>
        <w:ind w:left="42" w:firstLine="667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4009801" w:rsidR="3DC53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Березин Ф.</w:t>
      </w:r>
      <w:r w:rsidRPr="14009801" w:rsidR="769086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14009801" w:rsidR="3DC536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Б. Психическая и психофизиологическая адаптация человека. Л.: Наука, 2008. 270 с.</w:t>
      </w:r>
    </w:p>
    <w:p w:rsidR="03725CF3" w:rsidP="14009801" w:rsidRDefault="03725CF3" w14:paraId="483260FE" w14:textId="47566338">
      <w:pPr>
        <w:pStyle w:val="Normal"/>
        <w:spacing w:line="360" w:lineRule="auto"/>
        <w:ind w:left="0" w:right="-720" w:firstLine="720"/>
        <w:jc w:val="left"/>
      </w:pPr>
      <w:r w:rsidRPr="14009801" w:rsidR="03725CF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Смит Р. </w:t>
      </w:r>
      <w:r w:rsidRPr="14009801" w:rsidR="3148BE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Психология высоких достижений в спорте.</w:t>
      </w:r>
      <w:r w:rsidRPr="14009801" w:rsidR="66EFFBF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4009801" w:rsidR="3148BE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СПб.: Питер, 2018. </w:t>
      </w:r>
    </w:p>
    <w:p w:rsidR="3148BE9B" w:rsidP="14009801" w:rsidRDefault="3148BE9B" w14:paraId="1B863232" w14:textId="149176F7">
      <w:pPr>
        <w:pStyle w:val="Normal"/>
        <w:spacing w:line="360" w:lineRule="auto"/>
        <w:ind w:left="0" w:right="-720" w:firstLine="0"/>
        <w:jc w:val="left"/>
      </w:pPr>
      <w:r w:rsidRPr="14009801" w:rsidR="3148BE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300 с.</w:t>
      </w:r>
    </w:p>
    <w:p w:rsidR="062A08A1" w:rsidP="14009801" w:rsidRDefault="062A08A1" w14:paraId="442B3628" w14:textId="141946DF">
      <w:pPr>
        <w:pStyle w:val="Normal"/>
        <w:spacing w:line="360" w:lineRule="auto"/>
        <w:ind w:left="0" w:right="-720" w:firstLine="720"/>
        <w:jc w:val="left"/>
      </w:pPr>
      <w:r w:rsidRPr="14009801" w:rsidR="062A08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Ковалев Е. Управление стрессом и эмоциями в спорте: современные методики</w:t>
      </w:r>
      <w:r w:rsidRPr="14009801" w:rsidR="262558C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r w:rsidRPr="14009801" w:rsidR="062A08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М.: </w:t>
      </w:r>
      <w:proofErr w:type="spellStart"/>
      <w:r w:rsidRPr="14009801" w:rsidR="062A08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ПсихоСфера</w:t>
      </w:r>
      <w:proofErr w:type="spellEnd"/>
      <w:r w:rsidRPr="14009801" w:rsidR="062A08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2020.</w:t>
      </w:r>
      <w:r w:rsidRPr="14009801" w:rsidR="26201DF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1</w:t>
      </w:r>
      <w:r w:rsidRPr="14009801" w:rsidR="062A08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80 с.</w:t>
      </w:r>
    </w:p>
    <w:p w:rsidR="508BDB01" w:rsidP="14009801" w:rsidRDefault="508BDB01" w14:paraId="6D8E7CF5" w14:textId="04C2A82B">
      <w:pPr>
        <w:spacing w:after="0" w:line="360" w:lineRule="auto"/>
        <w:ind w:left="1428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4009801" w:rsidR="508BD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ru-RU"/>
        </w:rPr>
        <w:t>© И</w:t>
      </w:r>
      <w:r w:rsidRPr="14009801" w:rsidR="508BD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be-BY"/>
        </w:rPr>
        <w:t>. В. Мурашко</w:t>
      </w:r>
      <w:r w:rsidRPr="14009801" w:rsidR="508BDB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ru-RU"/>
        </w:rPr>
        <w:t>, 2024</w:t>
      </w:r>
    </w:p>
    <w:p w:rsidR="14009801" w:rsidP="14009801" w:rsidRDefault="14009801" w14:paraId="00BA67D5" w14:textId="163ACA23">
      <w:pPr>
        <w:pStyle w:val="Normal"/>
        <w:spacing w:line="360" w:lineRule="auto"/>
        <w:ind w:left="0" w:right="-720" w:firstLine="72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b7e33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270e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0D0B4E"/>
    <w:rsid w:val="02106D00"/>
    <w:rsid w:val="022EBE81"/>
    <w:rsid w:val="02551261"/>
    <w:rsid w:val="03725CF3"/>
    <w:rsid w:val="062A08A1"/>
    <w:rsid w:val="064C1051"/>
    <w:rsid w:val="065E682C"/>
    <w:rsid w:val="08BD3DF4"/>
    <w:rsid w:val="090D9A29"/>
    <w:rsid w:val="0977974A"/>
    <w:rsid w:val="0D543D38"/>
    <w:rsid w:val="0FD89F11"/>
    <w:rsid w:val="0FF3B6E5"/>
    <w:rsid w:val="13419EB0"/>
    <w:rsid w:val="14009801"/>
    <w:rsid w:val="16585F3C"/>
    <w:rsid w:val="16F65AC6"/>
    <w:rsid w:val="17599BCA"/>
    <w:rsid w:val="190035F4"/>
    <w:rsid w:val="191BCE78"/>
    <w:rsid w:val="19641B12"/>
    <w:rsid w:val="1A141245"/>
    <w:rsid w:val="1CFA91C5"/>
    <w:rsid w:val="1E5BB780"/>
    <w:rsid w:val="1F652E2D"/>
    <w:rsid w:val="1FDEE361"/>
    <w:rsid w:val="20448EE5"/>
    <w:rsid w:val="20B2DE3D"/>
    <w:rsid w:val="212FBD81"/>
    <w:rsid w:val="2156A992"/>
    <w:rsid w:val="22D8860B"/>
    <w:rsid w:val="261FDF21"/>
    <w:rsid w:val="26201DFD"/>
    <w:rsid w:val="262558C4"/>
    <w:rsid w:val="262F9B42"/>
    <w:rsid w:val="285222EA"/>
    <w:rsid w:val="28963AF8"/>
    <w:rsid w:val="2961E4C6"/>
    <w:rsid w:val="2EB38752"/>
    <w:rsid w:val="2F7E74F3"/>
    <w:rsid w:val="2F8286E2"/>
    <w:rsid w:val="312C0332"/>
    <w:rsid w:val="3148BE9B"/>
    <w:rsid w:val="319AF714"/>
    <w:rsid w:val="31CCC760"/>
    <w:rsid w:val="3484FED1"/>
    <w:rsid w:val="3608452D"/>
    <w:rsid w:val="372197F9"/>
    <w:rsid w:val="3B09E60C"/>
    <w:rsid w:val="3C574C9A"/>
    <w:rsid w:val="3DC53694"/>
    <w:rsid w:val="3DF878C9"/>
    <w:rsid w:val="3F9DBF48"/>
    <w:rsid w:val="3FA806FC"/>
    <w:rsid w:val="4022DFEE"/>
    <w:rsid w:val="4040980A"/>
    <w:rsid w:val="409AE038"/>
    <w:rsid w:val="421C041F"/>
    <w:rsid w:val="42BA47CE"/>
    <w:rsid w:val="46044E5D"/>
    <w:rsid w:val="474AF0EE"/>
    <w:rsid w:val="48916542"/>
    <w:rsid w:val="497340B9"/>
    <w:rsid w:val="4A3699D9"/>
    <w:rsid w:val="4C7DCE62"/>
    <w:rsid w:val="4EF5EE55"/>
    <w:rsid w:val="508BDB01"/>
    <w:rsid w:val="51657E8C"/>
    <w:rsid w:val="52E3D01A"/>
    <w:rsid w:val="530D0B4E"/>
    <w:rsid w:val="54F26AB7"/>
    <w:rsid w:val="58549A55"/>
    <w:rsid w:val="58FA28FC"/>
    <w:rsid w:val="59646556"/>
    <w:rsid w:val="5AA1CBC4"/>
    <w:rsid w:val="5C67E07A"/>
    <w:rsid w:val="5D90C366"/>
    <w:rsid w:val="5E06B466"/>
    <w:rsid w:val="5EDF2719"/>
    <w:rsid w:val="63596DDB"/>
    <w:rsid w:val="64D7E1A9"/>
    <w:rsid w:val="65A22CA0"/>
    <w:rsid w:val="65B9DED7"/>
    <w:rsid w:val="65BDF936"/>
    <w:rsid w:val="66E96176"/>
    <w:rsid w:val="66EFFBF6"/>
    <w:rsid w:val="694A94C4"/>
    <w:rsid w:val="698EB8F3"/>
    <w:rsid w:val="6A6996A5"/>
    <w:rsid w:val="6EBC4349"/>
    <w:rsid w:val="6EE1FA47"/>
    <w:rsid w:val="7166915F"/>
    <w:rsid w:val="724FD058"/>
    <w:rsid w:val="769086D7"/>
    <w:rsid w:val="7D5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B4E"/>
  <w15:chartTrackingRefBased/>
  <w15:docId w15:val="{DA851439-BC89-4552-8DF2-0C0B93C20F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73954081b946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2024-12-22T18:14:25.2679382Z</dcterms:created>
  <dcterms:modified xsi:type="dcterms:W3CDTF">2024-12-24T14:29:51.6445602Z</dcterms:modified>
  <dc:creator>Ivan Murashkovich</dc:creator>
  <lastModifiedBy>Ivan Murashkovich</lastModifiedBy>
</coreProperties>
</file>