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42F3" w:rsidRDefault="00C742F3" w:rsidP="00E6024C">
      <w:pPr>
        <w:spacing w:line="240" w:lineRule="auto"/>
        <w:ind w:firstLine="851"/>
        <w:jc w:val="center"/>
        <w:rPr>
          <w:rFonts w:ascii="Times New Roman" w:hAnsi="Times New Roman" w:cs="Times New Roman"/>
          <w:color w:val="000000"/>
          <w:sz w:val="28"/>
          <w:szCs w:val="28"/>
          <w:shd w:val="clear" w:color="auto" w:fill="FFFFFF"/>
        </w:rPr>
      </w:pPr>
      <w:r w:rsidRPr="00C742F3">
        <w:rPr>
          <w:rFonts w:ascii="Times New Roman" w:hAnsi="Times New Roman" w:cs="Times New Roman"/>
          <w:color w:val="000000"/>
          <w:sz w:val="28"/>
          <w:szCs w:val="28"/>
          <w:shd w:val="clear" w:color="auto" w:fill="FFFFFF"/>
        </w:rPr>
        <w:t>МУНИЦИПАЛЬНОЕ БЮДЖЕТНОЕ ОБЩЕОБРАЗОВАТЕЛЬНОЕ УЧРЕЖДЕНИЕ "СРЕДНЯЯ ОБЩЕОБРАЗОВАТЕЛЬНАЯ ШКОЛА № 284 ГОРОДСКОГО ОКРУГА ЗАКРЫТОЕ АДМИНИСТРАТИВНО-ТЕРРИТОРИАЛЬНОЕ ОБРАЗОВАНИЕ ГОРОД ОСТРОВНОЙ МУРМАНСКОЙ ОБЛАСТИ"</w:t>
      </w:r>
    </w:p>
    <w:p w:rsidR="00C742F3" w:rsidRDefault="00C742F3" w:rsidP="00E6024C">
      <w:pPr>
        <w:spacing w:line="240" w:lineRule="auto"/>
        <w:ind w:firstLine="851"/>
        <w:jc w:val="center"/>
        <w:rPr>
          <w:rFonts w:ascii="Times New Roman" w:hAnsi="Times New Roman" w:cs="Times New Roman"/>
          <w:color w:val="000000"/>
          <w:sz w:val="28"/>
          <w:szCs w:val="28"/>
          <w:shd w:val="clear" w:color="auto" w:fill="FFFFFF"/>
        </w:rPr>
      </w:pPr>
    </w:p>
    <w:p w:rsidR="00C742F3" w:rsidRPr="00C742F3" w:rsidRDefault="00C742F3" w:rsidP="00E6024C">
      <w:pPr>
        <w:spacing w:line="240" w:lineRule="auto"/>
        <w:ind w:firstLine="851"/>
        <w:jc w:val="center"/>
        <w:rPr>
          <w:rFonts w:ascii="Times New Roman" w:hAnsi="Times New Roman" w:cs="Times New Roman"/>
          <w:sz w:val="28"/>
          <w:szCs w:val="28"/>
        </w:rPr>
      </w:pPr>
    </w:p>
    <w:p w:rsidR="00C742F3" w:rsidRDefault="00C742F3" w:rsidP="00E6024C">
      <w:pPr>
        <w:spacing w:line="240" w:lineRule="auto"/>
        <w:ind w:firstLine="851"/>
        <w:jc w:val="center"/>
        <w:rPr>
          <w:rFonts w:ascii="Times New Roman" w:hAnsi="Times New Roman" w:cs="Times New Roman"/>
          <w:sz w:val="36"/>
          <w:szCs w:val="28"/>
        </w:rPr>
      </w:pPr>
    </w:p>
    <w:p w:rsidR="00C742F3" w:rsidRDefault="00C742F3" w:rsidP="00E6024C">
      <w:pPr>
        <w:spacing w:line="240" w:lineRule="auto"/>
        <w:ind w:firstLine="851"/>
        <w:jc w:val="center"/>
        <w:rPr>
          <w:rFonts w:ascii="Times New Roman" w:hAnsi="Times New Roman" w:cs="Times New Roman"/>
          <w:sz w:val="36"/>
          <w:szCs w:val="28"/>
        </w:rPr>
      </w:pPr>
    </w:p>
    <w:p w:rsidR="00356B51" w:rsidRPr="00C742F3" w:rsidRDefault="00C742F3" w:rsidP="00E6024C">
      <w:pPr>
        <w:spacing w:line="240" w:lineRule="auto"/>
        <w:ind w:firstLine="851"/>
        <w:jc w:val="center"/>
        <w:rPr>
          <w:rFonts w:ascii="Times New Roman" w:hAnsi="Times New Roman" w:cs="Times New Roman"/>
          <w:sz w:val="36"/>
          <w:szCs w:val="28"/>
        </w:rPr>
      </w:pPr>
      <w:r w:rsidRPr="00C742F3">
        <w:rPr>
          <w:rFonts w:ascii="Times New Roman" w:hAnsi="Times New Roman" w:cs="Times New Roman"/>
          <w:sz w:val="36"/>
          <w:szCs w:val="28"/>
        </w:rPr>
        <w:t>И</w:t>
      </w:r>
      <w:r w:rsidR="00356B51" w:rsidRPr="00C742F3">
        <w:rPr>
          <w:rFonts w:ascii="Times New Roman" w:hAnsi="Times New Roman" w:cs="Times New Roman"/>
          <w:sz w:val="36"/>
          <w:szCs w:val="28"/>
        </w:rPr>
        <w:t>сследовательская</w:t>
      </w:r>
      <w:r w:rsidR="006D5B57" w:rsidRPr="00C742F3">
        <w:rPr>
          <w:rFonts w:ascii="Times New Roman" w:hAnsi="Times New Roman" w:cs="Times New Roman"/>
          <w:sz w:val="36"/>
          <w:szCs w:val="28"/>
        </w:rPr>
        <w:t xml:space="preserve"> </w:t>
      </w:r>
      <w:r w:rsidR="005B7A54" w:rsidRPr="00C742F3">
        <w:rPr>
          <w:rFonts w:ascii="Times New Roman" w:hAnsi="Times New Roman" w:cs="Times New Roman"/>
          <w:sz w:val="36"/>
          <w:szCs w:val="28"/>
        </w:rPr>
        <w:t xml:space="preserve"> работа </w:t>
      </w:r>
      <w:r w:rsidRPr="00C742F3">
        <w:rPr>
          <w:rFonts w:ascii="Times New Roman" w:hAnsi="Times New Roman" w:cs="Times New Roman"/>
          <w:sz w:val="36"/>
          <w:szCs w:val="28"/>
        </w:rPr>
        <w:t>по физике</w:t>
      </w:r>
    </w:p>
    <w:p w:rsidR="002112A3" w:rsidRPr="00C742F3" w:rsidRDefault="005B7A54" w:rsidP="00E6024C">
      <w:pPr>
        <w:spacing w:line="240" w:lineRule="auto"/>
        <w:ind w:firstLine="851"/>
        <w:jc w:val="center"/>
        <w:rPr>
          <w:rFonts w:ascii="Times New Roman" w:hAnsi="Times New Roman" w:cs="Times New Roman"/>
          <w:sz w:val="36"/>
          <w:szCs w:val="28"/>
        </w:rPr>
      </w:pPr>
      <w:r w:rsidRPr="00C742F3">
        <w:rPr>
          <w:rFonts w:ascii="Times New Roman" w:hAnsi="Times New Roman" w:cs="Times New Roman"/>
          <w:sz w:val="36"/>
          <w:szCs w:val="28"/>
        </w:rPr>
        <w:t>на тему</w:t>
      </w:r>
      <w:r w:rsidR="00C742F3" w:rsidRPr="00C742F3">
        <w:rPr>
          <w:rFonts w:ascii="Times New Roman" w:hAnsi="Times New Roman" w:cs="Times New Roman"/>
          <w:sz w:val="36"/>
          <w:szCs w:val="28"/>
        </w:rPr>
        <w:t>:</w:t>
      </w:r>
    </w:p>
    <w:p w:rsidR="005B7A54" w:rsidRPr="00C742F3" w:rsidRDefault="00C742F3" w:rsidP="00E6024C">
      <w:pPr>
        <w:spacing w:line="240" w:lineRule="auto"/>
        <w:ind w:firstLine="851"/>
        <w:jc w:val="center"/>
        <w:rPr>
          <w:rFonts w:ascii="Times New Roman" w:hAnsi="Times New Roman" w:cs="Times New Roman"/>
          <w:sz w:val="36"/>
          <w:szCs w:val="28"/>
        </w:rPr>
      </w:pPr>
      <w:r w:rsidRPr="00C742F3">
        <w:rPr>
          <w:rFonts w:ascii="Times New Roman" w:hAnsi="Times New Roman" w:cs="Times New Roman"/>
          <w:sz w:val="36"/>
          <w:szCs w:val="28"/>
        </w:rPr>
        <w:t>«</w:t>
      </w:r>
      <w:r w:rsidR="005B7A54" w:rsidRPr="00C742F3">
        <w:rPr>
          <w:rFonts w:ascii="Times New Roman" w:hAnsi="Times New Roman" w:cs="Times New Roman"/>
          <w:sz w:val="36"/>
          <w:szCs w:val="28"/>
        </w:rPr>
        <w:t xml:space="preserve">Туманность </w:t>
      </w:r>
      <w:proofErr w:type="spellStart"/>
      <w:r w:rsidR="00573393" w:rsidRPr="00C742F3">
        <w:rPr>
          <w:rFonts w:ascii="Times New Roman" w:hAnsi="Times New Roman" w:cs="Times New Roman"/>
          <w:sz w:val="36"/>
          <w:szCs w:val="28"/>
        </w:rPr>
        <w:t>Ореона</w:t>
      </w:r>
      <w:proofErr w:type="spellEnd"/>
      <w:r w:rsidR="005B7A54" w:rsidRPr="00C742F3">
        <w:rPr>
          <w:rFonts w:ascii="Times New Roman" w:hAnsi="Times New Roman" w:cs="Times New Roman"/>
          <w:sz w:val="36"/>
          <w:szCs w:val="28"/>
        </w:rPr>
        <w:t>»</w:t>
      </w:r>
    </w:p>
    <w:p w:rsidR="00C742F3" w:rsidRDefault="00C742F3" w:rsidP="00E6024C">
      <w:pPr>
        <w:spacing w:line="240" w:lineRule="auto"/>
        <w:ind w:firstLine="851"/>
        <w:jc w:val="center"/>
        <w:rPr>
          <w:rFonts w:ascii="Times New Roman" w:hAnsi="Times New Roman" w:cs="Times New Roman"/>
          <w:sz w:val="28"/>
          <w:szCs w:val="28"/>
        </w:rPr>
      </w:pPr>
    </w:p>
    <w:p w:rsidR="00C742F3" w:rsidRDefault="00C742F3" w:rsidP="00E6024C">
      <w:pPr>
        <w:spacing w:line="240" w:lineRule="auto"/>
        <w:ind w:firstLine="851"/>
        <w:jc w:val="center"/>
        <w:rPr>
          <w:rFonts w:ascii="Times New Roman" w:hAnsi="Times New Roman" w:cs="Times New Roman"/>
          <w:sz w:val="28"/>
          <w:szCs w:val="28"/>
        </w:rPr>
      </w:pPr>
    </w:p>
    <w:p w:rsidR="00C742F3" w:rsidRDefault="00C742F3" w:rsidP="00E6024C">
      <w:pPr>
        <w:spacing w:line="240" w:lineRule="auto"/>
        <w:ind w:firstLine="851"/>
        <w:jc w:val="center"/>
        <w:rPr>
          <w:rFonts w:ascii="Times New Roman" w:hAnsi="Times New Roman" w:cs="Times New Roman"/>
          <w:sz w:val="28"/>
          <w:szCs w:val="28"/>
        </w:rPr>
        <w:sectPr w:rsidR="00C742F3" w:rsidSect="00C742F3">
          <w:footerReference w:type="default" r:id="rId9"/>
          <w:pgSz w:w="11906" w:h="16838"/>
          <w:pgMar w:top="567" w:right="849" w:bottom="567" w:left="1701" w:header="709" w:footer="709" w:gutter="0"/>
          <w:cols w:space="708"/>
          <w:titlePg/>
          <w:docGrid w:linePitch="360"/>
        </w:sectPr>
      </w:pPr>
    </w:p>
    <w:p w:rsidR="00C742F3" w:rsidRDefault="00C742F3" w:rsidP="00E6024C">
      <w:pPr>
        <w:spacing w:line="240" w:lineRule="auto"/>
        <w:ind w:left="4678" w:firstLine="851"/>
        <w:rPr>
          <w:rFonts w:ascii="Times New Roman" w:hAnsi="Times New Roman" w:cs="Times New Roman"/>
          <w:sz w:val="28"/>
          <w:szCs w:val="28"/>
        </w:rPr>
      </w:pPr>
    </w:p>
    <w:p w:rsidR="00C742F3" w:rsidRDefault="00C742F3" w:rsidP="00E6024C">
      <w:pPr>
        <w:spacing w:line="240" w:lineRule="auto"/>
        <w:ind w:left="4678" w:firstLine="851"/>
        <w:rPr>
          <w:rFonts w:ascii="Times New Roman" w:hAnsi="Times New Roman" w:cs="Times New Roman"/>
          <w:sz w:val="28"/>
          <w:szCs w:val="28"/>
        </w:rPr>
      </w:pPr>
    </w:p>
    <w:p w:rsidR="00C742F3" w:rsidRDefault="00C742F3" w:rsidP="00E6024C">
      <w:pPr>
        <w:spacing w:line="240" w:lineRule="auto"/>
        <w:ind w:left="4678" w:firstLine="851"/>
        <w:rPr>
          <w:rFonts w:ascii="Times New Roman" w:hAnsi="Times New Roman" w:cs="Times New Roman"/>
          <w:sz w:val="28"/>
          <w:szCs w:val="28"/>
        </w:rPr>
      </w:pPr>
    </w:p>
    <w:p w:rsidR="00C742F3" w:rsidRDefault="00C742F3" w:rsidP="00E6024C">
      <w:pPr>
        <w:spacing w:after="0" w:line="240" w:lineRule="auto"/>
        <w:ind w:left="4678" w:firstLine="851"/>
        <w:rPr>
          <w:rFonts w:ascii="Times New Roman" w:hAnsi="Times New Roman" w:cs="Times New Roman"/>
          <w:sz w:val="28"/>
          <w:szCs w:val="28"/>
        </w:rPr>
      </w:pPr>
    </w:p>
    <w:p w:rsidR="00C742F3" w:rsidRDefault="00C742F3" w:rsidP="00E6024C">
      <w:pPr>
        <w:spacing w:after="0" w:line="240" w:lineRule="auto"/>
        <w:ind w:left="4678" w:firstLine="851"/>
        <w:rPr>
          <w:rFonts w:ascii="Times New Roman" w:hAnsi="Times New Roman" w:cs="Times New Roman"/>
          <w:sz w:val="28"/>
          <w:szCs w:val="28"/>
        </w:rPr>
      </w:pPr>
    </w:p>
    <w:p w:rsidR="00C742F3" w:rsidRDefault="00C742F3" w:rsidP="00E6024C">
      <w:pPr>
        <w:spacing w:after="0" w:line="240" w:lineRule="auto"/>
        <w:ind w:left="4678" w:firstLine="851"/>
        <w:rPr>
          <w:rFonts w:ascii="Times New Roman" w:hAnsi="Times New Roman" w:cs="Times New Roman"/>
          <w:sz w:val="28"/>
          <w:szCs w:val="28"/>
        </w:rPr>
      </w:pPr>
    </w:p>
    <w:p w:rsidR="00C742F3" w:rsidRPr="00C742F3" w:rsidRDefault="00C742F3" w:rsidP="00E6024C">
      <w:pPr>
        <w:spacing w:after="0" w:line="240" w:lineRule="auto"/>
        <w:ind w:left="5245" w:firstLine="851"/>
        <w:rPr>
          <w:rFonts w:ascii="Times New Roman" w:hAnsi="Times New Roman" w:cs="Times New Roman"/>
          <w:sz w:val="32"/>
          <w:szCs w:val="28"/>
        </w:rPr>
      </w:pPr>
      <w:r w:rsidRPr="00C742F3">
        <w:rPr>
          <w:rFonts w:ascii="Times New Roman" w:hAnsi="Times New Roman" w:cs="Times New Roman"/>
          <w:sz w:val="32"/>
          <w:szCs w:val="28"/>
        </w:rPr>
        <w:t>Выполнил:</w:t>
      </w:r>
    </w:p>
    <w:p w:rsidR="00C742F3" w:rsidRPr="00C742F3" w:rsidRDefault="00C742F3" w:rsidP="00E6024C">
      <w:pPr>
        <w:spacing w:after="0" w:line="240" w:lineRule="auto"/>
        <w:ind w:left="5245" w:firstLine="851"/>
        <w:rPr>
          <w:rFonts w:ascii="Times New Roman" w:hAnsi="Times New Roman" w:cs="Times New Roman"/>
          <w:sz w:val="32"/>
          <w:szCs w:val="28"/>
        </w:rPr>
      </w:pPr>
      <w:r w:rsidRPr="00C742F3">
        <w:rPr>
          <w:rFonts w:ascii="Times New Roman" w:hAnsi="Times New Roman" w:cs="Times New Roman"/>
          <w:sz w:val="32"/>
          <w:szCs w:val="28"/>
        </w:rPr>
        <w:t>Ученик 9 класса</w:t>
      </w:r>
    </w:p>
    <w:p w:rsidR="00C742F3" w:rsidRPr="00C742F3" w:rsidRDefault="00C742F3" w:rsidP="00E6024C">
      <w:pPr>
        <w:spacing w:after="0" w:line="240" w:lineRule="auto"/>
        <w:ind w:left="5245" w:firstLine="851"/>
        <w:rPr>
          <w:rFonts w:ascii="Times New Roman" w:hAnsi="Times New Roman" w:cs="Times New Roman"/>
          <w:sz w:val="32"/>
          <w:szCs w:val="28"/>
        </w:rPr>
      </w:pPr>
      <w:r w:rsidRPr="00C742F3">
        <w:rPr>
          <w:rFonts w:ascii="Times New Roman" w:hAnsi="Times New Roman" w:cs="Times New Roman"/>
          <w:sz w:val="32"/>
          <w:szCs w:val="28"/>
        </w:rPr>
        <w:t>Егоров Максим</w:t>
      </w:r>
    </w:p>
    <w:p w:rsidR="00C742F3" w:rsidRPr="00C742F3" w:rsidRDefault="00C742F3" w:rsidP="00E6024C">
      <w:pPr>
        <w:spacing w:line="240" w:lineRule="auto"/>
        <w:ind w:left="5245" w:firstLine="851"/>
        <w:rPr>
          <w:rFonts w:ascii="Times New Roman" w:hAnsi="Times New Roman" w:cs="Times New Roman"/>
          <w:sz w:val="32"/>
          <w:szCs w:val="28"/>
        </w:rPr>
      </w:pPr>
    </w:p>
    <w:p w:rsidR="00C742F3" w:rsidRPr="00C742F3" w:rsidRDefault="00C742F3" w:rsidP="00E6024C">
      <w:pPr>
        <w:spacing w:after="0" w:line="240" w:lineRule="auto"/>
        <w:ind w:left="5245" w:firstLine="851"/>
        <w:rPr>
          <w:rFonts w:ascii="Times New Roman" w:hAnsi="Times New Roman" w:cs="Times New Roman"/>
          <w:sz w:val="32"/>
          <w:szCs w:val="28"/>
        </w:rPr>
      </w:pPr>
      <w:r w:rsidRPr="00C742F3">
        <w:rPr>
          <w:rFonts w:ascii="Times New Roman" w:hAnsi="Times New Roman" w:cs="Times New Roman"/>
          <w:sz w:val="32"/>
          <w:szCs w:val="28"/>
        </w:rPr>
        <w:t>Научный руководитель:</w:t>
      </w:r>
    </w:p>
    <w:p w:rsidR="00C742F3" w:rsidRPr="00C742F3" w:rsidRDefault="00C742F3" w:rsidP="00E6024C">
      <w:pPr>
        <w:spacing w:after="0" w:line="240" w:lineRule="auto"/>
        <w:ind w:left="5245" w:firstLine="851"/>
        <w:rPr>
          <w:rFonts w:ascii="Times New Roman" w:hAnsi="Times New Roman" w:cs="Times New Roman"/>
          <w:sz w:val="32"/>
          <w:szCs w:val="28"/>
        </w:rPr>
      </w:pPr>
      <w:r w:rsidRPr="00C742F3">
        <w:rPr>
          <w:rFonts w:ascii="Times New Roman" w:hAnsi="Times New Roman" w:cs="Times New Roman"/>
          <w:sz w:val="32"/>
          <w:szCs w:val="28"/>
        </w:rPr>
        <w:t xml:space="preserve">Учитель физики </w:t>
      </w:r>
    </w:p>
    <w:p w:rsidR="00C742F3" w:rsidRPr="00C742F3" w:rsidRDefault="00C742F3" w:rsidP="00E6024C">
      <w:pPr>
        <w:spacing w:after="0" w:line="240" w:lineRule="auto"/>
        <w:ind w:left="5245" w:firstLine="851"/>
        <w:rPr>
          <w:rFonts w:ascii="Times New Roman" w:hAnsi="Times New Roman" w:cs="Times New Roman"/>
          <w:sz w:val="32"/>
          <w:szCs w:val="28"/>
        </w:rPr>
      </w:pPr>
      <w:proofErr w:type="spellStart"/>
      <w:r w:rsidRPr="00C742F3">
        <w:rPr>
          <w:rFonts w:ascii="Times New Roman" w:hAnsi="Times New Roman" w:cs="Times New Roman"/>
          <w:sz w:val="32"/>
          <w:szCs w:val="28"/>
        </w:rPr>
        <w:t>Райдос</w:t>
      </w:r>
      <w:proofErr w:type="spellEnd"/>
      <w:r w:rsidRPr="00C742F3">
        <w:rPr>
          <w:rFonts w:ascii="Times New Roman" w:hAnsi="Times New Roman" w:cs="Times New Roman"/>
          <w:sz w:val="32"/>
          <w:szCs w:val="28"/>
        </w:rPr>
        <w:t xml:space="preserve"> Людмила Игоревна</w:t>
      </w:r>
    </w:p>
    <w:p w:rsidR="00C742F3" w:rsidRPr="00C742F3" w:rsidRDefault="00C742F3" w:rsidP="00E6024C">
      <w:pPr>
        <w:spacing w:line="240" w:lineRule="auto"/>
        <w:ind w:left="5245" w:firstLine="851"/>
        <w:rPr>
          <w:rFonts w:ascii="Times New Roman" w:hAnsi="Times New Roman" w:cs="Times New Roman"/>
          <w:sz w:val="32"/>
          <w:szCs w:val="28"/>
        </w:rPr>
      </w:pPr>
    </w:p>
    <w:p w:rsidR="00C742F3" w:rsidRDefault="00C742F3" w:rsidP="00E6024C">
      <w:pPr>
        <w:spacing w:line="240" w:lineRule="auto"/>
        <w:ind w:left="4678" w:firstLine="851"/>
        <w:rPr>
          <w:rFonts w:ascii="Times New Roman" w:hAnsi="Times New Roman" w:cs="Times New Roman"/>
          <w:sz w:val="28"/>
          <w:szCs w:val="28"/>
        </w:rPr>
      </w:pPr>
    </w:p>
    <w:p w:rsidR="00C742F3" w:rsidRDefault="00C742F3" w:rsidP="00E6024C">
      <w:pPr>
        <w:spacing w:line="240" w:lineRule="auto"/>
        <w:ind w:firstLine="851"/>
        <w:jc w:val="center"/>
        <w:rPr>
          <w:rFonts w:ascii="Times New Roman" w:hAnsi="Times New Roman" w:cs="Times New Roman"/>
          <w:sz w:val="28"/>
          <w:szCs w:val="28"/>
        </w:rPr>
      </w:pPr>
    </w:p>
    <w:p w:rsidR="005B7A54" w:rsidRDefault="00C742F3" w:rsidP="00E6024C">
      <w:pPr>
        <w:spacing w:after="0" w:line="240" w:lineRule="auto"/>
        <w:ind w:firstLine="851"/>
        <w:jc w:val="center"/>
        <w:rPr>
          <w:rFonts w:ascii="Times New Roman" w:hAnsi="Times New Roman" w:cs="Times New Roman"/>
          <w:sz w:val="28"/>
          <w:szCs w:val="28"/>
        </w:rPr>
      </w:pPr>
      <w:r>
        <w:rPr>
          <w:rFonts w:ascii="Times New Roman" w:hAnsi="Times New Roman" w:cs="Times New Roman"/>
          <w:sz w:val="28"/>
          <w:szCs w:val="28"/>
        </w:rPr>
        <w:t xml:space="preserve">Островной </w:t>
      </w:r>
    </w:p>
    <w:p w:rsidR="005B7A54" w:rsidRPr="007B3425" w:rsidRDefault="00C742F3" w:rsidP="00E6024C">
      <w:pPr>
        <w:spacing w:after="0" w:line="240" w:lineRule="auto"/>
        <w:ind w:firstLine="851"/>
        <w:jc w:val="center"/>
        <w:rPr>
          <w:rFonts w:ascii="Times New Roman" w:hAnsi="Times New Roman" w:cs="Times New Roman"/>
          <w:sz w:val="28"/>
          <w:szCs w:val="28"/>
        </w:rPr>
      </w:pPr>
      <w:r>
        <w:rPr>
          <w:rFonts w:ascii="Times New Roman" w:hAnsi="Times New Roman" w:cs="Times New Roman"/>
          <w:sz w:val="28"/>
          <w:szCs w:val="28"/>
        </w:rPr>
        <w:t>2024</w:t>
      </w:r>
    </w:p>
    <w:p w:rsidR="00356B51" w:rsidRDefault="00356B51" w:rsidP="00E6024C">
      <w:pPr>
        <w:spacing w:line="240" w:lineRule="auto"/>
        <w:ind w:firstLine="851"/>
        <w:jc w:val="both"/>
        <w:rPr>
          <w:rFonts w:ascii="Times New Roman" w:hAnsi="Times New Roman" w:cs="Times New Roman"/>
          <w:b/>
          <w:sz w:val="28"/>
          <w:szCs w:val="28"/>
        </w:rPr>
        <w:sectPr w:rsidR="00356B51" w:rsidSect="00C742F3">
          <w:type w:val="continuous"/>
          <w:pgSz w:w="11906" w:h="16838"/>
          <w:pgMar w:top="567" w:right="849" w:bottom="567" w:left="1701" w:header="709" w:footer="709" w:gutter="0"/>
          <w:cols w:space="708"/>
          <w:docGrid w:linePitch="360"/>
        </w:sectPr>
      </w:pPr>
    </w:p>
    <w:p w:rsidR="005B7A54" w:rsidRPr="007B3425" w:rsidRDefault="005B7A54" w:rsidP="00E6024C">
      <w:pPr>
        <w:spacing w:line="240" w:lineRule="auto"/>
        <w:jc w:val="both"/>
        <w:rPr>
          <w:rFonts w:ascii="Times New Roman" w:hAnsi="Times New Roman" w:cs="Times New Roman"/>
          <w:b/>
          <w:sz w:val="28"/>
          <w:szCs w:val="28"/>
        </w:rPr>
      </w:pPr>
      <w:r w:rsidRPr="007B3425">
        <w:rPr>
          <w:rFonts w:ascii="Times New Roman" w:hAnsi="Times New Roman" w:cs="Times New Roman"/>
          <w:b/>
          <w:sz w:val="28"/>
          <w:szCs w:val="28"/>
        </w:rPr>
        <w:lastRenderedPageBreak/>
        <w:t>Содержание;</w:t>
      </w:r>
    </w:p>
    <w:p w:rsidR="005B7A54" w:rsidRPr="007B3425" w:rsidRDefault="005B7A54" w:rsidP="00E6024C">
      <w:pPr>
        <w:spacing w:line="240" w:lineRule="auto"/>
        <w:jc w:val="both"/>
        <w:rPr>
          <w:rFonts w:ascii="Times New Roman" w:hAnsi="Times New Roman" w:cs="Times New Roman"/>
          <w:sz w:val="28"/>
          <w:szCs w:val="28"/>
        </w:rPr>
      </w:pPr>
      <w:r w:rsidRPr="007B3425">
        <w:rPr>
          <w:rFonts w:ascii="Times New Roman" w:hAnsi="Times New Roman" w:cs="Times New Roman"/>
          <w:sz w:val="28"/>
          <w:szCs w:val="28"/>
        </w:rPr>
        <w:t>Введение………………………………</w:t>
      </w:r>
      <w:r w:rsidR="004C2A90">
        <w:rPr>
          <w:rFonts w:ascii="Times New Roman" w:hAnsi="Times New Roman" w:cs="Times New Roman"/>
          <w:sz w:val="28"/>
          <w:szCs w:val="28"/>
        </w:rPr>
        <w:t>…………..</w:t>
      </w:r>
      <w:r w:rsidRPr="007B3425">
        <w:rPr>
          <w:rFonts w:ascii="Times New Roman" w:hAnsi="Times New Roman" w:cs="Times New Roman"/>
          <w:sz w:val="28"/>
          <w:szCs w:val="28"/>
        </w:rPr>
        <w:t>………………………………</w:t>
      </w:r>
      <w:r w:rsidR="004C2A90">
        <w:rPr>
          <w:rFonts w:ascii="Times New Roman" w:hAnsi="Times New Roman" w:cs="Times New Roman"/>
          <w:sz w:val="28"/>
          <w:szCs w:val="28"/>
        </w:rPr>
        <w:t xml:space="preserve"> 3</w:t>
      </w:r>
    </w:p>
    <w:p w:rsidR="00E6024C" w:rsidRPr="00F86668" w:rsidRDefault="00F86668" w:rsidP="00F8666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Глава 1. </w:t>
      </w:r>
      <w:r w:rsidR="00E6024C" w:rsidRPr="00F86668">
        <w:rPr>
          <w:rFonts w:ascii="Times New Roman" w:hAnsi="Times New Roman" w:cs="Times New Roman"/>
          <w:sz w:val="28"/>
          <w:szCs w:val="28"/>
        </w:rPr>
        <w:t>История происхождения туманностей………</w:t>
      </w:r>
      <w:r w:rsidR="00973BDD">
        <w:rPr>
          <w:rFonts w:ascii="Times New Roman" w:hAnsi="Times New Roman" w:cs="Times New Roman"/>
          <w:sz w:val="28"/>
          <w:szCs w:val="28"/>
        </w:rPr>
        <w:t>…………….</w:t>
      </w:r>
      <w:r w:rsidR="00E6024C" w:rsidRPr="00F86668">
        <w:rPr>
          <w:rFonts w:ascii="Times New Roman" w:hAnsi="Times New Roman" w:cs="Times New Roman"/>
          <w:sz w:val="28"/>
          <w:szCs w:val="28"/>
        </w:rPr>
        <w:t>………….4</w:t>
      </w:r>
    </w:p>
    <w:p w:rsidR="00E6024C" w:rsidRDefault="0081438B" w:rsidP="00E6024C">
      <w:pPr>
        <w:pStyle w:val="a3"/>
        <w:numPr>
          <w:ilvl w:val="1"/>
          <w:numId w:val="1"/>
        </w:numPr>
        <w:spacing w:line="240" w:lineRule="auto"/>
        <w:ind w:left="0" w:firstLine="0"/>
        <w:jc w:val="both"/>
        <w:rPr>
          <w:rFonts w:ascii="Times New Roman" w:hAnsi="Times New Roman" w:cs="Times New Roman"/>
          <w:sz w:val="28"/>
          <w:szCs w:val="28"/>
        </w:rPr>
      </w:pPr>
      <w:r w:rsidRPr="00E6024C">
        <w:rPr>
          <w:rFonts w:ascii="Times New Roman" w:hAnsi="Times New Roman" w:cs="Times New Roman"/>
          <w:sz w:val="28"/>
          <w:szCs w:val="28"/>
        </w:rPr>
        <w:t xml:space="preserve">Восприятие туманности </w:t>
      </w:r>
      <w:r w:rsidR="00A573A7" w:rsidRPr="00E6024C">
        <w:rPr>
          <w:rFonts w:ascii="Times New Roman" w:hAnsi="Times New Roman" w:cs="Times New Roman"/>
          <w:sz w:val="28"/>
          <w:szCs w:val="28"/>
        </w:rPr>
        <w:t xml:space="preserve">в </w:t>
      </w:r>
      <w:r w:rsidR="003E0E6D" w:rsidRPr="00E6024C">
        <w:rPr>
          <w:rFonts w:ascii="Times New Roman" w:hAnsi="Times New Roman" w:cs="Times New Roman"/>
          <w:sz w:val="28"/>
          <w:szCs w:val="28"/>
        </w:rPr>
        <w:t>прошлом………………</w:t>
      </w:r>
      <w:r w:rsidR="00E6024C">
        <w:rPr>
          <w:rFonts w:ascii="Times New Roman" w:hAnsi="Times New Roman" w:cs="Times New Roman"/>
          <w:sz w:val="28"/>
          <w:szCs w:val="28"/>
        </w:rPr>
        <w:t>…….…………..</w:t>
      </w:r>
      <w:r w:rsidR="003E0E6D" w:rsidRPr="00E6024C">
        <w:rPr>
          <w:rFonts w:ascii="Times New Roman" w:hAnsi="Times New Roman" w:cs="Times New Roman"/>
          <w:sz w:val="28"/>
          <w:szCs w:val="28"/>
        </w:rPr>
        <w:t xml:space="preserve">….. </w:t>
      </w:r>
      <w:r w:rsidR="00723EEB" w:rsidRPr="00E6024C">
        <w:rPr>
          <w:rFonts w:ascii="Times New Roman" w:hAnsi="Times New Roman" w:cs="Times New Roman"/>
          <w:sz w:val="28"/>
          <w:szCs w:val="28"/>
        </w:rPr>
        <w:t xml:space="preserve">4 </w:t>
      </w:r>
    </w:p>
    <w:p w:rsidR="00E576A1" w:rsidRPr="00E6024C" w:rsidRDefault="00E6024C" w:rsidP="00E6024C">
      <w:pPr>
        <w:pStyle w:val="a3"/>
        <w:numPr>
          <w:ilvl w:val="1"/>
          <w:numId w:val="1"/>
        </w:numPr>
        <w:spacing w:line="240" w:lineRule="auto"/>
        <w:ind w:left="0" w:firstLine="0"/>
        <w:rPr>
          <w:rFonts w:ascii="Times New Roman" w:hAnsi="Times New Roman" w:cs="Times New Roman"/>
          <w:sz w:val="28"/>
          <w:szCs w:val="28"/>
        </w:rPr>
      </w:pPr>
      <w:r>
        <w:rPr>
          <w:rFonts w:ascii="Times New Roman" w:hAnsi="Times New Roman" w:cs="Times New Roman"/>
          <w:sz w:val="28"/>
          <w:szCs w:val="28"/>
        </w:rPr>
        <w:t xml:space="preserve">История </w:t>
      </w:r>
      <w:r w:rsidR="00A573A7" w:rsidRPr="00E6024C">
        <w:rPr>
          <w:rFonts w:ascii="Times New Roman" w:hAnsi="Times New Roman" w:cs="Times New Roman"/>
          <w:sz w:val="28"/>
          <w:szCs w:val="28"/>
        </w:rPr>
        <w:t xml:space="preserve">открытия </w:t>
      </w:r>
      <w:r w:rsidR="006D5B57" w:rsidRPr="00E6024C">
        <w:rPr>
          <w:rFonts w:ascii="Times New Roman" w:hAnsi="Times New Roman" w:cs="Times New Roman"/>
          <w:sz w:val="28"/>
          <w:szCs w:val="28"/>
        </w:rPr>
        <w:t xml:space="preserve">и представление о </w:t>
      </w:r>
      <w:r w:rsidR="003E0E6D" w:rsidRPr="00E6024C">
        <w:rPr>
          <w:rFonts w:ascii="Times New Roman" w:hAnsi="Times New Roman" w:cs="Times New Roman"/>
          <w:sz w:val="28"/>
          <w:szCs w:val="28"/>
        </w:rPr>
        <w:t>туманно</w:t>
      </w:r>
      <w:r w:rsidR="000B6F98" w:rsidRPr="00E6024C">
        <w:rPr>
          <w:rFonts w:ascii="Times New Roman" w:hAnsi="Times New Roman" w:cs="Times New Roman"/>
          <w:sz w:val="28"/>
          <w:szCs w:val="28"/>
        </w:rPr>
        <w:t>сти</w:t>
      </w:r>
      <w:r>
        <w:rPr>
          <w:rFonts w:ascii="Times New Roman" w:hAnsi="Times New Roman" w:cs="Times New Roman"/>
          <w:sz w:val="28"/>
          <w:szCs w:val="28"/>
        </w:rPr>
        <w:t>…...</w:t>
      </w:r>
      <w:r w:rsidR="000B6F98" w:rsidRPr="00E6024C">
        <w:rPr>
          <w:rFonts w:ascii="Times New Roman" w:hAnsi="Times New Roman" w:cs="Times New Roman"/>
          <w:sz w:val="28"/>
          <w:szCs w:val="28"/>
        </w:rPr>
        <w:t>……………........</w:t>
      </w:r>
      <w:r>
        <w:rPr>
          <w:rFonts w:ascii="Times New Roman" w:hAnsi="Times New Roman" w:cs="Times New Roman"/>
          <w:sz w:val="28"/>
          <w:szCs w:val="28"/>
        </w:rPr>
        <w:t xml:space="preserve"> </w:t>
      </w:r>
      <w:r w:rsidR="004D45E1">
        <w:rPr>
          <w:rFonts w:ascii="Times New Roman" w:hAnsi="Times New Roman" w:cs="Times New Roman"/>
          <w:sz w:val="28"/>
          <w:szCs w:val="28"/>
        </w:rPr>
        <w:t>6</w:t>
      </w:r>
    </w:p>
    <w:p w:rsidR="00E6024C" w:rsidRPr="00F86668" w:rsidRDefault="00F86668" w:rsidP="00F8666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Глава 2. </w:t>
      </w:r>
      <w:r w:rsidR="00E6024C" w:rsidRPr="00F86668">
        <w:rPr>
          <w:rFonts w:ascii="Times New Roman" w:hAnsi="Times New Roman" w:cs="Times New Roman"/>
          <w:sz w:val="28"/>
          <w:szCs w:val="28"/>
        </w:rPr>
        <w:t>Общие сведения о туманностях</w:t>
      </w:r>
      <w:r w:rsidR="00E6024C" w:rsidRPr="00F86668">
        <w:rPr>
          <w:rFonts w:ascii="Times New Roman" w:hAnsi="Times New Roman" w:cs="Times New Roman"/>
          <w:sz w:val="28"/>
          <w:szCs w:val="28"/>
        </w:rPr>
        <w:t>…………</w:t>
      </w:r>
      <w:r w:rsidR="00973BDD">
        <w:rPr>
          <w:rFonts w:ascii="Times New Roman" w:hAnsi="Times New Roman" w:cs="Times New Roman"/>
          <w:sz w:val="28"/>
          <w:szCs w:val="28"/>
        </w:rPr>
        <w:t>…..</w:t>
      </w:r>
      <w:r w:rsidR="00E6024C" w:rsidRPr="00F86668">
        <w:rPr>
          <w:rFonts w:ascii="Times New Roman" w:hAnsi="Times New Roman" w:cs="Times New Roman"/>
          <w:sz w:val="28"/>
          <w:szCs w:val="28"/>
        </w:rPr>
        <w:t>………………………..</w:t>
      </w:r>
      <w:r w:rsidR="004D45E1">
        <w:rPr>
          <w:rFonts w:ascii="Times New Roman" w:hAnsi="Times New Roman" w:cs="Times New Roman"/>
          <w:sz w:val="28"/>
          <w:szCs w:val="28"/>
        </w:rPr>
        <w:t>9</w:t>
      </w:r>
    </w:p>
    <w:p w:rsidR="00F86668" w:rsidRPr="00F86668" w:rsidRDefault="00F86668" w:rsidP="00F86668">
      <w:pPr>
        <w:pStyle w:val="a3"/>
        <w:numPr>
          <w:ilvl w:val="0"/>
          <w:numId w:val="1"/>
        </w:numPr>
        <w:spacing w:line="240" w:lineRule="auto"/>
        <w:jc w:val="both"/>
        <w:rPr>
          <w:rFonts w:ascii="Times New Roman" w:hAnsi="Times New Roman" w:cs="Times New Roman"/>
          <w:vanish/>
          <w:sz w:val="28"/>
          <w:szCs w:val="28"/>
        </w:rPr>
      </w:pPr>
    </w:p>
    <w:p w:rsidR="00A573A7" w:rsidRPr="007B3425" w:rsidRDefault="00E576A1" w:rsidP="00F86668">
      <w:pPr>
        <w:pStyle w:val="a3"/>
        <w:numPr>
          <w:ilvl w:val="1"/>
          <w:numId w:val="1"/>
        </w:numPr>
        <w:spacing w:line="240" w:lineRule="auto"/>
        <w:jc w:val="both"/>
        <w:rPr>
          <w:rFonts w:ascii="Times New Roman" w:hAnsi="Times New Roman" w:cs="Times New Roman"/>
          <w:sz w:val="28"/>
          <w:szCs w:val="28"/>
        </w:rPr>
      </w:pPr>
      <w:r w:rsidRPr="007B3425">
        <w:rPr>
          <w:rFonts w:ascii="Times New Roman" w:hAnsi="Times New Roman" w:cs="Times New Roman"/>
          <w:sz w:val="28"/>
          <w:szCs w:val="28"/>
        </w:rPr>
        <w:t>Где и как наблюдаются туманности………</w:t>
      </w:r>
      <w:r w:rsidR="00973BDD">
        <w:rPr>
          <w:rFonts w:ascii="Times New Roman" w:hAnsi="Times New Roman" w:cs="Times New Roman"/>
          <w:sz w:val="28"/>
          <w:szCs w:val="28"/>
        </w:rPr>
        <w:t>……………………..</w:t>
      </w:r>
      <w:r w:rsidRPr="007B3425">
        <w:rPr>
          <w:rFonts w:ascii="Times New Roman" w:hAnsi="Times New Roman" w:cs="Times New Roman"/>
          <w:sz w:val="28"/>
          <w:szCs w:val="28"/>
        </w:rPr>
        <w:t>………</w:t>
      </w:r>
      <w:r w:rsidR="004D45E1">
        <w:rPr>
          <w:rFonts w:ascii="Times New Roman" w:hAnsi="Times New Roman" w:cs="Times New Roman"/>
          <w:sz w:val="28"/>
          <w:szCs w:val="28"/>
        </w:rPr>
        <w:t>9</w:t>
      </w:r>
    </w:p>
    <w:p w:rsidR="00A573A7" w:rsidRPr="007B3425" w:rsidRDefault="00E576A1" w:rsidP="00E6024C">
      <w:pPr>
        <w:pStyle w:val="a3"/>
        <w:numPr>
          <w:ilvl w:val="1"/>
          <w:numId w:val="1"/>
        </w:numPr>
        <w:spacing w:line="240" w:lineRule="auto"/>
        <w:ind w:left="0" w:firstLine="0"/>
        <w:jc w:val="both"/>
        <w:rPr>
          <w:rFonts w:ascii="Times New Roman" w:hAnsi="Times New Roman" w:cs="Times New Roman"/>
          <w:sz w:val="28"/>
          <w:szCs w:val="28"/>
        </w:rPr>
      </w:pPr>
      <w:r w:rsidRPr="007B3425">
        <w:rPr>
          <w:rFonts w:ascii="Times New Roman" w:hAnsi="Times New Roman" w:cs="Times New Roman"/>
          <w:sz w:val="28"/>
          <w:szCs w:val="28"/>
        </w:rPr>
        <w:t>Формы и типы туманностей</w:t>
      </w:r>
      <w:r w:rsidR="00A573A7" w:rsidRPr="007B3425">
        <w:rPr>
          <w:rFonts w:ascii="Times New Roman" w:hAnsi="Times New Roman" w:cs="Times New Roman"/>
          <w:sz w:val="28"/>
          <w:szCs w:val="28"/>
        </w:rPr>
        <w:t>…………………</w:t>
      </w:r>
      <w:r w:rsidR="00973BDD">
        <w:rPr>
          <w:rFonts w:ascii="Times New Roman" w:hAnsi="Times New Roman" w:cs="Times New Roman"/>
          <w:sz w:val="28"/>
          <w:szCs w:val="28"/>
        </w:rPr>
        <w:t>……………….</w:t>
      </w:r>
      <w:r w:rsidR="000B6F98" w:rsidRPr="007B3425">
        <w:rPr>
          <w:rFonts w:ascii="Times New Roman" w:hAnsi="Times New Roman" w:cs="Times New Roman"/>
          <w:sz w:val="28"/>
          <w:szCs w:val="28"/>
        </w:rPr>
        <w:t>……………</w:t>
      </w:r>
      <w:r w:rsidR="004D45E1">
        <w:rPr>
          <w:rFonts w:ascii="Times New Roman" w:hAnsi="Times New Roman" w:cs="Times New Roman"/>
          <w:sz w:val="28"/>
          <w:szCs w:val="28"/>
        </w:rPr>
        <w:t>9</w:t>
      </w:r>
    </w:p>
    <w:p w:rsidR="004D45E1" w:rsidRDefault="004D45E1" w:rsidP="004D45E1">
      <w:pPr>
        <w:pStyle w:val="a3"/>
        <w:spacing w:line="240" w:lineRule="auto"/>
        <w:ind w:left="0"/>
        <w:jc w:val="both"/>
        <w:rPr>
          <w:rFonts w:ascii="Times New Roman" w:hAnsi="Times New Roman" w:cs="Times New Roman"/>
          <w:sz w:val="28"/>
          <w:szCs w:val="28"/>
        </w:rPr>
      </w:pPr>
    </w:p>
    <w:p w:rsidR="00A90336" w:rsidRPr="007B3425" w:rsidRDefault="004D45E1" w:rsidP="004D45E1">
      <w:pPr>
        <w:pStyle w:val="a3"/>
        <w:spacing w:line="240" w:lineRule="auto"/>
        <w:ind w:left="0"/>
        <w:jc w:val="both"/>
        <w:rPr>
          <w:rFonts w:ascii="Times New Roman" w:hAnsi="Times New Roman" w:cs="Times New Roman"/>
          <w:sz w:val="28"/>
          <w:szCs w:val="28"/>
        </w:rPr>
      </w:pPr>
      <w:r>
        <w:rPr>
          <w:rFonts w:ascii="Times New Roman" w:hAnsi="Times New Roman" w:cs="Times New Roman"/>
          <w:sz w:val="28"/>
          <w:szCs w:val="28"/>
        </w:rPr>
        <w:t>Глава 3. Исследование т</w:t>
      </w:r>
      <w:r w:rsidR="00B25141">
        <w:rPr>
          <w:rFonts w:ascii="Times New Roman" w:hAnsi="Times New Roman" w:cs="Times New Roman"/>
          <w:sz w:val="28"/>
          <w:szCs w:val="28"/>
        </w:rPr>
        <w:t xml:space="preserve">уманности </w:t>
      </w:r>
      <w:proofErr w:type="spellStart"/>
      <w:r w:rsidR="00B25141">
        <w:rPr>
          <w:rFonts w:ascii="Times New Roman" w:hAnsi="Times New Roman" w:cs="Times New Roman"/>
          <w:sz w:val="28"/>
          <w:szCs w:val="28"/>
        </w:rPr>
        <w:t>Оре</w:t>
      </w:r>
      <w:r w:rsidR="007B0604" w:rsidRPr="007B3425">
        <w:rPr>
          <w:rFonts w:ascii="Times New Roman" w:hAnsi="Times New Roman" w:cs="Times New Roman"/>
          <w:sz w:val="28"/>
          <w:szCs w:val="28"/>
        </w:rPr>
        <w:t>она</w:t>
      </w:r>
      <w:proofErr w:type="spellEnd"/>
      <w:r>
        <w:rPr>
          <w:rFonts w:ascii="Times New Roman" w:hAnsi="Times New Roman" w:cs="Times New Roman"/>
          <w:sz w:val="28"/>
          <w:szCs w:val="28"/>
        </w:rPr>
        <w:t>……</w:t>
      </w:r>
      <w:r w:rsidR="00973BDD">
        <w:rPr>
          <w:rFonts w:ascii="Times New Roman" w:hAnsi="Times New Roman" w:cs="Times New Roman"/>
          <w:sz w:val="28"/>
          <w:szCs w:val="28"/>
        </w:rPr>
        <w:t>…………………………….</w:t>
      </w:r>
      <w:r>
        <w:rPr>
          <w:rFonts w:ascii="Times New Roman" w:hAnsi="Times New Roman" w:cs="Times New Roman"/>
          <w:sz w:val="28"/>
          <w:szCs w:val="28"/>
        </w:rPr>
        <w:t>..11</w:t>
      </w:r>
    </w:p>
    <w:p w:rsidR="00A573A7" w:rsidRPr="007B3425" w:rsidRDefault="007D6DDA" w:rsidP="00E6024C">
      <w:pPr>
        <w:spacing w:line="240" w:lineRule="auto"/>
        <w:jc w:val="both"/>
        <w:rPr>
          <w:rFonts w:ascii="Times New Roman" w:hAnsi="Times New Roman" w:cs="Times New Roman"/>
          <w:sz w:val="28"/>
          <w:szCs w:val="28"/>
        </w:rPr>
      </w:pPr>
      <w:r w:rsidRPr="007B3425">
        <w:rPr>
          <w:rFonts w:ascii="Times New Roman" w:hAnsi="Times New Roman" w:cs="Times New Roman"/>
          <w:sz w:val="28"/>
          <w:szCs w:val="28"/>
        </w:rPr>
        <w:t>Заключение</w:t>
      </w:r>
      <w:r w:rsidR="00E6024C">
        <w:rPr>
          <w:rFonts w:ascii="Times New Roman" w:hAnsi="Times New Roman" w:cs="Times New Roman"/>
          <w:sz w:val="28"/>
          <w:szCs w:val="28"/>
        </w:rPr>
        <w:t>……………………………………………</w:t>
      </w:r>
      <w:r w:rsidR="00973BDD">
        <w:rPr>
          <w:rFonts w:ascii="Times New Roman" w:hAnsi="Times New Roman" w:cs="Times New Roman"/>
          <w:sz w:val="28"/>
          <w:szCs w:val="28"/>
        </w:rPr>
        <w:t>…….</w:t>
      </w:r>
      <w:r w:rsidR="00E6024C">
        <w:rPr>
          <w:rFonts w:ascii="Times New Roman" w:hAnsi="Times New Roman" w:cs="Times New Roman"/>
          <w:sz w:val="28"/>
          <w:szCs w:val="28"/>
        </w:rPr>
        <w:t>……………………</w:t>
      </w:r>
      <w:r w:rsidR="004D45E1">
        <w:rPr>
          <w:rFonts w:ascii="Times New Roman" w:hAnsi="Times New Roman" w:cs="Times New Roman"/>
          <w:sz w:val="28"/>
          <w:szCs w:val="28"/>
        </w:rPr>
        <w:t>13</w:t>
      </w:r>
    </w:p>
    <w:p w:rsidR="00BC5D46" w:rsidRPr="007B3425" w:rsidRDefault="004D45E1" w:rsidP="00E6024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Список используемой литературы </w:t>
      </w:r>
      <w:r w:rsidR="007D6DDA" w:rsidRPr="007B3425">
        <w:rPr>
          <w:rFonts w:ascii="Times New Roman" w:hAnsi="Times New Roman" w:cs="Times New Roman"/>
          <w:sz w:val="28"/>
          <w:szCs w:val="28"/>
        </w:rPr>
        <w:t>…</w:t>
      </w:r>
      <w:r w:rsidR="00A55CB3" w:rsidRPr="007B3425">
        <w:rPr>
          <w:rFonts w:ascii="Times New Roman" w:hAnsi="Times New Roman" w:cs="Times New Roman"/>
          <w:sz w:val="28"/>
          <w:szCs w:val="28"/>
        </w:rPr>
        <w:t>………………</w:t>
      </w:r>
      <w:r w:rsidR="00973BDD">
        <w:rPr>
          <w:rFonts w:ascii="Times New Roman" w:hAnsi="Times New Roman" w:cs="Times New Roman"/>
          <w:sz w:val="28"/>
          <w:szCs w:val="28"/>
        </w:rPr>
        <w:t>……………….</w:t>
      </w:r>
      <w:bookmarkStart w:id="0" w:name="_GoBack"/>
      <w:bookmarkEnd w:id="0"/>
      <w:r w:rsidR="00A55CB3" w:rsidRPr="007B3425">
        <w:rPr>
          <w:rFonts w:ascii="Times New Roman" w:hAnsi="Times New Roman" w:cs="Times New Roman"/>
          <w:sz w:val="28"/>
          <w:szCs w:val="28"/>
        </w:rPr>
        <w:t>…………</w:t>
      </w:r>
      <w:r>
        <w:rPr>
          <w:rFonts w:ascii="Times New Roman" w:hAnsi="Times New Roman" w:cs="Times New Roman"/>
          <w:sz w:val="28"/>
          <w:szCs w:val="28"/>
        </w:rPr>
        <w:t>14</w:t>
      </w:r>
    </w:p>
    <w:p w:rsidR="00BC5D46" w:rsidRPr="007B3425" w:rsidRDefault="00BC5D46" w:rsidP="00E6024C">
      <w:pPr>
        <w:spacing w:line="240" w:lineRule="auto"/>
        <w:ind w:firstLine="851"/>
        <w:jc w:val="both"/>
        <w:rPr>
          <w:rFonts w:ascii="Times New Roman" w:hAnsi="Times New Roman" w:cs="Times New Roman"/>
          <w:sz w:val="28"/>
          <w:szCs w:val="28"/>
        </w:rPr>
      </w:pPr>
    </w:p>
    <w:p w:rsidR="00BC5D46" w:rsidRPr="007B3425" w:rsidRDefault="00BC5D46" w:rsidP="00E6024C">
      <w:pPr>
        <w:spacing w:line="240" w:lineRule="auto"/>
        <w:ind w:firstLine="851"/>
        <w:jc w:val="both"/>
        <w:rPr>
          <w:rFonts w:ascii="Times New Roman" w:hAnsi="Times New Roman" w:cs="Times New Roman"/>
          <w:sz w:val="28"/>
          <w:szCs w:val="28"/>
        </w:rPr>
      </w:pPr>
    </w:p>
    <w:p w:rsidR="004C2A90" w:rsidRDefault="00BC5D46" w:rsidP="00E6024C">
      <w:pPr>
        <w:spacing w:line="240" w:lineRule="auto"/>
        <w:ind w:firstLine="851"/>
        <w:jc w:val="both"/>
        <w:rPr>
          <w:rFonts w:ascii="Times New Roman" w:hAnsi="Times New Roman" w:cs="Times New Roman"/>
          <w:sz w:val="28"/>
          <w:szCs w:val="28"/>
        </w:rPr>
        <w:sectPr w:rsidR="004C2A90" w:rsidSect="004C2A90">
          <w:pgSz w:w="11906" w:h="16838"/>
          <w:pgMar w:top="567" w:right="849" w:bottom="567" w:left="1701" w:header="709" w:footer="709" w:gutter="0"/>
          <w:cols w:space="708"/>
          <w:titlePg/>
          <w:docGrid w:linePitch="360"/>
        </w:sectPr>
      </w:pPr>
      <w:r w:rsidRPr="007B3425">
        <w:rPr>
          <w:rFonts w:ascii="Times New Roman" w:hAnsi="Times New Roman" w:cs="Times New Roman"/>
          <w:sz w:val="28"/>
          <w:szCs w:val="28"/>
        </w:rPr>
        <w:t xml:space="preserve">                                        </w:t>
      </w:r>
    </w:p>
    <w:p w:rsidR="004C2A90" w:rsidRDefault="004C2A90" w:rsidP="00E6024C">
      <w:pPr>
        <w:spacing w:line="240" w:lineRule="auto"/>
        <w:ind w:firstLine="851"/>
        <w:jc w:val="both"/>
        <w:rPr>
          <w:rFonts w:ascii="Times New Roman" w:hAnsi="Times New Roman" w:cs="Times New Roman"/>
          <w:b/>
          <w:sz w:val="28"/>
          <w:szCs w:val="28"/>
        </w:rPr>
      </w:pPr>
      <w:r>
        <w:rPr>
          <w:rFonts w:ascii="Times New Roman" w:hAnsi="Times New Roman" w:cs="Times New Roman"/>
          <w:b/>
          <w:sz w:val="28"/>
          <w:szCs w:val="28"/>
        </w:rPr>
        <w:lastRenderedPageBreak/>
        <w:t>ВВЕДЕНИЕ</w:t>
      </w:r>
    </w:p>
    <w:p w:rsidR="00BC5D46" w:rsidRPr="007B3425" w:rsidRDefault="004C3CB7" w:rsidP="00E6024C">
      <w:pPr>
        <w:spacing w:line="240" w:lineRule="auto"/>
        <w:ind w:firstLine="851"/>
        <w:jc w:val="both"/>
        <w:rPr>
          <w:rFonts w:ascii="Times New Roman" w:hAnsi="Times New Roman" w:cs="Times New Roman"/>
          <w:sz w:val="28"/>
          <w:szCs w:val="28"/>
        </w:rPr>
      </w:pPr>
      <w:proofErr w:type="gramStart"/>
      <w:r w:rsidRPr="007B3425">
        <w:rPr>
          <w:rFonts w:ascii="Times New Roman" w:hAnsi="Times New Roman" w:cs="Times New Roman"/>
          <w:sz w:val="28"/>
          <w:szCs w:val="28"/>
        </w:rPr>
        <w:t xml:space="preserve">Людям всегда был интересен космос и вселенная в своём изначальном </w:t>
      </w:r>
      <w:r w:rsidR="006D5B57" w:rsidRPr="007B3425">
        <w:rPr>
          <w:rFonts w:ascii="Times New Roman" w:hAnsi="Times New Roman" w:cs="Times New Roman"/>
          <w:sz w:val="28"/>
          <w:szCs w:val="28"/>
        </w:rPr>
        <w:t xml:space="preserve">размере и его </w:t>
      </w:r>
      <w:r w:rsidR="007B3425" w:rsidRPr="007B3425">
        <w:rPr>
          <w:rFonts w:ascii="Times New Roman" w:hAnsi="Times New Roman" w:cs="Times New Roman"/>
          <w:sz w:val="28"/>
          <w:szCs w:val="28"/>
        </w:rPr>
        <w:t>составляющих</w:t>
      </w:r>
      <w:r w:rsidR="006D5B57" w:rsidRPr="007B3425">
        <w:rPr>
          <w:rFonts w:ascii="Times New Roman" w:hAnsi="Times New Roman" w:cs="Times New Roman"/>
          <w:sz w:val="28"/>
          <w:szCs w:val="28"/>
        </w:rPr>
        <w:t xml:space="preserve"> частей и</w:t>
      </w:r>
      <w:r w:rsidRPr="007B3425">
        <w:rPr>
          <w:rFonts w:ascii="Times New Roman" w:hAnsi="Times New Roman" w:cs="Times New Roman"/>
          <w:sz w:val="28"/>
          <w:szCs w:val="28"/>
        </w:rPr>
        <w:t xml:space="preserve"> в</w:t>
      </w:r>
      <w:r w:rsidR="00BC5D46" w:rsidRPr="007B3425">
        <w:rPr>
          <w:rFonts w:ascii="Times New Roman" w:hAnsi="Times New Roman" w:cs="Times New Roman"/>
          <w:sz w:val="28"/>
          <w:szCs w:val="28"/>
        </w:rPr>
        <w:t>о всей нашей большой и необъятной  вселенной существует разного рода интересные космические т</w:t>
      </w:r>
      <w:r w:rsidR="00641874" w:rsidRPr="007B3425">
        <w:rPr>
          <w:rFonts w:ascii="Times New Roman" w:hAnsi="Times New Roman" w:cs="Times New Roman"/>
          <w:sz w:val="28"/>
          <w:szCs w:val="28"/>
        </w:rPr>
        <w:t>ела,</w:t>
      </w:r>
      <w:r w:rsidR="00BC5D46" w:rsidRPr="007B3425">
        <w:rPr>
          <w:rFonts w:ascii="Times New Roman" w:hAnsi="Times New Roman" w:cs="Times New Roman"/>
          <w:sz w:val="28"/>
          <w:szCs w:val="28"/>
        </w:rPr>
        <w:t xml:space="preserve"> </w:t>
      </w:r>
      <w:r w:rsidR="008F3566" w:rsidRPr="007B3425">
        <w:rPr>
          <w:rFonts w:ascii="Times New Roman" w:hAnsi="Times New Roman" w:cs="Times New Roman"/>
          <w:sz w:val="28"/>
          <w:szCs w:val="28"/>
        </w:rPr>
        <w:t xml:space="preserve">туманности, чудные галактики со своими правилами и возможными законами физики, </w:t>
      </w:r>
      <w:r w:rsidR="00641874" w:rsidRPr="007B3425">
        <w:rPr>
          <w:rFonts w:ascii="Times New Roman" w:hAnsi="Times New Roman" w:cs="Times New Roman"/>
          <w:sz w:val="28"/>
          <w:szCs w:val="28"/>
        </w:rPr>
        <w:t xml:space="preserve">и лично для меня как частично </w:t>
      </w:r>
      <w:r w:rsidR="007B3425" w:rsidRPr="007B3425">
        <w:rPr>
          <w:rFonts w:ascii="Times New Roman" w:hAnsi="Times New Roman" w:cs="Times New Roman"/>
          <w:sz w:val="28"/>
          <w:szCs w:val="28"/>
        </w:rPr>
        <w:t>интересующего</w:t>
      </w:r>
      <w:r w:rsidR="00641874" w:rsidRPr="007B3425">
        <w:rPr>
          <w:rFonts w:ascii="Times New Roman" w:hAnsi="Times New Roman" w:cs="Times New Roman"/>
          <w:sz w:val="28"/>
          <w:szCs w:val="28"/>
        </w:rPr>
        <w:t xml:space="preserve"> вопросы об астрономии мне стало интересно такое явление как туманность</w:t>
      </w:r>
      <w:r w:rsidRPr="007B3425">
        <w:rPr>
          <w:rFonts w:ascii="Times New Roman" w:hAnsi="Times New Roman" w:cs="Times New Roman"/>
          <w:sz w:val="28"/>
          <w:szCs w:val="28"/>
        </w:rPr>
        <w:t>.</w:t>
      </w:r>
      <w:proofErr w:type="gramEnd"/>
      <w:r w:rsidR="006D5B57" w:rsidRPr="007B3425">
        <w:rPr>
          <w:rFonts w:ascii="Times New Roman" w:hAnsi="Times New Roman" w:cs="Times New Roman"/>
          <w:sz w:val="28"/>
          <w:szCs w:val="28"/>
        </w:rPr>
        <w:t xml:space="preserve"> И в этой работе я </w:t>
      </w:r>
      <w:r w:rsidR="007B3425" w:rsidRPr="007B3425">
        <w:rPr>
          <w:rFonts w:ascii="Times New Roman" w:hAnsi="Times New Roman" w:cs="Times New Roman"/>
          <w:sz w:val="28"/>
          <w:szCs w:val="28"/>
        </w:rPr>
        <w:t>постараюсь</w:t>
      </w:r>
      <w:r w:rsidR="006D5B57" w:rsidRPr="007B3425">
        <w:rPr>
          <w:rFonts w:ascii="Times New Roman" w:hAnsi="Times New Roman" w:cs="Times New Roman"/>
          <w:sz w:val="28"/>
          <w:szCs w:val="28"/>
        </w:rPr>
        <w:t xml:space="preserve"> разобраться в этом </w:t>
      </w:r>
      <w:proofErr w:type="gramStart"/>
      <w:r w:rsidR="006D5B57" w:rsidRPr="007B3425">
        <w:rPr>
          <w:rFonts w:ascii="Times New Roman" w:hAnsi="Times New Roman" w:cs="Times New Roman"/>
          <w:sz w:val="28"/>
          <w:szCs w:val="28"/>
        </w:rPr>
        <w:t>вопросе про туманность</w:t>
      </w:r>
      <w:proofErr w:type="gramEnd"/>
      <w:r w:rsidR="006D5B57" w:rsidRPr="007B3425">
        <w:rPr>
          <w:rFonts w:ascii="Times New Roman" w:hAnsi="Times New Roman" w:cs="Times New Roman"/>
          <w:sz w:val="28"/>
          <w:szCs w:val="28"/>
        </w:rPr>
        <w:t xml:space="preserve"> и возникающие в процессе работы вопросы. </w:t>
      </w:r>
    </w:p>
    <w:p w:rsidR="006D5B57" w:rsidRPr="007B3425" w:rsidRDefault="006D5B57" w:rsidP="00E6024C">
      <w:pPr>
        <w:spacing w:line="240" w:lineRule="auto"/>
        <w:ind w:firstLine="851"/>
        <w:jc w:val="both"/>
        <w:rPr>
          <w:rFonts w:ascii="Times New Roman" w:hAnsi="Times New Roman" w:cs="Times New Roman"/>
          <w:sz w:val="28"/>
          <w:szCs w:val="28"/>
        </w:rPr>
      </w:pPr>
    </w:p>
    <w:p w:rsidR="006D5B57" w:rsidRPr="007B3425" w:rsidRDefault="006D5B57" w:rsidP="00E6024C">
      <w:pPr>
        <w:spacing w:line="240" w:lineRule="auto"/>
        <w:ind w:firstLine="851"/>
        <w:jc w:val="both"/>
        <w:rPr>
          <w:rFonts w:ascii="Times New Roman" w:hAnsi="Times New Roman" w:cs="Times New Roman"/>
          <w:sz w:val="28"/>
          <w:szCs w:val="28"/>
        </w:rPr>
      </w:pPr>
      <w:r w:rsidRPr="007B3425">
        <w:rPr>
          <w:rFonts w:ascii="Times New Roman" w:hAnsi="Times New Roman" w:cs="Times New Roman"/>
          <w:b/>
          <w:sz w:val="28"/>
          <w:szCs w:val="28"/>
        </w:rPr>
        <w:t>Задачи:</w:t>
      </w:r>
    </w:p>
    <w:p w:rsidR="008253D9" w:rsidRPr="007B3425" w:rsidRDefault="006D5B57" w:rsidP="00E6024C">
      <w:pPr>
        <w:pStyle w:val="a3"/>
        <w:numPr>
          <w:ilvl w:val="0"/>
          <w:numId w:val="2"/>
        </w:numPr>
        <w:spacing w:line="240" w:lineRule="auto"/>
        <w:ind w:left="0" w:firstLine="851"/>
        <w:jc w:val="both"/>
        <w:rPr>
          <w:rFonts w:ascii="Times New Roman" w:hAnsi="Times New Roman" w:cs="Times New Roman"/>
          <w:sz w:val="28"/>
          <w:szCs w:val="28"/>
        </w:rPr>
      </w:pPr>
      <w:r w:rsidRPr="007B3425">
        <w:rPr>
          <w:rFonts w:ascii="Times New Roman" w:hAnsi="Times New Roman" w:cs="Times New Roman"/>
          <w:sz w:val="28"/>
          <w:szCs w:val="28"/>
        </w:rPr>
        <w:t xml:space="preserve"> Изучить историю восприятия</w:t>
      </w:r>
      <w:r w:rsidR="008253D9" w:rsidRPr="007B3425">
        <w:rPr>
          <w:rFonts w:ascii="Times New Roman" w:hAnsi="Times New Roman" w:cs="Times New Roman"/>
          <w:sz w:val="28"/>
          <w:szCs w:val="28"/>
        </w:rPr>
        <w:t xml:space="preserve"> о</w:t>
      </w:r>
      <w:r w:rsidRPr="007B3425">
        <w:rPr>
          <w:rFonts w:ascii="Times New Roman" w:hAnsi="Times New Roman" w:cs="Times New Roman"/>
          <w:sz w:val="28"/>
          <w:szCs w:val="28"/>
        </w:rPr>
        <w:t xml:space="preserve"> туман</w:t>
      </w:r>
      <w:r w:rsidR="008253D9" w:rsidRPr="007B3425">
        <w:rPr>
          <w:rFonts w:ascii="Times New Roman" w:hAnsi="Times New Roman" w:cs="Times New Roman"/>
          <w:sz w:val="28"/>
          <w:szCs w:val="28"/>
        </w:rPr>
        <w:t>ностях.</w:t>
      </w:r>
    </w:p>
    <w:p w:rsidR="006D5B57" w:rsidRPr="007B3425" w:rsidRDefault="006D5B57" w:rsidP="00E6024C">
      <w:pPr>
        <w:pStyle w:val="a3"/>
        <w:numPr>
          <w:ilvl w:val="0"/>
          <w:numId w:val="2"/>
        </w:numPr>
        <w:spacing w:line="240" w:lineRule="auto"/>
        <w:ind w:left="0" w:firstLine="851"/>
        <w:jc w:val="both"/>
        <w:rPr>
          <w:rFonts w:ascii="Times New Roman" w:hAnsi="Times New Roman" w:cs="Times New Roman"/>
          <w:sz w:val="28"/>
          <w:szCs w:val="28"/>
        </w:rPr>
      </w:pPr>
      <w:r w:rsidRPr="007B3425">
        <w:rPr>
          <w:rFonts w:ascii="Times New Roman" w:hAnsi="Times New Roman" w:cs="Times New Roman"/>
          <w:sz w:val="28"/>
          <w:szCs w:val="28"/>
        </w:rPr>
        <w:t xml:space="preserve"> Дать представление о туманности</w:t>
      </w:r>
      <w:r w:rsidR="008253D9" w:rsidRPr="007B3425">
        <w:rPr>
          <w:rFonts w:ascii="Times New Roman" w:hAnsi="Times New Roman" w:cs="Times New Roman"/>
          <w:sz w:val="28"/>
          <w:szCs w:val="28"/>
        </w:rPr>
        <w:t>.</w:t>
      </w:r>
    </w:p>
    <w:p w:rsidR="006D5B57" w:rsidRPr="007B3425" w:rsidRDefault="006D5B57" w:rsidP="00E6024C">
      <w:pPr>
        <w:pStyle w:val="a3"/>
        <w:numPr>
          <w:ilvl w:val="0"/>
          <w:numId w:val="2"/>
        </w:numPr>
        <w:spacing w:line="240" w:lineRule="auto"/>
        <w:ind w:left="0" w:firstLine="851"/>
        <w:jc w:val="both"/>
        <w:rPr>
          <w:rFonts w:ascii="Times New Roman" w:hAnsi="Times New Roman" w:cs="Times New Roman"/>
          <w:sz w:val="28"/>
          <w:szCs w:val="28"/>
        </w:rPr>
      </w:pPr>
      <w:r w:rsidRPr="007B3425">
        <w:rPr>
          <w:rFonts w:ascii="Times New Roman" w:hAnsi="Times New Roman" w:cs="Times New Roman"/>
          <w:sz w:val="28"/>
          <w:szCs w:val="28"/>
        </w:rPr>
        <w:t xml:space="preserve"> Рассмотреть их виды и формы</w:t>
      </w:r>
      <w:r w:rsidR="008253D9" w:rsidRPr="007B3425">
        <w:rPr>
          <w:rFonts w:ascii="Times New Roman" w:hAnsi="Times New Roman" w:cs="Times New Roman"/>
          <w:sz w:val="28"/>
          <w:szCs w:val="28"/>
        </w:rPr>
        <w:t>.</w:t>
      </w:r>
    </w:p>
    <w:p w:rsidR="008253D9" w:rsidRPr="007B3425" w:rsidRDefault="008253D9" w:rsidP="00E6024C">
      <w:pPr>
        <w:pStyle w:val="a3"/>
        <w:numPr>
          <w:ilvl w:val="0"/>
          <w:numId w:val="2"/>
        </w:numPr>
        <w:spacing w:line="240" w:lineRule="auto"/>
        <w:ind w:left="0" w:firstLine="851"/>
        <w:jc w:val="both"/>
        <w:rPr>
          <w:rFonts w:ascii="Times New Roman" w:hAnsi="Times New Roman" w:cs="Times New Roman"/>
          <w:sz w:val="28"/>
          <w:szCs w:val="28"/>
        </w:rPr>
      </w:pPr>
      <w:r w:rsidRPr="007B3425">
        <w:rPr>
          <w:rFonts w:ascii="Times New Roman" w:hAnsi="Times New Roman" w:cs="Times New Roman"/>
          <w:sz w:val="28"/>
          <w:szCs w:val="28"/>
        </w:rPr>
        <w:t xml:space="preserve"> Объяснить, причину и процесс образование туманностей.</w:t>
      </w:r>
    </w:p>
    <w:p w:rsidR="008253D9" w:rsidRPr="007B3425" w:rsidRDefault="008253D9" w:rsidP="00E6024C">
      <w:pPr>
        <w:spacing w:line="240" w:lineRule="auto"/>
        <w:ind w:firstLine="851"/>
        <w:jc w:val="both"/>
        <w:rPr>
          <w:rFonts w:ascii="Times New Roman" w:hAnsi="Times New Roman" w:cs="Times New Roman"/>
          <w:sz w:val="28"/>
          <w:szCs w:val="28"/>
        </w:rPr>
      </w:pPr>
      <w:r w:rsidRPr="007B3425">
        <w:rPr>
          <w:rFonts w:ascii="Times New Roman" w:hAnsi="Times New Roman" w:cs="Times New Roman"/>
          <w:b/>
          <w:sz w:val="28"/>
          <w:szCs w:val="28"/>
        </w:rPr>
        <w:t xml:space="preserve">Объектом </w:t>
      </w:r>
      <w:r w:rsidRPr="007B3425">
        <w:rPr>
          <w:rFonts w:ascii="Times New Roman" w:hAnsi="Times New Roman" w:cs="Times New Roman"/>
          <w:sz w:val="28"/>
          <w:szCs w:val="28"/>
        </w:rPr>
        <w:t>наших исследований: Туманность Ориона</w:t>
      </w:r>
    </w:p>
    <w:p w:rsidR="008253D9" w:rsidRPr="007B3425" w:rsidRDefault="008253D9" w:rsidP="00E6024C">
      <w:pPr>
        <w:spacing w:line="240" w:lineRule="auto"/>
        <w:ind w:firstLine="851"/>
        <w:jc w:val="both"/>
        <w:rPr>
          <w:rFonts w:ascii="Times New Roman" w:hAnsi="Times New Roman" w:cs="Times New Roman"/>
          <w:sz w:val="28"/>
          <w:szCs w:val="28"/>
        </w:rPr>
      </w:pPr>
      <w:r w:rsidRPr="007B3425">
        <w:rPr>
          <w:rFonts w:ascii="Times New Roman" w:hAnsi="Times New Roman" w:cs="Times New Roman"/>
          <w:b/>
          <w:sz w:val="28"/>
          <w:szCs w:val="28"/>
        </w:rPr>
        <w:t>Цель:</w:t>
      </w:r>
      <w:r w:rsidRPr="007B3425">
        <w:rPr>
          <w:rFonts w:ascii="Times New Roman" w:hAnsi="Times New Roman" w:cs="Times New Roman"/>
          <w:sz w:val="28"/>
          <w:szCs w:val="28"/>
        </w:rPr>
        <w:t xml:space="preserve"> Изучить </w:t>
      </w:r>
      <w:r w:rsidR="00573393">
        <w:rPr>
          <w:rFonts w:ascii="Times New Roman" w:hAnsi="Times New Roman" w:cs="Times New Roman"/>
          <w:sz w:val="28"/>
          <w:szCs w:val="28"/>
        </w:rPr>
        <w:t>особенности</w:t>
      </w:r>
      <w:r w:rsidRPr="007B3425">
        <w:rPr>
          <w:rFonts w:ascii="Times New Roman" w:hAnsi="Times New Roman" w:cs="Times New Roman"/>
          <w:sz w:val="28"/>
          <w:szCs w:val="28"/>
        </w:rPr>
        <w:t xml:space="preserve"> туманност</w:t>
      </w:r>
      <w:r w:rsidR="00573393">
        <w:rPr>
          <w:rFonts w:ascii="Times New Roman" w:hAnsi="Times New Roman" w:cs="Times New Roman"/>
          <w:sz w:val="28"/>
          <w:szCs w:val="28"/>
        </w:rPr>
        <w:t xml:space="preserve">и </w:t>
      </w:r>
      <w:r w:rsidR="00356B51">
        <w:rPr>
          <w:rFonts w:ascii="Times New Roman" w:hAnsi="Times New Roman" w:cs="Times New Roman"/>
          <w:sz w:val="28"/>
          <w:szCs w:val="28"/>
        </w:rPr>
        <w:t>«</w:t>
      </w:r>
      <w:proofErr w:type="spellStart"/>
      <w:r w:rsidR="00573393">
        <w:rPr>
          <w:rFonts w:ascii="Times New Roman" w:hAnsi="Times New Roman" w:cs="Times New Roman"/>
          <w:sz w:val="28"/>
          <w:szCs w:val="28"/>
        </w:rPr>
        <w:t>Ореон</w:t>
      </w:r>
      <w:proofErr w:type="spellEnd"/>
      <w:r w:rsidR="00356B51">
        <w:rPr>
          <w:rFonts w:ascii="Times New Roman" w:hAnsi="Times New Roman" w:cs="Times New Roman"/>
          <w:sz w:val="28"/>
          <w:szCs w:val="28"/>
        </w:rPr>
        <w:t>»</w:t>
      </w:r>
    </w:p>
    <w:p w:rsidR="007B3425" w:rsidRDefault="007B3425" w:rsidP="00E6024C">
      <w:pPr>
        <w:pStyle w:val="a3"/>
        <w:spacing w:line="240" w:lineRule="auto"/>
        <w:ind w:left="0" w:firstLine="851"/>
        <w:jc w:val="both"/>
        <w:rPr>
          <w:rFonts w:ascii="Times New Roman" w:hAnsi="Times New Roman" w:cs="Times New Roman"/>
          <w:b/>
          <w:sz w:val="28"/>
          <w:szCs w:val="28"/>
        </w:rPr>
        <w:sectPr w:rsidR="007B3425" w:rsidSect="007B3425">
          <w:pgSz w:w="11906" w:h="16838"/>
          <w:pgMar w:top="567" w:right="849" w:bottom="567" w:left="1701" w:header="709" w:footer="709" w:gutter="0"/>
          <w:cols w:space="708"/>
          <w:docGrid w:linePitch="360"/>
        </w:sectPr>
      </w:pPr>
    </w:p>
    <w:p w:rsidR="00E6024C" w:rsidRPr="00F86668" w:rsidRDefault="00F86668" w:rsidP="00F86668">
      <w:pPr>
        <w:spacing w:line="360" w:lineRule="auto"/>
        <w:jc w:val="both"/>
        <w:rPr>
          <w:rFonts w:ascii="Times New Roman" w:hAnsi="Times New Roman" w:cs="Times New Roman"/>
          <w:b/>
          <w:sz w:val="28"/>
          <w:szCs w:val="28"/>
        </w:rPr>
      </w:pPr>
      <w:r w:rsidRPr="00F86668">
        <w:rPr>
          <w:rFonts w:ascii="Times New Roman" w:hAnsi="Times New Roman" w:cs="Times New Roman"/>
          <w:b/>
          <w:sz w:val="28"/>
          <w:szCs w:val="28"/>
        </w:rPr>
        <w:lastRenderedPageBreak/>
        <w:t xml:space="preserve">ГЛАВА 1. </w:t>
      </w:r>
      <w:r w:rsidR="00E6024C" w:rsidRPr="00F86668">
        <w:rPr>
          <w:rFonts w:ascii="Times New Roman" w:hAnsi="Times New Roman" w:cs="Times New Roman"/>
          <w:b/>
          <w:sz w:val="28"/>
          <w:szCs w:val="28"/>
        </w:rPr>
        <w:t>ИСТОРИЯ ПРОИСХОЖДЕНИЯ ТУМАННОСТЕЙ.</w:t>
      </w:r>
    </w:p>
    <w:p w:rsidR="0081438B" w:rsidRPr="007B3425" w:rsidRDefault="00B25141" w:rsidP="00E6024C">
      <w:pPr>
        <w:pStyle w:val="a3"/>
        <w:numPr>
          <w:ilvl w:val="1"/>
          <w:numId w:val="4"/>
        </w:numPr>
        <w:spacing w:line="360" w:lineRule="auto"/>
        <w:ind w:left="0" w:firstLine="0"/>
        <w:jc w:val="both"/>
        <w:rPr>
          <w:rFonts w:ascii="Times New Roman" w:hAnsi="Times New Roman" w:cs="Times New Roman"/>
          <w:b/>
          <w:sz w:val="28"/>
          <w:szCs w:val="28"/>
        </w:rPr>
      </w:pPr>
      <w:r>
        <w:rPr>
          <w:rFonts w:ascii="Times New Roman" w:hAnsi="Times New Roman" w:cs="Times New Roman"/>
          <w:b/>
          <w:sz w:val="28"/>
          <w:szCs w:val="28"/>
        </w:rPr>
        <w:t>ВОСПРИЯТИЕ ТУМАННОСТИ В ПРОШЛОМ.</w:t>
      </w:r>
    </w:p>
    <w:p w:rsidR="00B25141" w:rsidRPr="00E6024C" w:rsidRDefault="0081438B" w:rsidP="00E6024C">
      <w:pPr>
        <w:pStyle w:val="ab"/>
        <w:ind w:firstLine="851"/>
        <w:rPr>
          <w:rFonts w:ascii="Times New Roman" w:hAnsi="Times New Roman" w:cs="Times New Roman"/>
          <w:sz w:val="28"/>
          <w:szCs w:val="28"/>
        </w:rPr>
      </w:pPr>
      <w:r w:rsidRPr="00E6024C">
        <w:rPr>
          <w:rFonts w:ascii="Times New Roman" w:hAnsi="Times New Roman" w:cs="Times New Roman"/>
          <w:sz w:val="28"/>
          <w:szCs w:val="28"/>
        </w:rPr>
        <w:t>Во всей вселенной существует бесчисленное множество звёзд и</w:t>
      </w:r>
      <w:r w:rsidR="0092316E" w:rsidRPr="00E6024C">
        <w:rPr>
          <w:rFonts w:ascii="Times New Roman" w:hAnsi="Times New Roman" w:cs="Times New Roman"/>
          <w:sz w:val="28"/>
          <w:szCs w:val="28"/>
        </w:rPr>
        <w:t xml:space="preserve">  </w:t>
      </w:r>
      <w:r w:rsidR="00E6024C" w:rsidRPr="00E6024C">
        <w:rPr>
          <w:rFonts w:ascii="Times New Roman" w:hAnsi="Times New Roman" w:cs="Times New Roman"/>
          <w:sz w:val="28"/>
          <w:szCs w:val="28"/>
        </w:rPr>
        <w:t>г</w:t>
      </w:r>
      <w:r w:rsidRPr="00E6024C">
        <w:rPr>
          <w:rFonts w:ascii="Times New Roman" w:hAnsi="Times New Roman" w:cs="Times New Roman"/>
          <w:sz w:val="28"/>
          <w:szCs w:val="28"/>
        </w:rPr>
        <w:t xml:space="preserve">алактик и </w:t>
      </w:r>
      <w:proofErr w:type="gramStart"/>
      <w:r w:rsidRPr="00E6024C">
        <w:rPr>
          <w:rFonts w:ascii="Times New Roman" w:hAnsi="Times New Roman" w:cs="Times New Roman"/>
          <w:sz w:val="28"/>
          <w:szCs w:val="28"/>
        </w:rPr>
        <w:t>по мимо</w:t>
      </w:r>
      <w:proofErr w:type="gramEnd"/>
      <w:r w:rsidRPr="00E6024C">
        <w:rPr>
          <w:rFonts w:ascii="Times New Roman" w:hAnsi="Times New Roman" w:cs="Times New Roman"/>
          <w:sz w:val="28"/>
          <w:szCs w:val="28"/>
        </w:rPr>
        <w:t xml:space="preserve"> всего этого выделяется один интересный тип космических тел и это туманности. Туманности – область </w:t>
      </w:r>
      <w:r w:rsidR="0092316E" w:rsidRPr="00E6024C">
        <w:rPr>
          <w:rFonts w:ascii="Times New Roman" w:hAnsi="Times New Roman" w:cs="Times New Roman"/>
          <w:sz w:val="28"/>
          <w:szCs w:val="28"/>
        </w:rPr>
        <w:t>межзвёздного</w:t>
      </w:r>
      <w:r w:rsidR="007B3425" w:rsidRPr="00E6024C">
        <w:rPr>
          <w:rFonts w:ascii="Times New Roman" w:hAnsi="Times New Roman" w:cs="Times New Roman"/>
          <w:sz w:val="28"/>
          <w:szCs w:val="28"/>
        </w:rPr>
        <w:t xml:space="preserve"> </w:t>
      </w:r>
      <w:r w:rsidR="0092316E" w:rsidRPr="00E6024C">
        <w:rPr>
          <w:rFonts w:ascii="Times New Roman" w:hAnsi="Times New Roman" w:cs="Times New Roman"/>
          <w:sz w:val="28"/>
          <w:szCs w:val="28"/>
        </w:rPr>
        <w:t>пространства с относительно высокой концентрацией пылевых частиц и атомов</w:t>
      </w:r>
      <w:r w:rsidR="00A11BC2" w:rsidRPr="00E6024C">
        <w:rPr>
          <w:rFonts w:ascii="Times New Roman" w:hAnsi="Times New Roman" w:cs="Times New Roman"/>
          <w:sz w:val="28"/>
          <w:szCs w:val="28"/>
        </w:rPr>
        <w:t>. Первоначально туманностями в астрономии называли любые неподвижные протяжённые (диффузные) светящиеся астрономические объекты, включая звёздные скопления или галактики за пределами Млечного Пути, которые не удалось разрешить на звёзды. Некоторые</w:t>
      </w:r>
      <w:r w:rsidR="009A41B2" w:rsidRPr="00E6024C">
        <w:rPr>
          <w:rFonts w:ascii="Times New Roman" w:hAnsi="Times New Roman" w:cs="Times New Roman"/>
          <w:sz w:val="28"/>
          <w:szCs w:val="28"/>
        </w:rPr>
        <w:t xml:space="preserve"> п</w:t>
      </w:r>
      <w:r w:rsidR="00A11BC2" w:rsidRPr="00E6024C">
        <w:rPr>
          <w:rFonts w:ascii="Times New Roman" w:hAnsi="Times New Roman" w:cs="Times New Roman"/>
          <w:sz w:val="28"/>
          <w:szCs w:val="28"/>
        </w:rPr>
        <w:t>римеры такого исполь</w:t>
      </w:r>
      <w:r w:rsidR="007B3425" w:rsidRPr="00E6024C">
        <w:rPr>
          <w:rFonts w:ascii="Times New Roman" w:hAnsi="Times New Roman" w:cs="Times New Roman"/>
          <w:sz w:val="28"/>
          <w:szCs w:val="28"/>
        </w:rPr>
        <w:t>зования сохранились д</w:t>
      </w:r>
      <w:r w:rsidR="00B25141" w:rsidRPr="00E6024C">
        <w:rPr>
          <w:rFonts w:ascii="Times New Roman" w:hAnsi="Times New Roman" w:cs="Times New Roman"/>
          <w:sz w:val="28"/>
          <w:szCs w:val="28"/>
        </w:rPr>
        <w:t>о сих пор:</w:t>
      </w:r>
    </w:p>
    <w:p w:rsidR="00B25141" w:rsidRDefault="00A11BC2" w:rsidP="00E6024C">
      <w:pPr>
        <w:spacing w:line="240" w:lineRule="auto"/>
        <w:ind w:firstLine="851"/>
        <w:jc w:val="both"/>
        <w:rPr>
          <w:rFonts w:ascii="Times New Roman" w:hAnsi="Times New Roman" w:cs="Times New Roman"/>
          <w:sz w:val="28"/>
          <w:szCs w:val="28"/>
        </w:rPr>
      </w:pPr>
      <w:r w:rsidRPr="007B3425">
        <w:rPr>
          <w:rFonts w:ascii="Times New Roman" w:hAnsi="Times New Roman" w:cs="Times New Roman"/>
          <w:sz w:val="28"/>
          <w:szCs w:val="28"/>
        </w:rPr>
        <w:t>Галактику Андромеды часто называют</w:t>
      </w:r>
      <w:r w:rsidR="006F18E7" w:rsidRPr="007B3425">
        <w:rPr>
          <w:rFonts w:ascii="Times New Roman" w:hAnsi="Times New Roman" w:cs="Times New Roman"/>
          <w:sz w:val="28"/>
          <w:szCs w:val="28"/>
        </w:rPr>
        <w:t xml:space="preserve"> </w:t>
      </w:r>
      <w:r w:rsidRPr="007B3425">
        <w:rPr>
          <w:rFonts w:ascii="Times New Roman" w:hAnsi="Times New Roman" w:cs="Times New Roman"/>
          <w:sz w:val="28"/>
          <w:szCs w:val="28"/>
        </w:rPr>
        <w:t xml:space="preserve"> </w:t>
      </w:r>
      <w:r w:rsidR="006F18E7" w:rsidRPr="007B3425">
        <w:rPr>
          <w:rFonts w:ascii="Times New Roman" w:hAnsi="Times New Roman" w:cs="Times New Roman"/>
          <w:sz w:val="28"/>
          <w:szCs w:val="28"/>
        </w:rPr>
        <w:t>«</w:t>
      </w:r>
      <w:r w:rsidRPr="007B3425">
        <w:rPr>
          <w:rFonts w:ascii="Times New Roman" w:hAnsi="Times New Roman" w:cs="Times New Roman"/>
          <w:sz w:val="28"/>
          <w:szCs w:val="28"/>
        </w:rPr>
        <w:t>Туманность Андромеды</w:t>
      </w:r>
      <w:r w:rsidR="006F18E7" w:rsidRPr="007B3425">
        <w:rPr>
          <w:rFonts w:ascii="Times New Roman" w:hAnsi="Times New Roman" w:cs="Times New Roman"/>
          <w:sz w:val="28"/>
          <w:szCs w:val="28"/>
        </w:rPr>
        <w:t>»</w:t>
      </w:r>
      <w:r w:rsidR="0091107B" w:rsidRPr="007B3425">
        <w:rPr>
          <w:rFonts w:ascii="Times New Roman" w:hAnsi="Times New Roman" w:cs="Times New Roman"/>
          <w:sz w:val="28"/>
          <w:szCs w:val="28"/>
        </w:rPr>
        <w:t>.</w:t>
      </w:r>
      <w:r w:rsidRPr="007B3425">
        <w:rPr>
          <w:rFonts w:ascii="Times New Roman" w:hAnsi="Times New Roman" w:cs="Times New Roman"/>
          <w:sz w:val="28"/>
          <w:szCs w:val="28"/>
        </w:rPr>
        <w:t xml:space="preserve"> Эдмунд Галлей был одним из первых, кто привлёк внимание астрономов</w:t>
      </w:r>
      <w:r w:rsidR="006F18E7" w:rsidRPr="007B3425">
        <w:rPr>
          <w:rFonts w:ascii="Times New Roman" w:hAnsi="Times New Roman" w:cs="Times New Roman"/>
          <w:sz w:val="28"/>
          <w:szCs w:val="28"/>
        </w:rPr>
        <w:t xml:space="preserve"> </w:t>
      </w:r>
      <w:r w:rsidR="009A41B2">
        <w:rPr>
          <w:rFonts w:ascii="Times New Roman" w:hAnsi="Times New Roman" w:cs="Times New Roman"/>
          <w:sz w:val="28"/>
          <w:szCs w:val="28"/>
        </w:rPr>
        <w:t>к</w:t>
      </w:r>
      <w:r w:rsidR="006F18E7" w:rsidRPr="007B3425">
        <w:rPr>
          <w:rFonts w:ascii="Times New Roman" w:hAnsi="Times New Roman" w:cs="Times New Roman"/>
          <w:sz w:val="28"/>
          <w:szCs w:val="28"/>
        </w:rPr>
        <w:t xml:space="preserve"> туманностям. В статье 1715 года он уже утверждал, что это </w:t>
      </w:r>
      <w:r w:rsidR="009A41B2">
        <w:rPr>
          <w:rFonts w:ascii="Times New Roman" w:hAnsi="Times New Roman" w:cs="Times New Roman"/>
          <w:sz w:val="28"/>
          <w:szCs w:val="28"/>
        </w:rPr>
        <w:t>с</w:t>
      </w:r>
      <w:r w:rsidR="006F18E7" w:rsidRPr="007B3425">
        <w:rPr>
          <w:rFonts w:ascii="Times New Roman" w:hAnsi="Times New Roman" w:cs="Times New Roman"/>
          <w:sz w:val="28"/>
          <w:szCs w:val="28"/>
        </w:rPr>
        <w:t xml:space="preserve">амосветящиеся космические объекты </w:t>
      </w:r>
      <w:proofErr w:type="gramStart"/>
      <w:r w:rsidR="006F18E7" w:rsidRPr="007B3425">
        <w:rPr>
          <w:rFonts w:ascii="Times New Roman" w:hAnsi="Times New Roman" w:cs="Times New Roman"/>
          <w:sz w:val="28"/>
          <w:szCs w:val="28"/>
        </w:rPr>
        <w:t xml:space="preserve">( </w:t>
      </w:r>
      <w:proofErr w:type="gramEnd"/>
      <w:r w:rsidR="006F18E7" w:rsidRPr="007B3425">
        <w:rPr>
          <w:rFonts w:ascii="Times New Roman" w:hAnsi="Times New Roman" w:cs="Times New Roman"/>
          <w:sz w:val="28"/>
          <w:szCs w:val="28"/>
        </w:rPr>
        <w:t>а не уплотнения небесной тверди,</w:t>
      </w:r>
      <w:r w:rsidR="009A41B2">
        <w:rPr>
          <w:rFonts w:ascii="Times New Roman" w:hAnsi="Times New Roman" w:cs="Times New Roman"/>
          <w:sz w:val="28"/>
          <w:szCs w:val="28"/>
        </w:rPr>
        <w:t xml:space="preserve"> о</w:t>
      </w:r>
      <w:r w:rsidR="006F18E7" w:rsidRPr="007B3425">
        <w:rPr>
          <w:rFonts w:ascii="Times New Roman" w:hAnsi="Times New Roman" w:cs="Times New Roman"/>
          <w:sz w:val="28"/>
          <w:szCs w:val="28"/>
        </w:rPr>
        <w:t>тражающие солнечный свет, как допускали многие).  Учёный также</w:t>
      </w:r>
      <w:r w:rsidR="009A41B2">
        <w:rPr>
          <w:rFonts w:ascii="Times New Roman" w:hAnsi="Times New Roman" w:cs="Times New Roman"/>
          <w:sz w:val="28"/>
          <w:szCs w:val="28"/>
        </w:rPr>
        <w:t xml:space="preserve"> с</w:t>
      </w:r>
      <w:r w:rsidR="006F18E7" w:rsidRPr="007B3425">
        <w:rPr>
          <w:rFonts w:ascii="Times New Roman" w:hAnsi="Times New Roman" w:cs="Times New Roman"/>
          <w:sz w:val="28"/>
          <w:szCs w:val="28"/>
        </w:rPr>
        <w:t>делал и далеко идущее заключение, что таких объектов во Вселенной,</w:t>
      </w:r>
      <w:r w:rsidR="009A41B2">
        <w:rPr>
          <w:rFonts w:ascii="Times New Roman" w:hAnsi="Times New Roman" w:cs="Times New Roman"/>
          <w:sz w:val="28"/>
          <w:szCs w:val="28"/>
        </w:rPr>
        <w:t xml:space="preserve"> </w:t>
      </w:r>
      <w:r w:rsidR="006F18E7" w:rsidRPr="007B3425">
        <w:rPr>
          <w:rFonts w:ascii="Times New Roman" w:hAnsi="Times New Roman" w:cs="Times New Roman"/>
          <w:sz w:val="28"/>
          <w:szCs w:val="28"/>
        </w:rPr>
        <w:t>«без сомнения», много больше и «они не могут не занимать огромных Пространств, быть может, не менее</w:t>
      </w:r>
      <w:proofErr w:type="gramStart"/>
      <w:r w:rsidR="006F18E7" w:rsidRPr="007B3425">
        <w:rPr>
          <w:rFonts w:ascii="Times New Roman" w:hAnsi="Times New Roman" w:cs="Times New Roman"/>
          <w:sz w:val="28"/>
          <w:szCs w:val="28"/>
        </w:rPr>
        <w:t>,</w:t>
      </w:r>
      <w:proofErr w:type="gramEnd"/>
      <w:r w:rsidR="006F18E7" w:rsidRPr="007B3425">
        <w:rPr>
          <w:rFonts w:ascii="Times New Roman" w:hAnsi="Times New Roman" w:cs="Times New Roman"/>
          <w:sz w:val="28"/>
          <w:szCs w:val="28"/>
        </w:rPr>
        <w:t xml:space="preserve"> чем вся наша Солнечная </w:t>
      </w:r>
      <w:r w:rsidR="00724419" w:rsidRPr="007B3425">
        <w:rPr>
          <w:rFonts w:ascii="Times New Roman" w:hAnsi="Times New Roman" w:cs="Times New Roman"/>
          <w:sz w:val="28"/>
          <w:szCs w:val="28"/>
        </w:rPr>
        <w:t>система</w:t>
      </w:r>
      <w:r w:rsidR="006F18E7" w:rsidRPr="007B3425">
        <w:rPr>
          <w:rFonts w:ascii="Times New Roman" w:hAnsi="Times New Roman" w:cs="Times New Roman"/>
          <w:sz w:val="28"/>
          <w:szCs w:val="28"/>
        </w:rPr>
        <w:t>»</w:t>
      </w:r>
      <w:r w:rsidR="00724419" w:rsidRPr="007B3425">
        <w:rPr>
          <w:rFonts w:ascii="Times New Roman" w:hAnsi="Times New Roman" w:cs="Times New Roman"/>
          <w:sz w:val="28"/>
          <w:szCs w:val="28"/>
        </w:rPr>
        <w:t xml:space="preserve">   В статье упоминались такие объекты</w:t>
      </w:r>
      <w:r w:rsidR="0091107B" w:rsidRPr="007B3425">
        <w:rPr>
          <w:rFonts w:ascii="Times New Roman" w:hAnsi="Times New Roman" w:cs="Times New Roman"/>
          <w:sz w:val="28"/>
          <w:szCs w:val="28"/>
        </w:rPr>
        <w:t>, как туманность Ориона, Галактика</w:t>
      </w:r>
      <w:r w:rsidR="00B25141">
        <w:rPr>
          <w:rFonts w:ascii="Times New Roman" w:hAnsi="Times New Roman" w:cs="Times New Roman"/>
          <w:sz w:val="28"/>
          <w:szCs w:val="28"/>
        </w:rPr>
        <w:t xml:space="preserve"> </w:t>
      </w:r>
      <w:r w:rsidR="00724419" w:rsidRPr="007B3425">
        <w:rPr>
          <w:rFonts w:ascii="Times New Roman" w:hAnsi="Times New Roman" w:cs="Times New Roman"/>
          <w:sz w:val="28"/>
          <w:szCs w:val="28"/>
        </w:rPr>
        <w:t>Андромеды, шаровое скопление Омега</w:t>
      </w:r>
      <w:r w:rsidR="000B3F08" w:rsidRPr="007B3425">
        <w:rPr>
          <w:rFonts w:ascii="Times New Roman" w:hAnsi="Times New Roman" w:cs="Times New Roman"/>
          <w:sz w:val="28"/>
          <w:szCs w:val="28"/>
        </w:rPr>
        <w:t xml:space="preserve"> Центавра (открытое в 1677 году</w:t>
      </w:r>
      <w:r w:rsidR="00B25141">
        <w:rPr>
          <w:rFonts w:ascii="Times New Roman" w:hAnsi="Times New Roman" w:cs="Times New Roman"/>
          <w:sz w:val="28"/>
          <w:szCs w:val="28"/>
        </w:rPr>
        <w:t xml:space="preserve"> </w:t>
      </w:r>
      <w:r w:rsidR="00724419" w:rsidRPr="007B3425">
        <w:rPr>
          <w:rFonts w:ascii="Times New Roman" w:hAnsi="Times New Roman" w:cs="Times New Roman"/>
          <w:sz w:val="28"/>
          <w:szCs w:val="28"/>
        </w:rPr>
        <w:t xml:space="preserve">Галлеем), а также скопление </w:t>
      </w:r>
      <w:r w:rsidR="000B3F08" w:rsidRPr="007B3425">
        <w:rPr>
          <w:rFonts w:ascii="Times New Roman" w:hAnsi="Times New Roman" w:cs="Times New Roman"/>
          <w:sz w:val="28"/>
          <w:szCs w:val="28"/>
        </w:rPr>
        <w:t>Дикая Утка</w:t>
      </w:r>
      <w:r w:rsidR="00724419" w:rsidRPr="007B3425">
        <w:rPr>
          <w:rFonts w:ascii="Times New Roman" w:hAnsi="Times New Roman" w:cs="Times New Roman"/>
          <w:sz w:val="28"/>
          <w:szCs w:val="28"/>
        </w:rPr>
        <w:t>. Шарль Мессье,</w:t>
      </w:r>
      <w:r w:rsidR="000B3F08" w:rsidRPr="007B3425">
        <w:rPr>
          <w:rFonts w:ascii="Times New Roman" w:hAnsi="Times New Roman" w:cs="Times New Roman"/>
          <w:sz w:val="28"/>
          <w:szCs w:val="28"/>
        </w:rPr>
        <w:t xml:space="preserve"> </w:t>
      </w:r>
      <w:r w:rsidR="00724419" w:rsidRPr="007B3425">
        <w:rPr>
          <w:rFonts w:ascii="Times New Roman" w:hAnsi="Times New Roman" w:cs="Times New Roman"/>
          <w:sz w:val="28"/>
          <w:szCs w:val="28"/>
        </w:rPr>
        <w:t>интенсивно занимавшийся поиском комет, составил в 1787 году каталог неподвижных диффуз</w:t>
      </w:r>
      <w:r w:rsidR="002E5AFD" w:rsidRPr="007B3425">
        <w:rPr>
          <w:rFonts w:ascii="Times New Roman" w:hAnsi="Times New Roman" w:cs="Times New Roman"/>
          <w:sz w:val="28"/>
          <w:szCs w:val="28"/>
        </w:rPr>
        <w:t>н</w:t>
      </w:r>
      <w:r w:rsidR="00724419" w:rsidRPr="007B3425">
        <w:rPr>
          <w:rFonts w:ascii="Times New Roman" w:hAnsi="Times New Roman" w:cs="Times New Roman"/>
          <w:sz w:val="28"/>
          <w:szCs w:val="28"/>
        </w:rPr>
        <w:t>ых объект</w:t>
      </w:r>
      <w:r w:rsidR="002E5AFD" w:rsidRPr="007B3425">
        <w:rPr>
          <w:rFonts w:ascii="Times New Roman" w:hAnsi="Times New Roman" w:cs="Times New Roman"/>
          <w:sz w:val="28"/>
          <w:szCs w:val="28"/>
        </w:rPr>
        <w:t>ов, похожих на кометы. В каталог Мессье попали как собс</w:t>
      </w:r>
      <w:r w:rsidR="00B25141">
        <w:rPr>
          <w:rFonts w:ascii="Times New Roman" w:hAnsi="Times New Roman" w:cs="Times New Roman"/>
          <w:sz w:val="28"/>
          <w:szCs w:val="28"/>
        </w:rPr>
        <w:t xml:space="preserve">твенно туманности, так и другие </w:t>
      </w:r>
      <w:r w:rsidR="002E5AFD" w:rsidRPr="007B3425">
        <w:rPr>
          <w:rFonts w:ascii="Times New Roman" w:hAnsi="Times New Roman" w:cs="Times New Roman"/>
          <w:sz w:val="28"/>
          <w:szCs w:val="28"/>
        </w:rPr>
        <w:t>объекты</w:t>
      </w:r>
      <w:r w:rsidR="00B25141">
        <w:rPr>
          <w:rFonts w:ascii="Times New Roman" w:hAnsi="Times New Roman" w:cs="Times New Roman"/>
          <w:sz w:val="28"/>
          <w:szCs w:val="28"/>
        </w:rPr>
        <w:t>-</w:t>
      </w:r>
      <w:r w:rsidR="002E5AFD" w:rsidRPr="007B3425">
        <w:rPr>
          <w:rFonts w:ascii="Times New Roman" w:hAnsi="Times New Roman" w:cs="Times New Roman"/>
          <w:sz w:val="28"/>
          <w:szCs w:val="28"/>
        </w:rPr>
        <w:t>галактики (например, упомянутые выше галактика Андромеды – М 31) и</w:t>
      </w:r>
      <w:r w:rsidR="00B25141">
        <w:rPr>
          <w:rFonts w:ascii="Times New Roman" w:hAnsi="Times New Roman" w:cs="Times New Roman"/>
          <w:sz w:val="28"/>
          <w:szCs w:val="28"/>
        </w:rPr>
        <w:t xml:space="preserve"> </w:t>
      </w:r>
      <w:r w:rsidR="002E5AFD" w:rsidRPr="007B3425">
        <w:rPr>
          <w:rFonts w:ascii="Times New Roman" w:hAnsi="Times New Roman" w:cs="Times New Roman"/>
          <w:sz w:val="28"/>
          <w:szCs w:val="28"/>
        </w:rPr>
        <w:t xml:space="preserve">Шаровые звёздные скопления (М </w:t>
      </w:r>
      <w:r w:rsidR="000B3F08" w:rsidRPr="007B3425">
        <w:rPr>
          <w:rFonts w:ascii="Times New Roman" w:hAnsi="Times New Roman" w:cs="Times New Roman"/>
          <w:sz w:val="28"/>
          <w:szCs w:val="28"/>
        </w:rPr>
        <w:t>13 – скопление Геркулеса)</w:t>
      </w:r>
      <w:r w:rsidR="002E5AFD" w:rsidRPr="007B3425">
        <w:rPr>
          <w:rFonts w:ascii="Times New Roman" w:hAnsi="Times New Roman" w:cs="Times New Roman"/>
          <w:sz w:val="28"/>
          <w:szCs w:val="28"/>
        </w:rPr>
        <w:t>.</w:t>
      </w:r>
      <w:r w:rsidR="00B25141">
        <w:rPr>
          <w:rFonts w:ascii="Times New Roman" w:hAnsi="Times New Roman" w:cs="Times New Roman"/>
          <w:sz w:val="28"/>
          <w:szCs w:val="28"/>
        </w:rPr>
        <w:t xml:space="preserve"> </w:t>
      </w:r>
    </w:p>
    <w:p w:rsidR="00B25141" w:rsidRDefault="002E5AFD" w:rsidP="00E6024C">
      <w:pPr>
        <w:spacing w:line="240" w:lineRule="auto"/>
        <w:ind w:firstLine="851"/>
        <w:jc w:val="both"/>
        <w:rPr>
          <w:rFonts w:ascii="Times New Roman" w:hAnsi="Times New Roman" w:cs="Times New Roman"/>
          <w:sz w:val="28"/>
          <w:szCs w:val="28"/>
        </w:rPr>
      </w:pPr>
      <w:r w:rsidRPr="007B3425">
        <w:rPr>
          <w:rFonts w:ascii="Times New Roman" w:hAnsi="Times New Roman" w:cs="Times New Roman"/>
          <w:sz w:val="28"/>
          <w:szCs w:val="28"/>
        </w:rPr>
        <w:t>Представление о природе туманностей долгое время оставалось</w:t>
      </w:r>
      <w:r w:rsidR="00B25141">
        <w:rPr>
          <w:rFonts w:ascii="Times New Roman" w:hAnsi="Times New Roman" w:cs="Times New Roman"/>
          <w:sz w:val="28"/>
          <w:szCs w:val="28"/>
        </w:rPr>
        <w:t xml:space="preserve"> </w:t>
      </w:r>
      <w:r w:rsidRPr="007B3425">
        <w:rPr>
          <w:rFonts w:ascii="Times New Roman" w:hAnsi="Times New Roman" w:cs="Times New Roman"/>
          <w:sz w:val="28"/>
          <w:szCs w:val="28"/>
        </w:rPr>
        <w:t xml:space="preserve">Неопределённым. </w:t>
      </w:r>
      <w:proofErr w:type="gramStart"/>
      <w:r w:rsidRPr="007B3425">
        <w:rPr>
          <w:rFonts w:ascii="Times New Roman" w:hAnsi="Times New Roman" w:cs="Times New Roman"/>
          <w:sz w:val="28"/>
          <w:szCs w:val="28"/>
        </w:rPr>
        <w:t>Гершель, посвятивший изучению туманностей немалую</w:t>
      </w:r>
      <w:r w:rsidR="00B25141">
        <w:rPr>
          <w:rFonts w:ascii="Times New Roman" w:hAnsi="Times New Roman" w:cs="Times New Roman"/>
          <w:sz w:val="28"/>
          <w:szCs w:val="28"/>
        </w:rPr>
        <w:t xml:space="preserve"> </w:t>
      </w:r>
      <w:r w:rsidRPr="007B3425">
        <w:rPr>
          <w:rFonts w:ascii="Times New Roman" w:hAnsi="Times New Roman" w:cs="Times New Roman"/>
          <w:sz w:val="28"/>
          <w:szCs w:val="28"/>
        </w:rPr>
        <w:t>Часть своей карьеры астронома, неоднократно менял свои представления</w:t>
      </w:r>
      <w:r w:rsidR="00B25141">
        <w:rPr>
          <w:rFonts w:ascii="Times New Roman" w:hAnsi="Times New Roman" w:cs="Times New Roman"/>
          <w:sz w:val="28"/>
          <w:szCs w:val="28"/>
        </w:rPr>
        <w:t xml:space="preserve"> о</w:t>
      </w:r>
      <w:r w:rsidRPr="007B3425">
        <w:rPr>
          <w:rFonts w:ascii="Times New Roman" w:hAnsi="Times New Roman" w:cs="Times New Roman"/>
          <w:sz w:val="28"/>
          <w:szCs w:val="28"/>
        </w:rPr>
        <w:t xml:space="preserve">б их природе, считая их то какой-то формой светящихся флюидов «Флюиды </w:t>
      </w:r>
      <w:r w:rsidR="00A8732E" w:rsidRPr="007B3425">
        <w:rPr>
          <w:rFonts w:ascii="Times New Roman" w:hAnsi="Times New Roman" w:cs="Times New Roman"/>
          <w:sz w:val="28"/>
          <w:szCs w:val="28"/>
        </w:rPr>
        <w:t>–</w:t>
      </w:r>
      <w:r w:rsidRPr="007B3425">
        <w:rPr>
          <w:rFonts w:ascii="Times New Roman" w:hAnsi="Times New Roman" w:cs="Times New Roman"/>
          <w:sz w:val="28"/>
          <w:szCs w:val="28"/>
        </w:rPr>
        <w:t xml:space="preserve"> </w:t>
      </w:r>
      <w:r w:rsidR="00A8732E" w:rsidRPr="007B3425">
        <w:rPr>
          <w:rFonts w:ascii="Times New Roman" w:hAnsi="Times New Roman" w:cs="Times New Roman"/>
          <w:sz w:val="28"/>
          <w:szCs w:val="28"/>
        </w:rPr>
        <w:t>вещество, поведение которого при деформации может быть описано законами механики жидкостей</w:t>
      </w:r>
      <w:r w:rsidRPr="007B3425">
        <w:rPr>
          <w:rFonts w:ascii="Times New Roman" w:hAnsi="Times New Roman" w:cs="Times New Roman"/>
          <w:sz w:val="28"/>
          <w:szCs w:val="28"/>
        </w:rPr>
        <w:t>»</w:t>
      </w:r>
      <w:r w:rsidR="00D54294" w:rsidRPr="007B3425">
        <w:rPr>
          <w:rFonts w:ascii="Times New Roman" w:hAnsi="Times New Roman" w:cs="Times New Roman"/>
          <w:sz w:val="28"/>
          <w:szCs w:val="28"/>
        </w:rPr>
        <w:t>, то отдалёнными звёздными скоплениями, которые пока невозможно разрешить на отдельные звёзды,</w:t>
      </w:r>
      <w:r w:rsidR="00B25141">
        <w:rPr>
          <w:rFonts w:ascii="Times New Roman" w:hAnsi="Times New Roman" w:cs="Times New Roman"/>
          <w:sz w:val="28"/>
          <w:szCs w:val="28"/>
        </w:rPr>
        <w:t xml:space="preserve"> </w:t>
      </w:r>
      <w:r w:rsidR="00D54294" w:rsidRPr="007B3425">
        <w:rPr>
          <w:rFonts w:ascii="Times New Roman" w:hAnsi="Times New Roman" w:cs="Times New Roman"/>
          <w:sz w:val="28"/>
          <w:szCs w:val="28"/>
        </w:rPr>
        <w:t>то облаками хаотического материала, из которых формируются звёзды.</w:t>
      </w:r>
      <w:proofErr w:type="gramEnd"/>
      <w:r w:rsidR="00B25141">
        <w:rPr>
          <w:rFonts w:ascii="Times New Roman" w:hAnsi="Times New Roman" w:cs="Times New Roman"/>
          <w:sz w:val="28"/>
          <w:szCs w:val="28"/>
        </w:rPr>
        <w:t xml:space="preserve"> </w:t>
      </w:r>
      <w:r w:rsidR="00D54294" w:rsidRPr="007B3425">
        <w:rPr>
          <w:rFonts w:ascii="Times New Roman" w:hAnsi="Times New Roman" w:cs="Times New Roman"/>
          <w:sz w:val="28"/>
          <w:szCs w:val="28"/>
        </w:rPr>
        <w:t xml:space="preserve">К 1791 году он пришёл к заключению, что туманности имеют разную природу. Объект, ныне имеющий </w:t>
      </w:r>
      <w:r w:rsidR="00D54294" w:rsidRPr="007B3425">
        <w:rPr>
          <w:rFonts w:ascii="Times New Roman" w:hAnsi="Times New Roman" w:cs="Times New Roman"/>
          <w:sz w:val="28"/>
          <w:szCs w:val="28"/>
          <w:lang w:val="en-US"/>
        </w:rPr>
        <w:t>NGC</w:t>
      </w:r>
      <w:r w:rsidR="00D54294" w:rsidRPr="007B3425">
        <w:rPr>
          <w:rFonts w:ascii="Times New Roman" w:hAnsi="Times New Roman" w:cs="Times New Roman"/>
          <w:sz w:val="28"/>
          <w:szCs w:val="28"/>
        </w:rPr>
        <w:t xml:space="preserve"> 1514, имел почти круглую форму (планетарная туманность)  «Планетарн</w:t>
      </w:r>
      <w:r w:rsidR="00B25141">
        <w:rPr>
          <w:rFonts w:ascii="Times New Roman" w:hAnsi="Times New Roman" w:cs="Times New Roman"/>
          <w:sz w:val="28"/>
          <w:szCs w:val="28"/>
        </w:rPr>
        <w:t>ая туманность – астрономический</w:t>
      </w:r>
      <w:r w:rsidR="00D54294" w:rsidRPr="007B3425">
        <w:rPr>
          <w:rFonts w:ascii="Times New Roman" w:hAnsi="Times New Roman" w:cs="Times New Roman"/>
          <w:sz w:val="28"/>
          <w:szCs w:val="28"/>
        </w:rPr>
        <w:t xml:space="preserve"> </w:t>
      </w:r>
      <w:proofErr w:type="gramStart"/>
      <w:r w:rsidR="00D54294" w:rsidRPr="007B3425">
        <w:rPr>
          <w:rFonts w:ascii="Times New Roman" w:hAnsi="Times New Roman" w:cs="Times New Roman"/>
          <w:sz w:val="28"/>
          <w:szCs w:val="28"/>
        </w:rPr>
        <w:t>объект</w:t>
      </w:r>
      <w:proofErr w:type="gramEnd"/>
      <w:r w:rsidR="00D54294" w:rsidRPr="007B3425">
        <w:rPr>
          <w:rFonts w:ascii="Times New Roman" w:hAnsi="Times New Roman" w:cs="Times New Roman"/>
          <w:sz w:val="28"/>
          <w:szCs w:val="28"/>
        </w:rPr>
        <w:t xml:space="preserve"> представляющий собой оболочку ионизированного газа вокруг центральной звезды, белого карлика», почти однородную яркость, кроме самого центра, где наблюдалась яркая точка. При галактическом </w:t>
      </w:r>
      <w:r w:rsidR="000C0537" w:rsidRPr="007B3425">
        <w:rPr>
          <w:rFonts w:ascii="Times New Roman" w:hAnsi="Times New Roman" w:cs="Times New Roman"/>
          <w:sz w:val="28"/>
          <w:szCs w:val="28"/>
        </w:rPr>
        <w:t>истолковании пришлось бы допустить, что составляющие  туманность звёзды невероятно слабы, либо что центральный объект туманности – не</w:t>
      </w:r>
      <w:r w:rsidR="00B25141">
        <w:rPr>
          <w:rFonts w:ascii="Times New Roman" w:hAnsi="Times New Roman" w:cs="Times New Roman"/>
          <w:sz w:val="28"/>
          <w:szCs w:val="28"/>
        </w:rPr>
        <w:t xml:space="preserve"> </w:t>
      </w:r>
      <w:r w:rsidR="000C0537" w:rsidRPr="007B3425">
        <w:rPr>
          <w:rFonts w:ascii="Times New Roman" w:hAnsi="Times New Roman" w:cs="Times New Roman"/>
          <w:sz w:val="28"/>
          <w:szCs w:val="28"/>
        </w:rPr>
        <w:t xml:space="preserve">звезда, а нечто, немыслимое по размерам и </w:t>
      </w:r>
      <w:r w:rsidR="000C0537" w:rsidRPr="007B3425">
        <w:rPr>
          <w:rFonts w:ascii="Times New Roman" w:hAnsi="Times New Roman" w:cs="Times New Roman"/>
          <w:sz w:val="28"/>
          <w:szCs w:val="28"/>
        </w:rPr>
        <w:lastRenderedPageBreak/>
        <w:t>светимости. Исходя из принципа Оккама «</w:t>
      </w:r>
      <w:r w:rsidR="00A91A43" w:rsidRPr="007B3425">
        <w:rPr>
          <w:rFonts w:ascii="Times New Roman" w:hAnsi="Times New Roman" w:cs="Times New Roman"/>
          <w:sz w:val="28"/>
          <w:szCs w:val="28"/>
        </w:rPr>
        <w:t>Методологический принцип, в кратком виде гласящий:</w:t>
      </w:r>
      <w:r w:rsidR="00B25141">
        <w:rPr>
          <w:rFonts w:ascii="Times New Roman" w:hAnsi="Times New Roman" w:cs="Times New Roman"/>
          <w:sz w:val="28"/>
          <w:szCs w:val="28"/>
        </w:rPr>
        <w:t xml:space="preserve"> </w:t>
      </w:r>
      <w:r w:rsidR="00A91A43" w:rsidRPr="007B3425">
        <w:rPr>
          <w:rFonts w:ascii="Times New Roman" w:hAnsi="Times New Roman" w:cs="Times New Roman"/>
          <w:sz w:val="28"/>
          <w:szCs w:val="28"/>
        </w:rPr>
        <w:t>Не следует привлекать новые сущности без крайней на то необходимости</w:t>
      </w:r>
      <w:r w:rsidR="000C0537" w:rsidRPr="007B3425">
        <w:rPr>
          <w:rFonts w:ascii="Times New Roman" w:hAnsi="Times New Roman" w:cs="Times New Roman"/>
          <w:sz w:val="28"/>
          <w:szCs w:val="28"/>
        </w:rPr>
        <w:t>»</w:t>
      </w:r>
      <w:r w:rsidR="00A91A43" w:rsidRPr="007B3425">
        <w:rPr>
          <w:rFonts w:ascii="Times New Roman" w:hAnsi="Times New Roman" w:cs="Times New Roman"/>
          <w:sz w:val="28"/>
          <w:szCs w:val="28"/>
        </w:rPr>
        <w:t xml:space="preserve">, Гершель заявил, что </w:t>
      </w:r>
      <w:r w:rsidR="000C0537" w:rsidRPr="007B3425">
        <w:rPr>
          <w:rFonts w:ascii="Times New Roman" w:hAnsi="Times New Roman" w:cs="Times New Roman"/>
          <w:sz w:val="28"/>
          <w:szCs w:val="28"/>
        </w:rPr>
        <w:t>Центральная точка является обычной звездой, зато остальная часть</w:t>
      </w:r>
      <w:r w:rsidR="00A91A43" w:rsidRPr="007B3425">
        <w:rPr>
          <w:rFonts w:ascii="Times New Roman" w:hAnsi="Times New Roman" w:cs="Times New Roman"/>
          <w:sz w:val="28"/>
          <w:szCs w:val="28"/>
        </w:rPr>
        <w:t xml:space="preserve"> </w:t>
      </w:r>
      <w:r w:rsidR="000C0537" w:rsidRPr="007B3425">
        <w:rPr>
          <w:rFonts w:ascii="Times New Roman" w:hAnsi="Times New Roman" w:cs="Times New Roman"/>
          <w:sz w:val="28"/>
          <w:szCs w:val="28"/>
        </w:rPr>
        <w:t xml:space="preserve">Туманности </w:t>
      </w:r>
      <w:r w:rsidR="00A91A43" w:rsidRPr="007B3425">
        <w:rPr>
          <w:rFonts w:ascii="Times New Roman" w:hAnsi="Times New Roman" w:cs="Times New Roman"/>
          <w:sz w:val="28"/>
          <w:szCs w:val="28"/>
        </w:rPr>
        <w:t>диффузна, и не имеет</w:t>
      </w:r>
      <w:r w:rsidR="00B25141">
        <w:rPr>
          <w:rFonts w:ascii="Times New Roman" w:hAnsi="Times New Roman" w:cs="Times New Roman"/>
          <w:sz w:val="28"/>
          <w:szCs w:val="28"/>
        </w:rPr>
        <w:t xml:space="preserve"> </w:t>
      </w:r>
      <w:r w:rsidR="000C0537" w:rsidRPr="007B3425">
        <w:rPr>
          <w:rFonts w:ascii="Times New Roman" w:hAnsi="Times New Roman" w:cs="Times New Roman"/>
          <w:sz w:val="28"/>
          <w:szCs w:val="28"/>
        </w:rPr>
        <w:t>звёздной природы.</w:t>
      </w:r>
      <w:r w:rsidR="00A91A43" w:rsidRPr="007B3425">
        <w:rPr>
          <w:rFonts w:ascii="Times New Roman" w:hAnsi="Times New Roman" w:cs="Times New Roman"/>
          <w:sz w:val="28"/>
          <w:szCs w:val="28"/>
        </w:rPr>
        <w:t xml:space="preserve"> Правильная форма туманности убеждала его, что</w:t>
      </w:r>
      <w:r w:rsidR="00B25141">
        <w:rPr>
          <w:rFonts w:ascii="Times New Roman" w:hAnsi="Times New Roman" w:cs="Times New Roman"/>
          <w:sz w:val="28"/>
          <w:szCs w:val="28"/>
        </w:rPr>
        <w:t xml:space="preserve"> </w:t>
      </w:r>
      <w:r w:rsidR="00A91A43" w:rsidRPr="007B3425">
        <w:rPr>
          <w:rFonts w:ascii="Times New Roman" w:hAnsi="Times New Roman" w:cs="Times New Roman"/>
          <w:sz w:val="28"/>
          <w:szCs w:val="28"/>
        </w:rPr>
        <w:t>центральная звезда удерживала её своей гравитацией и придавала ей форму. Постепенно Гершель пришёл к выводу, что в подобных объектах</w:t>
      </w:r>
      <w:r w:rsidR="00B25141">
        <w:rPr>
          <w:rFonts w:ascii="Times New Roman" w:hAnsi="Times New Roman" w:cs="Times New Roman"/>
          <w:sz w:val="28"/>
          <w:szCs w:val="28"/>
        </w:rPr>
        <w:t xml:space="preserve"> </w:t>
      </w:r>
      <w:r w:rsidR="00A91A43" w:rsidRPr="007B3425">
        <w:rPr>
          <w:rFonts w:ascii="Times New Roman" w:hAnsi="Times New Roman" w:cs="Times New Roman"/>
          <w:sz w:val="28"/>
          <w:szCs w:val="28"/>
        </w:rPr>
        <w:t>продолжается творение звёзд из диффузного вещества. Эти взгляды были</w:t>
      </w:r>
      <w:r w:rsidR="00B25141">
        <w:rPr>
          <w:rFonts w:ascii="Times New Roman" w:hAnsi="Times New Roman" w:cs="Times New Roman"/>
          <w:sz w:val="28"/>
          <w:szCs w:val="28"/>
        </w:rPr>
        <w:t xml:space="preserve"> развиты в серии стате</w:t>
      </w:r>
      <w:r w:rsidR="00A91A43" w:rsidRPr="007B3425">
        <w:rPr>
          <w:rFonts w:ascii="Times New Roman" w:hAnsi="Times New Roman" w:cs="Times New Roman"/>
          <w:sz w:val="28"/>
          <w:szCs w:val="28"/>
        </w:rPr>
        <w:t>й, выходивших в 1791 – 1811 годах.</w:t>
      </w:r>
    </w:p>
    <w:p w:rsidR="00A91A43" w:rsidRPr="007B3425" w:rsidRDefault="00A91A43" w:rsidP="00E6024C">
      <w:pPr>
        <w:spacing w:line="240" w:lineRule="auto"/>
        <w:ind w:firstLine="851"/>
        <w:jc w:val="both"/>
        <w:rPr>
          <w:rFonts w:ascii="Times New Roman" w:hAnsi="Times New Roman" w:cs="Times New Roman"/>
          <w:sz w:val="28"/>
          <w:szCs w:val="28"/>
        </w:rPr>
      </w:pPr>
      <w:r w:rsidRPr="007B3425">
        <w:rPr>
          <w:rFonts w:ascii="Times New Roman" w:hAnsi="Times New Roman" w:cs="Times New Roman"/>
          <w:sz w:val="28"/>
          <w:szCs w:val="28"/>
        </w:rPr>
        <w:t>Однако после смерти Уильяма Гершеля под влиянием представлений его</w:t>
      </w:r>
      <w:r w:rsidR="00B25141">
        <w:rPr>
          <w:rFonts w:ascii="Times New Roman" w:hAnsi="Times New Roman" w:cs="Times New Roman"/>
          <w:sz w:val="28"/>
          <w:szCs w:val="28"/>
        </w:rPr>
        <w:t xml:space="preserve"> </w:t>
      </w:r>
      <w:r w:rsidRPr="007B3425">
        <w:rPr>
          <w:rFonts w:ascii="Times New Roman" w:hAnsi="Times New Roman" w:cs="Times New Roman"/>
          <w:sz w:val="28"/>
          <w:szCs w:val="28"/>
        </w:rPr>
        <w:t>сына, астронома Джона Гершеля, укрепилось мнение о том, что туманности состоят из неразрешимых существующими телескопами скоплений</w:t>
      </w:r>
      <w:r w:rsidR="003C7341" w:rsidRPr="007B3425">
        <w:rPr>
          <w:rFonts w:ascii="Times New Roman" w:hAnsi="Times New Roman" w:cs="Times New Roman"/>
          <w:sz w:val="28"/>
          <w:szCs w:val="28"/>
        </w:rPr>
        <w:t xml:space="preserve"> отдалённых звёзд. Это представление было усилено сделанным в 1845 году заявлением Уильяма Парсонса, который якобы разрешил на отдельные звёзды Туманность Ориона.</w:t>
      </w:r>
    </w:p>
    <w:p w:rsidR="007B6C75" w:rsidRPr="007B3425" w:rsidRDefault="003C7341" w:rsidP="00E6024C">
      <w:pPr>
        <w:spacing w:line="240" w:lineRule="auto"/>
        <w:ind w:firstLine="851"/>
        <w:jc w:val="both"/>
        <w:rPr>
          <w:rFonts w:ascii="Times New Roman" w:hAnsi="Times New Roman" w:cs="Times New Roman"/>
          <w:sz w:val="28"/>
          <w:szCs w:val="28"/>
        </w:rPr>
      </w:pPr>
      <w:r w:rsidRPr="007B3425">
        <w:rPr>
          <w:rFonts w:ascii="Times New Roman" w:hAnsi="Times New Roman" w:cs="Times New Roman"/>
          <w:sz w:val="28"/>
          <w:szCs w:val="28"/>
        </w:rPr>
        <w:t>В 1865году Уильям Хаггинс и Уильям Миллер показали, что планетарные туманности, такие как Кошачий</w:t>
      </w:r>
      <w:r w:rsidR="000B3F08" w:rsidRPr="007B3425">
        <w:rPr>
          <w:rFonts w:ascii="Times New Roman" w:hAnsi="Times New Roman" w:cs="Times New Roman"/>
          <w:sz w:val="28"/>
          <w:szCs w:val="28"/>
        </w:rPr>
        <w:t xml:space="preserve"> Глаз, Кольцо и Гантель</w:t>
      </w:r>
      <w:r w:rsidR="00B06545" w:rsidRPr="007B3425">
        <w:rPr>
          <w:rFonts w:ascii="Times New Roman" w:hAnsi="Times New Roman" w:cs="Times New Roman"/>
          <w:sz w:val="28"/>
          <w:szCs w:val="28"/>
        </w:rPr>
        <w:t xml:space="preserve"> и</w:t>
      </w:r>
      <w:r w:rsidRPr="007B3425">
        <w:rPr>
          <w:rFonts w:ascii="Times New Roman" w:hAnsi="Times New Roman" w:cs="Times New Roman"/>
          <w:sz w:val="28"/>
          <w:szCs w:val="28"/>
        </w:rPr>
        <w:t>меют линейчатый</w:t>
      </w:r>
      <w:r w:rsidR="00B25141">
        <w:rPr>
          <w:rFonts w:ascii="Times New Roman" w:hAnsi="Times New Roman" w:cs="Times New Roman"/>
          <w:sz w:val="28"/>
          <w:szCs w:val="28"/>
        </w:rPr>
        <w:t xml:space="preserve"> </w:t>
      </w:r>
      <w:r w:rsidRPr="007B3425">
        <w:rPr>
          <w:rFonts w:ascii="Times New Roman" w:hAnsi="Times New Roman" w:cs="Times New Roman"/>
          <w:sz w:val="28"/>
          <w:szCs w:val="28"/>
        </w:rPr>
        <w:t>Эмиссионный спектр, что говорит о том, что они состоят из разогретых газов: были обнаружены линии, соответствующие водороду и азоту. Это</w:t>
      </w:r>
      <w:r w:rsidR="00B25141">
        <w:rPr>
          <w:rFonts w:ascii="Times New Roman" w:hAnsi="Times New Roman" w:cs="Times New Roman"/>
          <w:sz w:val="28"/>
          <w:szCs w:val="28"/>
        </w:rPr>
        <w:t xml:space="preserve"> </w:t>
      </w:r>
      <w:r w:rsidRPr="007B3425">
        <w:rPr>
          <w:rFonts w:ascii="Times New Roman" w:hAnsi="Times New Roman" w:cs="Times New Roman"/>
          <w:sz w:val="28"/>
          <w:szCs w:val="28"/>
        </w:rPr>
        <w:t xml:space="preserve">исключило возможность того, что диффузные туманности, подобные </w:t>
      </w:r>
      <w:proofErr w:type="gramStart"/>
      <w:r w:rsidRPr="007B3425">
        <w:rPr>
          <w:rFonts w:ascii="Times New Roman" w:hAnsi="Times New Roman" w:cs="Times New Roman"/>
          <w:sz w:val="28"/>
          <w:szCs w:val="28"/>
        </w:rPr>
        <w:t>рассмотренным</w:t>
      </w:r>
      <w:proofErr w:type="gramEnd"/>
      <w:r w:rsidRPr="007B3425">
        <w:rPr>
          <w:rFonts w:ascii="Times New Roman" w:hAnsi="Times New Roman" w:cs="Times New Roman"/>
          <w:sz w:val="28"/>
          <w:szCs w:val="28"/>
        </w:rPr>
        <w:t>,</w:t>
      </w:r>
      <w:r w:rsidR="007B6C75" w:rsidRPr="007B3425">
        <w:rPr>
          <w:rFonts w:ascii="Times New Roman" w:hAnsi="Times New Roman" w:cs="Times New Roman"/>
          <w:sz w:val="28"/>
          <w:szCs w:val="28"/>
        </w:rPr>
        <w:t xml:space="preserve"> состоят из отдалённых звёзд. Другие же объекты, такие как шаровое скопление Геркулеса </w:t>
      </w:r>
      <w:r w:rsidR="00B06545" w:rsidRPr="007B3425">
        <w:rPr>
          <w:rFonts w:ascii="Times New Roman" w:hAnsi="Times New Roman" w:cs="Times New Roman"/>
          <w:sz w:val="28"/>
          <w:szCs w:val="28"/>
        </w:rPr>
        <w:t>и спиральная Туманность Андромед</w:t>
      </w:r>
      <w:r w:rsidR="007B6C75" w:rsidRPr="007B3425">
        <w:rPr>
          <w:rFonts w:ascii="Times New Roman" w:hAnsi="Times New Roman" w:cs="Times New Roman"/>
          <w:sz w:val="28"/>
          <w:szCs w:val="28"/>
        </w:rPr>
        <w:t>ы имели тусклые спектры, похожие на спектры звёзд, без эмиссионных линий.</w:t>
      </w:r>
    </w:p>
    <w:p w:rsidR="00B612DA" w:rsidRPr="007B3425" w:rsidRDefault="007B6C75" w:rsidP="00E6024C">
      <w:pPr>
        <w:spacing w:line="240" w:lineRule="auto"/>
        <w:ind w:firstLine="851"/>
        <w:jc w:val="both"/>
        <w:rPr>
          <w:rFonts w:ascii="Times New Roman" w:hAnsi="Times New Roman" w:cs="Times New Roman"/>
          <w:sz w:val="28"/>
          <w:szCs w:val="28"/>
        </w:rPr>
      </w:pPr>
      <w:r w:rsidRPr="007B3425">
        <w:rPr>
          <w:rFonts w:ascii="Times New Roman" w:hAnsi="Times New Roman" w:cs="Times New Roman"/>
          <w:sz w:val="28"/>
          <w:szCs w:val="28"/>
        </w:rPr>
        <w:t>В спектрах туманностей, полученных Хаггинсом и Миллером, обнаружилась зелёная линия излучения, не соответствующая ни одному известному элементу. В 1898 году Маргарет, жена Хаггинса, предложила</w:t>
      </w:r>
      <w:r w:rsidR="00B25141">
        <w:rPr>
          <w:rFonts w:ascii="Times New Roman" w:hAnsi="Times New Roman" w:cs="Times New Roman"/>
          <w:sz w:val="28"/>
          <w:szCs w:val="28"/>
        </w:rPr>
        <w:t xml:space="preserve"> </w:t>
      </w:r>
      <w:r w:rsidRPr="007B3425">
        <w:rPr>
          <w:rFonts w:ascii="Times New Roman" w:hAnsi="Times New Roman" w:cs="Times New Roman"/>
          <w:sz w:val="28"/>
          <w:szCs w:val="28"/>
        </w:rPr>
        <w:t xml:space="preserve">термин небулий « Небулий </w:t>
      </w:r>
      <w:r w:rsidR="00B612DA" w:rsidRPr="007B3425">
        <w:rPr>
          <w:rFonts w:ascii="Times New Roman" w:hAnsi="Times New Roman" w:cs="Times New Roman"/>
          <w:sz w:val="28"/>
          <w:szCs w:val="28"/>
        </w:rPr>
        <w:t>– гипотетический химический элемент, существование</w:t>
      </w:r>
      <w:r w:rsidRPr="007B3425">
        <w:rPr>
          <w:rFonts w:ascii="Times New Roman" w:hAnsi="Times New Roman" w:cs="Times New Roman"/>
          <w:sz w:val="28"/>
          <w:szCs w:val="28"/>
        </w:rPr>
        <w:t xml:space="preserve"> </w:t>
      </w:r>
      <w:r w:rsidR="00B612DA" w:rsidRPr="007B3425">
        <w:rPr>
          <w:rFonts w:ascii="Times New Roman" w:hAnsi="Times New Roman" w:cs="Times New Roman"/>
          <w:sz w:val="28"/>
          <w:szCs w:val="28"/>
        </w:rPr>
        <w:t xml:space="preserve"> которого предполагалось ранее, но который в дальнейшем был определён, как ионизированный кислород</w:t>
      </w:r>
      <w:proofErr w:type="gramStart"/>
      <w:r w:rsidR="00B612DA" w:rsidRPr="007B3425">
        <w:rPr>
          <w:rFonts w:ascii="Times New Roman" w:hAnsi="Times New Roman" w:cs="Times New Roman"/>
          <w:sz w:val="28"/>
          <w:szCs w:val="28"/>
        </w:rPr>
        <w:t>.</w:t>
      </w:r>
      <w:proofErr w:type="gramEnd"/>
      <w:r w:rsidR="00B612DA" w:rsidRPr="007B3425">
        <w:rPr>
          <w:rFonts w:ascii="Times New Roman" w:hAnsi="Times New Roman" w:cs="Times New Roman"/>
          <w:sz w:val="28"/>
          <w:szCs w:val="28"/>
        </w:rPr>
        <w:t xml:space="preserve"> </w:t>
      </w:r>
      <w:r w:rsidRPr="007B3425">
        <w:rPr>
          <w:rFonts w:ascii="Times New Roman" w:hAnsi="Times New Roman" w:cs="Times New Roman"/>
          <w:sz w:val="28"/>
          <w:szCs w:val="28"/>
        </w:rPr>
        <w:t xml:space="preserve">» </w:t>
      </w:r>
      <w:proofErr w:type="gramStart"/>
      <w:r w:rsidRPr="007B3425">
        <w:rPr>
          <w:rFonts w:ascii="Times New Roman" w:hAnsi="Times New Roman" w:cs="Times New Roman"/>
          <w:sz w:val="28"/>
          <w:szCs w:val="28"/>
        </w:rPr>
        <w:t>д</w:t>
      </w:r>
      <w:proofErr w:type="gramEnd"/>
      <w:r w:rsidRPr="007B3425">
        <w:rPr>
          <w:rFonts w:ascii="Times New Roman" w:hAnsi="Times New Roman" w:cs="Times New Roman"/>
          <w:sz w:val="28"/>
          <w:szCs w:val="28"/>
        </w:rPr>
        <w:t xml:space="preserve">ля обозначения предполагаемого нового вещества. Лишь </w:t>
      </w:r>
      <w:r w:rsidR="00B612DA" w:rsidRPr="007B3425">
        <w:rPr>
          <w:rFonts w:ascii="Times New Roman" w:hAnsi="Times New Roman" w:cs="Times New Roman"/>
          <w:sz w:val="28"/>
          <w:szCs w:val="28"/>
        </w:rPr>
        <w:t xml:space="preserve">позже было установлено, что эти </w:t>
      </w:r>
      <w:r w:rsidRPr="007B3425">
        <w:rPr>
          <w:rFonts w:ascii="Times New Roman" w:hAnsi="Times New Roman" w:cs="Times New Roman"/>
          <w:sz w:val="28"/>
          <w:szCs w:val="28"/>
        </w:rPr>
        <w:t>линии соответствуют</w:t>
      </w:r>
      <w:r w:rsidR="00B612DA" w:rsidRPr="007B3425">
        <w:rPr>
          <w:rFonts w:ascii="Times New Roman" w:hAnsi="Times New Roman" w:cs="Times New Roman"/>
          <w:sz w:val="28"/>
          <w:szCs w:val="28"/>
        </w:rPr>
        <w:t xml:space="preserve"> </w:t>
      </w:r>
      <w:r w:rsidRPr="007B3425">
        <w:rPr>
          <w:rFonts w:ascii="Times New Roman" w:hAnsi="Times New Roman" w:cs="Times New Roman"/>
          <w:sz w:val="28"/>
          <w:szCs w:val="28"/>
        </w:rPr>
        <w:t>запрещённым переходам « Запрещённые переходы</w:t>
      </w:r>
      <w:r w:rsidR="00B25141">
        <w:rPr>
          <w:rFonts w:ascii="Times New Roman" w:hAnsi="Times New Roman" w:cs="Times New Roman"/>
          <w:sz w:val="28"/>
          <w:szCs w:val="28"/>
        </w:rPr>
        <w:t xml:space="preserve"> </w:t>
      </w:r>
      <w:r w:rsidR="00B612DA" w:rsidRPr="007B3425">
        <w:rPr>
          <w:rFonts w:ascii="Times New Roman" w:hAnsi="Times New Roman" w:cs="Times New Roman"/>
          <w:sz w:val="28"/>
          <w:szCs w:val="28"/>
        </w:rPr>
        <w:t>в спектроскопии – спектральные линии, квантовым переходам, запрещённым правилами отбора, то есть такие переходы не запрещены другими законами, например, законами сохранения, но их вероятность</w:t>
      </w:r>
      <w:r w:rsidR="00B25141">
        <w:rPr>
          <w:rFonts w:ascii="Times New Roman" w:hAnsi="Times New Roman" w:cs="Times New Roman"/>
          <w:sz w:val="28"/>
          <w:szCs w:val="28"/>
        </w:rPr>
        <w:t xml:space="preserve"> </w:t>
      </w:r>
      <w:r w:rsidR="00B612DA" w:rsidRPr="007B3425">
        <w:rPr>
          <w:rFonts w:ascii="Times New Roman" w:hAnsi="Times New Roman" w:cs="Times New Roman"/>
          <w:sz w:val="28"/>
          <w:szCs w:val="28"/>
        </w:rPr>
        <w:t xml:space="preserve">очень мала </w:t>
      </w:r>
      <w:r w:rsidRPr="007B3425">
        <w:rPr>
          <w:rFonts w:ascii="Times New Roman" w:hAnsi="Times New Roman" w:cs="Times New Roman"/>
          <w:sz w:val="28"/>
          <w:szCs w:val="28"/>
        </w:rPr>
        <w:t>»атомах</w:t>
      </w:r>
      <w:r w:rsidR="00B612DA" w:rsidRPr="007B3425">
        <w:rPr>
          <w:rFonts w:ascii="Times New Roman" w:hAnsi="Times New Roman" w:cs="Times New Roman"/>
          <w:sz w:val="28"/>
          <w:szCs w:val="28"/>
        </w:rPr>
        <w:t xml:space="preserve"> двукратно</w:t>
      </w:r>
      <w:r w:rsidRPr="007B3425">
        <w:rPr>
          <w:rFonts w:ascii="Times New Roman" w:hAnsi="Times New Roman" w:cs="Times New Roman"/>
          <w:sz w:val="28"/>
          <w:szCs w:val="28"/>
        </w:rPr>
        <w:t xml:space="preserve"> ионизированного кислорода</w:t>
      </w:r>
      <w:proofErr w:type="gramStart"/>
      <w:r w:rsidRPr="007B3425">
        <w:rPr>
          <w:rFonts w:ascii="Times New Roman" w:hAnsi="Times New Roman" w:cs="Times New Roman"/>
          <w:sz w:val="28"/>
          <w:szCs w:val="28"/>
        </w:rPr>
        <w:t xml:space="preserve"> </w:t>
      </w:r>
      <w:r w:rsidR="00B612DA" w:rsidRPr="007B3425">
        <w:rPr>
          <w:rFonts w:ascii="Times New Roman" w:hAnsi="Times New Roman" w:cs="Times New Roman"/>
          <w:sz w:val="28"/>
          <w:szCs w:val="28"/>
        </w:rPr>
        <w:t>.</w:t>
      </w:r>
      <w:proofErr w:type="gramEnd"/>
    </w:p>
    <w:p w:rsidR="0081438B" w:rsidRPr="007B3425" w:rsidRDefault="00E763E4" w:rsidP="00E6024C">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О</w:t>
      </w:r>
      <w:r w:rsidR="00B612DA" w:rsidRPr="007B3425">
        <w:rPr>
          <w:rFonts w:ascii="Times New Roman" w:hAnsi="Times New Roman" w:cs="Times New Roman"/>
          <w:sz w:val="28"/>
          <w:szCs w:val="28"/>
        </w:rPr>
        <w:t xml:space="preserve">публикованная в 1865 году статья Хаггинса, озаглавленная «О спектре </w:t>
      </w:r>
      <w:r w:rsidR="00EE09F7" w:rsidRPr="007B3425">
        <w:rPr>
          <w:rFonts w:ascii="Times New Roman" w:hAnsi="Times New Roman" w:cs="Times New Roman"/>
          <w:sz w:val="28"/>
          <w:szCs w:val="28"/>
        </w:rPr>
        <w:t>Большой</w:t>
      </w:r>
      <w:r w:rsidR="00B612DA" w:rsidRPr="007B3425">
        <w:rPr>
          <w:rFonts w:ascii="Times New Roman" w:hAnsi="Times New Roman" w:cs="Times New Roman"/>
          <w:sz w:val="28"/>
          <w:szCs w:val="28"/>
        </w:rPr>
        <w:t xml:space="preserve"> туманности в рукояти Меча Ориона»</w:t>
      </w:r>
      <w:proofErr w:type="gramStart"/>
      <w:r w:rsidR="00EE09F7" w:rsidRPr="007B3425">
        <w:rPr>
          <w:rFonts w:ascii="Times New Roman" w:hAnsi="Times New Roman" w:cs="Times New Roman"/>
          <w:sz w:val="28"/>
          <w:szCs w:val="28"/>
        </w:rPr>
        <w:t xml:space="preserve"> ,</w:t>
      </w:r>
      <w:proofErr w:type="gramEnd"/>
      <w:r w:rsidR="00EE09F7" w:rsidRPr="007B3425">
        <w:rPr>
          <w:rFonts w:ascii="Times New Roman" w:hAnsi="Times New Roman" w:cs="Times New Roman"/>
          <w:sz w:val="28"/>
          <w:szCs w:val="28"/>
        </w:rPr>
        <w:t xml:space="preserve"> доказала ошибочность наблюдений Уильяма Парсонса. Спектр туманности с эмиссионными линиями не отличался от спектра планетарных туманностей, что говорило о том, что она представляла собой газовое облако.</w:t>
      </w:r>
    </w:p>
    <w:p w:rsidR="00B06545" w:rsidRPr="007B3425" w:rsidRDefault="00EE09F7" w:rsidP="00E6024C">
      <w:pPr>
        <w:spacing w:line="240" w:lineRule="auto"/>
        <w:ind w:firstLine="851"/>
        <w:jc w:val="both"/>
        <w:rPr>
          <w:rFonts w:ascii="Times New Roman" w:hAnsi="Times New Roman" w:cs="Times New Roman"/>
          <w:sz w:val="28"/>
          <w:szCs w:val="28"/>
        </w:rPr>
      </w:pPr>
      <w:proofErr w:type="gramStart"/>
      <w:r w:rsidRPr="007B3425">
        <w:rPr>
          <w:rFonts w:ascii="Times New Roman" w:hAnsi="Times New Roman" w:cs="Times New Roman"/>
          <w:sz w:val="28"/>
          <w:szCs w:val="28"/>
        </w:rPr>
        <w:t>По мере развития астрономии и разрешающей способности телескопов,</w:t>
      </w:r>
      <w:r w:rsidR="00E763E4">
        <w:rPr>
          <w:rFonts w:ascii="Times New Roman" w:hAnsi="Times New Roman" w:cs="Times New Roman"/>
          <w:sz w:val="28"/>
          <w:szCs w:val="28"/>
        </w:rPr>
        <w:t xml:space="preserve"> </w:t>
      </w:r>
      <w:r w:rsidRPr="007B3425">
        <w:rPr>
          <w:rFonts w:ascii="Times New Roman" w:hAnsi="Times New Roman" w:cs="Times New Roman"/>
          <w:sz w:val="28"/>
          <w:szCs w:val="28"/>
        </w:rPr>
        <w:t xml:space="preserve">понятие «туманность» всё более уточнялось: часть </w:t>
      </w:r>
      <w:r w:rsidRPr="007B3425">
        <w:rPr>
          <w:rFonts w:ascii="Times New Roman" w:hAnsi="Times New Roman" w:cs="Times New Roman"/>
          <w:sz w:val="28"/>
          <w:szCs w:val="28"/>
        </w:rPr>
        <w:lastRenderedPageBreak/>
        <w:t>«туманностей» была идентифицирована как звёздные скопления, были обнаружены тёмные (поглощающие) газопылевые туманности и, наконец, в 1920-х годах, сначала Лундмарку, а затем и Хабблу, удалось разрешить на звёзды периферийные области ряда галактик и тем самым установить их природу.</w:t>
      </w:r>
      <w:proofErr w:type="gramEnd"/>
      <w:r w:rsidR="00E763E4">
        <w:rPr>
          <w:rFonts w:ascii="Times New Roman" w:hAnsi="Times New Roman" w:cs="Times New Roman"/>
          <w:sz w:val="28"/>
          <w:szCs w:val="28"/>
        </w:rPr>
        <w:t xml:space="preserve"> </w:t>
      </w:r>
      <w:r w:rsidRPr="007B3425">
        <w:rPr>
          <w:rFonts w:ascii="Times New Roman" w:hAnsi="Times New Roman" w:cs="Times New Roman"/>
          <w:sz w:val="28"/>
          <w:szCs w:val="28"/>
        </w:rPr>
        <w:t xml:space="preserve">С этого времени термин «туманность» употребляется в </w:t>
      </w:r>
      <w:r w:rsidR="006E0C1E" w:rsidRPr="007B3425">
        <w:rPr>
          <w:rFonts w:ascii="Times New Roman" w:hAnsi="Times New Roman" w:cs="Times New Roman"/>
          <w:sz w:val="28"/>
          <w:szCs w:val="28"/>
        </w:rPr>
        <w:t>приведённом выше смысле.</w:t>
      </w:r>
    </w:p>
    <w:p w:rsidR="00723EEB" w:rsidRPr="007B3425" w:rsidRDefault="00723EEB" w:rsidP="00E6024C">
      <w:pPr>
        <w:pStyle w:val="a3"/>
        <w:numPr>
          <w:ilvl w:val="1"/>
          <w:numId w:val="4"/>
        </w:numPr>
        <w:spacing w:line="240" w:lineRule="auto"/>
        <w:ind w:left="0" w:firstLine="851"/>
        <w:jc w:val="both"/>
        <w:rPr>
          <w:rFonts w:ascii="Times New Roman" w:hAnsi="Times New Roman" w:cs="Times New Roman"/>
          <w:b/>
          <w:sz w:val="28"/>
          <w:szCs w:val="28"/>
        </w:rPr>
      </w:pPr>
      <w:r w:rsidRPr="007B3425">
        <w:rPr>
          <w:rFonts w:ascii="Times New Roman" w:hAnsi="Times New Roman" w:cs="Times New Roman"/>
          <w:b/>
          <w:sz w:val="28"/>
          <w:szCs w:val="28"/>
        </w:rPr>
        <w:t xml:space="preserve"> ИСТОРИЯ ПОСТИЖЕНИЯ ТУМАННОСТИ.</w:t>
      </w:r>
    </w:p>
    <w:p w:rsidR="003C3495" w:rsidRPr="007B3425" w:rsidRDefault="00723EEB" w:rsidP="00E6024C">
      <w:pPr>
        <w:ind w:firstLine="851"/>
        <w:jc w:val="both"/>
        <w:rPr>
          <w:rFonts w:ascii="Times New Roman" w:hAnsi="Times New Roman" w:cs="Times New Roman"/>
          <w:sz w:val="28"/>
          <w:szCs w:val="28"/>
        </w:rPr>
      </w:pPr>
      <w:r w:rsidRPr="007B3425">
        <w:rPr>
          <w:rFonts w:ascii="Times New Roman" w:hAnsi="Times New Roman" w:cs="Times New Roman"/>
          <w:sz w:val="28"/>
          <w:szCs w:val="28"/>
        </w:rPr>
        <w:t>Млечный путь – это огромное скопление звёзд, наша галактика,</w:t>
      </w:r>
      <w:r w:rsidR="00E763E4">
        <w:rPr>
          <w:rFonts w:ascii="Times New Roman" w:hAnsi="Times New Roman" w:cs="Times New Roman"/>
          <w:sz w:val="28"/>
          <w:szCs w:val="28"/>
        </w:rPr>
        <w:t xml:space="preserve"> </w:t>
      </w:r>
      <w:r w:rsidRPr="007B3425">
        <w:rPr>
          <w:rFonts w:ascii="Times New Roman" w:hAnsi="Times New Roman" w:cs="Times New Roman"/>
          <w:sz w:val="28"/>
          <w:szCs w:val="28"/>
        </w:rPr>
        <w:t xml:space="preserve">Наш большой звёздный дом. </w:t>
      </w:r>
      <w:r w:rsidR="00B45F30" w:rsidRPr="007B3425">
        <w:rPr>
          <w:rFonts w:ascii="Times New Roman" w:hAnsi="Times New Roman" w:cs="Times New Roman"/>
          <w:sz w:val="28"/>
          <w:szCs w:val="28"/>
        </w:rPr>
        <w:t>Когда учёные определили, что мы находимся не в центре галактики, а</w:t>
      </w:r>
      <w:r w:rsidR="00E763E4">
        <w:rPr>
          <w:rFonts w:ascii="Times New Roman" w:hAnsi="Times New Roman" w:cs="Times New Roman"/>
          <w:sz w:val="28"/>
          <w:szCs w:val="28"/>
        </w:rPr>
        <w:t xml:space="preserve"> ближе к её окраине (примерно </w:t>
      </w:r>
      <w:r w:rsidR="00B45F30" w:rsidRPr="007B3425">
        <w:rPr>
          <w:rFonts w:ascii="Times New Roman" w:hAnsi="Times New Roman" w:cs="Times New Roman"/>
          <w:sz w:val="28"/>
          <w:szCs w:val="28"/>
        </w:rPr>
        <w:t>на расстоянии в 30 тысяч световых лет от центра), то многие посчитали, что нам не повезло. Но вот уже совсем в последнее время учёные впервые, наконец-то, удалось заглянуть в загадочный центр нашей Галактики. Полной картины того, что там</w:t>
      </w:r>
      <w:r w:rsidR="00E763E4">
        <w:rPr>
          <w:rFonts w:ascii="Times New Roman" w:hAnsi="Times New Roman" w:cs="Times New Roman"/>
          <w:sz w:val="28"/>
          <w:szCs w:val="28"/>
        </w:rPr>
        <w:t xml:space="preserve"> </w:t>
      </w:r>
      <w:r w:rsidR="00B45F30" w:rsidRPr="007B3425">
        <w:rPr>
          <w:rFonts w:ascii="Times New Roman" w:hAnsi="Times New Roman" w:cs="Times New Roman"/>
          <w:sz w:val="28"/>
          <w:szCs w:val="28"/>
        </w:rPr>
        <w:t>творится, пока нет. По мнению некоторых исследователей, в центре Галактики сосредоточено много массивных звёзд и различных источников рентгеновского, инфракрасного и радиоизлучения. Там происходит рождение новых звёзд. Очень</w:t>
      </w:r>
      <w:r w:rsidR="00E763E4">
        <w:rPr>
          <w:rFonts w:ascii="Times New Roman" w:hAnsi="Times New Roman" w:cs="Times New Roman"/>
          <w:sz w:val="28"/>
          <w:szCs w:val="28"/>
        </w:rPr>
        <w:t xml:space="preserve"> </w:t>
      </w:r>
      <w:r w:rsidR="00B45F30" w:rsidRPr="007B3425">
        <w:rPr>
          <w:rFonts w:ascii="Times New Roman" w:hAnsi="Times New Roman" w:cs="Times New Roman"/>
          <w:sz w:val="28"/>
          <w:szCs w:val="28"/>
        </w:rPr>
        <w:t>может быть, что там притаилась и пока дремлет огромная «чёрная дыра». Словом, место весьма неспокойное, и хорошо, что мы</w:t>
      </w:r>
      <w:r w:rsidR="00E763E4">
        <w:rPr>
          <w:rFonts w:ascii="Times New Roman" w:hAnsi="Times New Roman" w:cs="Times New Roman"/>
          <w:sz w:val="28"/>
          <w:szCs w:val="28"/>
        </w:rPr>
        <w:t xml:space="preserve"> </w:t>
      </w:r>
      <w:r w:rsidR="00B45F30" w:rsidRPr="007B3425">
        <w:rPr>
          <w:rFonts w:ascii="Times New Roman" w:hAnsi="Times New Roman" w:cs="Times New Roman"/>
          <w:sz w:val="28"/>
          <w:szCs w:val="28"/>
        </w:rPr>
        <w:t>находимся достаточно далеко от него. Ещё более двухсот лет назад</w:t>
      </w:r>
      <w:r w:rsidR="00E763E4">
        <w:rPr>
          <w:rFonts w:ascii="Times New Roman" w:hAnsi="Times New Roman" w:cs="Times New Roman"/>
          <w:sz w:val="28"/>
          <w:szCs w:val="28"/>
        </w:rPr>
        <w:t xml:space="preserve"> </w:t>
      </w:r>
      <w:r w:rsidR="00B45F30" w:rsidRPr="007B3425">
        <w:rPr>
          <w:rFonts w:ascii="Times New Roman" w:hAnsi="Times New Roman" w:cs="Times New Roman"/>
          <w:sz w:val="28"/>
          <w:szCs w:val="28"/>
        </w:rPr>
        <w:t>пытливые наблюдатели обратили внимание на многочисленные туманные «пятнышки»</w:t>
      </w:r>
      <w:r w:rsidR="00074C48" w:rsidRPr="007B3425">
        <w:rPr>
          <w:rFonts w:ascii="Times New Roman" w:hAnsi="Times New Roman" w:cs="Times New Roman"/>
          <w:sz w:val="28"/>
          <w:szCs w:val="28"/>
        </w:rPr>
        <w:t xml:space="preserve"> на звёздном небе. Некоторые из них видны</w:t>
      </w:r>
      <w:r w:rsidR="00E763E4">
        <w:rPr>
          <w:rFonts w:ascii="Times New Roman" w:hAnsi="Times New Roman" w:cs="Times New Roman"/>
          <w:sz w:val="28"/>
          <w:szCs w:val="28"/>
        </w:rPr>
        <w:t xml:space="preserve"> </w:t>
      </w:r>
      <w:r w:rsidR="00074C48" w:rsidRPr="007B3425">
        <w:rPr>
          <w:rFonts w:ascii="Times New Roman" w:hAnsi="Times New Roman" w:cs="Times New Roman"/>
          <w:sz w:val="28"/>
          <w:szCs w:val="28"/>
        </w:rPr>
        <w:t>невооружённым глазом, но большинство удаётся рассмотреть лишь в бинокли и телескопы. Что это? В 1771 году французский астроном Шарль Мессье опубликовал список (каталог) сотню таких</w:t>
      </w:r>
      <w:r w:rsidR="00E763E4">
        <w:rPr>
          <w:rFonts w:ascii="Times New Roman" w:hAnsi="Times New Roman" w:cs="Times New Roman"/>
          <w:sz w:val="28"/>
          <w:szCs w:val="28"/>
        </w:rPr>
        <w:t xml:space="preserve"> </w:t>
      </w:r>
      <w:r w:rsidR="00074C48" w:rsidRPr="007B3425">
        <w:rPr>
          <w:rFonts w:ascii="Times New Roman" w:hAnsi="Times New Roman" w:cs="Times New Roman"/>
          <w:sz w:val="28"/>
          <w:szCs w:val="28"/>
        </w:rPr>
        <w:t>объектов. Он сделал это для того, чтобы охотники за кометами (а Мессье сам был одним из них) не путали бы вновь открываемые</w:t>
      </w:r>
      <w:r w:rsidR="00E763E4">
        <w:rPr>
          <w:rFonts w:ascii="Times New Roman" w:hAnsi="Times New Roman" w:cs="Times New Roman"/>
          <w:sz w:val="28"/>
          <w:szCs w:val="28"/>
        </w:rPr>
        <w:t xml:space="preserve"> </w:t>
      </w:r>
      <w:r w:rsidR="00074C48" w:rsidRPr="007B3425">
        <w:rPr>
          <w:rFonts w:ascii="Times New Roman" w:hAnsi="Times New Roman" w:cs="Times New Roman"/>
          <w:sz w:val="28"/>
          <w:szCs w:val="28"/>
        </w:rPr>
        <w:t>Кометы с туманными объектами, которые к кометам не имеют</w:t>
      </w:r>
      <w:proofErr w:type="gramStart"/>
      <w:r w:rsidR="00E763E4">
        <w:rPr>
          <w:rFonts w:ascii="Times New Roman" w:hAnsi="Times New Roman" w:cs="Times New Roman"/>
          <w:sz w:val="28"/>
          <w:szCs w:val="28"/>
        </w:rPr>
        <w:t xml:space="preserve"> </w:t>
      </w:r>
      <w:r w:rsidR="00074C48" w:rsidRPr="007B3425">
        <w:rPr>
          <w:rFonts w:ascii="Times New Roman" w:hAnsi="Times New Roman" w:cs="Times New Roman"/>
          <w:sz w:val="28"/>
          <w:szCs w:val="28"/>
        </w:rPr>
        <w:t>Н</w:t>
      </w:r>
      <w:proofErr w:type="gramEnd"/>
      <w:r w:rsidR="00074C48" w:rsidRPr="007B3425">
        <w:rPr>
          <w:rFonts w:ascii="Times New Roman" w:hAnsi="Times New Roman" w:cs="Times New Roman"/>
          <w:sz w:val="28"/>
          <w:szCs w:val="28"/>
        </w:rPr>
        <w:t>икакого отношения. Известный астроном, знаменитый строитель больших самодельных телескопов Вильям Гершель, тоже составил</w:t>
      </w:r>
      <w:r w:rsidR="00E763E4">
        <w:rPr>
          <w:rFonts w:ascii="Times New Roman" w:hAnsi="Times New Roman" w:cs="Times New Roman"/>
          <w:sz w:val="28"/>
          <w:szCs w:val="28"/>
        </w:rPr>
        <w:t xml:space="preserve"> </w:t>
      </w:r>
      <w:r w:rsidR="00074C48" w:rsidRPr="007B3425">
        <w:rPr>
          <w:rFonts w:ascii="Times New Roman" w:hAnsi="Times New Roman" w:cs="Times New Roman"/>
          <w:sz w:val="28"/>
          <w:szCs w:val="28"/>
        </w:rPr>
        <w:t>каталог туманностей, в нём уже было 2,5 тысячи новых объектов. Среди них, как потом выяснилось, оказались и звёздные скопления,</w:t>
      </w:r>
      <w:r w:rsidR="00124550" w:rsidRPr="007B3425">
        <w:rPr>
          <w:rFonts w:ascii="Times New Roman" w:hAnsi="Times New Roman" w:cs="Times New Roman"/>
          <w:sz w:val="28"/>
          <w:szCs w:val="28"/>
        </w:rPr>
        <w:t xml:space="preserve"> и настоящие туманности из газа и пыли, принадлежащие нашей Галактике </w:t>
      </w:r>
      <w:proofErr w:type="gramStart"/>
      <w:r w:rsidR="00124550" w:rsidRPr="007B3425">
        <w:rPr>
          <w:rFonts w:ascii="Times New Roman" w:hAnsi="Times New Roman" w:cs="Times New Roman"/>
          <w:sz w:val="28"/>
          <w:szCs w:val="28"/>
        </w:rPr>
        <w:t>а</w:t>
      </w:r>
      <w:proofErr w:type="gramEnd"/>
      <w:r w:rsidR="00124550" w:rsidRPr="007B3425">
        <w:rPr>
          <w:rFonts w:ascii="Times New Roman" w:hAnsi="Times New Roman" w:cs="Times New Roman"/>
          <w:sz w:val="28"/>
          <w:szCs w:val="28"/>
        </w:rPr>
        <w:t xml:space="preserve"> кроме того – далёкие звёздные острова – другие галактики (о чём узнали значительно позже). Астрономы не сразу поняли, что перед ними далёкие звёздные Миры, похожие и не очень похож</w:t>
      </w:r>
      <w:r w:rsidR="00E763E4">
        <w:rPr>
          <w:rFonts w:ascii="Times New Roman" w:hAnsi="Times New Roman" w:cs="Times New Roman"/>
          <w:sz w:val="28"/>
          <w:szCs w:val="28"/>
        </w:rPr>
        <w:t>е на нашу собственную Галактику</w:t>
      </w:r>
      <w:proofErr w:type="gramStart"/>
      <w:r w:rsidR="00E763E4">
        <w:rPr>
          <w:rFonts w:ascii="Times New Roman" w:hAnsi="Times New Roman" w:cs="Times New Roman"/>
          <w:sz w:val="28"/>
          <w:szCs w:val="28"/>
        </w:rPr>
        <w:t xml:space="preserve"> </w:t>
      </w:r>
      <w:r w:rsidR="00124550" w:rsidRPr="007B3425">
        <w:rPr>
          <w:rFonts w:ascii="Times New Roman" w:hAnsi="Times New Roman" w:cs="Times New Roman"/>
          <w:sz w:val="28"/>
          <w:szCs w:val="28"/>
        </w:rPr>
        <w:t>Ч</w:t>
      </w:r>
      <w:proofErr w:type="gramEnd"/>
      <w:r w:rsidR="00124550" w:rsidRPr="007B3425">
        <w:rPr>
          <w:rFonts w:ascii="Times New Roman" w:hAnsi="Times New Roman" w:cs="Times New Roman"/>
          <w:sz w:val="28"/>
          <w:szCs w:val="28"/>
        </w:rPr>
        <w:t>тобы окончательно убедиться в этом, необходимо было решить Две главные задачи: доказать, во-первых, то, что «кандидаты» в</w:t>
      </w:r>
      <w:r w:rsidR="00E763E4">
        <w:rPr>
          <w:rFonts w:ascii="Times New Roman" w:hAnsi="Times New Roman" w:cs="Times New Roman"/>
          <w:sz w:val="28"/>
          <w:szCs w:val="28"/>
        </w:rPr>
        <w:t xml:space="preserve"> </w:t>
      </w:r>
      <w:r w:rsidR="00124550" w:rsidRPr="007B3425">
        <w:rPr>
          <w:rFonts w:ascii="Times New Roman" w:hAnsi="Times New Roman" w:cs="Times New Roman"/>
          <w:sz w:val="28"/>
          <w:szCs w:val="28"/>
        </w:rPr>
        <w:t>Другие галактики находятся далеко за пределами нашей Галактики,</w:t>
      </w:r>
      <w:r w:rsidR="00E763E4">
        <w:rPr>
          <w:rFonts w:ascii="Times New Roman" w:hAnsi="Times New Roman" w:cs="Times New Roman"/>
          <w:sz w:val="28"/>
          <w:szCs w:val="28"/>
        </w:rPr>
        <w:t xml:space="preserve"> а</w:t>
      </w:r>
      <w:r w:rsidR="00124550" w:rsidRPr="007B3425">
        <w:rPr>
          <w:rFonts w:ascii="Times New Roman" w:hAnsi="Times New Roman" w:cs="Times New Roman"/>
          <w:sz w:val="28"/>
          <w:szCs w:val="28"/>
        </w:rPr>
        <w:t xml:space="preserve"> во- вторых, что они действительно состоят из множества звёзд, а</w:t>
      </w:r>
      <w:r w:rsidR="00E763E4">
        <w:rPr>
          <w:rFonts w:ascii="Times New Roman" w:hAnsi="Times New Roman" w:cs="Times New Roman"/>
          <w:sz w:val="28"/>
          <w:szCs w:val="28"/>
        </w:rPr>
        <w:t xml:space="preserve"> </w:t>
      </w:r>
      <w:r w:rsidR="00124550" w:rsidRPr="007B3425">
        <w:rPr>
          <w:rFonts w:ascii="Times New Roman" w:hAnsi="Times New Roman" w:cs="Times New Roman"/>
          <w:sz w:val="28"/>
          <w:szCs w:val="28"/>
        </w:rPr>
        <w:t>не представляют собой светлые облака разреженной космической</w:t>
      </w:r>
      <w:r w:rsidR="00E763E4">
        <w:rPr>
          <w:rFonts w:ascii="Times New Roman" w:hAnsi="Times New Roman" w:cs="Times New Roman"/>
          <w:sz w:val="28"/>
          <w:szCs w:val="28"/>
        </w:rPr>
        <w:t xml:space="preserve"> </w:t>
      </w:r>
      <w:r w:rsidR="00124550" w:rsidRPr="007B3425">
        <w:rPr>
          <w:rFonts w:ascii="Times New Roman" w:hAnsi="Times New Roman" w:cs="Times New Roman"/>
          <w:sz w:val="28"/>
          <w:szCs w:val="28"/>
        </w:rPr>
        <w:t xml:space="preserve">материи в Галактике. В 19 веке ирландский астроном Вильям Парсонс (лорд Росс), прославившийся созданием очень </w:t>
      </w:r>
      <w:r w:rsidR="00124550" w:rsidRPr="007B3425">
        <w:rPr>
          <w:rFonts w:ascii="Times New Roman" w:hAnsi="Times New Roman" w:cs="Times New Roman"/>
          <w:sz w:val="28"/>
          <w:szCs w:val="28"/>
        </w:rPr>
        <w:lastRenderedPageBreak/>
        <w:t>больших Телескопов, удвоил число известных туманностей. А самое главное то, что он рассмотрел в некоторых из них</w:t>
      </w:r>
      <w:r w:rsidR="003C3495" w:rsidRPr="007B3425">
        <w:rPr>
          <w:rFonts w:ascii="Times New Roman" w:hAnsi="Times New Roman" w:cs="Times New Roman"/>
          <w:sz w:val="28"/>
          <w:szCs w:val="28"/>
        </w:rPr>
        <w:t xml:space="preserve"> спиральную структуру. Но</w:t>
      </w:r>
      <w:r w:rsidR="00E763E4">
        <w:rPr>
          <w:rFonts w:ascii="Times New Roman" w:hAnsi="Times New Roman" w:cs="Times New Roman"/>
          <w:sz w:val="28"/>
          <w:szCs w:val="28"/>
        </w:rPr>
        <w:t xml:space="preserve"> </w:t>
      </w:r>
      <w:r w:rsidR="003C3495" w:rsidRPr="007B3425">
        <w:rPr>
          <w:rFonts w:ascii="Times New Roman" w:hAnsi="Times New Roman" w:cs="Times New Roman"/>
          <w:sz w:val="28"/>
          <w:szCs w:val="28"/>
        </w:rPr>
        <w:t xml:space="preserve">решающие открытия были сделаны лишь в 20 веке. И путь к ним не </w:t>
      </w:r>
      <w:r w:rsidR="00E763E4">
        <w:rPr>
          <w:rFonts w:ascii="Times New Roman" w:hAnsi="Times New Roman" w:cs="Times New Roman"/>
          <w:sz w:val="28"/>
          <w:szCs w:val="28"/>
        </w:rPr>
        <w:t>б</w:t>
      </w:r>
      <w:r w:rsidR="003C3495" w:rsidRPr="007B3425">
        <w:rPr>
          <w:rFonts w:ascii="Times New Roman" w:hAnsi="Times New Roman" w:cs="Times New Roman"/>
          <w:sz w:val="28"/>
          <w:szCs w:val="28"/>
        </w:rPr>
        <w:t>ыл прямым и широким.</w:t>
      </w:r>
    </w:p>
    <w:p w:rsidR="00BD45D2" w:rsidRPr="007B3425" w:rsidRDefault="000A1BC1" w:rsidP="00E6024C">
      <w:pPr>
        <w:ind w:firstLine="851"/>
        <w:jc w:val="both"/>
        <w:rPr>
          <w:rFonts w:ascii="Times New Roman" w:hAnsi="Times New Roman" w:cs="Times New Roman"/>
          <w:sz w:val="28"/>
          <w:szCs w:val="28"/>
        </w:rPr>
      </w:pPr>
      <w:r w:rsidRPr="007B3425">
        <w:rPr>
          <w:rFonts w:ascii="Times New Roman" w:hAnsi="Times New Roman" w:cs="Times New Roman"/>
          <w:sz w:val="28"/>
          <w:szCs w:val="28"/>
        </w:rPr>
        <w:t xml:space="preserve">Уж </w:t>
      </w:r>
      <w:proofErr w:type="gramStart"/>
      <w:r w:rsidRPr="007B3425">
        <w:rPr>
          <w:rFonts w:ascii="Times New Roman" w:hAnsi="Times New Roman" w:cs="Times New Roman"/>
          <w:sz w:val="28"/>
          <w:szCs w:val="28"/>
        </w:rPr>
        <w:t>слишком невероятным</w:t>
      </w:r>
      <w:proofErr w:type="gramEnd"/>
      <w:r w:rsidRPr="007B3425">
        <w:rPr>
          <w:rFonts w:ascii="Times New Roman" w:hAnsi="Times New Roman" w:cs="Times New Roman"/>
          <w:sz w:val="28"/>
          <w:szCs w:val="28"/>
        </w:rPr>
        <w:t xml:space="preserve"> казалось представление о том, что Вселенная простирается далеко за пределы нашего Млечного пути.</w:t>
      </w:r>
      <w:r w:rsidR="00E763E4">
        <w:rPr>
          <w:rFonts w:ascii="Times New Roman" w:hAnsi="Times New Roman" w:cs="Times New Roman"/>
          <w:sz w:val="28"/>
          <w:szCs w:val="28"/>
        </w:rPr>
        <w:t xml:space="preserve"> </w:t>
      </w:r>
      <w:r w:rsidRPr="007B3425">
        <w:rPr>
          <w:rFonts w:ascii="Times New Roman" w:hAnsi="Times New Roman" w:cs="Times New Roman"/>
          <w:sz w:val="28"/>
          <w:szCs w:val="28"/>
        </w:rPr>
        <w:t>И правильно его размеры были определены тоже, конечно, не сразу. После того, как Гершель заметил, что некоторые  «туманности» состоят из звёзд (1785 год), он же, в 1820 году, на склоне лет своих пришёл к пессимистическому выводу: «Всё, что за пределами нашей собст</w:t>
      </w:r>
      <w:r w:rsidR="00E763E4">
        <w:rPr>
          <w:rFonts w:ascii="Times New Roman" w:hAnsi="Times New Roman" w:cs="Times New Roman"/>
          <w:sz w:val="28"/>
          <w:szCs w:val="28"/>
        </w:rPr>
        <w:t xml:space="preserve">венной системы, покрыто мраком </w:t>
      </w:r>
      <w:r w:rsidRPr="007B3425">
        <w:rPr>
          <w:rFonts w:ascii="Times New Roman" w:hAnsi="Times New Roman" w:cs="Times New Roman"/>
          <w:sz w:val="28"/>
          <w:szCs w:val="28"/>
        </w:rPr>
        <w:t>неизвестности». Ещё через 70 лет после этого Агнеса Кларк (тоже</w:t>
      </w:r>
      <w:r w:rsidR="004D2209">
        <w:rPr>
          <w:rFonts w:ascii="Times New Roman" w:hAnsi="Times New Roman" w:cs="Times New Roman"/>
          <w:sz w:val="28"/>
          <w:szCs w:val="28"/>
        </w:rPr>
        <w:t xml:space="preserve"> </w:t>
      </w:r>
      <w:r w:rsidRPr="007B3425">
        <w:rPr>
          <w:rFonts w:ascii="Times New Roman" w:hAnsi="Times New Roman" w:cs="Times New Roman"/>
          <w:sz w:val="28"/>
          <w:szCs w:val="28"/>
        </w:rPr>
        <w:t xml:space="preserve">английский астроном) уверяла: «Вопрос о том, являются ли </w:t>
      </w:r>
      <w:r w:rsidRPr="004D2209">
        <w:rPr>
          <w:rFonts w:ascii="Times New Roman" w:hAnsi="Times New Roman" w:cs="Times New Roman"/>
          <w:sz w:val="28"/>
          <w:szCs w:val="28"/>
        </w:rPr>
        <w:t xml:space="preserve">туманности внешними галактиками, едва ли нуждается в </w:t>
      </w:r>
      <w:r w:rsidRPr="007B3425">
        <w:rPr>
          <w:rFonts w:ascii="Times New Roman" w:hAnsi="Times New Roman" w:cs="Times New Roman"/>
          <w:sz w:val="28"/>
          <w:szCs w:val="28"/>
        </w:rPr>
        <w:t>обсуждении. На него дан ответ самим прогрессом исследований. Можно с уверенностью сказать, что ни один компетентный учёный,</w:t>
      </w:r>
      <w:r w:rsidR="004D2209">
        <w:rPr>
          <w:rFonts w:ascii="Times New Roman" w:hAnsi="Times New Roman" w:cs="Times New Roman"/>
          <w:sz w:val="28"/>
          <w:szCs w:val="28"/>
        </w:rPr>
        <w:t xml:space="preserve"> </w:t>
      </w:r>
      <w:r w:rsidRPr="007B3425">
        <w:rPr>
          <w:rFonts w:ascii="Times New Roman" w:hAnsi="Times New Roman" w:cs="Times New Roman"/>
          <w:sz w:val="28"/>
          <w:szCs w:val="28"/>
        </w:rPr>
        <w:t>Располагающий всеми доказательствами, не станет</w:t>
      </w:r>
      <w:proofErr w:type="gramStart"/>
      <w:r w:rsidRPr="007B3425">
        <w:rPr>
          <w:rFonts w:ascii="Times New Roman" w:hAnsi="Times New Roman" w:cs="Times New Roman"/>
          <w:sz w:val="28"/>
          <w:szCs w:val="28"/>
        </w:rPr>
        <w:t xml:space="preserve"> П</w:t>
      </w:r>
      <w:proofErr w:type="gramEnd"/>
      <w:r w:rsidRPr="007B3425">
        <w:rPr>
          <w:rFonts w:ascii="Times New Roman" w:hAnsi="Times New Roman" w:cs="Times New Roman"/>
          <w:sz w:val="28"/>
          <w:szCs w:val="28"/>
        </w:rPr>
        <w:t xml:space="preserve">ридерживаться мнения, что хотя бы одна туманность является Звёздной системой, </w:t>
      </w:r>
      <w:r w:rsidR="0028485D" w:rsidRPr="007B3425">
        <w:rPr>
          <w:rFonts w:ascii="Times New Roman" w:hAnsi="Times New Roman" w:cs="Times New Roman"/>
          <w:sz w:val="28"/>
          <w:szCs w:val="28"/>
        </w:rPr>
        <w:t>сравнимой по размерам с Млечным Путём</w:t>
      </w:r>
      <w:r w:rsidRPr="007B3425">
        <w:rPr>
          <w:rFonts w:ascii="Times New Roman" w:hAnsi="Times New Roman" w:cs="Times New Roman"/>
          <w:sz w:val="28"/>
          <w:szCs w:val="28"/>
        </w:rPr>
        <w:t>»</w:t>
      </w:r>
      <w:r w:rsidR="0028485D" w:rsidRPr="007B3425">
        <w:rPr>
          <w:rFonts w:ascii="Times New Roman" w:hAnsi="Times New Roman" w:cs="Times New Roman"/>
          <w:sz w:val="28"/>
          <w:szCs w:val="28"/>
        </w:rPr>
        <w:t>…Действительно оказалось более интересной. Не успел завершиться 19 век, как стали появляться данные, противоречащие этому приговору. Сравнение спектра Солнца со спектром Туманности Андромеды показало, что эта «туманность», которую можно видеть невооружённым глазом, по-видимому, состоит из звёзд, подобных</w:t>
      </w:r>
      <w:r w:rsidR="004D2209">
        <w:rPr>
          <w:rFonts w:ascii="Times New Roman" w:hAnsi="Times New Roman" w:cs="Times New Roman"/>
          <w:sz w:val="28"/>
          <w:szCs w:val="28"/>
        </w:rPr>
        <w:t xml:space="preserve"> </w:t>
      </w:r>
      <w:r w:rsidR="0028485D" w:rsidRPr="007B3425">
        <w:rPr>
          <w:rFonts w:ascii="Times New Roman" w:hAnsi="Times New Roman" w:cs="Times New Roman"/>
          <w:sz w:val="28"/>
          <w:szCs w:val="28"/>
        </w:rPr>
        <w:t xml:space="preserve">нашему Солнцу. </w:t>
      </w:r>
      <w:r w:rsidR="00254EFC" w:rsidRPr="007B3425">
        <w:rPr>
          <w:rFonts w:ascii="Times New Roman" w:hAnsi="Times New Roman" w:cs="Times New Roman"/>
          <w:sz w:val="28"/>
          <w:szCs w:val="28"/>
        </w:rPr>
        <w:t xml:space="preserve">Вступающие в строй всё более </w:t>
      </w:r>
      <w:proofErr w:type="gramStart"/>
      <w:r w:rsidR="00254EFC" w:rsidRPr="007B3425">
        <w:rPr>
          <w:rFonts w:ascii="Times New Roman" w:hAnsi="Times New Roman" w:cs="Times New Roman"/>
          <w:sz w:val="28"/>
          <w:szCs w:val="28"/>
        </w:rPr>
        <w:t>мощные</w:t>
      </w:r>
      <w:proofErr w:type="gramEnd"/>
      <w:r w:rsidR="00254EFC" w:rsidRPr="007B3425">
        <w:rPr>
          <w:rFonts w:ascii="Times New Roman" w:hAnsi="Times New Roman" w:cs="Times New Roman"/>
          <w:sz w:val="28"/>
          <w:szCs w:val="28"/>
        </w:rPr>
        <w:t xml:space="preserve"> и совершенные телескопы помогли открыть тысячи новых туманностей. На фотографиях обнаруживали спиральную структуру</w:t>
      </w:r>
      <w:r w:rsidR="004D2209">
        <w:rPr>
          <w:rFonts w:ascii="Times New Roman" w:hAnsi="Times New Roman" w:cs="Times New Roman"/>
          <w:sz w:val="28"/>
          <w:szCs w:val="28"/>
        </w:rPr>
        <w:t xml:space="preserve"> </w:t>
      </w:r>
      <w:r w:rsidR="00254EFC" w:rsidRPr="007B3425">
        <w:rPr>
          <w:rFonts w:ascii="Times New Roman" w:hAnsi="Times New Roman" w:cs="Times New Roman"/>
          <w:sz w:val="28"/>
          <w:szCs w:val="28"/>
        </w:rPr>
        <w:t>многих из них. Так, снимки, полученные с помощью телескопа-</w:t>
      </w:r>
      <w:r w:rsidR="004D2209">
        <w:rPr>
          <w:rFonts w:ascii="Times New Roman" w:hAnsi="Times New Roman" w:cs="Times New Roman"/>
          <w:sz w:val="28"/>
          <w:szCs w:val="28"/>
        </w:rPr>
        <w:t>рефлектора Ликская</w:t>
      </w:r>
      <w:r w:rsidR="00254EFC" w:rsidRPr="007B3425">
        <w:rPr>
          <w:rFonts w:ascii="Times New Roman" w:hAnsi="Times New Roman" w:cs="Times New Roman"/>
          <w:sz w:val="28"/>
          <w:szCs w:val="28"/>
        </w:rPr>
        <w:t xml:space="preserve"> обсерватории (США), отчётливо показали спиральную структуру Туманности Андромеды. А ведь ещё в начале 20 века большинство астрономов, основываясь на оказавшихся ошибочными определениях расстояний до объекта в созвездии Андромеды, считали, что это одна из туманностей нашей Галактики</w:t>
      </w:r>
      <w:proofErr w:type="gramStart"/>
      <w:r w:rsidR="00254EFC" w:rsidRPr="007B3425">
        <w:rPr>
          <w:rFonts w:ascii="Times New Roman" w:hAnsi="Times New Roman" w:cs="Times New Roman"/>
          <w:sz w:val="28"/>
          <w:szCs w:val="28"/>
        </w:rPr>
        <w:t>… П</w:t>
      </w:r>
      <w:proofErr w:type="gramEnd"/>
      <w:r w:rsidR="00254EFC" w:rsidRPr="007B3425">
        <w:rPr>
          <w:rFonts w:ascii="Times New Roman" w:hAnsi="Times New Roman" w:cs="Times New Roman"/>
          <w:sz w:val="28"/>
          <w:szCs w:val="28"/>
        </w:rPr>
        <w:t>о- настоящему, окончательно внегалактические туманности – другие галактики – были открыты в</w:t>
      </w:r>
      <w:r w:rsidR="004D2209">
        <w:rPr>
          <w:rFonts w:ascii="Times New Roman" w:hAnsi="Times New Roman" w:cs="Times New Roman"/>
          <w:sz w:val="28"/>
          <w:szCs w:val="28"/>
        </w:rPr>
        <w:t xml:space="preserve"> </w:t>
      </w:r>
      <w:r w:rsidR="00254EFC" w:rsidRPr="007B3425">
        <w:rPr>
          <w:rFonts w:ascii="Times New Roman" w:hAnsi="Times New Roman" w:cs="Times New Roman"/>
          <w:sz w:val="28"/>
          <w:szCs w:val="28"/>
        </w:rPr>
        <w:t>20-</w:t>
      </w:r>
      <w:r w:rsidR="002162AD" w:rsidRPr="007B3425">
        <w:rPr>
          <w:rFonts w:ascii="Times New Roman" w:hAnsi="Times New Roman" w:cs="Times New Roman"/>
          <w:sz w:val="28"/>
          <w:szCs w:val="28"/>
        </w:rPr>
        <w:t xml:space="preserve">х годах нашего столетия. В апреле 1920 года в Национальной </w:t>
      </w:r>
      <w:r w:rsidR="004D2209">
        <w:rPr>
          <w:rFonts w:ascii="Times New Roman" w:hAnsi="Times New Roman" w:cs="Times New Roman"/>
          <w:sz w:val="28"/>
          <w:szCs w:val="28"/>
        </w:rPr>
        <w:t>а</w:t>
      </w:r>
      <w:r w:rsidR="002162AD" w:rsidRPr="007B3425">
        <w:rPr>
          <w:rFonts w:ascii="Times New Roman" w:hAnsi="Times New Roman" w:cs="Times New Roman"/>
          <w:sz w:val="28"/>
          <w:szCs w:val="28"/>
        </w:rPr>
        <w:t>кадемии наук США состоялась публичная дискуссия между двумя</w:t>
      </w:r>
      <w:r w:rsidR="004D2209">
        <w:rPr>
          <w:rFonts w:ascii="Times New Roman" w:hAnsi="Times New Roman" w:cs="Times New Roman"/>
          <w:sz w:val="28"/>
          <w:szCs w:val="28"/>
        </w:rPr>
        <w:t xml:space="preserve"> </w:t>
      </w:r>
      <w:r w:rsidR="002162AD" w:rsidRPr="007B3425">
        <w:rPr>
          <w:rFonts w:ascii="Times New Roman" w:hAnsi="Times New Roman" w:cs="Times New Roman"/>
          <w:sz w:val="28"/>
          <w:szCs w:val="28"/>
        </w:rPr>
        <w:t>Известными астрономами Харлоу Шерпли и Гербертом Кертисом.</w:t>
      </w:r>
      <w:r w:rsidR="004D2209">
        <w:rPr>
          <w:rFonts w:ascii="Times New Roman" w:hAnsi="Times New Roman" w:cs="Times New Roman"/>
          <w:sz w:val="28"/>
          <w:szCs w:val="28"/>
        </w:rPr>
        <w:t xml:space="preserve"> </w:t>
      </w:r>
      <w:r w:rsidR="002162AD" w:rsidRPr="007B3425">
        <w:rPr>
          <w:rFonts w:ascii="Times New Roman" w:hAnsi="Times New Roman" w:cs="Times New Roman"/>
          <w:sz w:val="28"/>
          <w:szCs w:val="28"/>
        </w:rPr>
        <w:t xml:space="preserve">Это был «великий спор» в основном </w:t>
      </w:r>
      <w:proofErr w:type="gramStart"/>
      <w:r w:rsidR="002162AD" w:rsidRPr="007B3425">
        <w:rPr>
          <w:rFonts w:ascii="Times New Roman" w:hAnsi="Times New Roman" w:cs="Times New Roman"/>
          <w:sz w:val="28"/>
          <w:szCs w:val="28"/>
        </w:rPr>
        <w:t>л</w:t>
      </w:r>
      <w:proofErr w:type="gramEnd"/>
      <w:r w:rsidR="002162AD" w:rsidRPr="007B3425">
        <w:rPr>
          <w:rFonts w:ascii="Times New Roman" w:hAnsi="Times New Roman" w:cs="Times New Roman"/>
          <w:sz w:val="28"/>
          <w:szCs w:val="28"/>
        </w:rPr>
        <w:t xml:space="preserve"> том, что представляют собой Спиральные туманности. Кертис доказывал, что Туманность Андромеды – это другая галактика</w:t>
      </w:r>
      <w:r w:rsidR="00BD45D2" w:rsidRPr="007B3425">
        <w:rPr>
          <w:rFonts w:ascii="Times New Roman" w:hAnsi="Times New Roman" w:cs="Times New Roman"/>
          <w:sz w:val="28"/>
          <w:szCs w:val="28"/>
        </w:rPr>
        <w:t>, что она удалена от нас на расстояние около 500000 световых лет (в действительности – 2300000 световых лет). Шепли придерживался иной точки зрения.</w:t>
      </w:r>
      <w:r w:rsidR="004D2209">
        <w:rPr>
          <w:rFonts w:ascii="Times New Roman" w:hAnsi="Times New Roman" w:cs="Times New Roman"/>
          <w:sz w:val="28"/>
          <w:szCs w:val="28"/>
        </w:rPr>
        <w:t xml:space="preserve"> </w:t>
      </w:r>
      <w:r w:rsidR="00BD45D2" w:rsidRPr="007B3425">
        <w:rPr>
          <w:rFonts w:ascii="Times New Roman" w:hAnsi="Times New Roman" w:cs="Times New Roman"/>
          <w:sz w:val="28"/>
          <w:szCs w:val="28"/>
        </w:rPr>
        <w:t xml:space="preserve">Он считал, что диаметр нашей Галактики не менее 300000 </w:t>
      </w:r>
      <w:r w:rsidR="00BD45D2" w:rsidRPr="007B3425">
        <w:rPr>
          <w:rFonts w:ascii="Times New Roman" w:hAnsi="Times New Roman" w:cs="Times New Roman"/>
          <w:sz w:val="28"/>
          <w:szCs w:val="28"/>
        </w:rPr>
        <w:lastRenderedPageBreak/>
        <w:t>световых</w:t>
      </w:r>
      <w:r w:rsidR="004D2209">
        <w:rPr>
          <w:rFonts w:ascii="Times New Roman" w:hAnsi="Times New Roman" w:cs="Times New Roman"/>
          <w:sz w:val="28"/>
          <w:szCs w:val="28"/>
        </w:rPr>
        <w:t xml:space="preserve"> </w:t>
      </w:r>
      <w:r w:rsidR="00BD45D2" w:rsidRPr="007B3425">
        <w:rPr>
          <w:rFonts w:ascii="Times New Roman" w:hAnsi="Times New Roman" w:cs="Times New Roman"/>
          <w:sz w:val="28"/>
          <w:szCs w:val="28"/>
        </w:rPr>
        <w:t>лет (втрое больше, чем на самом деле) и большинство наблюдаемых нами туманностей размещаются внутри Галактики.</w:t>
      </w:r>
    </w:p>
    <w:p w:rsidR="005C7B4D" w:rsidRPr="007B3425" w:rsidRDefault="00BD45D2" w:rsidP="00E6024C">
      <w:pPr>
        <w:ind w:firstLine="851"/>
        <w:jc w:val="both"/>
        <w:rPr>
          <w:rFonts w:ascii="Times New Roman" w:hAnsi="Times New Roman" w:cs="Times New Roman"/>
          <w:sz w:val="28"/>
          <w:szCs w:val="28"/>
        </w:rPr>
      </w:pPr>
      <w:r w:rsidRPr="007B3425">
        <w:rPr>
          <w:rFonts w:ascii="Times New Roman" w:hAnsi="Times New Roman" w:cs="Times New Roman"/>
          <w:sz w:val="28"/>
          <w:szCs w:val="28"/>
        </w:rPr>
        <w:t>Внегалактические туманности, вероятно, где-то есть, но они так</w:t>
      </w:r>
      <w:r w:rsidR="004D2209">
        <w:rPr>
          <w:rFonts w:ascii="Times New Roman" w:hAnsi="Times New Roman" w:cs="Times New Roman"/>
          <w:sz w:val="28"/>
          <w:szCs w:val="28"/>
        </w:rPr>
        <w:t xml:space="preserve"> </w:t>
      </w:r>
      <w:r w:rsidRPr="007B3425">
        <w:rPr>
          <w:rFonts w:ascii="Times New Roman" w:hAnsi="Times New Roman" w:cs="Times New Roman"/>
          <w:sz w:val="28"/>
          <w:szCs w:val="28"/>
        </w:rPr>
        <w:t>Далеки от нас, что мы их просто не можем увидеть. У того и другого</w:t>
      </w:r>
      <w:r w:rsidR="004D2209">
        <w:rPr>
          <w:rFonts w:ascii="Times New Roman" w:hAnsi="Times New Roman" w:cs="Times New Roman"/>
          <w:sz w:val="28"/>
          <w:szCs w:val="28"/>
        </w:rPr>
        <w:t xml:space="preserve"> а</w:t>
      </w:r>
      <w:r w:rsidRPr="007B3425">
        <w:rPr>
          <w:rFonts w:ascii="Times New Roman" w:hAnsi="Times New Roman" w:cs="Times New Roman"/>
          <w:sz w:val="28"/>
          <w:szCs w:val="28"/>
        </w:rPr>
        <w:t>стронома были и другие доводы в пользу своих позиций. Однако</w:t>
      </w:r>
      <w:r w:rsidR="004D2209">
        <w:rPr>
          <w:rFonts w:ascii="Times New Roman" w:hAnsi="Times New Roman" w:cs="Times New Roman"/>
          <w:sz w:val="28"/>
          <w:szCs w:val="28"/>
        </w:rPr>
        <w:t xml:space="preserve"> к</w:t>
      </w:r>
      <w:r w:rsidRPr="007B3425">
        <w:rPr>
          <w:rFonts w:ascii="Times New Roman" w:hAnsi="Times New Roman" w:cs="Times New Roman"/>
          <w:sz w:val="28"/>
          <w:szCs w:val="28"/>
        </w:rPr>
        <w:t>аждый остался при своём мнении – спор закончился «вничью».</w:t>
      </w:r>
      <w:r w:rsidR="004D2209">
        <w:rPr>
          <w:rFonts w:ascii="Times New Roman" w:hAnsi="Times New Roman" w:cs="Times New Roman"/>
          <w:sz w:val="28"/>
          <w:szCs w:val="28"/>
        </w:rPr>
        <w:t xml:space="preserve"> </w:t>
      </w:r>
      <w:r w:rsidRPr="007B3425">
        <w:rPr>
          <w:rFonts w:ascii="Times New Roman" w:hAnsi="Times New Roman" w:cs="Times New Roman"/>
          <w:sz w:val="28"/>
          <w:szCs w:val="28"/>
        </w:rPr>
        <w:t>Но стало очевидным, что нужны новые наблюдения</w:t>
      </w:r>
      <w:r w:rsidR="004C0A70" w:rsidRPr="007B3425">
        <w:rPr>
          <w:rFonts w:ascii="Times New Roman" w:hAnsi="Times New Roman" w:cs="Times New Roman"/>
          <w:sz w:val="28"/>
          <w:szCs w:val="28"/>
        </w:rPr>
        <w:t xml:space="preserve"> туманностей и</w:t>
      </w:r>
      <w:r w:rsidR="004D2209">
        <w:rPr>
          <w:rFonts w:ascii="Times New Roman" w:hAnsi="Times New Roman" w:cs="Times New Roman"/>
          <w:sz w:val="28"/>
          <w:szCs w:val="28"/>
        </w:rPr>
        <w:t xml:space="preserve"> </w:t>
      </w:r>
      <w:r w:rsidR="004C0A70" w:rsidRPr="007B3425">
        <w:rPr>
          <w:rFonts w:ascii="Times New Roman" w:hAnsi="Times New Roman" w:cs="Times New Roman"/>
          <w:sz w:val="28"/>
          <w:szCs w:val="28"/>
        </w:rPr>
        <w:t>новые уточнённые данные о масштабах огромного звёздного мира, в котором мы живём. И вскоре решающее слово было сказано. Его произнёс великий американский астроном Эдвин Хаббл (1889-1953). Впрочем, этим человеком мог бы быть и Джордж Ричи. Он сделал снимки туманности в созвездии Треугольника (М 33, так обозначаются объекты, включённые в</w:t>
      </w:r>
      <w:r w:rsidR="004D2209">
        <w:rPr>
          <w:rFonts w:ascii="Times New Roman" w:hAnsi="Times New Roman" w:cs="Times New Roman"/>
          <w:sz w:val="28"/>
          <w:szCs w:val="28"/>
        </w:rPr>
        <w:t xml:space="preserve"> </w:t>
      </w:r>
      <w:r w:rsidR="004C0A70" w:rsidRPr="007B3425">
        <w:rPr>
          <w:rFonts w:ascii="Times New Roman" w:hAnsi="Times New Roman" w:cs="Times New Roman"/>
          <w:sz w:val="28"/>
          <w:szCs w:val="28"/>
        </w:rPr>
        <w:t>Каталог Мессье). По ним было видно, что спиральные ветви этой «Туманности» буквально усыпаны звёздами. К сожалению, изображения звёзд получилось нерезкими, размытыми. И Ричи не сумел доказать, что открыл звёзды в далёкой звёздной системе. То,</w:t>
      </w:r>
      <w:r w:rsidR="004D2209">
        <w:rPr>
          <w:rFonts w:ascii="Times New Roman" w:hAnsi="Times New Roman" w:cs="Times New Roman"/>
          <w:sz w:val="28"/>
          <w:szCs w:val="28"/>
        </w:rPr>
        <w:t xml:space="preserve"> </w:t>
      </w:r>
      <w:r w:rsidR="004C0A70" w:rsidRPr="007B3425">
        <w:rPr>
          <w:rFonts w:ascii="Times New Roman" w:hAnsi="Times New Roman" w:cs="Times New Roman"/>
          <w:sz w:val="28"/>
          <w:szCs w:val="28"/>
        </w:rPr>
        <w:t>что это действительно звёзды, удалось доказать несколько лет спустя Хабблу, 35-летнему астроному, работавшему, как и Ричи, на той же знаменитой обсерватории Маунт Вилсон (США). 2,5-метровый</w:t>
      </w:r>
      <w:r w:rsidR="00744F93" w:rsidRPr="007B3425">
        <w:rPr>
          <w:rFonts w:ascii="Times New Roman" w:hAnsi="Times New Roman" w:cs="Times New Roman"/>
          <w:sz w:val="28"/>
          <w:szCs w:val="28"/>
        </w:rPr>
        <w:t xml:space="preserve"> телескоп-рефлектор (в ту пору крупнейший в мире)</w:t>
      </w:r>
      <w:r w:rsidR="004D2209">
        <w:rPr>
          <w:rFonts w:ascii="Times New Roman" w:hAnsi="Times New Roman" w:cs="Times New Roman"/>
          <w:sz w:val="28"/>
          <w:szCs w:val="28"/>
        </w:rPr>
        <w:t xml:space="preserve"> </w:t>
      </w:r>
      <w:r w:rsidR="00744F93" w:rsidRPr="007B3425">
        <w:rPr>
          <w:rFonts w:ascii="Times New Roman" w:hAnsi="Times New Roman" w:cs="Times New Roman"/>
          <w:sz w:val="28"/>
          <w:szCs w:val="28"/>
        </w:rPr>
        <w:t>Дал возможность Хабблу получить чёткие изображения звё</w:t>
      </w:r>
      <w:proofErr w:type="gramStart"/>
      <w:r w:rsidR="00744F93" w:rsidRPr="007B3425">
        <w:rPr>
          <w:rFonts w:ascii="Times New Roman" w:hAnsi="Times New Roman" w:cs="Times New Roman"/>
          <w:sz w:val="28"/>
          <w:szCs w:val="28"/>
        </w:rPr>
        <w:t>зд в тр</w:t>
      </w:r>
      <w:proofErr w:type="gramEnd"/>
      <w:r w:rsidR="00744F93" w:rsidRPr="007B3425">
        <w:rPr>
          <w:rFonts w:ascii="Times New Roman" w:hAnsi="Times New Roman" w:cs="Times New Roman"/>
          <w:sz w:val="28"/>
          <w:szCs w:val="28"/>
        </w:rPr>
        <w:t>ёх туманностях. Это звёзды в Туманности Андромеды, в Треугольнике и в Печи. Хаббл не только убедительно показал, что внешние части этих «туманностей» состоят из звёзд, но и первый</w:t>
      </w:r>
      <w:r w:rsidR="004D2209">
        <w:rPr>
          <w:rFonts w:ascii="Times New Roman" w:hAnsi="Times New Roman" w:cs="Times New Roman"/>
          <w:sz w:val="28"/>
          <w:szCs w:val="28"/>
        </w:rPr>
        <w:t xml:space="preserve"> </w:t>
      </w:r>
      <w:r w:rsidR="00744F93" w:rsidRPr="007B3425">
        <w:rPr>
          <w:rFonts w:ascii="Times New Roman" w:hAnsi="Times New Roman" w:cs="Times New Roman"/>
          <w:sz w:val="28"/>
          <w:szCs w:val="28"/>
        </w:rPr>
        <w:t>увидел среди них переменные звёзды – цефеиды. Теперь их называют «маяками Вселенной». Английский любитель астрономии, глухонемой юноша Джон Гудрайк, в 1784 году открыл,</w:t>
      </w:r>
      <w:r w:rsidR="004D2209">
        <w:rPr>
          <w:rFonts w:ascii="Times New Roman" w:hAnsi="Times New Roman" w:cs="Times New Roman"/>
          <w:sz w:val="28"/>
          <w:szCs w:val="28"/>
        </w:rPr>
        <w:t xml:space="preserve"> </w:t>
      </w:r>
      <w:r w:rsidR="00744F93" w:rsidRPr="007B3425">
        <w:rPr>
          <w:rFonts w:ascii="Times New Roman" w:hAnsi="Times New Roman" w:cs="Times New Roman"/>
          <w:sz w:val="28"/>
          <w:szCs w:val="28"/>
        </w:rPr>
        <w:t>что четвёртая по блеску звезда в созвездии Цефея – переменная, то</w:t>
      </w:r>
      <w:r w:rsidR="004D2209">
        <w:rPr>
          <w:rFonts w:ascii="Times New Roman" w:hAnsi="Times New Roman" w:cs="Times New Roman"/>
          <w:sz w:val="28"/>
          <w:szCs w:val="28"/>
        </w:rPr>
        <w:t xml:space="preserve"> </w:t>
      </w:r>
      <w:r w:rsidR="00744F93" w:rsidRPr="007B3425">
        <w:rPr>
          <w:rFonts w:ascii="Times New Roman" w:hAnsi="Times New Roman" w:cs="Times New Roman"/>
          <w:sz w:val="28"/>
          <w:szCs w:val="28"/>
        </w:rPr>
        <w:t>есть происходят строго периодические  колебания её блеска. Мог ли Гудрайк думать, что он не только обнаружил интереснейший,</w:t>
      </w:r>
      <w:r w:rsidR="004D2209">
        <w:rPr>
          <w:rFonts w:ascii="Times New Roman" w:hAnsi="Times New Roman" w:cs="Times New Roman"/>
          <w:sz w:val="28"/>
          <w:szCs w:val="28"/>
        </w:rPr>
        <w:t xml:space="preserve"> </w:t>
      </w:r>
      <w:r w:rsidR="00744F93" w:rsidRPr="007B3425">
        <w:rPr>
          <w:rFonts w:ascii="Times New Roman" w:hAnsi="Times New Roman" w:cs="Times New Roman"/>
          <w:sz w:val="28"/>
          <w:szCs w:val="28"/>
        </w:rPr>
        <w:t>ныне насчитывающий тысячи, класс пульсирующих звёзд – цефеид,</w:t>
      </w:r>
      <w:r w:rsidR="004D2209">
        <w:rPr>
          <w:rFonts w:ascii="Times New Roman" w:hAnsi="Times New Roman" w:cs="Times New Roman"/>
          <w:sz w:val="28"/>
          <w:szCs w:val="28"/>
        </w:rPr>
        <w:t xml:space="preserve"> </w:t>
      </w:r>
      <w:r w:rsidR="00744F93" w:rsidRPr="007B3425">
        <w:rPr>
          <w:rFonts w:ascii="Times New Roman" w:hAnsi="Times New Roman" w:cs="Times New Roman"/>
          <w:sz w:val="28"/>
          <w:szCs w:val="28"/>
        </w:rPr>
        <w:t>но и нашёл один из ключей от «дверей» бездны мироздания?</w:t>
      </w:r>
      <w:r w:rsidR="005F3AA1" w:rsidRPr="007B3425">
        <w:rPr>
          <w:rFonts w:ascii="Times New Roman" w:hAnsi="Times New Roman" w:cs="Times New Roman"/>
          <w:sz w:val="28"/>
          <w:szCs w:val="28"/>
        </w:rPr>
        <w:t xml:space="preserve"> Но</w:t>
      </w:r>
      <w:r w:rsidR="004D2209">
        <w:rPr>
          <w:rFonts w:ascii="Times New Roman" w:hAnsi="Times New Roman" w:cs="Times New Roman"/>
          <w:sz w:val="28"/>
          <w:szCs w:val="28"/>
        </w:rPr>
        <w:t xml:space="preserve"> </w:t>
      </w:r>
      <w:r w:rsidR="005F3AA1" w:rsidRPr="007B3425">
        <w:rPr>
          <w:rFonts w:ascii="Times New Roman" w:hAnsi="Times New Roman" w:cs="Times New Roman"/>
          <w:sz w:val="28"/>
          <w:szCs w:val="28"/>
        </w:rPr>
        <w:t>именно так это оказалось. В 20 веке астрономы научились с помощью цефеид определять расстояние до звёздных систем (звёздных скоплений, галактик), в которых находили цефеиды. Возвратимся к открытию цефеид в «туманностях», которые</w:t>
      </w:r>
      <w:proofErr w:type="gramStart"/>
      <w:r w:rsidR="005F3AA1" w:rsidRPr="007B3425">
        <w:rPr>
          <w:rFonts w:ascii="Times New Roman" w:hAnsi="Times New Roman" w:cs="Times New Roman"/>
          <w:sz w:val="28"/>
          <w:szCs w:val="28"/>
        </w:rPr>
        <w:t xml:space="preserve"> И</w:t>
      </w:r>
      <w:proofErr w:type="gramEnd"/>
      <w:r w:rsidR="005F3AA1" w:rsidRPr="007B3425">
        <w:rPr>
          <w:rFonts w:ascii="Times New Roman" w:hAnsi="Times New Roman" w:cs="Times New Roman"/>
          <w:sz w:val="28"/>
          <w:szCs w:val="28"/>
        </w:rPr>
        <w:t xml:space="preserve">сследовал  Хаббл. Предложив, что цефеиды действительно принадлежат «туманностям» (а не случайно видны на их фоне) и что мигают они в других звёздных системах точно так, как и в </w:t>
      </w:r>
      <w:proofErr w:type="gramStart"/>
      <w:r w:rsidR="005F3AA1" w:rsidRPr="007B3425">
        <w:rPr>
          <w:rFonts w:ascii="Times New Roman" w:hAnsi="Times New Roman" w:cs="Times New Roman"/>
          <w:sz w:val="28"/>
          <w:szCs w:val="28"/>
        </w:rPr>
        <w:t>нашей</w:t>
      </w:r>
      <w:proofErr w:type="gramEnd"/>
      <w:r w:rsidR="005F3AA1" w:rsidRPr="007B3425">
        <w:rPr>
          <w:rFonts w:ascii="Times New Roman" w:hAnsi="Times New Roman" w:cs="Times New Roman"/>
          <w:sz w:val="28"/>
          <w:szCs w:val="28"/>
        </w:rPr>
        <w:t xml:space="preserve"> собственной, Хаббл определил расстояние до этих таинственных туманных пятен. Расстояния оказались настолько большими, что стало ясно: «туманности» - это огромные звёздные системы, расположенные за пределами Галактики. Итак, «великий спор» был, наконец, завершён в середине 20-х годов нынешнего</w:t>
      </w:r>
      <w:r w:rsidR="005C7B4D">
        <w:rPr>
          <w:rFonts w:ascii="Times New Roman" w:hAnsi="Times New Roman" w:cs="Times New Roman"/>
          <w:sz w:val="28"/>
          <w:szCs w:val="28"/>
        </w:rPr>
        <w:t xml:space="preserve"> века</w:t>
      </w:r>
    </w:p>
    <w:p w:rsidR="00627396" w:rsidRPr="00F86668" w:rsidRDefault="005C7B4D" w:rsidP="00F86668">
      <w:pPr>
        <w:pStyle w:val="a3"/>
        <w:ind w:left="0"/>
        <w:jc w:val="both"/>
        <w:rPr>
          <w:rFonts w:ascii="Times New Roman" w:hAnsi="Times New Roman" w:cs="Times New Roman"/>
          <w:b/>
          <w:sz w:val="28"/>
          <w:szCs w:val="28"/>
        </w:rPr>
      </w:pPr>
      <w:r w:rsidRPr="00F86668">
        <w:rPr>
          <w:rFonts w:ascii="Times New Roman" w:hAnsi="Times New Roman" w:cs="Times New Roman"/>
          <w:b/>
          <w:sz w:val="28"/>
          <w:szCs w:val="28"/>
        </w:rPr>
        <w:br w:type="page"/>
      </w:r>
      <w:r w:rsidR="00F86668">
        <w:rPr>
          <w:rFonts w:ascii="Times New Roman" w:hAnsi="Times New Roman" w:cs="Times New Roman"/>
          <w:b/>
          <w:sz w:val="28"/>
          <w:szCs w:val="28"/>
        </w:rPr>
        <w:lastRenderedPageBreak/>
        <w:t xml:space="preserve">ГЛАВА 2. </w:t>
      </w:r>
      <w:r w:rsidR="00F86668" w:rsidRPr="00F86668">
        <w:rPr>
          <w:rFonts w:ascii="Times New Roman" w:hAnsi="Times New Roman" w:cs="Times New Roman"/>
          <w:b/>
          <w:sz w:val="28"/>
          <w:szCs w:val="28"/>
        </w:rPr>
        <w:t>ОБЩИЕ СВЕДЕНИЯ О ТУМАННОСТЯХ</w:t>
      </w:r>
    </w:p>
    <w:p w:rsidR="00F86668" w:rsidRPr="00F86668" w:rsidRDefault="00F86668" w:rsidP="00F86668">
      <w:pPr>
        <w:pStyle w:val="a3"/>
        <w:numPr>
          <w:ilvl w:val="0"/>
          <w:numId w:val="4"/>
        </w:numPr>
        <w:jc w:val="both"/>
        <w:rPr>
          <w:rFonts w:ascii="Times New Roman" w:hAnsi="Times New Roman" w:cs="Times New Roman"/>
          <w:b/>
          <w:vanish/>
          <w:sz w:val="28"/>
          <w:szCs w:val="28"/>
        </w:rPr>
      </w:pPr>
    </w:p>
    <w:p w:rsidR="00F86668" w:rsidRPr="005C7B4D" w:rsidRDefault="00F86668" w:rsidP="00F86668">
      <w:pPr>
        <w:pStyle w:val="a3"/>
        <w:numPr>
          <w:ilvl w:val="1"/>
          <w:numId w:val="4"/>
        </w:numPr>
        <w:ind w:left="720"/>
        <w:jc w:val="both"/>
        <w:rPr>
          <w:rFonts w:ascii="Times New Roman" w:hAnsi="Times New Roman" w:cs="Times New Roman"/>
          <w:b/>
          <w:sz w:val="28"/>
          <w:szCs w:val="28"/>
        </w:rPr>
      </w:pPr>
      <w:r w:rsidRPr="005C7B4D">
        <w:rPr>
          <w:rFonts w:ascii="Times New Roman" w:hAnsi="Times New Roman" w:cs="Times New Roman"/>
          <w:b/>
          <w:sz w:val="28"/>
          <w:szCs w:val="28"/>
        </w:rPr>
        <w:t>ГДЕ И КАК НАБЛЮДАЮТСЯ ТУМАННОСТИ</w:t>
      </w:r>
    </w:p>
    <w:p w:rsidR="005C7B4D" w:rsidRDefault="00627396" w:rsidP="00E6024C">
      <w:pPr>
        <w:pStyle w:val="a3"/>
        <w:ind w:left="0" w:firstLine="851"/>
        <w:jc w:val="both"/>
        <w:rPr>
          <w:rFonts w:ascii="Times New Roman" w:hAnsi="Times New Roman" w:cs="Times New Roman"/>
          <w:sz w:val="28"/>
          <w:szCs w:val="28"/>
        </w:rPr>
      </w:pPr>
      <w:r w:rsidRPr="007B3425">
        <w:rPr>
          <w:rFonts w:ascii="Times New Roman" w:hAnsi="Times New Roman" w:cs="Times New Roman"/>
          <w:sz w:val="28"/>
          <w:szCs w:val="28"/>
        </w:rPr>
        <w:t>Наблюдать за туманностями можно несколькими способами, и</w:t>
      </w:r>
      <w:r w:rsidR="005C7B4D">
        <w:rPr>
          <w:rFonts w:ascii="Times New Roman" w:hAnsi="Times New Roman" w:cs="Times New Roman"/>
          <w:sz w:val="28"/>
          <w:szCs w:val="28"/>
        </w:rPr>
        <w:t xml:space="preserve"> </w:t>
      </w:r>
      <w:r w:rsidRPr="007B3425">
        <w:rPr>
          <w:rFonts w:ascii="Times New Roman" w:hAnsi="Times New Roman" w:cs="Times New Roman"/>
          <w:sz w:val="28"/>
          <w:szCs w:val="28"/>
        </w:rPr>
        <w:t>места наблюдений</w:t>
      </w:r>
      <w:r w:rsidR="007743E7" w:rsidRPr="007B3425">
        <w:rPr>
          <w:rFonts w:ascii="Times New Roman" w:hAnsi="Times New Roman" w:cs="Times New Roman"/>
          <w:sz w:val="28"/>
          <w:szCs w:val="28"/>
        </w:rPr>
        <w:t xml:space="preserve"> сильно влия</w:t>
      </w:r>
      <w:r w:rsidRPr="007B3425">
        <w:rPr>
          <w:rFonts w:ascii="Times New Roman" w:hAnsi="Times New Roman" w:cs="Times New Roman"/>
          <w:sz w:val="28"/>
          <w:szCs w:val="28"/>
        </w:rPr>
        <w:t>ют на качество изобра</w:t>
      </w:r>
      <w:r w:rsidR="007743E7" w:rsidRPr="007B3425">
        <w:rPr>
          <w:rFonts w:ascii="Times New Roman" w:hAnsi="Times New Roman" w:cs="Times New Roman"/>
          <w:sz w:val="28"/>
          <w:szCs w:val="28"/>
        </w:rPr>
        <w:t>жения:</w:t>
      </w:r>
    </w:p>
    <w:p w:rsidR="005C7B4D" w:rsidRDefault="007743E7" w:rsidP="00E6024C">
      <w:pPr>
        <w:pStyle w:val="a3"/>
        <w:numPr>
          <w:ilvl w:val="0"/>
          <w:numId w:val="8"/>
        </w:numPr>
        <w:ind w:left="14" w:firstLine="851"/>
        <w:jc w:val="both"/>
        <w:rPr>
          <w:rFonts w:ascii="Times New Roman" w:hAnsi="Times New Roman" w:cs="Times New Roman"/>
          <w:sz w:val="28"/>
          <w:szCs w:val="28"/>
        </w:rPr>
      </w:pPr>
      <w:r w:rsidRPr="005C7B4D">
        <w:rPr>
          <w:rFonts w:ascii="Times New Roman" w:hAnsi="Times New Roman" w:cs="Times New Roman"/>
          <w:sz w:val="28"/>
          <w:szCs w:val="28"/>
        </w:rPr>
        <w:t>Профессиональные обсерватории: крупные наземные обсерватории, расположенные в местах с минимальным светом</w:t>
      </w:r>
      <w:r w:rsidR="005C7B4D">
        <w:rPr>
          <w:rFonts w:ascii="Times New Roman" w:hAnsi="Times New Roman" w:cs="Times New Roman"/>
          <w:sz w:val="28"/>
          <w:szCs w:val="28"/>
        </w:rPr>
        <w:t xml:space="preserve"> </w:t>
      </w:r>
      <w:r w:rsidRPr="005C7B4D">
        <w:rPr>
          <w:rFonts w:ascii="Times New Roman" w:hAnsi="Times New Roman" w:cs="Times New Roman"/>
          <w:sz w:val="28"/>
          <w:szCs w:val="28"/>
        </w:rPr>
        <w:t xml:space="preserve">загрязнений (например, высокогорные районы Чили, Гавайев, Канарских островов). Также космические телескопы (например, Хаббл, «Джеймс Уэбб») предоставляют изображения с </w:t>
      </w:r>
      <w:proofErr w:type="gramStart"/>
      <w:r w:rsidRPr="005C7B4D">
        <w:rPr>
          <w:rFonts w:ascii="Times New Roman" w:hAnsi="Times New Roman" w:cs="Times New Roman"/>
          <w:sz w:val="28"/>
          <w:szCs w:val="28"/>
        </w:rPr>
        <w:t>гораздо большим</w:t>
      </w:r>
      <w:proofErr w:type="gramEnd"/>
      <w:r w:rsidRPr="005C7B4D">
        <w:rPr>
          <w:rFonts w:ascii="Times New Roman" w:hAnsi="Times New Roman" w:cs="Times New Roman"/>
          <w:sz w:val="28"/>
          <w:szCs w:val="28"/>
        </w:rPr>
        <w:t xml:space="preserve"> разрешением и детализацией, не ограниченные атмосферной  турбулентностью</w:t>
      </w:r>
      <w:r w:rsidR="00F86668">
        <w:rPr>
          <w:rFonts w:ascii="Times New Roman" w:hAnsi="Times New Roman" w:cs="Times New Roman"/>
          <w:sz w:val="28"/>
          <w:szCs w:val="28"/>
        </w:rPr>
        <w:t>.</w:t>
      </w:r>
      <w:r w:rsidRPr="005C7B4D">
        <w:rPr>
          <w:rFonts w:ascii="Times New Roman" w:hAnsi="Times New Roman" w:cs="Times New Roman"/>
          <w:sz w:val="28"/>
          <w:szCs w:val="28"/>
        </w:rPr>
        <w:t xml:space="preserve"> </w:t>
      </w:r>
    </w:p>
    <w:p w:rsidR="005C7B4D" w:rsidRDefault="007743E7" w:rsidP="00E6024C">
      <w:pPr>
        <w:pStyle w:val="a3"/>
        <w:numPr>
          <w:ilvl w:val="0"/>
          <w:numId w:val="8"/>
        </w:numPr>
        <w:ind w:left="14" w:firstLine="851"/>
        <w:jc w:val="both"/>
        <w:rPr>
          <w:rFonts w:ascii="Times New Roman" w:hAnsi="Times New Roman" w:cs="Times New Roman"/>
          <w:sz w:val="28"/>
          <w:szCs w:val="28"/>
        </w:rPr>
      </w:pPr>
      <w:r w:rsidRPr="005C7B4D">
        <w:rPr>
          <w:rFonts w:ascii="Times New Roman" w:hAnsi="Times New Roman" w:cs="Times New Roman"/>
          <w:sz w:val="28"/>
          <w:szCs w:val="28"/>
        </w:rPr>
        <w:t>Астрономические клубы и обсерватории для любителей: астрономические клубы часто организуют выездные наблюдения за городом</w:t>
      </w:r>
      <w:r w:rsidR="00854445" w:rsidRPr="005C7B4D">
        <w:rPr>
          <w:rFonts w:ascii="Times New Roman" w:hAnsi="Times New Roman" w:cs="Times New Roman"/>
          <w:sz w:val="28"/>
          <w:szCs w:val="28"/>
        </w:rPr>
        <w:t>, вдали от источников света. Некоторые города имеют небольшие общественные обсерватории с телескопами, доступными для публики.</w:t>
      </w:r>
    </w:p>
    <w:p w:rsidR="005C7B4D" w:rsidRDefault="00854445" w:rsidP="00E6024C">
      <w:pPr>
        <w:pStyle w:val="a3"/>
        <w:numPr>
          <w:ilvl w:val="0"/>
          <w:numId w:val="8"/>
        </w:numPr>
        <w:ind w:left="14" w:firstLine="851"/>
        <w:jc w:val="both"/>
        <w:rPr>
          <w:rFonts w:ascii="Times New Roman" w:hAnsi="Times New Roman" w:cs="Times New Roman"/>
          <w:sz w:val="28"/>
          <w:szCs w:val="28"/>
        </w:rPr>
      </w:pPr>
      <w:r w:rsidRPr="005C7B4D">
        <w:rPr>
          <w:rFonts w:ascii="Times New Roman" w:hAnsi="Times New Roman" w:cs="Times New Roman"/>
          <w:sz w:val="28"/>
          <w:szCs w:val="28"/>
        </w:rPr>
        <w:t>Планетарии: планетарии в городах проецируют изображения Туманностей на большие купольные экраны</w:t>
      </w:r>
      <w:r w:rsidR="00F86668">
        <w:rPr>
          <w:rFonts w:ascii="Times New Roman" w:hAnsi="Times New Roman" w:cs="Times New Roman"/>
          <w:sz w:val="28"/>
          <w:szCs w:val="28"/>
        </w:rPr>
        <w:t>.</w:t>
      </w:r>
    </w:p>
    <w:p w:rsidR="00B06545" w:rsidRPr="005C7B4D" w:rsidRDefault="00854445" w:rsidP="00E6024C">
      <w:pPr>
        <w:pStyle w:val="a3"/>
        <w:numPr>
          <w:ilvl w:val="0"/>
          <w:numId w:val="8"/>
        </w:numPr>
        <w:ind w:left="14" w:firstLine="851"/>
        <w:jc w:val="both"/>
        <w:rPr>
          <w:rFonts w:ascii="Times New Roman" w:hAnsi="Times New Roman" w:cs="Times New Roman"/>
          <w:sz w:val="28"/>
          <w:szCs w:val="28"/>
        </w:rPr>
      </w:pPr>
      <w:r w:rsidRPr="005C7B4D">
        <w:rPr>
          <w:rFonts w:ascii="Times New Roman" w:hAnsi="Times New Roman" w:cs="Times New Roman"/>
          <w:sz w:val="28"/>
          <w:szCs w:val="28"/>
        </w:rPr>
        <w:t>Интернет-ресурсы: Дома, в любом месте с доступом в интернет</w:t>
      </w:r>
      <w:r w:rsidR="00F86668">
        <w:rPr>
          <w:rFonts w:ascii="Times New Roman" w:hAnsi="Times New Roman" w:cs="Times New Roman"/>
          <w:sz w:val="28"/>
          <w:szCs w:val="28"/>
        </w:rPr>
        <w:t>.</w:t>
      </w:r>
    </w:p>
    <w:p w:rsidR="005C7B4D" w:rsidRDefault="00854445" w:rsidP="00E6024C">
      <w:pPr>
        <w:pStyle w:val="a3"/>
        <w:numPr>
          <w:ilvl w:val="1"/>
          <w:numId w:val="4"/>
        </w:numPr>
        <w:ind w:left="0" w:firstLine="0"/>
        <w:rPr>
          <w:rFonts w:ascii="Times New Roman" w:hAnsi="Times New Roman" w:cs="Times New Roman"/>
          <w:b/>
          <w:sz w:val="28"/>
          <w:szCs w:val="28"/>
        </w:rPr>
      </w:pPr>
      <w:r w:rsidRPr="007B3425">
        <w:rPr>
          <w:rFonts w:ascii="Times New Roman" w:hAnsi="Times New Roman" w:cs="Times New Roman"/>
          <w:b/>
          <w:sz w:val="28"/>
          <w:szCs w:val="28"/>
        </w:rPr>
        <w:t>ФОРМЫ И ТИПЫ ТУМАННОСТЕЙ</w:t>
      </w:r>
    </w:p>
    <w:p w:rsidR="007E6346" w:rsidRPr="005C7B4D" w:rsidRDefault="001157F9" w:rsidP="00E6024C">
      <w:pPr>
        <w:pStyle w:val="a3"/>
        <w:ind w:left="0" w:firstLine="851"/>
        <w:jc w:val="both"/>
        <w:rPr>
          <w:rFonts w:ascii="Times New Roman" w:hAnsi="Times New Roman" w:cs="Times New Roman"/>
          <w:b/>
          <w:sz w:val="28"/>
          <w:szCs w:val="28"/>
        </w:rPr>
      </w:pPr>
      <w:r w:rsidRPr="007B3425">
        <w:rPr>
          <w:rFonts w:ascii="Times New Roman" w:hAnsi="Times New Roman" w:cs="Times New Roman"/>
          <w:sz w:val="28"/>
          <w:szCs w:val="28"/>
        </w:rPr>
        <w:t>Первичный призрак, используемый при классификации Туманностей – поглощение, или же излучение либо рассеивание Ими света, то есть по этому критерию туманности делятся на тёмные и светлые первые наблюдаются благодаря поглощению излучения расположенных за ними источников, вторые – благодаря собствен</w:t>
      </w:r>
      <w:r w:rsidR="005C7B4D">
        <w:rPr>
          <w:rFonts w:ascii="Times New Roman" w:hAnsi="Times New Roman" w:cs="Times New Roman"/>
          <w:sz w:val="28"/>
          <w:szCs w:val="28"/>
        </w:rPr>
        <w:t>ному излучению или же отражению</w:t>
      </w:r>
      <w:r w:rsidRPr="007B3425">
        <w:rPr>
          <w:rFonts w:ascii="Times New Roman" w:hAnsi="Times New Roman" w:cs="Times New Roman"/>
          <w:sz w:val="28"/>
          <w:szCs w:val="28"/>
        </w:rPr>
        <w:t xml:space="preserve"> (рассеиванию) света расположенных рядом звёзд.</w:t>
      </w:r>
      <w:r w:rsidR="007E6346" w:rsidRPr="007B3425">
        <w:rPr>
          <w:rFonts w:ascii="Times New Roman" w:hAnsi="Times New Roman" w:cs="Times New Roman"/>
          <w:sz w:val="28"/>
          <w:szCs w:val="28"/>
        </w:rPr>
        <w:t xml:space="preserve"> Природа</w:t>
      </w:r>
      <w:r w:rsidR="005C7B4D">
        <w:rPr>
          <w:rFonts w:ascii="Times New Roman" w:hAnsi="Times New Roman" w:cs="Times New Roman"/>
          <w:b/>
          <w:sz w:val="28"/>
          <w:szCs w:val="28"/>
        </w:rPr>
        <w:t xml:space="preserve"> </w:t>
      </w:r>
      <w:r w:rsidR="007E6346" w:rsidRPr="007B3425">
        <w:rPr>
          <w:rFonts w:ascii="Times New Roman" w:hAnsi="Times New Roman" w:cs="Times New Roman"/>
          <w:sz w:val="28"/>
          <w:szCs w:val="28"/>
        </w:rPr>
        <w:t>Излучения светлых туманностей, источники энергии, Возбуждающие их излучение, зависят от их происхождения и могут</w:t>
      </w:r>
      <w:r w:rsidR="005C7B4D">
        <w:rPr>
          <w:rFonts w:ascii="Times New Roman" w:hAnsi="Times New Roman" w:cs="Times New Roman"/>
          <w:b/>
          <w:sz w:val="28"/>
          <w:szCs w:val="28"/>
        </w:rPr>
        <w:t xml:space="preserve"> </w:t>
      </w:r>
      <w:r w:rsidR="007E6346" w:rsidRPr="007B3425">
        <w:rPr>
          <w:rFonts w:ascii="Times New Roman" w:hAnsi="Times New Roman" w:cs="Times New Roman"/>
          <w:sz w:val="28"/>
          <w:szCs w:val="28"/>
        </w:rPr>
        <w:t>иметь разнообразную природу; нередко в одной туманности</w:t>
      </w:r>
      <w:r w:rsidR="005C7B4D">
        <w:rPr>
          <w:rFonts w:ascii="Times New Roman" w:hAnsi="Times New Roman" w:cs="Times New Roman"/>
          <w:b/>
          <w:sz w:val="28"/>
          <w:szCs w:val="28"/>
        </w:rPr>
        <w:t xml:space="preserve"> </w:t>
      </w:r>
      <w:r w:rsidR="007E6346" w:rsidRPr="007B3425">
        <w:rPr>
          <w:rFonts w:ascii="Times New Roman" w:hAnsi="Times New Roman" w:cs="Times New Roman"/>
          <w:sz w:val="28"/>
          <w:szCs w:val="28"/>
        </w:rPr>
        <w:t>действуют несколько механизмов излучения</w:t>
      </w:r>
      <w:r w:rsidR="001738F1" w:rsidRPr="007B3425">
        <w:rPr>
          <w:rFonts w:ascii="Times New Roman" w:hAnsi="Times New Roman" w:cs="Times New Roman"/>
          <w:sz w:val="28"/>
          <w:szCs w:val="28"/>
        </w:rPr>
        <w:t>.</w:t>
      </w:r>
    </w:p>
    <w:p w:rsidR="00B06545" w:rsidRPr="007B3425" w:rsidRDefault="00F86668" w:rsidP="00E6024C">
      <w:pPr>
        <w:pStyle w:val="a3"/>
        <w:ind w:left="0" w:firstLine="851"/>
        <w:jc w:val="both"/>
        <w:rPr>
          <w:rFonts w:ascii="Times New Roman" w:hAnsi="Times New Roman" w:cs="Times New Roman"/>
          <w:sz w:val="28"/>
          <w:szCs w:val="28"/>
        </w:rPr>
      </w:pPr>
      <w:r w:rsidRPr="007B3425">
        <w:rPr>
          <w:rFonts w:ascii="Times New Roman" w:hAnsi="Times New Roman" w:cs="Times New Roman"/>
          <w:noProof/>
          <w:sz w:val="28"/>
          <w:szCs w:val="28"/>
          <w:lang w:eastAsia="ru-RU"/>
        </w:rPr>
        <w:drawing>
          <wp:anchor distT="0" distB="0" distL="114300" distR="114300" simplePos="0" relativeHeight="251659264" behindDoc="1" locked="0" layoutInCell="1" allowOverlap="1" wp14:anchorId="346D3A89" wp14:editId="5D6B5A5B">
            <wp:simplePos x="0" y="0"/>
            <wp:positionH relativeFrom="column">
              <wp:posOffset>2635885</wp:posOffset>
            </wp:positionH>
            <wp:positionV relativeFrom="paragraph">
              <wp:posOffset>234950</wp:posOffset>
            </wp:positionV>
            <wp:extent cx="2844800" cy="2077720"/>
            <wp:effectExtent l="0" t="0" r="0" b="0"/>
            <wp:wrapTight wrapText="bothSides">
              <wp:wrapPolygon edited="0">
                <wp:start x="0" y="0"/>
                <wp:lineTo x="0" y="21389"/>
                <wp:lineTo x="21407" y="21389"/>
                <wp:lineTo x="21407"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romeda_Galaxy_(with_h-alpha).jpg"/>
                    <pic:cNvPicPr/>
                  </pic:nvPicPr>
                  <pic:blipFill>
                    <a:blip r:embed="rId10">
                      <a:extLst>
                        <a:ext uri="{28A0092B-C50C-407E-A947-70E740481C1C}">
                          <a14:useLocalDpi xmlns:a14="http://schemas.microsoft.com/office/drawing/2010/main" val="0"/>
                        </a:ext>
                      </a:extLst>
                    </a:blip>
                    <a:stretch>
                      <a:fillRect/>
                    </a:stretch>
                  </pic:blipFill>
                  <pic:spPr>
                    <a:xfrm>
                      <a:off x="0" y="0"/>
                      <a:ext cx="2844800" cy="2077720"/>
                    </a:xfrm>
                    <a:prstGeom prst="rect">
                      <a:avLst/>
                    </a:prstGeom>
                  </pic:spPr>
                </pic:pic>
              </a:graphicData>
            </a:graphic>
            <wp14:sizeRelH relativeFrom="page">
              <wp14:pctWidth>0</wp14:pctWidth>
            </wp14:sizeRelH>
            <wp14:sizeRelV relativeFrom="page">
              <wp14:pctHeight>0</wp14:pctHeight>
            </wp14:sizeRelV>
          </wp:anchor>
        </w:drawing>
      </w:r>
      <w:r w:rsidRPr="007B3425">
        <w:rPr>
          <w:rFonts w:ascii="Times New Roman" w:hAnsi="Times New Roman" w:cs="Times New Roman"/>
          <w:noProof/>
          <w:sz w:val="28"/>
          <w:szCs w:val="28"/>
          <w:lang w:eastAsia="ru-RU"/>
        </w:rPr>
        <w:drawing>
          <wp:anchor distT="0" distB="0" distL="114300" distR="114300" simplePos="0" relativeHeight="251658240" behindDoc="1" locked="0" layoutInCell="1" allowOverlap="1" wp14:anchorId="7E7B5DE2" wp14:editId="5DCD9F83">
            <wp:simplePos x="0" y="0"/>
            <wp:positionH relativeFrom="column">
              <wp:posOffset>-177800</wp:posOffset>
            </wp:positionH>
            <wp:positionV relativeFrom="paragraph">
              <wp:posOffset>234950</wp:posOffset>
            </wp:positionV>
            <wp:extent cx="2077720" cy="2077720"/>
            <wp:effectExtent l="0" t="0" r="0" b="0"/>
            <wp:wrapTight wrapText="bothSides">
              <wp:wrapPolygon edited="0">
                <wp:start x="0" y="0"/>
                <wp:lineTo x="0" y="21389"/>
                <wp:lineTo x="21389" y="21389"/>
                <wp:lineTo x="21389"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C654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77720" cy="2077720"/>
                    </a:xfrm>
                    <a:prstGeom prst="rect">
                      <a:avLst/>
                    </a:prstGeom>
                  </pic:spPr>
                </pic:pic>
              </a:graphicData>
            </a:graphic>
            <wp14:sizeRelH relativeFrom="page">
              <wp14:pctWidth>0</wp14:pctWidth>
            </wp14:sizeRelH>
            <wp14:sizeRelV relativeFrom="page">
              <wp14:pctHeight>0</wp14:pctHeight>
            </wp14:sizeRelV>
          </wp:anchor>
        </w:drawing>
      </w:r>
      <w:proofErr w:type="gramStart"/>
      <w:r w:rsidR="001738F1" w:rsidRPr="007B3425">
        <w:rPr>
          <w:rFonts w:ascii="Times New Roman" w:hAnsi="Times New Roman" w:cs="Times New Roman"/>
          <w:sz w:val="28"/>
          <w:szCs w:val="28"/>
        </w:rPr>
        <w:t>Вот</w:t>
      </w:r>
      <w:proofErr w:type="gramEnd"/>
      <w:r w:rsidR="001738F1" w:rsidRPr="007B3425">
        <w:rPr>
          <w:rFonts w:ascii="Times New Roman" w:hAnsi="Times New Roman" w:cs="Times New Roman"/>
          <w:sz w:val="28"/>
          <w:szCs w:val="28"/>
        </w:rPr>
        <w:t xml:space="preserve"> к примеру неск</w:t>
      </w:r>
      <w:r w:rsidR="00C36439" w:rsidRPr="007B3425">
        <w:rPr>
          <w:rFonts w:ascii="Times New Roman" w:hAnsi="Times New Roman" w:cs="Times New Roman"/>
          <w:sz w:val="28"/>
          <w:szCs w:val="28"/>
        </w:rPr>
        <w:t>олько типов</w:t>
      </w:r>
      <w:r w:rsidR="001738F1" w:rsidRPr="007B3425">
        <w:rPr>
          <w:rFonts w:ascii="Times New Roman" w:hAnsi="Times New Roman" w:cs="Times New Roman"/>
          <w:sz w:val="28"/>
          <w:szCs w:val="28"/>
        </w:rPr>
        <w:t xml:space="preserve"> туманностей:</w:t>
      </w:r>
    </w:p>
    <w:p w:rsidR="00635A52" w:rsidRDefault="00652A4D" w:rsidP="00E6024C">
      <w:pPr>
        <w:pStyle w:val="a3"/>
        <w:ind w:left="0" w:firstLine="851"/>
        <w:jc w:val="both"/>
        <w:rPr>
          <w:rFonts w:ascii="Times New Roman" w:hAnsi="Times New Roman" w:cs="Times New Roman"/>
          <w:sz w:val="28"/>
          <w:szCs w:val="28"/>
        </w:rPr>
      </w:pPr>
      <w:r w:rsidRPr="007B3425">
        <w:rPr>
          <w:rFonts w:ascii="Times New Roman" w:hAnsi="Times New Roman" w:cs="Times New Roman"/>
          <w:sz w:val="28"/>
          <w:szCs w:val="28"/>
        </w:rPr>
        <w:t xml:space="preserve"> </w:t>
      </w:r>
    </w:p>
    <w:p w:rsidR="00F86668" w:rsidRDefault="00F86668" w:rsidP="00E6024C">
      <w:pPr>
        <w:pStyle w:val="a3"/>
        <w:ind w:left="0" w:firstLine="851"/>
        <w:jc w:val="both"/>
        <w:rPr>
          <w:rFonts w:ascii="Times New Roman" w:hAnsi="Times New Roman" w:cs="Times New Roman"/>
          <w:b/>
          <w:sz w:val="28"/>
          <w:szCs w:val="28"/>
        </w:rPr>
      </w:pPr>
    </w:p>
    <w:p w:rsidR="00F86668" w:rsidRDefault="00F86668" w:rsidP="00E6024C">
      <w:pPr>
        <w:pStyle w:val="a3"/>
        <w:ind w:left="0" w:firstLine="851"/>
        <w:jc w:val="both"/>
        <w:rPr>
          <w:rFonts w:ascii="Times New Roman" w:hAnsi="Times New Roman" w:cs="Times New Roman"/>
          <w:b/>
          <w:sz w:val="28"/>
          <w:szCs w:val="28"/>
        </w:rPr>
      </w:pPr>
    </w:p>
    <w:p w:rsidR="00F86668" w:rsidRDefault="00F86668" w:rsidP="00E6024C">
      <w:pPr>
        <w:pStyle w:val="a3"/>
        <w:ind w:left="0" w:firstLine="851"/>
        <w:jc w:val="both"/>
        <w:rPr>
          <w:rFonts w:ascii="Times New Roman" w:hAnsi="Times New Roman" w:cs="Times New Roman"/>
          <w:b/>
          <w:sz w:val="28"/>
          <w:szCs w:val="28"/>
        </w:rPr>
      </w:pPr>
    </w:p>
    <w:p w:rsidR="00F86668" w:rsidRDefault="00F86668" w:rsidP="00E6024C">
      <w:pPr>
        <w:pStyle w:val="a3"/>
        <w:ind w:left="0" w:firstLine="851"/>
        <w:jc w:val="both"/>
        <w:rPr>
          <w:rFonts w:ascii="Times New Roman" w:hAnsi="Times New Roman" w:cs="Times New Roman"/>
          <w:b/>
          <w:sz w:val="28"/>
          <w:szCs w:val="28"/>
        </w:rPr>
      </w:pPr>
    </w:p>
    <w:p w:rsidR="00F86668" w:rsidRDefault="00F86668" w:rsidP="00E6024C">
      <w:pPr>
        <w:pStyle w:val="a3"/>
        <w:ind w:left="0" w:firstLine="851"/>
        <w:jc w:val="both"/>
        <w:rPr>
          <w:rFonts w:ascii="Times New Roman" w:hAnsi="Times New Roman" w:cs="Times New Roman"/>
          <w:b/>
          <w:sz w:val="28"/>
          <w:szCs w:val="28"/>
        </w:rPr>
      </w:pPr>
    </w:p>
    <w:p w:rsidR="00F86668" w:rsidRDefault="00F86668" w:rsidP="00E6024C">
      <w:pPr>
        <w:pStyle w:val="a3"/>
        <w:ind w:left="0" w:firstLine="851"/>
        <w:jc w:val="both"/>
        <w:rPr>
          <w:rFonts w:ascii="Times New Roman" w:hAnsi="Times New Roman" w:cs="Times New Roman"/>
          <w:b/>
          <w:sz w:val="28"/>
          <w:szCs w:val="28"/>
        </w:rPr>
      </w:pPr>
    </w:p>
    <w:p w:rsidR="00F86668" w:rsidRDefault="00F86668" w:rsidP="00E6024C">
      <w:pPr>
        <w:pStyle w:val="a3"/>
        <w:ind w:left="0" w:firstLine="851"/>
        <w:jc w:val="both"/>
        <w:rPr>
          <w:rFonts w:ascii="Times New Roman" w:hAnsi="Times New Roman" w:cs="Times New Roman"/>
          <w:b/>
          <w:sz w:val="28"/>
          <w:szCs w:val="28"/>
        </w:rPr>
      </w:pPr>
    </w:p>
    <w:p w:rsidR="00F86668" w:rsidRDefault="00F86668" w:rsidP="00E6024C">
      <w:pPr>
        <w:pStyle w:val="a3"/>
        <w:ind w:left="0" w:firstLine="851"/>
        <w:jc w:val="both"/>
        <w:rPr>
          <w:rFonts w:ascii="Times New Roman" w:hAnsi="Times New Roman" w:cs="Times New Roman"/>
          <w:b/>
          <w:sz w:val="28"/>
          <w:szCs w:val="28"/>
        </w:rPr>
      </w:pPr>
    </w:p>
    <w:p w:rsidR="00652A4D" w:rsidRPr="005C7B4D" w:rsidRDefault="005C7B4D" w:rsidP="00F86668">
      <w:pPr>
        <w:pStyle w:val="a3"/>
        <w:ind w:left="0"/>
        <w:jc w:val="both"/>
        <w:rPr>
          <w:rFonts w:ascii="Times New Roman" w:hAnsi="Times New Roman" w:cs="Times New Roman"/>
          <w:b/>
          <w:sz w:val="28"/>
          <w:szCs w:val="28"/>
        </w:rPr>
      </w:pPr>
      <w:r>
        <w:rPr>
          <w:rFonts w:ascii="Times New Roman" w:hAnsi="Times New Roman" w:cs="Times New Roman"/>
          <w:b/>
          <w:sz w:val="28"/>
          <w:szCs w:val="28"/>
        </w:rPr>
        <w:t>Кошачий глаз</w:t>
      </w:r>
      <w:r w:rsidR="00F86668">
        <w:rPr>
          <w:rFonts w:ascii="Times New Roman" w:hAnsi="Times New Roman" w:cs="Times New Roman"/>
          <w:b/>
          <w:sz w:val="28"/>
          <w:szCs w:val="28"/>
        </w:rPr>
        <w:t xml:space="preserve">                                    </w:t>
      </w:r>
      <w:r w:rsidR="00652A4D" w:rsidRPr="007B3425">
        <w:rPr>
          <w:rFonts w:ascii="Times New Roman" w:hAnsi="Times New Roman" w:cs="Times New Roman"/>
          <w:sz w:val="28"/>
          <w:szCs w:val="28"/>
        </w:rPr>
        <w:t xml:space="preserve"> </w:t>
      </w:r>
      <w:r w:rsidR="00F86668">
        <w:rPr>
          <w:rFonts w:ascii="Times New Roman" w:hAnsi="Times New Roman" w:cs="Times New Roman"/>
          <w:sz w:val="28"/>
          <w:szCs w:val="28"/>
        </w:rPr>
        <w:t xml:space="preserve"> </w:t>
      </w:r>
      <w:r>
        <w:rPr>
          <w:rFonts w:ascii="Times New Roman" w:hAnsi="Times New Roman" w:cs="Times New Roman"/>
          <w:b/>
          <w:sz w:val="28"/>
          <w:szCs w:val="28"/>
        </w:rPr>
        <w:t xml:space="preserve">Туманность </w:t>
      </w:r>
      <w:r w:rsidR="00652A4D" w:rsidRPr="007B3425">
        <w:rPr>
          <w:rFonts w:ascii="Times New Roman" w:hAnsi="Times New Roman" w:cs="Times New Roman"/>
          <w:b/>
          <w:sz w:val="28"/>
          <w:szCs w:val="28"/>
        </w:rPr>
        <w:t xml:space="preserve">Андромеды </w:t>
      </w:r>
    </w:p>
    <w:p w:rsidR="00652A4D" w:rsidRPr="007B3425" w:rsidRDefault="00652A4D" w:rsidP="00F86668">
      <w:pPr>
        <w:pStyle w:val="a3"/>
        <w:ind w:left="0"/>
        <w:jc w:val="both"/>
        <w:rPr>
          <w:rFonts w:ascii="Times New Roman" w:hAnsi="Times New Roman" w:cs="Times New Roman"/>
          <w:sz w:val="28"/>
          <w:szCs w:val="28"/>
        </w:rPr>
      </w:pPr>
    </w:p>
    <w:p w:rsidR="00F86668" w:rsidRDefault="00F86668" w:rsidP="00E6024C">
      <w:pPr>
        <w:pStyle w:val="a3"/>
        <w:ind w:left="0" w:firstLine="851"/>
        <w:jc w:val="both"/>
        <w:rPr>
          <w:rFonts w:ascii="Times New Roman" w:hAnsi="Times New Roman" w:cs="Times New Roman"/>
          <w:b/>
          <w:sz w:val="28"/>
          <w:szCs w:val="28"/>
        </w:rPr>
      </w:pPr>
    </w:p>
    <w:p w:rsidR="00F86668" w:rsidRDefault="00F86668" w:rsidP="00E6024C">
      <w:pPr>
        <w:pStyle w:val="a3"/>
        <w:ind w:left="0" w:firstLine="851"/>
        <w:jc w:val="both"/>
        <w:rPr>
          <w:rFonts w:ascii="Times New Roman" w:hAnsi="Times New Roman" w:cs="Times New Roman"/>
          <w:b/>
          <w:sz w:val="28"/>
          <w:szCs w:val="28"/>
        </w:rPr>
      </w:pPr>
      <w:r w:rsidRPr="007B3425">
        <w:rPr>
          <w:rFonts w:ascii="Times New Roman" w:hAnsi="Times New Roman" w:cs="Times New Roman"/>
          <w:noProof/>
          <w:sz w:val="28"/>
          <w:szCs w:val="28"/>
          <w:lang w:eastAsia="ru-RU"/>
        </w:rPr>
        <w:lastRenderedPageBreak/>
        <w:drawing>
          <wp:anchor distT="0" distB="0" distL="114300" distR="114300" simplePos="0" relativeHeight="251661312" behindDoc="0" locked="0" layoutInCell="1" allowOverlap="1" wp14:anchorId="315E3F9A" wp14:editId="07BAB690">
            <wp:simplePos x="0" y="0"/>
            <wp:positionH relativeFrom="column">
              <wp:posOffset>2814320</wp:posOffset>
            </wp:positionH>
            <wp:positionV relativeFrom="paragraph">
              <wp:posOffset>-15875</wp:posOffset>
            </wp:positionV>
            <wp:extent cx="2256155" cy="2256155"/>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ST_image_of_the_giant_globular_star_cluster_Omega_Centauri.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56155" cy="2256155"/>
                    </a:xfrm>
                    <a:prstGeom prst="rect">
                      <a:avLst/>
                    </a:prstGeom>
                  </pic:spPr>
                </pic:pic>
              </a:graphicData>
            </a:graphic>
            <wp14:sizeRelH relativeFrom="page">
              <wp14:pctWidth>0</wp14:pctWidth>
            </wp14:sizeRelH>
            <wp14:sizeRelV relativeFrom="page">
              <wp14:pctHeight>0</wp14:pctHeight>
            </wp14:sizeRelV>
          </wp:anchor>
        </w:drawing>
      </w:r>
      <w:r w:rsidRPr="007B3425">
        <w:rPr>
          <w:rFonts w:ascii="Times New Roman" w:hAnsi="Times New Roman" w:cs="Times New Roman"/>
          <w:noProof/>
          <w:sz w:val="28"/>
          <w:szCs w:val="28"/>
          <w:lang w:eastAsia="ru-RU"/>
        </w:rPr>
        <w:drawing>
          <wp:anchor distT="0" distB="0" distL="114300" distR="114300" simplePos="0" relativeHeight="251660288" behindDoc="1" locked="0" layoutInCell="1" allowOverlap="1" wp14:anchorId="5DE830D9" wp14:editId="2FA6E9A6">
            <wp:simplePos x="0" y="0"/>
            <wp:positionH relativeFrom="column">
              <wp:posOffset>-106680</wp:posOffset>
            </wp:positionH>
            <wp:positionV relativeFrom="paragraph">
              <wp:posOffset>-15875</wp:posOffset>
            </wp:positionV>
            <wp:extent cx="2256155" cy="2256155"/>
            <wp:effectExtent l="0" t="0" r="0" b="0"/>
            <wp:wrapTight wrapText="bothSides">
              <wp:wrapPolygon edited="0">
                <wp:start x="0" y="0"/>
                <wp:lineTo x="0" y="21339"/>
                <wp:lineTo x="21339" y="21339"/>
                <wp:lineTo x="21339"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56155" cy="2256155"/>
                    </a:xfrm>
                    <a:prstGeom prst="rect">
                      <a:avLst/>
                    </a:prstGeom>
                    <a:noFill/>
                  </pic:spPr>
                </pic:pic>
              </a:graphicData>
            </a:graphic>
            <wp14:sizeRelH relativeFrom="page">
              <wp14:pctWidth>0</wp14:pctWidth>
            </wp14:sizeRelH>
            <wp14:sizeRelV relativeFrom="page">
              <wp14:pctHeight>0</wp14:pctHeight>
            </wp14:sizeRelV>
          </wp:anchor>
        </w:drawing>
      </w:r>
    </w:p>
    <w:p w:rsidR="00F86668" w:rsidRDefault="00F86668" w:rsidP="00E6024C">
      <w:pPr>
        <w:pStyle w:val="a3"/>
        <w:ind w:left="0" w:firstLine="851"/>
        <w:jc w:val="both"/>
        <w:rPr>
          <w:rFonts w:ascii="Times New Roman" w:hAnsi="Times New Roman" w:cs="Times New Roman"/>
          <w:b/>
          <w:sz w:val="28"/>
          <w:szCs w:val="28"/>
        </w:rPr>
      </w:pPr>
    </w:p>
    <w:p w:rsidR="00F86668" w:rsidRDefault="00F86668" w:rsidP="00E6024C">
      <w:pPr>
        <w:pStyle w:val="a3"/>
        <w:ind w:left="0" w:firstLine="851"/>
        <w:jc w:val="both"/>
        <w:rPr>
          <w:rFonts w:ascii="Times New Roman" w:hAnsi="Times New Roman" w:cs="Times New Roman"/>
          <w:b/>
          <w:sz w:val="28"/>
          <w:szCs w:val="28"/>
        </w:rPr>
      </w:pPr>
    </w:p>
    <w:p w:rsidR="00F86668" w:rsidRDefault="00F86668" w:rsidP="00E6024C">
      <w:pPr>
        <w:pStyle w:val="a3"/>
        <w:ind w:left="0" w:firstLine="851"/>
        <w:jc w:val="both"/>
        <w:rPr>
          <w:rFonts w:ascii="Times New Roman" w:hAnsi="Times New Roman" w:cs="Times New Roman"/>
          <w:b/>
          <w:sz w:val="28"/>
          <w:szCs w:val="28"/>
        </w:rPr>
      </w:pPr>
    </w:p>
    <w:p w:rsidR="00F86668" w:rsidRDefault="00F86668" w:rsidP="00E6024C">
      <w:pPr>
        <w:pStyle w:val="a3"/>
        <w:ind w:left="0" w:firstLine="851"/>
        <w:jc w:val="both"/>
        <w:rPr>
          <w:rFonts w:ascii="Times New Roman" w:hAnsi="Times New Roman" w:cs="Times New Roman"/>
          <w:b/>
          <w:sz w:val="28"/>
          <w:szCs w:val="28"/>
        </w:rPr>
      </w:pPr>
    </w:p>
    <w:p w:rsidR="00F86668" w:rsidRDefault="00F86668" w:rsidP="00E6024C">
      <w:pPr>
        <w:pStyle w:val="a3"/>
        <w:ind w:left="0" w:firstLine="851"/>
        <w:jc w:val="both"/>
        <w:rPr>
          <w:rFonts w:ascii="Times New Roman" w:hAnsi="Times New Roman" w:cs="Times New Roman"/>
          <w:b/>
          <w:sz w:val="28"/>
          <w:szCs w:val="28"/>
        </w:rPr>
      </w:pPr>
    </w:p>
    <w:p w:rsidR="00F86668" w:rsidRDefault="00F86668" w:rsidP="00F86668">
      <w:pPr>
        <w:pStyle w:val="a3"/>
        <w:ind w:left="0"/>
        <w:jc w:val="both"/>
        <w:rPr>
          <w:rFonts w:ascii="Times New Roman" w:hAnsi="Times New Roman" w:cs="Times New Roman"/>
          <w:b/>
          <w:sz w:val="28"/>
          <w:szCs w:val="28"/>
        </w:rPr>
      </w:pPr>
    </w:p>
    <w:p w:rsidR="00F86668" w:rsidRDefault="00F86668" w:rsidP="00F86668">
      <w:pPr>
        <w:pStyle w:val="a3"/>
        <w:ind w:left="0"/>
        <w:jc w:val="both"/>
        <w:rPr>
          <w:rFonts w:ascii="Times New Roman" w:hAnsi="Times New Roman" w:cs="Times New Roman"/>
          <w:b/>
          <w:sz w:val="28"/>
          <w:szCs w:val="28"/>
        </w:rPr>
      </w:pPr>
    </w:p>
    <w:p w:rsidR="00652A4D" w:rsidRDefault="00652A4D" w:rsidP="00F86668">
      <w:pPr>
        <w:pStyle w:val="a3"/>
        <w:ind w:left="0"/>
        <w:jc w:val="both"/>
        <w:rPr>
          <w:rFonts w:ascii="Times New Roman" w:hAnsi="Times New Roman" w:cs="Times New Roman"/>
          <w:b/>
          <w:sz w:val="28"/>
          <w:szCs w:val="28"/>
        </w:rPr>
      </w:pPr>
      <w:r w:rsidRPr="007B3425">
        <w:rPr>
          <w:rFonts w:ascii="Times New Roman" w:hAnsi="Times New Roman" w:cs="Times New Roman"/>
          <w:b/>
          <w:sz w:val="28"/>
          <w:szCs w:val="28"/>
        </w:rPr>
        <w:t>Туманность Гантель</w:t>
      </w:r>
      <w:r w:rsidR="00F86668">
        <w:rPr>
          <w:rFonts w:ascii="Times New Roman" w:hAnsi="Times New Roman" w:cs="Times New Roman"/>
          <w:b/>
          <w:sz w:val="28"/>
          <w:szCs w:val="28"/>
        </w:rPr>
        <w:t xml:space="preserve">                                  </w:t>
      </w:r>
      <w:r w:rsidRPr="007B3425">
        <w:rPr>
          <w:rFonts w:ascii="Times New Roman" w:hAnsi="Times New Roman" w:cs="Times New Roman"/>
          <w:b/>
          <w:sz w:val="28"/>
          <w:szCs w:val="28"/>
        </w:rPr>
        <w:t>Омега Центавра</w:t>
      </w:r>
    </w:p>
    <w:p w:rsidR="00635A52" w:rsidRPr="007B3425" w:rsidRDefault="00F86668" w:rsidP="00E6024C">
      <w:pPr>
        <w:pStyle w:val="a3"/>
        <w:ind w:left="0" w:firstLine="851"/>
        <w:jc w:val="both"/>
        <w:rPr>
          <w:rFonts w:ascii="Times New Roman" w:hAnsi="Times New Roman" w:cs="Times New Roman"/>
          <w:b/>
          <w:sz w:val="28"/>
          <w:szCs w:val="28"/>
        </w:rPr>
      </w:pPr>
      <w:r w:rsidRPr="007B3425">
        <w:rPr>
          <w:rFonts w:ascii="Times New Roman" w:hAnsi="Times New Roman" w:cs="Times New Roman"/>
          <w:noProof/>
          <w:sz w:val="28"/>
          <w:szCs w:val="28"/>
          <w:lang w:eastAsia="ru-RU"/>
        </w:rPr>
        <w:drawing>
          <wp:anchor distT="0" distB="0" distL="114300" distR="114300" simplePos="0" relativeHeight="251663360" behindDoc="1" locked="0" layoutInCell="1" allowOverlap="1" wp14:anchorId="32F23BCA" wp14:editId="11EC8708">
            <wp:simplePos x="0" y="0"/>
            <wp:positionH relativeFrom="column">
              <wp:posOffset>2945130</wp:posOffset>
            </wp:positionH>
            <wp:positionV relativeFrom="paragraph">
              <wp:posOffset>190500</wp:posOffset>
            </wp:positionV>
            <wp:extent cx="2244090" cy="2244090"/>
            <wp:effectExtent l="0" t="0" r="3810" b="3810"/>
            <wp:wrapTight wrapText="bothSides">
              <wp:wrapPolygon edited="0">
                <wp:start x="0" y="0"/>
                <wp:lineTo x="0" y="21453"/>
                <wp:lineTo x="21453" y="21453"/>
                <wp:lineTo x="21453"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sier_13_Hubble_WikiSky.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44090" cy="2244090"/>
                    </a:xfrm>
                    <a:prstGeom prst="rect">
                      <a:avLst/>
                    </a:prstGeom>
                  </pic:spPr>
                </pic:pic>
              </a:graphicData>
            </a:graphic>
            <wp14:sizeRelH relativeFrom="page">
              <wp14:pctWidth>0</wp14:pctWidth>
            </wp14:sizeRelH>
            <wp14:sizeRelV relativeFrom="page">
              <wp14:pctHeight>0</wp14:pctHeight>
            </wp14:sizeRelV>
          </wp:anchor>
        </w:drawing>
      </w:r>
      <w:r w:rsidRPr="007B3425">
        <w:rPr>
          <w:rFonts w:ascii="Times New Roman" w:hAnsi="Times New Roman" w:cs="Times New Roman"/>
          <w:noProof/>
          <w:sz w:val="28"/>
          <w:szCs w:val="28"/>
          <w:lang w:eastAsia="ru-RU"/>
        </w:rPr>
        <w:drawing>
          <wp:anchor distT="0" distB="0" distL="114300" distR="114300" simplePos="0" relativeHeight="251662336" behindDoc="1" locked="0" layoutInCell="1" allowOverlap="1" wp14:anchorId="28FCFEDA" wp14:editId="0CC9C0B3">
            <wp:simplePos x="0" y="0"/>
            <wp:positionH relativeFrom="column">
              <wp:posOffset>-106680</wp:posOffset>
            </wp:positionH>
            <wp:positionV relativeFrom="paragraph">
              <wp:posOffset>238125</wp:posOffset>
            </wp:positionV>
            <wp:extent cx="2256155" cy="2272665"/>
            <wp:effectExtent l="0" t="0" r="0" b="0"/>
            <wp:wrapTight wrapText="bothSides">
              <wp:wrapPolygon edited="0">
                <wp:start x="0" y="0"/>
                <wp:lineTo x="0" y="21365"/>
                <wp:lineTo x="21339" y="21365"/>
                <wp:lineTo x="21339"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57_Webb.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56155" cy="2272665"/>
                    </a:xfrm>
                    <a:prstGeom prst="rect">
                      <a:avLst/>
                    </a:prstGeom>
                  </pic:spPr>
                </pic:pic>
              </a:graphicData>
            </a:graphic>
            <wp14:sizeRelH relativeFrom="page">
              <wp14:pctWidth>0</wp14:pctWidth>
            </wp14:sizeRelH>
            <wp14:sizeRelV relativeFrom="page">
              <wp14:pctHeight>0</wp14:pctHeight>
            </wp14:sizeRelV>
          </wp:anchor>
        </w:drawing>
      </w:r>
    </w:p>
    <w:p w:rsidR="00652A4D" w:rsidRPr="007B3425" w:rsidRDefault="00652A4D" w:rsidP="00E6024C">
      <w:pPr>
        <w:pStyle w:val="a3"/>
        <w:ind w:left="0" w:firstLine="851"/>
        <w:jc w:val="both"/>
        <w:rPr>
          <w:rFonts w:ascii="Times New Roman" w:hAnsi="Times New Roman" w:cs="Times New Roman"/>
          <w:sz w:val="28"/>
          <w:szCs w:val="28"/>
        </w:rPr>
      </w:pPr>
    </w:p>
    <w:p w:rsidR="00F86668" w:rsidRDefault="00F86668" w:rsidP="00E6024C">
      <w:pPr>
        <w:pStyle w:val="a3"/>
        <w:ind w:left="0" w:firstLine="851"/>
        <w:jc w:val="both"/>
        <w:rPr>
          <w:rFonts w:ascii="Times New Roman" w:hAnsi="Times New Roman" w:cs="Times New Roman"/>
          <w:b/>
          <w:sz w:val="28"/>
          <w:szCs w:val="28"/>
        </w:rPr>
      </w:pPr>
    </w:p>
    <w:p w:rsidR="00F86668" w:rsidRDefault="00F86668" w:rsidP="00E6024C">
      <w:pPr>
        <w:pStyle w:val="a3"/>
        <w:ind w:left="0" w:firstLine="851"/>
        <w:jc w:val="both"/>
        <w:rPr>
          <w:rFonts w:ascii="Times New Roman" w:hAnsi="Times New Roman" w:cs="Times New Roman"/>
          <w:b/>
          <w:sz w:val="28"/>
          <w:szCs w:val="28"/>
        </w:rPr>
      </w:pPr>
    </w:p>
    <w:p w:rsidR="00F86668" w:rsidRDefault="00F86668" w:rsidP="00E6024C">
      <w:pPr>
        <w:pStyle w:val="a3"/>
        <w:ind w:left="0" w:firstLine="851"/>
        <w:jc w:val="both"/>
        <w:rPr>
          <w:rFonts w:ascii="Times New Roman" w:hAnsi="Times New Roman" w:cs="Times New Roman"/>
          <w:b/>
          <w:sz w:val="28"/>
          <w:szCs w:val="28"/>
        </w:rPr>
      </w:pPr>
    </w:p>
    <w:p w:rsidR="00F86668" w:rsidRDefault="00F86668" w:rsidP="00E6024C">
      <w:pPr>
        <w:pStyle w:val="a3"/>
        <w:ind w:left="0" w:firstLine="851"/>
        <w:jc w:val="both"/>
        <w:rPr>
          <w:rFonts w:ascii="Times New Roman" w:hAnsi="Times New Roman" w:cs="Times New Roman"/>
          <w:b/>
          <w:sz w:val="28"/>
          <w:szCs w:val="28"/>
        </w:rPr>
      </w:pPr>
    </w:p>
    <w:p w:rsidR="00F86668" w:rsidRDefault="00F86668" w:rsidP="00E6024C">
      <w:pPr>
        <w:pStyle w:val="a3"/>
        <w:ind w:left="0" w:firstLine="851"/>
        <w:jc w:val="both"/>
        <w:rPr>
          <w:rFonts w:ascii="Times New Roman" w:hAnsi="Times New Roman" w:cs="Times New Roman"/>
          <w:b/>
          <w:sz w:val="28"/>
          <w:szCs w:val="28"/>
        </w:rPr>
      </w:pPr>
    </w:p>
    <w:p w:rsidR="00F86668" w:rsidRDefault="00F86668" w:rsidP="00E6024C">
      <w:pPr>
        <w:pStyle w:val="a3"/>
        <w:ind w:left="0" w:firstLine="851"/>
        <w:jc w:val="both"/>
        <w:rPr>
          <w:rFonts w:ascii="Times New Roman" w:hAnsi="Times New Roman" w:cs="Times New Roman"/>
          <w:b/>
          <w:sz w:val="28"/>
          <w:szCs w:val="28"/>
        </w:rPr>
      </w:pPr>
    </w:p>
    <w:p w:rsidR="00F86668" w:rsidRDefault="00F86668" w:rsidP="00E6024C">
      <w:pPr>
        <w:pStyle w:val="a3"/>
        <w:ind w:left="0" w:firstLine="851"/>
        <w:jc w:val="both"/>
        <w:rPr>
          <w:rFonts w:ascii="Times New Roman" w:hAnsi="Times New Roman" w:cs="Times New Roman"/>
          <w:b/>
          <w:sz w:val="28"/>
          <w:szCs w:val="28"/>
        </w:rPr>
      </w:pPr>
    </w:p>
    <w:p w:rsidR="00F86668" w:rsidRDefault="00F86668" w:rsidP="00E6024C">
      <w:pPr>
        <w:pStyle w:val="a3"/>
        <w:ind w:left="0" w:firstLine="851"/>
        <w:jc w:val="both"/>
        <w:rPr>
          <w:rFonts w:ascii="Times New Roman" w:hAnsi="Times New Roman" w:cs="Times New Roman"/>
          <w:b/>
          <w:sz w:val="28"/>
          <w:szCs w:val="28"/>
        </w:rPr>
      </w:pPr>
    </w:p>
    <w:p w:rsidR="00F86668" w:rsidRDefault="00F86668" w:rsidP="00E6024C">
      <w:pPr>
        <w:pStyle w:val="a3"/>
        <w:ind w:left="0" w:firstLine="851"/>
        <w:jc w:val="both"/>
        <w:rPr>
          <w:rFonts w:ascii="Times New Roman" w:hAnsi="Times New Roman" w:cs="Times New Roman"/>
          <w:b/>
          <w:sz w:val="28"/>
          <w:szCs w:val="28"/>
        </w:rPr>
      </w:pPr>
    </w:p>
    <w:p w:rsidR="00C36439" w:rsidRDefault="00C36439" w:rsidP="00F86668">
      <w:pPr>
        <w:pStyle w:val="a3"/>
        <w:ind w:left="0"/>
        <w:jc w:val="both"/>
        <w:rPr>
          <w:rFonts w:ascii="Times New Roman" w:hAnsi="Times New Roman" w:cs="Times New Roman"/>
          <w:b/>
          <w:sz w:val="28"/>
          <w:szCs w:val="28"/>
        </w:rPr>
      </w:pPr>
      <w:r w:rsidRPr="007B3425">
        <w:rPr>
          <w:rFonts w:ascii="Times New Roman" w:hAnsi="Times New Roman" w:cs="Times New Roman"/>
          <w:b/>
          <w:sz w:val="28"/>
          <w:szCs w:val="28"/>
        </w:rPr>
        <w:t>Туманность Кольцо</w:t>
      </w:r>
      <w:r w:rsidR="00F86668">
        <w:rPr>
          <w:rFonts w:ascii="Times New Roman" w:hAnsi="Times New Roman" w:cs="Times New Roman"/>
          <w:b/>
          <w:sz w:val="28"/>
          <w:szCs w:val="28"/>
        </w:rPr>
        <w:t xml:space="preserve">                                 </w:t>
      </w:r>
      <w:r w:rsidRPr="007B3425">
        <w:rPr>
          <w:rFonts w:ascii="Times New Roman" w:hAnsi="Times New Roman" w:cs="Times New Roman"/>
          <w:b/>
          <w:sz w:val="28"/>
          <w:szCs w:val="28"/>
        </w:rPr>
        <w:t>Звёздное Скопление</w:t>
      </w:r>
    </w:p>
    <w:p w:rsidR="00635A52" w:rsidRPr="007B3425" w:rsidRDefault="00635A52" w:rsidP="00E6024C">
      <w:pPr>
        <w:pStyle w:val="a3"/>
        <w:ind w:left="0" w:firstLine="851"/>
        <w:jc w:val="both"/>
        <w:rPr>
          <w:rFonts w:ascii="Times New Roman" w:hAnsi="Times New Roman" w:cs="Times New Roman"/>
          <w:b/>
          <w:sz w:val="28"/>
          <w:szCs w:val="28"/>
        </w:rPr>
      </w:pPr>
    </w:p>
    <w:p w:rsidR="00C36439" w:rsidRPr="007B3425" w:rsidRDefault="00F86668" w:rsidP="00E6024C">
      <w:pPr>
        <w:pStyle w:val="a3"/>
        <w:ind w:left="0" w:firstLine="851"/>
        <w:jc w:val="both"/>
        <w:rPr>
          <w:rFonts w:ascii="Times New Roman" w:hAnsi="Times New Roman" w:cs="Times New Roman"/>
          <w:sz w:val="28"/>
          <w:szCs w:val="28"/>
        </w:rPr>
      </w:pPr>
      <w:r w:rsidRPr="007B3425">
        <w:rPr>
          <w:rFonts w:ascii="Times New Roman" w:hAnsi="Times New Roman" w:cs="Times New Roman"/>
          <w:b/>
          <w:noProof/>
          <w:sz w:val="28"/>
          <w:szCs w:val="28"/>
          <w:lang w:eastAsia="ru-RU"/>
        </w:rPr>
        <w:drawing>
          <wp:anchor distT="0" distB="0" distL="114300" distR="114300" simplePos="0" relativeHeight="251665408" behindDoc="1" locked="0" layoutInCell="1" allowOverlap="1" wp14:anchorId="5C88C12A" wp14:editId="056750F0">
            <wp:simplePos x="0" y="0"/>
            <wp:positionH relativeFrom="column">
              <wp:posOffset>3039745</wp:posOffset>
            </wp:positionH>
            <wp:positionV relativeFrom="paragraph">
              <wp:posOffset>78105</wp:posOffset>
            </wp:positionV>
            <wp:extent cx="2148840" cy="2148840"/>
            <wp:effectExtent l="0" t="0" r="3810" b="3810"/>
            <wp:wrapTight wrapText="bothSides">
              <wp:wrapPolygon edited="0">
                <wp:start x="0" y="0"/>
                <wp:lineTo x="0" y="21447"/>
                <wp:lineTo x="21447" y="21447"/>
                <wp:lineTo x="21447"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on_Nebula_-_Hubble_2006_mosaic_1800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48840" cy="2148840"/>
                    </a:xfrm>
                    <a:prstGeom prst="rect">
                      <a:avLst/>
                    </a:prstGeom>
                  </pic:spPr>
                </pic:pic>
              </a:graphicData>
            </a:graphic>
            <wp14:sizeRelH relativeFrom="page">
              <wp14:pctWidth>0</wp14:pctWidth>
            </wp14:sizeRelH>
            <wp14:sizeRelV relativeFrom="page">
              <wp14:pctHeight>0</wp14:pctHeight>
            </wp14:sizeRelV>
          </wp:anchor>
        </w:drawing>
      </w:r>
      <w:r w:rsidR="00C36439" w:rsidRPr="007B3425">
        <w:rPr>
          <w:rFonts w:ascii="Times New Roman" w:hAnsi="Times New Roman" w:cs="Times New Roman"/>
          <w:b/>
          <w:noProof/>
          <w:sz w:val="28"/>
          <w:szCs w:val="28"/>
          <w:lang w:eastAsia="ru-RU"/>
        </w:rPr>
        <w:drawing>
          <wp:anchor distT="0" distB="0" distL="114300" distR="114300" simplePos="0" relativeHeight="251664384" behindDoc="0" locked="0" layoutInCell="1" allowOverlap="1" wp14:anchorId="422AFF03" wp14:editId="0685F806">
            <wp:simplePos x="0" y="0"/>
            <wp:positionH relativeFrom="column">
              <wp:posOffset>-111125</wp:posOffset>
            </wp:positionH>
            <wp:positionV relativeFrom="paragraph">
              <wp:posOffset>78105</wp:posOffset>
            </wp:positionV>
            <wp:extent cx="2390775" cy="1792605"/>
            <wp:effectExtent l="0" t="0" r="9525"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sier11.jpg"/>
                    <pic:cNvPicPr/>
                  </pic:nvPicPr>
                  <pic:blipFill>
                    <a:blip r:embed="rId17">
                      <a:extLst>
                        <a:ext uri="{28A0092B-C50C-407E-A947-70E740481C1C}">
                          <a14:useLocalDpi xmlns:a14="http://schemas.microsoft.com/office/drawing/2010/main" val="0"/>
                        </a:ext>
                      </a:extLst>
                    </a:blip>
                    <a:stretch>
                      <a:fillRect/>
                    </a:stretch>
                  </pic:blipFill>
                  <pic:spPr>
                    <a:xfrm>
                      <a:off x="0" y="0"/>
                      <a:ext cx="2390775" cy="1792605"/>
                    </a:xfrm>
                    <a:prstGeom prst="rect">
                      <a:avLst/>
                    </a:prstGeom>
                  </pic:spPr>
                </pic:pic>
              </a:graphicData>
            </a:graphic>
            <wp14:sizeRelH relativeFrom="page">
              <wp14:pctWidth>0</wp14:pctWidth>
            </wp14:sizeRelH>
            <wp14:sizeRelV relativeFrom="page">
              <wp14:pctHeight>0</wp14:pctHeight>
            </wp14:sizeRelV>
          </wp:anchor>
        </w:drawing>
      </w:r>
    </w:p>
    <w:p w:rsidR="00F86668" w:rsidRDefault="00F86668" w:rsidP="00E6024C">
      <w:pPr>
        <w:pStyle w:val="a3"/>
        <w:ind w:left="0" w:firstLine="851"/>
        <w:jc w:val="both"/>
        <w:rPr>
          <w:rFonts w:ascii="Times New Roman" w:hAnsi="Times New Roman" w:cs="Times New Roman"/>
          <w:b/>
          <w:sz w:val="28"/>
          <w:szCs w:val="28"/>
        </w:rPr>
      </w:pPr>
    </w:p>
    <w:p w:rsidR="00F86668" w:rsidRDefault="00F86668" w:rsidP="00E6024C">
      <w:pPr>
        <w:pStyle w:val="a3"/>
        <w:ind w:left="0" w:firstLine="851"/>
        <w:jc w:val="both"/>
        <w:rPr>
          <w:rFonts w:ascii="Times New Roman" w:hAnsi="Times New Roman" w:cs="Times New Roman"/>
          <w:b/>
          <w:sz w:val="28"/>
          <w:szCs w:val="28"/>
        </w:rPr>
      </w:pPr>
    </w:p>
    <w:p w:rsidR="00F86668" w:rsidRDefault="00F86668" w:rsidP="00E6024C">
      <w:pPr>
        <w:pStyle w:val="a3"/>
        <w:ind w:left="0" w:firstLine="851"/>
        <w:jc w:val="both"/>
        <w:rPr>
          <w:rFonts w:ascii="Times New Roman" w:hAnsi="Times New Roman" w:cs="Times New Roman"/>
          <w:b/>
          <w:sz w:val="28"/>
          <w:szCs w:val="28"/>
        </w:rPr>
      </w:pPr>
    </w:p>
    <w:p w:rsidR="00F86668" w:rsidRDefault="00F86668" w:rsidP="00E6024C">
      <w:pPr>
        <w:pStyle w:val="a3"/>
        <w:ind w:left="0" w:firstLine="851"/>
        <w:jc w:val="both"/>
        <w:rPr>
          <w:rFonts w:ascii="Times New Roman" w:hAnsi="Times New Roman" w:cs="Times New Roman"/>
          <w:b/>
          <w:sz w:val="28"/>
          <w:szCs w:val="28"/>
        </w:rPr>
      </w:pPr>
    </w:p>
    <w:p w:rsidR="00F86668" w:rsidRDefault="00F86668" w:rsidP="00E6024C">
      <w:pPr>
        <w:pStyle w:val="a3"/>
        <w:ind w:left="0" w:firstLine="851"/>
        <w:jc w:val="both"/>
        <w:rPr>
          <w:rFonts w:ascii="Times New Roman" w:hAnsi="Times New Roman" w:cs="Times New Roman"/>
          <w:b/>
          <w:sz w:val="28"/>
          <w:szCs w:val="28"/>
        </w:rPr>
      </w:pPr>
    </w:p>
    <w:p w:rsidR="00F86668" w:rsidRDefault="00F86668" w:rsidP="00E6024C">
      <w:pPr>
        <w:pStyle w:val="a3"/>
        <w:ind w:left="0" w:firstLine="851"/>
        <w:jc w:val="both"/>
        <w:rPr>
          <w:rFonts w:ascii="Times New Roman" w:hAnsi="Times New Roman" w:cs="Times New Roman"/>
          <w:b/>
          <w:sz w:val="28"/>
          <w:szCs w:val="28"/>
        </w:rPr>
      </w:pPr>
    </w:p>
    <w:p w:rsidR="00F86668" w:rsidRDefault="00F86668" w:rsidP="00E6024C">
      <w:pPr>
        <w:pStyle w:val="a3"/>
        <w:ind w:left="0" w:firstLine="851"/>
        <w:jc w:val="both"/>
        <w:rPr>
          <w:rFonts w:ascii="Times New Roman" w:hAnsi="Times New Roman" w:cs="Times New Roman"/>
          <w:b/>
          <w:sz w:val="28"/>
          <w:szCs w:val="28"/>
        </w:rPr>
      </w:pPr>
    </w:p>
    <w:p w:rsidR="00C36439" w:rsidRPr="007B3425" w:rsidRDefault="00F86668" w:rsidP="00F86668">
      <w:pPr>
        <w:pStyle w:val="a3"/>
        <w:ind w:left="0"/>
        <w:jc w:val="both"/>
        <w:rPr>
          <w:rFonts w:ascii="Times New Roman" w:hAnsi="Times New Roman" w:cs="Times New Roman"/>
          <w:b/>
          <w:sz w:val="28"/>
          <w:szCs w:val="28"/>
        </w:rPr>
      </w:pPr>
      <w:r>
        <w:rPr>
          <w:rFonts w:ascii="Times New Roman" w:hAnsi="Times New Roman" w:cs="Times New Roman"/>
          <w:b/>
          <w:sz w:val="28"/>
          <w:szCs w:val="28"/>
        </w:rPr>
        <w:t xml:space="preserve">  </w:t>
      </w:r>
      <w:r w:rsidR="00C36439" w:rsidRPr="007B3425">
        <w:rPr>
          <w:rFonts w:ascii="Times New Roman" w:hAnsi="Times New Roman" w:cs="Times New Roman"/>
          <w:b/>
          <w:sz w:val="28"/>
          <w:szCs w:val="28"/>
        </w:rPr>
        <w:t>Скопление Дикая Утка</w:t>
      </w:r>
    </w:p>
    <w:p w:rsidR="00C36439" w:rsidRPr="007B3425" w:rsidRDefault="00C36439" w:rsidP="00E6024C">
      <w:pPr>
        <w:pStyle w:val="a3"/>
        <w:ind w:left="0" w:firstLine="851"/>
        <w:jc w:val="both"/>
        <w:rPr>
          <w:rFonts w:ascii="Times New Roman" w:hAnsi="Times New Roman" w:cs="Times New Roman"/>
          <w:b/>
          <w:sz w:val="28"/>
          <w:szCs w:val="28"/>
        </w:rPr>
      </w:pPr>
    </w:p>
    <w:p w:rsidR="00246060" w:rsidRPr="007B3425" w:rsidRDefault="004D45E1" w:rsidP="00E6024C">
      <w:pPr>
        <w:pStyle w:val="a3"/>
        <w:ind w:left="0" w:firstLine="851"/>
        <w:jc w:val="both"/>
        <w:rPr>
          <w:rFonts w:ascii="Times New Roman" w:hAnsi="Times New Roman" w:cs="Times New Roman"/>
          <w:b/>
          <w:sz w:val="28"/>
          <w:szCs w:val="28"/>
        </w:rPr>
      </w:pPr>
      <w:r>
        <w:rPr>
          <w:rFonts w:ascii="Times New Roman" w:hAnsi="Times New Roman" w:cs="Times New Roman"/>
          <w:b/>
          <w:sz w:val="28"/>
          <w:szCs w:val="28"/>
        </w:rPr>
        <w:t xml:space="preserve">                                                           </w:t>
      </w:r>
      <w:r w:rsidR="00C36439" w:rsidRPr="007B3425">
        <w:rPr>
          <w:rFonts w:ascii="Times New Roman" w:hAnsi="Times New Roman" w:cs="Times New Roman"/>
          <w:b/>
          <w:sz w:val="28"/>
          <w:szCs w:val="28"/>
        </w:rPr>
        <w:t>Туманность Ориона</w:t>
      </w:r>
      <w:r w:rsidR="005C7B4D">
        <w:rPr>
          <w:rFonts w:ascii="Times New Roman" w:hAnsi="Times New Roman" w:cs="Times New Roman"/>
          <w:b/>
          <w:sz w:val="28"/>
          <w:szCs w:val="28"/>
        </w:rPr>
        <w:br w:type="page"/>
      </w:r>
    </w:p>
    <w:p w:rsidR="004D45E1" w:rsidRDefault="004D45E1" w:rsidP="004D45E1">
      <w:pPr>
        <w:rPr>
          <w:rFonts w:ascii="Times New Roman" w:hAnsi="Times New Roman" w:cs="Times New Roman"/>
          <w:b/>
          <w:sz w:val="28"/>
          <w:szCs w:val="28"/>
        </w:rPr>
      </w:pPr>
      <w:r>
        <w:rPr>
          <w:rFonts w:ascii="Times New Roman" w:hAnsi="Times New Roman" w:cs="Times New Roman"/>
          <w:b/>
          <w:sz w:val="28"/>
          <w:szCs w:val="28"/>
        </w:rPr>
        <w:lastRenderedPageBreak/>
        <w:t>ГЛАВА 3. ИССЛЕДОВАНИЕ ТУМАННОСТИ ОРЕОНА</w:t>
      </w:r>
    </w:p>
    <w:p w:rsidR="004D45E1" w:rsidRPr="004D45E1" w:rsidRDefault="004D45E1" w:rsidP="004D45E1">
      <w:pPr>
        <w:pStyle w:val="a3"/>
        <w:numPr>
          <w:ilvl w:val="0"/>
          <w:numId w:val="10"/>
        </w:numPr>
        <w:rPr>
          <w:rFonts w:ascii="Times New Roman" w:hAnsi="Times New Roman" w:cs="Times New Roman"/>
          <w:b/>
          <w:vanish/>
          <w:sz w:val="28"/>
          <w:szCs w:val="28"/>
        </w:rPr>
      </w:pPr>
    </w:p>
    <w:p w:rsidR="004D45E1" w:rsidRPr="004D45E1" w:rsidRDefault="004D45E1" w:rsidP="004D45E1">
      <w:pPr>
        <w:pStyle w:val="a3"/>
        <w:numPr>
          <w:ilvl w:val="0"/>
          <w:numId w:val="10"/>
        </w:numPr>
        <w:rPr>
          <w:rFonts w:ascii="Times New Roman" w:hAnsi="Times New Roman" w:cs="Times New Roman"/>
          <w:b/>
          <w:vanish/>
          <w:sz w:val="28"/>
          <w:szCs w:val="28"/>
        </w:rPr>
      </w:pPr>
    </w:p>
    <w:p w:rsidR="004D45E1" w:rsidRPr="004D45E1" w:rsidRDefault="004D45E1" w:rsidP="004D45E1">
      <w:pPr>
        <w:pStyle w:val="a3"/>
        <w:numPr>
          <w:ilvl w:val="0"/>
          <w:numId w:val="10"/>
        </w:numPr>
        <w:rPr>
          <w:rFonts w:ascii="Times New Roman" w:hAnsi="Times New Roman" w:cs="Times New Roman"/>
          <w:b/>
          <w:vanish/>
          <w:sz w:val="28"/>
          <w:szCs w:val="28"/>
        </w:rPr>
      </w:pPr>
    </w:p>
    <w:p w:rsidR="00BA2338" w:rsidRPr="007B3425" w:rsidRDefault="00246060" w:rsidP="00E6024C">
      <w:pPr>
        <w:pStyle w:val="a3"/>
        <w:ind w:left="0" w:firstLine="851"/>
        <w:jc w:val="both"/>
        <w:rPr>
          <w:rFonts w:ascii="Times New Roman" w:hAnsi="Times New Roman" w:cs="Times New Roman"/>
          <w:sz w:val="28"/>
          <w:szCs w:val="28"/>
        </w:rPr>
      </w:pPr>
      <w:r w:rsidRPr="007B3425">
        <w:rPr>
          <w:rFonts w:ascii="Times New Roman" w:hAnsi="Times New Roman" w:cs="Times New Roman"/>
          <w:sz w:val="28"/>
          <w:szCs w:val="28"/>
        </w:rPr>
        <w:t>Туманность Ориона – это огромный космический «питомник», где</w:t>
      </w:r>
      <w:r w:rsidR="005C7B4D">
        <w:rPr>
          <w:rFonts w:ascii="Times New Roman" w:hAnsi="Times New Roman" w:cs="Times New Roman"/>
          <w:sz w:val="28"/>
          <w:szCs w:val="28"/>
        </w:rPr>
        <w:t xml:space="preserve"> </w:t>
      </w:r>
      <w:r w:rsidRPr="007B3425">
        <w:rPr>
          <w:rFonts w:ascii="Times New Roman" w:hAnsi="Times New Roman" w:cs="Times New Roman"/>
          <w:sz w:val="28"/>
          <w:szCs w:val="28"/>
        </w:rPr>
        <w:t>рождаются новые звезды. Она находится в созвездии Ориона,</w:t>
      </w:r>
      <w:r w:rsidR="005C7B4D">
        <w:rPr>
          <w:rFonts w:ascii="Times New Roman" w:hAnsi="Times New Roman" w:cs="Times New Roman"/>
          <w:sz w:val="28"/>
          <w:szCs w:val="28"/>
        </w:rPr>
        <w:t xml:space="preserve"> </w:t>
      </w:r>
      <w:r w:rsidRPr="007B3425">
        <w:rPr>
          <w:rFonts w:ascii="Times New Roman" w:hAnsi="Times New Roman" w:cs="Times New Roman"/>
          <w:sz w:val="28"/>
          <w:szCs w:val="28"/>
        </w:rPr>
        <w:t>относительно недалеко от нас (около 1344 световых лет), что делает её одним из самых изучаемых объектах подобного рода</w:t>
      </w:r>
      <w:r w:rsidR="00BA2338" w:rsidRPr="007B3425">
        <w:rPr>
          <w:rFonts w:ascii="Times New Roman" w:hAnsi="Times New Roman" w:cs="Times New Roman"/>
          <w:sz w:val="28"/>
          <w:szCs w:val="28"/>
        </w:rPr>
        <w:t>.</w:t>
      </w:r>
      <w:r w:rsidR="005C7B4D">
        <w:rPr>
          <w:rFonts w:ascii="Times New Roman" w:hAnsi="Times New Roman" w:cs="Times New Roman"/>
          <w:sz w:val="28"/>
          <w:szCs w:val="28"/>
        </w:rPr>
        <w:t xml:space="preserve"> </w:t>
      </w:r>
      <w:r w:rsidR="00BA2338" w:rsidRPr="007B3425">
        <w:rPr>
          <w:rFonts w:ascii="Times New Roman" w:hAnsi="Times New Roman" w:cs="Times New Roman"/>
          <w:sz w:val="28"/>
          <w:szCs w:val="28"/>
        </w:rPr>
        <w:t>История возникновения Туманности Ориона – это история, написанная миллионами лет космического танца газа, пыли и гравитации. Она не имеет резкого начала, как история, написанная человеком, а скорее представляет собой эволюционный процесс, длившийся сотни тысяч, а возможно и миллионы лет.</w:t>
      </w:r>
    </w:p>
    <w:p w:rsidR="00BA2338" w:rsidRPr="007B3425" w:rsidRDefault="00BA2338" w:rsidP="00E6024C">
      <w:pPr>
        <w:pStyle w:val="a3"/>
        <w:ind w:left="0" w:firstLine="851"/>
        <w:jc w:val="both"/>
        <w:rPr>
          <w:rFonts w:ascii="Times New Roman" w:hAnsi="Times New Roman" w:cs="Times New Roman"/>
          <w:sz w:val="28"/>
          <w:szCs w:val="28"/>
        </w:rPr>
      </w:pPr>
      <w:r w:rsidRPr="007B3425">
        <w:rPr>
          <w:rFonts w:ascii="Times New Roman" w:hAnsi="Times New Roman" w:cs="Times New Roman"/>
          <w:sz w:val="28"/>
          <w:szCs w:val="28"/>
        </w:rPr>
        <w:t>Всё началось с огромного молекулярного облака – гигантского скопления газа и пыли, в основном водорода и гелия, с примесями</w:t>
      </w:r>
      <w:r w:rsidR="005C7B4D">
        <w:rPr>
          <w:rFonts w:ascii="Times New Roman" w:hAnsi="Times New Roman" w:cs="Times New Roman"/>
          <w:sz w:val="28"/>
          <w:szCs w:val="28"/>
        </w:rPr>
        <w:t xml:space="preserve"> </w:t>
      </w:r>
      <w:r w:rsidRPr="007B3425">
        <w:rPr>
          <w:rFonts w:ascii="Times New Roman" w:hAnsi="Times New Roman" w:cs="Times New Roman"/>
          <w:sz w:val="28"/>
          <w:szCs w:val="28"/>
        </w:rPr>
        <w:t>более тяжёлых элементов, оставшихся от предыдущих поколений звёзд. Это облако, холодное и темное, медленно вращалось в безмятежности межзвёздного пространства. Внутри него существовали неравномерности в плотности, зоны с несколько большей концентрацией частиц.</w:t>
      </w:r>
    </w:p>
    <w:p w:rsidR="00BA2338" w:rsidRPr="007B3425" w:rsidRDefault="00BA2338" w:rsidP="00E6024C">
      <w:pPr>
        <w:pStyle w:val="a3"/>
        <w:ind w:left="0" w:firstLine="851"/>
        <w:jc w:val="both"/>
        <w:rPr>
          <w:rFonts w:ascii="Times New Roman" w:hAnsi="Times New Roman" w:cs="Times New Roman"/>
          <w:sz w:val="28"/>
          <w:szCs w:val="28"/>
        </w:rPr>
      </w:pPr>
      <w:r w:rsidRPr="007B3425">
        <w:rPr>
          <w:rFonts w:ascii="Times New Roman" w:hAnsi="Times New Roman" w:cs="Times New Roman"/>
          <w:sz w:val="28"/>
          <w:szCs w:val="28"/>
        </w:rPr>
        <w:t>В какой-то момент, возможно, под влиянием взрыва близлежащей сверхновой звезды или гравитационного взаимодействия с другим облаком, в этом молекулярном облаке начались процессы коллапса. Гравитация, как невидимый скульптор, начала стягивать наиболее плотные области, сжимая их всё сильнее и сильнее. Под действием собственной гравитации, газ и пыль в этих областях сжимались, разогревались и уплотнялись, формируя протозвёзды – зародыши будущих звёзд.</w:t>
      </w:r>
    </w:p>
    <w:p w:rsidR="00BA2338" w:rsidRPr="007B3425" w:rsidRDefault="00BA2338" w:rsidP="00E6024C">
      <w:pPr>
        <w:pStyle w:val="a3"/>
        <w:ind w:left="0" w:firstLine="851"/>
        <w:jc w:val="both"/>
        <w:rPr>
          <w:rFonts w:ascii="Times New Roman" w:hAnsi="Times New Roman" w:cs="Times New Roman"/>
          <w:sz w:val="28"/>
          <w:szCs w:val="28"/>
        </w:rPr>
      </w:pPr>
      <w:r w:rsidRPr="007B3425">
        <w:rPr>
          <w:rFonts w:ascii="Times New Roman" w:hAnsi="Times New Roman" w:cs="Times New Roman"/>
          <w:sz w:val="28"/>
          <w:szCs w:val="28"/>
        </w:rPr>
        <w:t>По мере того, как протозвёзды становились массивнее, их температура и давление в ядре возрастали. Наконец, в недрах самых крупных из них начались термоядерные реакции – водород</w:t>
      </w:r>
      <w:r w:rsidR="002E2C13">
        <w:rPr>
          <w:rFonts w:ascii="Times New Roman" w:hAnsi="Times New Roman" w:cs="Times New Roman"/>
          <w:sz w:val="28"/>
          <w:szCs w:val="28"/>
        </w:rPr>
        <w:t xml:space="preserve"> </w:t>
      </w:r>
      <w:r w:rsidRPr="007B3425">
        <w:rPr>
          <w:rFonts w:ascii="Times New Roman" w:hAnsi="Times New Roman" w:cs="Times New Roman"/>
          <w:sz w:val="28"/>
          <w:szCs w:val="28"/>
        </w:rPr>
        <w:t>начал превращаться в гелий, высвобождая огромное количество энергии. Эти новоиспеченные звёзды начали светить, ионизируя окружающий газ, придавая туманности её характерное красноватое свечение.</w:t>
      </w:r>
    </w:p>
    <w:p w:rsidR="00BA2338" w:rsidRPr="007B3425" w:rsidRDefault="00BA2338" w:rsidP="00E6024C">
      <w:pPr>
        <w:pStyle w:val="a3"/>
        <w:ind w:left="0" w:firstLine="851"/>
        <w:jc w:val="both"/>
        <w:rPr>
          <w:rFonts w:ascii="Times New Roman" w:hAnsi="Times New Roman" w:cs="Times New Roman"/>
          <w:sz w:val="28"/>
          <w:szCs w:val="28"/>
        </w:rPr>
      </w:pPr>
      <w:r w:rsidRPr="007B3425">
        <w:rPr>
          <w:rFonts w:ascii="Times New Roman" w:hAnsi="Times New Roman" w:cs="Times New Roman"/>
          <w:sz w:val="28"/>
          <w:szCs w:val="28"/>
        </w:rPr>
        <w:t>Туманность Ориона не является статичной структурой. Это динамическая система, в которой одновременно происходят рождение звёзд, их эволюция и отмирание. Газовые потоки, выбросы вещества из молодых звёзд, ударные волны – всё это формирует сложную и красивую картину, которую мы наблюдаем сегодня. Некоторые из образовавшихся звёзд останутся сравнительно небольшими и будут светить миллиарды лет, а другие, более массивные, закончат свою жизнь в виде сверхновых, обогащая пространство новыми элементами и порождая новые циклы звездообразования.</w:t>
      </w:r>
    </w:p>
    <w:p w:rsidR="000B6F98" w:rsidRPr="007B3425" w:rsidRDefault="00BA2338" w:rsidP="00E6024C">
      <w:pPr>
        <w:pStyle w:val="a3"/>
        <w:ind w:left="0" w:firstLine="851"/>
        <w:jc w:val="both"/>
        <w:rPr>
          <w:rFonts w:ascii="Times New Roman" w:hAnsi="Times New Roman" w:cs="Times New Roman"/>
          <w:sz w:val="28"/>
          <w:szCs w:val="28"/>
        </w:rPr>
      </w:pPr>
      <w:r w:rsidRPr="007B3425">
        <w:rPr>
          <w:rFonts w:ascii="Times New Roman" w:hAnsi="Times New Roman" w:cs="Times New Roman"/>
          <w:sz w:val="28"/>
          <w:szCs w:val="28"/>
        </w:rPr>
        <w:t xml:space="preserve">Таким образом, Туманность Ориона – это не результат одномоментного события, а непрерывно развивающийся процесс, запечатлённый в удивительной игре света и тени, газа и пыли, рождения и </w:t>
      </w:r>
      <w:r w:rsidRPr="007B3425">
        <w:rPr>
          <w:rFonts w:ascii="Times New Roman" w:hAnsi="Times New Roman" w:cs="Times New Roman"/>
          <w:sz w:val="28"/>
          <w:szCs w:val="28"/>
        </w:rPr>
        <w:lastRenderedPageBreak/>
        <w:t>смерти звёзд. Это окно в прошлое, настоящее и будущее космоса, история которого постоянно пишется в недрах этого величественного облака.</w:t>
      </w:r>
    </w:p>
    <w:p w:rsidR="002E2C13" w:rsidRDefault="002E2C13" w:rsidP="00E6024C">
      <w:pPr>
        <w:pStyle w:val="a3"/>
        <w:ind w:left="0" w:firstLine="851"/>
        <w:jc w:val="both"/>
        <w:rPr>
          <w:rFonts w:ascii="Times New Roman" w:hAnsi="Times New Roman" w:cs="Times New Roman"/>
          <w:b/>
          <w:sz w:val="28"/>
          <w:szCs w:val="28"/>
        </w:rPr>
      </w:pPr>
      <w:r>
        <w:rPr>
          <w:rFonts w:ascii="Times New Roman" w:hAnsi="Times New Roman" w:cs="Times New Roman"/>
          <w:b/>
          <w:sz w:val="28"/>
          <w:szCs w:val="28"/>
        </w:rPr>
        <w:br w:type="page"/>
      </w:r>
    </w:p>
    <w:p w:rsidR="000B6F98" w:rsidRPr="007B3425" w:rsidRDefault="000B6F98" w:rsidP="00E6024C">
      <w:pPr>
        <w:pStyle w:val="a3"/>
        <w:ind w:left="0" w:firstLine="851"/>
        <w:jc w:val="both"/>
        <w:rPr>
          <w:rFonts w:ascii="Times New Roman" w:hAnsi="Times New Roman" w:cs="Times New Roman"/>
          <w:b/>
          <w:sz w:val="28"/>
          <w:szCs w:val="28"/>
        </w:rPr>
      </w:pPr>
      <w:r w:rsidRPr="007B3425">
        <w:rPr>
          <w:rFonts w:ascii="Times New Roman" w:hAnsi="Times New Roman" w:cs="Times New Roman"/>
          <w:b/>
          <w:sz w:val="28"/>
          <w:szCs w:val="28"/>
        </w:rPr>
        <w:lastRenderedPageBreak/>
        <w:t>ЗАКЛЮЧЕНИЕ</w:t>
      </w:r>
    </w:p>
    <w:p w:rsidR="00356B51" w:rsidRDefault="00356B51" w:rsidP="00E6024C">
      <w:pPr>
        <w:pStyle w:val="a3"/>
        <w:ind w:left="0" w:firstLine="851"/>
        <w:jc w:val="both"/>
        <w:rPr>
          <w:rFonts w:ascii="Times New Roman" w:hAnsi="Times New Roman" w:cs="Times New Roman"/>
          <w:sz w:val="28"/>
          <w:szCs w:val="28"/>
        </w:rPr>
      </w:pPr>
      <w:r>
        <w:rPr>
          <w:rFonts w:ascii="Times New Roman" w:hAnsi="Times New Roman" w:cs="Times New Roman"/>
          <w:sz w:val="28"/>
          <w:szCs w:val="28"/>
        </w:rPr>
        <w:t xml:space="preserve">Туманность Ориона – это огромное скопление звезд, </w:t>
      </w:r>
      <w:r w:rsidRPr="007B3425">
        <w:rPr>
          <w:rFonts w:ascii="Times New Roman" w:hAnsi="Times New Roman" w:cs="Times New Roman"/>
          <w:sz w:val="28"/>
          <w:szCs w:val="28"/>
        </w:rPr>
        <w:t>где</w:t>
      </w:r>
      <w:r>
        <w:rPr>
          <w:rFonts w:ascii="Times New Roman" w:hAnsi="Times New Roman" w:cs="Times New Roman"/>
          <w:sz w:val="28"/>
          <w:szCs w:val="28"/>
        </w:rPr>
        <w:t xml:space="preserve"> постоянно </w:t>
      </w:r>
      <w:r w:rsidRPr="007B3425">
        <w:rPr>
          <w:rFonts w:ascii="Times New Roman" w:hAnsi="Times New Roman" w:cs="Times New Roman"/>
          <w:sz w:val="28"/>
          <w:szCs w:val="28"/>
        </w:rPr>
        <w:t>рождаются новые звезды</w:t>
      </w:r>
    </w:p>
    <w:p w:rsidR="00356B51" w:rsidRDefault="00356B51" w:rsidP="00E6024C">
      <w:pPr>
        <w:pStyle w:val="a3"/>
        <w:ind w:left="0" w:firstLine="851"/>
        <w:jc w:val="both"/>
        <w:rPr>
          <w:rFonts w:ascii="Times New Roman" w:hAnsi="Times New Roman" w:cs="Times New Roman"/>
          <w:sz w:val="28"/>
          <w:szCs w:val="28"/>
        </w:rPr>
      </w:pPr>
      <w:r w:rsidRPr="007B3425">
        <w:rPr>
          <w:rFonts w:ascii="Times New Roman" w:hAnsi="Times New Roman" w:cs="Times New Roman"/>
          <w:sz w:val="28"/>
          <w:szCs w:val="28"/>
        </w:rPr>
        <w:t xml:space="preserve">Туманность Ориона не является статичной структурой. Это динамическая система, в которой одновременно происходят рождение звёзд, их эволюция и отмирание. </w:t>
      </w:r>
    </w:p>
    <w:p w:rsidR="00356B51" w:rsidRPr="007B3425" w:rsidRDefault="00356B51" w:rsidP="00E6024C">
      <w:pPr>
        <w:pStyle w:val="a3"/>
        <w:ind w:left="0" w:firstLine="851"/>
        <w:jc w:val="both"/>
        <w:rPr>
          <w:rFonts w:ascii="Times New Roman" w:hAnsi="Times New Roman" w:cs="Times New Roman"/>
          <w:sz w:val="28"/>
          <w:szCs w:val="28"/>
        </w:rPr>
      </w:pPr>
      <w:r w:rsidRPr="007B3425">
        <w:rPr>
          <w:rFonts w:ascii="Times New Roman" w:hAnsi="Times New Roman" w:cs="Times New Roman"/>
          <w:sz w:val="28"/>
          <w:szCs w:val="28"/>
        </w:rPr>
        <w:t>Таким образом, Туманность Ориона – это не результат одномоментного события, а непрерывно развивающийся процесс, запечатлённый в удивительной игре света и тени, газа и пыли, рождения и смерти звёзд. Это окно в прошлое, настоящее и будущее космоса, история которого постоянно пишется в недрах этого величественного облака.</w:t>
      </w:r>
    </w:p>
    <w:p w:rsidR="00A552D5" w:rsidRPr="007B3425" w:rsidRDefault="00356B51" w:rsidP="00E6024C">
      <w:pPr>
        <w:pStyle w:val="a3"/>
        <w:ind w:left="0" w:firstLine="851"/>
        <w:jc w:val="both"/>
        <w:rPr>
          <w:rFonts w:ascii="Times New Roman" w:hAnsi="Times New Roman" w:cs="Times New Roman"/>
          <w:sz w:val="28"/>
          <w:szCs w:val="28"/>
        </w:rPr>
      </w:pPr>
      <w:r>
        <w:rPr>
          <w:rFonts w:ascii="Times New Roman" w:hAnsi="Times New Roman" w:cs="Times New Roman"/>
          <w:b/>
          <w:sz w:val="28"/>
          <w:szCs w:val="28"/>
        </w:rPr>
        <w:br w:type="page"/>
      </w:r>
    </w:p>
    <w:p w:rsidR="00A552D5" w:rsidRPr="007B3425" w:rsidRDefault="004D45E1" w:rsidP="004D45E1">
      <w:pPr>
        <w:pStyle w:val="a3"/>
        <w:ind w:left="0"/>
        <w:jc w:val="both"/>
        <w:rPr>
          <w:rFonts w:ascii="Times New Roman" w:hAnsi="Times New Roman" w:cs="Times New Roman"/>
          <w:b/>
          <w:sz w:val="28"/>
          <w:szCs w:val="28"/>
        </w:rPr>
      </w:pPr>
      <w:r>
        <w:rPr>
          <w:rFonts w:ascii="Times New Roman" w:hAnsi="Times New Roman" w:cs="Times New Roman"/>
          <w:b/>
          <w:sz w:val="28"/>
          <w:szCs w:val="28"/>
        </w:rPr>
        <w:lastRenderedPageBreak/>
        <w:t>СПИСОК ИСПОЛЬЗУЕМОЙ ЛИТЕРАТУРЫ</w:t>
      </w:r>
    </w:p>
    <w:p w:rsidR="00AE0644" w:rsidRPr="007B3425" w:rsidRDefault="00635A52" w:rsidP="004D45E1">
      <w:pPr>
        <w:pStyle w:val="a3"/>
        <w:numPr>
          <w:ilvl w:val="0"/>
          <w:numId w:val="9"/>
        </w:numPr>
        <w:ind w:left="709" w:hanging="709"/>
        <w:jc w:val="both"/>
        <w:rPr>
          <w:rFonts w:ascii="Times New Roman" w:hAnsi="Times New Roman" w:cs="Times New Roman"/>
          <w:b/>
          <w:sz w:val="28"/>
          <w:szCs w:val="28"/>
        </w:rPr>
      </w:pPr>
      <w:r>
        <w:rPr>
          <w:rFonts w:ascii="Times New Roman" w:hAnsi="Times New Roman" w:cs="Times New Roman"/>
          <w:b/>
          <w:sz w:val="28"/>
          <w:szCs w:val="28"/>
        </w:rPr>
        <w:t xml:space="preserve"> </w:t>
      </w:r>
      <w:hyperlink r:id="rId18" w:history="1">
        <w:r w:rsidR="00AE0644" w:rsidRPr="007B3425">
          <w:rPr>
            <w:rStyle w:val="a6"/>
            <w:rFonts w:ascii="Times New Roman" w:hAnsi="Times New Roman" w:cs="Times New Roman"/>
            <w:b/>
            <w:sz w:val="28"/>
            <w:szCs w:val="28"/>
          </w:rPr>
          <w:t>https://ru.wikipedia.org/wiki/Туманность</w:t>
        </w:r>
      </w:hyperlink>
      <w:r w:rsidR="00AE0644" w:rsidRPr="007B3425">
        <w:rPr>
          <w:rFonts w:ascii="Times New Roman" w:hAnsi="Times New Roman" w:cs="Times New Roman"/>
          <w:b/>
          <w:sz w:val="28"/>
          <w:szCs w:val="28"/>
        </w:rPr>
        <w:t xml:space="preserve"> - ВИКИПЕДИЯ О </w:t>
      </w:r>
    </w:p>
    <w:p w:rsidR="00635A52" w:rsidRDefault="00AE0644" w:rsidP="004D45E1">
      <w:pPr>
        <w:pStyle w:val="a3"/>
        <w:ind w:left="709" w:hanging="709"/>
        <w:jc w:val="both"/>
        <w:rPr>
          <w:rFonts w:ascii="Times New Roman" w:hAnsi="Times New Roman" w:cs="Times New Roman"/>
          <w:b/>
          <w:sz w:val="28"/>
          <w:szCs w:val="28"/>
        </w:rPr>
      </w:pPr>
      <w:r w:rsidRPr="007B3425">
        <w:rPr>
          <w:rFonts w:ascii="Times New Roman" w:hAnsi="Times New Roman" w:cs="Times New Roman"/>
          <w:b/>
          <w:sz w:val="28"/>
          <w:szCs w:val="28"/>
        </w:rPr>
        <w:t xml:space="preserve"> </w:t>
      </w:r>
      <w:r w:rsidR="004D45E1">
        <w:rPr>
          <w:rFonts w:ascii="Times New Roman" w:hAnsi="Times New Roman" w:cs="Times New Roman"/>
          <w:b/>
          <w:sz w:val="28"/>
          <w:szCs w:val="28"/>
        </w:rPr>
        <w:t xml:space="preserve">          </w:t>
      </w:r>
      <w:proofErr w:type="gramStart"/>
      <w:r w:rsidRPr="007B3425">
        <w:rPr>
          <w:rFonts w:ascii="Times New Roman" w:hAnsi="Times New Roman" w:cs="Times New Roman"/>
          <w:b/>
          <w:sz w:val="28"/>
          <w:szCs w:val="28"/>
        </w:rPr>
        <w:t>ТУМАННОСТЯХ</w:t>
      </w:r>
      <w:proofErr w:type="gramEnd"/>
    </w:p>
    <w:p w:rsidR="00AE0644" w:rsidRPr="00C742F3" w:rsidRDefault="00C742F3" w:rsidP="004D45E1">
      <w:pPr>
        <w:pStyle w:val="a3"/>
        <w:numPr>
          <w:ilvl w:val="0"/>
          <w:numId w:val="9"/>
        </w:numPr>
        <w:ind w:left="709" w:hanging="709"/>
        <w:jc w:val="both"/>
        <w:rPr>
          <w:rFonts w:ascii="Times New Roman" w:hAnsi="Times New Roman" w:cs="Times New Roman"/>
          <w:b/>
          <w:sz w:val="28"/>
          <w:szCs w:val="28"/>
        </w:rPr>
      </w:pPr>
      <w:hyperlink r:id="rId19" w:history="1">
        <w:r w:rsidRPr="00C742F3">
          <w:rPr>
            <w:rStyle w:val="a6"/>
            <w:rFonts w:ascii="Times New Roman" w:hAnsi="Times New Roman" w:cs="Times New Roman"/>
            <w:b/>
            <w:sz w:val="28"/>
            <w:szCs w:val="28"/>
          </w:rPr>
          <w:t>https://astrogalaxy.ru/438.html</w:t>
        </w:r>
      </w:hyperlink>
      <w:r w:rsidR="00AE0644" w:rsidRPr="00C742F3">
        <w:rPr>
          <w:rFonts w:ascii="Times New Roman" w:hAnsi="Times New Roman" w:cs="Times New Roman"/>
          <w:b/>
          <w:sz w:val="28"/>
          <w:szCs w:val="28"/>
        </w:rPr>
        <w:t xml:space="preserve"> – ТУМАННОСТИ – ИСТОРИЯ </w:t>
      </w:r>
    </w:p>
    <w:p w:rsidR="00635A52" w:rsidRDefault="00AE0644" w:rsidP="004D45E1">
      <w:pPr>
        <w:pStyle w:val="a3"/>
        <w:ind w:left="709" w:hanging="709"/>
        <w:jc w:val="both"/>
        <w:rPr>
          <w:rFonts w:ascii="Times New Roman" w:hAnsi="Times New Roman" w:cs="Times New Roman"/>
          <w:b/>
          <w:sz w:val="28"/>
          <w:szCs w:val="28"/>
        </w:rPr>
      </w:pPr>
      <w:r w:rsidRPr="007B3425">
        <w:rPr>
          <w:rFonts w:ascii="Times New Roman" w:hAnsi="Times New Roman" w:cs="Times New Roman"/>
          <w:b/>
          <w:sz w:val="28"/>
          <w:szCs w:val="28"/>
        </w:rPr>
        <w:t xml:space="preserve"> </w:t>
      </w:r>
      <w:r w:rsidR="004D45E1">
        <w:rPr>
          <w:rFonts w:ascii="Times New Roman" w:hAnsi="Times New Roman" w:cs="Times New Roman"/>
          <w:b/>
          <w:sz w:val="28"/>
          <w:szCs w:val="28"/>
        </w:rPr>
        <w:t xml:space="preserve">         </w:t>
      </w:r>
      <w:r w:rsidRPr="007B3425">
        <w:rPr>
          <w:rFonts w:ascii="Times New Roman" w:hAnsi="Times New Roman" w:cs="Times New Roman"/>
          <w:b/>
          <w:sz w:val="28"/>
          <w:szCs w:val="28"/>
        </w:rPr>
        <w:t>ОТКРЫТИЯ</w:t>
      </w:r>
    </w:p>
    <w:p w:rsidR="00AE0644" w:rsidRPr="007B3425" w:rsidRDefault="00745AF5" w:rsidP="004D45E1">
      <w:pPr>
        <w:pStyle w:val="a3"/>
        <w:numPr>
          <w:ilvl w:val="0"/>
          <w:numId w:val="9"/>
        </w:numPr>
        <w:ind w:left="709" w:hanging="709"/>
        <w:jc w:val="both"/>
        <w:rPr>
          <w:rFonts w:ascii="Times New Roman" w:hAnsi="Times New Roman" w:cs="Times New Roman"/>
          <w:b/>
          <w:sz w:val="28"/>
          <w:szCs w:val="28"/>
        </w:rPr>
      </w:pPr>
      <w:hyperlink r:id="rId20" w:history="1">
        <w:r w:rsidR="00AE0644" w:rsidRPr="007B3425">
          <w:rPr>
            <w:rStyle w:val="a6"/>
            <w:rFonts w:ascii="Times New Roman" w:hAnsi="Times New Roman" w:cs="Times New Roman"/>
            <w:b/>
            <w:sz w:val="28"/>
            <w:szCs w:val="28"/>
          </w:rPr>
          <w:t>https://klex.ru/1d7f</w:t>
        </w:r>
      </w:hyperlink>
      <w:r w:rsidR="00AE0644" w:rsidRPr="007B3425">
        <w:rPr>
          <w:rFonts w:ascii="Times New Roman" w:hAnsi="Times New Roman" w:cs="Times New Roman"/>
          <w:b/>
          <w:sz w:val="28"/>
          <w:szCs w:val="28"/>
        </w:rPr>
        <w:t xml:space="preserve"> - АСТРОНОМИЯ - ЛИТЕРАТУРА О </w:t>
      </w:r>
    </w:p>
    <w:p w:rsidR="00635A52" w:rsidRDefault="004D45E1" w:rsidP="004D45E1">
      <w:pPr>
        <w:pStyle w:val="a3"/>
        <w:ind w:left="709" w:hanging="709"/>
        <w:jc w:val="both"/>
        <w:rPr>
          <w:rFonts w:ascii="Times New Roman" w:hAnsi="Times New Roman" w:cs="Times New Roman"/>
          <w:b/>
          <w:sz w:val="28"/>
          <w:szCs w:val="28"/>
        </w:rPr>
      </w:pPr>
      <w:r>
        <w:rPr>
          <w:rFonts w:ascii="Times New Roman" w:hAnsi="Times New Roman" w:cs="Times New Roman"/>
          <w:b/>
          <w:sz w:val="28"/>
          <w:szCs w:val="28"/>
        </w:rPr>
        <w:t xml:space="preserve">         </w:t>
      </w:r>
      <w:r w:rsidR="00AE0644" w:rsidRPr="007B3425">
        <w:rPr>
          <w:rFonts w:ascii="Times New Roman" w:hAnsi="Times New Roman" w:cs="Times New Roman"/>
          <w:b/>
          <w:sz w:val="28"/>
          <w:szCs w:val="28"/>
        </w:rPr>
        <w:t xml:space="preserve"> АСТРОНОМИИ</w:t>
      </w:r>
    </w:p>
    <w:p w:rsidR="0042764B" w:rsidRPr="007B3425" w:rsidRDefault="00745AF5" w:rsidP="004D45E1">
      <w:pPr>
        <w:pStyle w:val="a3"/>
        <w:numPr>
          <w:ilvl w:val="0"/>
          <w:numId w:val="9"/>
        </w:numPr>
        <w:ind w:left="709" w:hanging="709"/>
        <w:jc w:val="both"/>
        <w:rPr>
          <w:rFonts w:ascii="Times New Roman" w:hAnsi="Times New Roman" w:cs="Times New Roman"/>
          <w:b/>
          <w:sz w:val="28"/>
          <w:szCs w:val="28"/>
        </w:rPr>
      </w:pPr>
      <w:hyperlink r:id="rId21" w:history="1">
        <w:r w:rsidR="0042764B" w:rsidRPr="007B3425">
          <w:rPr>
            <w:rStyle w:val="a6"/>
            <w:rFonts w:ascii="Times New Roman" w:hAnsi="Times New Roman" w:cs="Times New Roman"/>
            <w:b/>
            <w:sz w:val="28"/>
            <w:szCs w:val="28"/>
          </w:rPr>
          <w:t>https://ru.wikipedia.org/wiki/Туманность_Ориона</w:t>
        </w:r>
      </w:hyperlink>
      <w:r w:rsidR="0042764B" w:rsidRPr="007B3425">
        <w:rPr>
          <w:rFonts w:ascii="Times New Roman" w:hAnsi="Times New Roman" w:cs="Times New Roman"/>
          <w:b/>
          <w:sz w:val="28"/>
          <w:szCs w:val="28"/>
        </w:rPr>
        <w:t xml:space="preserve"> - ВИКИПЕДИЯ О</w:t>
      </w:r>
    </w:p>
    <w:p w:rsidR="0042764B" w:rsidRPr="007B3425" w:rsidRDefault="0042764B" w:rsidP="004D45E1">
      <w:pPr>
        <w:pStyle w:val="a3"/>
        <w:ind w:left="709" w:hanging="709"/>
        <w:jc w:val="both"/>
        <w:rPr>
          <w:rFonts w:ascii="Times New Roman" w:hAnsi="Times New Roman" w:cs="Times New Roman"/>
          <w:b/>
          <w:sz w:val="28"/>
          <w:szCs w:val="28"/>
        </w:rPr>
      </w:pPr>
      <w:r w:rsidRPr="007B3425">
        <w:rPr>
          <w:rFonts w:ascii="Times New Roman" w:hAnsi="Times New Roman" w:cs="Times New Roman"/>
          <w:b/>
          <w:sz w:val="28"/>
          <w:szCs w:val="28"/>
        </w:rPr>
        <w:t xml:space="preserve"> </w:t>
      </w:r>
      <w:r w:rsidR="004D45E1">
        <w:rPr>
          <w:rFonts w:ascii="Times New Roman" w:hAnsi="Times New Roman" w:cs="Times New Roman"/>
          <w:b/>
          <w:sz w:val="28"/>
          <w:szCs w:val="28"/>
        </w:rPr>
        <w:t xml:space="preserve">         </w:t>
      </w:r>
      <w:r w:rsidRPr="007B3425">
        <w:rPr>
          <w:rFonts w:ascii="Times New Roman" w:hAnsi="Times New Roman" w:cs="Times New Roman"/>
          <w:b/>
          <w:sz w:val="28"/>
          <w:szCs w:val="28"/>
        </w:rPr>
        <w:t>ТУМАННОСТИ ОРИОНА</w:t>
      </w:r>
    </w:p>
    <w:p w:rsidR="00C36439" w:rsidRPr="007B3425" w:rsidRDefault="0042764B" w:rsidP="004D45E1">
      <w:pPr>
        <w:pStyle w:val="a3"/>
        <w:numPr>
          <w:ilvl w:val="0"/>
          <w:numId w:val="9"/>
        </w:numPr>
        <w:ind w:left="709" w:hanging="709"/>
        <w:jc w:val="both"/>
        <w:rPr>
          <w:rFonts w:ascii="Times New Roman" w:hAnsi="Times New Roman" w:cs="Times New Roman"/>
          <w:b/>
          <w:sz w:val="28"/>
          <w:szCs w:val="28"/>
        </w:rPr>
      </w:pPr>
      <w:proofErr w:type="spellStart"/>
      <w:r w:rsidRPr="007B3425">
        <w:rPr>
          <w:rFonts w:ascii="Times New Roman" w:hAnsi="Times New Roman" w:cs="Times New Roman"/>
          <w:b/>
          <w:sz w:val="28"/>
          <w:szCs w:val="28"/>
          <w:lang w:val="en-US"/>
        </w:rPr>
        <w:t>ChatGPT</w:t>
      </w:r>
      <w:proofErr w:type="spellEnd"/>
      <w:r w:rsidRPr="007B3425">
        <w:rPr>
          <w:rFonts w:ascii="Times New Roman" w:hAnsi="Times New Roman" w:cs="Times New Roman"/>
          <w:b/>
          <w:sz w:val="28"/>
          <w:szCs w:val="28"/>
        </w:rPr>
        <w:t xml:space="preserve"> 4.0 – БОЛЬШАЯ ЧАСТЬ НАПИССАНОГО В ЧАСТИ НАУЧНО-ИСЛЕДОВАТЕЛЬСКОЙ РАБОТЫ 1.5</w:t>
      </w:r>
    </w:p>
    <w:sectPr w:rsidR="00C36439" w:rsidRPr="007B3425" w:rsidSect="007B3425">
      <w:pgSz w:w="11906" w:h="16838"/>
      <w:pgMar w:top="567" w:right="849" w:bottom="56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5AF5" w:rsidRDefault="00745AF5" w:rsidP="00C742F3">
      <w:pPr>
        <w:spacing w:after="0" w:line="240" w:lineRule="auto"/>
      </w:pPr>
      <w:r>
        <w:separator/>
      </w:r>
    </w:p>
  </w:endnote>
  <w:endnote w:type="continuationSeparator" w:id="0">
    <w:p w:rsidR="00745AF5" w:rsidRDefault="00745AF5" w:rsidP="00C742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9956625"/>
      <w:docPartObj>
        <w:docPartGallery w:val="Page Numbers (Bottom of Page)"/>
        <w:docPartUnique/>
      </w:docPartObj>
    </w:sdtPr>
    <w:sdtContent>
      <w:p w:rsidR="00C742F3" w:rsidRDefault="00C742F3">
        <w:pPr>
          <w:pStyle w:val="a9"/>
          <w:jc w:val="right"/>
        </w:pPr>
        <w:r>
          <w:fldChar w:fldCharType="begin"/>
        </w:r>
        <w:r>
          <w:instrText>PAGE   \* MERGEFORMAT</w:instrText>
        </w:r>
        <w:r>
          <w:fldChar w:fldCharType="separate"/>
        </w:r>
        <w:r w:rsidR="00973BDD">
          <w:rPr>
            <w:noProof/>
          </w:rPr>
          <w:t>6</w:t>
        </w:r>
        <w:r>
          <w:fldChar w:fldCharType="end"/>
        </w:r>
      </w:p>
    </w:sdtContent>
  </w:sdt>
  <w:p w:rsidR="00C742F3" w:rsidRDefault="00C742F3">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5AF5" w:rsidRDefault="00745AF5" w:rsidP="00C742F3">
      <w:pPr>
        <w:spacing w:after="0" w:line="240" w:lineRule="auto"/>
      </w:pPr>
      <w:r>
        <w:separator/>
      </w:r>
    </w:p>
  </w:footnote>
  <w:footnote w:type="continuationSeparator" w:id="0">
    <w:p w:rsidR="00745AF5" w:rsidRDefault="00745AF5" w:rsidP="00C742F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5349A0"/>
    <w:multiLevelType w:val="hybridMultilevel"/>
    <w:tmpl w:val="E2DA6E12"/>
    <w:lvl w:ilvl="0" w:tplc="C87237AA">
      <w:start w:val="2"/>
      <w:numFmt w:val="bullet"/>
      <w:lvlText w:val=""/>
      <w:lvlJc w:val="left"/>
      <w:pPr>
        <w:ind w:left="-1251" w:hanging="360"/>
      </w:pPr>
      <w:rPr>
        <w:rFonts w:ascii="Symbol" w:eastAsiaTheme="minorHAnsi" w:hAnsi="Symbol" w:cstheme="minorBidi" w:hint="default"/>
        <w:b/>
      </w:rPr>
    </w:lvl>
    <w:lvl w:ilvl="1" w:tplc="04190003" w:tentative="1">
      <w:start w:val="1"/>
      <w:numFmt w:val="bullet"/>
      <w:lvlText w:val="o"/>
      <w:lvlJc w:val="left"/>
      <w:pPr>
        <w:ind w:left="-531" w:hanging="360"/>
      </w:pPr>
      <w:rPr>
        <w:rFonts w:ascii="Courier New" w:hAnsi="Courier New" w:cs="Courier New" w:hint="default"/>
      </w:rPr>
    </w:lvl>
    <w:lvl w:ilvl="2" w:tplc="04190005" w:tentative="1">
      <w:start w:val="1"/>
      <w:numFmt w:val="bullet"/>
      <w:lvlText w:val=""/>
      <w:lvlJc w:val="left"/>
      <w:pPr>
        <w:ind w:left="189" w:hanging="360"/>
      </w:pPr>
      <w:rPr>
        <w:rFonts w:ascii="Wingdings" w:hAnsi="Wingdings" w:hint="default"/>
      </w:rPr>
    </w:lvl>
    <w:lvl w:ilvl="3" w:tplc="04190001" w:tentative="1">
      <w:start w:val="1"/>
      <w:numFmt w:val="bullet"/>
      <w:lvlText w:val=""/>
      <w:lvlJc w:val="left"/>
      <w:pPr>
        <w:ind w:left="909" w:hanging="360"/>
      </w:pPr>
      <w:rPr>
        <w:rFonts w:ascii="Symbol" w:hAnsi="Symbol" w:hint="default"/>
      </w:rPr>
    </w:lvl>
    <w:lvl w:ilvl="4" w:tplc="04190003" w:tentative="1">
      <w:start w:val="1"/>
      <w:numFmt w:val="bullet"/>
      <w:lvlText w:val="o"/>
      <w:lvlJc w:val="left"/>
      <w:pPr>
        <w:ind w:left="1629" w:hanging="360"/>
      </w:pPr>
      <w:rPr>
        <w:rFonts w:ascii="Courier New" w:hAnsi="Courier New" w:cs="Courier New" w:hint="default"/>
      </w:rPr>
    </w:lvl>
    <w:lvl w:ilvl="5" w:tplc="04190005" w:tentative="1">
      <w:start w:val="1"/>
      <w:numFmt w:val="bullet"/>
      <w:lvlText w:val=""/>
      <w:lvlJc w:val="left"/>
      <w:pPr>
        <w:ind w:left="2349" w:hanging="360"/>
      </w:pPr>
      <w:rPr>
        <w:rFonts w:ascii="Wingdings" w:hAnsi="Wingdings" w:hint="default"/>
      </w:rPr>
    </w:lvl>
    <w:lvl w:ilvl="6" w:tplc="04190001" w:tentative="1">
      <w:start w:val="1"/>
      <w:numFmt w:val="bullet"/>
      <w:lvlText w:val=""/>
      <w:lvlJc w:val="left"/>
      <w:pPr>
        <w:ind w:left="3069" w:hanging="360"/>
      </w:pPr>
      <w:rPr>
        <w:rFonts w:ascii="Symbol" w:hAnsi="Symbol" w:hint="default"/>
      </w:rPr>
    </w:lvl>
    <w:lvl w:ilvl="7" w:tplc="04190003" w:tentative="1">
      <w:start w:val="1"/>
      <w:numFmt w:val="bullet"/>
      <w:lvlText w:val="o"/>
      <w:lvlJc w:val="left"/>
      <w:pPr>
        <w:ind w:left="3789" w:hanging="360"/>
      </w:pPr>
      <w:rPr>
        <w:rFonts w:ascii="Courier New" w:hAnsi="Courier New" w:cs="Courier New" w:hint="default"/>
      </w:rPr>
    </w:lvl>
    <w:lvl w:ilvl="8" w:tplc="04190005" w:tentative="1">
      <w:start w:val="1"/>
      <w:numFmt w:val="bullet"/>
      <w:lvlText w:val=""/>
      <w:lvlJc w:val="left"/>
      <w:pPr>
        <w:ind w:left="4509" w:hanging="360"/>
      </w:pPr>
      <w:rPr>
        <w:rFonts w:ascii="Wingdings" w:hAnsi="Wingdings" w:hint="default"/>
      </w:rPr>
    </w:lvl>
  </w:abstractNum>
  <w:abstractNum w:abstractNumId="1">
    <w:nsid w:val="1D7A04CA"/>
    <w:multiLevelType w:val="hybridMultilevel"/>
    <w:tmpl w:val="FD76570A"/>
    <w:lvl w:ilvl="0" w:tplc="DA048C26">
      <w:start w:val="1"/>
      <w:numFmt w:val="decimal"/>
      <w:lvlText w:val="%1)"/>
      <w:lvlJc w:val="left"/>
      <w:pPr>
        <w:ind w:left="-349" w:hanging="360"/>
      </w:pPr>
      <w:rPr>
        <w:rFonts w:hint="default"/>
      </w:rPr>
    </w:lvl>
    <w:lvl w:ilvl="1" w:tplc="04190019" w:tentative="1">
      <w:start w:val="1"/>
      <w:numFmt w:val="lowerLetter"/>
      <w:lvlText w:val="%2."/>
      <w:lvlJc w:val="left"/>
      <w:pPr>
        <w:ind w:left="371" w:hanging="360"/>
      </w:p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abstractNum w:abstractNumId="2">
    <w:nsid w:val="320D63F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367A14D0"/>
    <w:multiLevelType w:val="multilevel"/>
    <w:tmpl w:val="22E4F682"/>
    <w:lvl w:ilvl="0">
      <w:start w:val="1"/>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4">
    <w:nsid w:val="3AB617B3"/>
    <w:multiLevelType w:val="multilevel"/>
    <w:tmpl w:val="D2848D9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40E135A4"/>
    <w:multiLevelType w:val="hybridMultilevel"/>
    <w:tmpl w:val="36B632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8260F03"/>
    <w:multiLevelType w:val="hybridMultilevel"/>
    <w:tmpl w:val="DA58F6AE"/>
    <w:lvl w:ilvl="0" w:tplc="3930583E">
      <w:start w:val="1"/>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06457AD"/>
    <w:multiLevelType w:val="multilevel"/>
    <w:tmpl w:val="7ACC6390"/>
    <w:lvl w:ilvl="0">
      <w:start w:val="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622" w:hanging="1080"/>
      </w:pPr>
      <w:rPr>
        <w:rFonts w:hint="default"/>
      </w:rPr>
    </w:lvl>
    <w:lvl w:ilvl="3">
      <w:start w:val="1"/>
      <w:numFmt w:val="decimal"/>
      <w:lvlText w:val="%1.%2.%3.%4"/>
      <w:lvlJc w:val="left"/>
      <w:pPr>
        <w:ind w:left="-1113" w:hanging="1440"/>
      </w:pPr>
      <w:rPr>
        <w:rFonts w:hint="default"/>
      </w:rPr>
    </w:lvl>
    <w:lvl w:ilvl="4">
      <w:start w:val="1"/>
      <w:numFmt w:val="decimal"/>
      <w:lvlText w:val="%1.%2.%3.%4.%5"/>
      <w:lvlJc w:val="left"/>
      <w:pPr>
        <w:ind w:left="-1964" w:hanging="1440"/>
      </w:pPr>
      <w:rPr>
        <w:rFonts w:hint="default"/>
      </w:rPr>
    </w:lvl>
    <w:lvl w:ilvl="5">
      <w:start w:val="1"/>
      <w:numFmt w:val="decimal"/>
      <w:lvlText w:val="%1.%2.%3.%4.%5.%6"/>
      <w:lvlJc w:val="left"/>
      <w:pPr>
        <w:ind w:left="-2455" w:hanging="1800"/>
      </w:pPr>
      <w:rPr>
        <w:rFonts w:hint="default"/>
      </w:rPr>
    </w:lvl>
    <w:lvl w:ilvl="6">
      <w:start w:val="1"/>
      <w:numFmt w:val="decimal"/>
      <w:lvlText w:val="%1.%2.%3.%4.%5.%6.%7"/>
      <w:lvlJc w:val="left"/>
      <w:pPr>
        <w:ind w:left="-2946" w:hanging="2160"/>
      </w:pPr>
      <w:rPr>
        <w:rFonts w:hint="default"/>
      </w:rPr>
    </w:lvl>
    <w:lvl w:ilvl="7">
      <w:start w:val="1"/>
      <w:numFmt w:val="decimal"/>
      <w:lvlText w:val="%1.%2.%3.%4.%5.%6.%7.%8"/>
      <w:lvlJc w:val="left"/>
      <w:pPr>
        <w:ind w:left="-3437" w:hanging="2520"/>
      </w:pPr>
      <w:rPr>
        <w:rFonts w:hint="default"/>
      </w:rPr>
    </w:lvl>
    <w:lvl w:ilvl="8">
      <w:start w:val="1"/>
      <w:numFmt w:val="decimal"/>
      <w:lvlText w:val="%1.%2.%3.%4.%5.%6.%7.%8.%9"/>
      <w:lvlJc w:val="left"/>
      <w:pPr>
        <w:ind w:left="-3928" w:hanging="2880"/>
      </w:pPr>
      <w:rPr>
        <w:rFonts w:hint="default"/>
      </w:rPr>
    </w:lvl>
  </w:abstractNum>
  <w:abstractNum w:abstractNumId="8">
    <w:nsid w:val="62505879"/>
    <w:multiLevelType w:val="multilevel"/>
    <w:tmpl w:val="D5C21FBA"/>
    <w:lvl w:ilvl="0">
      <w:start w:val="1"/>
      <w:numFmt w:val="decimal"/>
      <w:lvlText w:val="%1"/>
      <w:lvlJc w:val="left"/>
      <w:pPr>
        <w:ind w:left="600" w:hanging="600"/>
      </w:pPr>
      <w:rPr>
        <w:rFonts w:hint="default"/>
      </w:rPr>
    </w:lvl>
    <w:lvl w:ilvl="1">
      <w:start w:val="1"/>
      <w:numFmt w:val="decimal"/>
      <w:lvlText w:val="%1.%2"/>
      <w:lvlJc w:val="left"/>
      <w:pPr>
        <w:ind w:left="1191" w:hanging="720"/>
      </w:pPr>
      <w:rPr>
        <w:rFonts w:hint="default"/>
      </w:rPr>
    </w:lvl>
    <w:lvl w:ilvl="2">
      <w:start w:val="1"/>
      <w:numFmt w:val="decimal"/>
      <w:lvlText w:val="%1.%2.%3"/>
      <w:lvlJc w:val="left"/>
      <w:pPr>
        <w:ind w:left="2022" w:hanging="1080"/>
      </w:pPr>
      <w:rPr>
        <w:rFonts w:hint="default"/>
      </w:rPr>
    </w:lvl>
    <w:lvl w:ilvl="3">
      <w:start w:val="1"/>
      <w:numFmt w:val="decimal"/>
      <w:lvlText w:val="%1.%2.%3.%4"/>
      <w:lvlJc w:val="left"/>
      <w:pPr>
        <w:ind w:left="2853" w:hanging="1440"/>
      </w:pPr>
      <w:rPr>
        <w:rFonts w:hint="default"/>
      </w:rPr>
    </w:lvl>
    <w:lvl w:ilvl="4">
      <w:start w:val="1"/>
      <w:numFmt w:val="decimal"/>
      <w:lvlText w:val="%1.%2.%3.%4.%5"/>
      <w:lvlJc w:val="left"/>
      <w:pPr>
        <w:ind w:left="3324" w:hanging="1440"/>
      </w:pPr>
      <w:rPr>
        <w:rFonts w:hint="default"/>
      </w:rPr>
    </w:lvl>
    <w:lvl w:ilvl="5">
      <w:start w:val="1"/>
      <w:numFmt w:val="decimal"/>
      <w:lvlText w:val="%1.%2.%3.%4.%5.%6"/>
      <w:lvlJc w:val="left"/>
      <w:pPr>
        <w:ind w:left="4155" w:hanging="1800"/>
      </w:pPr>
      <w:rPr>
        <w:rFonts w:hint="default"/>
      </w:rPr>
    </w:lvl>
    <w:lvl w:ilvl="6">
      <w:start w:val="1"/>
      <w:numFmt w:val="decimal"/>
      <w:lvlText w:val="%1.%2.%3.%4.%5.%6.%7"/>
      <w:lvlJc w:val="left"/>
      <w:pPr>
        <w:ind w:left="4986" w:hanging="2160"/>
      </w:pPr>
      <w:rPr>
        <w:rFonts w:hint="default"/>
      </w:rPr>
    </w:lvl>
    <w:lvl w:ilvl="7">
      <w:start w:val="1"/>
      <w:numFmt w:val="decimal"/>
      <w:lvlText w:val="%1.%2.%3.%4.%5.%6.%7.%8"/>
      <w:lvlJc w:val="left"/>
      <w:pPr>
        <w:ind w:left="5817" w:hanging="2520"/>
      </w:pPr>
      <w:rPr>
        <w:rFonts w:hint="default"/>
      </w:rPr>
    </w:lvl>
    <w:lvl w:ilvl="8">
      <w:start w:val="1"/>
      <w:numFmt w:val="decimal"/>
      <w:lvlText w:val="%1.%2.%3.%4.%5.%6.%7.%8.%9"/>
      <w:lvlJc w:val="left"/>
      <w:pPr>
        <w:ind w:left="6648" w:hanging="2880"/>
      </w:pPr>
      <w:rPr>
        <w:rFonts w:hint="default"/>
      </w:rPr>
    </w:lvl>
  </w:abstractNum>
  <w:abstractNum w:abstractNumId="9">
    <w:nsid w:val="75B62133"/>
    <w:multiLevelType w:val="multilevel"/>
    <w:tmpl w:val="B66CCC26"/>
    <w:lvl w:ilvl="0">
      <w:start w:val="1"/>
      <w:numFmt w:val="decimal"/>
      <w:lvlText w:val="%1"/>
      <w:lvlJc w:val="left"/>
      <w:pPr>
        <w:ind w:left="510" w:hanging="51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num w:numId="1">
    <w:abstractNumId w:val="7"/>
  </w:num>
  <w:num w:numId="2">
    <w:abstractNumId w:val="1"/>
  </w:num>
  <w:num w:numId="3">
    <w:abstractNumId w:val="8"/>
  </w:num>
  <w:num w:numId="4">
    <w:abstractNumId w:val="9"/>
  </w:num>
  <w:num w:numId="5">
    <w:abstractNumId w:val="0"/>
  </w:num>
  <w:num w:numId="6">
    <w:abstractNumId w:val="4"/>
  </w:num>
  <w:num w:numId="7">
    <w:abstractNumId w:val="3"/>
  </w:num>
  <w:num w:numId="8">
    <w:abstractNumId w:val="6"/>
  </w:num>
  <w:num w:numId="9">
    <w:abstractNumId w:val="5"/>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7A54"/>
    <w:rsid w:val="00074C48"/>
    <w:rsid w:val="000A1BC1"/>
    <w:rsid w:val="000B3F08"/>
    <w:rsid w:val="000B6F98"/>
    <w:rsid w:val="000C0537"/>
    <w:rsid w:val="001157F9"/>
    <w:rsid w:val="00124550"/>
    <w:rsid w:val="001738F1"/>
    <w:rsid w:val="002112A3"/>
    <w:rsid w:val="002162AD"/>
    <w:rsid w:val="00246060"/>
    <w:rsid w:val="00254EFC"/>
    <w:rsid w:val="0028485D"/>
    <w:rsid w:val="002E2C13"/>
    <w:rsid w:val="002E5AFD"/>
    <w:rsid w:val="00356B51"/>
    <w:rsid w:val="003C3495"/>
    <w:rsid w:val="003C7341"/>
    <w:rsid w:val="003D6AB2"/>
    <w:rsid w:val="003E0E6D"/>
    <w:rsid w:val="0042764B"/>
    <w:rsid w:val="004C0A70"/>
    <w:rsid w:val="004C2A90"/>
    <w:rsid w:val="004C3CB7"/>
    <w:rsid w:val="004D2209"/>
    <w:rsid w:val="004D45E1"/>
    <w:rsid w:val="00530DAB"/>
    <w:rsid w:val="00573393"/>
    <w:rsid w:val="005B7A54"/>
    <w:rsid w:val="005C7B4D"/>
    <w:rsid w:val="005F3AA1"/>
    <w:rsid w:val="00627396"/>
    <w:rsid w:val="00635A52"/>
    <w:rsid w:val="00641874"/>
    <w:rsid w:val="00652A4D"/>
    <w:rsid w:val="00661049"/>
    <w:rsid w:val="006D5B57"/>
    <w:rsid w:val="006E0C1E"/>
    <w:rsid w:val="006F18E7"/>
    <w:rsid w:val="00723EEB"/>
    <w:rsid w:val="00724419"/>
    <w:rsid w:val="00744F93"/>
    <w:rsid w:val="00745AF5"/>
    <w:rsid w:val="007743E7"/>
    <w:rsid w:val="007B0604"/>
    <w:rsid w:val="007B3425"/>
    <w:rsid w:val="007B6C75"/>
    <w:rsid w:val="007D6DDA"/>
    <w:rsid w:val="007D7309"/>
    <w:rsid w:val="007E6346"/>
    <w:rsid w:val="0081438B"/>
    <w:rsid w:val="008253D9"/>
    <w:rsid w:val="00854445"/>
    <w:rsid w:val="008F3566"/>
    <w:rsid w:val="0091107B"/>
    <w:rsid w:val="0092316E"/>
    <w:rsid w:val="00973BDD"/>
    <w:rsid w:val="009A41B2"/>
    <w:rsid w:val="00A11BC2"/>
    <w:rsid w:val="00A552D5"/>
    <w:rsid w:val="00A55CB3"/>
    <w:rsid w:val="00A573A7"/>
    <w:rsid w:val="00A8732E"/>
    <w:rsid w:val="00A90336"/>
    <w:rsid w:val="00A91A43"/>
    <w:rsid w:val="00AE0644"/>
    <w:rsid w:val="00B06545"/>
    <w:rsid w:val="00B25141"/>
    <w:rsid w:val="00B45F30"/>
    <w:rsid w:val="00B612DA"/>
    <w:rsid w:val="00BA2338"/>
    <w:rsid w:val="00BC5D46"/>
    <w:rsid w:val="00BD45D2"/>
    <w:rsid w:val="00BD4831"/>
    <w:rsid w:val="00C36439"/>
    <w:rsid w:val="00C742F3"/>
    <w:rsid w:val="00CF55FC"/>
    <w:rsid w:val="00D54294"/>
    <w:rsid w:val="00E576A1"/>
    <w:rsid w:val="00E6024C"/>
    <w:rsid w:val="00E763E4"/>
    <w:rsid w:val="00EE09F7"/>
    <w:rsid w:val="00F866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D6AB2"/>
    <w:pPr>
      <w:ind w:left="720"/>
      <w:contextualSpacing/>
    </w:pPr>
  </w:style>
  <w:style w:type="paragraph" w:styleId="a4">
    <w:name w:val="Balloon Text"/>
    <w:basedOn w:val="a"/>
    <w:link w:val="a5"/>
    <w:uiPriority w:val="99"/>
    <w:semiHidden/>
    <w:unhideWhenUsed/>
    <w:rsid w:val="00B0654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06545"/>
    <w:rPr>
      <w:rFonts w:ascii="Tahoma" w:hAnsi="Tahoma" w:cs="Tahoma"/>
      <w:sz w:val="16"/>
      <w:szCs w:val="16"/>
    </w:rPr>
  </w:style>
  <w:style w:type="character" w:styleId="a6">
    <w:name w:val="Hyperlink"/>
    <w:basedOn w:val="a0"/>
    <w:uiPriority w:val="99"/>
    <w:unhideWhenUsed/>
    <w:rsid w:val="00AE0644"/>
    <w:rPr>
      <w:color w:val="0000FF" w:themeColor="hyperlink"/>
      <w:u w:val="single"/>
    </w:rPr>
  </w:style>
  <w:style w:type="paragraph" w:styleId="a7">
    <w:name w:val="header"/>
    <w:basedOn w:val="a"/>
    <w:link w:val="a8"/>
    <w:uiPriority w:val="99"/>
    <w:unhideWhenUsed/>
    <w:rsid w:val="00C742F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742F3"/>
  </w:style>
  <w:style w:type="paragraph" w:styleId="a9">
    <w:name w:val="footer"/>
    <w:basedOn w:val="a"/>
    <w:link w:val="aa"/>
    <w:uiPriority w:val="99"/>
    <w:unhideWhenUsed/>
    <w:rsid w:val="00C742F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742F3"/>
  </w:style>
  <w:style w:type="paragraph" w:styleId="ab">
    <w:name w:val="No Spacing"/>
    <w:uiPriority w:val="1"/>
    <w:qFormat/>
    <w:rsid w:val="00E6024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D6AB2"/>
    <w:pPr>
      <w:ind w:left="720"/>
      <w:contextualSpacing/>
    </w:pPr>
  </w:style>
  <w:style w:type="paragraph" w:styleId="a4">
    <w:name w:val="Balloon Text"/>
    <w:basedOn w:val="a"/>
    <w:link w:val="a5"/>
    <w:uiPriority w:val="99"/>
    <w:semiHidden/>
    <w:unhideWhenUsed/>
    <w:rsid w:val="00B0654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06545"/>
    <w:rPr>
      <w:rFonts w:ascii="Tahoma" w:hAnsi="Tahoma" w:cs="Tahoma"/>
      <w:sz w:val="16"/>
      <w:szCs w:val="16"/>
    </w:rPr>
  </w:style>
  <w:style w:type="character" w:styleId="a6">
    <w:name w:val="Hyperlink"/>
    <w:basedOn w:val="a0"/>
    <w:uiPriority w:val="99"/>
    <w:unhideWhenUsed/>
    <w:rsid w:val="00AE0644"/>
    <w:rPr>
      <w:color w:val="0000FF" w:themeColor="hyperlink"/>
      <w:u w:val="single"/>
    </w:rPr>
  </w:style>
  <w:style w:type="paragraph" w:styleId="a7">
    <w:name w:val="header"/>
    <w:basedOn w:val="a"/>
    <w:link w:val="a8"/>
    <w:uiPriority w:val="99"/>
    <w:unhideWhenUsed/>
    <w:rsid w:val="00C742F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742F3"/>
  </w:style>
  <w:style w:type="paragraph" w:styleId="a9">
    <w:name w:val="footer"/>
    <w:basedOn w:val="a"/>
    <w:link w:val="aa"/>
    <w:uiPriority w:val="99"/>
    <w:unhideWhenUsed/>
    <w:rsid w:val="00C742F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742F3"/>
  </w:style>
  <w:style w:type="paragraph" w:styleId="ab">
    <w:name w:val="No Spacing"/>
    <w:uiPriority w:val="1"/>
    <w:qFormat/>
    <w:rsid w:val="00E6024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ru.wikipedia.org/wiki/&#1058;&#1091;&#1084;&#1072;&#1085;&#1085;&#1086;&#1089;&#1090;&#1100;" TargetMode="External"/><Relationship Id="rId3" Type="http://schemas.openxmlformats.org/officeDocument/2006/relationships/styles" Target="styles.xml"/><Relationship Id="rId21" Type="http://schemas.openxmlformats.org/officeDocument/2006/relationships/hyperlink" Target="https://ru.wikipedia.org/wiki/&#1058;&#1091;&#1084;&#1072;&#1085;&#1085;&#1086;&#1089;&#1090;&#1100;_&#1054;&#1088;&#1080;&#1086;&#1085;&#1072;" TargetMode="Externa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hyperlink" Target="https://klex.ru/1d7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hyperlink" Target="https://astrogalaxy.ru/438.html"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50432F-2CB5-483E-8BF8-DCF876C6B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3131</Words>
  <Characters>17848</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NAFANYA</cp:lastModifiedBy>
  <cp:revision>2</cp:revision>
  <dcterms:created xsi:type="dcterms:W3CDTF">2024-12-18T20:43:00Z</dcterms:created>
  <dcterms:modified xsi:type="dcterms:W3CDTF">2024-12-18T20:43:00Z</dcterms:modified>
</cp:coreProperties>
</file>