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53" w:rsidRPr="007C1810" w:rsidRDefault="00144D53" w:rsidP="00144D53">
      <w:pPr>
        <w:jc w:val="center"/>
        <w:rPr>
          <w:sz w:val="28"/>
          <w:szCs w:val="28"/>
        </w:rPr>
      </w:pPr>
      <w:bookmarkStart w:id="0" w:name="_Toc807259"/>
      <w:r w:rsidRPr="007C1810">
        <w:rPr>
          <w:sz w:val="28"/>
          <w:szCs w:val="28"/>
        </w:rPr>
        <w:t>МИНИСТЕРСТВО ОБРАЗОВАНИЯ И НАУКИ</w:t>
      </w:r>
    </w:p>
    <w:p w:rsidR="00144D53" w:rsidRPr="007C1810" w:rsidRDefault="00144D53" w:rsidP="00144D53">
      <w:pPr>
        <w:jc w:val="center"/>
        <w:rPr>
          <w:sz w:val="28"/>
          <w:szCs w:val="28"/>
        </w:rPr>
      </w:pPr>
      <w:r w:rsidRPr="007C1810">
        <w:rPr>
          <w:sz w:val="28"/>
          <w:szCs w:val="28"/>
        </w:rPr>
        <w:t>ЛУГАНСКОЙ НАРОДНОЙ РЕСПУБЛИКИ</w:t>
      </w:r>
    </w:p>
    <w:p w:rsidR="00144D53" w:rsidRPr="007C1810" w:rsidRDefault="00144D53" w:rsidP="00144D53">
      <w:pPr>
        <w:jc w:val="center"/>
        <w:rPr>
          <w:sz w:val="28"/>
          <w:szCs w:val="28"/>
        </w:rPr>
      </w:pPr>
      <w:r w:rsidRPr="007C1810">
        <w:rPr>
          <w:sz w:val="28"/>
          <w:szCs w:val="28"/>
        </w:rPr>
        <w:t>ГОСУДАРСТВЕННОЕ ОБРАЗОВАТЕЛЬНОЕ УЧРЕЖДЕНИЕ</w:t>
      </w:r>
    </w:p>
    <w:p w:rsidR="00144D53" w:rsidRPr="007C1810" w:rsidRDefault="00144D53" w:rsidP="00144D53">
      <w:pPr>
        <w:jc w:val="center"/>
        <w:rPr>
          <w:sz w:val="28"/>
          <w:szCs w:val="28"/>
        </w:rPr>
      </w:pPr>
      <w:r w:rsidRPr="007C1810">
        <w:rPr>
          <w:sz w:val="28"/>
          <w:szCs w:val="28"/>
        </w:rPr>
        <w:t>СРЕДНЕГО ПРОФЕССИОНАЛЬНОГО ОБРАЗОВАНИЯ</w:t>
      </w:r>
    </w:p>
    <w:p w:rsidR="00144D53" w:rsidRPr="007C1810" w:rsidRDefault="00144D53" w:rsidP="00144D53">
      <w:pPr>
        <w:jc w:val="center"/>
        <w:rPr>
          <w:sz w:val="28"/>
          <w:szCs w:val="28"/>
        </w:rPr>
      </w:pPr>
      <w:r w:rsidRPr="007C1810">
        <w:rPr>
          <w:sz w:val="28"/>
          <w:szCs w:val="28"/>
        </w:rPr>
        <w:t>ЛУГАНСКОЙ НАРОДНОЙ РЕСПУБЛИКИ</w:t>
      </w:r>
    </w:p>
    <w:p w:rsidR="00144D53" w:rsidRPr="007C1810" w:rsidRDefault="00144D53" w:rsidP="00144D53">
      <w:pPr>
        <w:jc w:val="center"/>
        <w:rPr>
          <w:sz w:val="28"/>
          <w:szCs w:val="28"/>
        </w:rPr>
      </w:pPr>
      <w:r w:rsidRPr="007C1810">
        <w:rPr>
          <w:sz w:val="28"/>
          <w:szCs w:val="28"/>
        </w:rPr>
        <w:t>«ЛУГАНСКИЙ АРХИТЕКТУРНО-СТРОИТЕЛЬНЫЙ КОЛЛЕДЖ</w:t>
      </w:r>
    </w:p>
    <w:p w:rsidR="00144D53" w:rsidRPr="007C1810" w:rsidRDefault="00144D53" w:rsidP="00144D53">
      <w:pPr>
        <w:jc w:val="center"/>
        <w:rPr>
          <w:sz w:val="28"/>
          <w:szCs w:val="28"/>
        </w:rPr>
      </w:pPr>
      <w:r w:rsidRPr="007C1810">
        <w:rPr>
          <w:sz w:val="28"/>
          <w:szCs w:val="28"/>
        </w:rPr>
        <w:t>ИМЕНИ АРХИТЕКТОРА А.С. ШЕРЕМЕТА»</w:t>
      </w:r>
    </w:p>
    <w:p w:rsidR="00240D34" w:rsidRPr="007C1810" w:rsidRDefault="00240D34" w:rsidP="00240D34">
      <w:pPr>
        <w:rPr>
          <w:b/>
          <w:sz w:val="28"/>
          <w:szCs w:val="28"/>
        </w:rPr>
      </w:pPr>
    </w:p>
    <w:p w:rsidR="00240D34" w:rsidRDefault="00240D34" w:rsidP="00240D34">
      <w:pPr>
        <w:rPr>
          <w:b/>
          <w:sz w:val="28"/>
          <w:szCs w:val="28"/>
        </w:rPr>
      </w:pPr>
    </w:p>
    <w:p w:rsidR="0087647A" w:rsidRPr="007C1810" w:rsidRDefault="0087647A" w:rsidP="00240D34">
      <w:pPr>
        <w:rPr>
          <w:b/>
          <w:sz w:val="28"/>
          <w:szCs w:val="28"/>
        </w:rPr>
      </w:pPr>
    </w:p>
    <w:p w:rsidR="00240D34" w:rsidRPr="007C1810" w:rsidRDefault="00240D34" w:rsidP="00240D34">
      <w:pPr>
        <w:rPr>
          <w:b/>
          <w:sz w:val="28"/>
          <w:szCs w:val="28"/>
        </w:rPr>
      </w:pPr>
    </w:p>
    <w:p w:rsidR="00240D34" w:rsidRDefault="00240D34" w:rsidP="00240D34">
      <w:pPr>
        <w:rPr>
          <w:b/>
          <w:sz w:val="28"/>
          <w:szCs w:val="28"/>
        </w:rPr>
      </w:pPr>
    </w:p>
    <w:p w:rsidR="001C6631" w:rsidRDefault="001C6631" w:rsidP="00240D34">
      <w:pPr>
        <w:rPr>
          <w:b/>
          <w:sz w:val="28"/>
          <w:szCs w:val="28"/>
        </w:rPr>
      </w:pPr>
    </w:p>
    <w:p w:rsidR="001C6631" w:rsidRDefault="001C6631" w:rsidP="00240D34">
      <w:pPr>
        <w:rPr>
          <w:b/>
          <w:sz w:val="28"/>
          <w:szCs w:val="28"/>
        </w:rPr>
      </w:pPr>
    </w:p>
    <w:p w:rsidR="001C6631" w:rsidRPr="007C1810" w:rsidRDefault="001C6631" w:rsidP="00240D34">
      <w:pPr>
        <w:rPr>
          <w:b/>
          <w:sz w:val="28"/>
          <w:szCs w:val="28"/>
        </w:rPr>
      </w:pPr>
    </w:p>
    <w:p w:rsidR="00240D34" w:rsidRPr="007C1810" w:rsidRDefault="00240D34" w:rsidP="001C6631">
      <w:pPr>
        <w:spacing w:before="186" w:line="276" w:lineRule="auto"/>
        <w:ind w:left="642" w:right="644"/>
        <w:jc w:val="center"/>
        <w:rPr>
          <w:b/>
          <w:bCs/>
          <w:sz w:val="28"/>
          <w:szCs w:val="28"/>
        </w:rPr>
      </w:pPr>
      <w:r w:rsidRPr="007C1810">
        <w:rPr>
          <w:b/>
          <w:bCs/>
          <w:sz w:val="28"/>
          <w:szCs w:val="28"/>
        </w:rPr>
        <w:t>РАБОЧАЯ</w:t>
      </w:r>
      <w:r w:rsidRPr="007C1810">
        <w:rPr>
          <w:b/>
          <w:bCs/>
          <w:spacing w:val="-6"/>
          <w:sz w:val="28"/>
          <w:szCs w:val="28"/>
        </w:rPr>
        <w:t xml:space="preserve"> </w:t>
      </w:r>
      <w:r w:rsidRPr="007C1810">
        <w:rPr>
          <w:b/>
          <w:bCs/>
          <w:sz w:val="28"/>
          <w:szCs w:val="28"/>
        </w:rPr>
        <w:t>ПРОГРАММА</w:t>
      </w:r>
      <w:r w:rsidRPr="007C1810">
        <w:rPr>
          <w:b/>
          <w:bCs/>
          <w:spacing w:val="-2"/>
          <w:sz w:val="28"/>
          <w:szCs w:val="28"/>
        </w:rPr>
        <w:t xml:space="preserve"> </w:t>
      </w:r>
      <w:r w:rsidRPr="007C1810">
        <w:rPr>
          <w:b/>
          <w:bCs/>
          <w:sz w:val="28"/>
          <w:szCs w:val="28"/>
        </w:rPr>
        <w:t>УЧЕБНОЙ</w:t>
      </w:r>
      <w:r w:rsidRPr="007C1810">
        <w:rPr>
          <w:b/>
          <w:bCs/>
          <w:spacing w:val="-3"/>
          <w:sz w:val="28"/>
          <w:szCs w:val="28"/>
        </w:rPr>
        <w:t xml:space="preserve"> </w:t>
      </w:r>
      <w:r w:rsidRPr="007C1810">
        <w:rPr>
          <w:b/>
          <w:bCs/>
          <w:sz w:val="28"/>
          <w:szCs w:val="28"/>
        </w:rPr>
        <w:t>ДИСЦИПЛИНЫ</w:t>
      </w:r>
    </w:p>
    <w:p w:rsidR="00240D34" w:rsidRPr="007C1810" w:rsidRDefault="00240D34" w:rsidP="001C6631">
      <w:pPr>
        <w:spacing w:line="276" w:lineRule="auto"/>
        <w:rPr>
          <w:b/>
          <w:sz w:val="28"/>
          <w:szCs w:val="28"/>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240D34" w:rsidRPr="007C1810" w:rsidTr="007C1810">
        <w:tc>
          <w:tcPr>
            <w:tcW w:w="8613" w:type="dxa"/>
          </w:tcPr>
          <w:p w:rsidR="00240D34" w:rsidRPr="007C1810" w:rsidRDefault="00A9282B" w:rsidP="00A9282B">
            <w:pPr>
              <w:spacing w:line="276" w:lineRule="auto"/>
              <w:jc w:val="center"/>
              <w:rPr>
                <w:bCs/>
                <w:sz w:val="28"/>
                <w:szCs w:val="28"/>
              </w:rPr>
            </w:pPr>
            <w:r>
              <w:rPr>
                <w:bCs/>
                <w:sz w:val="28"/>
                <w:szCs w:val="28"/>
                <w:lang w:eastAsia="en-US"/>
              </w:rPr>
              <w:t>ОГСЭ.03. Иностранный язык в профессиональной деятельности</w:t>
            </w:r>
          </w:p>
        </w:tc>
      </w:tr>
    </w:tbl>
    <w:p w:rsidR="00240D34" w:rsidRPr="007C1810" w:rsidRDefault="00240D34" w:rsidP="00A9282B">
      <w:pPr>
        <w:spacing w:line="276" w:lineRule="auto"/>
        <w:jc w:val="center"/>
        <w:rPr>
          <w:i/>
          <w:sz w:val="28"/>
          <w:szCs w:val="28"/>
        </w:rPr>
      </w:pPr>
    </w:p>
    <w:tbl>
      <w:tblPr>
        <w:tblStyle w:val="a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927"/>
      </w:tblGrid>
      <w:tr w:rsidR="00240D34" w:rsidRPr="007C1810" w:rsidTr="001C6631">
        <w:trPr>
          <w:trHeight w:val="324"/>
        </w:trPr>
        <w:tc>
          <w:tcPr>
            <w:tcW w:w="1275" w:type="dxa"/>
          </w:tcPr>
          <w:p w:rsidR="00240D34" w:rsidRPr="00D5094B" w:rsidRDefault="00240D34" w:rsidP="00A9282B">
            <w:pPr>
              <w:spacing w:line="276" w:lineRule="auto"/>
              <w:jc w:val="center"/>
              <w:rPr>
                <w:sz w:val="28"/>
                <w:szCs w:val="28"/>
              </w:rPr>
            </w:pPr>
          </w:p>
        </w:tc>
        <w:tc>
          <w:tcPr>
            <w:tcW w:w="7927" w:type="dxa"/>
          </w:tcPr>
          <w:p w:rsidR="00240D34" w:rsidRPr="00D5094B" w:rsidRDefault="00A9282B" w:rsidP="00A9282B">
            <w:pPr>
              <w:spacing w:line="276" w:lineRule="auto"/>
              <w:rPr>
                <w:bCs/>
                <w:sz w:val="28"/>
                <w:szCs w:val="28"/>
              </w:rPr>
            </w:pPr>
            <w:r>
              <w:rPr>
                <w:bCs/>
                <w:sz w:val="28"/>
                <w:szCs w:val="28"/>
                <w:lang w:eastAsia="en-US"/>
              </w:rPr>
              <w:t xml:space="preserve">                  </w:t>
            </w:r>
            <w:r w:rsidR="008B275A">
              <w:rPr>
                <w:bCs/>
                <w:sz w:val="28"/>
                <w:szCs w:val="28"/>
                <w:lang w:eastAsia="en-US"/>
              </w:rPr>
              <w:t>07.02.01</w:t>
            </w:r>
            <w:r w:rsidR="00240D34" w:rsidRPr="00D5094B">
              <w:rPr>
                <w:bCs/>
                <w:sz w:val="28"/>
                <w:szCs w:val="28"/>
                <w:lang w:eastAsia="en-US"/>
              </w:rPr>
              <w:t xml:space="preserve"> </w:t>
            </w:r>
            <w:r w:rsidR="008B275A">
              <w:rPr>
                <w:bCs/>
                <w:sz w:val="28"/>
                <w:szCs w:val="28"/>
                <w:lang w:eastAsia="en-US"/>
              </w:rPr>
              <w:t>Архитектура</w:t>
            </w:r>
          </w:p>
        </w:tc>
      </w:tr>
    </w:tbl>
    <w:p w:rsidR="00240D34" w:rsidRPr="007C1810" w:rsidRDefault="00240D34" w:rsidP="00240D34">
      <w:pPr>
        <w:rPr>
          <w:sz w:val="28"/>
          <w:szCs w:val="28"/>
        </w:rPr>
      </w:pPr>
    </w:p>
    <w:p w:rsidR="00240D34" w:rsidRPr="00272A6E" w:rsidRDefault="00240D34" w:rsidP="00240D34">
      <w:pPr>
        <w:rPr>
          <w:b/>
          <w:sz w:val="28"/>
          <w:szCs w:val="28"/>
        </w:rPr>
      </w:pPr>
    </w:p>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Default="00240D34" w:rsidP="00240D34"/>
    <w:p w:rsidR="00240D34" w:rsidRPr="00272A6E" w:rsidRDefault="008B275A" w:rsidP="008B275A">
      <w:pPr>
        <w:rPr>
          <w:sz w:val="28"/>
          <w:szCs w:val="28"/>
        </w:rPr>
      </w:pPr>
      <w:r>
        <w:rPr>
          <w:sz w:val="28"/>
          <w:szCs w:val="28"/>
        </w:rPr>
        <w:t xml:space="preserve">                                                        </w:t>
      </w:r>
      <w:r w:rsidR="00240D34" w:rsidRPr="00272A6E">
        <w:rPr>
          <w:sz w:val="28"/>
          <w:szCs w:val="28"/>
        </w:rPr>
        <w:t>Луганск</w:t>
      </w:r>
    </w:p>
    <w:p w:rsidR="00240D34" w:rsidRDefault="008B275A" w:rsidP="008B275A">
      <w:r>
        <w:rPr>
          <w:sz w:val="28"/>
          <w:szCs w:val="28"/>
        </w:rPr>
        <w:t xml:space="preserve">                                                           </w:t>
      </w:r>
      <w:r w:rsidR="00240D34" w:rsidRPr="00272A6E">
        <w:rPr>
          <w:sz w:val="28"/>
          <w:szCs w:val="28"/>
        </w:rPr>
        <w:t>2023</w:t>
      </w:r>
      <w:r w:rsidR="00240D34">
        <w:rPr>
          <w:u w:val="single"/>
        </w:rPr>
        <w:t xml:space="preserve">    </w:t>
      </w:r>
      <w:r w:rsidR="00240D34">
        <w:br w:type="page"/>
      </w:r>
    </w:p>
    <w:p w:rsidR="00240D34" w:rsidRDefault="008551EE" w:rsidP="00240D34">
      <w:pPr>
        <w:pStyle w:val="FR2"/>
        <w:spacing w:line="276" w:lineRule="auto"/>
        <w:ind w:left="0" w:firstLine="0"/>
        <w:jc w:val="right"/>
        <w:rPr>
          <w:b/>
          <w:bCs/>
          <w:szCs w:val="24"/>
        </w:rPr>
      </w:pPr>
      <w:r>
        <w:rPr>
          <w:noProof/>
        </w:rPr>
        <w:lastRenderedPageBreak/>
        <w:drawing>
          <wp:anchor distT="0" distB="0" distL="114300" distR="114300" simplePos="0" relativeHeight="251658240" behindDoc="1" locked="0" layoutInCell="1" allowOverlap="1" wp14:anchorId="14364769" wp14:editId="015E3F1F">
            <wp:simplePos x="0" y="0"/>
            <wp:positionH relativeFrom="column">
              <wp:posOffset>-1067943</wp:posOffset>
            </wp:positionH>
            <wp:positionV relativeFrom="paragraph">
              <wp:posOffset>-630555</wp:posOffset>
            </wp:positionV>
            <wp:extent cx="7528860" cy="10668000"/>
            <wp:effectExtent l="0" t="0" r="0" b="0"/>
            <wp:wrapNone/>
            <wp:docPr id="1" name="Рисунок 1" descr="D:\СКАНЫ\Наточий\ОГСЭ03 Ин яз в проф сфере А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Наточий\ОГСЭ03 Ин яз в проф сфере А 2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8789" cy="10667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85E" w:rsidRPr="00DC585E" w:rsidRDefault="00DC585E" w:rsidP="00DC585E"/>
    <w:p w:rsidR="00DC585E" w:rsidRDefault="00DC585E" w:rsidP="00DC585E">
      <w:pPr>
        <w:tabs>
          <w:tab w:val="left" w:pos="2131"/>
        </w:tabs>
      </w:pPr>
      <w:r>
        <w:tab/>
      </w:r>
    </w:p>
    <w:p w:rsidR="00240D34" w:rsidRPr="00DC585E" w:rsidRDefault="00DC585E" w:rsidP="00DC585E">
      <w:pPr>
        <w:tabs>
          <w:tab w:val="left" w:pos="2131"/>
        </w:tabs>
        <w:sectPr w:rsidR="00240D34" w:rsidRPr="00DC585E" w:rsidSect="000E2086">
          <w:headerReference w:type="default" r:id="rId8"/>
          <w:footerReference w:type="default" r:id="rId9"/>
          <w:pgSz w:w="11906" w:h="16838"/>
          <w:pgMar w:top="993" w:right="567" w:bottom="1134" w:left="1701" w:header="708" w:footer="708" w:gutter="0"/>
          <w:cols w:space="720"/>
          <w:titlePg/>
          <w:docGrid w:linePitch="326"/>
        </w:sectPr>
      </w:pPr>
      <w:r>
        <w:tab/>
      </w:r>
    </w:p>
    <w:p w:rsidR="00240D34" w:rsidRPr="007C1810" w:rsidRDefault="00240D34" w:rsidP="00240D34">
      <w:pPr>
        <w:spacing w:line="360" w:lineRule="auto"/>
        <w:jc w:val="center"/>
        <w:rPr>
          <w:sz w:val="28"/>
          <w:szCs w:val="28"/>
        </w:rPr>
      </w:pPr>
      <w:r w:rsidRPr="007C1810">
        <w:rPr>
          <w:sz w:val="28"/>
          <w:szCs w:val="28"/>
        </w:rPr>
        <w:lastRenderedPageBreak/>
        <w:t>СОДЕРЖАНИЕ</w:t>
      </w:r>
    </w:p>
    <w:p w:rsidR="00240D34" w:rsidRPr="007C1810" w:rsidRDefault="00240D34" w:rsidP="00240D34">
      <w:pPr>
        <w:spacing w:line="360" w:lineRule="auto"/>
        <w:rPr>
          <w:i/>
          <w:sz w:val="28"/>
          <w:szCs w:val="28"/>
        </w:rPr>
      </w:pPr>
    </w:p>
    <w:tbl>
      <w:tblPr>
        <w:tblW w:w="0" w:type="auto"/>
        <w:tblLook w:val="01E0" w:firstRow="1" w:lastRow="1" w:firstColumn="1" w:lastColumn="1" w:noHBand="0" w:noVBand="0"/>
      </w:tblPr>
      <w:tblGrid>
        <w:gridCol w:w="7501"/>
        <w:gridCol w:w="1854"/>
      </w:tblGrid>
      <w:tr w:rsidR="00240D34" w:rsidRPr="007C1810" w:rsidTr="008952B3">
        <w:tc>
          <w:tcPr>
            <w:tcW w:w="7501" w:type="dxa"/>
          </w:tcPr>
          <w:p w:rsidR="00240D34" w:rsidRPr="007C1810" w:rsidRDefault="00240D34" w:rsidP="00240D34">
            <w:pPr>
              <w:numPr>
                <w:ilvl w:val="0"/>
                <w:numId w:val="2"/>
              </w:numPr>
              <w:tabs>
                <w:tab w:val="clear" w:pos="644"/>
              </w:tabs>
              <w:suppressAutoHyphens/>
              <w:spacing w:afterLines="120" w:after="288" w:line="276" w:lineRule="auto"/>
              <w:ind w:left="34" w:firstLine="0"/>
              <w:jc w:val="both"/>
              <w:rPr>
                <w:sz w:val="28"/>
                <w:szCs w:val="28"/>
              </w:rPr>
            </w:pPr>
            <w:r w:rsidRPr="007C1810">
              <w:rPr>
                <w:sz w:val="28"/>
                <w:szCs w:val="28"/>
              </w:rPr>
              <w:t>ОБЩАЯ ХАРАКТЕРИСТИКА РАБОЧЕЙ ПРОГРАММЫ УЧЕБНОЙ ДИСЦИПЛИНЫ</w:t>
            </w:r>
            <w:r w:rsidR="001F6B00">
              <w:rPr>
                <w:sz w:val="28"/>
                <w:szCs w:val="28"/>
              </w:rPr>
              <w:t xml:space="preserve">                                        </w:t>
            </w:r>
          </w:p>
        </w:tc>
        <w:tc>
          <w:tcPr>
            <w:tcW w:w="1854" w:type="dxa"/>
          </w:tcPr>
          <w:p w:rsidR="00240D34" w:rsidRPr="007C1810" w:rsidRDefault="001F6B00" w:rsidP="008952B3">
            <w:pPr>
              <w:spacing w:line="360" w:lineRule="auto"/>
              <w:jc w:val="center"/>
              <w:rPr>
                <w:sz w:val="28"/>
                <w:szCs w:val="28"/>
              </w:rPr>
            </w:pPr>
            <w:r>
              <w:rPr>
                <w:sz w:val="28"/>
                <w:szCs w:val="28"/>
              </w:rPr>
              <w:t>4</w:t>
            </w:r>
          </w:p>
        </w:tc>
      </w:tr>
      <w:tr w:rsidR="00240D34" w:rsidRPr="007C1810" w:rsidTr="008952B3">
        <w:tc>
          <w:tcPr>
            <w:tcW w:w="7501" w:type="dxa"/>
          </w:tcPr>
          <w:p w:rsidR="00240D34" w:rsidRPr="007C1810" w:rsidRDefault="00240D34" w:rsidP="00240D34">
            <w:pPr>
              <w:numPr>
                <w:ilvl w:val="0"/>
                <w:numId w:val="2"/>
              </w:numPr>
              <w:tabs>
                <w:tab w:val="clear" w:pos="644"/>
              </w:tabs>
              <w:suppressAutoHyphens/>
              <w:spacing w:afterLines="120" w:after="288" w:line="276" w:lineRule="auto"/>
              <w:ind w:left="34" w:firstLine="0"/>
              <w:jc w:val="both"/>
              <w:rPr>
                <w:sz w:val="28"/>
                <w:szCs w:val="28"/>
              </w:rPr>
            </w:pPr>
            <w:r w:rsidRPr="007C1810">
              <w:rPr>
                <w:sz w:val="28"/>
                <w:szCs w:val="28"/>
              </w:rPr>
              <w:t>СТРУКТУРА И СОДЕРЖАНИЕ УЧЕБНОЙ ДИСЦИПЛИНЫ</w:t>
            </w:r>
          </w:p>
          <w:p w:rsidR="00240D34" w:rsidRPr="007C1810" w:rsidRDefault="00240D34" w:rsidP="00240D34">
            <w:pPr>
              <w:numPr>
                <w:ilvl w:val="0"/>
                <w:numId w:val="2"/>
              </w:numPr>
              <w:tabs>
                <w:tab w:val="clear" w:pos="644"/>
              </w:tabs>
              <w:suppressAutoHyphens/>
              <w:spacing w:afterLines="120" w:after="288" w:line="276" w:lineRule="auto"/>
              <w:ind w:left="34" w:firstLine="0"/>
              <w:jc w:val="both"/>
              <w:rPr>
                <w:sz w:val="28"/>
                <w:szCs w:val="28"/>
              </w:rPr>
            </w:pPr>
            <w:r w:rsidRPr="007C1810">
              <w:rPr>
                <w:sz w:val="28"/>
                <w:szCs w:val="28"/>
              </w:rPr>
              <w:t>УСЛОВИЯ РЕАЛИЗАЦИИ УЧЕБНОЙ ДИСЦИПЛИНЫ</w:t>
            </w:r>
            <w:r w:rsidR="001F6B00">
              <w:rPr>
                <w:sz w:val="28"/>
                <w:szCs w:val="28"/>
              </w:rPr>
              <w:t xml:space="preserve">                                                                                           </w:t>
            </w:r>
          </w:p>
        </w:tc>
        <w:tc>
          <w:tcPr>
            <w:tcW w:w="1854" w:type="dxa"/>
          </w:tcPr>
          <w:p w:rsidR="00240D34" w:rsidRDefault="00A96072" w:rsidP="008952B3">
            <w:pPr>
              <w:spacing w:line="360" w:lineRule="auto"/>
              <w:ind w:left="644"/>
              <w:rPr>
                <w:sz w:val="28"/>
                <w:szCs w:val="28"/>
              </w:rPr>
            </w:pPr>
            <w:r>
              <w:rPr>
                <w:sz w:val="28"/>
                <w:szCs w:val="28"/>
              </w:rPr>
              <w:t xml:space="preserve">  7</w:t>
            </w:r>
          </w:p>
          <w:p w:rsidR="001F6B00" w:rsidRDefault="001F6B00" w:rsidP="008952B3">
            <w:pPr>
              <w:spacing w:line="360" w:lineRule="auto"/>
              <w:ind w:left="644"/>
              <w:rPr>
                <w:sz w:val="28"/>
                <w:szCs w:val="28"/>
              </w:rPr>
            </w:pPr>
          </w:p>
          <w:p w:rsidR="001F6B00" w:rsidRDefault="00533E48" w:rsidP="008952B3">
            <w:pPr>
              <w:spacing w:line="360" w:lineRule="auto"/>
              <w:ind w:left="644"/>
              <w:rPr>
                <w:sz w:val="28"/>
                <w:szCs w:val="28"/>
              </w:rPr>
            </w:pPr>
            <w:r>
              <w:rPr>
                <w:sz w:val="28"/>
                <w:szCs w:val="28"/>
              </w:rPr>
              <w:t xml:space="preserve">  13</w:t>
            </w:r>
          </w:p>
          <w:p w:rsidR="001F6B00" w:rsidRPr="007C1810" w:rsidRDefault="001F6B00" w:rsidP="001F6B00">
            <w:pPr>
              <w:spacing w:line="360" w:lineRule="auto"/>
              <w:rPr>
                <w:sz w:val="28"/>
                <w:szCs w:val="28"/>
              </w:rPr>
            </w:pPr>
          </w:p>
        </w:tc>
      </w:tr>
      <w:tr w:rsidR="00240D34" w:rsidRPr="007C1810" w:rsidTr="008952B3">
        <w:tc>
          <w:tcPr>
            <w:tcW w:w="7501" w:type="dxa"/>
          </w:tcPr>
          <w:p w:rsidR="00240D34" w:rsidRPr="007C1810" w:rsidRDefault="00240D34" w:rsidP="00240D34">
            <w:pPr>
              <w:numPr>
                <w:ilvl w:val="0"/>
                <w:numId w:val="2"/>
              </w:numPr>
              <w:tabs>
                <w:tab w:val="clear" w:pos="644"/>
              </w:tabs>
              <w:suppressAutoHyphens/>
              <w:spacing w:afterLines="120" w:after="288" w:line="276" w:lineRule="auto"/>
              <w:ind w:left="34" w:firstLine="0"/>
              <w:jc w:val="both"/>
              <w:rPr>
                <w:sz w:val="28"/>
                <w:szCs w:val="28"/>
              </w:rPr>
            </w:pPr>
            <w:r w:rsidRPr="007C1810">
              <w:rPr>
                <w:sz w:val="28"/>
                <w:szCs w:val="28"/>
              </w:rPr>
              <w:t>КОНТРОЛЬ И ОЦЕНКА РЕЗУЛЬТАТОВ ОСВОЕНИЯ УЧЕБНОЙ ДИСЦИПЛИНЫ</w:t>
            </w:r>
          </w:p>
          <w:p w:rsidR="00240D34" w:rsidRPr="007C1810" w:rsidRDefault="00240D34" w:rsidP="008952B3">
            <w:pPr>
              <w:suppressAutoHyphens/>
              <w:spacing w:afterLines="120" w:after="288" w:line="276" w:lineRule="auto"/>
              <w:ind w:left="34"/>
              <w:jc w:val="both"/>
              <w:rPr>
                <w:sz w:val="28"/>
                <w:szCs w:val="28"/>
              </w:rPr>
            </w:pPr>
          </w:p>
        </w:tc>
        <w:tc>
          <w:tcPr>
            <w:tcW w:w="1854" w:type="dxa"/>
          </w:tcPr>
          <w:p w:rsidR="00240D34" w:rsidRPr="007C1810" w:rsidRDefault="00533E48" w:rsidP="008952B3">
            <w:pPr>
              <w:spacing w:line="360" w:lineRule="auto"/>
              <w:jc w:val="center"/>
              <w:rPr>
                <w:sz w:val="28"/>
                <w:szCs w:val="28"/>
              </w:rPr>
            </w:pPr>
            <w:r>
              <w:rPr>
                <w:sz w:val="28"/>
                <w:szCs w:val="28"/>
              </w:rPr>
              <w:t xml:space="preserve"> 15</w:t>
            </w:r>
          </w:p>
        </w:tc>
      </w:tr>
    </w:tbl>
    <w:p w:rsidR="00240D34" w:rsidRPr="00233B66" w:rsidRDefault="00240D34" w:rsidP="007C1810">
      <w:pPr>
        <w:suppressAutoHyphens/>
        <w:spacing w:line="360" w:lineRule="auto"/>
        <w:jc w:val="center"/>
        <w:rPr>
          <w:sz w:val="28"/>
          <w:szCs w:val="28"/>
        </w:rPr>
      </w:pPr>
      <w:r>
        <w:rPr>
          <w:b/>
          <w:i/>
          <w:u w:val="single"/>
        </w:rPr>
        <w:br w:type="page"/>
      </w:r>
      <w:r w:rsidRPr="00233B66">
        <w:rPr>
          <w:sz w:val="28"/>
          <w:szCs w:val="28"/>
        </w:rPr>
        <w:lastRenderedPageBreak/>
        <w:t xml:space="preserve">1. ОБЩАЯ ХАРАКТЕРИСТИКА РАБОЧЕЙ ПРОГРАММЫ УЧЕБНОЙ ДИСЦИПЛИНЫ </w:t>
      </w:r>
      <w:r w:rsidR="00533E48">
        <w:rPr>
          <w:bCs/>
          <w:sz w:val="28"/>
          <w:szCs w:val="28"/>
        </w:rPr>
        <w:t>ОГСЭ.03</w:t>
      </w:r>
      <w:r w:rsidR="008B275A">
        <w:rPr>
          <w:bCs/>
          <w:sz w:val="28"/>
          <w:szCs w:val="28"/>
        </w:rPr>
        <w:t>.</w:t>
      </w:r>
      <w:r w:rsidR="00390460" w:rsidRPr="00390460">
        <w:rPr>
          <w:bCs/>
          <w:sz w:val="28"/>
          <w:szCs w:val="28"/>
        </w:rPr>
        <w:t xml:space="preserve"> </w:t>
      </w:r>
      <w:r w:rsidR="008B275A">
        <w:rPr>
          <w:bCs/>
          <w:sz w:val="28"/>
          <w:szCs w:val="28"/>
        </w:rPr>
        <w:t>АРХИТЕКТУРА</w:t>
      </w:r>
    </w:p>
    <w:p w:rsidR="00240D34" w:rsidRPr="00233B66" w:rsidRDefault="00240D34" w:rsidP="0024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233B66">
        <w:rPr>
          <w:sz w:val="28"/>
          <w:szCs w:val="28"/>
        </w:rPr>
        <w:t>1.1. Место дисциплины в структуре основной образовательной программы</w:t>
      </w:r>
    </w:p>
    <w:p w:rsidR="00240D34" w:rsidRPr="00233B66" w:rsidRDefault="00240D34" w:rsidP="00240D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sz w:val="28"/>
          <w:szCs w:val="28"/>
        </w:rPr>
      </w:pPr>
      <w:r w:rsidRPr="00233B66">
        <w:rPr>
          <w:sz w:val="28"/>
          <w:szCs w:val="28"/>
        </w:rPr>
        <w:t xml:space="preserve">Учебная дисциплина </w:t>
      </w:r>
      <w:r w:rsidR="00A96072">
        <w:rPr>
          <w:bCs/>
          <w:sz w:val="28"/>
          <w:szCs w:val="28"/>
        </w:rPr>
        <w:t>ОГСЭ.03.</w:t>
      </w:r>
      <w:r w:rsidRPr="00240D34">
        <w:rPr>
          <w:bCs/>
          <w:sz w:val="28"/>
          <w:szCs w:val="28"/>
        </w:rPr>
        <w:t xml:space="preserve"> </w:t>
      </w:r>
      <w:r w:rsidR="008B275A">
        <w:rPr>
          <w:bCs/>
          <w:sz w:val="28"/>
          <w:szCs w:val="28"/>
        </w:rPr>
        <w:t xml:space="preserve">Архитектура </w:t>
      </w:r>
      <w:r w:rsidRPr="00233B66">
        <w:rPr>
          <w:sz w:val="28"/>
          <w:szCs w:val="28"/>
        </w:rPr>
        <w:t>является обязательной частью</w:t>
      </w:r>
      <w:r w:rsidR="008B275A">
        <w:rPr>
          <w:sz w:val="28"/>
          <w:szCs w:val="28"/>
        </w:rPr>
        <w:t xml:space="preserve">   </w:t>
      </w:r>
      <w:r w:rsidRPr="00233B66">
        <w:rPr>
          <w:sz w:val="28"/>
          <w:szCs w:val="28"/>
        </w:rPr>
        <w:t xml:space="preserve"> общепрофессионального цикла основной образовательной программы в соответствии с ФГОС по специальности </w:t>
      </w:r>
      <w:r w:rsidR="008B275A">
        <w:rPr>
          <w:sz w:val="28"/>
          <w:szCs w:val="28"/>
        </w:rPr>
        <w:t>07.02.01</w:t>
      </w:r>
      <w:r w:rsidRPr="00240D34">
        <w:rPr>
          <w:sz w:val="28"/>
          <w:szCs w:val="28"/>
        </w:rPr>
        <w:t xml:space="preserve"> </w:t>
      </w:r>
      <w:r w:rsidR="008B275A">
        <w:rPr>
          <w:sz w:val="28"/>
          <w:szCs w:val="28"/>
        </w:rPr>
        <w:t>Архитектура</w:t>
      </w:r>
    </w:p>
    <w:p w:rsidR="00240D34" w:rsidRPr="00233B66" w:rsidRDefault="00240D34" w:rsidP="00240D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233B66">
        <w:rPr>
          <w:sz w:val="28"/>
          <w:szCs w:val="28"/>
        </w:rPr>
        <w:t xml:space="preserve">Особое значение дисциплина имеет при формировании и развитии </w:t>
      </w:r>
      <w:r w:rsidR="00255E18">
        <w:rPr>
          <w:sz w:val="28"/>
          <w:szCs w:val="28"/>
        </w:rPr>
        <w:t>ОК 10</w:t>
      </w:r>
    </w:p>
    <w:p w:rsidR="00240D34" w:rsidRPr="00233B66" w:rsidRDefault="00240D34" w:rsidP="00240D34">
      <w:pPr>
        <w:spacing w:line="276" w:lineRule="auto"/>
        <w:rPr>
          <w:sz w:val="28"/>
          <w:szCs w:val="28"/>
        </w:rPr>
      </w:pPr>
      <w:r w:rsidRPr="00233B66">
        <w:rPr>
          <w:sz w:val="28"/>
          <w:szCs w:val="28"/>
        </w:rPr>
        <w:t>1.2. Цель и планируемые результаты освоения дисциплины</w:t>
      </w:r>
    </w:p>
    <w:p w:rsidR="00240D34" w:rsidRDefault="00240D34" w:rsidP="00240D34">
      <w:pPr>
        <w:suppressAutoHyphens/>
        <w:spacing w:line="276" w:lineRule="auto"/>
        <w:ind w:firstLine="567"/>
        <w:jc w:val="both"/>
        <w:rPr>
          <w:sz w:val="28"/>
          <w:szCs w:val="28"/>
        </w:rPr>
      </w:pPr>
      <w:r w:rsidRPr="00233B66">
        <w:rPr>
          <w:sz w:val="28"/>
          <w:szCs w:val="28"/>
        </w:rPr>
        <w:t>В рамках программы учебной дисциплины обучающимися осваиваются следующие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394"/>
        <w:gridCol w:w="3969"/>
      </w:tblGrid>
      <w:tr w:rsidR="00240D34" w:rsidRPr="00FE2DF1" w:rsidTr="008952B3">
        <w:trPr>
          <w:trHeight w:val="649"/>
        </w:trPr>
        <w:tc>
          <w:tcPr>
            <w:tcW w:w="1101" w:type="dxa"/>
          </w:tcPr>
          <w:p w:rsidR="00240D34" w:rsidRPr="00371CD7" w:rsidRDefault="00240D34" w:rsidP="008952B3">
            <w:pPr>
              <w:suppressAutoHyphens/>
              <w:jc w:val="center"/>
            </w:pPr>
            <w:r w:rsidRPr="00371CD7">
              <w:t xml:space="preserve">Код </w:t>
            </w:r>
          </w:p>
          <w:p w:rsidR="00240D34" w:rsidRPr="00371CD7" w:rsidRDefault="00240D34" w:rsidP="008952B3">
            <w:pPr>
              <w:suppressAutoHyphens/>
              <w:jc w:val="center"/>
            </w:pPr>
            <w:r w:rsidRPr="00371CD7">
              <w:t>ПК, ОК, ЛР</w:t>
            </w:r>
          </w:p>
        </w:tc>
        <w:tc>
          <w:tcPr>
            <w:tcW w:w="4394" w:type="dxa"/>
          </w:tcPr>
          <w:p w:rsidR="00240D34" w:rsidRPr="00371CD7" w:rsidRDefault="00240D34" w:rsidP="008952B3">
            <w:pPr>
              <w:suppressAutoHyphens/>
              <w:jc w:val="center"/>
            </w:pPr>
            <w:r w:rsidRPr="00371CD7">
              <w:t>Умения</w:t>
            </w:r>
          </w:p>
        </w:tc>
        <w:tc>
          <w:tcPr>
            <w:tcW w:w="3969" w:type="dxa"/>
          </w:tcPr>
          <w:p w:rsidR="00240D34" w:rsidRPr="00371CD7" w:rsidRDefault="00240D34" w:rsidP="008952B3">
            <w:pPr>
              <w:suppressAutoHyphens/>
              <w:jc w:val="center"/>
            </w:pPr>
            <w:r w:rsidRPr="00371CD7">
              <w:t>Знания</w:t>
            </w:r>
          </w:p>
        </w:tc>
      </w:tr>
      <w:tr w:rsidR="00240D34" w:rsidTr="008952B3">
        <w:trPr>
          <w:trHeight w:val="1461"/>
        </w:trPr>
        <w:tc>
          <w:tcPr>
            <w:tcW w:w="1101" w:type="dxa"/>
          </w:tcPr>
          <w:p w:rsidR="00975387" w:rsidRDefault="00255E18" w:rsidP="0005132B">
            <w:pPr>
              <w:suppressAutoHyphens/>
            </w:pPr>
            <w:r>
              <w:t>ОК 10</w:t>
            </w:r>
            <w:r w:rsidR="00236217">
              <w:t>, ЛР 1-15</w:t>
            </w:r>
          </w:p>
        </w:tc>
        <w:tc>
          <w:tcPr>
            <w:tcW w:w="4394" w:type="dxa"/>
          </w:tcPr>
          <w:p w:rsidR="00255E18" w:rsidRPr="00426792" w:rsidRDefault="00255E18" w:rsidP="00255E18">
            <w:pPr>
              <w:autoSpaceDE w:val="0"/>
              <w:autoSpaceDN w:val="0"/>
              <w:adjustRightInd w:val="0"/>
              <w:jc w:val="both"/>
            </w:pPr>
            <w:r w:rsidRPr="00426792">
              <w:t>- понимать общий смысл воспроизведённых высказываний в пределах литературной нормы на профессиональные темы</w:t>
            </w:r>
          </w:p>
          <w:p w:rsidR="00255E18" w:rsidRPr="00426792" w:rsidRDefault="00255E18" w:rsidP="00255E18">
            <w:pPr>
              <w:autoSpaceDE w:val="0"/>
              <w:autoSpaceDN w:val="0"/>
              <w:adjustRightInd w:val="0"/>
              <w:jc w:val="both"/>
            </w:pPr>
            <w:r w:rsidRPr="00426792">
              <w:t>- понимать содержание текста, как на базовые, так и на профессиональные темы</w:t>
            </w:r>
          </w:p>
          <w:p w:rsidR="00255E18" w:rsidRPr="00426792" w:rsidRDefault="00255E18" w:rsidP="00255E18">
            <w:pPr>
              <w:contextualSpacing/>
              <w:jc w:val="both"/>
            </w:pPr>
            <w:r w:rsidRPr="00426792">
              <w:t>- осуществлять высказывания (устно и письменно) на иностранном языке на профессиональные темы</w:t>
            </w:r>
          </w:p>
          <w:p w:rsidR="00255E18" w:rsidRPr="00426792" w:rsidRDefault="00255E18" w:rsidP="00255E18">
            <w:pPr>
              <w:autoSpaceDE w:val="0"/>
              <w:autoSpaceDN w:val="0"/>
              <w:adjustRightInd w:val="0"/>
              <w:jc w:val="both"/>
            </w:pPr>
            <w:r w:rsidRPr="00426792">
              <w:t>- осуществлять переводы (со словарем и без словаря) иностранных тексов профессиональной направленности</w:t>
            </w:r>
          </w:p>
          <w:p w:rsidR="00255E18" w:rsidRPr="00426792" w:rsidRDefault="00255E18" w:rsidP="00255E18">
            <w:pPr>
              <w:autoSpaceDE w:val="0"/>
              <w:autoSpaceDN w:val="0"/>
              <w:adjustRightInd w:val="0"/>
              <w:jc w:val="both"/>
            </w:pPr>
            <w:r w:rsidRPr="00426792">
              <w:t>- строить простые высказывания о себе и своей профессий деятельности</w:t>
            </w:r>
          </w:p>
          <w:p w:rsidR="00D5094B" w:rsidRDefault="00255E18" w:rsidP="00255E18">
            <w:pPr>
              <w:pStyle w:val="a6"/>
              <w:tabs>
                <w:tab w:val="left" w:pos="204"/>
              </w:tabs>
              <w:ind w:left="0"/>
              <w:jc w:val="both"/>
            </w:pPr>
            <w:r w:rsidRPr="00426792">
              <w:t>- выполнять письменные простые связные сообщения на интересующие профессиональные темы</w:t>
            </w:r>
          </w:p>
          <w:p w:rsidR="00236217" w:rsidRDefault="00236217" w:rsidP="00255E18">
            <w:pPr>
              <w:pStyle w:val="a6"/>
              <w:tabs>
                <w:tab w:val="left" w:pos="204"/>
              </w:tabs>
              <w:ind w:left="0"/>
              <w:jc w:val="both"/>
            </w:pPr>
            <w:r>
              <w:t>Личностные результаты:</w:t>
            </w:r>
          </w:p>
          <w:p w:rsidR="00236217" w:rsidRDefault="00236217" w:rsidP="00255E18">
            <w:pPr>
              <w:pStyle w:val="a6"/>
              <w:tabs>
                <w:tab w:val="left" w:pos="204"/>
              </w:tabs>
              <w:ind w:left="0"/>
              <w:jc w:val="both"/>
            </w:pPr>
            <w:r>
              <w:t>Осознающий себя гражданином и защитником великой страны.</w:t>
            </w:r>
          </w:p>
          <w:p w:rsidR="00236217" w:rsidRDefault="00236217" w:rsidP="00255E18">
            <w:pPr>
              <w:pStyle w:val="a6"/>
              <w:tabs>
                <w:tab w:val="left" w:pos="204"/>
              </w:tabs>
              <w:ind w:left="0"/>
              <w:jc w:val="both"/>
            </w:pPr>
            <w: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w:t>
            </w:r>
            <w:r>
              <w:lastRenderedPageBreak/>
              <w:t>организаций.</w:t>
            </w:r>
          </w:p>
          <w:p w:rsidR="00236217" w:rsidRDefault="00236217" w:rsidP="00255E18">
            <w:pPr>
              <w:pStyle w:val="a6"/>
              <w:tabs>
                <w:tab w:val="left" w:pos="204"/>
              </w:tabs>
              <w:ind w:left="0"/>
              <w:jc w:val="both"/>
            </w:pPr>
            <w: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t>девиантным</w:t>
            </w:r>
            <w:proofErr w:type="spellEnd"/>
            <w:r>
              <w:t xml:space="preserve"> поведением. Демонстрирующий неприятие и предупреждающий социально опасное поведение окружающих.</w:t>
            </w:r>
          </w:p>
          <w:p w:rsidR="00236217" w:rsidRDefault="00236217" w:rsidP="00255E18">
            <w:pPr>
              <w:pStyle w:val="a6"/>
              <w:tabs>
                <w:tab w:val="left" w:pos="204"/>
              </w:tabs>
              <w:ind w:left="0"/>
              <w:jc w:val="both"/>
            </w:pPr>
            <w: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36217" w:rsidRDefault="00236217" w:rsidP="00255E18">
            <w:pPr>
              <w:pStyle w:val="a6"/>
              <w:tabs>
                <w:tab w:val="left" w:pos="204"/>
              </w:tabs>
              <w:ind w:left="0"/>
              <w:jc w:val="both"/>
            </w:pPr>
            <w: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CC4130" w:rsidRDefault="00CC4130" w:rsidP="00255E18">
            <w:pPr>
              <w:pStyle w:val="a6"/>
              <w:tabs>
                <w:tab w:val="left" w:pos="204"/>
              </w:tabs>
              <w:ind w:left="0"/>
              <w:jc w:val="both"/>
            </w:pPr>
            <w:r>
              <w:t xml:space="preserve">Проявляющий уважение к людям старшего поколения и готовность к участию в социальной поддержке и волонтерских движениях.  </w:t>
            </w:r>
          </w:p>
          <w:p w:rsidR="00CC4130" w:rsidRDefault="00CC4130" w:rsidP="00255E18">
            <w:pPr>
              <w:pStyle w:val="a6"/>
              <w:tabs>
                <w:tab w:val="left" w:pos="204"/>
              </w:tabs>
              <w:ind w:left="0"/>
              <w:jc w:val="both"/>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C4130" w:rsidRDefault="00CC4130" w:rsidP="00255E18">
            <w:pPr>
              <w:pStyle w:val="a6"/>
              <w:tabs>
                <w:tab w:val="left" w:pos="204"/>
              </w:tabs>
              <w:ind w:left="0"/>
              <w:jc w:val="both"/>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C4130" w:rsidRDefault="00CC4130" w:rsidP="00255E18">
            <w:pPr>
              <w:pStyle w:val="a6"/>
              <w:tabs>
                <w:tab w:val="left" w:pos="204"/>
              </w:tabs>
              <w:ind w:left="0"/>
              <w:jc w:val="both"/>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Сохраняющий психологическую </w:t>
            </w:r>
            <w:r>
              <w:lastRenderedPageBreak/>
              <w:t>устойчивость в ситуативно сложных или стремительно меняющихся ситуациях.</w:t>
            </w:r>
          </w:p>
          <w:p w:rsidR="00CC4130" w:rsidRDefault="00CC4130" w:rsidP="00255E18">
            <w:pPr>
              <w:pStyle w:val="a6"/>
              <w:tabs>
                <w:tab w:val="left" w:pos="204"/>
              </w:tabs>
              <w:ind w:left="0"/>
              <w:jc w:val="both"/>
            </w:pPr>
            <w:r>
              <w:t>Заботящийся о защите окружающей среды, собственной и чужой безопасности, в том числе цифровой.</w:t>
            </w:r>
          </w:p>
          <w:p w:rsidR="00CC4130" w:rsidRDefault="00CC4130" w:rsidP="00255E18">
            <w:pPr>
              <w:pStyle w:val="a6"/>
              <w:tabs>
                <w:tab w:val="left" w:pos="204"/>
              </w:tabs>
              <w:ind w:left="0"/>
              <w:jc w:val="both"/>
            </w:pPr>
            <w:r>
              <w:t>Проявляющий уважение к эстетическим ценностям, обладающий основами эстетической культуры.</w:t>
            </w:r>
          </w:p>
          <w:p w:rsidR="00CC4130" w:rsidRDefault="00CC4130" w:rsidP="00255E18">
            <w:pPr>
              <w:pStyle w:val="a6"/>
              <w:tabs>
                <w:tab w:val="left" w:pos="204"/>
              </w:tabs>
              <w:ind w:left="0"/>
              <w:jc w:val="both"/>
            </w:pPr>
            <w: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CC4130" w:rsidRDefault="00CC4130" w:rsidP="00255E18">
            <w:pPr>
              <w:pStyle w:val="a6"/>
              <w:tabs>
                <w:tab w:val="left" w:pos="204"/>
              </w:tabs>
              <w:ind w:left="0"/>
              <w:jc w:val="both"/>
            </w:pPr>
            <w:r>
              <w:t>Проявляющий ответственность за качественную разработку проектной документации</w:t>
            </w:r>
          </w:p>
          <w:p w:rsidR="00CC4130" w:rsidRDefault="00CC4130" w:rsidP="00255E18">
            <w:pPr>
              <w:pStyle w:val="a6"/>
              <w:tabs>
                <w:tab w:val="left" w:pos="204"/>
              </w:tabs>
              <w:ind w:left="0"/>
              <w:jc w:val="both"/>
            </w:pPr>
            <w:r>
              <w:t>Использующий воображение, мыслящий творчески и инициирующий новаторские решения</w:t>
            </w:r>
          </w:p>
          <w:p w:rsidR="00CC4130" w:rsidRDefault="00CC4130" w:rsidP="00255E18">
            <w:pPr>
              <w:pStyle w:val="a6"/>
              <w:tabs>
                <w:tab w:val="left" w:pos="204"/>
              </w:tabs>
              <w:ind w:left="0"/>
              <w:jc w:val="both"/>
            </w:pPr>
            <w:r>
              <w:t>Демонстрирующий развитый художественный вкус, владение методами моделирования и гармонизации искусственной среды обитания</w:t>
            </w:r>
          </w:p>
        </w:tc>
        <w:tc>
          <w:tcPr>
            <w:tcW w:w="3969" w:type="dxa"/>
          </w:tcPr>
          <w:p w:rsidR="00255E18" w:rsidRPr="00426792" w:rsidRDefault="00255E18" w:rsidP="00255E18">
            <w:pPr>
              <w:tabs>
                <w:tab w:val="left" w:pos="0"/>
              </w:tabs>
              <w:jc w:val="both"/>
              <w:rPr>
                <w:lang w:eastAsia="en-US"/>
              </w:rPr>
            </w:pPr>
            <w:r w:rsidRPr="00426792">
              <w:rPr>
                <w:lang w:eastAsia="en-US"/>
              </w:rPr>
              <w:lastRenderedPageBreak/>
              <w:t>- особенности произношения интернациональных слов и правила чтения технической терминологии и лексики профессиональной направленности</w:t>
            </w:r>
          </w:p>
          <w:p w:rsidR="00255E18" w:rsidRPr="00426792" w:rsidRDefault="00255E18" w:rsidP="00255E18">
            <w:pPr>
              <w:tabs>
                <w:tab w:val="left" w:pos="0"/>
              </w:tabs>
              <w:jc w:val="both"/>
            </w:pPr>
            <w:r w:rsidRPr="00426792">
              <w:t>- основные общеупотребительные глаголы профессиональной лексики</w:t>
            </w:r>
          </w:p>
          <w:p w:rsidR="00255E18" w:rsidRPr="00426792" w:rsidRDefault="00255E18" w:rsidP="00255E18">
            <w:pPr>
              <w:tabs>
                <w:tab w:val="left" w:pos="0"/>
              </w:tabs>
              <w:jc w:val="both"/>
            </w:pPr>
            <w:r w:rsidRPr="00426792">
              <w:t>- лексический (1000 - 1200 лексических единиц) минимум, относящийся к описанию предметов, средств и процессов профессиональной деятельности</w:t>
            </w:r>
          </w:p>
          <w:p w:rsidR="00240D34" w:rsidRDefault="00255E18" w:rsidP="00255E18">
            <w:pPr>
              <w:pStyle w:val="a6"/>
              <w:tabs>
                <w:tab w:val="left" w:pos="344"/>
              </w:tabs>
              <w:ind w:left="60"/>
            </w:pPr>
            <w:r w:rsidRPr="00426792">
              <w:t>- основные грамматические правила, необходимые для построения простых и сложных предложений на профессиональные темы и перевода текстов профессиональной направленности</w:t>
            </w:r>
          </w:p>
        </w:tc>
      </w:tr>
    </w:tbl>
    <w:p w:rsidR="00240D34" w:rsidRDefault="00240D34" w:rsidP="00240D34">
      <w:pPr>
        <w:suppressAutoHyphens/>
        <w:spacing w:line="360" w:lineRule="auto"/>
        <w:rPr>
          <w:b/>
        </w:rPr>
      </w:pPr>
    </w:p>
    <w:p w:rsidR="00240D34" w:rsidRPr="00233B66" w:rsidRDefault="00240D34" w:rsidP="007C1810">
      <w:pPr>
        <w:suppressAutoHyphens/>
        <w:spacing w:line="360" w:lineRule="auto"/>
        <w:jc w:val="center"/>
        <w:rPr>
          <w:sz w:val="28"/>
          <w:szCs w:val="28"/>
        </w:rPr>
      </w:pPr>
      <w:r>
        <w:rPr>
          <w:b/>
        </w:rPr>
        <w:br w:type="page"/>
      </w:r>
      <w:r w:rsidRPr="00233B66">
        <w:rPr>
          <w:sz w:val="28"/>
          <w:szCs w:val="28"/>
        </w:rPr>
        <w:lastRenderedPageBreak/>
        <w:t>2. СТРУКТУРА И СОДЕРЖАНИЕ УЧЕБНОЙ ДИСЦИПЛИНЫ</w:t>
      </w:r>
    </w:p>
    <w:p w:rsidR="00240D34" w:rsidRPr="00236217" w:rsidRDefault="00236217" w:rsidP="00240D34">
      <w:pPr>
        <w:suppressAutoHyphens/>
        <w:spacing w:line="360" w:lineRule="auto"/>
        <w:rPr>
          <w:sz w:val="28"/>
          <w:szCs w:val="28"/>
        </w:rPr>
      </w:pPr>
      <w:r>
        <w:rPr>
          <w:sz w:val="28"/>
          <w:szCs w:val="28"/>
        </w:rPr>
        <w:t xml:space="preserve">                     </w:t>
      </w:r>
      <w:r w:rsidR="00240D34" w:rsidRPr="00233B66">
        <w:rPr>
          <w:sz w:val="28"/>
          <w:szCs w:val="28"/>
        </w:rPr>
        <w:t>2.1. Объем учебной дисциплины и виды учебной работы</w:t>
      </w:r>
      <w:r w:rsidR="00615486">
        <w:rPr>
          <w:sz w:val="28"/>
          <w:szCs w:val="28"/>
        </w:rPr>
        <w:t xml:space="preserve"> </w:t>
      </w:r>
    </w:p>
    <w:tbl>
      <w:tblPr>
        <w:tblStyle w:val="TableNormal"/>
        <w:tblpPr w:leftFromText="180" w:rightFromText="180" w:vertAnchor="text" w:horzAnchor="margin" w:tblpY="40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4"/>
        <w:gridCol w:w="1859"/>
      </w:tblGrid>
      <w:tr w:rsidR="0087647A" w:rsidRPr="00BE112D" w:rsidTr="001F6B00">
        <w:trPr>
          <w:trHeight w:val="303"/>
        </w:trPr>
        <w:tc>
          <w:tcPr>
            <w:tcW w:w="7634" w:type="dxa"/>
          </w:tcPr>
          <w:p w:rsidR="0087647A" w:rsidRPr="00BE112D" w:rsidRDefault="0087647A" w:rsidP="008952B3">
            <w:pPr>
              <w:pStyle w:val="TableParagraph"/>
              <w:spacing w:line="306" w:lineRule="exact"/>
              <w:ind w:left="110"/>
              <w:rPr>
                <w:sz w:val="28"/>
              </w:rPr>
            </w:pPr>
            <w:proofErr w:type="spellStart"/>
            <w:r w:rsidRPr="00BE112D">
              <w:rPr>
                <w:sz w:val="28"/>
              </w:rPr>
              <w:t>Вид</w:t>
            </w:r>
            <w:proofErr w:type="spellEnd"/>
            <w:r w:rsidRPr="00BE112D">
              <w:rPr>
                <w:spacing w:val="-3"/>
                <w:sz w:val="28"/>
              </w:rPr>
              <w:t xml:space="preserve"> </w:t>
            </w:r>
            <w:proofErr w:type="spellStart"/>
            <w:r w:rsidRPr="00BE112D">
              <w:rPr>
                <w:sz w:val="28"/>
              </w:rPr>
              <w:t>учебной</w:t>
            </w:r>
            <w:proofErr w:type="spellEnd"/>
            <w:r w:rsidRPr="00BE112D">
              <w:rPr>
                <w:spacing w:val="-3"/>
                <w:sz w:val="28"/>
              </w:rPr>
              <w:t xml:space="preserve"> </w:t>
            </w:r>
            <w:proofErr w:type="spellStart"/>
            <w:r w:rsidRPr="00BE112D">
              <w:rPr>
                <w:sz w:val="28"/>
              </w:rPr>
              <w:t>работы</w:t>
            </w:r>
            <w:proofErr w:type="spellEnd"/>
          </w:p>
        </w:tc>
        <w:tc>
          <w:tcPr>
            <w:tcW w:w="1859" w:type="dxa"/>
          </w:tcPr>
          <w:p w:rsidR="0087647A" w:rsidRPr="00BE112D" w:rsidRDefault="0087647A" w:rsidP="008952B3">
            <w:pPr>
              <w:pStyle w:val="TableParagraph"/>
              <w:spacing w:line="306" w:lineRule="exact"/>
              <w:ind w:left="110"/>
              <w:rPr>
                <w:sz w:val="28"/>
              </w:rPr>
            </w:pPr>
            <w:proofErr w:type="spellStart"/>
            <w:r w:rsidRPr="00BE112D">
              <w:rPr>
                <w:sz w:val="28"/>
              </w:rPr>
              <w:t>Объем</w:t>
            </w:r>
            <w:proofErr w:type="spellEnd"/>
            <w:r w:rsidRPr="00BE112D">
              <w:rPr>
                <w:sz w:val="28"/>
              </w:rPr>
              <w:t xml:space="preserve"> </w:t>
            </w:r>
            <w:proofErr w:type="spellStart"/>
            <w:r w:rsidRPr="00BE112D">
              <w:rPr>
                <w:sz w:val="28"/>
              </w:rPr>
              <w:t>часов</w:t>
            </w:r>
            <w:proofErr w:type="spellEnd"/>
          </w:p>
        </w:tc>
      </w:tr>
      <w:tr w:rsidR="0087647A" w:rsidRPr="00BE112D" w:rsidTr="001F6B00">
        <w:trPr>
          <w:trHeight w:val="300"/>
        </w:trPr>
        <w:tc>
          <w:tcPr>
            <w:tcW w:w="7634" w:type="dxa"/>
          </w:tcPr>
          <w:p w:rsidR="0087647A" w:rsidRPr="000E118D" w:rsidRDefault="0087647A" w:rsidP="008952B3">
            <w:pPr>
              <w:pStyle w:val="TableParagraph"/>
              <w:spacing w:line="301" w:lineRule="exact"/>
              <w:ind w:left="110"/>
              <w:rPr>
                <w:sz w:val="28"/>
                <w:lang w:val="ru-RU"/>
              </w:rPr>
            </w:pPr>
            <w:r w:rsidRPr="000E118D">
              <w:rPr>
                <w:sz w:val="28"/>
                <w:lang w:val="ru-RU"/>
              </w:rPr>
              <w:t>Объем</w:t>
            </w:r>
            <w:r w:rsidRPr="000E118D">
              <w:rPr>
                <w:spacing w:val="62"/>
                <w:sz w:val="28"/>
                <w:lang w:val="ru-RU"/>
              </w:rPr>
              <w:t xml:space="preserve"> </w:t>
            </w:r>
            <w:r w:rsidRPr="000E118D">
              <w:rPr>
                <w:sz w:val="28"/>
                <w:lang w:val="ru-RU"/>
              </w:rPr>
              <w:t>образовательной</w:t>
            </w:r>
            <w:r w:rsidRPr="000E118D">
              <w:rPr>
                <w:spacing w:val="-6"/>
                <w:sz w:val="28"/>
                <w:lang w:val="ru-RU"/>
              </w:rPr>
              <w:t xml:space="preserve"> </w:t>
            </w:r>
            <w:r w:rsidRPr="000E118D">
              <w:rPr>
                <w:sz w:val="28"/>
                <w:lang w:val="ru-RU"/>
              </w:rPr>
              <w:t>программы</w:t>
            </w:r>
            <w:r w:rsidRPr="000E118D">
              <w:rPr>
                <w:spacing w:val="-5"/>
                <w:sz w:val="28"/>
                <w:lang w:val="ru-RU"/>
              </w:rPr>
              <w:t xml:space="preserve"> </w:t>
            </w:r>
            <w:r w:rsidRPr="000E118D">
              <w:rPr>
                <w:sz w:val="28"/>
                <w:lang w:val="ru-RU"/>
              </w:rPr>
              <w:t>учебной</w:t>
            </w:r>
            <w:r w:rsidRPr="000E118D">
              <w:rPr>
                <w:spacing w:val="-6"/>
                <w:sz w:val="28"/>
                <w:lang w:val="ru-RU"/>
              </w:rPr>
              <w:t xml:space="preserve"> </w:t>
            </w:r>
            <w:r w:rsidRPr="000E118D">
              <w:rPr>
                <w:sz w:val="28"/>
                <w:lang w:val="ru-RU"/>
              </w:rPr>
              <w:t>дисциплины</w:t>
            </w:r>
          </w:p>
        </w:tc>
        <w:tc>
          <w:tcPr>
            <w:tcW w:w="1859" w:type="dxa"/>
          </w:tcPr>
          <w:p w:rsidR="0087647A" w:rsidRPr="00BE112D" w:rsidRDefault="00CD55EA" w:rsidP="008952B3">
            <w:pPr>
              <w:pStyle w:val="TableParagraph"/>
              <w:spacing w:line="301" w:lineRule="exact"/>
              <w:ind w:right="54"/>
              <w:jc w:val="center"/>
              <w:rPr>
                <w:sz w:val="28"/>
              </w:rPr>
            </w:pPr>
            <w:r>
              <w:rPr>
                <w:w w:val="99"/>
                <w:sz w:val="28"/>
              </w:rPr>
              <w:t>226</w:t>
            </w:r>
          </w:p>
        </w:tc>
      </w:tr>
      <w:tr w:rsidR="0087647A" w:rsidRPr="00BE112D" w:rsidTr="001F6B00">
        <w:trPr>
          <w:trHeight w:val="300"/>
        </w:trPr>
        <w:tc>
          <w:tcPr>
            <w:tcW w:w="9493" w:type="dxa"/>
            <w:gridSpan w:val="2"/>
          </w:tcPr>
          <w:p w:rsidR="0087647A" w:rsidRPr="00BE112D" w:rsidRDefault="0087647A" w:rsidP="008952B3">
            <w:pPr>
              <w:pStyle w:val="TableParagraph"/>
              <w:spacing w:line="302" w:lineRule="exact"/>
              <w:ind w:left="110"/>
              <w:rPr>
                <w:sz w:val="28"/>
              </w:rPr>
            </w:pPr>
            <w:r w:rsidRPr="00BE112D">
              <w:rPr>
                <w:sz w:val="28"/>
              </w:rPr>
              <w:t>в</w:t>
            </w:r>
            <w:r w:rsidRPr="00BE112D">
              <w:rPr>
                <w:spacing w:val="-4"/>
                <w:sz w:val="28"/>
              </w:rPr>
              <w:t xml:space="preserve"> </w:t>
            </w:r>
            <w:proofErr w:type="spellStart"/>
            <w:r w:rsidRPr="00BE112D">
              <w:rPr>
                <w:sz w:val="28"/>
              </w:rPr>
              <w:t>том</w:t>
            </w:r>
            <w:proofErr w:type="spellEnd"/>
            <w:r w:rsidRPr="00BE112D">
              <w:rPr>
                <w:spacing w:val="-1"/>
                <w:sz w:val="28"/>
              </w:rPr>
              <w:t xml:space="preserve"> </w:t>
            </w:r>
            <w:proofErr w:type="spellStart"/>
            <w:r w:rsidRPr="00BE112D">
              <w:rPr>
                <w:sz w:val="28"/>
              </w:rPr>
              <w:t>числе</w:t>
            </w:r>
            <w:proofErr w:type="spellEnd"/>
            <w:r w:rsidRPr="00BE112D">
              <w:rPr>
                <w:sz w:val="28"/>
              </w:rPr>
              <w:t>:</w:t>
            </w:r>
          </w:p>
        </w:tc>
      </w:tr>
      <w:tr w:rsidR="0087647A" w:rsidRPr="00BE112D" w:rsidTr="001F6B00">
        <w:trPr>
          <w:trHeight w:val="300"/>
        </w:trPr>
        <w:tc>
          <w:tcPr>
            <w:tcW w:w="7634" w:type="dxa"/>
          </w:tcPr>
          <w:p w:rsidR="0087647A" w:rsidRPr="00BE112D" w:rsidRDefault="0087647A" w:rsidP="008952B3">
            <w:pPr>
              <w:pStyle w:val="TableParagraph"/>
              <w:spacing w:line="301" w:lineRule="exact"/>
              <w:ind w:left="110"/>
              <w:rPr>
                <w:sz w:val="28"/>
              </w:rPr>
            </w:pPr>
            <w:proofErr w:type="spellStart"/>
            <w:r w:rsidRPr="00BE112D">
              <w:rPr>
                <w:sz w:val="28"/>
              </w:rPr>
              <w:t>теоретическое</w:t>
            </w:r>
            <w:proofErr w:type="spellEnd"/>
            <w:r w:rsidRPr="00BE112D">
              <w:rPr>
                <w:spacing w:val="-8"/>
                <w:sz w:val="28"/>
              </w:rPr>
              <w:t xml:space="preserve"> </w:t>
            </w:r>
            <w:proofErr w:type="spellStart"/>
            <w:r w:rsidRPr="00BE112D">
              <w:rPr>
                <w:sz w:val="28"/>
              </w:rPr>
              <w:t>обучение</w:t>
            </w:r>
            <w:proofErr w:type="spellEnd"/>
          </w:p>
        </w:tc>
        <w:tc>
          <w:tcPr>
            <w:tcW w:w="1859" w:type="dxa"/>
          </w:tcPr>
          <w:p w:rsidR="0087647A" w:rsidRPr="00BE112D" w:rsidRDefault="00C12ED0" w:rsidP="008952B3">
            <w:pPr>
              <w:pStyle w:val="TableParagraph"/>
              <w:spacing w:line="301" w:lineRule="exact"/>
              <w:ind w:left="20"/>
              <w:jc w:val="center"/>
              <w:rPr>
                <w:sz w:val="28"/>
              </w:rPr>
            </w:pPr>
            <w:r>
              <w:rPr>
                <w:w w:val="99"/>
                <w:sz w:val="28"/>
              </w:rPr>
              <w:t>56</w:t>
            </w:r>
          </w:p>
        </w:tc>
      </w:tr>
      <w:tr w:rsidR="0087647A" w:rsidRPr="00BE112D" w:rsidTr="001F6B00">
        <w:trPr>
          <w:trHeight w:val="300"/>
        </w:trPr>
        <w:tc>
          <w:tcPr>
            <w:tcW w:w="7634" w:type="dxa"/>
          </w:tcPr>
          <w:p w:rsidR="0087647A" w:rsidRPr="00BE112D" w:rsidRDefault="0087647A" w:rsidP="008952B3">
            <w:pPr>
              <w:pStyle w:val="TableParagraph"/>
              <w:spacing w:line="301" w:lineRule="exact"/>
              <w:ind w:left="110"/>
              <w:rPr>
                <w:sz w:val="28"/>
              </w:rPr>
            </w:pPr>
            <w:proofErr w:type="spellStart"/>
            <w:r w:rsidRPr="00BE112D">
              <w:rPr>
                <w:sz w:val="28"/>
              </w:rPr>
              <w:t>практические</w:t>
            </w:r>
            <w:proofErr w:type="spellEnd"/>
            <w:r w:rsidRPr="00BE112D">
              <w:rPr>
                <w:spacing w:val="-8"/>
                <w:sz w:val="28"/>
              </w:rPr>
              <w:t xml:space="preserve"> </w:t>
            </w:r>
            <w:proofErr w:type="spellStart"/>
            <w:r w:rsidRPr="00BE112D">
              <w:rPr>
                <w:sz w:val="28"/>
              </w:rPr>
              <w:t>занятия</w:t>
            </w:r>
            <w:proofErr w:type="spellEnd"/>
          </w:p>
        </w:tc>
        <w:tc>
          <w:tcPr>
            <w:tcW w:w="1859" w:type="dxa"/>
          </w:tcPr>
          <w:p w:rsidR="0087647A" w:rsidRPr="00BE112D" w:rsidRDefault="00C12ED0" w:rsidP="008952B3">
            <w:pPr>
              <w:pStyle w:val="TableParagraph"/>
              <w:spacing w:line="301" w:lineRule="exact"/>
              <w:ind w:left="20"/>
              <w:jc w:val="center"/>
              <w:rPr>
                <w:sz w:val="28"/>
              </w:rPr>
            </w:pPr>
            <w:r>
              <w:rPr>
                <w:w w:val="99"/>
                <w:sz w:val="28"/>
              </w:rPr>
              <w:t>164</w:t>
            </w:r>
          </w:p>
        </w:tc>
      </w:tr>
      <w:tr w:rsidR="0087647A" w:rsidRPr="00BE112D" w:rsidTr="001F6B00">
        <w:trPr>
          <w:trHeight w:val="300"/>
        </w:trPr>
        <w:tc>
          <w:tcPr>
            <w:tcW w:w="7634" w:type="dxa"/>
          </w:tcPr>
          <w:p w:rsidR="0087647A" w:rsidRPr="00BE112D" w:rsidRDefault="0087647A" w:rsidP="008952B3">
            <w:pPr>
              <w:pStyle w:val="TableParagraph"/>
              <w:spacing w:line="301" w:lineRule="exact"/>
              <w:ind w:left="110"/>
              <w:rPr>
                <w:sz w:val="28"/>
              </w:rPr>
            </w:pPr>
            <w:proofErr w:type="spellStart"/>
            <w:r w:rsidRPr="00BE112D">
              <w:rPr>
                <w:sz w:val="28"/>
              </w:rPr>
              <w:t>лабораторные</w:t>
            </w:r>
            <w:proofErr w:type="spellEnd"/>
            <w:r w:rsidRPr="00BE112D">
              <w:rPr>
                <w:sz w:val="28"/>
              </w:rPr>
              <w:t xml:space="preserve"> </w:t>
            </w:r>
          </w:p>
        </w:tc>
        <w:tc>
          <w:tcPr>
            <w:tcW w:w="1859" w:type="dxa"/>
          </w:tcPr>
          <w:p w:rsidR="0087647A" w:rsidRPr="00BE112D" w:rsidRDefault="0087647A" w:rsidP="008952B3">
            <w:pPr>
              <w:pStyle w:val="TableParagraph"/>
              <w:spacing w:line="301" w:lineRule="exact"/>
              <w:ind w:left="20"/>
              <w:jc w:val="center"/>
              <w:rPr>
                <w:w w:val="99"/>
                <w:sz w:val="28"/>
              </w:rPr>
            </w:pPr>
            <w:r>
              <w:rPr>
                <w:w w:val="99"/>
                <w:sz w:val="28"/>
              </w:rPr>
              <w:t>-</w:t>
            </w:r>
          </w:p>
        </w:tc>
      </w:tr>
      <w:tr w:rsidR="0087647A" w:rsidRPr="00BE112D" w:rsidTr="001F6B00">
        <w:trPr>
          <w:trHeight w:val="300"/>
        </w:trPr>
        <w:tc>
          <w:tcPr>
            <w:tcW w:w="7634" w:type="dxa"/>
          </w:tcPr>
          <w:p w:rsidR="0087647A" w:rsidRPr="00BE112D" w:rsidRDefault="0087647A" w:rsidP="008952B3">
            <w:pPr>
              <w:pStyle w:val="TableParagraph"/>
              <w:spacing w:line="301" w:lineRule="exact"/>
              <w:ind w:left="110"/>
              <w:rPr>
                <w:sz w:val="28"/>
              </w:rPr>
            </w:pPr>
            <w:proofErr w:type="spellStart"/>
            <w:r w:rsidRPr="00BE112D">
              <w:rPr>
                <w:sz w:val="28"/>
              </w:rPr>
              <w:t>семинарские</w:t>
            </w:r>
            <w:proofErr w:type="spellEnd"/>
          </w:p>
        </w:tc>
        <w:tc>
          <w:tcPr>
            <w:tcW w:w="1859" w:type="dxa"/>
          </w:tcPr>
          <w:p w:rsidR="0087647A" w:rsidRPr="00BE112D" w:rsidRDefault="0087647A" w:rsidP="008952B3">
            <w:pPr>
              <w:pStyle w:val="TableParagraph"/>
              <w:spacing w:line="301" w:lineRule="exact"/>
              <w:ind w:left="20"/>
              <w:jc w:val="center"/>
              <w:rPr>
                <w:w w:val="99"/>
                <w:sz w:val="28"/>
              </w:rPr>
            </w:pPr>
            <w:r>
              <w:rPr>
                <w:w w:val="99"/>
                <w:sz w:val="28"/>
              </w:rPr>
              <w:t>-</w:t>
            </w:r>
          </w:p>
        </w:tc>
      </w:tr>
      <w:tr w:rsidR="0087647A" w:rsidRPr="00BE112D" w:rsidTr="001F6B00">
        <w:trPr>
          <w:trHeight w:val="300"/>
        </w:trPr>
        <w:tc>
          <w:tcPr>
            <w:tcW w:w="7634" w:type="dxa"/>
          </w:tcPr>
          <w:p w:rsidR="0087647A" w:rsidRPr="000E118D" w:rsidRDefault="0087647A" w:rsidP="008952B3">
            <w:pPr>
              <w:pStyle w:val="TableParagraph"/>
              <w:spacing w:line="301" w:lineRule="exact"/>
              <w:ind w:left="110"/>
              <w:rPr>
                <w:sz w:val="28"/>
                <w:lang w:val="ru-RU"/>
              </w:rPr>
            </w:pPr>
            <w:r w:rsidRPr="000E118D">
              <w:rPr>
                <w:sz w:val="28"/>
                <w:lang w:val="ru-RU"/>
              </w:rPr>
              <w:t>курсовая</w:t>
            </w:r>
            <w:r w:rsidRPr="000E118D">
              <w:rPr>
                <w:spacing w:val="-2"/>
                <w:sz w:val="28"/>
                <w:lang w:val="ru-RU"/>
              </w:rPr>
              <w:t xml:space="preserve"> </w:t>
            </w:r>
            <w:r w:rsidRPr="000E118D">
              <w:rPr>
                <w:sz w:val="28"/>
                <w:lang w:val="ru-RU"/>
              </w:rPr>
              <w:t>работа</w:t>
            </w:r>
            <w:r w:rsidRPr="000E118D">
              <w:rPr>
                <w:spacing w:val="-2"/>
                <w:sz w:val="28"/>
                <w:lang w:val="ru-RU"/>
              </w:rPr>
              <w:t xml:space="preserve"> </w:t>
            </w:r>
            <w:r w:rsidRPr="000E118D">
              <w:rPr>
                <w:sz w:val="28"/>
                <w:lang w:val="ru-RU"/>
              </w:rPr>
              <w:t>(проект)</w:t>
            </w:r>
            <w:r w:rsidRPr="000E118D">
              <w:rPr>
                <w:spacing w:val="-5"/>
                <w:sz w:val="28"/>
                <w:lang w:val="ru-RU"/>
              </w:rPr>
              <w:t xml:space="preserve"> </w:t>
            </w:r>
            <w:r w:rsidRPr="000E118D">
              <w:rPr>
                <w:sz w:val="28"/>
                <w:lang w:val="ru-RU"/>
              </w:rPr>
              <w:t>(</w:t>
            </w:r>
            <w:r w:rsidRPr="000E118D">
              <w:rPr>
                <w:i/>
                <w:sz w:val="28"/>
                <w:lang w:val="ru-RU"/>
              </w:rPr>
              <w:t>если</w:t>
            </w:r>
            <w:r w:rsidRPr="000E118D">
              <w:rPr>
                <w:i/>
                <w:spacing w:val="-3"/>
                <w:sz w:val="28"/>
                <w:lang w:val="ru-RU"/>
              </w:rPr>
              <w:t xml:space="preserve"> </w:t>
            </w:r>
            <w:r w:rsidRPr="000E118D">
              <w:rPr>
                <w:i/>
                <w:sz w:val="28"/>
                <w:lang w:val="ru-RU"/>
              </w:rPr>
              <w:t>имеется</w:t>
            </w:r>
            <w:r w:rsidRPr="000E118D">
              <w:rPr>
                <w:sz w:val="28"/>
                <w:lang w:val="ru-RU"/>
              </w:rPr>
              <w:t>)</w:t>
            </w:r>
          </w:p>
        </w:tc>
        <w:tc>
          <w:tcPr>
            <w:tcW w:w="1859" w:type="dxa"/>
          </w:tcPr>
          <w:p w:rsidR="0087647A" w:rsidRPr="00BE112D" w:rsidRDefault="0087647A" w:rsidP="008952B3">
            <w:pPr>
              <w:pStyle w:val="TableParagraph"/>
              <w:spacing w:line="301" w:lineRule="exact"/>
              <w:ind w:left="20"/>
              <w:jc w:val="center"/>
              <w:rPr>
                <w:sz w:val="28"/>
              </w:rPr>
            </w:pPr>
            <w:r>
              <w:rPr>
                <w:w w:val="99"/>
                <w:sz w:val="28"/>
              </w:rPr>
              <w:t>-</w:t>
            </w:r>
          </w:p>
        </w:tc>
      </w:tr>
      <w:tr w:rsidR="0087647A" w:rsidRPr="00BE112D" w:rsidTr="001F6B00">
        <w:trPr>
          <w:trHeight w:val="303"/>
        </w:trPr>
        <w:tc>
          <w:tcPr>
            <w:tcW w:w="7634" w:type="dxa"/>
          </w:tcPr>
          <w:p w:rsidR="0087647A" w:rsidRPr="00BE112D" w:rsidRDefault="0087647A" w:rsidP="008952B3">
            <w:pPr>
              <w:pStyle w:val="TableParagraph"/>
              <w:spacing w:line="306" w:lineRule="exact"/>
              <w:ind w:left="110"/>
              <w:rPr>
                <w:sz w:val="28"/>
              </w:rPr>
            </w:pPr>
            <w:proofErr w:type="spellStart"/>
            <w:r w:rsidRPr="00BE112D">
              <w:rPr>
                <w:sz w:val="28"/>
              </w:rPr>
              <w:t>самостоятельная</w:t>
            </w:r>
            <w:proofErr w:type="spellEnd"/>
            <w:r w:rsidRPr="00BE112D">
              <w:rPr>
                <w:spacing w:val="-4"/>
                <w:sz w:val="28"/>
              </w:rPr>
              <w:t xml:space="preserve"> </w:t>
            </w:r>
            <w:proofErr w:type="spellStart"/>
            <w:r w:rsidRPr="00BE112D">
              <w:rPr>
                <w:sz w:val="28"/>
              </w:rPr>
              <w:t>работа</w:t>
            </w:r>
            <w:proofErr w:type="spellEnd"/>
            <w:r w:rsidRPr="00BE112D">
              <w:rPr>
                <w:sz w:val="28"/>
              </w:rPr>
              <w:t xml:space="preserve"> (</w:t>
            </w:r>
            <w:proofErr w:type="spellStart"/>
            <w:r w:rsidRPr="00BE112D">
              <w:rPr>
                <w:i/>
                <w:sz w:val="28"/>
              </w:rPr>
              <w:t>если</w:t>
            </w:r>
            <w:proofErr w:type="spellEnd"/>
            <w:r w:rsidRPr="00BE112D">
              <w:rPr>
                <w:i/>
                <w:spacing w:val="-5"/>
                <w:sz w:val="28"/>
              </w:rPr>
              <w:t xml:space="preserve"> </w:t>
            </w:r>
            <w:proofErr w:type="spellStart"/>
            <w:r w:rsidRPr="00BE112D">
              <w:rPr>
                <w:i/>
                <w:sz w:val="28"/>
              </w:rPr>
              <w:t>имеется</w:t>
            </w:r>
            <w:proofErr w:type="spellEnd"/>
            <w:r w:rsidRPr="00BE112D">
              <w:rPr>
                <w:sz w:val="28"/>
              </w:rPr>
              <w:t>)</w:t>
            </w:r>
          </w:p>
        </w:tc>
        <w:tc>
          <w:tcPr>
            <w:tcW w:w="1859" w:type="dxa"/>
          </w:tcPr>
          <w:p w:rsidR="0087647A" w:rsidRPr="00BE112D" w:rsidRDefault="00615486" w:rsidP="008952B3">
            <w:pPr>
              <w:pStyle w:val="TableParagraph"/>
              <w:spacing w:line="306" w:lineRule="exact"/>
              <w:ind w:left="20"/>
              <w:jc w:val="center"/>
              <w:rPr>
                <w:sz w:val="28"/>
              </w:rPr>
            </w:pPr>
            <w:r>
              <w:rPr>
                <w:w w:val="99"/>
                <w:sz w:val="28"/>
              </w:rPr>
              <w:t>6</w:t>
            </w:r>
          </w:p>
        </w:tc>
      </w:tr>
      <w:tr w:rsidR="0087647A" w:rsidRPr="00BE112D" w:rsidTr="001F6B00">
        <w:trPr>
          <w:trHeight w:val="300"/>
        </w:trPr>
        <w:tc>
          <w:tcPr>
            <w:tcW w:w="7634" w:type="dxa"/>
          </w:tcPr>
          <w:p w:rsidR="0087647A" w:rsidRPr="00BE112D" w:rsidRDefault="0087647A" w:rsidP="008952B3">
            <w:pPr>
              <w:pStyle w:val="TableParagraph"/>
              <w:spacing w:line="302" w:lineRule="exact"/>
              <w:ind w:left="110"/>
              <w:rPr>
                <w:sz w:val="28"/>
              </w:rPr>
            </w:pPr>
            <w:proofErr w:type="spellStart"/>
            <w:r w:rsidRPr="00BE112D">
              <w:rPr>
                <w:sz w:val="28"/>
              </w:rPr>
              <w:t>консультации</w:t>
            </w:r>
            <w:proofErr w:type="spellEnd"/>
            <w:r w:rsidRPr="00BE112D">
              <w:rPr>
                <w:spacing w:val="-4"/>
                <w:sz w:val="28"/>
              </w:rPr>
              <w:t xml:space="preserve"> </w:t>
            </w:r>
            <w:r w:rsidRPr="00BE112D">
              <w:rPr>
                <w:sz w:val="28"/>
              </w:rPr>
              <w:t>(</w:t>
            </w:r>
            <w:proofErr w:type="spellStart"/>
            <w:r w:rsidRPr="00BE112D">
              <w:rPr>
                <w:i/>
                <w:sz w:val="28"/>
              </w:rPr>
              <w:t>при</w:t>
            </w:r>
            <w:proofErr w:type="spellEnd"/>
            <w:r w:rsidRPr="00BE112D">
              <w:rPr>
                <w:i/>
                <w:spacing w:val="-4"/>
                <w:sz w:val="28"/>
              </w:rPr>
              <w:t xml:space="preserve"> </w:t>
            </w:r>
            <w:proofErr w:type="spellStart"/>
            <w:r w:rsidRPr="00BE112D">
              <w:rPr>
                <w:i/>
                <w:sz w:val="28"/>
              </w:rPr>
              <w:t>наличии</w:t>
            </w:r>
            <w:proofErr w:type="spellEnd"/>
            <w:r w:rsidRPr="00BE112D">
              <w:rPr>
                <w:sz w:val="28"/>
              </w:rPr>
              <w:t>)</w:t>
            </w:r>
          </w:p>
        </w:tc>
        <w:tc>
          <w:tcPr>
            <w:tcW w:w="1859" w:type="dxa"/>
          </w:tcPr>
          <w:p w:rsidR="0087647A" w:rsidRPr="00BE112D" w:rsidRDefault="0087647A" w:rsidP="008952B3">
            <w:pPr>
              <w:pStyle w:val="TableParagraph"/>
              <w:spacing w:line="302" w:lineRule="exact"/>
              <w:ind w:left="20"/>
              <w:jc w:val="center"/>
              <w:rPr>
                <w:sz w:val="28"/>
              </w:rPr>
            </w:pPr>
            <w:r>
              <w:rPr>
                <w:w w:val="99"/>
                <w:sz w:val="28"/>
              </w:rPr>
              <w:t>-</w:t>
            </w:r>
          </w:p>
        </w:tc>
      </w:tr>
      <w:tr w:rsidR="0087647A" w:rsidRPr="00BE112D" w:rsidTr="001F6B00">
        <w:trPr>
          <w:trHeight w:val="300"/>
        </w:trPr>
        <w:tc>
          <w:tcPr>
            <w:tcW w:w="7634" w:type="dxa"/>
          </w:tcPr>
          <w:p w:rsidR="0087647A" w:rsidRPr="000E118D" w:rsidRDefault="0087647A" w:rsidP="008952B3">
            <w:pPr>
              <w:pStyle w:val="TableParagraph"/>
              <w:spacing w:line="301" w:lineRule="exact"/>
              <w:ind w:left="110"/>
              <w:rPr>
                <w:i/>
                <w:sz w:val="28"/>
                <w:lang w:val="ru-RU"/>
              </w:rPr>
            </w:pPr>
            <w:r w:rsidRPr="000E118D">
              <w:rPr>
                <w:i/>
                <w:iCs/>
                <w:sz w:val="28"/>
                <w:lang w:val="ru-RU"/>
              </w:rPr>
              <w:t>Промежуточная аттестация в форме дифференцированного зачета</w:t>
            </w:r>
          </w:p>
        </w:tc>
        <w:tc>
          <w:tcPr>
            <w:tcW w:w="1859" w:type="dxa"/>
          </w:tcPr>
          <w:p w:rsidR="0087647A" w:rsidRPr="00BE112D" w:rsidRDefault="0087647A" w:rsidP="008952B3">
            <w:pPr>
              <w:pStyle w:val="TableParagraph"/>
              <w:jc w:val="center"/>
            </w:pPr>
            <w:r>
              <w:t>2</w:t>
            </w:r>
          </w:p>
        </w:tc>
      </w:tr>
    </w:tbl>
    <w:p w:rsidR="00240D34" w:rsidRDefault="00240D34" w:rsidP="00240D34">
      <w:pPr>
        <w:spacing w:line="360" w:lineRule="auto"/>
        <w:rPr>
          <w:b/>
          <w:i/>
        </w:rPr>
        <w:sectPr w:rsidR="00240D34" w:rsidSect="00AC2E84">
          <w:pgSz w:w="11906" w:h="16838"/>
          <w:pgMar w:top="1134" w:right="567" w:bottom="1134" w:left="1701" w:header="708" w:footer="708" w:gutter="0"/>
          <w:cols w:space="720"/>
          <w:titlePg/>
          <w:docGrid w:linePitch="326"/>
        </w:sectPr>
      </w:pPr>
    </w:p>
    <w:p w:rsidR="00236217" w:rsidRPr="00236217" w:rsidRDefault="00236217" w:rsidP="00236217">
      <w:pPr>
        <w:rPr>
          <w:bCs/>
        </w:rPr>
      </w:pPr>
      <w:r w:rsidRPr="00236217">
        <w:lastRenderedPageBreak/>
        <w:t xml:space="preserve">2.2. Тематический план и содержание учебной дисциплины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4622"/>
        <w:gridCol w:w="1406"/>
        <w:gridCol w:w="1828"/>
      </w:tblGrid>
      <w:tr w:rsidR="00236217" w:rsidRPr="00236217" w:rsidTr="008952B3">
        <w:trPr>
          <w:trHeight w:val="2055"/>
        </w:trPr>
        <w:tc>
          <w:tcPr>
            <w:tcW w:w="1094" w:type="pct"/>
          </w:tcPr>
          <w:p w:rsidR="00236217" w:rsidRPr="00236217" w:rsidRDefault="00236217" w:rsidP="008952B3">
            <w:pPr>
              <w:suppressAutoHyphens/>
              <w:jc w:val="center"/>
              <w:rPr>
                <w:bCs/>
              </w:rPr>
            </w:pPr>
            <w:r w:rsidRPr="00236217">
              <w:rPr>
                <w:bCs/>
              </w:rPr>
              <w:t>Наименование разделов и тем</w:t>
            </w:r>
          </w:p>
        </w:tc>
        <w:tc>
          <w:tcPr>
            <w:tcW w:w="2297" w:type="pct"/>
          </w:tcPr>
          <w:p w:rsidR="00236217" w:rsidRPr="00236217" w:rsidRDefault="00236217" w:rsidP="008952B3">
            <w:pPr>
              <w:suppressAutoHyphens/>
              <w:jc w:val="center"/>
              <w:rPr>
                <w:bCs/>
              </w:rPr>
            </w:pPr>
            <w:r w:rsidRPr="00236217">
              <w:rPr>
                <w:bCs/>
              </w:rPr>
              <w:t>Содержание учебного материала и формы организации деятельности обучающихся</w:t>
            </w:r>
          </w:p>
        </w:tc>
        <w:tc>
          <w:tcPr>
            <w:tcW w:w="699" w:type="pct"/>
          </w:tcPr>
          <w:p w:rsidR="00236217" w:rsidRPr="00236217" w:rsidRDefault="00236217" w:rsidP="008952B3">
            <w:pPr>
              <w:suppressAutoHyphens/>
              <w:jc w:val="center"/>
              <w:rPr>
                <w:bCs/>
              </w:rPr>
            </w:pPr>
            <w:r w:rsidRPr="00236217">
              <w:rPr>
                <w:bCs/>
              </w:rPr>
              <w:t>Объем</w:t>
            </w:r>
          </w:p>
          <w:p w:rsidR="00236217" w:rsidRPr="00236217" w:rsidRDefault="00236217" w:rsidP="008952B3">
            <w:pPr>
              <w:suppressAutoHyphens/>
              <w:ind w:left="37" w:hanging="9"/>
              <w:jc w:val="center"/>
              <w:rPr>
                <w:bCs/>
              </w:rPr>
            </w:pPr>
            <w:r w:rsidRPr="00236217">
              <w:rPr>
                <w:bCs/>
              </w:rPr>
              <w:t>в часах</w:t>
            </w:r>
          </w:p>
        </w:tc>
        <w:tc>
          <w:tcPr>
            <w:tcW w:w="910" w:type="pct"/>
          </w:tcPr>
          <w:p w:rsidR="00236217" w:rsidRPr="00236217" w:rsidRDefault="00236217" w:rsidP="008952B3">
            <w:pPr>
              <w:suppressAutoHyphens/>
              <w:jc w:val="center"/>
              <w:rPr>
                <w:bCs/>
              </w:rPr>
            </w:pPr>
            <w:r w:rsidRPr="00236217">
              <w:rPr>
                <w:bCs/>
              </w:rPr>
              <w:t>Коды компетенций и личностных результатов</w:t>
            </w:r>
            <w:r w:rsidRPr="00236217">
              <w:rPr>
                <w:bCs/>
                <w:vertAlign w:val="superscript"/>
              </w:rPr>
              <w:footnoteReference w:id="1"/>
            </w:r>
            <w:r w:rsidRPr="00236217">
              <w:rPr>
                <w:bCs/>
              </w:rPr>
              <w:t>, формированию которых способствует элемент программы</w:t>
            </w:r>
          </w:p>
        </w:tc>
      </w:tr>
      <w:tr w:rsidR="00236217" w:rsidRPr="00236217" w:rsidTr="008952B3">
        <w:trPr>
          <w:trHeight w:val="20"/>
        </w:trPr>
        <w:tc>
          <w:tcPr>
            <w:tcW w:w="1094" w:type="pct"/>
          </w:tcPr>
          <w:p w:rsidR="00236217" w:rsidRPr="00236217" w:rsidRDefault="00236217" w:rsidP="008952B3">
            <w:pPr>
              <w:jc w:val="center"/>
              <w:rPr>
                <w:bCs/>
              </w:rPr>
            </w:pPr>
            <w:r w:rsidRPr="00236217">
              <w:rPr>
                <w:bCs/>
              </w:rPr>
              <w:t>1</w:t>
            </w:r>
          </w:p>
        </w:tc>
        <w:tc>
          <w:tcPr>
            <w:tcW w:w="2297" w:type="pct"/>
          </w:tcPr>
          <w:p w:rsidR="00236217" w:rsidRPr="00236217" w:rsidRDefault="00236217" w:rsidP="008952B3">
            <w:pPr>
              <w:jc w:val="center"/>
              <w:rPr>
                <w:bCs/>
              </w:rPr>
            </w:pPr>
            <w:r w:rsidRPr="00236217">
              <w:rPr>
                <w:bCs/>
              </w:rPr>
              <w:t>2</w:t>
            </w:r>
          </w:p>
        </w:tc>
        <w:tc>
          <w:tcPr>
            <w:tcW w:w="699" w:type="pct"/>
          </w:tcPr>
          <w:p w:rsidR="00236217" w:rsidRPr="00236217" w:rsidRDefault="00236217" w:rsidP="008952B3">
            <w:pPr>
              <w:jc w:val="center"/>
              <w:rPr>
                <w:bCs/>
              </w:rPr>
            </w:pPr>
            <w:r w:rsidRPr="00236217">
              <w:rPr>
                <w:bCs/>
              </w:rPr>
              <w:t>3</w:t>
            </w:r>
          </w:p>
        </w:tc>
        <w:tc>
          <w:tcPr>
            <w:tcW w:w="910" w:type="pct"/>
          </w:tcPr>
          <w:p w:rsidR="00236217" w:rsidRPr="00236217" w:rsidRDefault="00236217" w:rsidP="008952B3">
            <w:pPr>
              <w:jc w:val="center"/>
              <w:rPr>
                <w:bCs/>
              </w:rPr>
            </w:pPr>
            <w:r w:rsidRPr="00236217">
              <w:rPr>
                <w:bCs/>
              </w:rPr>
              <w:t>4</w:t>
            </w:r>
          </w:p>
        </w:tc>
      </w:tr>
      <w:tr w:rsidR="00236217" w:rsidRPr="00236217" w:rsidTr="008952B3">
        <w:trPr>
          <w:trHeight w:val="20"/>
        </w:trPr>
        <w:tc>
          <w:tcPr>
            <w:tcW w:w="3392" w:type="pct"/>
            <w:gridSpan w:val="2"/>
          </w:tcPr>
          <w:p w:rsidR="00236217" w:rsidRPr="00236217" w:rsidRDefault="00236217" w:rsidP="008952B3">
            <w:pPr>
              <w:rPr>
                <w:bCs/>
              </w:rPr>
            </w:pPr>
            <w:r w:rsidRPr="00236217">
              <w:rPr>
                <w:bCs/>
              </w:rPr>
              <w:t>Раздел 1. Иностранный язык в профессиональном общении</w:t>
            </w:r>
          </w:p>
        </w:tc>
        <w:tc>
          <w:tcPr>
            <w:tcW w:w="699" w:type="pct"/>
          </w:tcPr>
          <w:p w:rsidR="00236217" w:rsidRPr="00236217" w:rsidRDefault="00236217" w:rsidP="008952B3">
            <w:pPr>
              <w:jc w:val="center"/>
              <w:rPr>
                <w:bCs/>
              </w:rPr>
            </w:pPr>
          </w:p>
        </w:tc>
        <w:tc>
          <w:tcPr>
            <w:tcW w:w="910" w:type="pct"/>
          </w:tcPr>
          <w:p w:rsidR="00236217" w:rsidRPr="00236217" w:rsidRDefault="00236217" w:rsidP="008952B3">
            <w:pPr>
              <w:jc w:val="center"/>
              <w:rPr>
                <w:bCs/>
              </w:rPr>
            </w:pPr>
          </w:p>
        </w:tc>
      </w:tr>
      <w:tr w:rsidR="00236217" w:rsidRPr="00236217" w:rsidTr="008952B3">
        <w:trPr>
          <w:trHeight w:val="279"/>
        </w:trPr>
        <w:tc>
          <w:tcPr>
            <w:tcW w:w="1094" w:type="pct"/>
            <w:vMerge w:val="restar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36217">
              <w:rPr>
                <w:bCs/>
              </w:rPr>
              <w:t>Тема 1.1 Мой колледж. Моя профессия.</w:t>
            </w:r>
          </w:p>
          <w:p w:rsidR="00236217" w:rsidRPr="00236217" w:rsidRDefault="00236217" w:rsidP="008952B3">
            <w:pPr>
              <w:rPr>
                <w:bCs/>
              </w:rPr>
            </w:pPr>
          </w:p>
        </w:tc>
        <w:tc>
          <w:tcPr>
            <w:tcW w:w="2297" w:type="pct"/>
          </w:tcPr>
          <w:p w:rsidR="00236217" w:rsidRPr="00236217" w:rsidRDefault="00236217" w:rsidP="008952B3">
            <w:pPr>
              <w:rPr>
                <w:bCs/>
                <w:i/>
              </w:rPr>
            </w:pPr>
            <w:r w:rsidRPr="00236217">
              <w:rPr>
                <w:bCs/>
              </w:rPr>
              <w:t>Содержание учебного материала</w:t>
            </w:r>
          </w:p>
        </w:tc>
        <w:tc>
          <w:tcPr>
            <w:tcW w:w="699" w:type="pct"/>
          </w:tcPr>
          <w:p w:rsidR="00236217" w:rsidRPr="00236217" w:rsidRDefault="004B11F2" w:rsidP="008952B3">
            <w:pPr>
              <w:jc w:val="center"/>
              <w:rPr>
                <w:bCs/>
                <w:iCs/>
              </w:rPr>
            </w:pPr>
            <w:r>
              <w:rPr>
                <w:bCs/>
                <w:iCs/>
              </w:rPr>
              <w:t>14</w:t>
            </w:r>
          </w:p>
        </w:tc>
        <w:tc>
          <w:tcPr>
            <w:tcW w:w="910" w:type="pct"/>
            <w:vMerge w:val="restart"/>
          </w:tcPr>
          <w:p w:rsidR="00236217" w:rsidRPr="00236217" w:rsidRDefault="00236217" w:rsidP="008952B3">
            <w:pPr>
              <w:jc w:val="center"/>
              <w:rPr>
                <w:bCs/>
                <w:i/>
              </w:rPr>
            </w:pPr>
            <w:r w:rsidRPr="00236217">
              <w:rPr>
                <w:i/>
              </w:rPr>
              <w:t>ОК 10</w:t>
            </w:r>
            <w:r w:rsidR="00CC4130">
              <w:rPr>
                <w:i/>
              </w:rPr>
              <w:t>, ЛР 1-15</w:t>
            </w:r>
          </w:p>
        </w:tc>
      </w:tr>
      <w:tr w:rsidR="00236217" w:rsidRPr="00236217" w:rsidTr="008952B3">
        <w:trPr>
          <w:trHeight w:val="267"/>
        </w:trPr>
        <w:tc>
          <w:tcPr>
            <w:tcW w:w="1094" w:type="pct"/>
            <w:vMerge/>
          </w:tcPr>
          <w:p w:rsidR="00236217" w:rsidRPr="00236217" w:rsidRDefault="00236217" w:rsidP="008952B3">
            <w:pPr>
              <w:rPr>
                <w:bCs/>
              </w:rPr>
            </w:pPr>
          </w:p>
        </w:tc>
        <w:tc>
          <w:tcPr>
            <w:tcW w:w="2297" w:type="pct"/>
          </w:tcPr>
          <w:p w:rsidR="00236217" w:rsidRPr="00236217" w:rsidRDefault="00A9282B"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952B3">
              <w:rPr>
                <w:b/>
                <w:bCs/>
              </w:rPr>
              <w:t>Лекция</w:t>
            </w:r>
            <w:r>
              <w:rPr>
                <w:bCs/>
              </w:rPr>
              <w:t>:</w:t>
            </w:r>
            <w:r w:rsidR="00236217" w:rsidRPr="00236217">
              <w:rPr>
                <w:bCs/>
              </w:rPr>
              <w:t xml:space="preserve"> </w:t>
            </w:r>
            <w:r w:rsidR="00236217" w:rsidRPr="004313F0">
              <w:rPr>
                <w:b/>
              </w:rPr>
              <w:t>Роль иностранного языка в профессиональном общении.</w:t>
            </w:r>
          </w:p>
        </w:tc>
        <w:tc>
          <w:tcPr>
            <w:tcW w:w="699" w:type="pct"/>
          </w:tcPr>
          <w:p w:rsidR="00236217" w:rsidRPr="00236217" w:rsidRDefault="00236217" w:rsidP="008952B3">
            <w:pPr>
              <w:jc w:val="center"/>
              <w:rPr>
                <w:iCs/>
              </w:rPr>
            </w:pPr>
            <w:r w:rsidRPr="00236217">
              <w:rPr>
                <w:iCs/>
              </w:rPr>
              <w:t>2</w:t>
            </w:r>
          </w:p>
        </w:tc>
        <w:tc>
          <w:tcPr>
            <w:tcW w:w="910" w:type="pct"/>
            <w:vMerge/>
          </w:tcPr>
          <w:p w:rsidR="00236217" w:rsidRPr="00236217" w:rsidRDefault="00236217" w:rsidP="008952B3">
            <w:pPr>
              <w:jc w:val="center"/>
              <w:rPr>
                <w:bCs/>
                <w:i/>
              </w:rPr>
            </w:pPr>
          </w:p>
        </w:tc>
      </w:tr>
      <w:tr w:rsidR="00236217" w:rsidRPr="00236217" w:rsidTr="008952B3">
        <w:trPr>
          <w:trHeight w:val="157"/>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36217">
              <w:rPr>
                <w:bCs/>
              </w:rPr>
              <w:t>В том числе практических занятий</w:t>
            </w:r>
          </w:p>
        </w:tc>
        <w:tc>
          <w:tcPr>
            <w:tcW w:w="699" w:type="pct"/>
          </w:tcPr>
          <w:p w:rsidR="00236217" w:rsidRPr="00236217" w:rsidRDefault="00236217" w:rsidP="008952B3">
            <w:pPr>
              <w:jc w:val="center"/>
              <w:rPr>
                <w:iCs/>
              </w:rPr>
            </w:pPr>
          </w:p>
        </w:tc>
        <w:tc>
          <w:tcPr>
            <w:tcW w:w="910" w:type="pct"/>
            <w:vMerge/>
          </w:tcPr>
          <w:p w:rsidR="00236217" w:rsidRPr="00236217" w:rsidRDefault="00236217" w:rsidP="008952B3">
            <w:pPr>
              <w:jc w:val="center"/>
              <w:rPr>
                <w:i/>
              </w:rPr>
            </w:pPr>
          </w:p>
        </w:tc>
      </w:tr>
      <w:tr w:rsidR="00236217" w:rsidRPr="00236217" w:rsidTr="008952B3">
        <w:trPr>
          <w:trHeight w:val="289"/>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36217">
              <w:rPr>
                <w:i/>
                <w:iCs/>
              </w:rPr>
              <w:t>Практическое занятие</w:t>
            </w:r>
            <w:r w:rsidR="008952B3">
              <w:rPr>
                <w:i/>
                <w:iCs/>
              </w:rPr>
              <w:t>1</w:t>
            </w:r>
            <w:r w:rsidRPr="00236217">
              <w:rPr>
                <w:i/>
                <w:iCs/>
              </w:rPr>
              <w:t>:</w:t>
            </w:r>
            <w:r w:rsidRPr="00236217">
              <w:rPr>
                <w:bCs/>
              </w:rPr>
              <w:t xml:space="preserve"> Учеба в колледже. Система профессионального образования.</w:t>
            </w:r>
            <w:r w:rsidRPr="00236217">
              <w:rPr>
                <w:bCs/>
              </w:rPr>
              <w:tab/>
            </w:r>
          </w:p>
        </w:tc>
        <w:tc>
          <w:tcPr>
            <w:tcW w:w="699" w:type="pct"/>
          </w:tcPr>
          <w:p w:rsidR="00236217" w:rsidRPr="00236217" w:rsidRDefault="00236217" w:rsidP="008952B3">
            <w:pPr>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279"/>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36217">
              <w:rPr>
                <w:i/>
                <w:iCs/>
              </w:rPr>
              <w:t>Практическое занятие</w:t>
            </w:r>
            <w:r w:rsidR="008952B3">
              <w:rPr>
                <w:i/>
                <w:iCs/>
              </w:rPr>
              <w:t>2</w:t>
            </w:r>
            <w:r w:rsidRPr="00236217">
              <w:rPr>
                <w:i/>
                <w:iCs/>
              </w:rPr>
              <w:t>:</w:t>
            </w:r>
            <w:r w:rsidRPr="00236217">
              <w:rPr>
                <w:bCs/>
              </w:rPr>
              <w:t xml:space="preserve"> Моя специальность </w:t>
            </w:r>
          </w:p>
        </w:tc>
        <w:tc>
          <w:tcPr>
            <w:tcW w:w="699" w:type="pct"/>
          </w:tcPr>
          <w:p w:rsidR="00236217" w:rsidRPr="00236217" w:rsidRDefault="00236217" w:rsidP="008952B3">
            <w:pPr>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283"/>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36217">
              <w:rPr>
                <w:i/>
                <w:iCs/>
              </w:rPr>
              <w:t>Практическое занятие</w:t>
            </w:r>
            <w:r w:rsidR="008952B3">
              <w:rPr>
                <w:i/>
                <w:iCs/>
              </w:rPr>
              <w:t>3</w:t>
            </w:r>
            <w:r w:rsidRPr="00236217">
              <w:rPr>
                <w:i/>
                <w:iCs/>
              </w:rPr>
              <w:t>:</w:t>
            </w:r>
            <w:r w:rsidRPr="00236217">
              <w:rPr>
                <w:bCs/>
              </w:rPr>
              <w:t xml:space="preserve"> Возможности карьерного роста </w:t>
            </w:r>
          </w:p>
        </w:tc>
        <w:tc>
          <w:tcPr>
            <w:tcW w:w="699" w:type="pct"/>
          </w:tcPr>
          <w:p w:rsidR="00236217" w:rsidRPr="00236217" w:rsidRDefault="00236217" w:rsidP="008952B3">
            <w:pPr>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273"/>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36217">
              <w:rPr>
                <w:i/>
                <w:iCs/>
              </w:rPr>
              <w:t>Практическое занятие</w:t>
            </w:r>
            <w:r w:rsidR="008952B3">
              <w:rPr>
                <w:i/>
                <w:iCs/>
              </w:rPr>
              <w:t>4</w:t>
            </w:r>
            <w:r w:rsidRPr="00236217">
              <w:rPr>
                <w:i/>
                <w:iCs/>
              </w:rPr>
              <w:t>:</w:t>
            </w:r>
            <w:r w:rsidRPr="00236217">
              <w:rPr>
                <w:bCs/>
              </w:rPr>
              <w:t xml:space="preserve"> </w:t>
            </w:r>
            <w:r w:rsidRPr="00236217">
              <w:t xml:space="preserve">История развития архитектуры. Первые архитекторы.  </w:t>
            </w:r>
          </w:p>
        </w:tc>
        <w:tc>
          <w:tcPr>
            <w:tcW w:w="699" w:type="pct"/>
          </w:tcPr>
          <w:p w:rsidR="00236217" w:rsidRPr="00236217" w:rsidRDefault="00236217" w:rsidP="008952B3">
            <w:pPr>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DB7B90">
        <w:trPr>
          <w:trHeight w:val="645"/>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36217">
              <w:rPr>
                <w:i/>
                <w:iCs/>
              </w:rPr>
              <w:t>Практическое занятие</w:t>
            </w:r>
            <w:r w:rsidR="008952B3">
              <w:rPr>
                <w:i/>
                <w:iCs/>
              </w:rPr>
              <w:t>5</w:t>
            </w:r>
            <w:r w:rsidRPr="00236217">
              <w:rPr>
                <w:i/>
                <w:iCs/>
              </w:rPr>
              <w:t xml:space="preserve">: </w:t>
            </w:r>
            <w:r w:rsidRPr="00236217">
              <w:rPr>
                <w:bCs/>
              </w:rPr>
              <w:t>Современные тенденции в развитии архитектуры.</w:t>
            </w:r>
          </w:p>
        </w:tc>
        <w:tc>
          <w:tcPr>
            <w:tcW w:w="699" w:type="pct"/>
          </w:tcPr>
          <w:p w:rsidR="00236217" w:rsidRPr="00236217" w:rsidRDefault="00236217" w:rsidP="008952B3">
            <w:pPr>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271"/>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36217">
              <w:rPr>
                <w:i/>
                <w:iCs/>
              </w:rPr>
              <w:t>Практическое занятие</w:t>
            </w:r>
            <w:r w:rsidR="008952B3">
              <w:rPr>
                <w:i/>
                <w:iCs/>
              </w:rPr>
              <w:t>6</w:t>
            </w:r>
            <w:r w:rsidRPr="00236217">
              <w:rPr>
                <w:i/>
                <w:iCs/>
              </w:rPr>
              <w:t>:</w:t>
            </w:r>
            <w:r w:rsidRPr="00236217">
              <w:rPr>
                <w:bCs/>
              </w:rPr>
              <w:t xml:space="preserve"> Требования к профессии.</w:t>
            </w:r>
          </w:p>
        </w:tc>
        <w:tc>
          <w:tcPr>
            <w:tcW w:w="699" w:type="pct"/>
          </w:tcPr>
          <w:p w:rsidR="00236217" w:rsidRPr="00236217" w:rsidRDefault="00236217" w:rsidP="008952B3">
            <w:pPr>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20"/>
        </w:trPr>
        <w:tc>
          <w:tcPr>
            <w:tcW w:w="3392" w:type="pct"/>
            <w:gridSpan w:val="2"/>
          </w:tcPr>
          <w:p w:rsidR="00236217" w:rsidRPr="00236217" w:rsidRDefault="00236217" w:rsidP="008952B3">
            <w:pPr>
              <w:rPr>
                <w:bCs/>
                <w:i/>
              </w:rPr>
            </w:pPr>
            <w:r w:rsidRPr="00236217">
              <w:rPr>
                <w:bCs/>
              </w:rPr>
              <w:t>Раздел 2. Профессиональный модуль</w:t>
            </w:r>
          </w:p>
        </w:tc>
        <w:tc>
          <w:tcPr>
            <w:tcW w:w="699" w:type="pct"/>
          </w:tcPr>
          <w:p w:rsidR="00236217" w:rsidRPr="00236217" w:rsidRDefault="00236217" w:rsidP="004B11F2">
            <w:pPr>
              <w:rPr>
                <w:bCs/>
                <w:iCs/>
              </w:rPr>
            </w:pPr>
          </w:p>
        </w:tc>
        <w:tc>
          <w:tcPr>
            <w:tcW w:w="910" w:type="pct"/>
          </w:tcPr>
          <w:p w:rsidR="00236217" w:rsidRPr="00236217" w:rsidRDefault="00236217" w:rsidP="008952B3">
            <w:pPr>
              <w:jc w:val="center"/>
              <w:rPr>
                <w:bCs/>
                <w:i/>
              </w:rPr>
            </w:pPr>
          </w:p>
        </w:tc>
      </w:tr>
      <w:tr w:rsidR="00236217" w:rsidRPr="00236217" w:rsidTr="008952B3">
        <w:trPr>
          <w:trHeight w:val="355"/>
        </w:trPr>
        <w:tc>
          <w:tcPr>
            <w:tcW w:w="1094" w:type="pct"/>
            <w:vMerge w:val="restart"/>
          </w:tcPr>
          <w:p w:rsidR="00236217" w:rsidRPr="00236217" w:rsidRDefault="00236217" w:rsidP="008952B3">
            <w:pPr>
              <w:jc w:val="both"/>
              <w:rPr>
                <w:bCs/>
              </w:rPr>
            </w:pPr>
            <w:r w:rsidRPr="00236217">
              <w:rPr>
                <w:bCs/>
              </w:rPr>
              <w:t xml:space="preserve">Тема 2.1. Введение в основы перевода текстов профессиональной направленности и технической документации </w:t>
            </w:r>
          </w:p>
        </w:tc>
        <w:tc>
          <w:tcPr>
            <w:tcW w:w="2297" w:type="pct"/>
          </w:tcPr>
          <w:p w:rsidR="00236217" w:rsidRPr="00236217" w:rsidRDefault="00236217" w:rsidP="008952B3">
            <w:pPr>
              <w:rPr>
                <w:bCs/>
              </w:rPr>
            </w:pPr>
            <w:r w:rsidRPr="00236217">
              <w:rPr>
                <w:bCs/>
              </w:rPr>
              <w:t>Содержание учебного материала</w:t>
            </w:r>
          </w:p>
        </w:tc>
        <w:tc>
          <w:tcPr>
            <w:tcW w:w="699" w:type="pct"/>
            <w:vAlign w:val="center"/>
          </w:tcPr>
          <w:p w:rsidR="00236217" w:rsidRPr="00236217" w:rsidRDefault="004B11F2" w:rsidP="003F3349">
            <w:pPr>
              <w:suppressAutoHyphens/>
              <w:rPr>
                <w:iCs/>
              </w:rPr>
            </w:pPr>
            <w:r>
              <w:rPr>
                <w:iCs/>
              </w:rPr>
              <w:t>6</w:t>
            </w:r>
          </w:p>
        </w:tc>
        <w:tc>
          <w:tcPr>
            <w:tcW w:w="910" w:type="pct"/>
            <w:vMerge w:val="restart"/>
          </w:tcPr>
          <w:p w:rsidR="00236217" w:rsidRPr="00236217" w:rsidRDefault="00236217" w:rsidP="008952B3">
            <w:pPr>
              <w:jc w:val="center"/>
              <w:rPr>
                <w:i/>
              </w:rPr>
            </w:pPr>
            <w:r w:rsidRPr="00236217">
              <w:rPr>
                <w:i/>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i/>
              </w:rPr>
            </w:pPr>
          </w:p>
        </w:tc>
        <w:tc>
          <w:tcPr>
            <w:tcW w:w="2297" w:type="pct"/>
          </w:tcPr>
          <w:p w:rsidR="00236217" w:rsidRPr="00236217" w:rsidRDefault="00236217" w:rsidP="008952B3">
            <w:pPr>
              <w:jc w:val="both"/>
              <w:rPr>
                <w:i/>
              </w:rPr>
            </w:pPr>
            <w:r w:rsidRPr="00236217">
              <w:rPr>
                <w:bCs/>
              </w:rPr>
              <w:t>В том числе практических занятий</w:t>
            </w:r>
          </w:p>
        </w:tc>
        <w:tc>
          <w:tcPr>
            <w:tcW w:w="699" w:type="pct"/>
            <w:vAlign w:val="center"/>
          </w:tcPr>
          <w:p w:rsidR="00236217" w:rsidRPr="00236217" w:rsidRDefault="00236217" w:rsidP="008952B3">
            <w:pPr>
              <w:suppressAutoHyphens/>
              <w:jc w:val="center"/>
              <w:rPr>
                <w:bCs/>
                <w:iCs/>
              </w:rPr>
            </w:pPr>
          </w:p>
        </w:tc>
        <w:tc>
          <w:tcPr>
            <w:tcW w:w="910" w:type="pct"/>
            <w:vMerge/>
          </w:tcPr>
          <w:p w:rsidR="00236217" w:rsidRPr="00236217" w:rsidRDefault="00236217" w:rsidP="008952B3">
            <w:pPr>
              <w:jc w:val="center"/>
              <w:rPr>
                <w:i/>
              </w:rPr>
            </w:pPr>
          </w:p>
        </w:tc>
      </w:tr>
      <w:tr w:rsidR="00236217" w:rsidRPr="00236217" w:rsidTr="008952B3">
        <w:trPr>
          <w:trHeight w:val="20"/>
        </w:trPr>
        <w:tc>
          <w:tcPr>
            <w:tcW w:w="1094" w:type="pct"/>
            <w:vMerge/>
          </w:tcPr>
          <w:p w:rsidR="00236217" w:rsidRPr="00236217" w:rsidRDefault="00236217" w:rsidP="008952B3">
            <w:pPr>
              <w:rPr>
                <w:bCs/>
                <w:i/>
              </w:rPr>
            </w:pPr>
          </w:p>
        </w:tc>
        <w:tc>
          <w:tcPr>
            <w:tcW w:w="2297" w:type="pct"/>
          </w:tcPr>
          <w:p w:rsidR="00236217" w:rsidRPr="00236217" w:rsidRDefault="00236217" w:rsidP="008952B3">
            <w:pPr>
              <w:jc w:val="both"/>
              <w:rPr>
                <w:i/>
              </w:rPr>
            </w:pPr>
            <w:r w:rsidRPr="00236217">
              <w:rPr>
                <w:i/>
                <w:iCs/>
              </w:rPr>
              <w:t>Практическое занятие</w:t>
            </w:r>
            <w:r w:rsidR="008952B3">
              <w:rPr>
                <w:i/>
                <w:iCs/>
              </w:rPr>
              <w:t>7</w:t>
            </w:r>
            <w:r w:rsidRPr="00236217">
              <w:rPr>
                <w:i/>
                <w:iCs/>
              </w:rPr>
              <w:t>:</w:t>
            </w:r>
            <w:r w:rsidRPr="00236217">
              <w:rPr>
                <w:bCs/>
              </w:rPr>
              <w:t xml:space="preserve"> Научно-технические стили русского и английского языков</w:t>
            </w:r>
          </w:p>
        </w:tc>
        <w:tc>
          <w:tcPr>
            <w:tcW w:w="699" w:type="pct"/>
            <w:vAlign w:val="center"/>
          </w:tcPr>
          <w:p w:rsidR="00236217" w:rsidRPr="00236217" w:rsidRDefault="00236217" w:rsidP="008952B3">
            <w:pPr>
              <w:suppressAutoHyphens/>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20"/>
        </w:trPr>
        <w:tc>
          <w:tcPr>
            <w:tcW w:w="1094" w:type="pct"/>
            <w:vMerge/>
          </w:tcPr>
          <w:p w:rsidR="00236217" w:rsidRPr="00236217" w:rsidRDefault="00236217" w:rsidP="008952B3">
            <w:pPr>
              <w:rPr>
                <w:bCs/>
                <w:i/>
              </w:rPr>
            </w:pPr>
          </w:p>
        </w:tc>
        <w:tc>
          <w:tcPr>
            <w:tcW w:w="2297" w:type="pct"/>
          </w:tcPr>
          <w:p w:rsidR="00236217" w:rsidRPr="00236217" w:rsidRDefault="00236217" w:rsidP="008952B3">
            <w:pPr>
              <w:jc w:val="both"/>
              <w:rPr>
                <w:i/>
              </w:rPr>
            </w:pPr>
            <w:r w:rsidRPr="00236217">
              <w:rPr>
                <w:i/>
                <w:iCs/>
              </w:rPr>
              <w:t>Практическое занятие</w:t>
            </w:r>
            <w:r w:rsidR="008952B3">
              <w:rPr>
                <w:i/>
                <w:iCs/>
              </w:rPr>
              <w:t>8</w:t>
            </w:r>
            <w:r w:rsidRPr="00236217">
              <w:rPr>
                <w:i/>
                <w:iCs/>
              </w:rPr>
              <w:t xml:space="preserve">: </w:t>
            </w:r>
            <w:r w:rsidRPr="00236217">
              <w:rPr>
                <w:bCs/>
              </w:rPr>
              <w:t>Особенности лексики и перевода иностранной научно-технической литературы</w:t>
            </w:r>
          </w:p>
        </w:tc>
        <w:tc>
          <w:tcPr>
            <w:tcW w:w="699" w:type="pct"/>
            <w:vAlign w:val="center"/>
          </w:tcPr>
          <w:p w:rsidR="00236217" w:rsidRPr="00236217" w:rsidRDefault="00236217" w:rsidP="008952B3">
            <w:pPr>
              <w:suppressAutoHyphens/>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20"/>
        </w:trPr>
        <w:tc>
          <w:tcPr>
            <w:tcW w:w="1094" w:type="pct"/>
            <w:vMerge/>
          </w:tcPr>
          <w:p w:rsidR="00236217" w:rsidRPr="00236217" w:rsidRDefault="00236217" w:rsidP="008952B3">
            <w:pPr>
              <w:rPr>
                <w:bCs/>
                <w:i/>
              </w:rPr>
            </w:pPr>
          </w:p>
        </w:tc>
        <w:tc>
          <w:tcPr>
            <w:tcW w:w="2297" w:type="pct"/>
          </w:tcPr>
          <w:p w:rsidR="00236217" w:rsidRPr="00236217" w:rsidRDefault="00236217" w:rsidP="008952B3">
            <w:pPr>
              <w:jc w:val="both"/>
              <w:rPr>
                <w:i/>
              </w:rPr>
            </w:pPr>
            <w:r w:rsidRPr="00236217">
              <w:rPr>
                <w:i/>
                <w:iCs/>
              </w:rPr>
              <w:t>Практическое занятие</w:t>
            </w:r>
            <w:r w:rsidR="008952B3">
              <w:rPr>
                <w:i/>
                <w:iCs/>
              </w:rPr>
              <w:t>9</w:t>
            </w:r>
            <w:r w:rsidRPr="00236217">
              <w:rPr>
                <w:i/>
                <w:iCs/>
              </w:rPr>
              <w:t>:</w:t>
            </w:r>
            <w:r w:rsidRPr="00236217">
              <w:rPr>
                <w:bCs/>
              </w:rPr>
              <w:t xml:space="preserve"> </w:t>
            </w:r>
            <w:r w:rsidRPr="00236217">
              <w:t>Перевод инструкций при работе на строительной площадке.</w:t>
            </w:r>
          </w:p>
        </w:tc>
        <w:tc>
          <w:tcPr>
            <w:tcW w:w="699" w:type="pct"/>
            <w:vAlign w:val="center"/>
          </w:tcPr>
          <w:p w:rsidR="00236217" w:rsidRPr="00236217" w:rsidRDefault="00236217" w:rsidP="008952B3">
            <w:pPr>
              <w:suppressAutoHyphens/>
              <w:jc w:val="center"/>
              <w:rPr>
                <w:iCs/>
              </w:rPr>
            </w:pPr>
            <w:r w:rsidRPr="00236217">
              <w:rPr>
                <w:iCs/>
              </w:rPr>
              <w:t>2</w:t>
            </w:r>
          </w:p>
        </w:tc>
        <w:tc>
          <w:tcPr>
            <w:tcW w:w="910" w:type="pct"/>
            <w:vMerge/>
          </w:tcPr>
          <w:p w:rsidR="00236217" w:rsidRPr="00236217" w:rsidRDefault="00236217" w:rsidP="008952B3">
            <w:pPr>
              <w:jc w:val="center"/>
              <w:rPr>
                <w:i/>
              </w:rPr>
            </w:pPr>
          </w:p>
        </w:tc>
      </w:tr>
      <w:tr w:rsidR="00236217" w:rsidRPr="00236217" w:rsidTr="008952B3">
        <w:trPr>
          <w:trHeight w:val="337"/>
        </w:trPr>
        <w:tc>
          <w:tcPr>
            <w:tcW w:w="1094" w:type="pct"/>
            <w:vMerge w:val="restart"/>
          </w:tcPr>
          <w:p w:rsidR="00236217" w:rsidRPr="00236217" w:rsidRDefault="00236217" w:rsidP="008952B3">
            <w:pPr>
              <w:jc w:val="both"/>
              <w:rPr>
                <w:bCs/>
              </w:rPr>
            </w:pPr>
            <w:r w:rsidRPr="00236217">
              <w:rPr>
                <w:bCs/>
              </w:rPr>
              <w:t xml:space="preserve">Тема 2.2. </w:t>
            </w:r>
            <w:r w:rsidRPr="00236217">
              <w:t xml:space="preserve"> Виды, свойства и функции современных архитектурных </w:t>
            </w:r>
            <w:r w:rsidRPr="00236217">
              <w:lastRenderedPageBreak/>
              <w:t>материалов</w:t>
            </w:r>
          </w:p>
          <w:p w:rsidR="00236217" w:rsidRPr="00236217" w:rsidRDefault="00236217" w:rsidP="008952B3">
            <w:pPr>
              <w:rPr>
                <w:bCs/>
              </w:rPr>
            </w:pPr>
          </w:p>
        </w:tc>
        <w:tc>
          <w:tcPr>
            <w:tcW w:w="2297" w:type="pct"/>
          </w:tcPr>
          <w:p w:rsidR="00236217" w:rsidRPr="00236217" w:rsidRDefault="00236217" w:rsidP="008952B3">
            <w:pPr>
              <w:rPr>
                <w:bCs/>
              </w:rPr>
            </w:pPr>
            <w:r w:rsidRPr="00236217">
              <w:rPr>
                <w:bCs/>
              </w:rPr>
              <w:lastRenderedPageBreak/>
              <w:t xml:space="preserve">Содержание учебного материала </w:t>
            </w:r>
          </w:p>
        </w:tc>
        <w:tc>
          <w:tcPr>
            <w:tcW w:w="699" w:type="pct"/>
            <w:vAlign w:val="center"/>
          </w:tcPr>
          <w:p w:rsidR="00236217" w:rsidRPr="00236217" w:rsidRDefault="004B11F2" w:rsidP="008952B3">
            <w:pPr>
              <w:jc w:val="center"/>
            </w:pPr>
            <w:r>
              <w:t>34</w:t>
            </w:r>
          </w:p>
        </w:tc>
        <w:tc>
          <w:tcPr>
            <w:tcW w:w="910" w:type="pct"/>
            <w:vMerge w:val="restart"/>
          </w:tcPr>
          <w:p w:rsidR="00236217" w:rsidRPr="00236217" w:rsidRDefault="00236217" w:rsidP="008952B3">
            <w:pPr>
              <w:jc w:val="center"/>
              <w:rPr>
                <w:i/>
                <w:iCs/>
              </w:rPr>
            </w:pPr>
            <w:r w:rsidRPr="00236217">
              <w:rPr>
                <w:i/>
                <w:iCs/>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r w:rsidRPr="00236217">
              <w:rPr>
                <w:bCs/>
              </w:rPr>
              <w:t>В том числе практических занятий</w:t>
            </w:r>
          </w:p>
        </w:tc>
        <w:tc>
          <w:tcPr>
            <w:tcW w:w="699" w:type="pct"/>
            <w:vAlign w:val="center"/>
          </w:tcPr>
          <w:p w:rsidR="00236217" w:rsidRPr="00236217" w:rsidRDefault="00236217" w:rsidP="008952B3">
            <w:pPr>
              <w:jc w:val="center"/>
            </w:pP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r w:rsidRPr="00236217">
              <w:rPr>
                <w:i/>
                <w:iCs/>
              </w:rPr>
              <w:t>Практическое занятие</w:t>
            </w:r>
            <w:r w:rsidR="008952B3">
              <w:rPr>
                <w:i/>
                <w:iCs/>
              </w:rPr>
              <w:t>10</w:t>
            </w:r>
            <w:r w:rsidRPr="00236217">
              <w:rPr>
                <w:i/>
                <w:iCs/>
              </w:rPr>
              <w:t xml:space="preserve">: </w:t>
            </w:r>
            <w:r w:rsidRPr="00236217">
              <w:rPr>
                <w:bCs/>
              </w:rPr>
              <w:t>Архитектурные</w:t>
            </w:r>
            <w:r w:rsidRPr="00236217">
              <w:t xml:space="preserve"> материалы, их свойства и функции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11</w:t>
            </w:r>
            <w:r w:rsidRPr="00236217">
              <w:rPr>
                <w:i/>
                <w:iCs/>
              </w:rPr>
              <w:t>:</w:t>
            </w:r>
            <w:r w:rsidRPr="00236217">
              <w:rPr>
                <w:bCs/>
              </w:rPr>
              <w:t xml:space="preserve"> Натуральные </w:t>
            </w:r>
            <w:r w:rsidRPr="00236217">
              <w:rPr>
                <w:bCs/>
              </w:rPr>
              <w:lastRenderedPageBreak/>
              <w:t>материалы</w:t>
            </w:r>
          </w:p>
        </w:tc>
        <w:tc>
          <w:tcPr>
            <w:tcW w:w="699" w:type="pct"/>
            <w:vAlign w:val="center"/>
          </w:tcPr>
          <w:p w:rsidR="00236217" w:rsidRPr="00236217" w:rsidRDefault="00236217" w:rsidP="008952B3">
            <w:pPr>
              <w:jc w:val="center"/>
            </w:pPr>
            <w:r w:rsidRPr="00236217">
              <w:lastRenderedPageBreak/>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12</w:t>
            </w:r>
            <w:r w:rsidRPr="00236217">
              <w:rPr>
                <w:i/>
                <w:iCs/>
              </w:rPr>
              <w:t>:</w:t>
            </w:r>
            <w:r w:rsidRPr="00236217">
              <w:rPr>
                <w:bCs/>
              </w:rPr>
              <w:t xml:space="preserve"> </w:t>
            </w:r>
            <w:r w:rsidRPr="00236217">
              <w:t>Древесина. Свойства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13</w:t>
            </w:r>
            <w:r w:rsidRPr="00236217">
              <w:rPr>
                <w:i/>
                <w:iCs/>
              </w:rPr>
              <w:t>:</w:t>
            </w:r>
            <w:r w:rsidRPr="00236217">
              <w:rPr>
                <w:bCs/>
              </w:rPr>
              <w:t xml:space="preserve"> Детали из дерева, преимущества и недостатки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14</w:t>
            </w:r>
            <w:r w:rsidRPr="00236217">
              <w:rPr>
                <w:i/>
                <w:iCs/>
              </w:rPr>
              <w:t>:</w:t>
            </w:r>
            <w:r w:rsidRPr="00236217">
              <w:rPr>
                <w:bCs/>
              </w:rPr>
              <w:t xml:space="preserve"> Искусственные материалы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15</w:t>
            </w:r>
            <w:r w:rsidRPr="00236217">
              <w:rPr>
                <w:i/>
                <w:iCs/>
              </w:rPr>
              <w:t>:</w:t>
            </w:r>
            <w:r w:rsidRPr="00236217">
              <w:rPr>
                <w:bCs/>
              </w:rPr>
              <w:t xml:space="preserve"> Лакокрасочные материалы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8952B3" w:rsidRPr="00236217" w:rsidTr="008952B3">
        <w:trPr>
          <w:trHeight w:val="20"/>
        </w:trPr>
        <w:tc>
          <w:tcPr>
            <w:tcW w:w="1094" w:type="pct"/>
            <w:vMerge/>
          </w:tcPr>
          <w:p w:rsidR="008952B3" w:rsidRPr="00236217" w:rsidRDefault="008952B3" w:rsidP="008952B3">
            <w:pPr>
              <w:rPr>
                <w:bCs/>
              </w:rPr>
            </w:pPr>
          </w:p>
        </w:tc>
        <w:tc>
          <w:tcPr>
            <w:tcW w:w="2297" w:type="pct"/>
          </w:tcPr>
          <w:p w:rsidR="008952B3" w:rsidRPr="008952B3" w:rsidRDefault="008952B3" w:rsidP="008952B3">
            <w:pPr>
              <w:rPr>
                <w:b/>
                <w:i/>
                <w:iCs/>
              </w:rPr>
            </w:pPr>
            <w:r w:rsidRPr="008952B3">
              <w:rPr>
                <w:b/>
                <w:i/>
                <w:iCs/>
              </w:rPr>
              <w:t>Контрольная работа№1</w:t>
            </w:r>
          </w:p>
        </w:tc>
        <w:tc>
          <w:tcPr>
            <w:tcW w:w="699" w:type="pct"/>
            <w:vAlign w:val="center"/>
          </w:tcPr>
          <w:p w:rsidR="008952B3" w:rsidRPr="008952B3" w:rsidRDefault="008952B3" w:rsidP="008952B3">
            <w:pPr>
              <w:jc w:val="center"/>
              <w:rPr>
                <w:b/>
              </w:rPr>
            </w:pPr>
            <w:r w:rsidRPr="008952B3">
              <w:rPr>
                <w:b/>
              </w:rPr>
              <w:t>2</w:t>
            </w:r>
          </w:p>
        </w:tc>
        <w:tc>
          <w:tcPr>
            <w:tcW w:w="910" w:type="pct"/>
            <w:vMerge/>
          </w:tcPr>
          <w:p w:rsidR="008952B3" w:rsidRPr="00236217" w:rsidRDefault="008952B3"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16</w:t>
            </w:r>
            <w:r w:rsidRPr="00236217">
              <w:rPr>
                <w:i/>
                <w:iCs/>
              </w:rPr>
              <w:t>:</w:t>
            </w:r>
            <w:r w:rsidRPr="00236217">
              <w:rPr>
                <w:bCs/>
              </w:rPr>
              <w:t xml:space="preserve"> </w:t>
            </w:r>
            <w:r w:rsidRPr="00236217">
              <w:t>Композитные материалы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17</w:t>
            </w:r>
            <w:r w:rsidRPr="00236217">
              <w:rPr>
                <w:i/>
                <w:iCs/>
              </w:rPr>
              <w:t>:</w:t>
            </w:r>
            <w:r w:rsidRPr="00236217">
              <w:rPr>
                <w:bCs/>
              </w:rPr>
              <w:t xml:space="preserve"> </w:t>
            </w:r>
            <w:r w:rsidRPr="00236217">
              <w:t>Стекло</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18</w:t>
            </w:r>
            <w:r w:rsidRPr="00236217">
              <w:rPr>
                <w:i/>
                <w:iCs/>
              </w:rPr>
              <w:t>:</w:t>
            </w:r>
            <w:r w:rsidRPr="00236217">
              <w:rPr>
                <w:bCs/>
              </w:rPr>
              <w:t xml:space="preserve"> </w:t>
            </w:r>
            <w:r w:rsidRPr="00236217">
              <w:t>Материалы из пластика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19</w:t>
            </w:r>
            <w:r w:rsidRPr="00236217">
              <w:rPr>
                <w:i/>
                <w:iCs/>
              </w:rPr>
              <w:t>:</w:t>
            </w:r>
            <w:r w:rsidRPr="00236217">
              <w:rPr>
                <w:bCs/>
              </w:rPr>
              <w:t xml:space="preserve"> Металлы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20</w:t>
            </w:r>
            <w:r w:rsidRPr="00236217">
              <w:rPr>
                <w:i/>
                <w:iCs/>
              </w:rPr>
              <w:t>:</w:t>
            </w:r>
            <w:r w:rsidRPr="00236217">
              <w:rPr>
                <w:bCs/>
              </w:rPr>
              <w:t xml:space="preserve"> Сплавы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21</w:t>
            </w:r>
            <w:r w:rsidRPr="00236217">
              <w:rPr>
                <w:i/>
                <w:iCs/>
              </w:rPr>
              <w:t>:</w:t>
            </w:r>
            <w:r w:rsidRPr="00236217">
              <w:rPr>
                <w:bCs/>
              </w:rPr>
              <w:t xml:space="preserve"> Кирпич. Свойства и применение</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22</w:t>
            </w:r>
            <w:r w:rsidRPr="00236217">
              <w:rPr>
                <w:i/>
                <w:iCs/>
              </w:rPr>
              <w:t>:</w:t>
            </w:r>
            <w:r w:rsidRPr="00236217">
              <w:rPr>
                <w:bCs/>
              </w:rPr>
              <w:t xml:space="preserve"> Виды кирпича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8952B3" w:rsidRPr="00236217" w:rsidTr="008952B3">
        <w:trPr>
          <w:trHeight w:val="20"/>
        </w:trPr>
        <w:tc>
          <w:tcPr>
            <w:tcW w:w="1094" w:type="pct"/>
            <w:vMerge/>
          </w:tcPr>
          <w:p w:rsidR="008952B3" w:rsidRPr="00236217" w:rsidRDefault="008952B3" w:rsidP="008952B3">
            <w:pPr>
              <w:rPr>
                <w:bCs/>
              </w:rPr>
            </w:pPr>
          </w:p>
        </w:tc>
        <w:tc>
          <w:tcPr>
            <w:tcW w:w="2297" w:type="pct"/>
          </w:tcPr>
          <w:p w:rsidR="008952B3" w:rsidRDefault="008952B3" w:rsidP="008952B3">
            <w:pPr>
              <w:rPr>
                <w:b/>
                <w:i/>
                <w:iCs/>
              </w:rPr>
            </w:pPr>
            <w:r w:rsidRPr="008952B3">
              <w:rPr>
                <w:b/>
                <w:i/>
                <w:iCs/>
              </w:rPr>
              <w:t>Самостоятельная работа №1</w:t>
            </w:r>
          </w:p>
          <w:p w:rsidR="008952B3" w:rsidRPr="008952B3" w:rsidRDefault="008952B3" w:rsidP="008952B3">
            <w:pPr>
              <w:rPr>
                <w:b/>
                <w:i/>
                <w:iCs/>
              </w:rPr>
            </w:pPr>
            <w:r w:rsidRPr="008952B3">
              <w:rPr>
                <w:b/>
                <w:i/>
                <w:iCs/>
              </w:rPr>
              <w:t>Производство кирпича</w:t>
            </w:r>
          </w:p>
        </w:tc>
        <w:tc>
          <w:tcPr>
            <w:tcW w:w="699" w:type="pct"/>
            <w:vAlign w:val="center"/>
          </w:tcPr>
          <w:p w:rsidR="008952B3" w:rsidRPr="008952B3" w:rsidRDefault="008952B3" w:rsidP="008952B3">
            <w:pPr>
              <w:jc w:val="center"/>
              <w:rPr>
                <w:b/>
              </w:rPr>
            </w:pPr>
            <w:r w:rsidRPr="008952B3">
              <w:rPr>
                <w:b/>
              </w:rPr>
              <w:t>2</w:t>
            </w:r>
          </w:p>
        </w:tc>
        <w:tc>
          <w:tcPr>
            <w:tcW w:w="910" w:type="pct"/>
            <w:vMerge/>
          </w:tcPr>
          <w:p w:rsidR="008952B3" w:rsidRPr="00236217" w:rsidRDefault="008952B3"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23</w:t>
            </w:r>
            <w:r w:rsidRPr="00236217">
              <w:rPr>
                <w:i/>
                <w:iCs/>
              </w:rPr>
              <w:t>:</w:t>
            </w:r>
            <w:r w:rsidRPr="00236217">
              <w:rPr>
                <w:bCs/>
              </w:rPr>
              <w:t xml:space="preserve"> Керамика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24</w:t>
            </w:r>
            <w:r w:rsidRPr="00236217">
              <w:rPr>
                <w:i/>
                <w:iCs/>
              </w:rPr>
              <w:t>:</w:t>
            </w:r>
            <w:r w:rsidRPr="00236217">
              <w:rPr>
                <w:bCs/>
              </w:rPr>
              <w:t xml:space="preserve"> Растворы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8952B3">
              <w:rPr>
                <w:i/>
                <w:iCs/>
              </w:rPr>
              <w:t>25</w:t>
            </w:r>
            <w:r w:rsidRPr="00236217">
              <w:rPr>
                <w:i/>
                <w:iCs/>
              </w:rPr>
              <w:t>:</w:t>
            </w:r>
            <w:r w:rsidRPr="00236217">
              <w:rPr>
                <w:bCs/>
              </w:rPr>
              <w:t xml:space="preserve"> </w:t>
            </w:r>
            <w:r w:rsidRPr="00236217">
              <w:t>Бетон. Виды и свойства бетона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val="restart"/>
          </w:tcPr>
          <w:p w:rsidR="00236217" w:rsidRPr="00236217" w:rsidRDefault="00236217" w:rsidP="008952B3">
            <w:pPr>
              <w:jc w:val="both"/>
              <w:rPr>
                <w:bCs/>
              </w:rPr>
            </w:pPr>
            <w:r w:rsidRPr="00236217">
              <w:rPr>
                <w:bCs/>
              </w:rPr>
              <w:t>Тема 2.3. История архитектуры</w:t>
            </w:r>
          </w:p>
        </w:tc>
        <w:tc>
          <w:tcPr>
            <w:tcW w:w="2297" w:type="pct"/>
          </w:tcPr>
          <w:p w:rsidR="00236217" w:rsidRPr="00236217" w:rsidRDefault="00236217" w:rsidP="008952B3">
            <w:pPr>
              <w:rPr>
                <w:i/>
                <w:iCs/>
              </w:rPr>
            </w:pPr>
            <w:r w:rsidRPr="00236217">
              <w:rPr>
                <w:bCs/>
              </w:rPr>
              <w:t>Содержание учебного материала</w:t>
            </w:r>
          </w:p>
        </w:tc>
        <w:tc>
          <w:tcPr>
            <w:tcW w:w="699" w:type="pct"/>
            <w:vAlign w:val="center"/>
          </w:tcPr>
          <w:p w:rsidR="00236217" w:rsidRPr="00236217" w:rsidRDefault="004B11F2" w:rsidP="008952B3">
            <w:pPr>
              <w:jc w:val="center"/>
              <w:rPr>
                <w:bCs/>
              </w:rPr>
            </w:pPr>
            <w:r>
              <w:rPr>
                <w:bCs/>
              </w:rPr>
              <w:t>38</w:t>
            </w:r>
          </w:p>
        </w:tc>
        <w:tc>
          <w:tcPr>
            <w:tcW w:w="910" w:type="pct"/>
            <w:vMerge w:val="restart"/>
          </w:tcPr>
          <w:p w:rsidR="00236217" w:rsidRPr="00236217" w:rsidRDefault="00236217" w:rsidP="008952B3">
            <w:pPr>
              <w:jc w:val="center"/>
              <w:rPr>
                <w:bCs/>
              </w:rPr>
            </w:pPr>
            <w:r w:rsidRPr="00236217">
              <w:rPr>
                <w:i/>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bCs/>
              </w:rPr>
              <w:t>В том числе практических занятий</w:t>
            </w:r>
          </w:p>
        </w:tc>
        <w:tc>
          <w:tcPr>
            <w:tcW w:w="699" w:type="pct"/>
            <w:vAlign w:val="center"/>
          </w:tcPr>
          <w:p w:rsidR="00236217" w:rsidRPr="00236217" w:rsidRDefault="00236217" w:rsidP="008952B3">
            <w:pPr>
              <w:jc w:val="center"/>
            </w:pP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7826C5">
              <w:rPr>
                <w:i/>
                <w:iCs/>
              </w:rPr>
              <w:t>26</w:t>
            </w:r>
            <w:r w:rsidRPr="00236217">
              <w:rPr>
                <w:i/>
                <w:iCs/>
              </w:rPr>
              <w:t xml:space="preserve">: </w:t>
            </w:r>
            <w:r w:rsidRPr="00236217">
              <w:rPr>
                <w:bCs/>
              </w:rPr>
              <w:t>Эволюция жилых построек</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7826C5">
              <w:rPr>
                <w:i/>
                <w:iCs/>
              </w:rPr>
              <w:t>27</w:t>
            </w:r>
            <w:r w:rsidRPr="00236217">
              <w:rPr>
                <w:i/>
                <w:iCs/>
              </w:rPr>
              <w:t xml:space="preserve">: </w:t>
            </w:r>
            <w:r w:rsidRPr="00236217">
              <w:rPr>
                <w:bCs/>
              </w:rPr>
              <w:t>Архитектура Древнего Мира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7826C5">
              <w:rPr>
                <w:i/>
                <w:iCs/>
              </w:rPr>
              <w:t>28</w:t>
            </w:r>
            <w:r w:rsidRPr="00236217">
              <w:rPr>
                <w:i/>
                <w:iCs/>
              </w:rPr>
              <w:t xml:space="preserve">: </w:t>
            </w:r>
            <w:r w:rsidRPr="00236217">
              <w:rPr>
                <w:bCs/>
              </w:rPr>
              <w:t xml:space="preserve">Архитектура </w:t>
            </w:r>
            <w:proofErr w:type="spellStart"/>
            <w:r w:rsidRPr="00236217">
              <w:rPr>
                <w:bCs/>
              </w:rPr>
              <w:t>Двуречья</w:t>
            </w:r>
            <w:proofErr w:type="spellEnd"/>
            <w:r w:rsidRPr="00236217">
              <w:rPr>
                <w:bCs/>
              </w:rPr>
              <w:t xml:space="preserve"> и Древнего Ирана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7826C5">
              <w:rPr>
                <w:i/>
                <w:iCs/>
              </w:rPr>
              <w:t>29</w:t>
            </w:r>
            <w:r w:rsidRPr="00236217">
              <w:rPr>
                <w:i/>
                <w:iCs/>
              </w:rPr>
              <w:t xml:space="preserve">: </w:t>
            </w:r>
            <w:r w:rsidRPr="00236217">
              <w:rPr>
                <w:bCs/>
              </w:rPr>
              <w:t>Архитектурные памятники государства Инков</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7826C5">
              <w:rPr>
                <w:i/>
                <w:iCs/>
              </w:rPr>
              <w:t>30</w:t>
            </w:r>
            <w:r w:rsidRPr="00236217">
              <w:rPr>
                <w:i/>
                <w:iCs/>
              </w:rPr>
              <w:t xml:space="preserve">: </w:t>
            </w:r>
            <w:r w:rsidRPr="00236217">
              <w:rPr>
                <w:bCs/>
              </w:rPr>
              <w:t>Архитектура Древней Индии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7826C5">
              <w:rPr>
                <w:i/>
                <w:iCs/>
              </w:rPr>
              <w:t>31</w:t>
            </w:r>
            <w:r w:rsidRPr="00236217">
              <w:rPr>
                <w:i/>
                <w:iCs/>
              </w:rPr>
              <w:t xml:space="preserve">: </w:t>
            </w:r>
            <w:r w:rsidRPr="00236217">
              <w:rPr>
                <w:bCs/>
              </w:rPr>
              <w:t>Архитектура о. Крит</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7826C5">
              <w:rPr>
                <w:i/>
                <w:iCs/>
              </w:rPr>
              <w:t>32</w:t>
            </w:r>
            <w:r w:rsidRPr="00236217">
              <w:rPr>
                <w:i/>
                <w:iCs/>
              </w:rPr>
              <w:t xml:space="preserve">: </w:t>
            </w:r>
            <w:r w:rsidRPr="00236217">
              <w:t>Архитектура Древней Греции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7826C5">
              <w:rPr>
                <w:i/>
                <w:iCs/>
              </w:rPr>
              <w:t>33</w:t>
            </w:r>
            <w:r w:rsidRPr="00236217">
              <w:rPr>
                <w:i/>
                <w:iCs/>
              </w:rPr>
              <w:t xml:space="preserve">: </w:t>
            </w:r>
            <w:r w:rsidRPr="00236217">
              <w:t>Архитектура Древнего Рима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C12ED0" w:rsidRPr="00236217" w:rsidTr="008952B3">
        <w:trPr>
          <w:trHeight w:val="20"/>
        </w:trPr>
        <w:tc>
          <w:tcPr>
            <w:tcW w:w="1094" w:type="pct"/>
            <w:vMerge/>
          </w:tcPr>
          <w:p w:rsidR="00C12ED0" w:rsidRPr="00236217" w:rsidRDefault="00C12ED0" w:rsidP="008952B3">
            <w:pPr>
              <w:rPr>
                <w:bCs/>
              </w:rPr>
            </w:pPr>
          </w:p>
        </w:tc>
        <w:tc>
          <w:tcPr>
            <w:tcW w:w="2297" w:type="pct"/>
          </w:tcPr>
          <w:p w:rsidR="00C12ED0" w:rsidRPr="00C12ED0" w:rsidRDefault="00C12ED0" w:rsidP="008952B3">
            <w:pPr>
              <w:rPr>
                <w:b/>
                <w:i/>
                <w:iCs/>
              </w:rPr>
            </w:pPr>
            <w:r w:rsidRPr="00C12ED0">
              <w:rPr>
                <w:b/>
                <w:i/>
                <w:iCs/>
              </w:rPr>
              <w:t>Контрольная работа №2</w:t>
            </w:r>
          </w:p>
        </w:tc>
        <w:tc>
          <w:tcPr>
            <w:tcW w:w="699" w:type="pct"/>
            <w:vAlign w:val="center"/>
          </w:tcPr>
          <w:p w:rsidR="00C12ED0" w:rsidRPr="00236217" w:rsidRDefault="00C12ED0" w:rsidP="008952B3">
            <w:pPr>
              <w:jc w:val="center"/>
            </w:pPr>
            <w:r>
              <w:t>2</w:t>
            </w:r>
          </w:p>
        </w:tc>
        <w:tc>
          <w:tcPr>
            <w:tcW w:w="910" w:type="pct"/>
            <w:vMerge/>
          </w:tcPr>
          <w:p w:rsidR="00C12ED0" w:rsidRPr="00236217" w:rsidRDefault="00C12ED0"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 xml:space="preserve">Практическое занятие: </w:t>
            </w:r>
            <w:r w:rsidRPr="00236217">
              <w:t>Архитектура Византии</w:t>
            </w:r>
            <w:r w:rsidR="00F91317">
              <w:t>34</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35</w:t>
            </w:r>
            <w:r w:rsidRPr="00236217">
              <w:rPr>
                <w:i/>
                <w:iCs/>
              </w:rPr>
              <w:t xml:space="preserve">: </w:t>
            </w:r>
            <w:r w:rsidRPr="00236217">
              <w:t>Архитектура стран Западной Европы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36</w:t>
            </w:r>
            <w:r w:rsidRPr="00236217">
              <w:rPr>
                <w:i/>
                <w:iCs/>
              </w:rPr>
              <w:t xml:space="preserve">: </w:t>
            </w:r>
            <w:r w:rsidRPr="00236217">
              <w:t>Архитектура Арабского Халифата, Ирана, Турции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37</w:t>
            </w:r>
            <w:r w:rsidRPr="00236217">
              <w:rPr>
                <w:i/>
                <w:iCs/>
              </w:rPr>
              <w:t xml:space="preserve">: </w:t>
            </w:r>
            <w:r w:rsidRPr="00236217">
              <w:t>Архитектура эпохи возрождения</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38</w:t>
            </w:r>
            <w:r w:rsidRPr="00236217">
              <w:rPr>
                <w:i/>
                <w:iCs/>
              </w:rPr>
              <w:t xml:space="preserve">: </w:t>
            </w:r>
            <w:r w:rsidRPr="00236217">
              <w:t>Архитектура стран Северной и Южной Америки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39</w:t>
            </w:r>
            <w:r w:rsidRPr="00236217">
              <w:rPr>
                <w:i/>
                <w:iCs/>
              </w:rPr>
              <w:t xml:space="preserve">: </w:t>
            </w:r>
            <w:r w:rsidRPr="00236217">
              <w:rPr>
                <w:bCs/>
              </w:rPr>
              <w:t>Русская архитектура</w:t>
            </w:r>
          </w:p>
        </w:tc>
        <w:tc>
          <w:tcPr>
            <w:tcW w:w="699" w:type="pct"/>
            <w:vAlign w:val="center"/>
          </w:tcPr>
          <w:p w:rsidR="00236217" w:rsidRPr="00236217" w:rsidRDefault="00CC734C" w:rsidP="008952B3">
            <w:pPr>
              <w:jc w:val="center"/>
            </w:pPr>
            <w: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40</w:t>
            </w:r>
            <w:r w:rsidRPr="00236217">
              <w:rPr>
                <w:i/>
                <w:iCs/>
              </w:rPr>
              <w:t xml:space="preserve">: </w:t>
            </w:r>
            <w:r w:rsidRPr="00236217">
              <w:rPr>
                <w:bCs/>
              </w:rPr>
              <w:t>Архитектура района проживания</w:t>
            </w:r>
          </w:p>
        </w:tc>
        <w:tc>
          <w:tcPr>
            <w:tcW w:w="699" w:type="pct"/>
            <w:vAlign w:val="center"/>
          </w:tcPr>
          <w:p w:rsidR="00236217" w:rsidRPr="00236217" w:rsidRDefault="00CC734C" w:rsidP="008952B3">
            <w:pPr>
              <w:jc w:val="center"/>
            </w:pPr>
            <w:r>
              <w:t>2</w:t>
            </w:r>
          </w:p>
        </w:tc>
        <w:tc>
          <w:tcPr>
            <w:tcW w:w="910" w:type="pct"/>
          </w:tcPr>
          <w:p w:rsidR="00236217" w:rsidRPr="00236217" w:rsidRDefault="00236217" w:rsidP="008952B3">
            <w:pPr>
              <w:rPr>
                <w:bCs/>
              </w:rPr>
            </w:pPr>
          </w:p>
        </w:tc>
      </w:tr>
      <w:tr w:rsidR="00C12ED0" w:rsidRPr="00236217" w:rsidTr="008952B3">
        <w:trPr>
          <w:trHeight w:val="20"/>
        </w:trPr>
        <w:tc>
          <w:tcPr>
            <w:tcW w:w="1094" w:type="pct"/>
          </w:tcPr>
          <w:p w:rsidR="00C12ED0" w:rsidRPr="00236217" w:rsidRDefault="00C12ED0" w:rsidP="008952B3">
            <w:pPr>
              <w:rPr>
                <w:bCs/>
              </w:rPr>
            </w:pPr>
          </w:p>
        </w:tc>
        <w:tc>
          <w:tcPr>
            <w:tcW w:w="2297" w:type="pct"/>
          </w:tcPr>
          <w:p w:rsidR="00C12ED0" w:rsidRPr="00C12ED0" w:rsidRDefault="00C12ED0" w:rsidP="008952B3">
            <w:pPr>
              <w:rPr>
                <w:b/>
                <w:i/>
                <w:iCs/>
              </w:rPr>
            </w:pPr>
            <w:r w:rsidRPr="00C12ED0">
              <w:rPr>
                <w:b/>
                <w:i/>
                <w:iCs/>
              </w:rPr>
              <w:t>Самостоятельная работа№2</w:t>
            </w:r>
            <w:r>
              <w:rPr>
                <w:b/>
                <w:i/>
                <w:iCs/>
              </w:rPr>
              <w:t xml:space="preserve"> Архитектура Луганска</w:t>
            </w:r>
          </w:p>
        </w:tc>
        <w:tc>
          <w:tcPr>
            <w:tcW w:w="699" w:type="pct"/>
            <w:vAlign w:val="center"/>
          </w:tcPr>
          <w:p w:rsidR="00C12ED0" w:rsidRPr="00C12ED0" w:rsidRDefault="00C12ED0" w:rsidP="008952B3">
            <w:pPr>
              <w:jc w:val="center"/>
              <w:rPr>
                <w:b/>
              </w:rPr>
            </w:pPr>
            <w:r w:rsidRPr="00C12ED0">
              <w:rPr>
                <w:b/>
              </w:rPr>
              <w:t>2</w:t>
            </w:r>
          </w:p>
        </w:tc>
        <w:tc>
          <w:tcPr>
            <w:tcW w:w="910" w:type="pct"/>
          </w:tcPr>
          <w:p w:rsidR="00C12ED0" w:rsidRPr="00236217" w:rsidRDefault="00C12ED0" w:rsidP="008952B3">
            <w:pPr>
              <w:rPr>
                <w:bCs/>
              </w:rPr>
            </w:pPr>
          </w:p>
        </w:tc>
      </w:tr>
      <w:tr w:rsidR="00236217" w:rsidRPr="00236217" w:rsidTr="008952B3">
        <w:trPr>
          <w:trHeight w:val="20"/>
        </w:trPr>
        <w:tc>
          <w:tcPr>
            <w:tcW w:w="1094" w:type="pct"/>
            <w:vMerge w:val="restart"/>
          </w:tcPr>
          <w:p w:rsidR="00236217" w:rsidRPr="00236217" w:rsidRDefault="00236217" w:rsidP="008952B3">
            <w:pPr>
              <w:jc w:val="both"/>
              <w:rPr>
                <w:bCs/>
              </w:rPr>
            </w:pPr>
            <w:r w:rsidRPr="00236217">
              <w:rPr>
                <w:bCs/>
              </w:rPr>
              <w:t>Тема 2.4. Архитектурные конструкции</w:t>
            </w:r>
          </w:p>
          <w:p w:rsidR="00236217" w:rsidRPr="00236217" w:rsidRDefault="00236217" w:rsidP="008952B3">
            <w:pPr>
              <w:rPr>
                <w:bCs/>
              </w:rPr>
            </w:pPr>
          </w:p>
        </w:tc>
        <w:tc>
          <w:tcPr>
            <w:tcW w:w="2297" w:type="pct"/>
          </w:tcPr>
          <w:p w:rsidR="00236217" w:rsidRPr="00236217" w:rsidRDefault="00236217" w:rsidP="008952B3">
            <w:pPr>
              <w:rPr>
                <w:i/>
                <w:iCs/>
              </w:rPr>
            </w:pPr>
            <w:r w:rsidRPr="00236217">
              <w:rPr>
                <w:bCs/>
              </w:rPr>
              <w:t>Содержание учебного материала</w:t>
            </w:r>
          </w:p>
        </w:tc>
        <w:tc>
          <w:tcPr>
            <w:tcW w:w="699" w:type="pct"/>
            <w:vAlign w:val="center"/>
          </w:tcPr>
          <w:p w:rsidR="00236217" w:rsidRPr="00236217" w:rsidRDefault="00CC734C" w:rsidP="008952B3">
            <w:pPr>
              <w:jc w:val="center"/>
              <w:rPr>
                <w:bCs/>
              </w:rPr>
            </w:pPr>
            <w:r>
              <w:rPr>
                <w:bCs/>
              </w:rPr>
              <w:t>30</w:t>
            </w:r>
          </w:p>
        </w:tc>
        <w:tc>
          <w:tcPr>
            <w:tcW w:w="910" w:type="pct"/>
            <w:vMerge w:val="restart"/>
          </w:tcPr>
          <w:p w:rsidR="00236217" w:rsidRPr="00236217" w:rsidRDefault="00236217" w:rsidP="008952B3">
            <w:pPr>
              <w:jc w:val="center"/>
              <w:rPr>
                <w:bCs/>
              </w:rPr>
            </w:pPr>
            <w:r w:rsidRPr="00236217">
              <w:rPr>
                <w:i/>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bCs/>
              </w:rPr>
              <w:t>В том числе практических занятий</w:t>
            </w:r>
          </w:p>
        </w:tc>
        <w:tc>
          <w:tcPr>
            <w:tcW w:w="699" w:type="pct"/>
            <w:vAlign w:val="center"/>
          </w:tcPr>
          <w:p w:rsidR="00236217" w:rsidRPr="00236217" w:rsidRDefault="00236217" w:rsidP="008952B3">
            <w:pPr>
              <w:jc w:val="center"/>
            </w:pP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r w:rsidRPr="00236217">
              <w:rPr>
                <w:i/>
                <w:iCs/>
              </w:rPr>
              <w:t>Практическое занятие</w:t>
            </w:r>
            <w:r w:rsidR="00F91317">
              <w:rPr>
                <w:i/>
                <w:iCs/>
              </w:rPr>
              <w:t>41</w:t>
            </w:r>
            <w:r w:rsidRPr="00236217">
              <w:rPr>
                <w:i/>
                <w:iCs/>
              </w:rPr>
              <w:t>:</w:t>
            </w:r>
            <w:r w:rsidRPr="00236217">
              <w:rPr>
                <w:bCs/>
              </w:rPr>
              <w:t xml:space="preserve"> </w:t>
            </w:r>
            <w:r w:rsidRPr="00236217">
              <w:t>Здания и требования к ним</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42</w:t>
            </w:r>
            <w:r w:rsidRPr="00236217">
              <w:rPr>
                <w:i/>
                <w:iCs/>
              </w:rPr>
              <w:t>:</w:t>
            </w:r>
            <w:r w:rsidRPr="00236217">
              <w:rPr>
                <w:bCs/>
              </w:rPr>
              <w:t xml:space="preserve"> Архитектурные элементы</w:t>
            </w:r>
            <w:r w:rsidRPr="00236217">
              <w:t xml:space="preserve"> зданий</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43</w:t>
            </w:r>
            <w:r w:rsidRPr="00236217">
              <w:rPr>
                <w:i/>
                <w:iCs/>
              </w:rPr>
              <w:t>:</w:t>
            </w:r>
            <w:r w:rsidRPr="00236217">
              <w:rPr>
                <w:bCs/>
              </w:rPr>
              <w:t xml:space="preserve"> </w:t>
            </w:r>
            <w:r w:rsidRPr="00236217">
              <w:t>Фундамент и его виды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F91317">
              <w:rPr>
                <w:i/>
                <w:iCs/>
              </w:rPr>
              <w:t>44</w:t>
            </w:r>
            <w:r w:rsidRPr="00236217">
              <w:rPr>
                <w:i/>
                <w:iCs/>
              </w:rPr>
              <w:t>:</w:t>
            </w:r>
            <w:r w:rsidRPr="00236217">
              <w:rPr>
                <w:bCs/>
              </w:rPr>
              <w:t xml:space="preserve"> Стены. Виды стен</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F91317">
              <w:rPr>
                <w:i/>
                <w:iCs/>
              </w:rPr>
              <w:t>45</w:t>
            </w:r>
            <w:r w:rsidRPr="00236217">
              <w:rPr>
                <w:i/>
                <w:iCs/>
              </w:rPr>
              <w:t>:</w:t>
            </w:r>
            <w:r w:rsidRPr="00236217">
              <w:rPr>
                <w:bCs/>
              </w:rPr>
              <w:t xml:space="preserve"> Кладка из кирпича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C12ED0" w:rsidRPr="00236217" w:rsidTr="008952B3">
        <w:trPr>
          <w:trHeight w:val="20"/>
        </w:trPr>
        <w:tc>
          <w:tcPr>
            <w:tcW w:w="1094" w:type="pct"/>
            <w:vMerge/>
          </w:tcPr>
          <w:p w:rsidR="00C12ED0" w:rsidRPr="00236217" w:rsidRDefault="00C12ED0" w:rsidP="008952B3">
            <w:pPr>
              <w:rPr>
                <w:bCs/>
              </w:rPr>
            </w:pPr>
          </w:p>
        </w:tc>
        <w:tc>
          <w:tcPr>
            <w:tcW w:w="2297" w:type="pct"/>
          </w:tcPr>
          <w:p w:rsidR="00C12ED0" w:rsidRPr="00C12ED0" w:rsidRDefault="00C12ED0" w:rsidP="008952B3">
            <w:pPr>
              <w:rPr>
                <w:b/>
                <w:i/>
                <w:iCs/>
              </w:rPr>
            </w:pPr>
            <w:r w:rsidRPr="00C12ED0">
              <w:rPr>
                <w:b/>
                <w:i/>
                <w:iCs/>
              </w:rPr>
              <w:t>Контрольная работа№3</w:t>
            </w:r>
          </w:p>
        </w:tc>
        <w:tc>
          <w:tcPr>
            <w:tcW w:w="699" w:type="pct"/>
            <w:vAlign w:val="center"/>
          </w:tcPr>
          <w:p w:rsidR="00C12ED0" w:rsidRPr="00C12ED0" w:rsidRDefault="00C12ED0" w:rsidP="008952B3">
            <w:pPr>
              <w:jc w:val="center"/>
              <w:rPr>
                <w:b/>
              </w:rPr>
            </w:pPr>
            <w:r w:rsidRPr="00C12ED0">
              <w:rPr>
                <w:b/>
              </w:rPr>
              <w:t>2</w:t>
            </w:r>
          </w:p>
        </w:tc>
        <w:tc>
          <w:tcPr>
            <w:tcW w:w="910" w:type="pct"/>
            <w:vMerge/>
          </w:tcPr>
          <w:p w:rsidR="00C12ED0" w:rsidRPr="00236217" w:rsidRDefault="00C12ED0"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w:t>
            </w:r>
            <w:r w:rsidR="00F91317">
              <w:rPr>
                <w:i/>
                <w:iCs/>
              </w:rPr>
              <w:t>46</w:t>
            </w:r>
            <w:r w:rsidRPr="00236217">
              <w:rPr>
                <w:i/>
                <w:iCs/>
              </w:rPr>
              <w:t>е:</w:t>
            </w:r>
            <w:r w:rsidRPr="00236217">
              <w:rPr>
                <w:bCs/>
              </w:rPr>
              <w:t xml:space="preserve"> Крыша. Ее функции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47</w:t>
            </w:r>
            <w:r w:rsidRPr="00236217">
              <w:rPr>
                <w:i/>
                <w:iCs/>
              </w:rPr>
              <w:t>:</w:t>
            </w:r>
            <w:r w:rsidRPr="00236217">
              <w:rPr>
                <w:bCs/>
              </w:rPr>
              <w:t xml:space="preserve"> Виды крыш.</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F91317">
              <w:rPr>
                <w:i/>
                <w:iCs/>
              </w:rPr>
              <w:t>48</w:t>
            </w:r>
            <w:r w:rsidRPr="00236217">
              <w:rPr>
                <w:i/>
                <w:iCs/>
              </w:rPr>
              <w:t>:</w:t>
            </w:r>
            <w:r w:rsidRPr="00236217">
              <w:rPr>
                <w:bCs/>
              </w:rPr>
              <w:t xml:space="preserve"> Перекрытия</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F91317">
              <w:rPr>
                <w:i/>
                <w:iCs/>
              </w:rPr>
              <w:t>49</w:t>
            </w:r>
            <w:r w:rsidRPr="00236217">
              <w:rPr>
                <w:i/>
                <w:iCs/>
              </w:rPr>
              <w:t>:</w:t>
            </w:r>
            <w:r w:rsidRPr="00236217">
              <w:rPr>
                <w:bCs/>
              </w:rPr>
              <w:t xml:space="preserve"> Окна и двери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F91317">
              <w:rPr>
                <w:i/>
                <w:iCs/>
              </w:rPr>
              <w:t>50</w:t>
            </w:r>
            <w:r w:rsidRPr="00236217">
              <w:rPr>
                <w:i/>
                <w:iCs/>
              </w:rPr>
              <w:t>:</w:t>
            </w:r>
            <w:r w:rsidRPr="00236217">
              <w:rPr>
                <w:bCs/>
              </w:rPr>
              <w:t xml:space="preserve"> Перегородки</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F91317">
              <w:rPr>
                <w:i/>
                <w:iCs/>
              </w:rPr>
              <w:t>51</w:t>
            </w:r>
            <w:r w:rsidRPr="00236217">
              <w:rPr>
                <w:i/>
                <w:iCs/>
              </w:rPr>
              <w:t>:</w:t>
            </w:r>
            <w:r w:rsidRPr="00236217">
              <w:rPr>
                <w:bCs/>
              </w:rPr>
              <w:t xml:space="preserve"> Веранды. Террасы</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F91317">
              <w:rPr>
                <w:i/>
                <w:iCs/>
              </w:rPr>
              <w:t>52</w:t>
            </w:r>
            <w:r w:rsidRPr="00236217">
              <w:rPr>
                <w:i/>
                <w:iCs/>
              </w:rPr>
              <w:t>:</w:t>
            </w:r>
            <w:r w:rsidRPr="00236217">
              <w:rPr>
                <w:bCs/>
              </w:rPr>
              <w:t xml:space="preserve"> Внутренняя отделка стен</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53</w:t>
            </w:r>
            <w:r w:rsidRPr="00236217">
              <w:rPr>
                <w:i/>
                <w:iCs/>
              </w:rPr>
              <w:t>:</w:t>
            </w:r>
            <w:r w:rsidRPr="00236217">
              <w:rPr>
                <w:bCs/>
              </w:rPr>
              <w:t xml:space="preserve"> Подвесной потолок</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54</w:t>
            </w:r>
            <w:r w:rsidRPr="00236217">
              <w:rPr>
                <w:i/>
                <w:iCs/>
              </w:rPr>
              <w:t>:</w:t>
            </w:r>
            <w:r w:rsidRPr="00236217">
              <w:rPr>
                <w:bCs/>
              </w:rPr>
              <w:t xml:space="preserve"> Пол. Напольные покрытия</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val="restart"/>
          </w:tcPr>
          <w:p w:rsidR="0056701F" w:rsidRDefault="0056701F" w:rsidP="008952B3">
            <w:pPr>
              <w:jc w:val="both"/>
              <w:rPr>
                <w:bCs/>
              </w:rPr>
            </w:pPr>
          </w:p>
          <w:p w:rsidR="00236217" w:rsidRPr="00236217" w:rsidRDefault="00236217" w:rsidP="008952B3">
            <w:pPr>
              <w:jc w:val="both"/>
              <w:rPr>
                <w:bCs/>
              </w:rPr>
            </w:pPr>
            <w:r w:rsidRPr="00236217">
              <w:rPr>
                <w:bCs/>
              </w:rPr>
              <w:t>Тема 2.5. Интерьер зданий и благоустройство</w:t>
            </w:r>
          </w:p>
        </w:tc>
        <w:tc>
          <w:tcPr>
            <w:tcW w:w="2297" w:type="pct"/>
          </w:tcPr>
          <w:p w:rsidR="00236217" w:rsidRPr="00236217" w:rsidRDefault="00236217" w:rsidP="008952B3">
            <w:pPr>
              <w:rPr>
                <w:i/>
                <w:iCs/>
              </w:rPr>
            </w:pPr>
            <w:r w:rsidRPr="00236217">
              <w:rPr>
                <w:bCs/>
              </w:rPr>
              <w:t>Содержание учебного материала</w:t>
            </w:r>
          </w:p>
        </w:tc>
        <w:tc>
          <w:tcPr>
            <w:tcW w:w="699" w:type="pct"/>
            <w:vAlign w:val="center"/>
          </w:tcPr>
          <w:p w:rsidR="00236217" w:rsidRPr="00236217" w:rsidRDefault="00CC734C" w:rsidP="008952B3">
            <w:pPr>
              <w:jc w:val="center"/>
              <w:rPr>
                <w:bCs/>
              </w:rPr>
            </w:pPr>
            <w:r>
              <w:rPr>
                <w:bCs/>
              </w:rPr>
              <w:t>24</w:t>
            </w:r>
          </w:p>
        </w:tc>
        <w:tc>
          <w:tcPr>
            <w:tcW w:w="910" w:type="pct"/>
            <w:vMerge w:val="restart"/>
          </w:tcPr>
          <w:p w:rsidR="00236217" w:rsidRPr="00236217" w:rsidRDefault="00236217" w:rsidP="008952B3">
            <w:pPr>
              <w:jc w:val="center"/>
              <w:rPr>
                <w:bCs/>
              </w:rPr>
            </w:pPr>
            <w:r w:rsidRPr="00236217">
              <w:rPr>
                <w:i/>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bCs/>
              </w:rPr>
              <w:t>В том числе практических занятий</w:t>
            </w:r>
          </w:p>
        </w:tc>
        <w:tc>
          <w:tcPr>
            <w:tcW w:w="699" w:type="pct"/>
            <w:vAlign w:val="center"/>
          </w:tcPr>
          <w:p w:rsidR="00236217" w:rsidRPr="00236217" w:rsidRDefault="00236217" w:rsidP="008952B3">
            <w:pPr>
              <w:jc w:val="center"/>
            </w:pP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55</w:t>
            </w:r>
            <w:r w:rsidRPr="00236217">
              <w:rPr>
                <w:i/>
                <w:iCs/>
              </w:rPr>
              <w:t xml:space="preserve">: </w:t>
            </w:r>
            <w:r w:rsidRPr="00236217">
              <w:rPr>
                <w:bCs/>
              </w:rPr>
              <w:t>История интерьера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56</w:t>
            </w:r>
            <w:r w:rsidRPr="00236217">
              <w:rPr>
                <w:i/>
                <w:iCs/>
              </w:rPr>
              <w:t xml:space="preserve">: </w:t>
            </w:r>
            <w:r w:rsidRPr="00236217">
              <w:rPr>
                <w:bCs/>
              </w:rPr>
              <w:t>Стили в интерьере</w:t>
            </w:r>
          </w:p>
        </w:tc>
        <w:tc>
          <w:tcPr>
            <w:tcW w:w="699" w:type="pct"/>
            <w:vAlign w:val="center"/>
          </w:tcPr>
          <w:p w:rsidR="00236217" w:rsidRPr="00236217" w:rsidRDefault="009A034C" w:rsidP="008952B3">
            <w:pPr>
              <w:jc w:val="center"/>
            </w:pPr>
            <w: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57</w:t>
            </w:r>
            <w:r w:rsidRPr="00236217">
              <w:rPr>
                <w:i/>
                <w:iCs/>
              </w:rPr>
              <w:t xml:space="preserve">: </w:t>
            </w:r>
            <w:r w:rsidRPr="00236217">
              <w:rPr>
                <w:bCs/>
              </w:rPr>
              <w:t>Связь архитектуры и интерьера</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58</w:t>
            </w:r>
            <w:r w:rsidRPr="00236217">
              <w:rPr>
                <w:i/>
                <w:iCs/>
              </w:rPr>
              <w:t xml:space="preserve">: </w:t>
            </w:r>
            <w:r w:rsidRPr="00236217">
              <w:rPr>
                <w:bCs/>
              </w:rPr>
              <w:t>Цвет в интерьере</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59</w:t>
            </w:r>
            <w:r w:rsidRPr="00236217">
              <w:rPr>
                <w:i/>
                <w:iCs/>
              </w:rPr>
              <w:t xml:space="preserve">: </w:t>
            </w:r>
            <w:r w:rsidRPr="00236217">
              <w:rPr>
                <w:bCs/>
              </w:rPr>
              <w:t>Дизайн стен</w:t>
            </w:r>
          </w:p>
        </w:tc>
        <w:tc>
          <w:tcPr>
            <w:tcW w:w="699" w:type="pct"/>
            <w:vAlign w:val="center"/>
          </w:tcPr>
          <w:p w:rsidR="00236217" w:rsidRPr="00236217" w:rsidRDefault="00236217" w:rsidP="008952B3">
            <w:pPr>
              <w:jc w:val="center"/>
            </w:pPr>
            <w:r w:rsidRPr="00236217">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60</w:t>
            </w:r>
            <w:r w:rsidRPr="00236217">
              <w:rPr>
                <w:i/>
                <w:iCs/>
              </w:rPr>
              <w:t xml:space="preserve">: </w:t>
            </w:r>
            <w:r w:rsidRPr="00236217">
              <w:rPr>
                <w:bCs/>
              </w:rPr>
              <w:t>Детали и оборудование интерьера</w:t>
            </w:r>
          </w:p>
        </w:tc>
        <w:tc>
          <w:tcPr>
            <w:tcW w:w="699" w:type="pct"/>
            <w:vAlign w:val="center"/>
          </w:tcPr>
          <w:p w:rsidR="00236217" w:rsidRPr="00236217" w:rsidRDefault="00CC734C" w:rsidP="008952B3">
            <w:pPr>
              <w:jc w:val="center"/>
            </w:pPr>
            <w: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F91317">
              <w:rPr>
                <w:i/>
                <w:iCs/>
              </w:rPr>
              <w:t>61</w:t>
            </w:r>
            <w:r w:rsidR="00CD55EA">
              <w:rPr>
                <w:i/>
                <w:iCs/>
              </w:rPr>
              <w:t>-62</w:t>
            </w:r>
            <w:r w:rsidRPr="00236217">
              <w:rPr>
                <w:i/>
                <w:iCs/>
              </w:rPr>
              <w:t xml:space="preserve">: </w:t>
            </w:r>
            <w:r w:rsidRPr="00236217">
              <w:rPr>
                <w:bCs/>
              </w:rPr>
              <w:t>Генплан</w:t>
            </w:r>
          </w:p>
        </w:tc>
        <w:tc>
          <w:tcPr>
            <w:tcW w:w="699" w:type="pct"/>
            <w:vAlign w:val="center"/>
          </w:tcPr>
          <w:p w:rsidR="00236217" w:rsidRDefault="00CC734C" w:rsidP="008952B3">
            <w:pPr>
              <w:jc w:val="center"/>
            </w:pPr>
            <w:r>
              <w:t>2</w:t>
            </w:r>
          </w:p>
          <w:p w:rsidR="00EC78A9" w:rsidRPr="00236217" w:rsidRDefault="00EC78A9" w:rsidP="008952B3">
            <w:pPr>
              <w:jc w:val="center"/>
            </w:pPr>
          </w:p>
        </w:tc>
        <w:tc>
          <w:tcPr>
            <w:tcW w:w="910" w:type="pct"/>
            <w:vMerge/>
          </w:tcPr>
          <w:p w:rsidR="00236217" w:rsidRPr="00236217" w:rsidRDefault="00236217" w:rsidP="008952B3">
            <w:pPr>
              <w:rPr>
                <w:bCs/>
              </w:rPr>
            </w:pPr>
          </w:p>
        </w:tc>
      </w:tr>
      <w:tr w:rsidR="0056701F" w:rsidRPr="00236217" w:rsidTr="008952B3">
        <w:trPr>
          <w:trHeight w:val="20"/>
        </w:trPr>
        <w:tc>
          <w:tcPr>
            <w:tcW w:w="1094" w:type="pct"/>
            <w:vMerge/>
          </w:tcPr>
          <w:p w:rsidR="0056701F" w:rsidRPr="00236217" w:rsidRDefault="0056701F" w:rsidP="008952B3">
            <w:pPr>
              <w:rPr>
                <w:bCs/>
              </w:rPr>
            </w:pPr>
          </w:p>
        </w:tc>
        <w:tc>
          <w:tcPr>
            <w:tcW w:w="2297" w:type="pct"/>
          </w:tcPr>
          <w:p w:rsidR="0056701F" w:rsidRPr="0056701F" w:rsidRDefault="0056701F" w:rsidP="008952B3">
            <w:pPr>
              <w:rPr>
                <w:b/>
                <w:i/>
                <w:iCs/>
              </w:rPr>
            </w:pPr>
            <w:r w:rsidRPr="0056701F">
              <w:rPr>
                <w:b/>
                <w:i/>
                <w:iCs/>
              </w:rPr>
              <w:t>Контрольная работа№4</w:t>
            </w:r>
          </w:p>
        </w:tc>
        <w:tc>
          <w:tcPr>
            <w:tcW w:w="699" w:type="pct"/>
            <w:vAlign w:val="center"/>
          </w:tcPr>
          <w:p w:rsidR="0056701F" w:rsidRDefault="0056701F" w:rsidP="008952B3">
            <w:pPr>
              <w:jc w:val="center"/>
            </w:pPr>
            <w:r>
              <w:t>2</w:t>
            </w:r>
          </w:p>
        </w:tc>
        <w:tc>
          <w:tcPr>
            <w:tcW w:w="910" w:type="pct"/>
            <w:vMerge/>
          </w:tcPr>
          <w:p w:rsidR="0056701F" w:rsidRPr="00236217" w:rsidRDefault="0056701F" w:rsidP="008952B3">
            <w:pPr>
              <w:rPr>
                <w:bCs/>
              </w:rPr>
            </w:pPr>
          </w:p>
        </w:tc>
      </w:tr>
      <w:tr w:rsidR="00CD55EA" w:rsidRPr="00236217" w:rsidTr="008952B3">
        <w:trPr>
          <w:trHeight w:val="20"/>
        </w:trPr>
        <w:tc>
          <w:tcPr>
            <w:tcW w:w="1094" w:type="pct"/>
            <w:vMerge/>
          </w:tcPr>
          <w:p w:rsidR="00CD55EA" w:rsidRPr="00236217" w:rsidRDefault="00CD55EA" w:rsidP="008952B3">
            <w:pPr>
              <w:rPr>
                <w:bCs/>
              </w:rPr>
            </w:pPr>
          </w:p>
        </w:tc>
        <w:tc>
          <w:tcPr>
            <w:tcW w:w="2297" w:type="pct"/>
          </w:tcPr>
          <w:p w:rsidR="00CD55EA" w:rsidRPr="0056701F" w:rsidRDefault="00CD55EA" w:rsidP="008952B3">
            <w:pPr>
              <w:rPr>
                <w:b/>
                <w:i/>
                <w:iCs/>
              </w:rPr>
            </w:pPr>
            <w:r>
              <w:rPr>
                <w:b/>
                <w:i/>
                <w:iCs/>
              </w:rPr>
              <w:t xml:space="preserve">Лекция </w:t>
            </w:r>
            <w:r w:rsidR="004313F0">
              <w:rPr>
                <w:b/>
                <w:i/>
                <w:iCs/>
              </w:rPr>
              <w:t>«Ландшафт»</w:t>
            </w:r>
          </w:p>
        </w:tc>
        <w:tc>
          <w:tcPr>
            <w:tcW w:w="699" w:type="pct"/>
            <w:vAlign w:val="center"/>
          </w:tcPr>
          <w:p w:rsidR="00CD55EA" w:rsidRDefault="00F71DC1" w:rsidP="008952B3">
            <w:pPr>
              <w:jc w:val="center"/>
            </w:pPr>
            <w:r>
              <w:t>4</w:t>
            </w:r>
          </w:p>
        </w:tc>
        <w:tc>
          <w:tcPr>
            <w:tcW w:w="910" w:type="pct"/>
            <w:vMerge/>
          </w:tcPr>
          <w:p w:rsidR="00CD55EA" w:rsidRPr="00236217" w:rsidRDefault="00CD55EA"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CD55EA">
              <w:rPr>
                <w:i/>
                <w:iCs/>
              </w:rPr>
              <w:t>63</w:t>
            </w:r>
            <w:r w:rsidRPr="00236217">
              <w:rPr>
                <w:i/>
                <w:iCs/>
              </w:rPr>
              <w:t xml:space="preserve">: </w:t>
            </w:r>
            <w:r w:rsidRPr="00236217">
              <w:rPr>
                <w:bCs/>
              </w:rPr>
              <w:t>Благоустройство зданий</w:t>
            </w:r>
          </w:p>
        </w:tc>
        <w:tc>
          <w:tcPr>
            <w:tcW w:w="699" w:type="pct"/>
            <w:vAlign w:val="center"/>
          </w:tcPr>
          <w:p w:rsidR="00236217" w:rsidRPr="00236217" w:rsidRDefault="009A034C" w:rsidP="008952B3">
            <w:pPr>
              <w:jc w:val="center"/>
            </w:pPr>
            <w: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iCs/>
              </w:rPr>
            </w:pPr>
            <w:r w:rsidRPr="00236217">
              <w:rPr>
                <w:i/>
                <w:iCs/>
              </w:rPr>
              <w:t>Практическое занятие</w:t>
            </w:r>
            <w:r w:rsidR="00CD55EA">
              <w:rPr>
                <w:i/>
                <w:iCs/>
              </w:rPr>
              <w:t>64</w:t>
            </w:r>
            <w:r w:rsidRPr="00236217">
              <w:rPr>
                <w:i/>
                <w:iCs/>
              </w:rPr>
              <w:t xml:space="preserve">: </w:t>
            </w:r>
            <w:r w:rsidRPr="00236217">
              <w:rPr>
                <w:bCs/>
              </w:rPr>
              <w:t>Детали благоустройства</w:t>
            </w:r>
          </w:p>
        </w:tc>
        <w:tc>
          <w:tcPr>
            <w:tcW w:w="699" w:type="pct"/>
            <w:vAlign w:val="center"/>
          </w:tcPr>
          <w:p w:rsidR="00236217" w:rsidRPr="00236217" w:rsidRDefault="009A034C" w:rsidP="008952B3">
            <w:pPr>
              <w:jc w:val="center"/>
            </w:pPr>
            <w:r>
              <w:t>2</w:t>
            </w:r>
          </w:p>
        </w:tc>
        <w:tc>
          <w:tcPr>
            <w:tcW w:w="910" w:type="pct"/>
            <w:vMerge/>
          </w:tcPr>
          <w:p w:rsidR="00236217" w:rsidRPr="00236217" w:rsidRDefault="00236217" w:rsidP="008952B3">
            <w:pPr>
              <w:rPr>
                <w:bCs/>
              </w:rPr>
            </w:pPr>
          </w:p>
        </w:tc>
      </w:tr>
      <w:tr w:rsidR="00236217" w:rsidRPr="00236217" w:rsidTr="008952B3">
        <w:trPr>
          <w:trHeight w:val="163"/>
        </w:trPr>
        <w:tc>
          <w:tcPr>
            <w:tcW w:w="3392" w:type="pct"/>
            <w:gridSpan w:val="2"/>
          </w:tcPr>
          <w:p w:rsidR="00236217" w:rsidRPr="00236217" w:rsidRDefault="00236217" w:rsidP="008952B3">
            <w:pPr>
              <w:rPr>
                <w:bCs/>
              </w:rPr>
            </w:pPr>
            <w:r w:rsidRPr="00236217">
              <w:rPr>
                <w:bCs/>
              </w:rPr>
              <w:t>Раздел 3. Деловая и профессиональная среда общения. Этика и нормы делового и профессионального общения</w:t>
            </w:r>
          </w:p>
        </w:tc>
        <w:tc>
          <w:tcPr>
            <w:tcW w:w="699" w:type="pct"/>
            <w:vAlign w:val="center"/>
          </w:tcPr>
          <w:p w:rsidR="00236217" w:rsidRPr="00236217" w:rsidRDefault="00236217" w:rsidP="008952B3"/>
        </w:tc>
        <w:tc>
          <w:tcPr>
            <w:tcW w:w="910" w:type="pct"/>
          </w:tcPr>
          <w:p w:rsidR="00236217" w:rsidRPr="00236217" w:rsidRDefault="00236217" w:rsidP="008952B3">
            <w:pPr>
              <w:rPr>
                <w:bCs/>
              </w:rPr>
            </w:pPr>
          </w:p>
        </w:tc>
      </w:tr>
      <w:tr w:rsidR="00236217" w:rsidRPr="00236217" w:rsidTr="008952B3">
        <w:trPr>
          <w:trHeight w:val="20"/>
        </w:trPr>
        <w:tc>
          <w:tcPr>
            <w:tcW w:w="1094" w:type="pct"/>
            <w:vMerge w:val="restart"/>
          </w:tcPr>
          <w:p w:rsidR="00236217" w:rsidRPr="00236217" w:rsidRDefault="00236217" w:rsidP="008952B3">
            <w:pPr>
              <w:rPr>
                <w:bCs/>
              </w:rPr>
            </w:pPr>
            <w:r w:rsidRPr="00236217">
              <w:t>Тема 3.1 Документы, деловая переписка, переговоры</w:t>
            </w:r>
          </w:p>
        </w:tc>
        <w:tc>
          <w:tcPr>
            <w:tcW w:w="2297" w:type="pct"/>
          </w:tcPr>
          <w:p w:rsidR="00236217" w:rsidRPr="00236217" w:rsidRDefault="00236217" w:rsidP="008952B3">
            <w:pPr>
              <w:rPr>
                <w:bCs/>
              </w:rPr>
            </w:pPr>
            <w:r w:rsidRPr="00236217">
              <w:rPr>
                <w:bCs/>
              </w:rPr>
              <w:t>Содержание учебного материала</w:t>
            </w:r>
          </w:p>
        </w:tc>
        <w:tc>
          <w:tcPr>
            <w:tcW w:w="699" w:type="pct"/>
            <w:vAlign w:val="center"/>
          </w:tcPr>
          <w:p w:rsidR="00236217" w:rsidRPr="00236217" w:rsidRDefault="00CC734C" w:rsidP="008952B3">
            <w:pPr>
              <w:jc w:val="center"/>
            </w:pPr>
            <w:r>
              <w:t>20</w:t>
            </w:r>
          </w:p>
        </w:tc>
        <w:tc>
          <w:tcPr>
            <w:tcW w:w="910" w:type="pct"/>
            <w:vMerge w:val="restart"/>
          </w:tcPr>
          <w:p w:rsidR="00236217" w:rsidRPr="00236217" w:rsidRDefault="00236217" w:rsidP="008952B3">
            <w:pPr>
              <w:jc w:val="center"/>
              <w:rPr>
                <w:bCs/>
              </w:rPr>
            </w:pPr>
            <w:r w:rsidRPr="00236217">
              <w:rPr>
                <w:i/>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bCs/>
              </w:rPr>
              <w:t>В том числе практических занятий</w:t>
            </w:r>
          </w:p>
        </w:tc>
        <w:tc>
          <w:tcPr>
            <w:tcW w:w="699" w:type="pct"/>
            <w:vAlign w:val="center"/>
          </w:tcPr>
          <w:p w:rsidR="00236217" w:rsidRPr="00236217" w:rsidRDefault="00236217" w:rsidP="008952B3">
            <w:pPr>
              <w:jc w:val="center"/>
              <w:rPr>
                <w:bCs/>
              </w:rPr>
            </w:pP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CD55EA">
              <w:rPr>
                <w:i/>
                <w:iCs/>
              </w:rPr>
              <w:t>65</w:t>
            </w:r>
            <w:r w:rsidRPr="00236217">
              <w:rPr>
                <w:i/>
                <w:iCs/>
              </w:rPr>
              <w:t>:</w:t>
            </w:r>
            <w:r w:rsidRPr="00236217">
              <w:rPr>
                <w:bCs/>
              </w:rPr>
              <w:t xml:space="preserve"> </w:t>
            </w:r>
            <w:r w:rsidRPr="00236217">
              <w:t xml:space="preserve">Деловое письмо, структура. </w:t>
            </w:r>
            <w:r w:rsidRPr="00236217">
              <w:rPr>
                <w:bCs/>
              </w:rPr>
              <w:t>Виды деловых писем</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CD55EA" w:rsidRPr="00236217" w:rsidTr="008952B3">
        <w:trPr>
          <w:trHeight w:val="20"/>
        </w:trPr>
        <w:tc>
          <w:tcPr>
            <w:tcW w:w="1094" w:type="pct"/>
            <w:vMerge/>
          </w:tcPr>
          <w:p w:rsidR="00CD55EA" w:rsidRPr="00236217" w:rsidRDefault="00CD55EA" w:rsidP="008952B3">
            <w:pPr>
              <w:rPr>
                <w:bCs/>
              </w:rPr>
            </w:pPr>
          </w:p>
        </w:tc>
        <w:tc>
          <w:tcPr>
            <w:tcW w:w="2297" w:type="pct"/>
          </w:tcPr>
          <w:p w:rsidR="00CD55EA" w:rsidRPr="004313F0" w:rsidRDefault="004313F0" w:rsidP="008952B3">
            <w:pPr>
              <w:rPr>
                <w:b/>
                <w:i/>
                <w:iCs/>
              </w:rPr>
            </w:pPr>
            <w:r w:rsidRPr="004313F0">
              <w:rPr>
                <w:b/>
                <w:i/>
                <w:iCs/>
              </w:rPr>
              <w:t>Лекция «Правила оформления деловой переписки»</w:t>
            </w:r>
          </w:p>
        </w:tc>
        <w:tc>
          <w:tcPr>
            <w:tcW w:w="699" w:type="pct"/>
            <w:vAlign w:val="center"/>
          </w:tcPr>
          <w:p w:rsidR="00CD55EA" w:rsidRPr="00236217" w:rsidRDefault="009A034C" w:rsidP="008952B3">
            <w:pPr>
              <w:jc w:val="center"/>
              <w:rPr>
                <w:bCs/>
              </w:rPr>
            </w:pPr>
            <w:r>
              <w:rPr>
                <w:bCs/>
              </w:rPr>
              <w:t>6</w:t>
            </w:r>
          </w:p>
        </w:tc>
        <w:tc>
          <w:tcPr>
            <w:tcW w:w="910" w:type="pct"/>
            <w:vMerge/>
          </w:tcPr>
          <w:p w:rsidR="00CD55EA" w:rsidRPr="00236217" w:rsidRDefault="00CD55EA" w:rsidP="008952B3">
            <w:pPr>
              <w:rPr>
                <w:bCs/>
              </w:rPr>
            </w:pPr>
          </w:p>
        </w:tc>
      </w:tr>
      <w:tr w:rsidR="00CD55EA" w:rsidRPr="00236217" w:rsidTr="008952B3">
        <w:trPr>
          <w:trHeight w:val="20"/>
        </w:trPr>
        <w:tc>
          <w:tcPr>
            <w:tcW w:w="1094" w:type="pct"/>
            <w:vMerge/>
          </w:tcPr>
          <w:p w:rsidR="00CD55EA" w:rsidRPr="00236217" w:rsidRDefault="00CD55EA" w:rsidP="008952B3">
            <w:pPr>
              <w:rPr>
                <w:bCs/>
              </w:rPr>
            </w:pPr>
          </w:p>
        </w:tc>
        <w:tc>
          <w:tcPr>
            <w:tcW w:w="2297" w:type="pct"/>
          </w:tcPr>
          <w:p w:rsidR="00CD55EA" w:rsidRPr="004313F0" w:rsidRDefault="004313F0" w:rsidP="008952B3">
            <w:pPr>
              <w:rPr>
                <w:b/>
                <w:i/>
                <w:iCs/>
              </w:rPr>
            </w:pPr>
            <w:r w:rsidRPr="004313F0">
              <w:rPr>
                <w:b/>
                <w:i/>
                <w:iCs/>
              </w:rPr>
              <w:t>Лекция «Правила ведения деловой документации»</w:t>
            </w:r>
          </w:p>
        </w:tc>
        <w:tc>
          <w:tcPr>
            <w:tcW w:w="699" w:type="pct"/>
            <w:vAlign w:val="center"/>
          </w:tcPr>
          <w:p w:rsidR="00CD55EA" w:rsidRPr="00236217" w:rsidRDefault="009A034C" w:rsidP="008952B3">
            <w:pPr>
              <w:jc w:val="center"/>
              <w:rPr>
                <w:bCs/>
              </w:rPr>
            </w:pPr>
            <w:r>
              <w:rPr>
                <w:bCs/>
              </w:rPr>
              <w:t>6</w:t>
            </w:r>
          </w:p>
        </w:tc>
        <w:tc>
          <w:tcPr>
            <w:tcW w:w="910" w:type="pct"/>
            <w:vMerge/>
          </w:tcPr>
          <w:p w:rsidR="00CD55EA" w:rsidRPr="00236217" w:rsidRDefault="00CD55EA"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CD55EA">
              <w:rPr>
                <w:i/>
                <w:iCs/>
              </w:rPr>
              <w:t>66</w:t>
            </w:r>
            <w:r w:rsidRPr="00236217">
              <w:rPr>
                <w:i/>
                <w:iCs/>
              </w:rPr>
              <w:t>:</w:t>
            </w:r>
            <w:r w:rsidRPr="00236217">
              <w:rPr>
                <w:bCs/>
              </w:rPr>
              <w:t xml:space="preserve"> Письмо-запрос</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CD55EA">
              <w:rPr>
                <w:i/>
                <w:iCs/>
              </w:rPr>
              <w:t>67</w:t>
            </w:r>
            <w:r w:rsidRPr="00236217">
              <w:rPr>
                <w:i/>
                <w:iCs/>
              </w:rPr>
              <w:t>:</w:t>
            </w:r>
            <w:r w:rsidRPr="00236217">
              <w:rPr>
                <w:bCs/>
              </w:rPr>
              <w:t xml:space="preserve"> Письмо-предложение</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066CE8">
              <w:rPr>
                <w:i/>
                <w:iCs/>
              </w:rPr>
              <w:t>6</w:t>
            </w:r>
            <w:r w:rsidR="00CD55EA">
              <w:rPr>
                <w:i/>
                <w:iCs/>
              </w:rPr>
              <w:t>8</w:t>
            </w:r>
            <w:r w:rsidRPr="00236217">
              <w:rPr>
                <w:i/>
                <w:iCs/>
              </w:rPr>
              <w:t>:</w:t>
            </w:r>
            <w:r w:rsidRPr="00236217">
              <w:rPr>
                <w:bCs/>
              </w:rPr>
              <w:t xml:space="preserve"> Договор. Правила делового общения</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C90684" w:rsidRPr="00236217" w:rsidTr="008952B3">
        <w:trPr>
          <w:trHeight w:val="20"/>
        </w:trPr>
        <w:tc>
          <w:tcPr>
            <w:tcW w:w="1094" w:type="pct"/>
          </w:tcPr>
          <w:p w:rsidR="00C90684" w:rsidRPr="00236217" w:rsidRDefault="00C90684" w:rsidP="008952B3">
            <w:pPr>
              <w:rPr>
                <w:bCs/>
              </w:rPr>
            </w:pPr>
          </w:p>
        </w:tc>
        <w:tc>
          <w:tcPr>
            <w:tcW w:w="2297" w:type="pct"/>
          </w:tcPr>
          <w:p w:rsidR="00C90684" w:rsidRPr="00F91317" w:rsidRDefault="00C90684" w:rsidP="008952B3">
            <w:pPr>
              <w:rPr>
                <w:b/>
                <w:i/>
                <w:iCs/>
              </w:rPr>
            </w:pPr>
            <w:r w:rsidRPr="00F91317">
              <w:rPr>
                <w:b/>
                <w:i/>
                <w:iCs/>
              </w:rPr>
              <w:t>Самостоятельная работа</w:t>
            </w:r>
            <w:r w:rsidR="00066CE8">
              <w:rPr>
                <w:b/>
                <w:i/>
                <w:iCs/>
              </w:rPr>
              <w:t xml:space="preserve"> №3</w:t>
            </w:r>
          </w:p>
        </w:tc>
        <w:tc>
          <w:tcPr>
            <w:tcW w:w="699" w:type="pct"/>
            <w:vAlign w:val="center"/>
          </w:tcPr>
          <w:p w:rsidR="00C90684" w:rsidRPr="00F91317" w:rsidRDefault="00F91317" w:rsidP="008952B3">
            <w:pPr>
              <w:jc w:val="center"/>
              <w:rPr>
                <w:b/>
                <w:bCs/>
              </w:rPr>
            </w:pPr>
            <w:r w:rsidRPr="00F91317">
              <w:rPr>
                <w:b/>
                <w:bCs/>
              </w:rPr>
              <w:t>2</w:t>
            </w:r>
          </w:p>
        </w:tc>
        <w:tc>
          <w:tcPr>
            <w:tcW w:w="910" w:type="pct"/>
          </w:tcPr>
          <w:p w:rsidR="00C90684" w:rsidRPr="00236217" w:rsidRDefault="00C90684" w:rsidP="008952B3">
            <w:pPr>
              <w:rPr>
                <w:bCs/>
              </w:rPr>
            </w:pPr>
          </w:p>
        </w:tc>
      </w:tr>
      <w:tr w:rsidR="00236217" w:rsidRPr="00236217" w:rsidTr="008952B3">
        <w:trPr>
          <w:trHeight w:val="20"/>
        </w:trPr>
        <w:tc>
          <w:tcPr>
            <w:tcW w:w="1094" w:type="pct"/>
            <w:vMerge w:val="restart"/>
          </w:tcPr>
          <w:p w:rsidR="00236217" w:rsidRPr="00236217" w:rsidRDefault="00236217" w:rsidP="008952B3">
            <w:pPr>
              <w:suppressAutoHyphens/>
              <w:rPr>
                <w:bCs/>
              </w:rPr>
            </w:pPr>
            <w:r w:rsidRPr="00236217">
              <w:rPr>
                <w:bCs/>
              </w:rPr>
              <w:t>Тема 3.2</w:t>
            </w:r>
          </w:p>
          <w:p w:rsidR="00236217" w:rsidRPr="00236217" w:rsidRDefault="00236217" w:rsidP="008952B3">
            <w:pPr>
              <w:rPr>
                <w:bCs/>
              </w:rPr>
            </w:pPr>
            <w:r w:rsidRPr="00236217">
              <w:rPr>
                <w:bCs/>
              </w:rPr>
              <w:t>Карьера, устройство на работу</w:t>
            </w:r>
          </w:p>
        </w:tc>
        <w:tc>
          <w:tcPr>
            <w:tcW w:w="2297" w:type="pct"/>
          </w:tcPr>
          <w:p w:rsidR="00236217" w:rsidRPr="00236217" w:rsidRDefault="00236217" w:rsidP="008952B3">
            <w:pPr>
              <w:rPr>
                <w:bCs/>
              </w:rPr>
            </w:pPr>
            <w:r w:rsidRPr="00236217">
              <w:rPr>
                <w:bCs/>
              </w:rPr>
              <w:t>Содержание учебного материала</w:t>
            </w:r>
          </w:p>
        </w:tc>
        <w:tc>
          <w:tcPr>
            <w:tcW w:w="699" w:type="pct"/>
            <w:vAlign w:val="center"/>
          </w:tcPr>
          <w:p w:rsidR="00236217" w:rsidRPr="00236217" w:rsidRDefault="00CC734C" w:rsidP="003F3349">
            <w:r>
              <w:t>10</w:t>
            </w:r>
          </w:p>
        </w:tc>
        <w:tc>
          <w:tcPr>
            <w:tcW w:w="910" w:type="pct"/>
            <w:vMerge w:val="restart"/>
          </w:tcPr>
          <w:p w:rsidR="00236217" w:rsidRPr="00236217" w:rsidRDefault="00236217" w:rsidP="008952B3">
            <w:pPr>
              <w:jc w:val="center"/>
              <w:rPr>
                <w:bCs/>
              </w:rPr>
            </w:pPr>
            <w:r w:rsidRPr="00236217">
              <w:rPr>
                <w:i/>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bCs/>
              </w:rPr>
              <w:t>В том числе практических занятий</w:t>
            </w:r>
          </w:p>
        </w:tc>
        <w:tc>
          <w:tcPr>
            <w:tcW w:w="699" w:type="pct"/>
            <w:vAlign w:val="center"/>
          </w:tcPr>
          <w:p w:rsidR="00236217" w:rsidRPr="00236217" w:rsidRDefault="00236217" w:rsidP="008952B3">
            <w:pPr>
              <w:jc w:val="center"/>
              <w:rPr>
                <w:bCs/>
              </w:rPr>
            </w:pPr>
          </w:p>
        </w:tc>
        <w:tc>
          <w:tcPr>
            <w:tcW w:w="910" w:type="pct"/>
            <w:vMerge/>
          </w:tcPr>
          <w:p w:rsidR="00236217" w:rsidRPr="00236217" w:rsidRDefault="00236217" w:rsidP="008952B3">
            <w:pPr>
              <w:rPr>
                <w:bCs/>
              </w:rPr>
            </w:pPr>
          </w:p>
        </w:tc>
      </w:tr>
      <w:tr w:rsidR="00CD55EA" w:rsidRPr="00236217" w:rsidTr="008952B3">
        <w:trPr>
          <w:trHeight w:val="20"/>
        </w:trPr>
        <w:tc>
          <w:tcPr>
            <w:tcW w:w="1094" w:type="pct"/>
            <w:vMerge/>
          </w:tcPr>
          <w:p w:rsidR="00CD55EA" w:rsidRPr="00236217" w:rsidRDefault="00CD55EA" w:rsidP="008952B3">
            <w:pPr>
              <w:rPr>
                <w:bCs/>
              </w:rPr>
            </w:pPr>
          </w:p>
        </w:tc>
        <w:tc>
          <w:tcPr>
            <w:tcW w:w="2297" w:type="pct"/>
          </w:tcPr>
          <w:p w:rsidR="00CD55EA" w:rsidRPr="004313F0" w:rsidRDefault="004313F0" w:rsidP="008952B3">
            <w:pPr>
              <w:rPr>
                <w:b/>
                <w:bCs/>
              </w:rPr>
            </w:pPr>
            <w:r w:rsidRPr="004313F0">
              <w:rPr>
                <w:b/>
                <w:bCs/>
              </w:rPr>
              <w:t>Лекция «Виды деловой документации при устройстве на работу»</w:t>
            </w:r>
          </w:p>
        </w:tc>
        <w:tc>
          <w:tcPr>
            <w:tcW w:w="699" w:type="pct"/>
            <w:vAlign w:val="center"/>
          </w:tcPr>
          <w:p w:rsidR="00CD55EA" w:rsidRPr="00236217" w:rsidRDefault="004313F0" w:rsidP="008952B3">
            <w:pPr>
              <w:jc w:val="center"/>
              <w:rPr>
                <w:bCs/>
              </w:rPr>
            </w:pPr>
            <w:r>
              <w:rPr>
                <w:bCs/>
              </w:rPr>
              <w:t>4</w:t>
            </w:r>
          </w:p>
        </w:tc>
        <w:tc>
          <w:tcPr>
            <w:tcW w:w="910" w:type="pct"/>
            <w:vMerge/>
          </w:tcPr>
          <w:p w:rsidR="00CD55EA" w:rsidRPr="00236217" w:rsidRDefault="00CD55EA"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CD55EA">
              <w:rPr>
                <w:i/>
                <w:iCs/>
              </w:rPr>
              <w:t>69</w:t>
            </w:r>
            <w:r w:rsidRPr="00236217">
              <w:rPr>
                <w:i/>
                <w:iCs/>
              </w:rPr>
              <w:t>:</w:t>
            </w:r>
            <w:r w:rsidRPr="00236217">
              <w:rPr>
                <w:bCs/>
              </w:rPr>
              <w:t xml:space="preserve"> Устройство на работу. Документы</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CD55EA">
              <w:rPr>
                <w:i/>
                <w:iCs/>
              </w:rPr>
              <w:t>70</w:t>
            </w:r>
            <w:r w:rsidR="004313F0">
              <w:rPr>
                <w:i/>
                <w:iCs/>
              </w:rPr>
              <w:t>-71</w:t>
            </w:r>
            <w:r w:rsidRPr="00236217">
              <w:rPr>
                <w:i/>
                <w:iCs/>
              </w:rPr>
              <w:t>:</w:t>
            </w:r>
            <w:r w:rsidRPr="00236217">
              <w:rPr>
                <w:bCs/>
              </w:rPr>
              <w:t xml:space="preserve"> Написание заявления </w:t>
            </w:r>
          </w:p>
        </w:tc>
        <w:tc>
          <w:tcPr>
            <w:tcW w:w="699" w:type="pct"/>
            <w:vAlign w:val="center"/>
          </w:tcPr>
          <w:p w:rsidR="00236217" w:rsidRPr="00236217" w:rsidRDefault="00B47BA4" w:rsidP="008952B3">
            <w:pPr>
              <w:jc w:val="center"/>
              <w:rPr>
                <w:bCs/>
              </w:rPr>
            </w:pPr>
            <w:r>
              <w:rPr>
                <w:bCs/>
              </w:rPr>
              <w:t>4</w:t>
            </w:r>
          </w:p>
        </w:tc>
        <w:tc>
          <w:tcPr>
            <w:tcW w:w="910" w:type="pct"/>
            <w:vMerge/>
          </w:tcPr>
          <w:p w:rsidR="00236217" w:rsidRPr="00236217" w:rsidRDefault="00236217" w:rsidP="008952B3">
            <w:pPr>
              <w:rPr>
                <w:bCs/>
              </w:rPr>
            </w:pPr>
          </w:p>
        </w:tc>
      </w:tr>
      <w:tr w:rsidR="004313F0" w:rsidRPr="00236217" w:rsidTr="008952B3">
        <w:trPr>
          <w:trHeight w:val="20"/>
        </w:trPr>
        <w:tc>
          <w:tcPr>
            <w:tcW w:w="1094" w:type="pct"/>
            <w:vMerge/>
          </w:tcPr>
          <w:p w:rsidR="004313F0" w:rsidRPr="00236217" w:rsidRDefault="004313F0" w:rsidP="008952B3">
            <w:pPr>
              <w:rPr>
                <w:bCs/>
              </w:rPr>
            </w:pPr>
          </w:p>
        </w:tc>
        <w:tc>
          <w:tcPr>
            <w:tcW w:w="2297" w:type="pct"/>
          </w:tcPr>
          <w:p w:rsidR="004313F0" w:rsidRPr="00236217" w:rsidRDefault="004313F0" w:rsidP="008952B3">
            <w:pPr>
              <w:rPr>
                <w:i/>
                <w:iCs/>
              </w:rPr>
            </w:pPr>
            <w:r w:rsidRPr="004313F0">
              <w:rPr>
                <w:b/>
                <w:i/>
                <w:iCs/>
              </w:rPr>
              <w:t>Лекция «Правила проведения собеседования»</w:t>
            </w:r>
          </w:p>
        </w:tc>
        <w:tc>
          <w:tcPr>
            <w:tcW w:w="699" w:type="pct"/>
            <w:vAlign w:val="center"/>
          </w:tcPr>
          <w:p w:rsidR="004313F0" w:rsidRDefault="009A034C" w:rsidP="008952B3">
            <w:pPr>
              <w:jc w:val="center"/>
              <w:rPr>
                <w:bCs/>
              </w:rPr>
            </w:pPr>
            <w:r>
              <w:rPr>
                <w:bCs/>
              </w:rPr>
              <w:t>6</w:t>
            </w:r>
          </w:p>
        </w:tc>
        <w:tc>
          <w:tcPr>
            <w:tcW w:w="910" w:type="pct"/>
            <w:vMerge/>
          </w:tcPr>
          <w:p w:rsidR="004313F0" w:rsidRPr="00236217" w:rsidRDefault="004313F0"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i/>
              </w:rPr>
            </w:pPr>
            <w:r w:rsidRPr="00236217">
              <w:rPr>
                <w:i/>
                <w:iCs/>
              </w:rPr>
              <w:t>Практическое занятие</w:t>
            </w:r>
            <w:r w:rsidR="00CD55EA">
              <w:rPr>
                <w:i/>
                <w:iCs/>
              </w:rPr>
              <w:t>72</w:t>
            </w:r>
            <w:r w:rsidRPr="00236217">
              <w:rPr>
                <w:i/>
                <w:iCs/>
              </w:rPr>
              <w:t>:</w:t>
            </w:r>
            <w:r w:rsidRPr="00236217">
              <w:rPr>
                <w:bCs/>
              </w:rPr>
              <w:t xml:space="preserve"> Собеседование</w:t>
            </w:r>
          </w:p>
        </w:tc>
        <w:tc>
          <w:tcPr>
            <w:tcW w:w="699" w:type="pct"/>
            <w:vAlign w:val="center"/>
          </w:tcPr>
          <w:p w:rsidR="00236217" w:rsidRPr="00236217" w:rsidRDefault="00B47BA4" w:rsidP="008952B3">
            <w:pPr>
              <w:jc w:val="center"/>
              <w:rPr>
                <w:bCs/>
              </w:rPr>
            </w:pPr>
            <w:r>
              <w:rPr>
                <w:bCs/>
              </w:rPr>
              <w:t>2</w:t>
            </w:r>
          </w:p>
        </w:tc>
        <w:tc>
          <w:tcPr>
            <w:tcW w:w="910" w:type="pct"/>
            <w:vMerge/>
          </w:tcPr>
          <w:p w:rsidR="00236217" w:rsidRPr="00236217" w:rsidRDefault="00236217" w:rsidP="008952B3">
            <w:pPr>
              <w:rPr>
                <w:bCs/>
              </w:rPr>
            </w:pPr>
          </w:p>
        </w:tc>
      </w:tr>
      <w:tr w:rsidR="00B47BA4" w:rsidRPr="00236217" w:rsidTr="008952B3">
        <w:trPr>
          <w:trHeight w:val="20"/>
        </w:trPr>
        <w:tc>
          <w:tcPr>
            <w:tcW w:w="1094" w:type="pct"/>
          </w:tcPr>
          <w:p w:rsidR="00B47BA4" w:rsidRPr="00236217" w:rsidRDefault="00B47BA4" w:rsidP="008952B3">
            <w:pPr>
              <w:rPr>
                <w:bCs/>
              </w:rPr>
            </w:pPr>
          </w:p>
        </w:tc>
        <w:tc>
          <w:tcPr>
            <w:tcW w:w="2297" w:type="pct"/>
          </w:tcPr>
          <w:p w:rsidR="00B47BA4" w:rsidRPr="00B47BA4" w:rsidRDefault="00B47BA4" w:rsidP="008952B3">
            <w:pPr>
              <w:rPr>
                <w:b/>
                <w:i/>
                <w:iCs/>
              </w:rPr>
            </w:pPr>
            <w:r w:rsidRPr="00B47BA4">
              <w:rPr>
                <w:b/>
                <w:i/>
                <w:iCs/>
              </w:rPr>
              <w:t>Контрольная работа№5</w:t>
            </w:r>
          </w:p>
        </w:tc>
        <w:tc>
          <w:tcPr>
            <w:tcW w:w="699" w:type="pct"/>
            <w:vAlign w:val="center"/>
          </w:tcPr>
          <w:p w:rsidR="00B47BA4" w:rsidRPr="00236217" w:rsidRDefault="00B47BA4" w:rsidP="008952B3">
            <w:pPr>
              <w:jc w:val="center"/>
              <w:rPr>
                <w:bCs/>
              </w:rPr>
            </w:pPr>
            <w:r>
              <w:rPr>
                <w:bCs/>
              </w:rPr>
              <w:t>2</w:t>
            </w:r>
          </w:p>
        </w:tc>
        <w:tc>
          <w:tcPr>
            <w:tcW w:w="910" w:type="pct"/>
          </w:tcPr>
          <w:p w:rsidR="00B47BA4" w:rsidRPr="00236217" w:rsidRDefault="00B47BA4" w:rsidP="008952B3">
            <w:pPr>
              <w:rPr>
                <w:bCs/>
              </w:rPr>
            </w:pPr>
          </w:p>
        </w:tc>
      </w:tr>
      <w:tr w:rsidR="00236217" w:rsidRPr="00236217" w:rsidTr="008952B3">
        <w:trPr>
          <w:trHeight w:val="20"/>
        </w:trPr>
        <w:tc>
          <w:tcPr>
            <w:tcW w:w="3392" w:type="pct"/>
            <w:gridSpan w:val="2"/>
          </w:tcPr>
          <w:p w:rsidR="00236217" w:rsidRPr="00236217" w:rsidRDefault="00236217" w:rsidP="008952B3">
            <w:pPr>
              <w:rPr>
                <w:i/>
              </w:rPr>
            </w:pPr>
            <w:r w:rsidRPr="00236217">
              <w:t>Раздел 4. Предпринимательская деятельность</w:t>
            </w:r>
          </w:p>
        </w:tc>
        <w:tc>
          <w:tcPr>
            <w:tcW w:w="699" w:type="pct"/>
            <w:vAlign w:val="center"/>
          </w:tcPr>
          <w:p w:rsidR="00236217" w:rsidRPr="00236217" w:rsidRDefault="00236217" w:rsidP="008952B3">
            <w:pPr>
              <w:jc w:val="center"/>
              <w:rPr>
                <w:bCs/>
              </w:rPr>
            </w:pPr>
          </w:p>
        </w:tc>
        <w:tc>
          <w:tcPr>
            <w:tcW w:w="910" w:type="pct"/>
          </w:tcPr>
          <w:p w:rsidR="00236217" w:rsidRPr="00236217" w:rsidRDefault="00236217" w:rsidP="008952B3">
            <w:pPr>
              <w:rPr>
                <w:bCs/>
              </w:rPr>
            </w:pPr>
          </w:p>
        </w:tc>
      </w:tr>
      <w:tr w:rsidR="004313F0" w:rsidRPr="00236217" w:rsidTr="008952B3">
        <w:trPr>
          <w:trHeight w:val="20"/>
        </w:trPr>
        <w:tc>
          <w:tcPr>
            <w:tcW w:w="3392" w:type="pct"/>
            <w:gridSpan w:val="2"/>
          </w:tcPr>
          <w:p w:rsidR="004313F0" w:rsidRPr="004313F0" w:rsidRDefault="004313F0" w:rsidP="008952B3">
            <w:pPr>
              <w:rPr>
                <w:b/>
              </w:rPr>
            </w:pPr>
            <w:r w:rsidRPr="004313F0">
              <w:rPr>
                <w:b/>
              </w:rPr>
              <w:t xml:space="preserve">Лекция </w:t>
            </w:r>
            <w:r>
              <w:rPr>
                <w:b/>
              </w:rPr>
              <w:t>«Предпринимательская деятельность»</w:t>
            </w:r>
          </w:p>
        </w:tc>
        <w:tc>
          <w:tcPr>
            <w:tcW w:w="699" w:type="pct"/>
            <w:vAlign w:val="center"/>
          </w:tcPr>
          <w:p w:rsidR="004313F0" w:rsidRPr="00A96072" w:rsidRDefault="00C01321" w:rsidP="008952B3">
            <w:pPr>
              <w:jc w:val="center"/>
              <w:rPr>
                <w:b/>
                <w:bCs/>
              </w:rPr>
            </w:pPr>
            <w:r>
              <w:rPr>
                <w:b/>
                <w:bCs/>
              </w:rPr>
              <w:t>2</w:t>
            </w:r>
          </w:p>
        </w:tc>
        <w:tc>
          <w:tcPr>
            <w:tcW w:w="910" w:type="pct"/>
          </w:tcPr>
          <w:p w:rsidR="004313F0" w:rsidRPr="00236217" w:rsidRDefault="004313F0" w:rsidP="008952B3">
            <w:pPr>
              <w:rPr>
                <w:bCs/>
              </w:rPr>
            </w:pPr>
          </w:p>
        </w:tc>
      </w:tr>
      <w:tr w:rsidR="00236217" w:rsidRPr="00236217" w:rsidTr="008952B3">
        <w:trPr>
          <w:trHeight w:val="20"/>
        </w:trPr>
        <w:tc>
          <w:tcPr>
            <w:tcW w:w="1094" w:type="pct"/>
            <w:vMerge w:val="restart"/>
          </w:tcPr>
          <w:p w:rsidR="00236217" w:rsidRPr="00236217" w:rsidRDefault="00236217" w:rsidP="008952B3">
            <w:pPr>
              <w:jc w:val="both"/>
              <w:rPr>
                <w:bCs/>
              </w:rPr>
            </w:pPr>
            <w:r w:rsidRPr="00236217">
              <w:rPr>
                <w:bCs/>
              </w:rPr>
              <w:t>Тема 4.1 Бизнес в строительстве</w:t>
            </w:r>
          </w:p>
          <w:p w:rsidR="00236217" w:rsidRPr="00236217" w:rsidRDefault="00236217" w:rsidP="008952B3">
            <w:pPr>
              <w:rPr>
                <w:bCs/>
              </w:rPr>
            </w:pPr>
          </w:p>
        </w:tc>
        <w:tc>
          <w:tcPr>
            <w:tcW w:w="2297" w:type="pct"/>
          </w:tcPr>
          <w:p w:rsidR="00236217" w:rsidRPr="00236217" w:rsidRDefault="00236217" w:rsidP="008952B3">
            <w:pPr>
              <w:rPr>
                <w:bCs/>
              </w:rPr>
            </w:pPr>
            <w:r w:rsidRPr="00236217">
              <w:rPr>
                <w:bCs/>
              </w:rPr>
              <w:t>Содержание учебного материала</w:t>
            </w:r>
          </w:p>
        </w:tc>
        <w:tc>
          <w:tcPr>
            <w:tcW w:w="699" w:type="pct"/>
            <w:vAlign w:val="center"/>
          </w:tcPr>
          <w:p w:rsidR="00236217" w:rsidRDefault="00236217" w:rsidP="008952B3">
            <w:pPr>
              <w:jc w:val="center"/>
            </w:pPr>
          </w:p>
          <w:p w:rsidR="004B11F2" w:rsidRPr="00236217" w:rsidRDefault="004B11F2" w:rsidP="008952B3">
            <w:pPr>
              <w:jc w:val="center"/>
            </w:pPr>
          </w:p>
        </w:tc>
        <w:tc>
          <w:tcPr>
            <w:tcW w:w="910" w:type="pct"/>
            <w:vMerge w:val="restart"/>
          </w:tcPr>
          <w:p w:rsidR="00236217" w:rsidRPr="00236217" w:rsidRDefault="00236217" w:rsidP="008952B3">
            <w:pPr>
              <w:jc w:val="center"/>
              <w:rPr>
                <w:bCs/>
              </w:rPr>
            </w:pPr>
            <w:r w:rsidRPr="00236217">
              <w:rPr>
                <w:i/>
              </w:rPr>
              <w:t>ОК 10</w:t>
            </w:r>
            <w:r w:rsidR="00CC4130">
              <w:rPr>
                <w:i/>
              </w:rPr>
              <w:t>, ЛР 1-15</w:t>
            </w: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bCs/>
              </w:rPr>
              <w:t>В том числе практических занятий</w:t>
            </w:r>
          </w:p>
        </w:tc>
        <w:tc>
          <w:tcPr>
            <w:tcW w:w="699" w:type="pct"/>
            <w:vAlign w:val="center"/>
          </w:tcPr>
          <w:p w:rsidR="00236217" w:rsidRPr="00236217" w:rsidRDefault="00236217" w:rsidP="008952B3">
            <w:pPr>
              <w:jc w:val="center"/>
              <w:rPr>
                <w:bCs/>
              </w:rPr>
            </w:pP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rPr>
                <w:bCs/>
              </w:rPr>
            </w:pPr>
            <w:r w:rsidRPr="00236217">
              <w:rPr>
                <w:i/>
                <w:iCs/>
              </w:rPr>
              <w:t>Практическое занятие</w:t>
            </w:r>
            <w:r w:rsidR="00B47BA4">
              <w:rPr>
                <w:i/>
                <w:iCs/>
              </w:rPr>
              <w:t>74</w:t>
            </w:r>
            <w:r w:rsidR="00CD55EA">
              <w:rPr>
                <w:i/>
                <w:iCs/>
              </w:rPr>
              <w:t>-75</w:t>
            </w:r>
            <w:r w:rsidRPr="00236217">
              <w:rPr>
                <w:i/>
                <w:iCs/>
              </w:rPr>
              <w:t>:</w:t>
            </w:r>
            <w:r w:rsidRPr="00236217">
              <w:rPr>
                <w:bCs/>
              </w:rPr>
              <w:t xml:space="preserve"> Бизнес в России</w:t>
            </w:r>
          </w:p>
        </w:tc>
        <w:tc>
          <w:tcPr>
            <w:tcW w:w="699" w:type="pct"/>
            <w:vAlign w:val="center"/>
          </w:tcPr>
          <w:p w:rsidR="00236217" w:rsidRPr="00236217" w:rsidRDefault="00066CE8" w:rsidP="008952B3">
            <w:pPr>
              <w:jc w:val="center"/>
              <w:rPr>
                <w:bCs/>
              </w:rPr>
            </w:pPr>
            <w:r>
              <w:rPr>
                <w:bCs/>
              </w:rPr>
              <w:t>6</w:t>
            </w:r>
          </w:p>
        </w:tc>
        <w:tc>
          <w:tcPr>
            <w:tcW w:w="910" w:type="pct"/>
            <w:vMerge/>
          </w:tcPr>
          <w:p w:rsidR="00236217" w:rsidRPr="00236217" w:rsidRDefault="00236217" w:rsidP="008952B3">
            <w:pPr>
              <w:rPr>
                <w:bCs/>
              </w:rPr>
            </w:pPr>
          </w:p>
        </w:tc>
      </w:tr>
      <w:tr w:rsidR="00CD55EA" w:rsidRPr="00236217" w:rsidTr="008952B3">
        <w:trPr>
          <w:trHeight w:val="20"/>
        </w:trPr>
        <w:tc>
          <w:tcPr>
            <w:tcW w:w="1094" w:type="pct"/>
            <w:vMerge/>
          </w:tcPr>
          <w:p w:rsidR="00CD55EA" w:rsidRPr="00236217" w:rsidRDefault="00CD55EA" w:rsidP="008952B3">
            <w:pPr>
              <w:rPr>
                <w:bCs/>
              </w:rPr>
            </w:pPr>
          </w:p>
        </w:tc>
        <w:tc>
          <w:tcPr>
            <w:tcW w:w="2297" w:type="pct"/>
          </w:tcPr>
          <w:p w:rsidR="00CD55EA" w:rsidRPr="00A96072" w:rsidRDefault="00A96072" w:rsidP="008952B3">
            <w:pPr>
              <w:rPr>
                <w:b/>
                <w:i/>
                <w:iCs/>
              </w:rPr>
            </w:pPr>
            <w:r w:rsidRPr="00A96072">
              <w:rPr>
                <w:b/>
                <w:i/>
                <w:iCs/>
              </w:rPr>
              <w:t>Лекция «Виды бизнеса в различных регионах России»</w:t>
            </w:r>
          </w:p>
        </w:tc>
        <w:tc>
          <w:tcPr>
            <w:tcW w:w="699" w:type="pct"/>
            <w:vAlign w:val="center"/>
          </w:tcPr>
          <w:p w:rsidR="00CD55EA" w:rsidRDefault="00C01321" w:rsidP="008952B3">
            <w:pPr>
              <w:jc w:val="center"/>
              <w:rPr>
                <w:bCs/>
              </w:rPr>
            </w:pPr>
            <w:r>
              <w:rPr>
                <w:bCs/>
              </w:rPr>
              <w:t>6</w:t>
            </w:r>
          </w:p>
        </w:tc>
        <w:tc>
          <w:tcPr>
            <w:tcW w:w="910" w:type="pct"/>
            <w:vMerge/>
          </w:tcPr>
          <w:p w:rsidR="00CD55EA" w:rsidRPr="00236217" w:rsidRDefault="00CD55EA"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266"/>
              </w:tabs>
            </w:pPr>
            <w:r w:rsidRPr="00236217">
              <w:rPr>
                <w:i/>
                <w:iCs/>
              </w:rPr>
              <w:t>Практическое занятие</w:t>
            </w:r>
            <w:r w:rsidR="00066CE8">
              <w:rPr>
                <w:i/>
                <w:iCs/>
              </w:rPr>
              <w:t>7</w:t>
            </w:r>
            <w:r w:rsidR="00CD55EA">
              <w:rPr>
                <w:i/>
                <w:iCs/>
              </w:rPr>
              <w:t>6</w:t>
            </w:r>
            <w:r w:rsidRPr="00236217">
              <w:rPr>
                <w:i/>
                <w:iCs/>
              </w:rPr>
              <w:t xml:space="preserve">: </w:t>
            </w:r>
            <w:r w:rsidRPr="00236217">
              <w:rPr>
                <w:bCs/>
              </w:rPr>
              <w:t xml:space="preserve">Как начать </w:t>
            </w:r>
            <w:r w:rsidRPr="00236217">
              <w:rPr>
                <w:bCs/>
              </w:rPr>
              <w:lastRenderedPageBreak/>
              <w:t>бизнес</w:t>
            </w:r>
          </w:p>
        </w:tc>
        <w:tc>
          <w:tcPr>
            <w:tcW w:w="699" w:type="pct"/>
            <w:vAlign w:val="center"/>
          </w:tcPr>
          <w:p w:rsidR="00236217" w:rsidRPr="00236217" w:rsidRDefault="00236217" w:rsidP="008952B3">
            <w:pPr>
              <w:jc w:val="center"/>
              <w:rPr>
                <w:bCs/>
              </w:rPr>
            </w:pPr>
            <w:r w:rsidRPr="00236217">
              <w:rPr>
                <w:bCs/>
              </w:rPr>
              <w:lastRenderedPageBreak/>
              <w:t>2</w:t>
            </w:r>
          </w:p>
        </w:tc>
        <w:tc>
          <w:tcPr>
            <w:tcW w:w="910" w:type="pct"/>
            <w:vMerge/>
          </w:tcPr>
          <w:p w:rsidR="00236217" w:rsidRPr="00236217" w:rsidRDefault="00236217" w:rsidP="008952B3">
            <w:pPr>
              <w:rPr>
                <w:bCs/>
              </w:rPr>
            </w:pPr>
          </w:p>
        </w:tc>
      </w:tr>
      <w:tr w:rsidR="00CD55EA" w:rsidRPr="00236217" w:rsidTr="008952B3">
        <w:trPr>
          <w:trHeight w:val="20"/>
        </w:trPr>
        <w:tc>
          <w:tcPr>
            <w:tcW w:w="1094" w:type="pct"/>
            <w:vMerge/>
          </w:tcPr>
          <w:p w:rsidR="00CD55EA" w:rsidRPr="00236217" w:rsidRDefault="00CD55EA" w:rsidP="008952B3">
            <w:pPr>
              <w:rPr>
                <w:bCs/>
              </w:rPr>
            </w:pPr>
          </w:p>
        </w:tc>
        <w:tc>
          <w:tcPr>
            <w:tcW w:w="2297" w:type="pct"/>
          </w:tcPr>
          <w:p w:rsidR="00CD55EA" w:rsidRPr="00A96072" w:rsidRDefault="00A96072" w:rsidP="008952B3">
            <w:pPr>
              <w:tabs>
                <w:tab w:val="left" w:pos="266"/>
              </w:tabs>
              <w:rPr>
                <w:b/>
                <w:i/>
                <w:iCs/>
              </w:rPr>
            </w:pPr>
            <w:r w:rsidRPr="00A96072">
              <w:rPr>
                <w:b/>
                <w:i/>
                <w:iCs/>
              </w:rPr>
              <w:t>Лекция «Правила оформления документации для ведения бизнеса в ЛНР»</w:t>
            </w:r>
          </w:p>
        </w:tc>
        <w:tc>
          <w:tcPr>
            <w:tcW w:w="699" w:type="pct"/>
            <w:vAlign w:val="center"/>
          </w:tcPr>
          <w:p w:rsidR="00CD55EA" w:rsidRPr="00236217" w:rsidRDefault="00C01321" w:rsidP="008952B3">
            <w:pPr>
              <w:jc w:val="center"/>
              <w:rPr>
                <w:bCs/>
              </w:rPr>
            </w:pPr>
            <w:r>
              <w:rPr>
                <w:bCs/>
              </w:rPr>
              <w:t>6</w:t>
            </w:r>
          </w:p>
        </w:tc>
        <w:tc>
          <w:tcPr>
            <w:tcW w:w="910" w:type="pct"/>
            <w:vMerge/>
          </w:tcPr>
          <w:p w:rsidR="00CD55EA" w:rsidRPr="00236217" w:rsidRDefault="00CD55EA"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266"/>
              </w:tabs>
              <w:rPr>
                <w:bCs/>
              </w:rPr>
            </w:pPr>
            <w:r w:rsidRPr="00236217">
              <w:rPr>
                <w:i/>
                <w:iCs/>
              </w:rPr>
              <w:t>Практическое занятие</w:t>
            </w:r>
            <w:r w:rsidR="00F91317">
              <w:rPr>
                <w:i/>
                <w:iCs/>
              </w:rPr>
              <w:t>7</w:t>
            </w:r>
            <w:r w:rsidR="00CD55EA">
              <w:rPr>
                <w:i/>
                <w:iCs/>
              </w:rPr>
              <w:t>7</w:t>
            </w:r>
            <w:r w:rsidRPr="00236217">
              <w:rPr>
                <w:i/>
                <w:iCs/>
              </w:rPr>
              <w:t>:</w:t>
            </w:r>
            <w:r w:rsidRPr="00236217">
              <w:rPr>
                <w:bCs/>
              </w:rPr>
              <w:t xml:space="preserve"> Закупка инструмента, техники, оборудования</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266"/>
              </w:tabs>
              <w:rPr>
                <w:bCs/>
              </w:rPr>
            </w:pPr>
            <w:r w:rsidRPr="00236217">
              <w:rPr>
                <w:i/>
                <w:iCs/>
              </w:rPr>
              <w:t>Практическое занятие</w:t>
            </w:r>
            <w:r w:rsidR="00CD55EA">
              <w:rPr>
                <w:i/>
                <w:iCs/>
              </w:rPr>
              <w:t>78</w:t>
            </w:r>
            <w:r w:rsidRPr="00236217">
              <w:rPr>
                <w:i/>
                <w:iCs/>
              </w:rPr>
              <w:t>:</w:t>
            </w:r>
            <w:r w:rsidRPr="00236217">
              <w:rPr>
                <w:bCs/>
              </w:rPr>
              <w:t xml:space="preserve"> Условия хранения строительных материалов и оборудования</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266"/>
              </w:tabs>
              <w:rPr>
                <w:bCs/>
              </w:rPr>
            </w:pPr>
            <w:r w:rsidRPr="00236217">
              <w:rPr>
                <w:i/>
                <w:iCs/>
              </w:rPr>
              <w:t>Практическое занятие</w:t>
            </w:r>
            <w:r w:rsidR="00CD55EA">
              <w:rPr>
                <w:i/>
                <w:iCs/>
              </w:rPr>
              <w:t>79</w:t>
            </w:r>
            <w:r w:rsidRPr="00236217">
              <w:rPr>
                <w:i/>
                <w:iCs/>
              </w:rPr>
              <w:t>:</w:t>
            </w:r>
            <w:r w:rsidRPr="00236217">
              <w:rPr>
                <w:bCs/>
              </w:rPr>
              <w:t xml:space="preserve"> Набор рабочего персонала</w:t>
            </w:r>
          </w:p>
        </w:tc>
        <w:tc>
          <w:tcPr>
            <w:tcW w:w="699" w:type="pct"/>
            <w:vAlign w:val="center"/>
          </w:tcPr>
          <w:p w:rsidR="00236217" w:rsidRPr="00236217" w:rsidRDefault="00236217" w:rsidP="008952B3">
            <w:pPr>
              <w:jc w:val="center"/>
              <w:rPr>
                <w:bCs/>
              </w:rPr>
            </w:pPr>
            <w:r w:rsidRPr="00236217">
              <w:rPr>
                <w:bCs/>
              </w:rPr>
              <w:t>2</w:t>
            </w:r>
          </w:p>
        </w:tc>
        <w:tc>
          <w:tcPr>
            <w:tcW w:w="910" w:type="pct"/>
            <w:vMerge/>
          </w:tcPr>
          <w:p w:rsidR="00236217" w:rsidRPr="00236217" w:rsidRDefault="00236217" w:rsidP="008952B3">
            <w:pPr>
              <w:rPr>
                <w:bCs/>
              </w:rPr>
            </w:pPr>
          </w:p>
        </w:tc>
      </w:tr>
      <w:tr w:rsidR="00236217" w:rsidRPr="00236217" w:rsidTr="008952B3">
        <w:trPr>
          <w:trHeight w:val="20"/>
        </w:trPr>
        <w:tc>
          <w:tcPr>
            <w:tcW w:w="1094" w:type="pct"/>
            <w:vMerge/>
          </w:tcPr>
          <w:p w:rsidR="00236217" w:rsidRPr="00236217" w:rsidRDefault="00236217" w:rsidP="008952B3">
            <w:pPr>
              <w:rPr>
                <w:bCs/>
              </w:rPr>
            </w:pPr>
          </w:p>
        </w:tc>
        <w:tc>
          <w:tcPr>
            <w:tcW w:w="2297" w:type="pct"/>
          </w:tcPr>
          <w:p w:rsidR="00236217" w:rsidRPr="00236217" w:rsidRDefault="00236217" w:rsidP="008952B3">
            <w:pPr>
              <w:tabs>
                <w:tab w:val="left" w:pos="266"/>
              </w:tabs>
              <w:rPr>
                <w:bCs/>
              </w:rPr>
            </w:pPr>
            <w:r w:rsidRPr="00236217">
              <w:rPr>
                <w:i/>
                <w:iCs/>
              </w:rPr>
              <w:t>Практическое занятие</w:t>
            </w:r>
            <w:r w:rsidR="00CD55EA">
              <w:rPr>
                <w:i/>
                <w:iCs/>
              </w:rPr>
              <w:t>80</w:t>
            </w:r>
            <w:r w:rsidR="00066CE8">
              <w:rPr>
                <w:i/>
                <w:iCs/>
              </w:rPr>
              <w:t>-82</w:t>
            </w:r>
            <w:r w:rsidRPr="00236217">
              <w:rPr>
                <w:i/>
                <w:iCs/>
              </w:rPr>
              <w:t>:</w:t>
            </w:r>
            <w:r w:rsidRPr="00236217">
              <w:rPr>
                <w:bCs/>
              </w:rPr>
              <w:t xml:space="preserve"> Маркетинг в архитектуре</w:t>
            </w:r>
          </w:p>
        </w:tc>
        <w:tc>
          <w:tcPr>
            <w:tcW w:w="699" w:type="pct"/>
            <w:vAlign w:val="center"/>
          </w:tcPr>
          <w:p w:rsidR="00236217" w:rsidRPr="00236217" w:rsidRDefault="00CD55EA" w:rsidP="008952B3">
            <w:pPr>
              <w:jc w:val="center"/>
              <w:rPr>
                <w:bCs/>
              </w:rPr>
            </w:pPr>
            <w:r>
              <w:rPr>
                <w:bCs/>
              </w:rPr>
              <w:t>6</w:t>
            </w:r>
          </w:p>
        </w:tc>
        <w:tc>
          <w:tcPr>
            <w:tcW w:w="910" w:type="pct"/>
            <w:vMerge/>
          </w:tcPr>
          <w:p w:rsidR="00236217" w:rsidRPr="00236217" w:rsidRDefault="00236217" w:rsidP="008952B3">
            <w:pPr>
              <w:rPr>
                <w:bCs/>
              </w:rPr>
            </w:pPr>
          </w:p>
        </w:tc>
      </w:tr>
      <w:tr w:rsidR="00C01321" w:rsidRPr="00236217" w:rsidTr="008952B3">
        <w:trPr>
          <w:trHeight w:val="20"/>
        </w:trPr>
        <w:tc>
          <w:tcPr>
            <w:tcW w:w="1094" w:type="pct"/>
          </w:tcPr>
          <w:p w:rsidR="00C01321" w:rsidRPr="00236217" w:rsidRDefault="00C01321" w:rsidP="008952B3">
            <w:pPr>
              <w:rPr>
                <w:bCs/>
              </w:rPr>
            </w:pPr>
          </w:p>
        </w:tc>
        <w:tc>
          <w:tcPr>
            <w:tcW w:w="2297" w:type="pct"/>
          </w:tcPr>
          <w:p w:rsidR="00C01321" w:rsidRPr="00C01321" w:rsidRDefault="00C01321" w:rsidP="008952B3">
            <w:pPr>
              <w:tabs>
                <w:tab w:val="left" w:pos="266"/>
              </w:tabs>
              <w:rPr>
                <w:b/>
                <w:i/>
                <w:iCs/>
              </w:rPr>
            </w:pPr>
            <w:r w:rsidRPr="00C01321">
              <w:rPr>
                <w:b/>
                <w:i/>
                <w:iCs/>
              </w:rPr>
              <w:t>Контрольная работа</w:t>
            </w:r>
            <w:r>
              <w:rPr>
                <w:b/>
                <w:i/>
                <w:iCs/>
              </w:rPr>
              <w:t>№</w:t>
            </w:r>
            <w:r w:rsidRPr="00C01321">
              <w:rPr>
                <w:b/>
                <w:i/>
                <w:iCs/>
              </w:rPr>
              <w:t>6</w:t>
            </w:r>
          </w:p>
        </w:tc>
        <w:tc>
          <w:tcPr>
            <w:tcW w:w="699" w:type="pct"/>
            <w:vAlign w:val="center"/>
          </w:tcPr>
          <w:p w:rsidR="00C01321" w:rsidRPr="00C01321" w:rsidRDefault="00C01321" w:rsidP="008952B3">
            <w:pPr>
              <w:jc w:val="center"/>
              <w:rPr>
                <w:b/>
                <w:bCs/>
              </w:rPr>
            </w:pPr>
            <w:r w:rsidRPr="00C01321">
              <w:rPr>
                <w:b/>
                <w:bCs/>
              </w:rPr>
              <w:t>2</w:t>
            </w:r>
          </w:p>
        </w:tc>
        <w:tc>
          <w:tcPr>
            <w:tcW w:w="910" w:type="pct"/>
          </w:tcPr>
          <w:p w:rsidR="00C01321" w:rsidRPr="00236217" w:rsidRDefault="00C01321" w:rsidP="008952B3">
            <w:pPr>
              <w:rPr>
                <w:bCs/>
              </w:rPr>
            </w:pPr>
          </w:p>
        </w:tc>
      </w:tr>
      <w:tr w:rsidR="00236217" w:rsidRPr="00236217" w:rsidTr="008952B3">
        <w:tc>
          <w:tcPr>
            <w:tcW w:w="3392" w:type="pct"/>
            <w:gridSpan w:val="2"/>
          </w:tcPr>
          <w:p w:rsidR="00236217" w:rsidRPr="00C01321" w:rsidRDefault="00C01321" w:rsidP="008952B3">
            <w:pPr>
              <w:suppressAutoHyphens/>
              <w:rPr>
                <w:b/>
              </w:rPr>
            </w:pPr>
            <w:r w:rsidRPr="00C01321">
              <w:rPr>
                <w:b/>
              </w:rPr>
              <w:t>Дифференцированный зачет</w:t>
            </w:r>
          </w:p>
        </w:tc>
        <w:tc>
          <w:tcPr>
            <w:tcW w:w="699" w:type="pct"/>
            <w:vAlign w:val="center"/>
          </w:tcPr>
          <w:p w:rsidR="00236217" w:rsidRPr="00066CE8" w:rsidRDefault="00236217" w:rsidP="008952B3">
            <w:pPr>
              <w:jc w:val="center"/>
              <w:rPr>
                <w:b/>
                <w:iCs/>
              </w:rPr>
            </w:pPr>
            <w:r w:rsidRPr="00066CE8">
              <w:rPr>
                <w:b/>
                <w:iCs/>
              </w:rPr>
              <w:t>2</w:t>
            </w:r>
          </w:p>
        </w:tc>
        <w:tc>
          <w:tcPr>
            <w:tcW w:w="910" w:type="pct"/>
          </w:tcPr>
          <w:p w:rsidR="00236217" w:rsidRPr="00236217" w:rsidRDefault="00236217" w:rsidP="008952B3">
            <w:pPr>
              <w:rPr>
                <w:i/>
              </w:rPr>
            </w:pPr>
          </w:p>
        </w:tc>
      </w:tr>
      <w:tr w:rsidR="00236217" w:rsidRPr="00236217" w:rsidTr="008952B3">
        <w:trPr>
          <w:trHeight w:val="20"/>
        </w:trPr>
        <w:tc>
          <w:tcPr>
            <w:tcW w:w="3392" w:type="pct"/>
            <w:gridSpan w:val="2"/>
          </w:tcPr>
          <w:p w:rsidR="00236217" w:rsidRPr="00236217" w:rsidRDefault="00236217" w:rsidP="008952B3">
            <w:pPr>
              <w:rPr>
                <w:bCs/>
              </w:rPr>
            </w:pPr>
            <w:r w:rsidRPr="00236217">
              <w:rPr>
                <w:bCs/>
              </w:rPr>
              <w:t>Всего:</w:t>
            </w:r>
          </w:p>
        </w:tc>
        <w:tc>
          <w:tcPr>
            <w:tcW w:w="699" w:type="pct"/>
            <w:vAlign w:val="center"/>
          </w:tcPr>
          <w:p w:rsidR="00236217" w:rsidRPr="00236217" w:rsidRDefault="00A96072" w:rsidP="008952B3">
            <w:pPr>
              <w:jc w:val="center"/>
              <w:rPr>
                <w:bCs/>
                <w:iCs/>
              </w:rPr>
            </w:pPr>
            <w:r>
              <w:rPr>
                <w:bCs/>
                <w:iCs/>
              </w:rPr>
              <w:t>226</w:t>
            </w:r>
          </w:p>
        </w:tc>
        <w:tc>
          <w:tcPr>
            <w:tcW w:w="910" w:type="pct"/>
          </w:tcPr>
          <w:p w:rsidR="00236217" w:rsidRPr="00236217" w:rsidRDefault="00236217" w:rsidP="008952B3">
            <w:pPr>
              <w:rPr>
                <w:bCs/>
                <w:i/>
              </w:rPr>
            </w:pPr>
          </w:p>
        </w:tc>
      </w:tr>
    </w:tbl>
    <w:p w:rsidR="00236217" w:rsidRDefault="00236217" w:rsidP="00236217">
      <w:pPr>
        <w:spacing w:line="360" w:lineRule="auto"/>
        <w:ind w:left="360"/>
        <w:rPr>
          <w:sz w:val="28"/>
          <w:szCs w:val="28"/>
        </w:rPr>
      </w:pPr>
    </w:p>
    <w:p w:rsidR="00236217" w:rsidRDefault="00236217"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533E48" w:rsidRDefault="00533E48" w:rsidP="00236217">
      <w:pPr>
        <w:spacing w:line="360" w:lineRule="auto"/>
        <w:rPr>
          <w:sz w:val="28"/>
          <w:szCs w:val="28"/>
        </w:rPr>
      </w:pPr>
    </w:p>
    <w:p w:rsidR="00240D34" w:rsidRPr="00435314" w:rsidRDefault="00240D34" w:rsidP="00240D34">
      <w:pPr>
        <w:spacing w:line="360" w:lineRule="auto"/>
        <w:ind w:left="142"/>
        <w:jc w:val="center"/>
        <w:rPr>
          <w:bCs/>
          <w:sz w:val="28"/>
          <w:szCs w:val="28"/>
        </w:rPr>
      </w:pPr>
      <w:r w:rsidRPr="00435314">
        <w:rPr>
          <w:bCs/>
          <w:sz w:val="28"/>
          <w:szCs w:val="28"/>
        </w:rPr>
        <w:t xml:space="preserve">3. УСЛОВИЯ РЕАЛИЗАЦИИ </w:t>
      </w:r>
      <w:r w:rsidR="00144D53" w:rsidRPr="00144D53">
        <w:rPr>
          <w:bCs/>
          <w:sz w:val="28"/>
          <w:szCs w:val="28"/>
        </w:rPr>
        <w:t xml:space="preserve">ПРОГРАММЫ </w:t>
      </w:r>
      <w:r w:rsidRPr="00435314">
        <w:rPr>
          <w:bCs/>
          <w:sz w:val="28"/>
          <w:szCs w:val="28"/>
        </w:rPr>
        <w:t>УЧЕБНОЙ ДИСЦИПЛИНЫ</w:t>
      </w:r>
    </w:p>
    <w:p w:rsidR="00240D34" w:rsidRPr="00435314" w:rsidRDefault="00240D34" w:rsidP="00240D34">
      <w:pPr>
        <w:suppressAutoHyphens/>
        <w:spacing w:line="276" w:lineRule="auto"/>
        <w:ind w:firstLine="709"/>
        <w:jc w:val="both"/>
        <w:rPr>
          <w:bCs/>
          <w:sz w:val="28"/>
          <w:szCs w:val="28"/>
        </w:rPr>
      </w:pPr>
      <w:r w:rsidRPr="00435314">
        <w:rPr>
          <w:bCs/>
          <w:sz w:val="28"/>
          <w:szCs w:val="28"/>
        </w:rPr>
        <w:lastRenderedPageBreak/>
        <w:t xml:space="preserve">3.1. Для реализации программы учебной дисциплины должно быть предусмотрено следующее специальное помещение: </w:t>
      </w:r>
    </w:p>
    <w:p w:rsidR="00615486" w:rsidRPr="00615486" w:rsidRDefault="00615486" w:rsidP="00615486">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en-US"/>
        </w:rPr>
      </w:pPr>
      <w:r w:rsidRPr="00615486">
        <w:rPr>
          <w:bCs/>
          <w:sz w:val="28"/>
          <w:szCs w:val="28"/>
        </w:rPr>
        <w:t>Кабинет иностранного языка (лингафонный)</w:t>
      </w:r>
      <w:r w:rsidRPr="00615486">
        <w:rPr>
          <w:sz w:val="28"/>
          <w:szCs w:val="28"/>
          <w:lang w:eastAsia="en-US"/>
        </w:rPr>
        <w:t>, оснащенный о</w:t>
      </w:r>
      <w:r w:rsidRPr="00615486">
        <w:rPr>
          <w:bCs/>
          <w:sz w:val="28"/>
          <w:szCs w:val="28"/>
          <w:lang w:eastAsia="en-US"/>
        </w:rPr>
        <w:t xml:space="preserve">борудованием: </w:t>
      </w:r>
    </w:p>
    <w:p w:rsidR="00615486" w:rsidRPr="00615486" w:rsidRDefault="00615486" w:rsidP="00615486">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5486">
        <w:rPr>
          <w:sz w:val="28"/>
          <w:szCs w:val="28"/>
        </w:rPr>
        <w:t>- посадочные места по количеству обучающихся (лингафонные столы);</w:t>
      </w:r>
    </w:p>
    <w:p w:rsidR="00615486" w:rsidRPr="00615486" w:rsidRDefault="00615486" w:rsidP="00615486">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5486">
        <w:rPr>
          <w:sz w:val="28"/>
          <w:szCs w:val="28"/>
        </w:rPr>
        <w:t>- рабочее место преподавателя;</w:t>
      </w:r>
    </w:p>
    <w:p w:rsidR="00615486" w:rsidRPr="00615486" w:rsidRDefault="00615486" w:rsidP="00615486">
      <w:pPr>
        <w:pStyle w:val="a6"/>
        <w:numPr>
          <w:ilvl w:val="0"/>
          <w:numId w:val="20"/>
        </w:numPr>
        <w:suppressAutoHyphens/>
        <w:autoSpaceDE w:val="0"/>
        <w:autoSpaceDN w:val="0"/>
        <w:adjustRightInd w:val="0"/>
        <w:jc w:val="both"/>
        <w:rPr>
          <w:sz w:val="28"/>
          <w:szCs w:val="28"/>
        </w:rPr>
      </w:pPr>
      <w:r w:rsidRPr="00615486">
        <w:rPr>
          <w:sz w:val="28"/>
          <w:szCs w:val="28"/>
        </w:rPr>
        <w:t xml:space="preserve">- комплект учебно-методических материалов </w:t>
      </w:r>
    </w:p>
    <w:p w:rsidR="00615486" w:rsidRPr="00615486" w:rsidRDefault="00615486" w:rsidP="00615486">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en-US"/>
        </w:rPr>
      </w:pPr>
      <w:r w:rsidRPr="00615486">
        <w:rPr>
          <w:sz w:val="28"/>
          <w:szCs w:val="28"/>
          <w:lang w:eastAsia="en-US"/>
        </w:rPr>
        <w:t>т</w:t>
      </w:r>
      <w:r w:rsidRPr="00615486">
        <w:rPr>
          <w:bCs/>
          <w:sz w:val="28"/>
          <w:szCs w:val="28"/>
          <w:lang w:eastAsia="en-US"/>
        </w:rPr>
        <w:t xml:space="preserve">ехническими средствами обучения: </w:t>
      </w:r>
    </w:p>
    <w:p w:rsidR="00615486" w:rsidRPr="00615486" w:rsidRDefault="00615486" w:rsidP="00615486">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5486">
        <w:rPr>
          <w:sz w:val="28"/>
          <w:szCs w:val="28"/>
        </w:rPr>
        <w:t>- компьютер с программным обеспечением;</w:t>
      </w:r>
    </w:p>
    <w:p w:rsidR="00615486" w:rsidRPr="00615486" w:rsidRDefault="00615486" w:rsidP="00615486">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15486">
        <w:rPr>
          <w:sz w:val="28"/>
          <w:szCs w:val="28"/>
        </w:rPr>
        <w:t>- наушники с микрофоном;</w:t>
      </w:r>
    </w:p>
    <w:p w:rsidR="00615486" w:rsidRPr="00615486" w:rsidRDefault="00615486" w:rsidP="00615486">
      <w:pPr>
        <w:pStyle w:val="a6"/>
        <w:numPr>
          <w:ilvl w:val="0"/>
          <w:numId w:val="20"/>
        </w:numPr>
        <w:suppressAutoHyphens/>
        <w:autoSpaceDE w:val="0"/>
        <w:autoSpaceDN w:val="0"/>
        <w:adjustRightInd w:val="0"/>
        <w:jc w:val="both"/>
        <w:rPr>
          <w:sz w:val="28"/>
          <w:szCs w:val="28"/>
        </w:rPr>
      </w:pPr>
      <w:r w:rsidRPr="00615486">
        <w:rPr>
          <w:sz w:val="28"/>
          <w:szCs w:val="28"/>
        </w:rPr>
        <w:t>- экран (доска);</w:t>
      </w:r>
    </w:p>
    <w:p w:rsidR="00615486" w:rsidRPr="00615486" w:rsidRDefault="00615486" w:rsidP="00615486">
      <w:pPr>
        <w:pStyle w:val="a6"/>
        <w:numPr>
          <w:ilvl w:val="0"/>
          <w:numId w:val="20"/>
        </w:numPr>
        <w:suppressAutoHyphens/>
        <w:autoSpaceDE w:val="0"/>
        <w:autoSpaceDN w:val="0"/>
        <w:adjustRightInd w:val="0"/>
        <w:jc w:val="both"/>
        <w:rPr>
          <w:sz w:val="28"/>
          <w:szCs w:val="28"/>
        </w:rPr>
      </w:pPr>
      <w:r w:rsidRPr="00615486">
        <w:rPr>
          <w:sz w:val="28"/>
          <w:szCs w:val="28"/>
        </w:rPr>
        <w:t xml:space="preserve">- </w:t>
      </w:r>
      <w:proofErr w:type="spellStart"/>
      <w:r w:rsidRPr="00615486">
        <w:rPr>
          <w:sz w:val="28"/>
          <w:szCs w:val="28"/>
        </w:rPr>
        <w:t>мультимедиапроектор</w:t>
      </w:r>
      <w:proofErr w:type="spellEnd"/>
      <w:r w:rsidRPr="00615486">
        <w:rPr>
          <w:sz w:val="28"/>
          <w:szCs w:val="28"/>
        </w:rPr>
        <w:t>.</w:t>
      </w:r>
    </w:p>
    <w:p w:rsidR="00240D34" w:rsidRPr="00435314" w:rsidRDefault="00240D34" w:rsidP="00435314">
      <w:pPr>
        <w:pStyle w:val="a6"/>
        <w:numPr>
          <w:ilvl w:val="0"/>
          <w:numId w:val="20"/>
        </w:numPr>
        <w:suppressAutoHyphens/>
        <w:spacing w:before="0" w:after="0" w:line="276" w:lineRule="auto"/>
        <w:ind w:left="357" w:hanging="357"/>
        <w:jc w:val="both"/>
        <w:rPr>
          <w:bCs/>
          <w:sz w:val="28"/>
          <w:szCs w:val="28"/>
        </w:rPr>
      </w:pPr>
    </w:p>
    <w:p w:rsidR="00240D34" w:rsidRDefault="00240D34" w:rsidP="00240D34">
      <w:pPr>
        <w:suppressAutoHyphens/>
        <w:spacing w:line="276" w:lineRule="auto"/>
        <w:ind w:firstLine="709"/>
        <w:rPr>
          <w:sz w:val="28"/>
          <w:szCs w:val="28"/>
        </w:rPr>
      </w:pPr>
    </w:p>
    <w:p w:rsidR="00A96072" w:rsidRDefault="00A96072" w:rsidP="00240D34">
      <w:pPr>
        <w:suppressAutoHyphens/>
        <w:spacing w:line="276" w:lineRule="auto"/>
        <w:ind w:firstLine="709"/>
        <w:rPr>
          <w:sz w:val="28"/>
          <w:szCs w:val="28"/>
        </w:rPr>
      </w:pPr>
    </w:p>
    <w:p w:rsidR="00A96072" w:rsidRPr="00435314" w:rsidRDefault="00A96072" w:rsidP="00240D34">
      <w:pPr>
        <w:suppressAutoHyphens/>
        <w:spacing w:line="276" w:lineRule="auto"/>
        <w:ind w:firstLine="709"/>
        <w:rPr>
          <w:sz w:val="28"/>
          <w:szCs w:val="28"/>
        </w:rPr>
      </w:pPr>
    </w:p>
    <w:p w:rsidR="00240D34" w:rsidRDefault="00240D34" w:rsidP="00240D34">
      <w:pPr>
        <w:suppressAutoHyphens/>
        <w:spacing w:line="276" w:lineRule="auto"/>
        <w:ind w:firstLine="709"/>
        <w:jc w:val="both"/>
        <w:rPr>
          <w:bCs/>
          <w:sz w:val="28"/>
          <w:szCs w:val="28"/>
        </w:rPr>
      </w:pPr>
      <w:r w:rsidRPr="00435314">
        <w:rPr>
          <w:bCs/>
          <w:sz w:val="28"/>
          <w:szCs w:val="28"/>
        </w:rPr>
        <w:t>3.2. Информационное обеспечение реализации программы</w:t>
      </w:r>
    </w:p>
    <w:p w:rsidR="00615486" w:rsidRPr="00435314" w:rsidRDefault="00615486" w:rsidP="00240D34">
      <w:pPr>
        <w:suppressAutoHyphens/>
        <w:spacing w:line="276" w:lineRule="auto"/>
        <w:ind w:firstLine="709"/>
        <w:jc w:val="both"/>
        <w:rPr>
          <w:bCs/>
          <w:sz w:val="28"/>
          <w:szCs w:val="28"/>
        </w:rPr>
      </w:pPr>
    </w:p>
    <w:p w:rsidR="00615486" w:rsidRPr="00615486" w:rsidRDefault="00240D34" w:rsidP="00615486">
      <w:pPr>
        <w:suppressAutoHyphens/>
        <w:ind w:firstLine="709"/>
        <w:jc w:val="both"/>
        <w:rPr>
          <w:sz w:val="28"/>
          <w:szCs w:val="28"/>
        </w:rPr>
      </w:pPr>
      <w:r w:rsidRPr="00435314">
        <w:rPr>
          <w:bCs/>
          <w:sz w:val="28"/>
          <w:szCs w:val="28"/>
        </w:rPr>
        <w:t xml:space="preserve"> </w:t>
      </w:r>
      <w:r w:rsidR="00615486" w:rsidRPr="00615486">
        <w:rPr>
          <w:bCs/>
          <w:sz w:val="28"/>
          <w:szCs w:val="28"/>
        </w:rPr>
        <w:t>Для реализации программы библиотечный фонд образовательной организации должен иметь п</w:t>
      </w:r>
      <w:r w:rsidR="00615486" w:rsidRPr="00615486">
        <w:rPr>
          <w:sz w:val="28"/>
          <w:szCs w:val="28"/>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00615486" w:rsidRPr="00615486">
        <w:rPr>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15486" w:rsidRPr="00426792" w:rsidRDefault="00615486" w:rsidP="00615486">
      <w:pPr>
        <w:suppressAutoHyphens/>
        <w:ind w:firstLine="709"/>
        <w:jc w:val="both"/>
        <w:rPr>
          <w:b/>
        </w:rPr>
      </w:pPr>
    </w:p>
    <w:p w:rsidR="00240D34" w:rsidRDefault="00240D34" w:rsidP="00435314">
      <w:pPr>
        <w:tabs>
          <w:tab w:val="left" w:pos="5529"/>
        </w:tabs>
        <w:suppressAutoHyphens/>
        <w:spacing w:line="276" w:lineRule="auto"/>
        <w:ind w:firstLine="709"/>
        <w:jc w:val="both"/>
        <w:rPr>
          <w:b/>
          <w:bCs/>
        </w:rPr>
      </w:pPr>
    </w:p>
    <w:p w:rsidR="00615486" w:rsidRPr="00236217" w:rsidRDefault="00240D34" w:rsidP="00236217">
      <w:pPr>
        <w:tabs>
          <w:tab w:val="left" w:pos="1134"/>
        </w:tabs>
        <w:suppressAutoHyphens/>
        <w:spacing w:line="276" w:lineRule="auto"/>
        <w:ind w:firstLine="709"/>
        <w:jc w:val="both"/>
        <w:rPr>
          <w:bCs/>
          <w:sz w:val="28"/>
          <w:szCs w:val="28"/>
        </w:rPr>
      </w:pPr>
      <w:r w:rsidRPr="00435314">
        <w:rPr>
          <w:bCs/>
          <w:sz w:val="28"/>
          <w:szCs w:val="28"/>
        </w:rPr>
        <w:t xml:space="preserve">3.2.1. Основные печатные и электронные издания </w:t>
      </w:r>
    </w:p>
    <w:p w:rsidR="00615486" w:rsidRPr="00236217" w:rsidRDefault="00615486" w:rsidP="00615486">
      <w:pPr>
        <w:pStyle w:val="a6"/>
        <w:numPr>
          <w:ilvl w:val="0"/>
          <w:numId w:val="22"/>
        </w:numPr>
        <w:spacing w:before="0" w:after="0"/>
        <w:ind w:left="0" w:firstLine="709"/>
        <w:contextualSpacing/>
        <w:jc w:val="both"/>
        <w:rPr>
          <w:sz w:val="28"/>
          <w:szCs w:val="28"/>
        </w:rPr>
      </w:pPr>
      <w:r w:rsidRPr="00236217">
        <w:rPr>
          <w:sz w:val="28"/>
          <w:szCs w:val="28"/>
        </w:rPr>
        <w:t xml:space="preserve">Гаврилов А. Н.  Английский язык для архитекторов. </w:t>
      </w:r>
      <w:proofErr w:type="spellStart"/>
      <w:r w:rsidRPr="00236217">
        <w:rPr>
          <w:sz w:val="28"/>
          <w:szCs w:val="28"/>
        </w:rPr>
        <w:t>Architecture</w:t>
      </w:r>
      <w:proofErr w:type="spellEnd"/>
      <w:r w:rsidRPr="00236217">
        <w:rPr>
          <w:sz w:val="28"/>
          <w:szCs w:val="28"/>
        </w:rPr>
        <w:t xml:space="preserve"> </w:t>
      </w:r>
      <w:proofErr w:type="spellStart"/>
      <w:r w:rsidRPr="00236217">
        <w:rPr>
          <w:sz w:val="28"/>
          <w:szCs w:val="28"/>
        </w:rPr>
        <w:t>in</w:t>
      </w:r>
      <w:proofErr w:type="spellEnd"/>
      <w:r w:rsidRPr="00236217">
        <w:rPr>
          <w:sz w:val="28"/>
          <w:szCs w:val="28"/>
        </w:rPr>
        <w:t xml:space="preserve"> </w:t>
      </w:r>
      <w:proofErr w:type="spellStart"/>
      <w:proofErr w:type="gramStart"/>
      <w:r w:rsidRPr="00236217">
        <w:rPr>
          <w:sz w:val="28"/>
          <w:szCs w:val="28"/>
        </w:rPr>
        <w:t>Russia</w:t>
      </w:r>
      <w:proofErr w:type="spellEnd"/>
      <w:r w:rsidRPr="00236217">
        <w:rPr>
          <w:sz w:val="28"/>
          <w:szCs w:val="28"/>
        </w:rPr>
        <w:t> :</w:t>
      </w:r>
      <w:proofErr w:type="gramEnd"/>
      <w:r w:rsidRPr="00236217">
        <w:rPr>
          <w:sz w:val="28"/>
          <w:szCs w:val="28"/>
        </w:rPr>
        <w:t xml:space="preserve"> учебник и практикум для среднего профессионального образования / А. Н. Гаврилов, Н. Н. Гончарова, Т. М. </w:t>
      </w:r>
      <w:proofErr w:type="spellStart"/>
      <w:r w:rsidRPr="00236217">
        <w:rPr>
          <w:sz w:val="28"/>
          <w:szCs w:val="28"/>
        </w:rPr>
        <w:t>Румежак</w:t>
      </w:r>
      <w:proofErr w:type="spellEnd"/>
      <w:r w:rsidRPr="00236217">
        <w:rPr>
          <w:sz w:val="28"/>
          <w:szCs w:val="28"/>
        </w:rPr>
        <w:t xml:space="preserve"> ; под общей редакцией Н. Н. Гончаровой. — 2-е изд., </w:t>
      </w:r>
      <w:proofErr w:type="spellStart"/>
      <w:r w:rsidRPr="00236217">
        <w:rPr>
          <w:sz w:val="28"/>
          <w:szCs w:val="28"/>
        </w:rPr>
        <w:t>испр</w:t>
      </w:r>
      <w:proofErr w:type="spellEnd"/>
      <w:r w:rsidRPr="00236217">
        <w:rPr>
          <w:sz w:val="28"/>
          <w:szCs w:val="28"/>
        </w:rPr>
        <w:t xml:space="preserve">. и доп. — Москва : Издательство </w:t>
      </w:r>
      <w:proofErr w:type="spellStart"/>
      <w:r w:rsidRPr="00236217">
        <w:rPr>
          <w:sz w:val="28"/>
          <w:szCs w:val="28"/>
        </w:rPr>
        <w:t>Юрайт</w:t>
      </w:r>
      <w:proofErr w:type="spellEnd"/>
      <w:r w:rsidRPr="00236217">
        <w:rPr>
          <w:sz w:val="28"/>
          <w:szCs w:val="28"/>
        </w:rPr>
        <w:t xml:space="preserve">, 2021. — 271 с. — (Профессиональное образование). — ISBN 978-5-534-07807-7. — Текст: электронный // ЭБС </w:t>
      </w:r>
      <w:proofErr w:type="spellStart"/>
      <w:r w:rsidRPr="00236217">
        <w:rPr>
          <w:sz w:val="28"/>
          <w:szCs w:val="28"/>
        </w:rPr>
        <w:t>Юрайт</w:t>
      </w:r>
      <w:proofErr w:type="spellEnd"/>
      <w:r w:rsidRPr="00236217">
        <w:rPr>
          <w:sz w:val="28"/>
          <w:szCs w:val="28"/>
        </w:rPr>
        <w:t xml:space="preserve"> [сайт]. — URL: </w:t>
      </w:r>
      <w:hyperlink r:id="rId10" w:history="1">
        <w:r w:rsidRPr="00236217">
          <w:rPr>
            <w:rStyle w:val="ac"/>
            <w:sz w:val="28"/>
            <w:szCs w:val="28"/>
          </w:rPr>
          <w:t>https://urait.ru/bcode/474749</w:t>
        </w:r>
      </w:hyperlink>
    </w:p>
    <w:p w:rsidR="00867547" w:rsidRDefault="00867547" w:rsidP="00615486">
      <w:pPr>
        <w:suppressAutoHyphens/>
        <w:spacing w:line="276" w:lineRule="auto"/>
        <w:ind w:firstLine="709"/>
        <w:jc w:val="both"/>
        <w:rPr>
          <w:sz w:val="28"/>
          <w:szCs w:val="28"/>
        </w:rPr>
      </w:pPr>
    </w:p>
    <w:p w:rsidR="00615486" w:rsidRPr="00615486" w:rsidRDefault="00615486" w:rsidP="00615486">
      <w:pPr>
        <w:suppressAutoHyphens/>
        <w:spacing w:line="276" w:lineRule="auto"/>
        <w:ind w:firstLine="709"/>
        <w:jc w:val="both"/>
        <w:rPr>
          <w:sz w:val="28"/>
          <w:szCs w:val="28"/>
        </w:rPr>
      </w:pPr>
    </w:p>
    <w:p w:rsidR="00240D34" w:rsidRPr="00435314" w:rsidRDefault="00240D34" w:rsidP="00975387">
      <w:pPr>
        <w:suppressAutoHyphens/>
        <w:spacing w:line="276" w:lineRule="auto"/>
        <w:ind w:firstLine="709"/>
        <w:jc w:val="both"/>
        <w:rPr>
          <w:bCs/>
          <w:sz w:val="28"/>
          <w:szCs w:val="28"/>
        </w:rPr>
      </w:pPr>
      <w:r w:rsidRPr="00435314">
        <w:rPr>
          <w:bCs/>
          <w:sz w:val="28"/>
          <w:szCs w:val="28"/>
        </w:rPr>
        <w:t>3.2.2. Дополнительные источники</w:t>
      </w:r>
    </w:p>
    <w:p w:rsidR="00615486" w:rsidRPr="00615486" w:rsidRDefault="00615486" w:rsidP="0061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 w:name="_GoBack"/>
      <w:r w:rsidRPr="00615486">
        <w:rPr>
          <w:sz w:val="28"/>
          <w:szCs w:val="28"/>
        </w:rPr>
        <w:lastRenderedPageBreak/>
        <w:t xml:space="preserve">1. </w:t>
      </w:r>
      <w:r w:rsidRPr="00615486">
        <w:rPr>
          <w:sz w:val="28"/>
          <w:szCs w:val="28"/>
          <w:lang w:val="en-US"/>
        </w:rPr>
        <w:t>www</w:t>
      </w:r>
      <w:r w:rsidRPr="00615486">
        <w:rPr>
          <w:sz w:val="28"/>
          <w:szCs w:val="28"/>
        </w:rPr>
        <w:t xml:space="preserve">. </w:t>
      </w:r>
      <w:proofErr w:type="spellStart"/>
      <w:r w:rsidRPr="00615486">
        <w:rPr>
          <w:sz w:val="28"/>
          <w:szCs w:val="28"/>
          <w:lang w:val="en-US"/>
        </w:rPr>
        <w:t>studygerman</w:t>
      </w:r>
      <w:proofErr w:type="spellEnd"/>
      <w:r w:rsidRPr="00615486">
        <w:rPr>
          <w:sz w:val="28"/>
          <w:szCs w:val="28"/>
        </w:rPr>
        <w:t>.</w:t>
      </w:r>
      <w:proofErr w:type="spellStart"/>
      <w:r w:rsidRPr="00615486">
        <w:rPr>
          <w:sz w:val="28"/>
          <w:szCs w:val="28"/>
          <w:lang w:val="en-US"/>
        </w:rPr>
        <w:t>ru</w:t>
      </w:r>
      <w:proofErr w:type="spellEnd"/>
    </w:p>
    <w:p w:rsidR="00615486" w:rsidRPr="00615486" w:rsidRDefault="00615486" w:rsidP="0061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15486">
        <w:rPr>
          <w:sz w:val="28"/>
          <w:szCs w:val="28"/>
        </w:rPr>
        <w:t xml:space="preserve">3. </w:t>
      </w:r>
      <w:r w:rsidRPr="00615486">
        <w:rPr>
          <w:sz w:val="28"/>
          <w:szCs w:val="28"/>
          <w:lang w:val="en-US"/>
        </w:rPr>
        <w:t>www</w:t>
      </w:r>
      <w:r w:rsidRPr="00615486">
        <w:rPr>
          <w:sz w:val="28"/>
          <w:szCs w:val="28"/>
        </w:rPr>
        <w:t>.</w:t>
      </w:r>
      <w:r w:rsidRPr="00615486">
        <w:rPr>
          <w:sz w:val="28"/>
          <w:szCs w:val="28"/>
          <w:lang w:val="en-US"/>
        </w:rPr>
        <w:t>de</w:t>
      </w:r>
      <w:r w:rsidRPr="00615486">
        <w:rPr>
          <w:sz w:val="28"/>
          <w:szCs w:val="28"/>
        </w:rPr>
        <w:t>-</w:t>
      </w:r>
      <w:r w:rsidRPr="00615486">
        <w:rPr>
          <w:sz w:val="28"/>
          <w:szCs w:val="28"/>
          <w:lang w:val="en-US"/>
        </w:rPr>
        <w:t>online</w:t>
      </w:r>
      <w:r w:rsidRPr="00615486">
        <w:rPr>
          <w:sz w:val="28"/>
          <w:szCs w:val="28"/>
        </w:rPr>
        <w:t>.</w:t>
      </w:r>
      <w:proofErr w:type="spellStart"/>
      <w:r w:rsidRPr="00615486">
        <w:rPr>
          <w:sz w:val="28"/>
          <w:szCs w:val="28"/>
          <w:lang w:val="en-US"/>
        </w:rPr>
        <w:t>ru</w:t>
      </w:r>
      <w:proofErr w:type="spellEnd"/>
    </w:p>
    <w:p w:rsidR="00615486" w:rsidRPr="00615486" w:rsidRDefault="00615486" w:rsidP="00615486">
      <w:pPr>
        <w:shd w:val="clear" w:color="auto" w:fill="FFFFFF"/>
        <w:ind w:firstLine="709"/>
        <w:rPr>
          <w:iCs/>
          <w:sz w:val="28"/>
          <w:szCs w:val="28"/>
        </w:rPr>
      </w:pPr>
      <w:r w:rsidRPr="00615486">
        <w:rPr>
          <w:iCs/>
          <w:sz w:val="28"/>
          <w:szCs w:val="28"/>
        </w:rPr>
        <w:t xml:space="preserve">4. </w:t>
      </w:r>
      <w:r w:rsidRPr="00615486">
        <w:rPr>
          <w:iCs/>
          <w:sz w:val="28"/>
          <w:szCs w:val="28"/>
          <w:lang w:val="en-US"/>
        </w:rPr>
        <w:t>www</w:t>
      </w:r>
      <w:r w:rsidRPr="00615486">
        <w:rPr>
          <w:iCs/>
          <w:sz w:val="28"/>
          <w:szCs w:val="28"/>
        </w:rPr>
        <w:t>.</w:t>
      </w:r>
      <w:proofErr w:type="spellStart"/>
      <w:r w:rsidRPr="00615486">
        <w:rPr>
          <w:iCs/>
          <w:sz w:val="28"/>
          <w:szCs w:val="28"/>
          <w:lang w:val="en-US"/>
        </w:rPr>
        <w:t>english</w:t>
      </w:r>
      <w:proofErr w:type="spellEnd"/>
      <w:r w:rsidRPr="00615486">
        <w:rPr>
          <w:iCs/>
          <w:sz w:val="28"/>
          <w:szCs w:val="28"/>
        </w:rPr>
        <w:t>.</w:t>
      </w:r>
      <w:r w:rsidRPr="00615486">
        <w:rPr>
          <w:iCs/>
          <w:sz w:val="28"/>
          <w:szCs w:val="28"/>
          <w:lang w:val="en-US"/>
        </w:rPr>
        <w:t>language</w:t>
      </w:r>
      <w:r w:rsidRPr="00615486">
        <w:rPr>
          <w:iCs/>
          <w:sz w:val="28"/>
          <w:szCs w:val="28"/>
        </w:rPr>
        <w:t>.</w:t>
      </w:r>
      <w:proofErr w:type="spellStart"/>
      <w:r w:rsidRPr="00615486">
        <w:rPr>
          <w:iCs/>
          <w:sz w:val="28"/>
          <w:szCs w:val="28"/>
          <w:lang w:val="en-US"/>
        </w:rPr>
        <w:t>ru</w:t>
      </w:r>
      <w:proofErr w:type="spellEnd"/>
    </w:p>
    <w:p w:rsidR="00615486" w:rsidRPr="00615486" w:rsidRDefault="00615486" w:rsidP="00615486">
      <w:pPr>
        <w:shd w:val="clear" w:color="auto" w:fill="FFFFFF"/>
        <w:ind w:firstLine="709"/>
        <w:rPr>
          <w:iCs/>
          <w:sz w:val="28"/>
          <w:szCs w:val="28"/>
        </w:rPr>
      </w:pPr>
      <w:r w:rsidRPr="00615486">
        <w:rPr>
          <w:iCs/>
          <w:sz w:val="28"/>
          <w:szCs w:val="28"/>
        </w:rPr>
        <w:t xml:space="preserve">5. </w:t>
      </w:r>
      <w:hyperlink r:id="rId11" w:history="1">
        <w:r w:rsidRPr="00615486">
          <w:rPr>
            <w:rStyle w:val="ac"/>
            <w:sz w:val="28"/>
            <w:szCs w:val="28"/>
            <w:shd w:val="clear" w:color="auto" w:fill="FFFFFF"/>
          </w:rPr>
          <w:t>www.le-francais.ru/</w:t>
        </w:r>
      </w:hyperlink>
    </w:p>
    <w:p w:rsidR="00615486" w:rsidRPr="00615486" w:rsidRDefault="00615486" w:rsidP="00615486">
      <w:pPr>
        <w:shd w:val="clear" w:color="auto" w:fill="FFFFFF"/>
        <w:ind w:firstLine="709"/>
        <w:rPr>
          <w:sz w:val="28"/>
          <w:szCs w:val="28"/>
          <w:shd w:val="clear" w:color="auto" w:fill="FFFFFF"/>
        </w:rPr>
      </w:pPr>
      <w:r w:rsidRPr="00615486">
        <w:rPr>
          <w:iCs/>
          <w:sz w:val="28"/>
          <w:szCs w:val="28"/>
        </w:rPr>
        <w:t xml:space="preserve">6. </w:t>
      </w:r>
      <w:hyperlink r:id="rId12" w:history="1">
        <w:r w:rsidRPr="00615486">
          <w:rPr>
            <w:rStyle w:val="ac"/>
            <w:sz w:val="28"/>
            <w:szCs w:val="28"/>
            <w:shd w:val="clear" w:color="auto" w:fill="FFFFFF"/>
          </w:rPr>
          <w:t>www.studyfrench.ru/</w:t>
        </w:r>
      </w:hyperlink>
    </w:p>
    <w:p w:rsidR="00615486" w:rsidRPr="00615486" w:rsidRDefault="00615486" w:rsidP="00615486">
      <w:pPr>
        <w:tabs>
          <w:tab w:val="left" w:pos="7020"/>
        </w:tabs>
        <w:ind w:firstLine="709"/>
        <w:jc w:val="both"/>
        <w:rPr>
          <w:sz w:val="28"/>
          <w:szCs w:val="28"/>
        </w:rPr>
      </w:pPr>
      <w:r w:rsidRPr="00615486">
        <w:rPr>
          <w:sz w:val="28"/>
          <w:szCs w:val="28"/>
        </w:rPr>
        <w:t xml:space="preserve">7. </w:t>
      </w:r>
      <w:r w:rsidRPr="00615486">
        <w:rPr>
          <w:sz w:val="28"/>
          <w:szCs w:val="28"/>
          <w:lang w:val="en-US"/>
        </w:rPr>
        <w:t>LEARNINGENGLIH</w:t>
      </w:r>
      <w:r w:rsidRPr="00615486">
        <w:rPr>
          <w:sz w:val="28"/>
          <w:szCs w:val="28"/>
        </w:rPr>
        <w:t xml:space="preserve">, [электронный ресурс], режим доступа:  </w:t>
      </w:r>
      <w:hyperlink r:id="rId13" w:history="1">
        <w:r w:rsidRPr="00615486">
          <w:rPr>
            <w:sz w:val="28"/>
            <w:szCs w:val="28"/>
            <w:lang w:val="en-US"/>
          </w:rPr>
          <w:t>www</w:t>
        </w:r>
        <w:r w:rsidRPr="00615486">
          <w:rPr>
            <w:sz w:val="28"/>
            <w:szCs w:val="28"/>
          </w:rPr>
          <w:t>.</w:t>
        </w:r>
        <w:proofErr w:type="spellStart"/>
        <w:r w:rsidRPr="00615486">
          <w:rPr>
            <w:sz w:val="28"/>
            <w:szCs w:val="28"/>
            <w:lang w:val="en-US"/>
          </w:rPr>
          <w:t>bbc</w:t>
        </w:r>
        <w:proofErr w:type="spellEnd"/>
        <w:r w:rsidRPr="00615486">
          <w:rPr>
            <w:sz w:val="28"/>
            <w:szCs w:val="28"/>
          </w:rPr>
          <w:t>.</w:t>
        </w:r>
        <w:r w:rsidRPr="00615486">
          <w:rPr>
            <w:sz w:val="28"/>
            <w:szCs w:val="28"/>
            <w:lang w:val="en-US"/>
          </w:rPr>
          <w:t>co</w:t>
        </w:r>
        <w:r w:rsidRPr="00615486">
          <w:rPr>
            <w:sz w:val="28"/>
            <w:szCs w:val="28"/>
          </w:rPr>
          <w:t>.</w:t>
        </w:r>
        <w:proofErr w:type="spellStart"/>
        <w:r w:rsidRPr="00615486">
          <w:rPr>
            <w:sz w:val="28"/>
            <w:szCs w:val="28"/>
            <w:lang w:val="en-US"/>
          </w:rPr>
          <w:t>uk</w:t>
        </w:r>
        <w:proofErr w:type="spellEnd"/>
        <w:r w:rsidRPr="00615486">
          <w:rPr>
            <w:sz w:val="28"/>
            <w:szCs w:val="28"/>
          </w:rPr>
          <w:t>/</w:t>
        </w:r>
        <w:proofErr w:type="spellStart"/>
        <w:r w:rsidRPr="00615486">
          <w:rPr>
            <w:sz w:val="28"/>
            <w:szCs w:val="28"/>
            <w:lang w:val="en-US"/>
          </w:rPr>
          <w:t>worldservice</w:t>
        </w:r>
        <w:proofErr w:type="spellEnd"/>
        <w:r w:rsidRPr="00615486">
          <w:rPr>
            <w:sz w:val="28"/>
            <w:szCs w:val="28"/>
          </w:rPr>
          <w:t>/</w:t>
        </w:r>
        <w:proofErr w:type="spellStart"/>
        <w:r w:rsidRPr="00615486">
          <w:rPr>
            <w:sz w:val="28"/>
            <w:szCs w:val="28"/>
            <w:lang w:val="en-US"/>
          </w:rPr>
          <w:t>learningenglish</w:t>
        </w:r>
        <w:proofErr w:type="spellEnd"/>
      </w:hyperlink>
    </w:p>
    <w:p w:rsidR="00615486" w:rsidRPr="00615486" w:rsidRDefault="00615486" w:rsidP="00615486">
      <w:pPr>
        <w:ind w:firstLine="709"/>
        <w:contextualSpacing/>
        <w:jc w:val="both"/>
        <w:textAlignment w:val="baseline"/>
        <w:outlineLvl w:val="0"/>
        <w:rPr>
          <w:color w:val="000000"/>
          <w:sz w:val="28"/>
          <w:szCs w:val="28"/>
        </w:rPr>
      </w:pPr>
      <w:r w:rsidRPr="00615486">
        <w:rPr>
          <w:color w:val="000000"/>
          <w:sz w:val="28"/>
          <w:szCs w:val="28"/>
        </w:rPr>
        <w:t xml:space="preserve">8. </w:t>
      </w:r>
      <w:proofErr w:type="spellStart"/>
      <w:r w:rsidRPr="00615486">
        <w:rPr>
          <w:color w:val="000000"/>
          <w:sz w:val="28"/>
          <w:szCs w:val="28"/>
        </w:rPr>
        <w:t>Аитов</w:t>
      </w:r>
      <w:proofErr w:type="spellEnd"/>
      <w:r w:rsidRPr="00615486">
        <w:rPr>
          <w:color w:val="000000"/>
          <w:sz w:val="28"/>
          <w:szCs w:val="28"/>
        </w:rPr>
        <w:t xml:space="preserve"> В. Ф.  Английский язык (А1-В1+</w:t>
      </w:r>
      <w:proofErr w:type="gramStart"/>
      <w:r w:rsidRPr="00615486">
        <w:rPr>
          <w:color w:val="000000"/>
          <w:sz w:val="28"/>
          <w:szCs w:val="28"/>
        </w:rPr>
        <w:t>) :</w:t>
      </w:r>
      <w:proofErr w:type="gramEnd"/>
      <w:r w:rsidRPr="00615486">
        <w:rPr>
          <w:color w:val="000000"/>
          <w:sz w:val="28"/>
          <w:szCs w:val="28"/>
        </w:rPr>
        <w:t xml:space="preserve"> учебное пособие для среднего профессионального образования / В. Ф. </w:t>
      </w:r>
      <w:proofErr w:type="spellStart"/>
      <w:r w:rsidRPr="00615486">
        <w:rPr>
          <w:color w:val="000000"/>
          <w:sz w:val="28"/>
          <w:szCs w:val="28"/>
        </w:rPr>
        <w:t>Аитов</w:t>
      </w:r>
      <w:proofErr w:type="spellEnd"/>
      <w:r w:rsidRPr="00615486">
        <w:rPr>
          <w:color w:val="000000"/>
          <w:sz w:val="28"/>
          <w:szCs w:val="28"/>
        </w:rPr>
        <w:t xml:space="preserve">, В. М. Аитова, С. В. Кади. — 13-е изд., </w:t>
      </w:r>
      <w:proofErr w:type="spellStart"/>
      <w:r w:rsidRPr="00615486">
        <w:rPr>
          <w:color w:val="000000"/>
          <w:sz w:val="28"/>
          <w:szCs w:val="28"/>
        </w:rPr>
        <w:t>испр</w:t>
      </w:r>
      <w:proofErr w:type="spellEnd"/>
      <w:r w:rsidRPr="00615486">
        <w:rPr>
          <w:color w:val="000000"/>
          <w:sz w:val="28"/>
          <w:szCs w:val="28"/>
        </w:rPr>
        <w:t xml:space="preserve">. и доп. — Москва : Издательство </w:t>
      </w:r>
      <w:proofErr w:type="spellStart"/>
      <w:r w:rsidRPr="00615486">
        <w:rPr>
          <w:color w:val="000000"/>
          <w:sz w:val="28"/>
          <w:szCs w:val="28"/>
        </w:rPr>
        <w:t>Юрайт</w:t>
      </w:r>
      <w:proofErr w:type="spellEnd"/>
      <w:r w:rsidRPr="00615486">
        <w:rPr>
          <w:color w:val="000000"/>
          <w:sz w:val="28"/>
          <w:szCs w:val="28"/>
        </w:rPr>
        <w:t xml:space="preserve">, 2020. — 234 с. — (Профессиональное образование). — ISBN 978-5-534-08943-1. — </w:t>
      </w:r>
      <w:proofErr w:type="gramStart"/>
      <w:r w:rsidRPr="00615486">
        <w:rPr>
          <w:color w:val="000000"/>
          <w:sz w:val="28"/>
          <w:szCs w:val="28"/>
        </w:rPr>
        <w:t>Текст :</w:t>
      </w:r>
      <w:proofErr w:type="gramEnd"/>
      <w:r w:rsidRPr="00615486">
        <w:rPr>
          <w:color w:val="000000"/>
          <w:sz w:val="28"/>
          <w:szCs w:val="28"/>
        </w:rPr>
        <w:t xml:space="preserve"> электронный // ЭБС </w:t>
      </w:r>
      <w:proofErr w:type="spellStart"/>
      <w:r w:rsidRPr="00615486">
        <w:rPr>
          <w:color w:val="000000"/>
          <w:sz w:val="28"/>
          <w:szCs w:val="28"/>
        </w:rPr>
        <w:t>Юрайт</w:t>
      </w:r>
      <w:proofErr w:type="spellEnd"/>
      <w:r w:rsidRPr="00615486">
        <w:rPr>
          <w:color w:val="000000"/>
          <w:sz w:val="28"/>
          <w:szCs w:val="28"/>
        </w:rPr>
        <w:t xml:space="preserve"> [сайт]. — URL: </w:t>
      </w:r>
      <w:hyperlink r:id="rId14" w:history="1">
        <w:r w:rsidRPr="00615486">
          <w:rPr>
            <w:rStyle w:val="ac"/>
            <w:color w:val="000000"/>
            <w:sz w:val="28"/>
            <w:szCs w:val="28"/>
          </w:rPr>
          <w:t>https://urait.ru/bcode/448454</w:t>
        </w:r>
      </w:hyperlink>
    </w:p>
    <w:p w:rsidR="00615486" w:rsidRPr="00615486" w:rsidRDefault="00615486" w:rsidP="00615486">
      <w:pPr>
        <w:ind w:firstLine="709"/>
        <w:contextualSpacing/>
        <w:jc w:val="both"/>
        <w:textAlignment w:val="baseline"/>
        <w:outlineLvl w:val="0"/>
        <w:rPr>
          <w:bCs/>
          <w:color w:val="000000"/>
          <w:kern w:val="36"/>
          <w:sz w:val="28"/>
          <w:szCs w:val="28"/>
        </w:rPr>
      </w:pPr>
      <w:r w:rsidRPr="00615486">
        <w:rPr>
          <w:color w:val="000000"/>
          <w:sz w:val="28"/>
          <w:szCs w:val="28"/>
        </w:rPr>
        <w:t xml:space="preserve">9. </w:t>
      </w:r>
      <w:proofErr w:type="spellStart"/>
      <w:r w:rsidRPr="00615486">
        <w:rPr>
          <w:color w:val="000000"/>
          <w:sz w:val="28"/>
          <w:szCs w:val="28"/>
          <w:shd w:val="clear" w:color="auto" w:fill="FFFFFF"/>
        </w:rPr>
        <w:t>Зарицкая</w:t>
      </w:r>
      <w:proofErr w:type="spellEnd"/>
      <w:r w:rsidRPr="00615486">
        <w:rPr>
          <w:color w:val="000000"/>
          <w:sz w:val="28"/>
          <w:szCs w:val="28"/>
          <w:shd w:val="clear" w:color="auto" w:fill="FFFFFF"/>
        </w:rPr>
        <w:t xml:space="preserve">, Л. А. Английский язык для архитектора и </w:t>
      </w:r>
      <w:proofErr w:type="gramStart"/>
      <w:r w:rsidRPr="00615486">
        <w:rPr>
          <w:color w:val="000000"/>
          <w:sz w:val="28"/>
          <w:szCs w:val="28"/>
          <w:shd w:val="clear" w:color="auto" w:fill="FFFFFF"/>
        </w:rPr>
        <w:t>градостроителя :</w:t>
      </w:r>
      <w:proofErr w:type="gramEnd"/>
      <w:r w:rsidRPr="00615486">
        <w:rPr>
          <w:color w:val="000000"/>
          <w:sz w:val="28"/>
          <w:szCs w:val="28"/>
          <w:shd w:val="clear" w:color="auto" w:fill="FFFFFF"/>
        </w:rPr>
        <w:t xml:space="preserve"> учебное пособие для СПО / Л. А. </w:t>
      </w:r>
      <w:proofErr w:type="spellStart"/>
      <w:r w:rsidRPr="00615486">
        <w:rPr>
          <w:color w:val="000000"/>
          <w:sz w:val="28"/>
          <w:szCs w:val="28"/>
          <w:shd w:val="clear" w:color="auto" w:fill="FFFFFF"/>
        </w:rPr>
        <w:t>Зарицкая</w:t>
      </w:r>
      <w:proofErr w:type="spellEnd"/>
      <w:r w:rsidRPr="00615486">
        <w:rPr>
          <w:color w:val="000000"/>
          <w:sz w:val="28"/>
          <w:szCs w:val="28"/>
          <w:shd w:val="clear" w:color="auto" w:fill="FFFFFF"/>
        </w:rPr>
        <w:t xml:space="preserve">. — </w:t>
      </w:r>
      <w:proofErr w:type="gramStart"/>
      <w:r w:rsidRPr="00615486">
        <w:rPr>
          <w:color w:val="000000"/>
          <w:sz w:val="28"/>
          <w:szCs w:val="28"/>
          <w:shd w:val="clear" w:color="auto" w:fill="FFFFFF"/>
        </w:rPr>
        <w:t>Саратов :</w:t>
      </w:r>
      <w:proofErr w:type="gramEnd"/>
      <w:r w:rsidRPr="00615486">
        <w:rPr>
          <w:color w:val="000000"/>
          <w:sz w:val="28"/>
          <w:szCs w:val="28"/>
          <w:shd w:val="clear" w:color="auto" w:fill="FFFFFF"/>
        </w:rPr>
        <w:t xml:space="preserve"> Профобразование, 2020. — 116 c. — ISBN 978-5-4488-0647-6. — Текст: электронный // Электронный ресурс цифровой образовательной среды СПО </w:t>
      </w:r>
      <w:proofErr w:type="spellStart"/>
      <w:r w:rsidRPr="00615486">
        <w:rPr>
          <w:color w:val="000000"/>
          <w:sz w:val="28"/>
          <w:szCs w:val="28"/>
          <w:shd w:val="clear" w:color="auto" w:fill="FFFFFF"/>
        </w:rPr>
        <w:t>PROF</w:t>
      </w:r>
      <w:proofErr w:type="gramStart"/>
      <w:r w:rsidRPr="00615486">
        <w:rPr>
          <w:color w:val="000000"/>
          <w:sz w:val="28"/>
          <w:szCs w:val="28"/>
          <w:shd w:val="clear" w:color="auto" w:fill="FFFFFF"/>
        </w:rPr>
        <w:t>образование</w:t>
      </w:r>
      <w:proofErr w:type="spellEnd"/>
      <w:r w:rsidRPr="00615486">
        <w:rPr>
          <w:color w:val="000000"/>
          <w:sz w:val="28"/>
          <w:szCs w:val="28"/>
          <w:shd w:val="clear" w:color="auto" w:fill="FFFFFF"/>
        </w:rPr>
        <w:t xml:space="preserve"> :</w:t>
      </w:r>
      <w:proofErr w:type="gramEnd"/>
      <w:r w:rsidRPr="00615486">
        <w:rPr>
          <w:color w:val="000000"/>
          <w:sz w:val="28"/>
          <w:szCs w:val="28"/>
          <w:shd w:val="clear" w:color="auto" w:fill="FFFFFF"/>
        </w:rPr>
        <w:t xml:space="preserve"> [сайт]. — URL: </w:t>
      </w:r>
      <w:hyperlink r:id="rId15" w:tgtFrame="_blank" w:history="1">
        <w:r w:rsidRPr="00615486">
          <w:rPr>
            <w:color w:val="000000"/>
            <w:sz w:val="28"/>
            <w:szCs w:val="28"/>
            <w:u w:val="single"/>
            <w:shd w:val="clear" w:color="auto" w:fill="FFFFFF"/>
          </w:rPr>
          <w:t>https://profspo.ru/books/91849</w:t>
        </w:r>
      </w:hyperlink>
    </w:p>
    <w:bookmarkEnd w:id="1"/>
    <w:p w:rsidR="00240D34" w:rsidRPr="00615486" w:rsidRDefault="00240D34" w:rsidP="00615486">
      <w:pPr>
        <w:tabs>
          <w:tab w:val="left" w:pos="180"/>
        </w:tabs>
        <w:spacing w:line="276" w:lineRule="auto"/>
        <w:ind w:firstLine="709"/>
        <w:contextualSpacing/>
        <w:jc w:val="both"/>
        <w:rPr>
          <w:sz w:val="28"/>
          <w:szCs w:val="28"/>
        </w:rPr>
      </w:pPr>
    </w:p>
    <w:p w:rsidR="00240D34" w:rsidRPr="00615486" w:rsidRDefault="00240D34" w:rsidP="00975387">
      <w:pPr>
        <w:spacing w:line="360" w:lineRule="auto"/>
        <w:ind w:firstLine="65"/>
        <w:rPr>
          <w:b/>
          <w:i/>
          <w:sz w:val="28"/>
          <w:szCs w:val="28"/>
        </w:rPr>
      </w:pPr>
    </w:p>
    <w:p w:rsidR="00240D34" w:rsidRPr="00615486" w:rsidRDefault="00240D34" w:rsidP="00240D34">
      <w:pPr>
        <w:spacing w:line="360" w:lineRule="auto"/>
        <w:rPr>
          <w:b/>
          <w:iCs/>
          <w:sz w:val="28"/>
          <w:szCs w:val="28"/>
        </w:rPr>
        <w:sectPr w:rsidR="00240D34" w:rsidRPr="00615486" w:rsidSect="008952B3">
          <w:pgSz w:w="11906" w:h="16838"/>
          <w:pgMar w:top="1134" w:right="567" w:bottom="1134" w:left="1701" w:header="709" w:footer="709" w:gutter="0"/>
          <w:cols w:space="720"/>
        </w:sectPr>
      </w:pPr>
    </w:p>
    <w:p w:rsidR="00867547" w:rsidRDefault="00240D34" w:rsidP="007C1810">
      <w:pPr>
        <w:spacing w:line="276" w:lineRule="auto"/>
        <w:contextualSpacing/>
        <w:jc w:val="center"/>
        <w:rPr>
          <w:sz w:val="28"/>
          <w:szCs w:val="28"/>
        </w:rPr>
      </w:pPr>
      <w:r w:rsidRPr="00867547">
        <w:rPr>
          <w:sz w:val="28"/>
          <w:szCs w:val="28"/>
        </w:rPr>
        <w:lastRenderedPageBreak/>
        <w:t>4. КОНТРОЛЬ И ОЦЕНКА РЕЗУЛЬТАТОВ ОСВОЕНИЯ УЧЕБНОЙ</w:t>
      </w:r>
    </w:p>
    <w:p w:rsidR="00240D34" w:rsidRPr="00867547" w:rsidRDefault="00240D34" w:rsidP="007C1810">
      <w:pPr>
        <w:spacing w:line="276" w:lineRule="auto"/>
        <w:contextualSpacing/>
        <w:jc w:val="center"/>
        <w:rPr>
          <w:sz w:val="28"/>
          <w:szCs w:val="28"/>
        </w:rPr>
      </w:pPr>
      <w:r w:rsidRPr="00867547">
        <w:rPr>
          <w:sz w:val="28"/>
          <w:szCs w:val="28"/>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402"/>
        <w:gridCol w:w="2659"/>
      </w:tblGrid>
      <w:tr w:rsidR="00240D34" w:rsidRPr="002B0DE3" w:rsidTr="008952B3">
        <w:tc>
          <w:tcPr>
            <w:tcW w:w="1834" w:type="pct"/>
          </w:tcPr>
          <w:p w:rsidR="00240D34" w:rsidRPr="00371CD7" w:rsidRDefault="00240D34" w:rsidP="008952B3">
            <w:pPr>
              <w:snapToGrid w:val="0"/>
              <w:spacing w:line="276" w:lineRule="auto"/>
              <w:jc w:val="center"/>
              <w:rPr>
                <w:bCs/>
              </w:rPr>
            </w:pPr>
            <w:r w:rsidRPr="00371CD7">
              <w:rPr>
                <w:bCs/>
              </w:rPr>
              <w:t>Результаты обучения</w:t>
            </w:r>
          </w:p>
        </w:tc>
        <w:tc>
          <w:tcPr>
            <w:tcW w:w="1777" w:type="pct"/>
          </w:tcPr>
          <w:p w:rsidR="00240D34" w:rsidRPr="00371CD7" w:rsidRDefault="00240D34" w:rsidP="008952B3">
            <w:pPr>
              <w:snapToGrid w:val="0"/>
              <w:spacing w:line="276" w:lineRule="auto"/>
              <w:jc w:val="center"/>
              <w:rPr>
                <w:bCs/>
              </w:rPr>
            </w:pPr>
            <w:r w:rsidRPr="00371CD7">
              <w:rPr>
                <w:bCs/>
              </w:rPr>
              <w:t>Критерии оценки</w:t>
            </w:r>
          </w:p>
        </w:tc>
        <w:tc>
          <w:tcPr>
            <w:tcW w:w="1389" w:type="pct"/>
          </w:tcPr>
          <w:p w:rsidR="00240D34" w:rsidRPr="00371CD7" w:rsidRDefault="00240D34" w:rsidP="008952B3">
            <w:pPr>
              <w:snapToGrid w:val="0"/>
              <w:spacing w:line="276" w:lineRule="auto"/>
              <w:jc w:val="center"/>
              <w:rPr>
                <w:bCs/>
              </w:rPr>
            </w:pPr>
            <w:r w:rsidRPr="00371CD7">
              <w:rPr>
                <w:bCs/>
              </w:rPr>
              <w:t>Методы оценки</w:t>
            </w:r>
          </w:p>
        </w:tc>
      </w:tr>
      <w:tr w:rsidR="00240D34" w:rsidRPr="002B0DE3" w:rsidTr="008952B3">
        <w:trPr>
          <w:trHeight w:val="5235"/>
        </w:trPr>
        <w:tc>
          <w:tcPr>
            <w:tcW w:w="1834" w:type="pct"/>
          </w:tcPr>
          <w:p w:rsidR="00867547" w:rsidRDefault="00867547" w:rsidP="00867547">
            <w:pPr>
              <w:suppressAutoHyphens/>
              <w:snapToGrid w:val="0"/>
            </w:pPr>
            <w:r>
              <w:t xml:space="preserve">Знать: </w:t>
            </w:r>
          </w:p>
          <w:p w:rsidR="00240D34" w:rsidRDefault="00107FDD" w:rsidP="00867547">
            <w:pPr>
              <w:suppressAutoHyphens/>
              <w:snapToGrid w:val="0"/>
              <w:rPr>
                <w:lang w:eastAsia="en-US"/>
              </w:rPr>
            </w:pPr>
            <w:r w:rsidRPr="00426792">
              <w:rPr>
                <w:lang w:eastAsia="en-US"/>
              </w:rPr>
              <w:t>особенности произношения интернациональных слов и правила чтения технической терминологии и лексики профессиональной направленности</w:t>
            </w:r>
          </w:p>
          <w:p w:rsidR="00107FDD" w:rsidRDefault="00107FDD" w:rsidP="00867547">
            <w:pPr>
              <w:suppressAutoHyphens/>
              <w:snapToGrid w:val="0"/>
            </w:pPr>
            <w:r w:rsidRPr="00426792">
              <w:t>основные общеупотребительные глаголы профессиональной лексики</w:t>
            </w:r>
          </w:p>
          <w:p w:rsidR="00107FDD" w:rsidRDefault="00107FDD" w:rsidP="00867547">
            <w:pPr>
              <w:suppressAutoHyphens/>
              <w:snapToGrid w:val="0"/>
            </w:pPr>
            <w:r w:rsidRPr="00426792">
              <w:t>лексический (1000 - 1200 лексических единиц) минимум, относящийся к описанию предметов, средств и процессов профессиональной деятельности</w:t>
            </w:r>
          </w:p>
          <w:p w:rsidR="00107FDD" w:rsidRPr="002B0DE3" w:rsidRDefault="00107FDD" w:rsidP="00867547">
            <w:pPr>
              <w:suppressAutoHyphens/>
              <w:snapToGrid w:val="0"/>
            </w:pPr>
            <w:r w:rsidRPr="00426792">
              <w:t>основные грамматические правила, необходимые для построения простых и сложных предложений на профессиональные темы и перевода текстов профессиональной направленности</w:t>
            </w:r>
          </w:p>
        </w:tc>
        <w:tc>
          <w:tcPr>
            <w:tcW w:w="1777" w:type="pct"/>
          </w:tcPr>
          <w:p w:rsidR="00240D34" w:rsidRDefault="00615486" w:rsidP="008952B3">
            <w:pPr>
              <w:snapToGrid w:val="0"/>
              <w:jc w:val="both"/>
            </w:pPr>
            <w:r w:rsidRPr="00426792">
              <w:t>соблюдает  нормы произношения иностранного языка, в том числе профессиональной терминологии, соблюдает ударения  и нормы  интонации</w:t>
            </w:r>
          </w:p>
          <w:p w:rsidR="00615486" w:rsidRDefault="00615486" w:rsidP="008952B3">
            <w:pPr>
              <w:snapToGrid w:val="0"/>
              <w:jc w:val="both"/>
            </w:pPr>
            <w:r w:rsidRPr="00426792">
              <w:t>демонстрирует владение лексикой, в том числе профессиональной, дифференцирует значение лексических единиц  и грамматических структур</w:t>
            </w:r>
          </w:p>
          <w:p w:rsidR="00615486" w:rsidRDefault="00615486" w:rsidP="008952B3">
            <w:pPr>
              <w:snapToGrid w:val="0"/>
              <w:jc w:val="both"/>
              <w:rPr>
                <w:bCs/>
                <w:lang w:eastAsia="zh-CN"/>
              </w:rPr>
            </w:pPr>
            <w:r w:rsidRPr="00426792">
              <w:rPr>
                <w:bCs/>
                <w:lang w:eastAsia="zh-CN"/>
              </w:rPr>
              <w:t xml:space="preserve">строит высказывания </w:t>
            </w:r>
            <w:r w:rsidRPr="00426792">
              <w:t xml:space="preserve">на заданную тему </w:t>
            </w:r>
            <w:r w:rsidRPr="00426792">
              <w:rPr>
                <w:bCs/>
                <w:lang w:eastAsia="zh-CN"/>
              </w:rPr>
              <w:t>в устной или письменной форме на профессиональные темы, используя разнообразную профессиональную лексику</w:t>
            </w:r>
          </w:p>
          <w:p w:rsidR="00615486" w:rsidRPr="002B0DE3" w:rsidRDefault="00615486" w:rsidP="008952B3">
            <w:pPr>
              <w:snapToGrid w:val="0"/>
              <w:jc w:val="both"/>
            </w:pPr>
            <w:r w:rsidRPr="00426792">
              <w:rPr>
                <w:bCs/>
                <w:lang w:eastAsia="en-US"/>
              </w:rPr>
              <w:t>выстраивает речь на профессиональные темы грамотно,  с соблюдением норм грамматики иностранного языка</w:t>
            </w:r>
          </w:p>
        </w:tc>
        <w:tc>
          <w:tcPr>
            <w:tcW w:w="1389" w:type="pct"/>
          </w:tcPr>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615486" w:rsidP="008952B3">
            <w:pPr>
              <w:snapToGrid w:val="0"/>
              <w:spacing w:line="276" w:lineRule="auto"/>
              <w:rPr>
                <w:bCs/>
              </w:rPr>
            </w:pPr>
            <w:r w:rsidRPr="00426792">
              <w:rPr>
                <w:bCs/>
              </w:rPr>
              <w:t>оценка решений ситуационных задач, тестирование, устный опрос, экспертная оценка по результатам наблюдения за деятельностью студента в процессе освоения учебной дисциплины</w:t>
            </w: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952B3">
            <w:pPr>
              <w:snapToGrid w:val="0"/>
              <w:spacing w:line="276" w:lineRule="auto"/>
              <w:rPr>
                <w:bCs/>
              </w:rPr>
            </w:pPr>
          </w:p>
          <w:p w:rsidR="00240D34" w:rsidRPr="002B0DE3" w:rsidRDefault="00240D34" w:rsidP="00867547">
            <w:pPr>
              <w:snapToGrid w:val="0"/>
              <w:spacing w:line="276" w:lineRule="auto"/>
              <w:jc w:val="both"/>
              <w:rPr>
                <w:bCs/>
                <w:i/>
              </w:rPr>
            </w:pPr>
          </w:p>
        </w:tc>
      </w:tr>
      <w:tr w:rsidR="00240D34" w:rsidTr="001922FB">
        <w:trPr>
          <w:trHeight w:val="699"/>
        </w:trPr>
        <w:tc>
          <w:tcPr>
            <w:tcW w:w="1834" w:type="pct"/>
          </w:tcPr>
          <w:p w:rsidR="00867547" w:rsidRDefault="00867547" w:rsidP="00867547">
            <w:pPr>
              <w:pStyle w:val="a6"/>
              <w:tabs>
                <w:tab w:val="left" w:pos="284"/>
              </w:tabs>
              <w:snapToGrid w:val="0"/>
              <w:spacing w:before="0" w:after="0"/>
              <w:ind w:left="0"/>
              <w:rPr>
                <w:color w:val="000000"/>
              </w:rPr>
            </w:pPr>
            <w:r w:rsidRPr="00867547">
              <w:rPr>
                <w:color w:val="000000"/>
              </w:rPr>
              <w:t xml:space="preserve">Уметь: </w:t>
            </w:r>
          </w:p>
          <w:p w:rsidR="00240D34" w:rsidRDefault="00107FDD" w:rsidP="00867547">
            <w:pPr>
              <w:pStyle w:val="a6"/>
              <w:tabs>
                <w:tab w:val="left" w:pos="284"/>
              </w:tabs>
              <w:snapToGrid w:val="0"/>
              <w:spacing w:before="0" w:after="0"/>
              <w:ind w:left="0"/>
            </w:pPr>
            <w:r w:rsidRPr="00426792">
              <w:t>понимать общий смысл воспроизведённых высказываний в пределах литературной нормы на профессиональные темы</w:t>
            </w:r>
          </w:p>
          <w:p w:rsidR="00107FDD" w:rsidRDefault="00107FDD" w:rsidP="00867547">
            <w:pPr>
              <w:pStyle w:val="a6"/>
              <w:tabs>
                <w:tab w:val="left" w:pos="284"/>
              </w:tabs>
              <w:snapToGrid w:val="0"/>
              <w:spacing w:before="0" w:after="0"/>
              <w:ind w:left="0"/>
            </w:pPr>
            <w:r w:rsidRPr="00426792">
              <w:t>понимать содержание текста, как на базовые, так и на профессиональные темы</w:t>
            </w:r>
            <w:r>
              <w:t xml:space="preserve"> </w:t>
            </w:r>
            <w:r w:rsidRPr="00426792">
              <w:t>перевода текстов профессиональной направленности</w:t>
            </w:r>
          </w:p>
          <w:p w:rsidR="00107FDD" w:rsidRDefault="00107FDD" w:rsidP="00867547">
            <w:pPr>
              <w:pStyle w:val="a6"/>
              <w:tabs>
                <w:tab w:val="left" w:pos="284"/>
              </w:tabs>
              <w:snapToGrid w:val="0"/>
              <w:spacing w:before="0" w:after="0"/>
              <w:ind w:left="0"/>
              <w:rPr>
                <w:b/>
                <w:color w:val="000000"/>
              </w:rPr>
            </w:pPr>
            <w:r w:rsidRPr="00107FDD">
              <w:rPr>
                <w:b/>
                <w:color w:val="000000"/>
              </w:rPr>
              <w:t>Умения:</w:t>
            </w:r>
          </w:p>
          <w:p w:rsidR="00107FDD" w:rsidRDefault="00107FDD" w:rsidP="00867547">
            <w:pPr>
              <w:pStyle w:val="a6"/>
              <w:tabs>
                <w:tab w:val="left" w:pos="284"/>
              </w:tabs>
              <w:snapToGrid w:val="0"/>
              <w:spacing w:before="0" w:after="0"/>
              <w:ind w:left="0"/>
            </w:pPr>
            <w:r w:rsidRPr="00426792">
              <w:t>понимать общий смысл воспроизведённых высказываний в пределах литературной нормы на профессиональные темы</w:t>
            </w:r>
          </w:p>
          <w:p w:rsidR="00107FDD" w:rsidRPr="00107FDD" w:rsidRDefault="00107FDD" w:rsidP="00867547">
            <w:pPr>
              <w:pStyle w:val="a6"/>
              <w:tabs>
                <w:tab w:val="left" w:pos="284"/>
              </w:tabs>
              <w:snapToGrid w:val="0"/>
              <w:spacing w:before="0" w:after="0"/>
              <w:ind w:left="0"/>
              <w:rPr>
                <w:color w:val="000000"/>
              </w:rPr>
            </w:pPr>
            <w:r w:rsidRPr="00426792">
              <w:t xml:space="preserve">понимать содержание текста, как на базовые, так и на </w:t>
            </w:r>
            <w:r w:rsidRPr="00426792">
              <w:lastRenderedPageBreak/>
              <w:t>профессиональные темы</w:t>
            </w:r>
          </w:p>
        </w:tc>
        <w:tc>
          <w:tcPr>
            <w:tcW w:w="1777" w:type="pct"/>
          </w:tcPr>
          <w:p w:rsidR="00240D34" w:rsidRDefault="00107FDD" w:rsidP="008952B3">
            <w:pPr>
              <w:snapToGrid w:val="0"/>
              <w:jc w:val="both"/>
            </w:pPr>
            <w:r w:rsidRPr="00426792">
              <w:lastRenderedPageBreak/>
              <w:t>демонстрирует владение лексикой, выделяет основную  информацию, ведет диалоги на профессиональные и бытовые темы</w:t>
            </w:r>
          </w:p>
          <w:p w:rsidR="00107FDD" w:rsidRDefault="00107FDD" w:rsidP="008952B3">
            <w:pPr>
              <w:snapToGrid w:val="0"/>
              <w:jc w:val="both"/>
            </w:pPr>
            <w:r w:rsidRPr="00426792">
              <w:t>понимает содержание текста, демонстрирует владение лексическим минимумом, определяет  значение незнакомых слов из контекста</w:t>
            </w:r>
          </w:p>
          <w:p w:rsidR="00107FDD" w:rsidRDefault="00107FDD" w:rsidP="008952B3">
            <w:pPr>
              <w:snapToGrid w:val="0"/>
              <w:jc w:val="both"/>
            </w:pPr>
            <w:r w:rsidRPr="00426792">
              <w:t>поддерживает разговор на заданную тему, используя изученный лексический минимум, владеет  техникой ведения беседы</w:t>
            </w:r>
          </w:p>
          <w:p w:rsidR="00107FDD" w:rsidRDefault="00107FDD" w:rsidP="008952B3">
            <w:pPr>
              <w:snapToGrid w:val="0"/>
              <w:jc w:val="both"/>
            </w:pPr>
            <w:r w:rsidRPr="00426792">
              <w:t xml:space="preserve">умеет грамотно пользоваться словарем,  демонстрирует владение необходимым  лексическим минимумом, описывающим предметы, </w:t>
            </w:r>
            <w:r w:rsidRPr="00426792">
              <w:lastRenderedPageBreak/>
              <w:t>средства и процессы профессиональной деятельности, отражает все аспекты содержания текста</w:t>
            </w:r>
          </w:p>
          <w:p w:rsidR="00107FDD" w:rsidRDefault="00107FDD" w:rsidP="008952B3">
            <w:pPr>
              <w:snapToGrid w:val="0"/>
              <w:jc w:val="both"/>
            </w:pPr>
            <w:r w:rsidRPr="00426792">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p w:rsidR="00107FDD" w:rsidRPr="002B0DE3" w:rsidRDefault="00107FDD" w:rsidP="008952B3">
            <w:pPr>
              <w:snapToGrid w:val="0"/>
              <w:jc w:val="both"/>
              <w:rPr>
                <w:bCs/>
              </w:rPr>
            </w:pPr>
            <w:r w:rsidRPr="00426792">
              <w:t>демонстрирует умение написать монологические высказывания на профессиональные и повседневные темы, грамотно использует профессиональную терминологию и  бытовую лексику</w:t>
            </w:r>
          </w:p>
        </w:tc>
        <w:tc>
          <w:tcPr>
            <w:tcW w:w="1389" w:type="pct"/>
          </w:tcPr>
          <w:p w:rsidR="00867547" w:rsidRDefault="00867547" w:rsidP="008952B3">
            <w:pPr>
              <w:snapToGrid w:val="0"/>
              <w:spacing w:line="276" w:lineRule="auto"/>
              <w:jc w:val="both"/>
            </w:pPr>
            <w:r>
              <w:lastRenderedPageBreak/>
              <w:t xml:space="preserve">Экспертное наблюдение и оценивание выполнения индивидуальных и групповых заданий. </w:t>
            </w:r>
          </w:p>
          <w:p w:rsidR="00107FDD" w:rsidRPr="00EC69DC" w:rsidRDefault="00107FDD" w:rsidP="008952B3">
            <w:pPr>
              <w:snapToGrid w:val="0"/>
              <w:spacing w:line="276" w:lineRule="auto"/>
              <w:jc w:val="both"/>
              <w:rPr>
                <w:bCs/>
                <w:i/>
              </w:rPr>
            </w:pPr>
            <w:r>
              <w:t>Уметь:</w:t>
            </w:r>
            <w:r w:rsidRPr="00426792">
              <w:rPr>
                <w:bCs/>
                <w:iCs/>
              </w:rPr>
              <w:t xml:space="preserve"> оценка результатов выполнения практической работы, экспертное наблюдение за ходом выполнения практической работы</w:t>
            </w:r>
          </w:p>
        </w:tc>
      </w:tr>
      <w:tr w:rsidR="00240D34" w:rsidTr="008952B3">
        <w:trPr>
          <w:trHeight w:val="2398"/>
        </w:trPr>
        <w:tc>
          <w:tcPr>
            <w:tcW w:w="1834" w:type="pct"/>
          </w:tcPr>
          <w:p w:rsidR="00240D34" w:rsidRPr="0013428C" w:rsidRDefault="00240D34" w:rsidP="00107FDD">
            <w:pPr>
              <w:snapToGrid w:val="0"/>
              <w:spacing w:line="276" w:lineRule="auto"/>
              <w:jc w:val="both"/>
              <w:rPr>
                <w:i/>
                <w:color w:val="000000"/>
              </w:rPr>
            </w:pPr>
          </w:p>
        </w:tc>
        <w:tc>
          <w:tcPr>
            <w:tcW w:w="1777" w:type="pct"/>
          </w:tcPr>
          <w:p w:rsidR="00975387" w:rsidRDefault="00236217" w:rsidP="00236217">
            <w:pPr>
              <w:snapToGrid w:val="0"/>
              <w:spacing w:line="276" w:lineRule="auto"/>
              <w:jc w:val="both"/>
            </w:pPr>
            <w:r w:rsidRPr="00426792">
              <w:t>умеет грамотно пользоваться словарем,  демонстрирует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p w:rsidR="00236217" w:rsidRDefault="00236217" w:rsidP="00236217">
            <w:pPr>
              <w:snapToGrid w:val="0"/>
              <w:spacing w:line="276" w:lineRule="auto"/>
              <w:jc w:val="both"/>
            </w:pPr>
            <w:r w:rsidRPr="00426792">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p w:rsidR="00236217" w:rsidRPr="002B0DE3" w:rsidRDefault="00236217" w:rsidP="00236217">
            <w:pPr>
              <w:snapToGrid w:val="0"/>
              <w:spacing w:line="276" w:lineRule="auto"/>
              <w:jc w:val="both"/>
              <w:rPr>
                <w:bCs/>
              </w:rPr>
            </w:pPr>
          </w:p>
        </w:tc>
        <w:tc>
          <w:tcPr>
            <w:tcW w:w="1389" w:type="pct"/>
          </w:tcPr>
          <w:p w:rsidR="00240D34" w:rsidRDefault="00240D34" w:rsidP="008952B3">
            <w:pPr>
              <w:snapToGrid w:val="0"/>
              <w:spacing w:line="276" w:lineRule="auto"/>
              <w:jc w:val="both"/>
              <w:rPr>
                <w:bCs/>
              </w:rPr>
            </w:pPr>
            <w:r>
              <w:rPr>
                <w:bCs/>
              </w:rPr>
              <w:t>Решение ситуационных задач</w:t>
            </w:r>
            <w:r w:rsidR="00975387">
              <w:rPr>
                <w:bCs/>
              </w:rPr>
              <w:t>;</w:t>
            </w:r>
          </w:p>
          <w:p w:rsidR="00975387" w:rsidRDefault="00975387" w:rsidP="008952B3">
            <w:pPr>
              <w:snapToGrid w:val="0"/>
              <w:spacing w:line="276" w:lineRule="auto"/>
              <w:jc w:val="both"/>
              <w:rPr>
                <w:bCs/>
              </w:rPr>
            </w:pPr>
            <w:r>
              <w:rPr>
                <w:bCs/>
              </w:rPr>
              <w:t>Практические задания.</w:t>
            </w:r>
          </w:p>
          <w:p w:rsidR="00975387" w:rsidRPr="002B0DE3" w:rsidRDefault="00975387" w:rsidP="008952B3">
            <w:pPr>
              <w:snapToGrid w:val="0"/>
              <w:spacing w:line="276" w:lineRule="auto"/>
              <w:jc w:val="both"/>
              <w:rPr>
                <w:bCs/>
              </w:rPr>
            </w:pPr>
          </w:p>
        </w:tc>
      </w:tr>
    </w:tbl>
    <w:p w:rsidR="00240D34" w:rsidRPr="004330E0" w:rsidRDefault="00240D34" w:rsidP="00240D34">
      <w:pPr>
        <w:pStyle w:val="1"/>
        <w:spacing w:line="276" w:lineRule="auto"/>
      </w:pPr>
      <w:r w:rsidRPr="004330E0">
        <w:t xml:space="preserve"> </w:t>
      </w:r>
    </w:p>
    <w:bookmarkEnd w:id="0"/>
    <w:p w:rsidR="006D3661" w:rsidRDefault="006D3661"/>
    <w:sectPr w:rsidR="006D3661" w:rsidSect="008952B3">
      <w:footerReference w:type="even" r:id="rId16"/>
      <w:footerReference w:type="default" r:id="rId17"/>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02" w:rsidRDefault="00292C02">
      <w:r>
        <w:separator/>
      </w:r>
    </w:p>
  </w:endnote>
  <w:endnote w:type="continuationSeparator" w:id="0">
    <w:p w:rsidR="00292C02" w:rsidRDefault="0029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plified Arabic Fixed">
    <w:altName w:val="Courier New"/>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523184"/>
      <w:docPartObj>
        <w:docPartGallery w:val="Page Numbers (Bottom of Page)"/>
        <w:docPartUnique/>
      </w:docPartObj>
    </w:sdtPr>
    <w:sdtContent>
      <w:p w:rsidR="00DB7B90" w:rsidRDefault="00DB7B90">
        <w:pPr>
          <w:pStyle w:val="a3"/>
          <w:jc w:val="right"/>
        </w:pPr>
        <w:r>
          <w:fldChar w:fldCharType="begin"/>
        </w:r>
        <w:r>
          <w:instrText>PAGE   \* MERGEFORMAT</w:instrText>
        </w:r>
        <w:r>
          <w:fldChar w:fldCharType="separate"/>
        </w:r>
        <w:r w:rsidR="008D6629">
          <w:rPr>
            <w:noProof/>
          </w:rPr>
          <w:t>12</w:t>
        </w:r>
        <w:r>
          <w:fldChar w:fldCharType="end"/>
        </w:r>
      </w:p>
    </w:sdtContent>
  </w:sdt>
  <w:p w:rsidR="00DB7B90" w:rsidRDefault="00DB7B90">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90" w:rsidRDefault="00DB7B90" w:rsidP="008952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7B90" w:rsidRDefault="00DB7B90" w:rsidP="008952B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90" w:rsidRDefault="00DB7B90" w:rsidP="008952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02" w:rsidRDefault="00292C02">
      <w:r>
        <w:separator/>
      </w:r>
    </w:p>
  </w:footnote>
  <w:footnote w:type="continuationSeparator" w:id="0">
    <w:p w:rsidR="00292C02" w:rsidRDefault="00292C02">
      <w:r>
        <w:continuationSeparator/>
      </w:r>
    </w:p>
  </w:footnote>
  <w:footnote w:id="1">
    <w:p w:rsidR="00DB7B90" w:rsidRPr="00475FC2" w:rsidRDefault="00DB7B90" w:rsidP="00236217">
      <w:pPr>
        <w:pStyle w:val="af1"/>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90" w:rsidRDefault="00DB7B90" w:rsidP="008952B3">
    <w:pPr>
      <w:pStyle w:val="a8"/>
      <w:tabs>
        <w:tab w:val="clear" w:pos="4677"/>
        <w:tab w:val="clear" w:pos="9355"/>
        <w:tab w:val="left" w:pos="4728"/>
        <w:tab w:val="left" w:pos="52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9B28EFB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4867DF3"/>
    <w:multiLevelType w:val="hybridMultilevel"/>
    <w:tmpl w:val="E1227DDC"/>
    <w:lvl w:ilvl="0" w:tplc="F53459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06FB3"/>
    <w:multiLevelType w:val="multilevel"/>
    <w:tmpl w:val="FE7C9BC8"/>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DBE3364"/>
    <w:multiLevelType w:val="hybridMultilevel"/>
    <w:tmpl w:val="8806CBE2"/>
    <w:lvl w:ilvl="0" w:tplc="0419000F">
      <w:start w:val="1"/>
      <w:numFmt w:val="decimal"/>
      <w:lvlText w:val="%1."/>
      <w:lvlJc w:val="left"/>
      <w:pPr>
        <w:ind w:left="-48" w:hanging="360"/>
      </w:pPr>
    </w:lvl>
    <w:lvl w:ilvl="1" w:tplc="04190019" w:tentative="1">
      <w:start w:val="1"/>
      <w:numFmt w:val="lowerLetter"/>
      <w:lvlText w:val="%2."/>
      <w:lvlJc w:val="left"/>
      <w:pPr>
        <w:ind w:left="672" w:hanging="360"/>
      </w:pPr>
    </w:lvl>
    <w:lvl w:ilvl="2" w:tplc="0419001B" w:tentative="1">
      <w:start w:val="1"/>
      <w:numFmt w:val="lowerRoman"/>
      <w:lvlText w:val="%3."/>
      <w:lvlJc w:val="right"/>
      <w:pPr>
        <w:ind w:left="1392" w:hanging="180"/>
      </w:pPr>
    </w:lvl>
    <w:lvl w:ilvl="3" w:tplc="0419000F" w:tentative="1">
      <w:start w:val="1"/>
      <w:numFmt w:val="decimal"/>
      <w:lvlText w:val="%4."/>
      <w:lvlJc w:val="left"/>
      <w:pPr>
        <w:ind w:left="2112" w:hanging="360"/>
      </w:pPr>
    </w:lvl>
    <w:lvl w:ilvl="4" w:tplc="04190019" w:tentative="1">
      <w:start w:val="1"/>
      <w:numFmt w:val="lowerLetter"/>
      <w:lvlText w:val="%5."/>
      <w:lvlJc w:val="left"/>
      <w:pPr>
        <w:ind w:left="2832" w:hanging="360"/>
      </w:pPr>
    </w:lvl>
    <w:lvl w:ilvl="5" w:tplc="0419001B" w:tentative="1">
      <w:start w:val="1"/>
      <w:numFmt w:val="lowerRoman"/>
      <w:lvlText w:val="%6."/>
      <w:lvlJc w:val="right"/>
      <w:pPr>
        <w:ind w:left="3552" w:hanging="180"/>
      </w:pPr>
    </w:lvl>
    <w:lvl w:ilvl="6" w:tplc="0419000F" w:tentative="1">
      <w:start w:val="1"/>
      <w:numFmt w:val="decimal"/>
      <w:lvlText w:val="%7."/>
      <w:lvlJc w:val="left"/>
      <w:pPr>
        <w:ind w:left="4272" w:hanging="360"/>
      </w:pPr>
    </w:lvl>
    <w:lvl w:ilvl="7" w:tplc="04190019" w:tentative="1">
      <w:start w:val="1"/>
      <w:numFmt w:val="lowerLetter"/>
      <w:lvlText w:val="%8."/>
      <w:lvlJc w:val="left"/>
      <w:pPr>
        <w:ind w:left="4992" w:hanging="360"/>
      </w:pPr>
    </w:lvl>
    <w:lvl w:ilvl="8" w:tplc="0419001B" w:tentative="1">
      <w:start w:val="1"/>
      <w:numFmt w:val="lowerRoman"/>
      <w:lvlText w:val="%9."/>
      <w:lvlJc w:val="right"/>
      <w:pPr>
        <w:ind w:left="5712" w:hanging="180"/>
      </w:pPr>
    </w:lvl>
  </w:abstractNum>
  <w:abstractNum w:abstractNumId="4" w15:restartNumberingAfterBreak="0">
    <w:nsid w:val="2106228B"/>
    <w:multiLevelType w:val="hybridMultilevel"/>
    <w:tmpl w:val="F0209FCA"/>
    <w:lvl w:ilvl="0" w:tplc="B21A47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5F5D6C"/>
    <w:multiLevelType w:val="multilevel"/>
    <w:tmpl w:val="037C1C7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DC30AA"/>
    <w:multiLevelType w:val="hybridMultilevel"/>
    <w:tmpl w:val="1654F128"/>
    <w:lvl w:ilvl="0" w:tplc="CDD87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49732C"/>
    <w:multiLevelType w:val="hybridMultilevel"/>
    <w:tmpl w:val="A798097A"/>
    <w:lvl w:ilvl="0" w:tplc="CD82B31E">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26D3CCE"/>
    <w:multiLevelType w:val="hybridMultilevel"/>
    <w:tmpl w:val="B18AA700"/>
    <w:lvl w:ilvl="0" w:tplc="70EC7E3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BD5AAF"/>
    <w:multiLevelType w:val="hybridMultilevel"/>
    <w:tmpl w:val="6A0EF172"/>
    <w:lvl w:ilvl="0" w:tplc="3FAC2536">
      <w:start w:val="1"/>
      <w:numFmt w:val="decimal"/>
      <w:lvlText w:val="%1."/>
      <w:lvlJc w:val="left"/>
      <w:pPr>
        <w:ind w:left="1455" w:hanging="360"/>
      </w:pPr>
      <w:rPr>
        <w:rFonts w:cs="Times New Roman"/>
        <w:b/>
      </w:rPr>
    </w:lvl>
    <w:lvl w:ilvl="1" w:tplc="04190019">
      <w:start w:val="1"/>
      <w:numFmt w:val="lowerLetter"/>
      <w:lvlText w:val="%2."/>
      <w:lvlJc w:val="left"/>
      <w:pPr>
        <w:ind w:left="2175" w:hanging="360"/>
      </w:pPr>
      <w:rPr>
        <w:rFonts w:cs="Times New Roman"/>
      </w:rPr>
    </w:lvl>
    <w:lvl w:ilvl="2" w:tplc="0419001B">
      <w:start w:val="1"/>
      <w:numFmt w:val="lowerRoman"/>
      <w:lvlText w:val="%3."/>
      <w:lvlJc w:val="right"/>
      <w:pPr>
        <w:ind w:left="2895" w:hanging="180"/>
      </w:pPr>
      <w:rPr>
        <w:rFonts w:cs="Times New Roman"/>
      </w:rPr>
    </w:lvl>
    <w:lvl w:ilvl="3" w:tplc="0419000F">
      <w:start w:val="1"/>
      <w:numFmt w:val="decimal"/>
      <w:lvlText w:val="%4."/>
      <w:lvlJc w:val="left"/>
      <w:pPr>
        <w:ind w:left="3615" w:hanging="360"/>
      </w:pPr>
      <w:rPr>
        <w:rFonts w:cs="Times New Roman"/>
      </w:rPr>
    </w:lvl>
    <w:lvl w:ilvl="4" w:tplc="04190019">
      <w:start w:val="1"/>
      <w:numFmt w:val="lowerLetter"/>
      <w:lvlText w:val="%5."/>
      <w:lvlJc w:val="left"/>
      <w:pPr>
        <w:ind w:left="4335" w:hanging="360"/>
      </w:pPr>
      <w:rPr>
        <w:rFonts w:cs="Times New Roman"/>
      </w:rPr>
    </w:lvl>
    <w:lvl w:ilvl="5" w:tplc="0419001B">
      <w:start w:val="1"/>
      <w:numFmt w:val="lowerRoman"/>
      <w:lvlText w:val="%6."/>
      <w:lvlJc w:val="right"/>
      <w:pPr>
        <w:ind w:left="5055" w:hanging="180"/>
      </w:pPr>
      <w:rPr>
        <w:rFonts w:cs="Times New Roman"/>
      </w:rPr>
    </w:lvl>
    <w:lvl w:ilvl="6" w:tplc="0419000F">
      <w:start w:val="1"/>
      <w:numFmt w:val="decimal"/>
      <w:lvlText w:val="%7."/>
      <w:lvlJc w:val="left"/>
      <w:pPr>
        <w:ind w:left="5775" w:hanging="360"/>
      </w:pPr>
      <w:rPr>
        <w:rFonts w:cs="Times New Roman"/>
      </w:rPr>
    </w:lvl>
    <w:lvl w:ilvl="7" w:tplc="04190019">
      <w:start w:val="1"/>
      <w:numFmt w:val="lowerLetter"/>
      <w:lvlText w:val="%8."/>
      <w:lvlJc w:val="left"/>
      <w:pPr>
        <w:ind w:left="6495" w:hanging="360"/>
      </w:pPr>
      <w:rPr>
        <w:rFonts w:cs="Times New Roman"/>
      </w:rPr>
    </w:lvl>
    <w:lvl w:ilvl="8" w:tplc="0419001B">
      <w:start w:val="1"/>
      <w:numFmt w:val="lowerRoman"/>
      <w:lvlText w:val="%9."/>
      <w:lvlJc w:val="right"/>
      <w:pPr>
        <w:ind w:left="7215" w:hanging="180"/>
      </w:pPr>
      <w:rPr>
        <w:rFonts w:cs="Times New Roman"/>
      </w:rPr>
    </w:lvl>
  </w:abstractNum>
  <w:abstractNum w:abstractNumId="10" w15:restartNumberingAfterBreak="0">
    <w:nsid w:val="3F736449"/>
    <w:multiLevelType w:val="hybridMultilevel"/>
    <w:tmpl w:val="593A930E"/>
    <w:lvl w:ilvl="0" w:tplc="70EC7E3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C37E2A"/>
    <w:multiLevelType w:val="hybridMultilevel"/>
    <w:tmpl w:val="D7D483BA"/>
    <w:lvl w:ilvl="0" w:tplc="B21A47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F31159"/>
    <w:multiLevelType w:val="hybridMultilevel"/>
    <w:tmpl w:val="5D1EAE38"/>
    <w:lvl w:ilvl="0" w:tplc="70EC7E3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EF2695"/>
    <w:multiLevelType w:val="hybridMultilevel"/>
    <w:tmpl w:val="3676D4FE"/>
    <w:lvl w:ilvl="0" w:tplc="A2C6F770">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720462B2"/>
    <w:multiLevelType w:val="multilevel"/>
    <w:tmpl w:val="2894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30561CB"/>
    <w:multiLevelType w:val="hybridMultilevel"/>
    <w:tmpl w:val="0936B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376678"/>
    <w:multiLevelType w:val="hybridMultilevel"/>
    <w:tmpl w:val="A1A6F456"/>
    <w:lvl w:ilvl="0" w:tplc="70EC7E38">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69752A"/>
    <w:multiLevelType w:val="hybridMultilevel"/>
    <w:tmpl w:val="E73A46E8"/>
    <w:lvl w:ilvl="0" w:tplc="AF36296E">
      <w:start w:val="1"/>
      <w:numFmt w:val="decimal"/>
      <w:lvlText w:val="%1."/>
      <w:lvlJc w:val="left"/>
      <w:pPr>
        <w:ind w:left="502" w:hanging="360"/>
      </w:pPr>
      <w:rPr>
        <w:b w:val="0"/>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9" w15:restartNumberingAfterBreak="0">
    <w:nsid w:val="7E3A4F30"/>
    <w:multiLevelType w:val="hybridMultilevel"/>
    <w:tmpl w:val="79C4D8E0"/>
    <w:lvl w:ilvl="0" w:tplc="8A00BFC6">
      <w:start w:val="1"/>
      <w:numFmt w:val="decimal"/>
      <w:lvlText w:val="%1."/>
      <w:lvlJc w:val="left"/>
      <w:pPr>
        <w:ind w:left="502" w:hanging="360"/>
      </w:pPr>
      <w:rPr>
        <w:rFonts w:ascii="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FD972AF"/>
    <w:multiLevelType w:val="hybridMultilevel"/>
    <w:tmpl w:val="DCC65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1"/>
  </w:num>
  <w:num w:numId="13">
    <w:abstractNumId w:val="20"/>
  </w:num>
  <w:num w:numId="14">
    <w:abstractNumId w:val="10"/>
  </w:num>
  <w:num w:numId="15">
    <w:abstractNumId w:val="16"/>
  </w:num>
  <w:num w:numId="16">
    <w:abstractNumId w:val="13"/>
  </w:num>
  <w:num w:numId="17">
    <w:abstractNumId w:val="17"/>
  </w:num>
  <w:num w:numId="18">
    <w:abstractNumId w:val="4"/>
  </w:num>
  <w:num w:numId="19">
    <w:abstractNumId w:val="11"/>
  </w:num>
  <w:num w:numId="20">
    <w:abstractNumId w:val="8"/>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34"/>
    <w:rsid w:val="0005132B"/>
    <w:rsid w:val="00066CE8"/>
    <w:rsid w:val="000E2086"/>
    <w:rsid w:val="00107FDD"/>
    <w:rsid w:val="00144D53"/>
    <w:rsid w:val="001922FB"/>
    <w:rsid w:val="001C6631"/>
    <w:rsid w:val="001F6B00"/>
    <w:rsid w:val="00236217"/>
    <w:rsid w:val="00240D34"/>
    <w:rsid w:val="00255E18"/>
    <w:rsid w:val="00292C02"/>
    <w:rsid w:val="00371CD7"/>
    <w:rsid w:val="00390460"/>
    <w:rsid w:val="003C61F4"/>
    <w:rsid w:val="003D7FD2"/>
    <w:rsid w:val="003F3349"/>
    <w:rsid w:val="004313F0"/>
    <w:rsid w:val="00435314"/>
    <w:rsid w:val="004749A5"/>
    <w:rsid w:val="004A120D"/>
    <w:rsid w:val="004B11F2"/>
    <w:rsid w:val="00533E48"/>
    <w:rsid w:val="0056701F"/>
    <w:rsid w:val="00615486"/>
    <w:rsid w:val="006436A0"/>
    <w:rsid w:val="00690FEE"/>
    <w:rsid w:val="006D3661"/>
    <w:rsid w:val="007309B8"/>
    <w:rsid w:val="007826C5"/>
    <w:rsid w:val="00797111"/>
    <w:rsid w:val="007A6825"/>
    <w:rsid w:val="007C1810"/>
    <w:rsid w:val="007E7424"/>
    <w:rsid w:val="0084273E"/>
    <w:rsid w:val="008551EE"/>
    <w:rsid w:val="00867547"/>
    <w:rsid w:val="0087647A"/>
    <w:rsid w:val="008952B3"/>
    <w:rsid w:val="008A71D5"/>
    <w:rsid w:val="008B275A"/>
    <w:rsid w:val="008B3AB6"/>
    <w:rsid w:val="008D6629"/>
    <w:rsid w:val="009503D5"/>
    <w:rsid w:val="00975387"/>
    <w:rsid w:val="009A034C"/>
    <w:rsid w:val="00A1112D"/>
    <w:rsid w:val="00A9282B"/>
    <w:rsid w:val="00A96072"/>
    <w:rsid w:val="00AC2E84"/>
    <w:rsid w:val="00B47BA4"/>
    <w:rsid w:val="00B54D65"/>
    <w:rsid w:val="00C01321"/>
    <w:rsid w:val="00C12ED0"/>
    <w:rsid w:val="00C53B68"/>
    <w:rsid w:val="00C55650"/>
    <w:rsid w:val="00C90684"/>
    <w:rsid w:val="00CC4130"/>
    <w:rsid w:val="00CC734C"/>
    <w:rsid w:val="00CC7696"/>
    <w:rsid w:val="00CD55EA"/>
    <w:rsid w:val="00D5094B"/>
    <w:rsid w:val="00DB7B90"/>
    <w:rsid w:val="00DC585E"/>
    <w:rsid w:val="00E0154C"/>
    <w:rsid w:val="00EC78A9"/>
    <w:rsid w:val="00F64866"/>
    <w:rsid w:val="00F71DC1"/>
    <w:rsid w:val="00F91317"/>
    <w:rsid w:val="00FE72E4"/>
    <w:rsid w:val="00FF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5E9BB-C7A2-4FF5-A1DF-9B4E77D6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D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0D3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D34"/>
    <w:rPr>
      <w:rFonts w:ascii="Arial" w:eastAsia="Times New Roman" w:hAnsi="Arial" w:cs="Times New Roman"/>
      <w:b/>
      <w:bCs/>
      <w:kern w:val="32"/>
      <w:sz w:val="32"/>
      <w:szCs w:val="32"/>
      <w:lang w:eastAsia="ru-RU"/>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240D34"/>
    <w:pPr>
      <w:tabs>
        <w:tab w:val="center" w:pos="4677"/>
        <w:tab w:val="right" w:pos="9355"/>
      </w:tabs>
      <w:spacing w:before="120" w:after="120"/>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240D34"/>
    <w:rPr>
      <w:rFonts w:ascii="Times New Roman" w:eastAsia="Times New Roman" w:hAnsi="Times New Roman" w:cs="Times New Roman"/>
      <w:sz w:val="24"/>
      <w:szCs w:val="24"/>
      <w:lang w:eastAsia="ru-RU"/>
    </w:rPr>
  </w:style>
  <w:style w:type="character" w:styleId="a5">
    <w:name w:val="page number"/>
    <w:rsid w:val="00240D34"/>
    <w:rPr>
      <w:rFonts w:cs="Times New Roman"/>
    </w:rPr>
  </w:style>
  <w:style w:type="paragraph" w:styleId="a6">
    <w:name w:val="List Paragraph"/>
    <w:aliases w:val="Содержание. 2 уровень,List Paragraph"/>
    <w:basedOn w:val="a"/>
    <w:link w:val="a7"/>
    <w:uiPriority w:val="34"/>
    <w:qFormat/>
    <w:rsid w:val="00240D34"/>
    <w:pPr>
      <w:spacing w:before="120" w:after="120"/>
      <w:ind w:left="708"/>
    </w:pPr>
  </w:style>
  <w:style w:type="paragraph" w:styleId="a8">
    <w:name w:val="header"/>
    <w:basedOn w:val="a"/>
    <w:link w:val="a9"/>
    <w:uiPriority w:val="99"/>
    <w:unhideWhenUsed/>
    <w:rsid w:val="00240D34"/>
    <w:pPr>
      <w:tabs>
        <w:tab w:val="center" w:pos="4677"/>
        <w:tab w:val="right" w:pos="9355"/>
      </w:tabs>
    </w:pPr>
  </w:style>
  <w:style w:type="character" w:customStyle="1" w:styleId="a9">
    <w:name w:val="Верхний колонтитул Знак"/>
    <w:basedOn w:val="a0"/>
    <w:link w:val="a8"/>
    <w:uiPriority w:val="99"/>
    <w:rsid w:val="00240D34"/>
    <w:rPr>
      <w:rFonts w:ascii="Times New Roman" w:eastAsia="Times New Roman" w:hAnsi="Times New Roman" w:cs="Times New Roman"/>
      <w:sz w:val="24"/>
      <w:szCs w:val="24"/>
      <w:lang w:eastAsia="ru-RU"/>
    </w:rPr>
  </w:style>
  <w:style w:type="paragraph" w:styleId="2">
    <w:name w:val="Body Text Indent 2"/>
    <w:basedOn w:val="a"/>
    <w:link w:val="20"/>
    <w:rsid w:val="00240D34"/>
    <w:pPr>
      <w:spacing w:after="120" w:line="480" w:lineRule="auto"/>
      <w:ind w:left="283"/>
    </w:pPr>
  </w:style>
  <w:style w:type="character" w:customStyle="1" w:styleId="20">
    <w:name w:val="Основной текст с отступом 2 Знак"/>
    <w:basedOn w:val="a0"/>
    <w:link w:val="2"/>
    <w:rsid w:val="00240D34"/>
    <w:rPr>
      <w:rFonts w:ascii="Times New Roman" w:eastAsia="Times New Roman" w:hAnsi="Times New Roman" w:cs="Times New Roman"/>
      <w:sz w:val="24"/>
      <w:szCs w:val="24"/>
      <w:lang w:eastAsia="ru-RU"/>
    </w:rPr>
  </w:style>
  <w:style w:type="table" w:styleId="aa">
    <w:name w:val="Table Grid"/>
    <w:basedOn w:val="a1"/>
    <w:uiPriority w:val="39"/>
    <w:rsid w:val="00240D3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Содержание. 2 уровень Знак,List Paragraph Знак"/>
    <w:link w:val="a6"/>
    <w:uiPriority w:val="34"/>
    <w:qFormat/>
    <w:locked/>
    <w:rsid w:val="00240D34"/>
    <w:rPr>
      <w:rFonts w:ascii="Times New Roman" w:eastAsia="Times New Roman" w:hAnsi="Times New Roman" w:cs="Times New Roman"/>
      <w:sz w:val="24"/>
      <w:szCs w:val="24"/>
      <w:lang w:eastAsia="ru-RU"/>
    </w:rPr>
  </w:style>
  <w:style w:type="paragraph" w:customStyle="1" w:styleId="ab">
    <w:name w:val="Стиль"/>
    <w:rsid w:val="00240D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2">
    <w:name w:val="FR2"/>
    <w:rsid w:val="00240D34"/>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11">
    <w:name w:val="Абзац списка1"/>
    <w:basedOn w:val="a"/>
    <w:rsid w:val="00240D34"/>
    <w:pPr>
      <w:ind w:left="720"/>
      <w:contextualSpacing/>
    </w:pPr>
    <w:rPr>
      <w:rFonts w:eastAsia="Calibri"/>
      <w:lang w:eastAsia="en-US"/>
    </w:rPr>
  </w:style>
  <w:style w:type="character" w:styleId="ac">
    <w:name w:val="Hyperlink"/>
    <w:basedOn w:val="a0"/>
    <w:uiPriority w:val="99"/>
    <w:unhideWhenUsed/>
    <w:rsid w:val="00435314"/>
    <w:rPr>
      <w:color w:val="0563C1" w:themeColor="hyperlink"/>
      <w:u w:val="single"/>
    </w:rPr>
  </w:style>
  <w:style w:type="table" w:customStyle="1" w:styleId="TableNormal">
    <w:name w:val="Table Normal"/>
    <w:uiPriority w:val="2"/>
    <w:unhideWhenUsed/>
    <w:qFormat/>
    <w:rsid w:val="008764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647A"/>
    <w:pPr>
      <w:widowControl w:val="0"/>
      <w:autoSpaceDE w:val="0"/>
      <w:autoSpaceDN w:val="0"/>
      <w:ind w:left="9"/>
    </w:pPr>
    <w:rPr>
      <w:lang w:eastAsia="en-US"/>
    </w:rPr>
  </w:style>
  <w:style w:type="paragraph" w:styleId="ad">
    <w:name w:val="Balloon Text"/>
    <w:basedOn w:val="a"/>
    <w:link w:val="ae"/>
    <w:uiPriority w:val="99"/>
    <w:semiHidden/>
    <w:unhideWhenUsed/>
    <w:rsid w:val="0084273E"/>
    <w:rPr>
      <w:rFonts w:ascii="Segoe UI" w:hAnsi="Segoe UI" w:cs="Segoe UI"/>
      <w:sz w:val="18"/>
      <w:szCs w:val="18"/>
    </w:rPr>
  </w:style>
  <w:style w:type="character" w:customStyle="1" w:styleId="ae">
    <w:name w:val="Текст выноски Знак"/>
    <w:basedOn w:val="a0"/>
    <w:link w:val="ad"/>
    <w:uiPriority w:val="99"/>
    <w:semiHidden/>
    <w:rsid w:val="0084273E"/>
    <w:rPr>
      <w:rFonts w:ascii="Segoe UI" w:eastAsia="Times New Roman" w:hAnsi="Segoe UI" w:cs="Segoe UI"/>
      <w:sz w:val="18"/>
      <w:szCs w:val="18"/>
      <w:lang w:eastAsia="ru-RU"/>
    </w:rPr>
  </w:style>
  <w:style w:type="paragraph" w:styleId="af">
    <w:name w:val="Body Text"/>
    <w:basedOn w:val="a"/>
    <w:link w:val="af0"/>
    <w:uiPriority w:val="99"/>
    <w:semiHidden/>
    <w:unhideWhenUsed/>
    <w:rsid w:val="00255E18"/>
    <w:pPr>
      <w:spacing w:after="120"/>
    </w:pPr>
  </w:style>
  <w:style w:type="character" w:customStyle="1" w:styleId="af0">
    <w:name w:val="Основной текст Знак"/>
    <w:basedOn w:val="a0"/>
    <w:link w:val="af"/>
    <w:uiPriority w:val="99"/>
    <w:semiHidden/>
    <w:rsid w:val="00255E18"/>
    <w:rPr>
      <w:rFonts w:ascii="Times New Roman" w:eastAsia="Times New Roman" w:hAnsi="Times New Roman" w:cs="Times New Roman"/>
      <w:sz w:val="24"/>
      <w:szCs w:val="24"/>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236217"/>
    <w:rPr>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236217"/>
    <w:rPr>
      <w:rFonts w:ascii="Times New Roman" w:eastAsia="Times New Roman" w:hAnsi="Times New Roman" w:cs="Times New Roman"/>
      <w:sz w:val="20"/>
      <w:szCs w:val="20"/>
      <w:lang w:val="en-US" w:eastAsia="x-none"/>
    </w:rPr>
  </w:style>
  <w:style w:type="character" w:styleId="af3">
    <w:name w:val="footnote reference"/>
    <w:aliases w:val="Знак сноски-FN,Ciae niinee-FN,AЗнак сноски зел"/>
    <w:uiPriority w:val="99"/>
    <w:rsid w:val="0023621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bc.co.uk/worldservice/learningenglis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udyfrench.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francais.ru/" TargetMode="External"/><Relationship Id="rId5" Type="http://schemas.openxmlformats.org/officeDocument/2006/relationships/footnotes" Target="footnotes.xml"/><Relationship Id="rId15" Type="http://schemas.openxmlformats.org/officeDocument/2006/relationships/hyperlink" Target="https://profspo.ru/books/91849" TargetMode="External"/><Relationship Id="rId10" Type="http://schemas.openxmlformats.org/officeDocument/2006/relationships/hyperlink" Target="https://urait.ru/bcode/4747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rait.ru/bcode/448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Эдик</dc:creator>
  <cp:keywords/>
  <dc:description/>
  <cp:lastModifiedBy>hppavilion</cp:lastModifiedBy>
  <cp:revision>23</cp:revision>
  <cp:lastPrinted>2024-01-11T12:24:00Z</cp:lastPrinted>
  <dcterms:created xsi:type="dcterms:W3CDTF">2023-12-06T20:42:00Z</dcterms:created>
  <dcterms:modified xsi:type="dcterms:W3CDTF">2024-09-30T21:30:00Z</dcterms:modified>
</cp:coreProperties>
</file>