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F6" w:rsidRPr="008246D7" w:rsidRDefault="008246D7" w:rsidP="008246D7">
      <w:pPr>
        <w:shd w:val="clear" w:color="auto" w:fill="FFFFFF"/>
        <w:tabs>
          <w:tab w:val="center" w:pos="53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т</w:t>
      </w:r>
      <w:r w:rsidR="002F24F6"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ренинг - парадокс: Мой выбор, верен ли он….</w:t>
      </w:r>
    </w:p>
    <w:p w:rsidR="002F24F6" w:rsidRDefault="00FC4B07" w:rsidP="008246D7">
      <w:pPr>
        <w:shd w:val="clear" w:color="auto" w:fill="FFFFFF"/>
        <w:tabs>
          <w:tab w:val="center" w:pos="53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Аудитория: </w:t>
      </w:r>
      <w:r w:rsidRPr="00FC4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подростковый возраст 12</w:t>
      </w:r>
      <w:r w:rsidR="0027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FC4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 лет</w:t>
      </w:r>
    </w:p>
    <w:p w:rsidR="00FC4B07" w:rsidRDefault="00FC4B07" w:rsidP="008246D7">
      <w:pPr>
        <w:shd w:val="clear" w:color="auto" w:fill="FFFFFF"/>
        <w:tabs>
          <w:tab w:val="center" w:pos="53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5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участников: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 человек</w:t>
      </w:r>
    </w:p>
    <w:p w:rsidR="00275824" w:rsidRDefault="00275824" w:rsidP="008246D7">
      <w:pPr>
        <w:shd w:val="clear" w:color="auto" w:fill="FFFFFF"/>
        <w:tabs>
          <w:tab w:val="center" w:pos="53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5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65 минут</w:t>
      </w:r>
    </w:p>
    <w:p w:rsidR="00275824" w:rsidRPr="008246D7" w:rsidRDefault="00275824" w:rsidP="008246D7">
      <w:pPr>
        <w:shd w:val="clear" w:color="auto" w:fill="FFFFFF"/>
        <w:tabs>
          <w:tab w:val="center" w:pos="53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5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просторная аудитория (столы расставлены полукругом)</w:t>
      </w:r>
    </w:p>
    <w:p w:rsidR="002F24F6" w:rsidRPr="008246D7" w:rsidRDefault="002F24F6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="00275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тренинга</w:t>
      </w:r>
      <w:r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реальные представления старшеклассников о возможностях своих профессиональных намерений</w:t>
      </w:r>
      <w:r w:rsidR="002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4F6" w:rsidRPr="008246D7" w:rsidRDefault="002F24F6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F24F6" w:rsidRPr="008246D7" w:rsidRDefault="002F24F6" w:rsidP="008246D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hAnsi="Times New Roman" w:cs="Times New Roman"/>
          <w:sz w:val="28"/>
          <w:szCs w:val="28"/>
        </w:rPr>
        <w:t>Формирование представления о проведении анализа профессий на основе их классификаци</w:t>
      </w:r>
      <w:r w:rsidR="008246D7">
        <w:rPr>
          <w:rFonts w:ascii="Times New Roman" w:hAnsi="Times New Roman" w:cs="Times New Roman"/>
          <w:sz w:val="28"/>
          <w:szCs w:val="28"/>
        </w:rPr>
        <w:t>й</w:t>
      </w:r>
      <w:r w:rsidRPr="008246D7">
        <w:rPr>
          <w:rFonts w:ascii="Times New Roman" w:hAnsi="Times New Roman" w:cs="Times New Roman"/>
          <w:sz w:val="28"/>
          <w:szCs w:val="28"/>
        </w:rPr>
        <w:t xml:space="preserve"> и </w:t>
      </w:r>
      <w:r w:rsidRPr="008246D7">
        <w:rPr>
          <w:rFonts w:ascii="Times New Roman" w:hAnsi="Times New Roman" w:cs="Times New Roman"/>
          <w:color w:val="000000"/>
          <w:sz w:val="28"/>
          <w:szCs w:val="28"/>
        </w:rPr>
        <w:t>оказание психологической поддержки обучающимся в выборе будущей профессии;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знаний учащихся о себе посредством участия </w:t>
      </w:r>
      <w:proofErr w:type="gramStart"/>
      <w:r w:rsid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proofErr w:type="gramEnd"/>
      <w:r w:rsid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психологических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</w:t>
      </w:r>
      <w:r w:rsid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24F6" w:rsidRPr="008246D7" w:rsidRDefault="002F24F6" w:rsidP="008246D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246D7">
        <w:rPr>
          <w:rFonts w:ascii="Times New Roman" w:hAnsi="Times New Roman" w:cs="Times New Roman"/>
          <w:sz w:val="28"/>
          <w:szCs w:val="28"/>
        </w:rPr>
        <w:t>Развивать у учащихся способность к анализу, синтезу, классификации и обобщению,</w:t>
      </w:r>
      <w:r w:rsidRPr="008246D7">
        <w:rPr>
          <w:rFonts w:ascii="Times New Roman" w:hAnsi="Times New Roman" w:cs="Times New Roman"/>
          <w:color w:val="000000"/>
          <w:sz w:val="28"/>
          <w:szCs w:val="28"/>
        </w:rPr>
        <w:t xml:space="preserve"> открытие перед </w:t>
      </w:r>
      <w:proofErr w:type="gramStart"/>
      <w:r w:rsidRPr="008246D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246D7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 дальнейшего личностного роста;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актуального информационного поля по выбору профессии</w:t>
      </w:r>
      <w:r w:rsid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4F6" w:rsidRPr="008246D7" w:rsidRDefault="002F24F6" w:rsidP="008246D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46D7">
        <w:rPr>
          <w:rFonts w:ascii="Times New Roman" w:hAnsi="Times New Roman" w:cs="Times New Roman"/>
          <w:sz w:val="28"/>
          <w:szCs w:val="28"/>
        </w:rPr>
        <w:t>Формирование у воспитанников устойчивого интереса к получению знаний, необходимых для успешного профессионального самоопределения;</w:t>
      </w:r>
      <w:r w:rsidRPr="008246D7">
        <w:rPr>
          <w:rFonts w:ascii="Times New Roman" w:hAnsi="Times New Roman" w:cs="Times New Roman"/>
          <w:color w:val="000000"/>
          <w:sz w:val="28"/>
          <w:szCs w:val="28"/>
        </w:rPr>
        <w:t xml:space="preserve"> помощь обучающимся в определении своих жизненных планов и выстраивание алгоритма действий помощь в выборе профессии, соответствующей интересам и склонностям субъекта; 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чувства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ответственности к выбору профессии;</w:t>
      </w:r>
      <w:proofErr w:type="gramEnd"/>
    </w:p>
    <w:p w:rsidR="002F24F6" w:rsidRPr="008246D7" w:rsidRDefault="002F24F6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46D7">
        <w:rPr>
          <w:rFonts w:ascii="Times New Roman" w:hAnsi="Times New Roman" w:cs="Times New Roman"/>
          <w:color w:val="000000"/>
          <w:sz w:val="28"/>
          <w:szCs w:val="28"/>
        </w:rPr>
        <w:t>презентация POWER POINT «</w:t>
      </w:r>
      <w:r w:rsidR="008A2EE5" w:rsidRPr="008246D7">
        <w:rPr>
          <w:rFonts w:ascii="Times New Roman" w:hAnsi="Times New Roman" w:cs="Times New Roman"/>
          <w:color w:val="000000"/>
          <w:sz w:val="28"/>
          <w:szCs w:val="28"/>
        </w:rPr>
        <w:t>Мой выбор….верен ли он</w:t>
      </w:r>
      <w:r w:rsidRPr="008246D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A2EE5" w:rsidRPr="008246D7">
        <w:rPr>
          <w:rFonts w:ascii="Times New Roman" w:hAnsi="Times New Roman" w:cs="Times New Roman"/>
          <w:color w:val="000000"/>
          <w:sz w:val="28"/>
          <w:szCs w:val="28"/>
        </w:rPr>
        <w:t>, комната психолога</w:t>
      </w:r>
      <w:r w:rsidR="008246D7">
        <w:rPr>
          <w:rFonts w:ascii="Times New Roman" w:hAnsi="Times New Roman" w:cs="Times New Roman"/>
          <w:color w:val="000000"/>
          <w:sz w:val="28"/>
          <w:szCs w:val="28"/>
        </w:rPr>
        <w:t>: с</w:t>
      </w:r>
      <w:r w:rsidR="0076300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246D7">
        <w:rPr>
          <w:rFonts w:ascii="Times New Roman" w:hAnsi="Times New Roman" w:cs="Times New Roman"/>
          <w:color w:val="000000"/>
          <w:sz w:val="28"/>
          <w:szCs w:val="28"/>
        </w:rPr>
        <w:t>олы расставлены полукругом</w:t>
      </w:r>
      <w:r w:rsidR="008246D7" w:rsidRPr="008246D7">
        <w:rPr>
          <w:rFonts w:ascii="Times New Roman" w:hAnsi="Times New Roman" w:cs="Times New Roman"/>
          <w:color w:val="000000"/>
          <w:sz w:val="28"/>
          <w:szCs w:val="28"/>
        </w:rPr>
        <w:t>, листы А</w:t>
      </w:r>
      <w:proofErr w:type="gramStart"/>
      <w:r w:rsidR="008246D7" w:rsidRPr="008246D7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8246D7" w:rsidRPr="008246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246D7" w:rsidRPr="008246D7">
        <w:rPr>
          <w:rFonts w:ascii="Times New Roman" w:hAnsi="Times New Roman" w:cs="Times New Roman"/>
          <w:color w:val="000000"/>
          <w:sz w:val="28"/>
          <w:szCs w:val="28"/>
        </w:rPr>
        <w:t>бейджики</w:t>
      </w:r>
      <w:proofErr w:type="spellEnd"/>
      <w:r w:rsidR="008246D7" w:rsidRPr="008246D7">
        <w:rPr>
          <w:rFonts w:ascii="Times New Roman" w:hAnsi="Times New Roman" w:cs="Times New Roman"/>
          <w:color w:val="000000"/>
          <w:sz w:val="28"/>
          <w:szCs w:val="28"/>
        </w:rPr>
        <w:t>, фломастеры</w:t>
      </w:r>
    </w:p>
    <w:p w:rsidR="00FC4B07" w:rsidRDefault="00FC4B0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B07" w:rsidRDefault="00FC4B0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B07" w:rsidRDefault="00FC4B0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B07" w:rsidRDefault="00FC4B0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4F6" w:rsidRDefault="00FC4B0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lastRenderedPageBreak/>
        <w:t>План тренинга:</w:t>
      </w:r>
    </w:p>
    <w:p w:rsidR="00275824" w:rsidRDefault="00FC4B07" w:rsidP="0027582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275824" w:rsidRPr="00275824" w:rsidRDefault="00275824" w:rsidP="00275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24">
        <w:rPr>
          <w:rFonts w:ascii="Times New Roman" w:hAnsi="Times New Roman" w:cs="Times New Roman"/>
          <w:sz w:val="28"/>
          <w:szCs w:val="28"/>
        </w:rPr>
        <w:t>Вступительное слово – 5 минут</w:t>
      </w:r>
    </w:p>
    <w:p w:rsidR="00FC4B07" w:rsidRDefault="00FC4B07" w:rsidP="00342F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целями </w:t>
      </w:r>
      <w:r w:rsidRPr="00FC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принятие правил работы</w:t>
      </w:r>
      <w:r w:rsidR="0034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 минут</w:t>
      </w:r>
    </w:p>
    <w:p w:rsidR="00FC4B07" w:rsidRDefault="00FC4B07" w:rsidP="00342F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C4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Групповое</w:t>
      </w:r>
      <w:proofErr w:type="gramEnd"/>
      <w:r w:rsidRPr="00FC4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4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целеполагание</w:t>
      </w:r>
      <w:proofErr w:type="spellEnd"/>
      <w:r w:rsidRPr="00FC4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«Я готов работать!»</w:t>
      </w:r>
      <w:r w:rsidR="00342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10 минут</w:t>
      </w:r>
    </w:p>
    <w:p w:rsidR="00FC4B07" w:rsidRDefault="00FC4B07" w:rsidP="00342F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Упражнение – </w:t>
      </w:r>
      <w:proofErr w:type="spellStart"/>
      <w:r w:rsidRPr="00FC4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развивашка</w:t>
      </w:r>
      <w:proofErr w:type="spellEnd"/>
      <w:r w:rsidRPr="00FC4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«Угадай профессию по признакам» и «</w:t>
      </w:r>
      <w:proofErr w:type="gramStart"/>
      <w:r w:rsidRPr="00FC4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Самая</w:t>
      </w:r>
      <w:proofErr w:type="gramEnd"/>
      <w:r w:rsidR="00342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Pr="00FC4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самая…»</w:t>
      </w:r>
      <w:r w:rsidR="00342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7 минут</w:t>
      </w:r>
    </w:p>
    <w:p w:rsidR="00342F07" w:rsidRPr="000824AC" w:rsidRDefault="00342F07" w:rsidP="000824AC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</w:p>
    <w:p w:rsidR="00342F07" w:rsidRDefault="00342F07" w:rsidP="00342F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07">
        <w:rPr>
          <w:rFonts w:ascii="Times New Roman" w:hAnsi="Times New Roman" w:cs="Times New Roman"/>
          <w:sz w:val="28"/>
          <w:szCs w:val="28"/>
        </w:rPr>
        <w:t>Упражнение – акцент</w:t>
      </w:r>
      <w:r>
        <w:rPr>
          <w:rFonts w:ascii="Times New Roman" w:hAnsi="Times New Roman" w:cs="Times New Roman"/>
          <w:sz w:val="28"/>
          <w:szCs w:val="28"/>
        </w:rPr>
        <w:t>: «Понятия…знаю ли я….» – 7 минут</w:t>
      </w:r>
    </w:p>
    <w:p w:rsidR="00342F07" w:rsidRPr="00342F07" w:rsidRDefault="00342F07" w:rsidP="00342F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07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342F07">
        <w:rPr>
          <w:rFonts w:ascii="Times New Roman" w:hAnsi="Times New Roman"/>
          <w:sz w:val="28"/>
          <w:szCs w:val="28"/>
        </w:rPr>
        <w:t>«Профессиональные качества»</w:t>
      </w:r>
      <w:r>
        <w:rPr>
          <w:rFonts w:ascii="Times New Roman" w:hAnsi="Times New Roman"/>
          <w:sz w:val="28"/>
          <w:szCs w:val="28"/>
        </w:rPr>
        <w:t xml:space="preserve"> – 5 минут</w:t>
      </w:r>
    </w:p>
    <w:p w:rsidR="00FC4B07" w:rsidRDefault="00342F07" w:rsidP="00342F07">
      <w:pPr>
        <w:spacing w:after="0"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proofErr w:type="spellStart"/>
      <w:r w:rsidRPr="00342F07">
        <w:rPr>
          <w:rStyle w:val="c0"/>
          <w:rFonts w:ascii="Times New Roman" w:hAnsi="Times New Roman"/>
          <w:sz w:val="28"/>
          <w:szCs w:val="28"/>
        </w:rPr>
        <w:t>Психогеометрический</w:t>
      </w:r>
      <w:proofErr w:type="spellEnd"/>
      <w:r w:rsidRPr="00342F07">
        <w:rPr>
          <w:rStyle w:val="c0"/>
          <w:rFonts w:ascii="Times New Roman" w:hAnsi="Times New Roman"/>
          <w:sz w:val="28"/>
          <w:szCs w:val="28"/>
        </w:rPr>
        <w:t xml:space="preserve"> тест С. </w:t>
      </w:r>
      <w:proofErr w:type="spellStart"/>
      <w:r w:rsidRPr="00342F07">
        <w:rPr>
          <w:rStyle w:val="c0"/>
          <w:rFonts w:ascii="Times New Roman" w:hAnsi="Times New Roman"/>
          <w:sz w:val="28"/>
          <w:szCs w:val="28"/>
        </w:rPr>
        <w:t>Деллингер</w:t>
      </w:r>
      <w:proofErr w:type="spellEnd"/>
      <w:r w:rsidR="000824AC">
        <w:rPr>
          <w:rStyle w:val="c0"/>
          <w:rFonts w:ascii="Times New Roman" w:hAnsi="Times New Roman"/>
          <w:sz w:val="28"/>
          <w:szCs w:val="28"/>
        </w:rPr>
        <w:t xml:space="preserve"> – 11 минут</w:t>
      </w:r>
    </w:p>
    <w:p w:rsidR="00342F07" w:rsidRDefault="000824AC" w:rsidP="00342F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Блиц – беседа: </w:t>
      </w:r>
      <w:r w:rsidR="00342F07" w:rsidRPr="00342F07">
        <w:rPr>
          <w:rFonts w:ascii="Times New Roman" w:hAnsi="Times New Roman" w:cs="Times New Roman"/>
          <w:color w:val="000000"/>
          <w:sz w:val="28"/>
          <w:szCs w:val="28"/>
        </w:rPr>
        <w:t>Ошибки при выборе профессии</w:t>
      </w:r>
      <w:r w:rsidR="00275824">
        <w:rPr>
          <w:rFonts w:ascii="Times New Roman" w:hAnsi="Times New Roman" w:cs="Times New Roman"/>
          <w:color w:val="000000"/>
          <w:sz w:val="28"/>
          <w:szCs w:val="28"/>
        </w:rPr>
        <w:t xml:space="preserve"> – 10 минут</w:t>
      </w:r>
    </w:p>
    <w:p w:rsidR="000824AC" w:rsidRDefault="000824AC" w:rsidP="00342F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4AC">
        <w:rPr>
          <w:rFonts w:ascii="Times New Roman" w:hAnsi="Times New Roman" w:cs="Times New Roman"/>
          <w:bCs/>
          <w:sz w:val="28"/>
          <w:szCs w:val="28"/>
        </w:rPr>
        <w:t>Упражнение – обобщение «Основной мотив твоего выбора»</w:t>
      </w:r>
      <w:r w:rsidR="00275824">
        <w:rPr>
          <w:rFonts w:ascii="Times New Roman" w:hAnsi="Times New Roman" w:cs="Times New Roman"/>
          <w:bCs/>
          <w:sz w:val="28"/>
          <w:szCs w:val="28"/>
        </w:rPr>
        <w:t xml:space="preserve"> – 10 минут</w:t>
      </w:r>
    </w:p>
    <w:p w:rsidR="000824AC" w:rsidRPr="000824AC" w:rsidRDefault="000824AC" w:rsidP="000824A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4AC">
        <w:rPr>
          <w:rFonts w:ascii="Times New Roman" w:hAnsi="Times New Roman" w:cs="Times New Roman"/>
          <w:b/>
          <w:sz w:val="28"/>
          <w:szCs w:val="28"/>
        </w:rPr>
        <w:t>Завершение:</w:t>
      </w:r>
    </w:p>
    <w:p w:rsidR="000824AC" w:rsidRDefault="000824AC" w:rsidP="00342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AC">
        <w:rPr>
          <w:rFonts w:ascii="Times New Roman" w:hAnsi="Times New Roman" w:cs="Times New Roman"/>
          <w:sz w:val="28"/>
          <w:szCs w:val="28"/>
        </w:rPr>
        <w:t>Подведение итогов занятия</w:t>
      </w:r>
      <w:r w:rsidR="00275824">
        <w:rPr>
          <w:rFonts w:ascii="Times New Roman" w:hAnsi="Times New Roman" w:cs="Times New Roman"/>
          <w:sz w:val="28"/>
          <w:szCs w:val="28"/>
        </w:rPr>
        <w:t xml:space="preserve"> – 5 минут</w:t>
      </w:r>
    </w:p>
    <w:p w:rsidR="000824AC" w:rsidRDefault="000824AC" w:rsidP="00342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275824">
        <w:rPr>
          <w:rFonts w:ascii="Times New Roman" w:hAnsi="Times New Roman" w:cs="Times New Roman"/>
          <w:sz w:val="28"/>
          <w:szCs w:val="28"/>
        </w:rPr>
        <w:t xml:space="preserve"> – 5 минут</w:t>
      </w:r>
    </w:p>
    <w:p w:rsidR="000824AC" w:rsidRPr="000824AC" w:rsidRDefault="000824AC" w:rsidP="00342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67" w:rsidRPr="008246D7" w:rsidRDefault="00143767" w:rsidP="008246D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C831D6" w:rsidRPr="00824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тренинга</w:t>
      </w:r>
      <w:r w:rsidR="00467E5F" w:rsidRPr="00824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67E5F" w:rsidRPr="008246D7" w:rsidRDefault="008246D7" w:rsidP="008246D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Эпиграф</w:t>
      </w:r>
      <w:r w:rsidR="002758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доске</w:t>
      </w:r>
      <w:r w:rsidRPr="00824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E5F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«Правильный выбор профессии позволяет реализовать свой творческий потенциал, избежать разочарования, оградить себя и свою семью от нищеты и неуверенности в завтрашнем дне».</w:t>
      </w:r>
    </w:p>
    <w:p w:rsidR="00467E5F" w:rsidRPr="008246D7" w:rsidRDefault="00467E5F" w:rsidP="008246D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Гюго</w:t>
      </w:r>
    </w:p>
    <w:p w:rsidR="008246D7" w:rsidRDefault="008246D7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46D7" w:rsidRPr="000765AA" w:rsidRDefault="008246D7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5AA" w:rsidRPr="00763005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этап: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Приветствие и создание атмосферы: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Я очень рада видеть вас всех сегодня. Как вы знаете, выбор профессии </w:t>
      </w:r>
      <w:r w:rsidR="0008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один из самых важных решений в нашей жизни. Именно поэтому мы собрались вместе, чтобы обсудить этот вопрос и помочь вам сделать осознанный выбор. Посмотрите 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 на друга, улыбнитесь. Это поможет нам создать атмосферу доверия и открытости, которая так необходима для нашей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выбора профессии: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профессии </w:t>
      </w:r>
      <w:r w:rsidR="0008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просто выбор работы. Это выбор образа жизни, окружения, целей. От того, насколько осознанно вы подойдете к этому вопросу, зависит ваше будущее благополучие и, в более широком смысле, развитие нашего общества. Неправильно выбранная профессия может привести к разочарованию, стрессу, а в долгосрочной перспективе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к профессиональной деформации. Но не стоит отчаиваться! Сегодня мы вместе найдем ответы на все ваши вопросы и поможем вам сделать правильный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Взаимосвязь личных интересов и потребностей рынка: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при выборе профессии важно учитывать свои интересы и способности. Но не менее важно понимать, какие специалисты востребованы на современном рынке труда. Сочетание ваших личных качеств и потребностей рынка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залог успешной карьеры. 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поговорим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как провести самоанализ, оценить свои сильные стороны и определить, какие профессии вам больше всего подходят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психолог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роль как психолога состоит в том, чтобы помочь вам разобраться в себе, своих чувствах и мотивациях.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раскрою 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различные инструменты и техники, которые помогут вам лучше понять свои интересы и способности. Кроме того, я расскажу о современных профессиях, о том, какие качества необходимы для успешной работы в той или иной области. Вместе мы сможем составить ваш индивидуальный план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главная цель</w:t>
      </w:r>
      <w:r w:rsidR="0008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тренинга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вам сделать осознанный выбор профессии. После нашего занятия вы будете лучше понимать свои интересы, способности и возможности. Вы узнаете о различных профессиях и сможете соотнести их со своими целями. И, самое главное, вы получите мотивацию для дальнейшего развития и самосовершенствования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и принятие правил работы: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Представление участников: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познакомимся поближе. Каждый из вас расскажет немного о себе: как вас зовут, чем вы увлекаетесь, какие предметы в школе вам нравятся больше всего. Также поделитесь своими ожиданиями от сегодняшней встречи. Это поможет нам создать более теплую и дружескую атмосферу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 работы нашего тренинга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наша работа была эффективной, давайте договоримся о нескольких правилах: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Взаимоуважение: Каждый из нас имеет право на свое мнение, даже если оно отличается от мнения других.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участие: Будьте открыты и готовы делиться своими мыслями и чувствами.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Конфиденциальность: Все, что обсуждается на занятии, остается в нашей группе.</w:t>
      </w:r>
    </w:p>
    <w:p w:rsidR="000765AA" w:rsidRPr="000765AA" w:rsidRDefault="000765AA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!!! </w:t>
      </w:r>
      <w:r w:rsidRPr="00076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Парадокс выбора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профессии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одновременно и увлекательное, и сложное занятие. С одной стороны, у вас есть огромное количество возможностей. С другой стороны, такой выбор может вызывать тревогу и сомнения.</w:t>
      </w:r>
      <w:r w:rsidR="0008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</w:t>
      </w:r>
      <w:r w:rsidRPr="000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вместе разберемся с этим парадоксом и найдем для вас оптимальное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E0206" w:rsidRDefault="004E0206" w:rsidP="000765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gramStart"/>
      <w:r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Групповое</w:t>
      </w:r>
      <w:proofErr w:type="gramEnd"/>
      <w:r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</w:t>
      </w:r>
      <w:proofErr w:type="spellEnd"/>
      <w:r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 готов работать!»</w:t>
      </w:r>
      <w:r w:rsidRPr="004E02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43767" w:rsidRPr="008246D7" w:rsidRDefault="00143767" w:rsidP="008246D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Имя.</w:t>
      </w:r>
    </w:p>
    <w:p w:rsidR="00143767" w:rsidRPr="008246D7" w:rsidRDefault="00143767" w:rsidP="008246D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Увлечения.</w:t>
      </w:r>
    </w:p>
    <w:p w:rsidR="00143767" w:rsidRPr="008246D7" w:rsidRDefault="00143767" w:rsidP="008246D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 ли для себя будущую профессию?</w:t>
      </w:r>
    </w:p>
    <w:p w:rsidR="00143767" w:rsidRPr="008246D7" w:rsidRDefault="00143767" w:rsidP="008246D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B05C59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B05C59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</w:t>
      </w:r>
      <w:r w:rsidR="00B05C59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почему?</w:t>
      </w:r>
      <w:r w:rsidR="00B05C59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3767" w:rsidRPr="008246D7" w:rsidRDefault="00B05C59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</w:t>
      </w:r>
      <w:r w:rsidR="00C774C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4C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</w:t>
      </w:r>
      <w:r w:rsidR="0014376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редставляясь, вы можете называть любое нравящееся вам имя, возможно, это будет ваше прозвище, псевдоним. Г</w:t>
      </w:r>
      <w:r w:rsidR="00C774C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лавное, чтобы вам оно нравилось, а именно </w:t>
      </w:r>
      <w:r w:rsidR="0014376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знак выражения готовности активно работать на протяжении занятия, т.е. в знак принятия озвученных мной условий, одновременно с представлением своего имени мы будем пожимать друг другу руки.</w:t>
      </w:r>
    </w:p>
    <w:p w:rsidR="00143767" w:rsidRPr="008246D7" w:rsidRDefault="00FC4B07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Упражнение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C774C7"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азвивашка</w:t>
      </w:r>
      <w:proofErr w:type="spellEnd"/>
      <w:r w:rsidR="00143767"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«Угадай профессию </w:t>
      </w:r>
      <w:r w:rsidR="00C774C7"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143767"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признакам»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C774C7"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="00C774C7"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Самая</w:t>
      </w:r>
      <w:proofErr w:type="gramEnd"/>
      <w:r w:rsidR="00275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="00C774C7"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самая…»</w:t>
      </w:r>
    </w:p>
    <w:p w:rsidR="00143767" w:rsidRPr="00275824" w:rsidRDefault="00143767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758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Pr="002758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уточнять и расширять знания о мире профессий, учить уга</w:t>
      </w:r>
      <w:r w:rsidR="006A3F5E" w:rsidRPr="002758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дывать профессию по ассоциациям.</w:t>
      </w:r>
    </w:p>
    <w:p w:rsidR="00143767" w:rsidRPr="008246D7" w:rsidRDefault="00C774C7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Психолог:</w:t>
      </w:r>
      <w:r w:rsidR="00C46901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76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буду перечислять вам предметы, которыми пользуются люди той или иной профессии, а вы должны</w:t>
      </w:r>
      <w:r w:rsidR="006A3F5E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назвать эту профессию</w:t>
      </w:r>
      <w:r w:rsidR="00C46901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76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каждый из вас полу</w:t>
      </w:r>
      <w:r w:rsidR="006A3F5E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 листок с названием профессий</w:t>
      </w:r>
      <w:r w:rsidR="0014376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проделает ту же самую работу самостоятельно: называет предметы, используемые в том или ином</w:t>
      </w:r>
      <w:r w:rsidR="004E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76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4E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76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 и все остальные учащиеся угадывают профессию.</w:t>
      </w:r>
    </w:p>
    <w:p w:rsidR="00143767" w:rsidRPr="008246D7" w:rsidRDefault="004872A3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Тарелка, кастрюля</w:t>
      </w:r>
      <w:r w:rsidR="0014376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ложка, вилка……….(повар)</w:t>
      </w:r>
    </w:p>
    <w:p w:rsidR="00143767" w:rsidRPr="008246D7" w:rsidRDefault="00143767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Ткань, нитки, </w:t>
      </w:r>
      <w:r w:rsidR="0048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пуговицы,</w:t>
      </w:r>
      <w:r w:rsidR="002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иголки……………(швея)</w:t>
      </w:r>
    </w:p>
    <w:p w:rsidR="00143767" w:rsidRPr="008246D7" w:rsidRDefault="00143767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Портфель, ручка, </w:t>
      </w:r>
      <w:r w:rsidR="0048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указка, компьютер, 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книги………..(учитель)</w:t>
      </w:r>
    </w:p>
    <w:p w:rsidR="00143767" w:rsidRPr="008246D7" w:rsidRDefault="004872A3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Метла, лопата, листья, </w:t>
      </w:r>
      <w:r w:rsidR="006A3F5E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двор……………(дворник</w:t>
      </w:r>
      <w:r w:rsidR="00143767"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3767" w:rsidRPr="008246D7" w:rsidRDefault="00143767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Книги, журналы, </w:t>
      </w:r>
      <w:r w:rsidR="0048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абонемент, 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полки………….(библиотекарь)</w:t>
      </w:r>
    </w:p>
    <w:p w:rsidR="00143767" w:rsidRPr="008246D7" w:rsidRDefault="00143767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Вата, халат, тонометр, </w:t>
      </w:r>
      <w:r w:rsidR="0048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ампула, диагноз, </w:t>
      </w: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шприц……….(врач)</w:t>
      </w:r>
    </w:p>
    <w:p w:rsidR="00C774C7" w:rsidRPr="008246D7" w:rsidRDefault="00C774C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6D7">
        <w:rPr>
          <w:rFonts w:ascii="Times New Roman" w:hAnsi="Times New Roman" w:cs="Times New Roman"/>
          <w:sz w:val="28"/>
          <w:szCs w:val="28"/>
          <w:u w:val="single"/>
        </w:rPr>
        <w:t xml:space="preserve">Игра: </w:t>
      </w:r>
      <w:r w:rsidR="00C46901" w:rsidRPr="008246D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42F0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42F07" w:rsidRPr="008246D7">
        <w:rPr>
          <w:rFonts w:ascii="Times New Roman" w:hAnsi="Times New Roman" w:cs="Times New Roman"/>
          <w:sz w:val="28"/>
          <w:szCs w:val="28"/>
          <w:u w:val="single"/>
        </w:rPr>
        <w:t>амая</w:t>
      </w:r>
      <w:r w:rsidR="00342F07">
        <w:rPr>
          <w:rFonts w:ascii="Times New Roman" w:hAnsi="Times New Roman" w:cs="Times New Roman"/>
          <w:sz w:val="28"/>
          <w:szCs w:val="28"/>
          <w:u w:val="single"/>
        </w:rPr>
        <w:t xml:space="preserve"> – самая</w:t>
      </w:r>
      <w:r w:rsidR="004E020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246D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C774C7" w:rsidRPr="008246D7" w:rsidRDefault="00C774C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D7">
        <w:rPr>
          <w:rFonts w:ascii="Times New Roman" w:hAnsi="Times New Roman" w:cs="Times New Roman"/>
          <w:sz w:val="28"/>
          <w:szCs w:val="28"/>
        </w:rPr>
        <w:t xml:space="preserve">- </w:t>
      </w:r>
      <w:r w:rsidR="00C46901" w:rsidRPr="008246D7">
        <w:rPr>
          <w:rFonts w:ascii="Times New Roman" w:hAnsi="Times New Roman" w:cs="Times New Roman"/>
          <w:sz w:val="28"/>
          <w:szCs w:val="28"/>
        </w:rPr>
        <w:t>Ребята, а</w:t>
      </w:r>
      <w:r w:rsidRPr="008246D7">
        <w:rPr>
          <w:rFonts w:ascii="Times New Roman" w:hAnsi="Times New Roman" w:cs="Times New Roman"/>
          <w:sz w:val="28"/>
          <w:szCs w:val="28"/>
        </w:rPr>
        <w:t xml:space="preserve"> теперь вы ответите на вопросы с элементами юмора.</w:t>
      </w:r>
      <w:r w:rsidR="00275824">
        <w:rPr>
          <w:rFonts w:ascii="Times New Roman" w:hAnsi="Times New Roman" w:cs="Times New Roman"/>
          <w:sz w:val="28"/>
          <w:szCs w:val="28"/>
        </w:rPr>
        <w:t xml:space="preserve"> </w:t>
      </w:r>
      <w:r w:rsidR="004872A3">
        <w:rPr>
          <w:rFonts w:ascii="Times New Roman" w:hAnsi="Times New Roman" w:cs="Times New Roman"/>
          <w:sz w:val="28"/>
          <w:szCs w:val="28"/>
        </w:rPr>
        <w:t xml:space="preserve">Я называю </w:t>
      </w:r>
      <w:r w:rsidRPr="008246D7">
        <w:rPr>
          <w:rFonts w:ascii="Times New Roman" w:hAnsi="Times New Roman" w:cs="Times New Roman"/>
          <w:sz w:val="28"/>
          <w:szCs w:val="28"/>
        </w:rPr>
        <w:t xml:space="preserve">характеристики профессий, а вы </w:t>
      </w:r>
      <w:r w:rsidR="004872A3">
        <w:rPr>
          <w:rFonts w:ascii="Times New Roman" w:hAnsi="Times New Roman" w:cs="Times New Roman"/>
          <w:sz w:val="28"/>
          <w:szCs w:val="28"/>
        </w:rPr>
        <w:t>определяете те п</w:t>
      </w:r>
      <w:r w:rsidRPr="008246D7">
        <w:rPr>
          <w:rFonts w:ascii="Times New Roman" w:hAnsi="Times New Roman" w:cs="Times New Roman"/>
          <w:sz w:val="28"/>
          <w:szCs w:val="28"/>
        </w:rPr>
        <w:t xml:space="preserve">рофессии, которые, по нашему мнению, в наибольшей степени соответствуют данной характеристике. </w:t>
      </w:r>
      <w:r w:rsidRPr="008246D7">
        <w:rPr>
          <w:rFonts w:ascii="Times New Roman" w:hAnsi="Times New Roman" w:cs="Times New Roman"/>
          <w:sz w:val="28"/>
          <w:szCs w:val="28"/>
        </w:rPr>
        <w:br/>
        <w:t xml:space="preserve">Назовите профессии: </w:t>
      </w:r>
    </w:p>
    <w:p w:rsidR="00C774C7" w:rsidRPr="008246D7" w:rsidRDefault="00C774C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6D7">
        <w:rPr>
          <w:rFonts w:ascii="Times New Roman" w:hAnsi="Times New Roman" w:cs="Times New Roman"/>
          <w:sz w:val="28"/>
          <w:szCs w:val="28"/>
        </w:rPr>
        <w:t xml:space="preserve">Самая </w:t>
      </w:r>
      <w:r w:rsidR="004872A3">
        <w:rPr>
          <w:rFonts w:ascii="Times New Roman" w:hAnsi="Times New Roman" w:cs="Times New Roman"/>
          <w:sz w:val="28"/>
          <w:szCs w:val="28"/>
        </w:rPr>
        <w:t>травянистая</w:t>
      </w:r>
      <w:r w:rsidRPr="008246D7">
        <w:rPr>
          <w:rFonts w:ascii="Times New Roman" w:hAnsi="Times New Roman" w:cs="Times New Roman"/>
          <w:sz w:val="28"/>
          <w:szCs w:val="28"/>
        </w:rPr>
        <w:t xml:space="preserve"> (садовод, лесник, специалист по ландшафтному дизайну, цветовод-декоратор.</w:t>
      </w:r>
      <w:proofErr w:type="gramEnd"/>
    </w:p>
    <w:p w:rsidR="00C774C7" w:rsidRPr="008246D7" w:rsidRDefault="00C774C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D7">
        <w:rPr>
          <w:rFonts w:ascii="Times New Roman" w:hAnsi="Times New Roman" w:cs="Times New Roman"/>
          <w:sz w:val="28"/>
          <w:szCs w:val="28"/>
        </w:rPr>
        <w:t xml:space="preserve">Самая </w:t>
      </w:r>
      <w:r w:rsidR="004872A3">
        <w:rPr>
          <w:rFonts w:ascii="Times New Roman" w:hAnsi="Times New Roman" w:cs="Times New Roman"/>
          <w:sz w:val="28"/>
          <w:szCs w:val="28"/>
        </w:rPr>
        <w:t>вкусная</w:t>
      </w:r>
      <w:r w:rsidRPr="008246D7">
        <w:rPr>
          <w:rFonts w:ascii="Times New Roman" w:hAnsi="Times New Roman" w:cs="Times New Roman"/>
          <w:sz w:val="28"/>
          <w:szCs w:val="28"/>
        </w:rPr>
        <w:t xml:space="preserve"> (кондитер, продавец в кондитерском отделе ...)</w:t>
      </w:r>
    </w:p>
    <w:p w:rsidR="00C774C7" w:rsidRPr="008246D7" w:rsidRDefault="00C774C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D7">
        <w:rPr>
          <w:rFonts w:ascii="Times New Roman" w:hAnsi="Times New Roman" w:cs="Times New Roman"/>
          <w:sz w:val="28"/>
          <w:szCs w:val="28"/>
        </w:rPr>
        <w:t>Самая денежная (банкир, профессиональные теннисисты, боксеры, модель...)</w:t>
      </w:r>
    </w:p>
    <w:p w:rsidR="00C774C7" w:rsidRPr="008246D7" w:rsidRDefault="00C774C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D7">
        <w:rPr>
          <w:rFonts w:ascii="Times New Roman" w:hAnsi="Times New Roman" w:cs="Times New Roman"/>
          <w:sz w:val="28"/>
          <w:szCs w:val="28"/>
        </w:rPr>
        <w:t>Самая детская (воспитатель, педиатр, детский психолог, учитель...)</w:t>
      </w:r>
    </w:p>
    <w:p w:rsidR="00C774C7" w:rsidRPr="008246D7" w:rsidRDefault="00C774C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6D7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8246D7">
        <w:rPr>
          <w:rFonts w:ascii="Times New Roman" w:hAnsi="Times New Roman" w:cs="Times New Roman"/>
          <w:sz w:val="28"/>
          <w:szCs w:val="28"/>
        </w:rPr>
        <w:t xml:space="preserve"> смешная (юморист, клоун, пародист...)</w:t>
      </w:r>
    </w:p>
    <w:p w:rsidR="00C774C7" w:rsidRPr="008246D7" w:rsidRDefault="004872A3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Самая болтлива</w:t>
      </w:r>
      <w:r w:rsidR="00C774C7" w:rsidRPr="008246D7">
        <w:rPr>
          <w:rFonts w:ascii="Times New Roman" w:hAnsi="Times New Roman" w:cs="Times New Roman"/>
          <w:sz w:val="28"/>
          <w:szCs w:val="28"/>
        </w:rPr>
        <w:t>я (журналист, экскурсовод, тренер, учитель, массовик-затейник...)</w:t>
      </w:r>
    </w:p>
    <w:p w:rsidR="00C774C7" w:rsidRPr="008246D7" w:rsidRDefault="00C774C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6D7">
        <w:rPr>
          <w:rFonts w:ascii="Times New Roman" w:hAnsi="Times New Roman" w:cs="Times New Roman"/>
          <w:sz w:val="28"/>
          <w:szCs w:val="28"/>
        </w:rPr>
        <w:t xml:space="preserve">Самая </w:t>
      </w:r>
      <w:r w:rsidR="004872A3"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r w:rsidRPr="008246D7">
        <w:rPr>
          <w:rFonts w:ascii="Times New Roman" w:hAnsi="Times New Roman" w:cs="Times New Roman"/>
          <w:sz w:val="28"/>
          <w:szCs w:val="28"/>
        </w:rPr>
        <w:t>(не имеет право на ошибку) (сапер, хирург, разведчик, милиционер, политик, психолог...)</w:t>
      </w:r>
      <w:proofErr w:type="gramEnd"/>
    </w:p>
    <w:p w:rsidR="00C774C7" w:rsidRPr="008246D7" w:rsidRDefault="004872A3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А </w:t>
      </w:r>
      <w:r w:rsidR="00342F07">
        <w:rPr>
          <w:rFonts w:ascii="Times New Roman" w:hAnsi="Times New Roman" w:cs="Times New Roman"/>
          <w:b/>
          <w:sz w:val="28"/>
          <w:szCs w:val="28"/>
        </w:rPr>
        <w:t>упражнение – акцент: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F07">
        <w:rPr>
          <w:rFonts w:ascii="Times New Roman" w:hAnsi="Times New Roman" w:cs="Times New Roman"/>
          <w:b/>
          <w:sz w:val="28"/>
          <w:szCs w:val="28"/>
        </w:rPr>
        <w:t>повторяем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понятия:  </w:t>
      </w:r>
      <w:r w:rsidR="00C774C7" w:rsidRPr="008246D7">
        <w:rPr>
          <w:rFonts w:ascii="Times New Roman" w:hAnsi="Times New Roman" w:cs="Times New Roman"/>
          <w:sz w:val="28"/>
          <w:szCs w:val="28"/>
        </w:rPr>
        <w:t>профессия, специальность, должность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4C7" w:rsidRPr="004E0206" w:rsidRDefault="00C774C7" w:rsidP="008246D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06">
        <w:rPr>
          <w:rFonts w:ascii="Times New Roman" w:hAnsi="Times New Roman" w:cs="Times New Roman"/>
          <w:bCs/>
          <w:iCs/>
          <w:sz w:val="28"/>
          <w:szCs w:val="28"/>
        </w:rPr>
        <w:t>Профессия – это род трудовой деятельности, занятий, требующих определенной подготовки и являющихся источником существования</w:t>
      </w:r>
      <w:r w:rsidRPr="004E020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774C7" w:rsidRPr="004E0206" w:rsidRDefault="00C774C7" w:rsidP="008246D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06">
        <w:rPr>
          <w:rFonts w:ascii="Times New Roman" w:hAnsi="Times New Roman" w:cs="Times New Roman"/>
          <w:bCs/>
          <w:iCs/>
          <w:sz w:val="28"/>
          <w:szCs w:val="28"/>
        </w:rPr>
        <w:t>Специальность – это вид занятия в рамках одной профессии</w:t>
      </w:r>
      <w:r w:rsidRPr="004E0206">
        <w:rPr>
          <w:rFonts w:ascii="Times New Roman" w:hAnsi="Times New Roman" w:cs="Times New Roman"/>
          <w:sz w:val="28"/>
          <w:szCs w:val="28"/>
        </w:rPr>
        <w:t>.</w:t>
      </w:r>
    </w:p>
    <w:p w:rsidR="00C774C7" w:rsidRPr="004E0206" w:rsidRDefault="00C774C7" w:rsidP="008246D7">
      <w:pPr>
        <w:pStyle w:val="a3"/>
        <w:numPr>
          <w:ilvl w:val="5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06">
        <w:rPr>
          <w:rFonts w:ascii="Times New Roman" w:hAnsi="Times New Roman" w:cs="Times New Roman"/>
          <w:bCs/>
          <w:iCs/>
          <w:sz w:val="28"/>
          <w:szCs w:val="28"/>
        </w:rPr>
        <w:t>Должность – это служебная обязанность, это круг действий, возложенных на определённого человека и обязательных для исполнения</w:t>
      </w:r>
      <w:r w:rsidR="004E020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774C7" w:rsidRPr="008246D7" w:rsidRDefault="004E0206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901" w:rsidRPr="008246D7">
        <w:rPr>
          <w:rFonts w:ascii="Times New Roman" w:hAnsi="Times New Roman" w:cs="Times New Roman"/>
          <w:b/>
          <w:sz w:val="28"/>
          <w:szCs w:val="28"/>
        </w:rPr>
        <w:t>(Слайд 4)</w:t>
      </w:r>
      <w:r w:rsidR="00C774C7" w:rsidRPr="008246D7">
        <w:rPr>
          <w:rFonts w:ascii="Times New Roman" w:hAnsi="Times New Roman" w:cs="Times New Roman"/>
          <w:b/>
          <w:sz w:val="28"/>
          <w:szCs w:val="28"/>
        </w:rPr>
        <w:t>-</w:t>
      </w:r>
      <w:r w:rsidR="00C774C7" w:rsidRPr="008246D7">
        <w:rPr>
          <w:rFonts w:ascii="Times New Roman" w:hAnsi="Times New Roman" w:cs="Times New Roman"/>
          <w:sz w:val="28"/>
          <w:szCs w:val="28"/>
        </w:rPr>
        <w:t xml:space="preserve"> А что необходимо знать при выборе своей будущей профессии? (возможности, состояние здоровья, свои интересы и склонности, ситуацию на рынке труда)</w:t>
      </w:r>
    </w:p>
    <w:p w:rsidR="00C774C7" w:rsidRPr="008246D7" w:rsidRDefault="00805248" w:rsidP="008246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46D7">
        <w:rPr>
          <w:rFonts w:ascii="Times New Roman" w:hAnsi="Times New Roman" w:cs="Times New Roman"/>
          <w:sz w:val="28"/>
          <w:szCs w:val="28"/>
        </w:rPr>
        <w:t>Социолог и психологи</w:t>
      </w:r>
      <w:r w:rsidR="00C774C7" w:rsidRPr="008246D7">
        <w:rPr>
          <w:rFonts w:ascii="Times New Roman" w:hAnsi="Times New Roman" w:cs="Times New Roman"/>
          <w:sz w:val="28"/>
          <w:szCs w:val="28"/>
        </w:rPr>
        <w:t xml:space="preserve"> советуют: при выборе профессии необходимо учитывать три фактора</w:t>
      </w:r>
      <w:r w:rsidR="000824AC">
        <w:rPr>
          <w:rFonts w:ascii="Times New Roman" w:hAnsi="Times New Roman" w:cs="Times New Roman"/>
          <w:sz w:val="28"/>
          <w:szCs w:val="28"/>
        </w:rPr>
        <w:t>:</w:t>
      </w:r>
      <w:r w:rsidR="00C774C7" w:rsidRPr="008246D7">
        <w:rPr>
          <w:rFonts w:ascii="Times New Roman" w:hAnsi="Times New Roman" w:cs="Times New Roman"/>
          <w:sz w:val="28"/>
          <w:szCs w:val="28"/>
        </w:rPr>
        <w:t xml:space="preserve"> </w:t>
      </w:r>
      <w:r w:rsidR="00C46901" w:rsidRPr="008246D7">
        <w:rPr>
          <w:rFonts w:ascii="Times New Roman" w:hAnsi="Times New Roman" w:cs="Times New Roman"/>
          <w:sz w:val="28"/>
          <w:szCs w:val="28"/>
        </w:rPr>
        <w:t>«</w:t>
      </w:r>
      <w:r w:rsidR="00C774C7" w:rsidRPr="008246D7">
        <w:rPr>
          <w:rFonts w:ascii="Times New Roman" w:hAnsi="Times New Roman" w:cs="Times New Roman"/>
          <w:sz w:val="28"/>
          <w:szCs w:val="28"/>
        </w:rPr>
        <w:t>хочу</w:t>
      </w:r>
      <w:r w:rsidR="00C46901" w:rsidRPr="008246D7">
        <w:rPr>
          <w:rFonts w:ascii="Times New Roman" w:hAnsi="Times New Roman" w:cs="Times New Roman"/>
          <w:sz w:val="28"/>
          <w:szCs w:val="28"/>
        </w:rPr>
        <w:t>»</w:t>
      </w:r>
      <w:r w:rsidR="00C774C7" w:rsidRPr="008246D7">
        <w:rPr>
          <w:rFonts w:ascii="Times New Roman" w:hAnsi="Times New Roman" w:cs="Times New Roman"/>
          <w:sz w:val="28"/>
          <w:szCs w:val="28"/>
        </w:rPr>
        <w:t xml:space="preserve">, </w:t>
      </w:r>
      <w:r w:rsidR="00C46901" w:rsidRPr="008246D7">
        <w:rPr>
          <w:rFonts w:ascii="Times New Roman" w:hAnsi="Times New Roman" w:cs="Times New Roman"/>
          <w:sz w:val="28"/>
          <w:szCs w:val="28"/>
        </w:rPr>
        <w:t>«</w:t>
      </w:r>
      <w:r w:rsidR="00C774C7" w:rsidRPr="008246D7">
        <w:rPr>
          <w:rFonts w:ascii="Times New Roman" w:hAnsi="Times New Roman" w:cs="Times New Roman"/>
          <w:sz w:val="28"/>
          <w:szCs w:val="28"/>
        </w:rPr>
        <w:t>могу</w:t>
      </w:r>
      <w:r w:rsidR="00C46901" w:rsidRPr="008246D7">
        <w:rPr>
          <w:rFonts w:ascii="Times New Roman" w:hAnsi="Times New Roman" w:cs="Times New Roman"/>
          <w:sz w:val="28"/>
          <w:szCs w:val="28"/>
        </w:rPr>
        <w:t>»</w:t>
      </w:r>
      <w:r w:rsidR="00C774C7" w:rsidRPr="008246D7">
        <w:rPr>
          <w:rFonts w:ascii="Times New Roman" w:hAnsi="Times New Roman" w:cs="Times New Roman"/>
          <w:sz w:val="28"/>
          <w:szCs w:val="28"/>
        </w:rPr>
        <w:t xml:space="preserve"> и </w:t>
      </w:r>
      <w:r w:rsidR="00C46901" w:rsidRPr="008246D7">
        <w:rPr>
          <w:rFonts w:ascii="Times New Roman" w:hAnsi="Times New Roman" w:cs="Times New Roman"/>
          <w:sz w:val="28"/>
          <w:szCs w:val="28"/>
        </w:rPr>
        <w:t>«</w:t>
      </w:r>
      <w:r w:rsidR="00C774C7" w:rsidRPr="008246D7">
        <w:rPr>
          <w:rFonts w:ascii="Times New Roman" w:hAnsi="Times New Roman" w:cs="Times New Roman"/>
          <w:sz w:val="28"/>
          <w:szCs w:val="28"/>
        </w:rPr>
        <w:t>надо</w:t>
      </w:r>
      <w:r w:rsidR="00C46901" w:rsidRPr="008246D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654"/>
      </w:tblGrid>
      <w:tr w:rsidR="00C774C7" w:rsidRPr="008246D7" w:rsidTr="00FC4B07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4C7" w:rsidRPr="008246D7" w:rsidRDefault="00C46901" w:rsidP="008F62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D7">
              <w:rPr>
                <w:rFonts w:ascii="Times New Roman" w:hAnsi="Times New Roman" w:cs="Times New Roman"/>
                <w:sz w:val="28"/>
                <w:szCs w:val="28"/>
              </w:rPr>
              <w:t>Фактор «</w:t>
            </w:r>
            <w:r w:rsidR="00C774C7" w:rsidRPr="008246D7"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  <w:r w:rsidRPr="00824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774C7" w:rsidRPr="008246D7">
              <w:rPr>
                <w:rFonts w:ascii="Times New Roman" w:hAnsi="Times New Roman" w:cs="Times New Roman"/>
                <w:sz w:val="28"/>
                <w:szCs w:val="28"/>
              </w:rPr>
              <w:t xml:space="preserve"> – это ваши желания, интересы, склонности.</w:t>
            </w:r>
          </w:p>
        </w:tc>
      </w:tr>
      <w:tr w:rsidR="00C774C7" w:rsidRPr="008246D7" w:rsidTr="00FC4B07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4C7" w:rsidRPr="008246D7" w:rsidRDefault="00C774C7" w:rsidP="008F62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D7">
              <w:rPr>
                <w:rFonts w:ascii="Times New Roman" w:hAnsi="Times New Roman" w:cs="Times New Roman"/>
                <w:sz w:val="28"/>
                <w:szCs w:val="28"/>
              </w:rPr>
              <w:t xml:space="preserve">Фактор </w:t>
            </w:r>
            <w:r w:rsidR="00C46901" w:rsidRPr="008246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46D7">
              <w:rPr>
                <w:rFonts w:ascii="Times New Roman" w:hAnsi="Times New Roman" w:cs="Times New Roman"/>
                <w:sz w:val="28"/>
                <w:szCs w:val="28"/>
              </w:rPr>
              <w:t>могу</w:t>
            </w:r>
            <w:r w:rsidR="00C46901" w:rsidRPr="00824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4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2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246D7">
              <w:rPr>
                <w:rFonts w:ascii="Times New Roman" w:hAnsi="Times New Roman" w:cs="Times New Roman"/>
                <w:sz w:val="28"/>
                <w:szCs w:val="28"/>
              </w:rPr>
              <w:t xml:space="preserve"> это ваши знания, способности, состояние здоровья, возможности личности…</w:t>
            </w:r>
          </w:p>
        </w:tc>
      </w:tr>
      <w:tr w:rsidR="00C774C7" w:rsidRPr="008246D7" w:rsidTr="00FC4B07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4C7" w:rsidRPr="008246D7" w:rsidRDefault="00C774C7" w:rsidP="008F62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D7">
              <w:rPr>
                <w:rFonts w:ascii="Times New Roman" w:hAnsi="Times New Roman" w:cs="Times New Roman"/>
                <w:sz w:val="28"/>
                <w:szCs w:val="28"/>
              </w:rPr>
              <w:t xml:space="preserve">Фактор </w:t>
            </w:r>
            <w:r w:rsidR="00C46901" w:rsidRPr="008246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46D7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r w:rsidR="00C46901" w:rsidRPr="00824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4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2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246D7">
              <w:rPr>
                <w:rFonts w:ascii="Times New Roman" w:hAnsi="Times New Roman" w:cs="Times New Roman"/>
                <w:sz w:val="28"/>
                <w:szCs w:val="28"/>
              </w:rPr>
              <w:t xml:space="preserve"> это, прежде всего, потребность рынка труда в кадрах.</w:t>
            </w:r>
          </w:p>
        </w:tc>
      </w:tr>
    </w:tbl>
    <w:p w:rsidR="00C774C7" w:rsidRPr="008246D7" w:rsidRDefault="00C774C7" w:rsidP="008246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46D7">
        <w:rPr>
          <w:rFonts w:ascii="Times New Roman" w:hAnsi="Times New Roman" w:cs="Times New Roman"/>
          <w:sz w:val="28"/>
          <w:szCs w:val="28"/>
        </w:rPr>
        <w:t xml:space="preserve">Рациональное соотношение этих образов </w:t>
      </w:r>
      <w:r w:rsidR="00C46901" w:rsidRPr="008246D7">
        <w:rPr>
          <w:rFonts w:ascii="Times New Roman" w:hAnsi="Times New Roman" w:cs="Times New Roman"/>
          <w:sz w:val="28"/>
          <w:szCs w:val="28"/>
        </w:rPr>
        <w:t>«</w:t>
      </w:r>
      <w:r w:rsidRPr="008246D7">
        <w:rPr>
          <w:rFonts w:ascii="Times New Roman" w:hAnsi="Times New Roman" w:cs="Times New Roman"/>
          <w:sz w:val="28"/>
          <w:szCs w:val="28"/>
        </w:rPr>
        <w:t>хочу</w:t>
      </w:r>
      <w:r w:rsidR="00C46901" w:rsidRPr="008246D7">
        <w:rPr>
          <w:rFonts w:ascii="Times New Roman" w:hAnsi="Times New Roman" w:cs="Times New Roman"/>
          <w:sz w:val="28"/>
          <w:szCs w:val="28"/>
        </w:rPr>
        <w:t>»</w:t>
      </w:r>
      <w:r w:rsidRPr="008246D7">
        <w:rPr>
          <w:rFonts w:ascii="Times New Roman" w:hAnsi="Times New Roman" w:cs="Times New Roman"/>
          <w:sz w:val="28"/>
          <w:szCs w:val="28"/>
        </w:rPr>
        <w:t xml:space="preserve">, </w:t>
      </w:r>
      <w:r w:rsidR="00C46901" w:rsidRPr="008246D7">
        <w:rPr>
          <w:rFonts w:ascii="Times New Roman" w:hAnsi="Times New Roman" w:cs="Times New Roman"/>
          <w:sz w:val="28"/>
          <w:szCs w:val="28"/>
        </w:rPr>
        <w:t>«</w:t>
      </w:r>
      <w:r w:rsidRPr="008246D7">
        <w:rPr>
          <w:rFonts w:ascii="Times New Roman" w:hAnsi="Times New Roman" w:cs="Times New Roman"/>
          <w:sz w:val="28"/>
          <w:szCs w:val="28"/>
        </w:rPr>
        <w:t>могу</w:t>
      </w:r>
      <w:r w:rsidR="00C46901" w:rsidRPr="008246D7">
        <w:rPr>
          <w:rFonts w:ascii="Times New Roman" w:hAnsi="Times New Roman" w:cs="Times New Roman"/>
          <w:sz w:val="28"/>
          <w:szCs w:val="28"/>
        </w:rPr>
        <w:t>»</w:t>
      </w:r>
      <w:r w:rsidRPr="008246D7">
        <w:rPr>
          <w:rFonts w:ascii="Times New Roman" w:hAnsi="Times New Roman" w:cs="Times New Roman"/>
          <w:sz w:val="28"/>
          <w:szCs w:val="28"/>
        </w:rPr>
        <w:t xml:space="preserve">, </w:t>
      </w:r>
      <w:r w:rsidR="00C46901" w:rsidRPr="008246D7">
        <w:rPr>
          <w:rFonts w:ascii="Times New Roman" w:hAnsi="Times New Roman" w:cs="Times New Roman"/>
          <w:sz w:val="28"/>
          <w:szCs w:val="28"/>
        </w:rPr>
        <w:t>«</w:t>
      </w:r>
      <w:r w:rsidRPr="008246D7">
        <w:rPr>
          <w:rFonts w:ascii="Times New Roman" w:hAnsi="Times New Roman" w:cs="Times New Roman"/>
          <w:sz w:val="28"/>
          <w:szCs w:val="28"/>
        </w:rPr>
        <w:t>надо</w:t>
      </w:r>
      <w:r w:rsidR="00C46901" w:rsidRPr="008246D7">
        <w:rPr>
          <w:rFonts w:ascii="Times New Roman" w:hAnsi="Times New Roman" w:cs="Times New Roman"/>
          <w:sz w:val="28"/>
          <w:szCs w:val="28"/>
        </w:rPr>
        <w:t>»</w:t>
      </w:r>
      <w:r w:rsidRPr="008246D7">
        <w:rPr>
          <w:rFonts w:ascii="Times New Roman" w:hAnsi="Times New Roman" w:cs="Times New Roman"/>
          <w:sz w:val="28"/>
          <w:szCs w:val="28"/>
        </w:rPr>
        <w:t xml:space="preserve"> </w:t>
      </w:r>
      <w:r w:rsidR="00C46901" w:rsidRPr="008246D7">
        <w:rPr>
          <w:rFonts w:ascii="Times New Roman" w:hAnsi="Times New Roman" w:cs="Times New Roman"/>
          <w:sz w:val="28"/>
          <w:szCs w:val="28"/>
        </w:rPr>
        <w:t xml:space="preserve"> –</w:t>
      </w:r>
      <w:r w:rsidRPr="008246D7">
        <w:rPr>
          <w:rFonts w:ascii="Times New Roman" w:hAnsi="Times New Roman" w:cs="Times New Roman"/>
          <w:sz w:val="28"/>
          <w:szCs w:val="28"/>
        </w:rPr>
        <w:t xml:space="preserve"> является формулой выбора профессии</w:t>
      </w:r>
    </w:p>
    <w:p w:rsidR="00C774C7" w:rsidRPr="008246D7" w:rsidRDefault="00342F07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Упражнение</w:t>
      </w:r>
      <w:r w:rsidR="00C774C7" w:rsidRPr="008246D7">
        <w:rPr>
          <w:b/>
          <w:bCs/>
          <w:iCs/>
          <w:sz w:val="28"/>
          <w:szCs w:val="28"/>
          <w:u w:val="single"/>
        </w:rPr>
        <w:t xml:space="preserve"> </w:t>
      </w:r>
      <w:r w:rsidR="00C46901" w:rsidRPr="008246D7">
        <w:rPr>
          <w:rStyle w:val="c0"/>
          <w:sz w:val="28"/>
          <w:szCs w:val="28"/>
          <w:u w:val="single"/>
        </w:rPr>
        <w:t>«</w:t>
      </w:r>
      <w:r w:rsidR="00C774C7" w:rsidRPr="008246D7">
        <w:rPr>
          <w:rStyle w:val="c0c22c2"/>
          <w:sz w:val="28"/>
          <w:szCs w:val="28"/>
          <w:u w:val="single"/>
        </w:rPr>
        <w:t>Профессиональные качества</w:t>
      </w:r>
      <w:r w:rsidR="00C46901" w:rsidRPr="008246D7">
        <w:rPr>
          <w:rStyle w:val="c0"/>
          <w:sz w:val="28"/>
          <w:szCs w:val="28"/>
          <w:u w:val="single"/>
        </w:rPr>
        <w:t>»</w:t>
      </w:r>
      <w:r w:rsidR="00C774C7" w:rsidRPr="008246D7">
        <w:rPr>
          <w:rStyle w:val="c0"/>
          <w:sz w:val="28"/>
          <w:szCs w:val="28"/>
          <w:u w:val="single"/>
        </w:rPr>
        <w:t xml:space="preserve"> </w:t>
      </w:r>
      <w:r w:rsidR="00C774C7" w:rsidRPr="008246D7">
        <w:rPr>
          <w:rStyle w:val="c0"/>
          <w:b/>
          <w:sz w:val="28"/>
          <w:szCs w:val="28"/>
          <w:u w:val="single"/>
        </w:rPr>
        <w:t xml:space="preserve">(слайд </w:t>
      </w:r>
      <w:r w:rsidR="00C46901" w:rsidRPr="008246D7">
        <w:rPr>
          <w:rStyle w:val="c0"/>
          <w:b/>
          <w:sz w:val="28"/>
          <w:szCs w:val="28"/>
          <w:u w:val="single"/>
        </w:rPr>
        <w:t>5</w:t>
      </w:r>
      <w:r w:rsidR="00805248" w:rsidRPr="008246D7">
        <w:rPr>
          <w:rStyle w:val="c0"/>
          <w:b/>
          <w:sz w:val="28"/>
          <w:szCs w:val="28"/>
          <w:u w:val="single"/>
        </w:rPr>
        <w:t>,6</w:t>
      </w:r>
      <w:r w:rsidR="00C774C7" w:rsidRPr="008246D7">
        <w:rPr>
          <w:rStyle w:val="c0"/>
          <w:b/>
          <w:sz w:val="28"/>
          <w:szCs w:val="28"/>
          <w:u w:val="single"/>
        </w:rPr>
        <w:t>)</w:t>
      </w:r>
    </w:p>
    <w:p w:rsidR="00C774C7" w:rsidRPr="008246D7" w:rsidRDefault="008F62EC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Ребята, </w:t>
      </w:r>
      <w:r w:rsidR="00C774C7" w:rsidRPr="008246D7">
        <w:rPr>
          <w:rStyle w:val="c0"/>
          <w:sz w:val="28"/>
          <w:szCs w:val="28"/>
        </w:rPr>
        <w:t>каждая профессия требует определенного набора качеств, которыми должен обладать представитель данной профессии.</w:t>
      </w:r>
    </w:p>
    <w:p w:rsidR="00C774C7" w:rsidRDefault="00C774C7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8246D7">
        <w:rPr>
          <w:rStyle w:val="c0"/>
          <w:sz w:val="28"/>
          <w:szCs w:val="28"/>
        </w:rPr>
        <w:t xml:space="preserve">Сейчас мы выясним качества, присущие тем профессиям, которые выбирают. (Учащиеся самостоятельно анализируют и перечисляют качества заданных профессий в карточках). </w:t>
      </w:r>
    </w:p>
    <w:p w:rsidR="00D469CE" w:rsidRDefault="00D469CE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</w:p>
    <w:p w:rsidR="00D469CE" w:rsidRPr="008246D7" w:rsidRDefault="00D469CE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2607"/>
        <w:gridCol w:w="2607"/>
        <w:gridCol w:w="2287"/>
      </w:tblGrid>
      <w:tr w:rsidR="00805248" w:rsidRPr="008246D7" w:rsidTr="00FC4B07">
        <w:tc>
          <w:tcPr>
            <w:tcW w:w="2288" w:type="dxa"/>
          </w:tcPr>
          <w:p w:rsidR="00805248" w:rsidRPr="008F62EC" w:rsidRDefault="00805248" w:rsidP="008F6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7193586"/>
            <w:r w:rsidRPr="008F6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Водитель</w:t>
            </w:r>
          </w:p>
        </w:tc>
        <w:tc>
          <w:tcPr>
            <w:tcW w:w="2531" w:type="dxa"/>
          </w:tcPr>
          <w:p w:rsidR="00805248" w:rsidRPr="008F62EC" w:rsidRDefault="00805248" w:rsidP="008F6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E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31" w:type="dxa"/>
          </w:tcPr>
          <w:p w:rsidR="00805248" w:rsidRPr="008F62EC" w:rsidRDefault="00805248" w:rsidP="008F6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EC"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</w:tc>
        <w:tc>
          <w:tcPr>
            <w:tcW w:w="2221" w:type="dxa"/>
          </w:tcPr>
          <w:p w:rsidR="00805248" w:rsidRPr="008F62EC" w:rsidRDefault="00805248" w:rsidP="008F6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EC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</w:t>
            </w:r>
          </w:p>
        </w:tc>
      </w:tr>
      <w:tr w:rsidR="00805248" w:rsidRPr="008246D7" w:rsidTr="00FC4B07">
        <w:trPr>
          <w:trHeight w:val="4726"/>
        </w:trPr>
        <w:tc>
          <w:tcPr>
            <w:tcW w:w="2288" w:type="dxa"/>
          </w:tcPr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Самообладание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Дисциплина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Ответственность</w:t>
            </w:r>
            <w:r w:rsidRPr="008F62EC">
              <w:rPr>
                <w:rStyle w:val="c1"/>
              </w:rPr>
              <w:t> 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  <w:rPr>
                <w:rStyle w:val="c1"/>
              </w:rPr>
            </w:pPr>
            <w:r w:rsidRPr="008F62EC">
              <w:rPr>
                <w:rStyle w:val="c0"/>
              </w:rPr>
              <w:t>Хорошее цветовое восприятие</w:t>
            </w:r>
            <w:r w:rsidRPr="008F62EC">
              <w:rPr>
                <w:rStyle w:val="c1"/>
              </w:rPr>
              <w:t> 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  <w:rPr>
                <w:rStyle w:val="c1"/>
              </w:rPr>
            </w:pPr>
            <w:r w:rsidRPr="008F62EC">
              <w:rPr>
                <w:rStyle w:val="c0"/>
              </w:rPr>
              <w:t>Концентрированность внимания</w:t>
            </w:r>
            <w:r w:rsidRPr="008F62EC">
              <w:rPr>
                <w:rStyle w:val="c1"/>
              </w:rPr>
              <w:t> 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Быстрота реакции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Умение быстро ориентироваться в окружающей среде</w:t>
            </w:r>
          </w:p>
          <w:p w:rsidR="00805248" w:rsidRPr="008F62EC" w:rsidRDefault="00805248" w:rsidP="008F6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EC">
              <w:rPr>
                <w:rStyle w:val="c0"/>
                <w:rFonts w:ascii="Times New Roman" w:hAnsi="Times New Roman"/>
                <w:sz w:val="24"/>
                <w:szCs w:val="24"/>
              </w:rPr>
              <w:t>Способность реагировать на неожиданный сигнал посредством определённых движений…</w:t>
            </w:r>
          </w:p>
        </w:tc>
        <w:tc>
          <w:tcPr>
            <w:tcW w:w="2531" w:type="dxa"/>
          </w:tcPr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Любовь к детям Гуманность                   Образованность  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Терпение  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  <w:rPr>
                <w:rStyle w:val="c0"/>
              </w:rPr>
            </w:pPr>
            <w:r w:rsidRPr="008F62EC">
              <w:rPr>
                <w:rStyle w:val="c0"/>
              </w:rPr>
              <w:t xml:space="preserve">Находчивость     Самосовершенствование 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 xml:space="preserve">Эрудированность Интуиция Воспитанность Информированность Коммуникабельность </w:t>
            </w:r>
          </w:p>
          <w:p w:rsidR="00805248" w:rsidRPr="008F62EC" w:rsidRDefault="00805248" w:rsidP="008F6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EC">
              <w:rPr>
                <w:rStyle w:val="c0"/>
                <w:rFonts w:ascii="Times New Roman" w:hAnsi="Times New Roman"/>
                <w:sz w:val="24"/>
                <w:szCs w:val="24"/>
              </w:rPr>
              <w:t>Милосердие…</w:t>
            </w:r>
          </w:p>
        </w:tc>
        <w:tc>
          <w:tcPr>
            <w:tcW w:w="2531" w:type="dxa"/>
          </w:tcPr>
          <w:p w:rsidR="00805248" w:rsidRPr="008F62EC" w:rsidRDefault="00805248" w:rsidP="008F62EC">
            <w:pPr>
              <w:pStyle w:val="c15"/>
              <w:spacing w:before="0" w:beforeAutospacing="0" w:after="0" w:afterAutospacing="0"/>
              <w:jc w:val="both"/>
              <w:rPr>
                <w:rStyle w:val="c0"/>
              </w:rPr>
            </w:pPr>
            <w:r w:rsidRPr="008F62EC">
              <w:rPr>
                <w:rStyle w:val="c0"/>
              </w:rPr>
              <w:t xml:space="preserve">Самосовершенствование </w:t>
            </w:r>
          </w:p>
          <w:p w:rsidR="00805248" w:rsidRPr="008F62EC" w:rsidRDefault="00805248" w:rsidP="008F62EC">
            <w:pPr>
              <w:pStyle w:val="c15"/>
              <w:spacing w:before="0" w:beforeAutospacing="0" w:after="0" w:afterAutospacing="0"/>
              <w:jc w:val="both"/>
              <w:rPr>
                <w:rStyle w:val="c1"/>
              </w:rPr>
            </w:pPr>
            <w:r w:rsidRPr="008F62EC">
              <w:rPr>
                <w:rStyle w:val="c0"/>
              </w:rPr>
              <w:t>Образованность Ответственность   Хороший глазомер</w:t>
            </w:r>
            <w:r w:rsidRPr="008F62EC">
              <w:rPr>
                <w:rStyle w:val="c1"/>
              </w:rPr>
              <w:t> </w:t>
            </w:r>
          </w:p>
          <w:p w:rsidR="00805248" w:rsidRPr="008F62EC" w:rsidRDefault="00805248" w:rsidP="008F62EC">
            <w:pPr>
              <w:pStyle w:val="c1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Хорошо развитая вкусовая память, зрительная, обонятельная.</w:t>
            </w:r>
          </w:p>
          <w:p w:rsidR="00805248" w:rsidRPr="008F62EC" w:rsidRDefault="00805248" w:rsidP="008F62EC">
            <w:pPr>
              <w:pStyle w:val="c1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Твердость руки, устойчивость кистей рук  </w:t>
            </w:r>
          </w:p>
          <w:p w:rsidR="00805248" w:rsidRPr="008F62EC" w:rsidRDefault="00805248" w:rsidP="008F62EC">
            <w:pPr>
              <w:pStyle w:val="c1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 xml:space="preserve">Хорошая координация движений; </w:t>
            </w:r>
          </w:p>
          <w:p w:rsidR="00805248" w:rsidRPr="008F62EC" w:rsidRDefault="00805248" w:rsidP="008F6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EC">
              <w:rPr>
                <w:rStyle w:val="c0"/>
                <w:rFonts w:ascii="Times New Roman" w:hAnsi="Times New Roman"/>
                <w:sz w:val="24"/>
                <w:szCs w:val="24"/>
              </w:rPr>
              <w:t>Оперативность …</w:t>
            </w:r>
          </w:p>
        </w:tc>
        <w:tc>
          <w:tcPr>
            <w:tcW w:w="2221" w:type="dxa"/>
          </w:tcPr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Терпение Собранность Информированность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 xml:space="preserve">Коммуникабельность 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Точность Образованность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Находчивость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Тактичность Интуиция</w:t>
            </w:r>
          </w:p>
          <w:p w:rsidR="00805248" w:rsidRPr="008F62EC" w:rsidRDefault="00805248" w:rsidP="008F62EC">
            <w:pPr>
              <w:pStyle w:val="c5"/>
              <w:spacing w:before="0" w:beforeAutospacing="0" w:after="0" w:afterAutospacing="0"/>
              <w:jc w:val="both"/>
            </w:pPr>
            <w:r w:rsidRPr="008F62EC">
              <w:rPr>
                <w:rStyle w:val="c0"/>
              </w:rPr>
              <w:t>Ответственность     Порядочность Умение оперировать</w:t>
            </w:r>
          </w:p>
          <w:p w:rsidR="00805248" w:rsidRPr="008F62EC" w:rsidRDefault="00805248" w:rsidP="008F6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EC">
              <w:rPr>
                <w:rStyle w:val="c0"/>
                <w:rFonts w:ascii="Times New Roman" w:hAnsi="Times New Roman"/>
                <w:sz w:val="24"/>
                <w:szCs w:val="24"/>
              </w:rPr>
              <w:t>цифрами, информацией</w:t>
            </w:r>
          </w:p>
        </w:tc>
      </w:tr>
      <w:bookmarkEnd w:id="0"/>
    </w:tbl>
    <w:p w:rsidR="00275824" w:rsidRDefault="00275824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:rsidR="00C774C7" w:rsidRPr="008246D7" w:rsidRDefault="000824AC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Упражнение </w:t>
      </w:r>
      <w:proofErr w:type="spellStart"/>
      <w:r w:rsidR="00805248" w:rsidRPr="008246D7">
        <w:rPr>
          <w:rStyle w:val="c0"/>
          <w:b/>
          <w:sz w:val="28"/>
          <w:szCs w:val="28"/>
        </w:rPr>
        <w:t>Психогеометрический</w:t>
      </w:r>
      <w:proofErr w:type="spellEnd"/>
      <w:r w:rsidR="00805248" w:rsidRPr="008246D7">
        <w:rPr>
          <w:rStyle w:val="c0"/>
          <w:b/>
          <w:sz w:val="28"/>
          <w:szCs w:val="28"/>
        </w:rPr>
        <w:t xml:space="preserve"> тест С. </w:t>
      </w:r>
      <w:proofErr w:type="spellStart"/>
      <w:r w:rsidR="00805248" w:rsidRPr="008246D7">
        <w:rPr>
          <w:rStyle w:val="c0"/>
          <w:b/>
          <w:sz w:val="28"/>
          <w:szCs w:val="28"/>
        </w:rPr>
        <w:t>Деллингер</w:t>
      </w:r>
      <w:proofErr w:type="spellEnd"/>
      <w:r w:rsidR="00805248" w:rsidRPr="008246D7">
        <w:rPr>
          <w:rStyle w:val="c0"/>
          <w:b/>
          <w:sz w:val="28"/>
          <w:szCs w:val="28"/>
        </w:rPr>
        <w:t xml:space="preserve"> (Слайд 7)</w:t>
      </w:r>
    </w:p>
    <w:p w:rsidR="00030971" w:rsidRPr="008F62EC" w:rsidRDefault="00763005" w:rsidP="008F62EC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6D7">
        <w:rPr>
          <w:sz w:val="28"/>
          <w:szCs w:val="28"/>
        </w:rPr>
        <w:t>Цель теста: предлагаемый тест позволяет мгновенно определить форму или тип личности, дать подробную характеристику личных качеств и особенностей поведения любого человека на обыденном, понятном каждому языке, составить сценарий поведения для каждой формы личности в типичных ситуациях. Также</w:t>
      </w:r>
      <w:r w:rsidR="008F62EC">
        <w:rPr>
          <w:sz w:val="28"/>
          <w:szCs w:val="28"/>
        </w:rPr>
        <w:t xml:space="preserve"> </w:t>
      </w:r>
      <w:r w:rsidRPr="008F62EC">
        <w:rPr>
          <w:bCs/>
          <w:sz w:val="28"/>
          <w:szCs w:val="28"/>
        </w:rPr>
        <w:t>тест определяет профессиональные предпочтения.</w:t>
      </w:r>
      <w:r w:rsidRPr="008F62EC">
        <w:rPr>
          <w:sz w:val="28"/>
          <w:szCs w:val="28"/>
        </w:rPr>
        <w:t xml:space="preserve"> </w:t>
      </w:r>
    </w:p>
    <w:p w:rsidR="00030971" w:rsidRPr="008F62EC" w:rsidRDefault="00763005" w:rsidP="008F62EC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62EC">
        <w:rPr>
          <w:bCs/>
          <w:sz w:val="28"/>
          <w:szCs w:val="28"/>
        </w:rPr>
        <w:t>Инструкция:</w:t>
      </w:r>
      <w:r w:rsidRPr="008F62EC">
        <w:rPr>
          <w:sz w:val="28"/>
          <w:szCs w:val="28"/>
        </w:rPr>
        <w:t xml:space="preserve"> </w:t>
      </w:r>
      <w:r w:rsidRPr="008F62EC">
        <w:rPr>
          <w:bCs/>
          <w:sz w:val="28"/>
          <w:szCs w:val="28"/>
        </w:rPr>
        <w:t>Посмотрите на пять фигур</w:t>
      </w:r>
      <w:r w:rsidR="008F62EC">
        <w:rPr>
          <w:bCs/>
          <w:sz w:val="28"/>
          <w:szCs w:val="28"/>
        </w:rPr>
        <w:t xml:space="preserve"> </w:t>
      </w:r>
      <w:r w:rsidRPr="008F62EC">
        <w:rPr>
          <w:sz w:val="28"/>
          <w:szCs w:val="28"/>
        </w:rPr>
        <w:t>(квадрат, треугольник, прямоугольник, круг, зигзаг),</w:t>
      </w:r>
      <w:r w:rsidR="00342F07">
        <w:rPr>
          <w:bCs/>
          <w:sz w:val="28"/>
          <w:szCs w:val="28"/>
        </w:rPr>
        <w:t xml:space="preserve"> </w:t>
      </w:r>
      <w:r w:rsidRPr="008F62EC">
        <w:rPr>
          <w:bCs/>
          <w:sz w:val="28"/>
          <w:szCs w:val="28"/>
        </w:rPr>
        <w:t xml:space="preserve">изображенных на листе бумаги. Выберите из них ту, в отношении которой Вы можете сказать: это </w:t>
      </w:r>
      <w:r w:rsidR="008F62EC">
        <w:rPr>
          <w:bCs/>
          <w:sz w:val="28"/>
          <w:szCs w:val="28"/>
        </w:rPr>
        <w:t>–</w:t>
      </w:r>
      <w:r w:rsidRPr="008F62EC">
        <w:rPr>
          <w:bCs/>
          <w:sz w:val="28"/>
          <w:szCs w:val="28"/>
        </w:rPr>
        <w:t xml:space="preserve"> Я!</w:t>
      </w:r>
      <w:r w:rsidR="00CD766A">
        <w:rPr>
          <w:bCs/>
          <w:sz w:val="28"/>
          <w:szCs w:val="28"/>
        </w:rPr>
        <w:t xml:space="preserve"> </w:t>
      </w:r>
      <w:r w:rsidR="00275824">
        <w:rPr>
          <w:bCs/>
          <w:sz w:val="28"/>
          <w:szCs w:val="28"/>
        </w:rPr>
        <w:t>(у каждой группы на столе интерпретация теста</w:t>
      </w:r>
      <w:r w:rsidR="00CD766A">
        <w:rPr>
          <w:bCs/>
          <w:sz w:val="28"/>
          <w:szCs w:val="28"/>
        </w:rPr>
        <w:t xml:space="preserve"> </w:t>
      </w:r>
      <w:r w:rsidR="00CD766A" w:rsidRPr="00CD766A">
        <w:rPr>
          <w:bCs/>
          <w:sz w:val="28"/>
          <w:szCs w:val="28"/>
        </w:rPr>
        <w:t>для ознакомления</w:t>
      </w:r>
      <w:r w:rsidR="00275824">
        <w:rPr>
          <w:bCs/>
          <w:sz w:val="28"/>
          <w:szCs w:val="28"/>
        </w:rPr>
        <w:t>)</w:t>
      </w:r>
      <w:r w:rsidR="00CD766A">
        <w:rPr>
          <w:bCs/>
          <w:sz w:val="28"/>
          <w:szCs w:val="28"/>
        </w:rPr>
        <w:t>.</w:t>
      </w:r>
      <w:r w:rsidRPr="008F62EC">
        <w:rPr>
          <w:sz w:val="28"/>
          <w:szCs w:val="28"/>
        </w:rPr>
        <w:t xml:space="preserve"> </w:t>
      </w:r>
    </w:p>
    <w:p w:rsidR="000824AC" w:rsidRDefault="00090EDD" w:rsidP="008F62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" w:name="45f60bca994379acb73bb62d4c705c99e175f576"/>
      <w:bookmarkEnd w:id="1"/>
      <w:r w:rsidRPr="008F62EC">
        <w:rPr>
          <w:bCs/>
          <w:sz w:val="28"/>
          <w:szCs w:val="28"/>
          <w:u w:val="single"/>
        </w:rPr>
        <w:t>Психолог:</w:t>
      </w:r>
      <w:r w:rsidRPr="008F62EC">
        <w:rPr>
          <w:bCs/>
          <w:color w:val="000000"/>
          <w:sz w:val="28"/>
          <w:szCs w:val="28"/>
        </w:rPr>
        <w:t xml:space="preserve"> Давайте поговорим об ошибках при выборе профессии (</w:t>
      </w:r>
      <w:r w:rsidRPr="008F62EC">
        <w:rPr>
          <w:b/>
          <w:bCs/>
          <w:color w:val="000000"/>
          <w:sz w:val="28"/>
          <w:szCs w:val="28"/>
        </w:rPr>
        <w:t>слайд 13)</w:t>
      </w:r>
      <w:r w:rsidR="008F62EC">
        <w:rPr>
          <w:b/>
          <w:bCs/>
          <w:color w:val="000000"/>
          <w:sz w:val="28"/>
          <w:szCs w:val="28"/>
        </w:rPr>
        <w:t xml:space="preserve"> </w:t>
      </w:r>
    </w:p>
    <w:p w:rsidR="00090EDD" w:rsidRDefault="00090EDD" w:rsidP="008F62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62EC">
        <w:rPr>
          <w:b/>
          <w:color w:val="000000"/>
          <w:sz w:val="28"/>
          <w:szCs w:val="28"/>
        </w:rPr>
        <w:t>Ошибки при выборе профессии:</w:t>
      </w:r>
    </w:p>
    <w:p w:rsidR="00CD766A" w:rsidRPr="008246D7" w:rsidRDefault="00CD766A" w:rsidP="008F62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CD766A">
        <w:rPr>
          <w:color w:val="000000"/>
          <w:sz w:val="28"/>
          <w:szCs w:val="28"/>
        </w:rPr>
        <w:t>Акцентировать внимание на возможных ошибках выбора профессии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 xml:space="preserve">«Близорукость» – уверенность в неизменности престижа выбранной специальности </w:t>
      </w:r>
      <w:r w:rsidRPr="008F62EC">
        <w:rPr>
          <w:b/>
          <w:color w:val="000000"/>
          <w:sz w:val="28"/>
          <w:szCs w:val="28"/>
        </w:rPr>
        <w:t>(Слайд 14)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lastRenderedPageBreak/>
        <w:t>«Вуз</w:t>
      </w:r>
      <w:r w:rsidR="008F62EC">
        <w:rPr>
          <w:color w:val="000000"/>
          <w:sz w:val="28"/>
          <w:szCs w:val="28"/>
        </w:rPr>
        <w:t xml:space="preserve"> – </w:t>
      </w:r>
      <w:r w:rsidRPr="008246D7">
        <w:rPr>
          <w:color w:val="000000"/>
          <w:sz w:val="28"/>
          <w:szCs w:val="28"/>
        </w:rPr>
        <w:t xml:space="preserve">локомотив» – данная позиция заключается в том, что главное – поступить, а там все пойдет само собой (но вуз не столько учит, сколько предоставляет возможность для самообучения) </w:t>
      </w:r>
      <w:r w:rsidRPr="008F62EC">
        <w:rPr>
          <w:b/>
          <w:color w:val="000000"/>
          <w:sz w:val="28"/>
          <w:szCs w:val="28"/>
        </w:rPr>
        <w:t>(Слайд 15)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>«Неправильный образ Я» – неумение разобраться в своих способностях и мотивах выбора</w:t>
      </w:r>
      <w:r w:rsidR="008F62EC">
        <w:rPr>
          <w:color w:val="000000"/>
          <w:sz w:val="28"/>
          <w:szCs w:val="28"/>
        </w:rPr>
        <w:t xml:space="preserve"> </w:t>
      </w:r>
      <w:r w:rsidRPr="008F62EC">
        <w:rPr>
          <w:b/>
          <w:color w:val="000000"/>
          <w:sz w:val="28"/>
          <w:szCs w:val="28"/>
        </w:rPr>
        <w:t>(Слайд 16)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 xml:space="preserve">«Незнание своего здоровья» – незнание или недооценка своих физических особенностей, недостатков, существенных при выборе профессии </w:t>
      </w:r>
      <w:r w:rsidRPr="008F62EC">
        <w:rPr>
          <w:b/>
          <w:color w:val="000000"/>
          <w:sz w:val="28"/>
          <w:szCs w:val="28"/>
        </w:rPr>
        <w:t>(Слайд 17)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 xml:space="preserve">«Звездная болезнь» – автоматический перенос престижа специальности непосредственно на себя и подсознательный расчет на широкую известность </w:t>
      </w:r>
      <w:r w:rsidRPr="008F62EC">
        <w:rPr>
          <w:b/>
          <w:color w:val="000000"/>
          <w:sz w:val="28"/>
          <w:szCs w:val="28"/>
        </w:rPr>
        <w:t>(Слайд 18)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>«Дорога вместо цели» – концентрация усилий исключительно на выборе вуза, а не на специальности, институт стал самоцелью, а не средством</w:t>
      </w:r>
      <w:r w:rsidR="008F62EC">
        <w:rPr>
          <w:color w:val="000000"/>
          <w:sz w:val="28"/>
          <w:szCs w:val="28"/>
        </w:rPr>
        <w:t xml:space="preserve"> </w:t>
      </w:r>
      <w:r w:rsidRPr="008F62EC">
        <w:rPr>
          <w:b/>
          <w:color w:val="000000"/>
          <w:sz w:val="28"/>
          <w:szCs w:val="28"/>
        </w:rPr>
        <w:t>(Слайд 19)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 xml:space="preserve">«Погоня за деньгами» </w:t>
      </w:r>
      <w:r w:rsidRPr="008F62EC">
        <w:rPr>
          <w:b/>
          <w:color w:val="000000"/>
          <w:sz w:val="28"/>
          <w:szCs w:val="28"/>
        </w:rPr>
        <w:t>(Слайд 20</w:t>
      </w:r>
      <w:r w:rsidR="008F62EC" w:rsidRPr="008F62EC">
        <w:rPr>
          <w:b/>
          <w:color w:val="000000"/>
          <w:sz w:val="28"/>
          <w:szCs w:val="28"/>
        </w:rPr>
        <w:t>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 xml:space="preserve">«Гипноз личности» – перенос отношения к человеку – представителю той или иной профессии на саму профессию </w:t>
      </w:r>
      <w:r w:rsidRPr="008F62EC">
        <w:rPr>
          <w:b/>
          <w:color w:val="000000"/>
          <w:sz w:val="28"/>
          <w:szCs w:val="28"/>
        </w:rPr>
        <w:t>(Слайд 21)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>«Отказ от профессии», к которой «лежит душа», по причине кажущейся ее недостаточной серьезности. Все профессии важны (</w:t>
      </w:r>
      <w:r w:rsidRPr="008F62EC">
        <w:rPr>
          <w:b/>
          <w:color w:val="000000"/>
          <w:sz w:val="28"/>
          <w:szCs w:val="28"/>
        </w:rPr>
        <w:t>Слайд 22)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 xml:space="preserve">«Родительское благословение» </w:t>
      </w:r>
      <w:r w:rsidRPr="008F62EC">
        <w:rPr>
          <w:b/>
          <w:color w:val="000000"/>
          <w:sz w:val="28"/>
          <w:szCs w:val="28"/>
        </w:rPr>
        <w:t>(Слайд 23)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 xml:space="preserve">«Парадный вход» – оценка престижной работы только с внешней стороны, недооценка трудностей и тонкостей выбранной специальности </w:t>
      </w:r>
      <w:r w:rsidRPr="008F62EC">
        <w:rPr>
          <w:b/>
          <w:color w:val="000000"/>
          <w:sz w:val="28"/>
          <w:szCs w:val="28"/>
        </w:rPr>
        <w:t>(Слайд 24)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>«Инерция движения» – поступление в вуз для того, чтобы отложить принятие решения по выбору специальности или избегания призыва в армию (Слайд 25)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 xml:space="preserve">«За компанию» </w:t>
      </w:r>
      <w:r w:rsidRPr="008F62EC">
        <w:rPr>
          <w:b/>
          <w:color w:val="000000"/>
          <w:sz w:val="28"/>
          <w:szCs w:val="28"/>
        </w:rPr>
        <w:t>(Слайд 26)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t>«Гипноз агитации» – попадание под влияние мнения знакомых и друзей, кумира, общественного мнения и моды</w:t>
      </w:r>
      <w:r w:rsidR="008F62EC">
        <w:rPr>
          <w:color w:val="000000"/>
          <w:sz w:val="28"/>
          <w:szCs w:val="28"/>
        </w:rPr>
        <w:t xml:space="preserve"> </w:t>
      </w:r>
      <w:r w:rsidRPr="008F62EC">
        <w:rPr>
          <w:b/>
          <w:color w:val="000000"/>
          <w:sz w:val="28"/>
          <w:szCs w:val="28"/>
        </w:rPr>
        <w:t>(Слайд 27)</w:t>
      </w:r>
    </w:p>
    <w:p w:rsidR="00090EDD" w:rsidRPr="008246D7" w:rsidRDefault="00090EDD" w:rsidP="008246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46D7">
        <w:rPr>
          <w:color w:val="000000"/>
          <w:sz w:val="28"/>
          <w:szCs w:val="28"/>
        </w:rPr>
        <w:lastRenderedPageBreak/>
        <w:t xml:space="preserve">«Школьный успех» – отождествление учебного предмета с профессией </w:t>
      </w:r>
      <w:r w:rsidRPr="008F62EC">
        <w:rPr>
          <w:b/>
          <w:color w:val="000000"/>
          <w:sz w:val="28"/>
          <w:szCs w:val="28"/>
        </w:rPr>
        <w:t>(Слайд 28)</w:t>
      </w:r>
    </w:p>
    <w:p w:rsidR="00C774C7" w:rsidRPr="008246D7" w:rsidRDefault="00433057" w:rsidP="008246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6D7">
        <w:rPr>
          <w:rFonts w:ascii="Times New Roman" w:hAnsi="Times New Roman" w:cs="Times New Roman"/>
          <w:b/>
          <w:bCs/>
          <w:sz w:val="28"/>
          <w:szCs w:val="28"/>
          <w:u w:val="single"/>
        </w:rPr>
        <w:t>А теперь выясним, что же руководит вами при выборе профессии У</w:t>
      </w:r>
      <w:r w:rsidR="00C774C7" w:rsidRPr="008246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пражнение </w:t>
      </w:r>
      <w:r w:rsidR="000824AC">
        <w:rPr>
          <w:rFonts w:ascii="Times New Roman" w:hAnsi="Times New Roman" w:cs="Times New Roman"/>
          <w:b/>
          <w:bCs/>
          <w:sz w:val="28"/>
          <w:szCs w:val="28"/>
          <w:u w:val="single"/>
        </w:rPr>
        <w:t>– обобщение</w:t>
      </w:r>
      <w:r w:rsidR="00C774C7" w:rsidRPr="008246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246D7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C774C7" w:rsidRPr="008246D7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Основной мотив твоего выбора</w:t>
      </w:r>
      <w:r w:rsidRPr="008246D7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C774C7" w:rsidRPr="008246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774C7" w:rsidRPr="008246D7" w:rsidRDefault="000824AC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4A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C774C7" w:rsidRPr="008246D7">
        <w:rPr>
          <w:sz w:val="28"/>
          <w:szCs w:val="28"/>
        </w:rPr>
        <w:t xml:space="preserve"> помогает разобраться в том, что же двигает человеком при выборе профессии (распечатка 16 основных мотивов выдается каждому участнику).</w:t>
      </w:r>
      <w:r w:rsidR="00C774C7" w:rsidRPr="008246D7">
        <w:rPr>
          <w:sz w:val="28"/>
          <w:szCs w:val="28"/>
        </w:rPr>
        <w:br/>
        <w:t xml:space="preserve">Список мотивов </w:t>
      </w:r>
      <w:r w:rsidR="00433057" w:rsidRPr="008246D7">
        <w:rPr>
          <w:rFonts w:eastAsia="Times New Roman"/>
          <w:b/>
          <w:bCs/>
          <w:color w:val="333333"/>
          <w:sz w:val="28"/>
          <w:szCs w:val="28"/>
        </w:rPr>
        <w:t>при выборе профессии</w:t>
      </w:r>
      <w:r w:rsidR="00433057" w:rsidRPr="008246D7">
        <w:rPr>
          <w:sz w:val="28"/>
          <w:szCs w:val="28"/>
        </w:rPr>
        <w:t xml:space="preserve"> </w:t>
      </w:r>
      <w:r w:rsidR="00C774C7" w:rsidRPr="008246D7">
        <w:rPr>
          <w:sz w:val="28"/>
          <w:szCs w:val="28"/>
        </w:rPr>
        <w:t xml:space="preserve">включает 16 фраз. 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получить известность, прославиться.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продолжать семейные традиции.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продолжать учёбу со своими товарищами.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служить людям.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Заработок.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для экономики страны, общественное и государственное значение профессии.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Лёгкость поступления на работу.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Перспективность работы.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проявить свои способности.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общаться с людьми.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знаниями.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Разнообразная по содержанию работа.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Романтичность, благородство профессии.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Творческий характер труда, возможность делать открытия.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Трудная, сложная профессия. 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057" w:rsidRPr="00433057" w:rsidRDefault="00433057" w:rsidP="008246D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Чистая, лёгкая, спокойная работа.</w:t>
      </w:r>
      <w:r w:rsidRPr="00824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74C7" w:rsidRPr="008246D7" w:rsidRDefault="00C774C7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005">
        <w:rPr>
          <w:bCs/>
          <w:sz w:val="28"/>
          <w:szCs w:val="28"/>
          <w:u w:val="single"/>
        </w:rPr>
        <w:t>Задание:</w:t>
      </w:r>
      <w:r w:rsidRPr="00763005">
        <w:rPr>
          <w:sz w:val="28"/>
          <w:szCs w:val="28"/>
        </w:rPr>
        <w:t xml:space="preserve"> </w:t>
      </w:r>
      <w:r w:rsidRPr="008246D7">
        <w:rPr>
          <w:sz w:val="28"/>
          <w:szCs w:val="28"/>
        </w:rPr>
        <w:t>зачеркнуть 8 из 16 мотивов, которые к тебе меньше всего относятся. У ребят остается 8 мотивов.</w:t>
      </w:r>
    </w:p>
    <w:p w:rsidR="00C774C7" w:rsidRPr="008246D7" w:rsidRDefault="00C774C7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46D7">
        <w:rPr>
          <w:sz w:val="28"/>
          <w:szCs w:val="28"/>
        </w:rPr>
        <w:t xml:space="preserve"> </w:t>
      </w:r>
      <w:proofErr w:type="gramStart"/>
      <w:r w:rsidRPr="008246D7">
        <w:rPr>
          <w:sz w:val="28"/>
          <w:szCs w:val="28"/>
        </w:rPr>
        <w:t xml:space="preserve">Следующие задание </w:t>
      </w:r>
      <w:r w:rsidR="008F62EC">
        <w:rPr>
          <w:sz w:val="28"/>
          <w:szCs w:val="28"/>
        </w:rPr>
        <w:t>–</w:t>
      </w:r>
      <w:r w:rsidRPr="008246D7">
        <w:rPr>
          <w:sz w:val="28"/>
          <w:szCs w:val="28"/>
        </w:rPr>
        <w:t xml:space="preserve"> зачеркнуть 4 мотива, которые в меньшей степени руководят тобой. </w:t>
      </w:r>
      <w:proofErr w:type="gramEnd"/>
    </w:p>
    <w:p w:rsidR="00C774C7" w:rsidRPr="008246D7" w:rsidRDefault="00C774C7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246D7">
        <w:rPr>
          <w:sz w:val="28"/>
          <w:szCs w:val="28"/>
        </w:rPr>
        <w:t xml:space="preserve">Потом нужно исключить еще 2 менее важных из четырех. </w:t>
      </w:r>
      <w:proofErr w:type="gramEnd"/>
    </w:p>
    <w:p w:rsidR="00C774C7" w:rsidRPr="008246D7" w:rsidRDefault="00C774C7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46D7">
        <w:rPr>
          <w:sz w:val="28"/>
          <w:szCs w:val="28"/>
        </w:rPr>
        <w:t xml:space="preserve">И потом удаляем еще один из двух. </w:t>
      </w:r>
    </w:p>
    <w:p w:rsidR="00C774C7" w:rsidRPr="008246D7" w:rsidRDefault="00C774C7" w:rsidP="008246D7">
      <w:pPr>
        <w:pStyle w:val="c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246D7">
        <w:rPr>
          <w:b/>
          <w:bCs/>
          <w:sz w:val="28"/>
          <w:szCs w:val="28"/>
        </w:rPr>
        <w:lastRenderedPageBreak/>
        <w:t xml:space="preserve">- Давайте подведем итог этого упражнения </w:t>
      </w:r>
    </w:p>
    <w:p w:rsidR="00C774C7" w:rsidRDefault="00C774C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6D7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занятия: (слайд 2</w:t>
      </w:r>
      <w:r w:rsidR="00433057" w:rsidRPr="008246D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246D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872A3" w:rsidRDefault="004872A3" w:rsidP="00487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A3">
        <w:rPr>
          <w:rFonts w:ascii="Times New Roman" w:hAnsi="Times New Roman" w:cs="Times New Roman"/>
          <w:sz w:val="28"/>
          <w:szCs w:val="28"/>
        </w:rPr>
        <w:t xml:space="preserve">Сегодняшнее занятие было посвящено важному вопросу выбора профессии – решению, которое оказывает огромное влияние на всю дальнейшую жизнь. </w:t>
      </w:r>
      <w:r>
        <w:rPr>
          <w:rFonts w:ascii="Times New Roman" w:hAnsi="Times New Roman" w:cs="Times New Roman"/>
          <w:sz w:val="28"/>
          <w:szCs w:val="28"/>
        </w:rPr>
        <w:t xml:space="preserve">Я старалась </w:t>
      </w:r>
      <w:r w:rsidRPr="004872A3">
        <w:rPr>
          <w:rFonts w:ascii="Times New Roman" w:hAnsi="Times New Roman" w:cs="Times New Roman"/>
          <w:sz w:val="28"/>
          <w:szCs w:val="28"/>
        </w:rPr>
        <w:t xml:space="preserve">помочь вам приблизиться к пониманию собственных предпочтений и способностей, которые помогут сделать этот выбор осознанным и успешным.  </w:t>
      </w:r>
    </w:p>
    <w:p w:rsidR="004872A3" w:rsidRDefault="004872A3" w:rsidP="00487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A3">
        <w:rPr>
          <w:rFonts w:ascii="Times New Roman" w:hAnsi="Times New Roman" w:cs="Times New Roman"/>
          <w:sz w:val="28"/>
          <w:szCs w:val="28"/>
        </w:rPr>
        <w:t xml:space="preserve">Ваша обратная связь – поднятые вверх или вниз большие пальцы – показала, насколько полезным оказался сегодняшний тренинг для каждого из вас. Радует, что большинство из вас оценили занятие положительно, что говорит о его эффективности. </w:t>
      </w:r>
    </w:p>
    <w:p w:rsidR="004872A3" w:rsidRPr="004872A3" w:rsidRDefault="004872A3" w:rsidP="00487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</w:t>
      </w:r>
      <w:r w:rsidRPr="004872A3">
        <w:rPr>
          <w:rFonts w:ascii="Times New Roman" w:hAnsi="Times New Roman" w:cs="Times New Roman"/>
          <w:sz w:val="28"/>
          <w:szCs w:val="28"/>
        </w:rPr>
        <w:t xml:space="preserve">ем, кто не увидел для себя пользы, я предлагаю еще раз задуматься, какие аспекты  сегодняшнего тренинга могли бы быть более </w:t>
      </w:r>
      <w:proofErr w:type="spellStart"/>
      <w:r w:rsidRPr="004872A3">
        <w:rPr>
          <w:rFonts w:ascii="Times New Roman" w:hAnsi="Times New Roman" w:cs="Times New Roman"/>
          <w:sz w:val="28"/>
          <w:szCs w:val="28"/>
        </w:rPr>
        <w:t>рева</w:t>
      </w:r>
      <w:r w:rsidR="000824AC" w:rsidRPr="004872A3">
        <w:rPr>
          <w:rFonts w:ascii="Times New Roman" w:hAnsi="Times New Roman" w:cs="Times New Roman"/>
          <w:sz w:val="28"/>
          <w:szCs w:val="28"/>
        </w:rPr>
        <w:t>ле</w:t>
      </w:r>
      <w:r w:rsidRPr="004872A3">
        <w:rPr>
          <w:rFonts w:ascii="Times New Roman" w:hAnsi="Times New Roman" w:cs="Times New Roman"/>
          <w:sz w:val="28"/>
          <w:szCs w:val="28"/>
        </w:rPr>
        <w:t>нтны</w:t>
      </w:r>
      <w:proofErr w:type="spellEnd"/>
      <w:r w:rsidRPr="004872A3">
        <w:rPr>
          <w:rFonts w:ascii="Times New Roman" w:hAnsi="Times New Roman" w:cs="Times New Roman"/>
          <w:sz w:val="28"/>
          <w:szCs w:val="28"/>
        </w:rPr>
        <w:t xml:space="preserve"> вашим индивидуальным потребностям. Возможно, не всё сказанное напрямую касалось вашей личной ситуации, но, надеюсь, вы получили хотя бы общее представление о важных факторах, которые нужно учесть при выборе профессии.</w:t>
      </w:r>
    </w:p>
    <w:p w:rsidR="00763005" w:rsidRDefault="004872A3" w:rsidP="00487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A3">
        <w:rPr>
          <w:rFonts w:ascii="Times New Roman" w:hAnsi="Times New Roman" w:cs="Times New Roman"/>
          <w:sz w:val="28"/>
          <w:szCs w:val="28"/>
        </w:rPr>
        <w:t xml:space="preserve">Понятие «умиротворение», о котором мы говорили, глубоко связано с гармонией внутреннего мира и удовлетворенностью жизнью.  Это состояние, когда работа становится не просто источником дохода, а  делом, приносящим удовольствие и реализующим ваш потенциал. </w:t>
      </w:r>
    </w:p>
    <w:p w:rsidR="004872A3" w:rsidRPr="004872A3" w:rsidRDefault="004872A3" w:rsidP="00487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A3">
        <w:rPr>
          <w:rFonts w:ascii="Times New Roman" w:hAnsi="Times New Roman" w:cs="Times New Roman"/>
          <w:sz w:val="28"/>
          <w:szCs w:val="28"/>
        </w:rPr>
        <w:t>Как сказал Константин Дмитриевич Ушинский: «Если вы удачно выберете труд и вложите в него всю свою душу, то счастье само вас отыщет».  Этот принцип,  на первый взгляд простой, на самом деле требует глубокого самоанализа и понимания своих сильных сторон, интересов и ценностей.</w:t>
      </w:r>
    </w:p>
    <w:p w:rsidR="004872A3" w:rsidRPr="004872A3" w:rsidRDefault="004872A3" w:rsidP="00487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A3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A3">
        <w:rPr>
          <w:rFonts w:ascii="Times New Roman" w:hAnsi="Times New Roman" w:cs="Times New Roman"/>
          <w:sz w:val="28"/>
          <w:szCs w:val="28"/>
        </w:rPr>
        <w:t xml:space="preserve">Сегодняшний тренинг был лишь одним из шагов на этом пути. Мы использовали игровые </w:t>
      </w:r>
      <w:r>
        <w:rPr>
          <w:rFonts w:ascii="Times New Roman" w:hAnsi="Times New Roman" w:cs="Times New Roman"/>
          <w:sz w:val="28"/>
          <w:szCs w:val="28"/>
        </w:rPr>
        <w:t>моменты</w:t>
      </w:r>
      <w:r w:rsidRPr="004872A3">
        <w:rPr>
          <w:rFonts w:ascii="Times New Roman" w:hAnsi="Times New Roman" w:cs="Times New Roman"/>
          <w:sz w:val="28"/>
          <w:szCs w:val="28"/>
        </w:rPr>
        <w:t>, тесты и групповые обсуждения, чтобы сделать</w:t>
      </w:r>
      <w:r>
        <w:rPr>
          <w:rFonts w:ascii="Times New Roman" w:hAnsi="Times New Roman" w:cs="Times New Roman"/>
          <w:sz w:val="28"/>
          <w:szCs w:val="28"/>
        </w:rPr>
        <w:t xml:space="preserve"> ваш </w:t>
      </w:r>
      <w:r w:rsidRPr="004872A3">
        <w:rPr>
          <w:rFonts w:ascii="Times New Roman" w:hAnsi="Times New Roman" w:cs="Times New Roman"/>
          <w:sz w:val="28"/>
          <w:szCs w:val="28"/>
        </w:rPr>
        <w:t xml:space="preserve">процесс самопознания более увлекательным и эффективным. </w:t>
      </w:r>
    </w:p>
    <w:p w:rsidR="004872A3" w:rsidRPr="004872A3" w:rsidRDefault="004872A3" w:rsidP="00487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A3">
        <w:rPr>
          <w:rFonts w:ascii="Times New Roman" w:hAnsi="Times New Roman" w:cs="Times New Roman"/>
          <w:sz w:val="28"/>
          <w:szCs w:val="28"/>
        </w:rPr>
        <w:lastRenderedPageBreak/>
        <w:t xml:space="preserve">Важно понимать, что выбор профессии – это не одномоментное решение, а процесс, который может </w:t>
      </w:r>
      <w:r>
        <w:rPr>
          <w:rFonts w:ascii="Times New Roman" w:hAnsi="Times New Roman" w:cs="Times New Roman"/>
          <w:sz w:val="28"/>
          <w:szCs w:val="28"/>
        </w:rPr>
        <w:t>занимать н</w:t>
      </w:r>
      <w:r w:rsidRPr="004872A3">
        <w:rPr>
          <w:rFonts w:ascii="Times New Roman" w:hAnsi="Times New Roman" w:cs="Times New Roman"/>
          <w:sz w:val="28"/>
          <w:szCs w:val="28"/>
        </w:rPr>
        <w:t xml:space="preserve">есколько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872A3">
        <w:rPr>
          <w:rFonts w:ascii="Times New Roman" w:hAnsi="Times New Roman" w:cs="Times New Roman"/>
          <w:sz w:val="28"/>
          <w:szCs w:val="28"/>
        </w:rPr>
        <w:t>ет.  Сегодняшний тренинг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8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4872A3">
        <w:rPr>
          <w:rFonts w:ascii="Times New Roman" w:hAnsi="Times New Roman" w:cs="Times New Roman"/>
          <w:sz w:val="28"/>
          <w:szCs w:val="28"/>
        </w:rPr>
        <w:t xml:space="preserve"> лишь начало вашего пути к самопознанию и осознанному профессиональному самоопределению</w:t>
      </w:r>
    </w:p>
    <w:p w:rsidR="00763005" w:rsidRDefault="004872A3" w:rsidP="00487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A3">
        <w:rPr>
          <w:rFonts w:ascii="Times New Roman" w:hAnsi="Times New Roman" w:cs="Times New Roman"/>
          <w:sz w:val="28"/>
          <w:szCs w:val="28"/>
        </w:rPr>
        <w:t>Важно помнить, что путь к самореализации  и счастью индивидуален. Не существует единственно правильного варианта выбора профессии. Главное – это осознать свои способности, интересы и ценности, и найти такую деятельность, которая будет приносить вам удовольствие и чувство полноты жизни.</w:t>
      </w:r>
    </w:p>
    <w:p w:rsidR="004872A3" w:rsidRPr="008246D7" w:rsidRDefault="004872A3" w:rsidP="00487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A3">
        <w:rPr>
          <w:rFonts w:ascii="Times New Roman" w:hAnsi="Times New Roman" w:cs="Times New Roman"/>
          <w:sz w:val="28"/>
          <w:szCs w:val="28"/>
        </w:rPr>
        <w:t xml:space="preserve"> Успехов вам в вашем самоопределении! И помните, что </w:t>
      </w:r>
      <w:r w:rsidR="00763005">
        <w:rPr>
          <w:rFonts w:ascii="Times New Roman" w:hAnsi="Times New Roman" w:cs="Times New Roman"/>
          <w:sz w:val="28"/>
          <w:szCs w:val="28"/>
        </w:rPr>
        <w:t>я</w:t>
      </w:r>
      <w:r w:rsidRPr="004872A3">
        <w:rPr>
          <w:rFonts w:ascii="Times New Roman" w:hAnsi="Times New Roman" w:cs="Times New Roman"/>
          <w:sz w:val="28"/>
          <w:szCs w:val="28"/>
        </w:rPr>
        <w:t xml:space="preserve"> всегда готов</w:t>
      </w:r>
      <w:r w:rsidR="00763005">
        <w:rPr>
          <w:rFonts w:ascii="Times New Roman" w:hAnsi="Times New Roman" w:cs="Times New Roman"/>
          <w:sz w:val="28"/>
          <w:szCs w:val="28"/>
        </w:rPr>
        <w:t xml:space="preserve">а </w:t>
      </w:r>
      <w:r w:rsidRPr="004872A3">
        <w:rPr>
          <w:rFonts w:ascii="Times New Roman" w:hAnsi="Times New Roman" w:cs="Times New Roman"/>
          <w:sz w:val="28"/>
          <w:szCs w:val="28"/>
        </w:rPr>
        <w:t>оказать вам поддержку на этом важном пути.</w:t>
      </w:r>
    </w:p>
    <w:p w:rsidR="00433057" w:rsidRPr="00433057" w:rsidRDefault="00433057" w:rsidP="008246D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1775" cy="1849170"/>
            <wp:effectExtent l="19050" t="0" r="9525" b="0"/>
            <wp:docPr id="4" name="Рисунок 4" descr="https://www.b17.ru/foto/uploaded/upl_1568198997_287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17.ru/foto/uploaded/upl_1568198997_2872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2EC" w:rsidRDefault="008F62EC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057" w:rsidRPr="00433057" w:rsidRDefault="008246D7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Саморефлексия</w:t>
      </w:r>
      <w:proofErr w:type="spellEnd"/>
    </w:p>
    <w:p w:rsidR="00433057" w:rsidRPr="00433057" w:rsidRDefault="008246D7" w:rsidP="00824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данного вида</w:t>
      </w:r>
      <w:r w:rsidR="00433057" w:rsidRPr="004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тренинг, как правило, очень </w:t>
      </w:r>
      <w:r w:rsidR="0076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</w:t>
      </w:r>
      <w:r w:rsidR="00433057" w:rsidRPr="004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воспринимается </w:t>
      </w:r>
      <w:r w:rsidR="0076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433057" w:rsidRPr="004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6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Неординарная</w:t>
      </w:r>
      <w:r w:rsidR="00433057" w:rsidRPr="004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материала, игровая форма взаимодействия, тесты, возможность обсуждения каких-то интересных моментов мероприятия и взгляд на себя со стороны, осознание своей индивидуальности и в то же время </w:t>
      </w:r>
      <w:r w:rsidR="0076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</w:t>
      </w:r>
      <w:r w:rsidR="00433057" w:rsidRPr="004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группой – оставляют </w:t>
      </w:r>
      <w:r w:rsidR="0076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яркое</w:t>
      </w:r>
      <w:r w:rsidR="00433057" w:rsidRPr="004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впечатление о тренинге. </w:t>
      </w:r>
      <w:proofErr w:type="gramStart"/>
      <w:r w:rsidR="0076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почти каждый,</w:t>
      </w:r>
      <w:r w:rsidR="00433057" w:rsidRPr="004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выносит что</w:t>
      </w:r>
      <w:r w:rsidR="0076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33057" w:rsidRPr="004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важное для себя, анализирует, осознает</w:t>
      </w:r>
      <w:r w:rsidR="0076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именно т</w:t>
      </w:r>
      <w:r w:rsidR="00433057" w:rsidRPr="004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техники позволяют «</w:t>
      </w:r>
      <w:r w:rsidR="0076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поддеть</w:t>
      </w:r>
      <w:r w:rsidR="00433057" w:rsidRPr="004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глубин подсознания, вывести что-то на уровень осознанности, а это, своего рода, </w:t>
      </w:r>
      <w:r w:rsidR="0076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новшество, открытие для себя</w:t>
      </w:r>
      <w:r w:rsidR="00433057" w:rsidRPr="004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774C7" w:rsidRPr="008246D7" w:rsidRDefault="00C774C7" w:rsidP="00824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74C7" w:rsidRPr="008246D7" w:rsidSect="008246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FE8"/>
    <w:multiLevelType w:val="hybridMultilevel"/>
    <w:tmpl w:val="2ED6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25B"/>
    <w:multiLevelType w:val="multilevel"/>
    <w:tmpl w:val="E30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340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F3212B5"/>
    <w:multiLevelType w:val="hybridMultilevel"/>
    <w:tmpl w:val="C3DA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D4F82"/>
    <w:multiLevelType w:val="hybridMultilevel"/>
    <w:tmpl w:val="A4F61D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B5BED"/>
    <w:multiLevelType w:val="multilevel"/>
    <w:tmpl w:val="D684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0427D"/>
    <w:multiLevelType w:val="hybridMultilevel"/>
    <w:tmpl w:val="E4B47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77235"/>
    <w:multiLevelType w:val="multilevel"/>
    <w:tmpl w:val="6E1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86CB1"/>
    <w:multiLevelType w:val="hybridMultilevel"/>
    <w:tmpl w:val="1CDC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72C26"/>
    <w:multiLevelType w:val="hybridMultilevel"/>
    <w:tmpl w:val="AEE04616"/>
    <w:lvl w:ilvl="0" w:tplc="30742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E5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E9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0B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EF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65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60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CA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EB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1B1D37"/>
    <w:multiLevelType w:val="multilevel"/>
    <w:tmpl w:val="E30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81D9D"/>
    <w:multiLevelType w:val="hybridMultilevel"/>
    <w:tmpl w:val="6B0C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E204D"/>
    <w:multiLevelType w:val="hybridMultilevel"/>
    <w:tmpl w:val="0F687C3E"/>
    <w:lvl w:ilvl="0" w:tplc="B9405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84D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471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857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48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C82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A3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221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8FB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7B7"/>
    <w:rsid w:val="00030971"/>
    <w:rsid w:val="000471AB"/>
    <w:rsid w:val="000765AA"/>
    <w:rsid w:val="000824AC"/>
    <w:rsid w:val="00090EDD"/>
    <w:rsid w:val="000D7A30"/>
    <w:rsid w:val="000F30FC"/>
    <w:rsid w:val="00116C17"/>
    <w:rsid w:val="00143767"/>
    <w:rsid w:val="001912FA"/>
    <w:rsid w:val="00275824"/>
    <w:rsid w:val="002C37F7"/>
    <w:rsid w:val="002F24F6"/>
    <w:rsid w:val="00336FE4"/>
    <w:rsid w:val="00342F07"/>
    <w:rsid w:val="00384AFF"/>
    <w:rsid w:val="00433057"/>
    <w:rsid w:val="00467E5F"/>
    <w:rsid w:val="004872A3"/>
    <w:rsid w:val="004E0206"/>
    <w:rsid w:val="004F7594"/>
    <w:rsid w:val="00527223"/>
    <w:rsid w:val="00652C41"/>
    <w:rsid w:val="006A3F5E"/>
    <w:rsid w:val="00702B15"/>
    <w:rsid w:val="00740DAF"/>
    <w:rsid w:val="00763005"/>
    <w:rsid w:val="00805248"/>
    <w:rsid w:val="008246D7"/>
    <w:rsid w:val="008A2A9F"/>
    <w:rsid w:val="008A2EE5"/>
    <w:rsid w:val="008F62EC"/>
    <w:rsid w:val="009E7D91"/>
    <w:rsid w:val="00B05C59"/>
    <w:rsid w:val="00C23D27"/>
    <w:rsid w:val="00C46901"/>
    <w:rsid w:val="00C51A10"/>
    <w:rsid w:val="00C774C7"/>
    <w:rsid w:val="00C77F5C"/>
    <w:rsid w:val="00C831D6"/>
    <w:rsid w:val="00CA66BC"/>
    <w:rsid w:val="00CD766A"/>
    <w:rsid w:val="00D469CE"/>
    <w:rsid w:val="00D83324"/>
    <w:rsid w:val="00E577B7"/>
    <w:rsid w:val="00ED7C11"/>
    <w:rsid w:val="00EF3BAC"/>
    <w:rsid w:val="00FC4B07"/>
    <w:rsid w:val="00FF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C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C774C7"/>
    <w:rPr>
      <w:rFonts w:cs="Times New Roman"/>
    </w:rPr>
  </w:style>
  <w:style w:type="paragraph" w:customStyle="1" w:styleId="c5">
    <w:name w:val="c5"/>
    <w:basedOn w:val="a"/>
    <w:uiPriority w:val="99"/>
    <w:rsid w:val="00C774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C774C7"/>
    <w:rPr>
      <w:rFonts w:cs="Times New Roman"/>
    </w:rPr>
  </w:style>
  <w:style w:type="character" w:customStyle="1" w:styleId="c0c22c2">
    <w:name w:val="c0 c22 c2"/>
    <w:uiPriority w:val="99"/>
    <w:rsid w:val="00C774C7"/>
    <w:rPr>
      <w:rFonts w:cs="Times New Roman"/>
    </w:rPr>
  </w:style>
  <w:style w:type="paragraph" w:customStyle="1" w:styleId="c15">
    <w:name w:val="c15"/>
    <w:basedOn w:val="a"/>
    <w:uiPriority w:val="99"/>
    <w:rsid w:val="00C774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057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43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3057"/>
    <w:rPr>
      <w:b/>
      <w:bCs/>
    </w:rPr>
  </w:style>
  <w:style w:type="character" w:styleId="a8">
    <w:name w:val="Hyperlink"/>
    <w:basedOn w:val="a0"/>
    <w:uiPriority w:val="99"/>
    <w:semiHidden/>
    <w:unhideWhenUsed/>
    <w:rsid w:val="00433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654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730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74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52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74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2024-11-26T08:25:00Z</dcterms:created>
  <dcterms:modified xsi:type="dcterms:W3CDTF">2024-11-26T08:25:00Z</dcterms:modified>
</cp:coreProperties>
</file>