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Министерство просвещения Российской Федерации</w:t>
      </w: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частное общеобразовательное учреждение "РЖД Прогимназия № 20</w:t>
      </w: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VII Международный конкурс исследовательских работ школьников «</w:t>
      </w:r>
      <w:proofErr w:type="spellStart"/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Research</w:t>
      </w:r>
      <w:proofErr w:type="spellEnd"/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start</w:t>
      </w:r>
      <w:proofErr w:type="spellEnd"/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» 2024/2025</w:t>
      </w: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Исследовательская работа</w:t>
      </w: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b/>
          <w:bCs/>
          <w:kern w:val="2"/>
          <w:sz w:val="40"/>
          <w:szCs w:val="40"/>
          <w14:ligatures w14:val="standardContextual"/>
        </w:rPr>
      </w:pPr>
      <w:bookmarkStart w:id="0" w:name="_GoBack"/>
      <w:r w:rsidRPr="005429BF">
        <w:rPr>
          <w:rFonts w:ascii="Times New Roman" w:eastAsia="Aptos" w:hAnsi="Times New Roman" w:cs="Times New Roman"/>
          <w:b/>
          <w:bCs/>
          <w:kern w:val="2"/>
          <w:sz w:val="40"/>
          <w:szCs w:val="40"/>
          <w14:ligatures w14:val="standardContextual"/>
        </w:rPr>
        <w:t>«Олимпийские игры на спортивной международной арене»</w:t>
      </w:r>
    </w:p>
    <w:bookmarkEnd w:id="0"/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Выполнил: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>Воблая</w:t>
      </w:r>
      <w:proofErr w:type="spellEnd"/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 Анна Ивановна</w:t>
      </w:r>
    </w:p>
    <w:p w:rsidR="005429BF" w:rsidRPr="005429BF" w:rsidRDefault="005429BF" w:rsidP="005429BF">
      <w:pPr>
        <w:ind w:left="708" w:firstLine="708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Ученик </w:t>
      </w:r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>2 «б»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класса</w:t>
      </w: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Руководитель: </w:t>
      </w:r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>Лапин Тимур Николаевич</w:t>
      </w:r>
    </w:p>
    <w:p w:rsidR="005429BF" w:rsidRPr="005429BF" w:rsidRDefault="005429BF" w:rsidP="005429BF">
      <w:pPr>
        <w:ind w:left="1416"/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Учитель </w:t>
      </w:r>
      <w:r w:rsidRPr="005429BF">
        <w:rPr>
          <w:rFonts w:ascii="Times New Roman" w:eastAsia="Aptos" w:hAnsi="Times New Roman" w:cs="Times New Roman"/>
          <w:kern w:val="2"/>
          <w:sz w:val="28"/>
          <w:szCs w:val="28"/>
          <w:u w:val="single"/>
          <w14:ligatures w14:val="standardContextual"/>
        </w:rPr>
        <w:t>физической культуры</w:t>
      </w: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429BF" w:rsidRPr="005429BF" w:rsidRDefault="005429BF" w:rsidP="005429BF">
      <w:pPr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2024г.</w:t>
      </w:r>
    </w:p>
    <w:p w:rsidR="005429BF" w:rsidRPr="00496C78" w:rsidRDefault="005429BF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Глава 1.</w:t>
      </w:r>
      <w:r w:rsidRPr="005D6D1F">
        <w:rPr>
          <w:rFonts w:ascii="Times New Roman" w:hAnsi="Times New Roman" w:cs="Times New Roman"/>
          <w:sz w:val="28"/>
          <w:szCs w:val="24"/>
        </w:rPr>
        <w:t xml:space="preserve"> Возникновение и развитие международного спортивного движения до Первой мировой войны (1 - 5 Олимпийские игры)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Глава 2.</w:t>
      </w:r>
      <w:r w:rsidRPr="005D6D1F">
        <w:rPr>
          <w:rFonts w:ascii="Times New Roman" w:hAnsi="Times New Roman" w:cs="Times New Roman"/>
          <w:sz w:val="28"/>
          <w:szCs w:val="24"/>
        </w:rPr>
        <w:t xml:space="preserve"> Физическая культура и спорт в США в конце 19 века начале 20 века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Глава 3.</w:t>
      </w:r>
      <w:r w:rsidRPr="005D6D1F">
        <w:rPr>
          <w:rFonts w:ascii="Times New Roman" w:hAnsi="Times New Roman" w:cs="Times New Roman"/>
          <w:sz w:val="28"/>
          <w:szCs w:val="24"/>
        </w:rPr>
        <w:t xml:space="preserve"> Международное спортивное движение между двумя мировыми войнами (Олимпийские игры)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9C03A5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6D1F">
        <w:rPr>
          <w:rFonts w:ascii="Times New Roman" w:hAnsi="Times New Roman" w:cs="Times New Roman"/>
          <w:b/>
          <w:sz w:val="28"/>
          <w:szCs w:val="24"/>
        </w:rPr>
        <w:t>Список использованной литературы</w:t>
      </w: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78" w:rsidRPr="00496C78" w:rsidRDefault="00496C78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96C78" w:rsidRP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BF" w:rsidRPr="005D6D1F" w:rsidRDefault="005429BF" w:rsidP="005D6D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6"/>
        </w:rPr>
      </w:pPr>
      <w:r w:rsidRPr="005D6D1F">
        <w:rPr>
          <w:rFonts w:ascii="Yandex Sans Text" w:hAnsi="Yandex Sans Text"/>
          <w:color w:val="000000"/>
          <w:sz w:val="26"/>
        </w:rPr>
        <w:t>Олимпийские игры — это крупнейшие международные спортивные соревнования, которые проводятся каждые четыре года. Они берут своё начало в Древней Греции и были возрождены в конце XIX века благодаря усилиям французского общественного деятеля Пьера де Кубертена.</w:t>
      </w:r>
    </w:p>
    <w:p w:rsidR="00496C78" w:rsidRPr="005D6D1F" w:rsidRDefault="005429BF" w:rsidP="005D6D1F">
      <w:pPr>
        <w:pStyle w:val="a3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6"/>
        </w:rPr>
      </w:pPr>
      <w:r w:rsidRPr="005D6D1F">
        <w:rPr>
          <w:rFonts w:ascii="Yandex Sans Text" w:hAnsi="Yandex Sans Text"/>
          <w:color w:val="000000"/>
          <w:sz w:val="26"/>
        </w:rPr>
        <w:t>С 1896 года, за исключением периодов мировых войн, Олимпийские игры проводились каждые четыре года. В 1924 году были учреждены Зимние Олимпийские игры, которые первоначально проводились в тот же год, что и летние. Однако с 1994 года время проведения зимних игр было сдвинуто на два года относительно летних.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Цель работы - изучит</w:t>
      </w:r>
      <w:r w:rsidR="005D6D1F">
        <w:rPr>
          <w:rFonts w:ascii="Times New Roman" w:hAnsi="Times New Roman" w:cs="Times New Roman"/>
          <w:sz w:val="28"/>
          <w:szCs w:val="24"/>
        </w:rPr>
        <w:t>ь</w:t>
      </w:r>
      <w:r w:rsidRPr="005D6D1F">
        <w:rPr>
          <w:rFonts w:ascii="Times New Roman" w:hAnsi="Times New Roman" w:cs="Times New Roman"/>
          <w:sz w:val="28"/>
          <w:szCs w:val="24"/>
        </w:rPr>
        <w:t xml:space="preserve"> развитие международного спортивного движения.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Задачи: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1. Охарактеризовать возникновение и развитие международного спортивного движения до первой мировой войны (1 - 5 Олимпийские игры)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2. Изучит</w:t>
      </w:r>
      <w:r w:rsidR="00717DDE">
        <w:rPr>
          <w:rFonts w:ascii="Times New Roman" w:hAnsi="Times New Roman" w:cs="Times New Roman"/>
          <w:sz w:val="28"/>
          <w:szCs w:val="24"/>
        </w:rPr>
        <w:t>ь</w:t>
      </w:r>
      <w:r w:rsidRPr="005D6D1F">
        <w:rPr>
          <w:rFonts w:ascii="Times New Roman" w:hAnsi="Times New Roman" w:cs="Times New Roman"/>
          <w:sz w:val="28"/>
          <w:szCs w:val="24"/>
        </w:rPr>
        <w:t xml:space="preserve"> физическую культуру и спорт в США в конце 19 века начале 20 века</w:t>
      </w:r>
    </w:p>
    <w:p w:rsidR="00496C78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3. Рассмотреть международное спортивное движение между двумя мировыми войнами (Олимпийские игры).</w:t>
      </w:r>
    </w:p>
    <w:p w:rsidR="00717DDE" w:rsidRDefault="00717DDE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4"/>
        </w:rPr>
        <w:t>Международная спортивная арена</w:t>
      </w:r>
    </w:p>
    <w:p w:rsidR="00F85940" w:rsidRDefault="00F85940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работы: </w:t>
      </w:r>
      <w:r w:rsidR="00717DDE">
        <w:rPr>
          <w:rFonts w:ascii="Times New Roman" w:hAnsi="Times New Roman" w:cs="Times New Roman"/>
          <w:sz w:val="28"/>
          <w:szCs w:val="24"/>
        </w:rPr>
        <w:t>Олимпийские игры</w:t>
      </w:r>
    </w:p>
    <w:p w:rsidR="00717DDE" w:rsidRPr="00717DDE" w:rsidRDefault="00717DDE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DE">
        <w:rPr>
          <w:rFonts w:ascii="Times New Roman" w:hAnsi="Times New Roman" w:cs="Times New Roman"/>
          <w:color w:val="000000"/>
          <w:sz w:val="28"/>
          <w:szCs w:val="32"/>
        </w:rPr>
        <w:t>Актуальность исследования</w:t>
      </w:r>
      <w:r w:rsidRPr="00717DD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DDE">
        <w:rPr>
          <w:rFonts w:ascii="Times New Roman" w:hAnsi="Times New Roman" w:cs="Times New Roman"/>
          <w:color w:val="000000"/>
          <w:sz w:val="28"/>
          <w:szCs w:val="28"/>
        </w:rPr>
        <w:t>Исследование предлагает новый взгляд на проблемы и перспективы развития олимпийских игр</w:t>
      </w:r>
    </w:p>
    <w:p w:rsidR="00496C78" w:rsidRPr="00717DDE" w:rsidRDefault="00717DDE" w:rsidP="00496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DDE">
        <w:rPr>
          <w:rFonts w:ascii="Times New Roman" w:hAnsi="Times New Roman" w:cs="Times New Roman"/>
          <w:sz w:val="28"/>
          <w:szCs w:val="24"/>
        </w:rPr>
        <w:t>Практическая значимость проекта:</w:t>
      </w:r>
      <w:r w:rsidRPr="00717DDE">
        <w:rPr>
          <w:rFonts w:ascii="Helvetica" w:hAnsi="Helvetica"/>
          <w:color w:val="434343"/>
          <w:shd w:val="clear" w:color="auto" w:fill="FFFFFF"/>
        </w:rPr>
        <w:t xml:space="preserve"> </w:t>
      </w:r>
      <w:r w:rsidRPr="00717DDE">
        <w:rPr>
          <w:rFonts w:ascii="Times New Roman" w:hAnsi="Times New Roman" w:cs="Times New Roman"/>
          <w:sz w:val="28"/>
          <w:szCs w:val="24"/>
        </w:rPr>
        <w:t>Стагнация или ухудшение интереса к олимпийским играм, финансовые проблемы, допинговые скандалы</w:t>
      </w: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Pr="005D6D1F" w:rsidRDefault="00496C78" w:rsidP="005D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Глава 1. Возникновение и развитие международного спортивного движения до Первой мировой войны (1 - 5 Олимпийские игры)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Начиная с 1860-х годов XIX века, в истории физической культуры произошло событие, которое до сих пор остаётся неотъемлемой частью спортивной, общественной жизни и международных отношений — возникло международное спортивное движение. Это движение объединяет организации и людей, которые стремятся развивать и совершенствовать спорт на планете.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Международное спортивное движение представлено двумя основными структурами: международными спортивными объединениями (МСО) и национальными спортивными объединениями (НСО). Эти организации работают над тем, чтобы спорт использовался в полной мере и способствовал укреплению связей между странами.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Каждые Олимпийские игры становились праздником для всего народа, конгрессом для правителей и философов, конкурсом для скульпторов и поэтов.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Олимпийские торжества — это дни всеобщего мира. Для древних греков игры были инструментом мира, который облегчал переговоры между городами и способствовал взаимопониманию и связи между государствами.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Олимпиады возвышали человека, потому что они отражали мировоззрение, в основе которого лежали культ совершенства духа и тела, идеализация гармонично развитого человека — мыслителя и атлета. Олимпийскому чемпиону — победителю игр — соотечественники воздавали почести, которые были достойны богов. В его честь создавались памятники при жизни, слагались хвалебные оды, устраивались пиры. Олимпийский герой въезжал в родной город на колеснице, одетый в пурпур, увенчанный венком. Он въезжал не через обычные ворота, а через пролом в стене, который в тот же день заделывали, чтобы олимпийская победа вошла в город и никогда не покидала его.</w:t>
      </w:r>
    </w:p>
    <w:p w:rsidR="005D6D1F" w:rsidRPr="005D6D1F" w:rsidRDefault="005D6D1F" w:rsidP="005D6D1F">
      <w:pPr>
        <w:pStyle w:val="a3"/>
        <w:spacing w:line="360" w:lineRule="auto"/>
        <w:jc w:val="both"/>
        <w:rPr>
          <w:sz w:val="28"/>
        </w:rPr>
      </w:pPr>
      <w:r w:rsidRPr="005D6D1F">
        <w:rPr>
          <w:sz w:val="28"/>
        </w:rPr>
        <w:t>Первый период Олимпийских игр — Игры I–V Олимпиад — длился с 1896 по 1912 год.</w:t>
      </w:r>
    </w:p>
    <w:p w:rsidR="005D6D1F" w:rsidRPr="005D6D1F" w:rsidRDefault="005D6D1F" w:rsidP="005D6D1F">
      <w:pPr>
        <w:pStyle w:val="a3"/>
        <w:spacing w:line="360" w:lineRule="auto"/>
        <w:jc w:val="both"/>
        <w:rPr>
          <w:sz w:val="28"/>
        </w:rPr>
      </w:pPr>
      <w:r w:rsidRPr="005D6D1F">
        <w:rPr>
          <w:sz w:val="28"/>
        </w:rPr>
        <w:t>Второй период Олимпийских игр — Игры VII–XIV Олимпиад — проходил с 1920 по 1948 год.</w:t>
      </w:r>
    </w:p>
    <w:p w:rsidR="005D6D1F" w:rsidRPr="005D6D1F" w:rsidRDefault="005D6D1F" w:rsidP="005D6D1F">
      <w:pPr>
        <w:pStyle w:val="a3"/>
        <w:spacing w:line="360" w:lineRule="auto"/>
        <w:jc w:val="both"/>
        <w:rPr>
          <w:sz w:val="28"/>
        </w:rPr>
      </w:pPr>
      <w:r w:rsidRPr="005D6D1F">
        <w:rPr>
          <w:sz w:val="28"/>
        </w:rPr>
        <w:t>Третий период Олимпийских игр — Игры XV–XXIV Олимпиад — длился с 1952 по 1988 год.</w:t>
      </w:r>
    </w:p>
    <w:p w:rsidR="005D6D1F" w:rsidRPr="005D6D1F" w:rsidRDefault="005D6D1F" w:rsidP="005D6D1F">
      <w:pPr>
        <w:pStyle w:val="a3"/>
        <w:spacing w:line="360" w:lineRule="auto"/>
        <w:jc w:val="both"/>
        <w:rPr>
          <w:sz w:val="28"/>
        </w:rPr>
      </w:pPr>
      <w:r w:rsidRPr="005D6D1F">
        <w:rPr>
          <w:sz w:val="28"/>
        </w:rPr>
        <w:t>Четвёртый период Олимпийских игр — Игры XXV и последующих Олимпиад, начиная с 1992 года.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 xml:space="preserve">Центром олимпийского мира древности была священная территория Зевса в Олимпии — роща вдоль реки </w:t>
      </w:r>
      <w:proofErr w:type="spellStart"/>
      <w:r w:rsidRPr="005D6D1F">
        <w:rPr>
          <w:sz w:val="28"/>
        </w:rPr>
        <w:t>Алфей</w:t>
      </w:r>
      <w:proofErr w:type="spellEnd"/>
      <w:r w:rsidRPr="005D6D1F">
        <w:rPr>
          <w:sz w:val="28"/>
        </w:rPr>
        <w:t xml:space="preserve"> при впадении в неё ручья Кладей. В этом прекрасном городе Эллады почти триста раз проводились традиционные общегреческие соревнования в честь бога-громовержца. Ветры Ионического моря колыхали могучие сосны и дубы на вершине холма Кронос. У его подножия раскинулась священная земля, тишину которой раз в четыре года нарушало олимпийское торжество.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Такова Олимпия -</w:t>
      </w:r>
      <w:r w:rsidRPr="005D6D1F">
        <w:rPr>
          <w:sz w:val="28"/>
        </w:rPr>
        <w:t xml:space="preserve"> колыбель игр. О её былом величии напоминают не только безмолвные руины. Свидетельства античных авторов, статуи и изображения на вазах и монетах помогают воссоздать картину Олимпийских игр.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Впервые олимпийский огонь вспыхнул на стадионе в Амстердаме в первый день игр 1928 года. Это неоспоримый факт. Однако до недавнего времени большинство исследователей в области олимпийской истории не находили подтверждения тому, что этот огонь был доставлен, как того требует традиция, из Олимпии.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 xml:space="preserve">Факельные эстафеты, доставляющие огонь из Олимпии в город проведения летних Олимпийских игр, были организованы в 1936 году. С тех пор церемонии открытия Олимпийских игр стали богаче благодаря волнующему зрелищу зажжения огня на главном олимпийском стадионе от факела, который пронесли участники эстафеты. Бег </w:t>
      </w:r>
      <w:proofErr w:type="spellStart"/>
      <w:r w:rsidRPr="005D6D1F">
        <w:rPr>
          <w:sz w:val="28"/>
        </w:rPr>
        <w:t>факелоносцев</w:t>
      </w:r>
      <w:proofErr w:type="spellEnd"/>
      <w:r w:rsidRPr="005D6D1F">
        <w:rPr>
          <w:sz w:val="28"/>
        </w:rPr>
        <w:t xml:space="preserve"> стал традиционным прологом Игр на протяжении более четырёх десятилетий.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20 июня 1936 года в Олимпии был зажжён огонь, который затем преодолел 3075 километров по дорогам Греции, Болгарии, Югославии, Венгрии, Чехословакии и Германии. А в 1948 году факел впервые совершил морское путешествие.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В 394 году н. э. римский император Феодосий I издал указ, запрещающий проведение Олимпийских игр. Император принял христианство и решил искоренить антихристианские игры, которые прославляли языческих богов. Игры не проводились в течение полутора тысяч лет. В последующие века спорт потерял то демократическое значение, которое придавалось ему в Древней Греции. Он перестал быть доступным средством общения между народами и стал привилегией «избранного» меньшинства.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С наступлением эпохи Возрождения, когда вновь пробудился интерес к искусству Древней Греции, вспомнили об Олимпийских играх. В начале XIX века спорт получил всеобщее признание в Европе, и возникло стремление организовать нечто подобное Олимпийским играм.</w:t>
      </w:r>
    </w:p>
    <w:p w:rsidR="005D6D1F" w:rsidRPr="005D6D1F" w:rsidRDefault="005D6D1F" w:rsidP="005D6D1F">
      <w:pPr>
        <w:pStyle w:val="a3"/>
        <w:spacing w:line="360" w:lineRule="auto"/>
        <w:ind w:firstLine="708"/>
        <w:jc w:val="both"/>
        <w:rPr>
          <w:sz w:val="28"/>
        </w:rPr>
      </w:pPr>
      <w:r w:rsidRPr="005D6D1F">
        <w:rPr>
          <w:sz w:val="28"/>
        </w:rPr>
        <w:t>Некоторые следы в истории оставили локальные игры, организованные в Греции в 1859, 1870, 1875 и 1879 годах. Хотя они не принесли ощутимых результатов в развитии международного олимпийского движения, они стали толчком к формированию современных Олимпийских игр, которые обязаны своим возрождением Пьеру Де Кубертену — француз</w:t>
      </w: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78" w:rsidRDefault="00496C78" w:rsidP="005D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Глава 2. Физическая культура и спорт в США в конце 19 века начале 20 века.</w:t>
      </w:r>
    </w:p>
    <w:p w:rsidR="005D6D1F" w:rsidRPr="005D6D1F" w:rsidRDefault="005D6D1F" w:rsidP="005D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Pr="005D6D1F" w:rsidRDefault="005D6D1F" w:rsidP="005D6D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В Соединённых Штатах Америки большое внимание уделялось продвижению «американского образа жизни» в других странах. Одним из инструментов этого процесса были выступления спортсменов из США на международных соревнованиях.</w:t>
      </w:r>
    </w:p>
    <w:p w:rsidR="005D6D1F" w:rsidRPr="005D6D1F" w:rsidRDefault="005D6D1F" w:rsidP="005D6D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В большинстве штатов были приняты законы о физическом воспитании в школах. До достижения 17 лет дети занимались физической культурой в школах и скаутских организациях. Затем, в колледжах и университетах, студенты занимались спортом в клубах.</w:t>
      </w:r>
    </w:p>
    <w:p w:rsidR="005D6D1F" w:rsidRPr="005D6D1F" w:rsidRDefault="005D6D1F" w:rsidP="005D6D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Наиболее популярными видами спорта в этих основных центрах спортивной деятельности были лёгкая атлетика, плавание, баскетбол, гребля, теннис и бейсбол.</w:t>
      </w:r>
    </w:p>
    <w:p w:rsidR="005D6D1F" w:rsidRPr="005D6D1F" w:rsidRDefault="005D6D1F" w:rsidP="005D6D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Деятельность всех спортивных организаций, кроме университетских клубов, контролировалась организацией, созданной в 1888 году — Любительским атлетическим союзом.</w:t>
      </w:r>
    </w:p>
    <w:p w:rsidR="005D6D1F" w:rsidRPr="005D6D1F" w:rsidRDefault="005D6D1F" w:rsidP="005D6D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Неотъемлемой частью американской культуры стало распространение профессионального спорта. Развитие профессионального спорта сопровождалось активной рекламой через прессу, кино, радио и телевидение. Это привело к созданию специальной отрасли промышленности — спортивных трестов, компаний, сооружений и строительству спортивных стадионов, организации матчей и соревнований.</w:t>
      </w:r>
    </w:p>
    <w:p w:rsidR="005D6D1F" w:rsidRPr="005D6D1F" w:rsidRDefault="005D6D1F" w:rsidP="005D6D1F">
      <w:pPr>
        <w:pStyle w:val="a3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D1F">
        <w:rPr>
          <w:color w:val="000000"/>
          <w:sz w:val="28"/>
          <w:szCs w:val="28"/>
        </w:rPr>
        <w:t>Профессиональный спорт стал бизнесом и использовался как инструмент идеологического воздействия на массы.</w:t>
      </w:r>
    </w:p>
    <w:p w:rsidR="00496C78" w:rsidRP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1F" w:rsidRDefault="005D6D1F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78" w:rsidRPr="00496C78" w:rsidRDefault="00496C78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Глава 3. Международное спортивное движение между двумя мировыми войнами (Олимпийские игры).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 стала отправной точкой глубокого кризиса капиталистической системы. Обострение противоречий капитализма во всех сферах общественной жизни, усиление классовой борьбы, а также рост революционного и национально-освободительного движений оказали значительное влияние на развитие физической культуры и спорта в период между двумя мировыми войнами.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Новая историческая обстановка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Октябрьской социалистической революции в России привела к расколу мира на две противоборствующие системы — капиталистическую и социалистическую. Это, в свою очередь, стало основой для формирования двух различных направлений в области физической культуры и спорта — социалистического и буржуазного, что стало главной особенностью развития спорта между двумя войнами.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тенденции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тенденций, наблюдаемых в развитии физического воспитания в этот период, можно отнести:</w:t>
      </w:r>
    </w:p>
    <w:p w:rsidR="005D6D1F" w:rsidRPr="005D6D1F" w:rsidRDefault="005D6D1F" w:rsidP="005D6D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становление олимпийского движения, совершенствование его организационной структуры и программы, а также расширение географии олимпийских игр.</w:t>
      </w:r>
    </w:p>
    <w:p w:rsidR="005D6D1F" w:rsidRPr="005D6D1F" w:rsidRDefault="005D6D1F" w:rsidP="005D6D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политических партий, способствующих развитию международного рабочего спортивного движения и проведению Всемирных рабочих Олимпиад.</w:t>
      </w:r>
    </w:p>
    <w:p w:rsidR="005D6D1F" w:rsidRPr="005D6D1F" w:rsidRDefault="005D6D1F" w:rsidP="005D6D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Милитаризация спортивно-гимнастического движения и распространение новых систем и методов, направленных на повышение вневойсковой военно-физической подготовки молодежи.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связи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1914 году международное спортивное движение находилось на пике своего развития. На рубеже веков уже проводились международные встречи спортсменов, создавались федерации по различным видам спорта, а также проходили олимпийские игры. Однако начавшаяся в Европе первая мировая война нарушила этот процесс.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Затишье перед бурей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недель до начала войны спортивная общественность отметила в Париже 20-летие образования МОД. Во время торжеств много говорилось о заветах древних греков и о мире, но эти красивые слова так и остались лишь словами.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Военные события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начала Первой мировой войны в немецких газетах обсуждалась возможность проведения Олимпийских игр в Берлине в 1916 году. Однако вскоре германский оптимизм угас, и спортивная жизнь в Европе почти замерла. Соревнования проводились крайне редко, а спортсмены были вынуждены надеть военную форму. Спорт развивался главным образом на Американском континенте. В 1916 году в Перу была основана первая континентальная футбольная федерация — КОНМЕБОЛ.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Октябрьской революции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Свержение царизма в России вызвало небывалый подъем международного пролетариата. Революционное пламя охватило многие страны, особенно Германию и Австро-Венгрию. Весной 1917 года волна забастовок прокатилась по Англии и Франции. Итоги Октябрьской революции оказали огромное влияние на дальнейшее развитие, в том числе и в области спорта.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Изоляция советских спортсменов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Империалистические державы были едины в своей ненависти к молодому Советскому государству. Результатом этого стала изоляция советских спортсменов — «санитарный кордон против коммунизма», — которая продолжалась вплоть до 1946 года, то есть весь </w:t>
      </w:r>
      <w:proofErr w:type="spellStart"/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межвоенный</w:t>
      </w:r>
      <w:proofErr w:type="spellEnd"/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спортивный интернационал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связи спортсменов Советского Союза были ограничены встречами со спортсменами различных рабочих спортивных организаций. Важную роль в этом сыграло образование в 1921 году в Москве Красного спортивного интернационала.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 рабочие спортивные организации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рабочие спортивные организации появились ещё в середине XIX века в Германии. Однако в 1878 году они были запрещены «исключительным законом против социалистов», который закрыл все партии, клубы и организации.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этап развития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этап развития спортивных обществ начался в 1890-е годы. В 1893 году был создан Германский рабочий спортивный союз, а затем аналогичные организации появились в Венгрии, Франции, Чехии и Бельгии.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движения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этого движения заключалась в физической и политической подготовке рабочих масс к классовой борьбе с буржуазией.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Попытка создания Международного рабочего спортивного центра</w:t>
      </w:r>
    </w:p>
    <w:p w:rsidR="00496C78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1913 году в Генте (Бельгия) была предпринята попытка создать Международный рабочий спортивный центр, в который вошли бы руководители спортивных союзов Германии, Франции, Бельгии и Австро-Венгрии.</w:t>
      </w:r>
    </w:p>
    <w:p w:rsidR="00496C78" w:rsidRDefault="00496C78" w:rsidP="00496C78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496C78" w:rsidRPr="005D6D1F" w:rsidRDefault="00496C78" w:rsidP="005D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Принципы, правила и положения, регулирующие проведение Олимпийских игр, определены в Олимпийской хартии. Этот документ был утверждён Международным спортивным конгрессом в Париже в 1894 году. Тогда же по предложению французского педагога и общественного деятеля Пьера де Кубертена было принято решение об организации Игр по образцу античных и о создании Международного олимпийского комитета (МОК).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хартии, Олимпийские игры объединяют спортсменов-любителей из разных стран в честных и равноправных соревнованиях. В отношении стран и отдельных лиц не допускается никакой дискриминации по расовым, религиозным или политическим мотивам.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проводятся в первый год четырёхлетнего олимпийского цикла. Отсчёт олимпиадам ведётся с 1896 года, когда состоялись первые Олимпийские игры (I Олимпиада — 1896–1899).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Олимпиада получает свой номер и в тех случаях, когда игры не проводятся (например, VI - в 1916–1920, XII — 1940–1943, XIII — 1944–1947).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Символом Олимпийских игр являются пять скреплённых колец, которые символизируют объединение пяти частей света в олимпийском движении, так называемые олимпийские кольца. Цвет колец в верхнем ряду — голубой для Европы, чёрный для Африки, красный для Америки, в нижнем ряду — жёлтый для Азии и зелёный для Австралии.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Помимо олимпийских видов спорта, организационный комитет имеет право по своему выбору включить в программу показательные соревнования по одному-двум видам спорта, не признанным МОК.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С 1924 года, в том же году, что и Олимпиада, проводятся зимние Олимпийские игры, которые имеют свою нумерацию. С 1994 года сроки проведения зимних Олимпийских игр были сдвинуты на два года относительно летних.</w:t>
      </w:r>
    </w:p>
    <w:p w:rsidR="005D6D1F" w:rsidRPr="005D6D1F" w:rsidRDefault="005D6D1F" w:rsidP="005D6D1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D1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проведения Олимпиады выбирает МОК, право их организации предоставляется городу, а не стране. Продолжительность Игр в среднем составляет 16–18 дней. С учётом климатических особенностей разных стран, летние Игры могут быть проведены не только в «летние месяцы».</w:t>
      </w:r>
    </w:p>
    <w:p w:rsidR="00496C78" w:rsidRDefault="00496C78" w:rsidP="005D6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C78" w:rsidRDefault="00496C78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78" w:rsidRPr="00496C78" w:rsidRDefault="00496C78" w:rsidP="0049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7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96C78" w:rsidRPr="00496C78" w:rsidRDefault="00496C78" w:rsidP="004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5D6D1F">
        <w:rPr>
          <w:rFonts w:ascii="Times New Roman" w:hAnsi="Times New Roman" w:cs="Times New Roman"/>
          <w:sz w:val="28"/>
          <w:szCs w:val="24"/>
        </w:rPr>
        <w:t>Голощапов</w:t>
      </w:r>
      <w:proofErr w:type="spellEnd"/>
      <w:r w:rsidRPr="005D6D1F">
        <w:rPr>
          <w:rFonts w:ascii="Times New Roman" w:hAnsi="Times New Roman" w:cs="Times New Roman"/>
          <w:sz w:val="28"/>
          <w:szCs w:val="24"/>
        </w:rPr>
        <w:t xml:space="preserve"> Б.Р. История физической культ</w:t>
      </w:r>
      <w:r w:rsidR="005D6D1F" w:rsidRPr="005D6D1F">
        <w:rPr>
          <w:rFonts w:ascii="Times New Roman" w:hAnsi="Times New Roman" w:cs="Times New Roman"/>
          <w:sz w:val="28"/>
          <w:szCs w:val="24"/>
        </w:rPr>
        <w:t>уры и спорта. - М: Академия, 202</w:t>
      </w:r>
      <w:r w:rsidRPr="005D6D1F">
        <w:rPr>
          <w:rFonts w:ascii="Times New Roman" w:hAnsi="Times New Roman" w:cs="Times New Roman"/>
          <w:sz w:val="28"/>
          <w:szCs w:val="24"/>
        </w:rPr>
        <w:t>1.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 xml:space="preserve">2. История физической культуры и спорта: </w:t>
      </w:r>
      <w:proofErr w:type="spellStart"/>
      <w:r w:rsidRPr="005D6D1F">
        <w:rPr>
          <w:rFonts w:ascii="Times New Roman" w:hAnsi="Times New Roman" w:cs="Times New Roman"/>
          <w:sz w:val="28"/>
          <w:szCs w:val="24"/>
        </w:rPr>
        <w:t>Учебн</w:t>
      </w:r>
      <w:proofErr w:type="spellEnd"/>
      <w:r w:rsidRPr="005D6D1F">
        <w:rPr>
          <w:rFonts w:ascii="Times New Roman" w:hAnsi="Times New Roman" w:cs="Times New Roman"/>
          <w:sz w:val="28"/>
          <w:szCs w:val="24"/>
        </w:rPr>
        <w:t>. для ин-</w:t>
      </w:r>
      <w:proofErr w:type="spellStart"/>
      <w:r w:rsidRPr="005D6D1F">
        <w:rPr>
          <w:rFonts w:ascii="Times New Roman" w:hAnsi="Times New Roman" w:cs="Times New Roman"/>
          <w:sz w:val="28"/>
          <w:szCs w:val="24"/>
        </w:rPr>
        <w:t>тов</w:t>
      </w:r>
      <w:proofErr w:type="spellEnd"/>
      <w:r w:rsidRPr="005D6D1F">
        <w:rPr>
          <w:rFonts w:ascii="Times New Roman" w:hAnsi="Times New Roman" w:cs="Times New Roman"/>
          <w:sz w:val="28"/>
          <w:szCs w:val="24"/>
        </w:rPr>
        <w:t xml:space="preserve"> физ. </w:t>
      </w:r>
      <w:proofErr w:type="gramStart"/>
      <w:r w:rsidRPr="005D6D1F">
        <w:rPr>
          <w:rFonts w:ascii="Times New Roman" w:hAnsi="Times New Roman" w:cs="Times New Roman"/>
          <w:sz w:val="28"/>
          <w:szCs w:val="24"/>
        </w:rPr>
        <w:t>культ./</w:t>
      </w:r>
      <w:proofErr w:type="gramEnd"/>
      <w:r w:rsidRPr="005D6D1F">
        <w:rPr>
          <w:rFonts w:ascii="Times New Roman" w:hAnsi="Times New Roman" w:cs="Times New Roman"/>
          <w:sz w:val="28"/>
          <w:szCs w:val="24"/>
        </w:rPr>
        <w:t>/Вод общ. ред. В.В. Столбова.</w:t>
      </w:r>
      <w:r w:rsidR="005D6D1F" w:rsidRPr="005D6D1F">
        <w:rPr>
          <w:rFonts w:ascii="Times New Roman" w:hAnsi="Times New Roman" w:cs="Times New Roman"/>
          <w:sz w:val="28"/>
          <w:szCs w:val="24"/>
        </w:rPr>
        <w:t xml:space="preserve"> - М.: Физкультура и спорт, 1923</w:t>
      </w:r>
      <w:r w:rsidRPr="005D6D1F">
        <w:rPr>
          <w:rFonts w:ascii="Times New Roman" w:hAnsi="Times New Roman" w:cs="Times New Roman"/>
          <w:sz w:val="28"/>
          <w:szCs w:val="24"/>
        </w:rPr>
        <w:t>. - с.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>3. Кун Л. Всеобщая история физической куль</w:t>
      </w:r>
      <w:r w:rsidR="005D6D1F" w:rsidRPr="005D6D1F">
        <w:rPr>
          <w:rFonts w:ascii="Times New Roman" w:hAnsi="Times New Roman" w:cs="Times New Roman"/>
          <w:sz w:val="28"/>
          <w:szCs w:val="24"/>
        </w:rPr>
        <w:t xml:space="preserve">туры и спорта. - </w:t>
      </w:r>
      <w:proofErr w:type="spellStart"/>
      <w:proofErr w:type="gramStart"/>
      <w:r w:rsidR="005D6D1F" w:rsidRPr="005D6D1F">
        <w:rPr>
          <w:rFonts w:ascii="Times New Roman" w:hAnsi="Times New Roman" w:cs="Times New Roman"/>
          <w:sz w:val="28"/>
          <w:szCs w:val="24"/>
        </w:rPr>
        <w:t>М.:Радуге</w:t>
      </w:r>
      <w:proofErr w:type="spellEnd"/>
      <w:proofErr w:type="gramEnd"/>
      <w:r w:rsidR="005D6D1F" w:rsidRPr="005D6D1F">
        <w:rPr>
          <w:rFonts w:ascii="Times New Roman" w:hAnsi="Times New Roman" w:cs="Times New Roman"/>
          <w:sz w:val="28"/>
          <w:szCs w:val="24"/>
        </w:rPr>
        <w:t>, 1920</w:t>
      </w:r>
      <w:r w:rsidRPr="005D6D1F">
        <w:rPr>
          <w:rFonts w:ascii="Times New Roman" w:hAnsi="Times New Roman" w:cs="Times New Roman"/>
          <w:sz w:val="28"/>
          <w:szCs w:val="24"/>
        </w:rPr>
        <w:t>. - 599 с.</w:t>
      </w: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6C78" w:rsidRPr="005D6D1F" w:rsidRDefault="00496C78" w:rsidP="005D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D1F">
        <w:rPr>
          <w:rFonts w:ascii="Times New Roman" w:hAnsi="Times New Roman" w:cs="Times New Roman"/>
          <w:sz w:val="28"/>
          <w:szCs w:val="24"/>
        </w:rPr>
        <w:t xml:space="preserve">4. Столбов В.В., </w:t>
      </w:r>
      <w:proofErr w:type="spellStart"/>
      <w:r w:rsidRPr="005D6D1F">
        <w:rPr>
          <w:rFonts w:ascii="Times New Roman" w:hAnsi="Times New Roman" w:cs="Times New Roman"/>
          <w:sz w:val="28"/>
          <w:szCs w:val="24"/>
        </w:rPr>
        <w:t>Финогенова</w:t>
      </w:r>
      <w:proofErr w:type="spellEnd"/>
      <w:r w:rsidRPr="005D6D1F">
        <w:rPr>
          <w:rFonts w:ascii="Times New Roman" w:hAnsi="Times New Roman" w:cs="Times New Roman"/>
          <w:sz w:val="28"/>
          <w:szCs w:val="24"/>
        </w:rPr>
        <w:t xml:space="preserve"> Л.А., Мельникова Н.Ю. История физической культуры и спорта: Учебник / Под ред</w:t>
      </w:r>
      <w:r w:rsidR="005D6D1F" w:rsidRPr="005D6D1F">
        <w:rPr>
          <w:rFonts w:ascii="Times New Roman" w:hAnsi="Times New Roman" w:cs="Times New Roman"/>
          <w:sz w:val="28"/>
          <w:szCs w:val="24"/>
        </w:rPr>
        <w:t xml:space="preserve">. В.В. Столбова. - М.: </w:t>
      </w:r>
      <w:proofErr w:type="spellStart"/>
      <w:r w:rsidR="005D6D1F" w:rsidRPr="005D6D1F">
        <w:rPr>
          <w:rFonts w:ascii="Times New Roman" w:hAnsi="Times New Roman" w:cs="Times New Roman"/>
          <w:sz w:val="28"/>
          <w:szCs w:val="24"/>
        </w:rPr>
        <w:t>ФиС</w:t>
      </w:r>
      <w:proofErr w:type="spellEnd"/>
      <w:r w:rsidR="005D6D1F" w:rsidRPr="005D6D1F">
        <w:rPr>
          <w:rFonts w:ascii="Times New Roman" w:hAnsi="Times New Roman" w:cs="Times New Roman"/>
          <w:sz w:val="28"/>
          <w:szCs w:val="24"/>
        </w:rPr>
        <w:t>, 2024</w:t>
      </w:r>
      <w:r w:rsidRPr="005D6D1F">
        <w:rPr>
          <w:rFonts w:ascii="Times New Roman" w:hAnsi="Times New Roman" w:cs="Times New Roman"/>
          <w:sz w:val="28"/>
          <w:szCs w:val="24"/>
        </w:rPr>
        <w:t>.</w:t>
      </w:r>
    </w:p>
    <w:sectPr w:rsidR="00496C78" w:rsidRPr="005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6988"/>
    <w:multiLevelType w:val="multilevel"/>
    <w:tmpl w:val="8AAE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22"/>
    <w:rsid w:val="00224222"/>
    <w:rsid w:val="00496C78"/>
    <w:rsid w:val="005429BF"/>
    <w:rsid w:val="005D6D1F"/>
    <w:rsid w:val="006D137F"/>
    <w:rsid w:val="00717DDE"/>
    <w:rsid w:val="009C03A5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D435-1C9D-46B7-92FE-DE77F0E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Losos Zhareniy</dc:creator>
  <cp:keywords/>
  <dc:description/>
  <cp:lastModifiedBy>User2020</cp:lastModifiedBy>
  <cp:revision>4</cp:revision>
  <dcterms:created xsi:type="dcterms:W3CDTF">2019-03-04T19:52:00Z</dcterms:created>
  <dcterms:modified xsi:type="dcterms:W3CDTF">2024-11-29T09:43:00Z</dcterms:modified>
</cp:coreProperties>
</file>