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9E" w:rsidRDefault="003E669E" w:rsidP="003E669E">
      <w:pPr>
        <w:jc w:val="center"/>
      </w:pPr>
      <w:r w:rsidRPr="006831BD">
        <w:t>Министерство просвещения Российской Федерации</w:t>
      </w:r>
    </w:p>
    <w:p w:rsidR="003E669E" w:rsidRDefault="003E669E" w:rsidP="003E669E">
      <w:pPr>
        <w:jc w:val="center"/>
      </w:pPr>
      <w:r>
        <w:t>Государственное бюджетное общеобразовательное учреждение</w:t>
      </w:r>
    </w:p>
    <w:p w:rsidR="003E669E" w:rsidRDefault="003E669E" w:rsidP="003E669E">
      <w:pPr>
        <w:jc w:val="center"/>
      </w:pPr>
      <w:r>
        <w:t>Луганской Народной Республики</w:t>
      </w:r>
    </w:p>
    <w:p w:rsidR="003E669E" w:rsidRDefault="003E669E" w:rsidP="003E669E">
      <w:pPr>
        <w:jc w:val="center"/>
      </w:pPr>
      <w:r>
        <w:t>«Кировская многопрофильная гимназия»</w:t>
      </w:r>
    </w:p>
    <w:p w:rsidR="003E669E" w:rsidRDefault="003E669E" w:rsidP="003E669E">
      <w:pPr>
        <w:jc w:val="center"/>
      </w:pPr>
    </w:p>
    <w:p w:rsidR="003E669E" w:rsidRDefault="003E669E" w:rsidP="003E669E">
      <w:pPr>
        <w:jc w:val="center"/>
      </w:pPr>
    </w:p>
    <w:p w:rsidR="003E669E" w:rsidRDefault="003E669E" w:rsidP="003E669E">
      <w:pPr>
        <w:jc w:val="center"/>
      </w:pPr>
    </w:p>
    <w:p w:rsidR="003E669E" w:rsidRDefault="003E669E" w:rsidP="003E669E">
      <w:pPr>
        <w:jc w:val="center"/>
      </w:pPr>
    </w:p>
    <w:p w:rsidR="003E669E" w:rsidRDefault="003E669E" w:rsidP="003E669E">
      <w:pPr>
        <w:jc w:val="center"/>
      </w:pPr>
      <w:r>
        <w:rPr>
          <w:lang w:val="en-US"/>
        </w:rPr>
        <w:t>VII</w:t>
      </w:r>
      <w:r w:rsidRPr="00543A27">
        <w:t xml:space="preserve"> Международный конкурс исследовательских работ школьников</w:t>
      </w:r>
    </w:p>
    <w:p w:rsidR="003E669E" w:rsidRPr="00543A27" w:rsidRDefault="003E669E" w:rsidP="003E669E">
      <w:pPr>
        <w:jc w:val="center"/>
      </w:pPr>
      <w:r>
        <w:rPr>
          <w:lang w:val="en-US"/>
        </w:rPr>
        <w:t>Research</w:t>
      </w:r>
      <w:r w:rsidRPr="00543A27">
        <w:t xml:space="preserve"> </w:t>
      </w:r>
      <w:r>
        <w:rPr>
          <w:lang w:val="en-US"/>
        </w:rPr>
        <w:t>start</w:t>
      </w:r>
      <w:r w:rsidRPr="00543A27">
        <w:t xml:space="preserve"> 2024</w:t>
      </w:r>
      <w:r>
        <w:t>/</w:t>
      </w:r>
      <w:r w:rsidRPr="00543A27">
        <w:t>2025</w:t>
      </w:r>
    </w:p>
    <w:p w:rsidR="003E669E" w:rsidRDefault="003E669E" w:rsidP="003E669E">
      <w:pPr>
        <w:jc w:val="center"/>
      </w:pPr>
    </w:p>
    <w:p w:rsidR="003E669E" w:rsidRDefault="003E669E" w:rsidP="003E669E">
      <w:pPr>
        <w:jc w:val="center"/>
      </w:pPr>
    </w:p>
    <w:p w:rsidR="003E669E" w:rsidRDefault="003E669E" w:rsidP="003E669E">
      <w:pPr>
        <w:jc w:val="center"/>
      </w:pPr>
    </w:p>
    <w:p w:rsidR="003E669E" w:rsidRDefault="003E669E" w:rsidP="003E669E">
      <w:pPr>
        <w:jc w:val="center"/>
      </w:pPr>
      <w:r>
        <w:t>Исследовательская работа</w:t>
      </w:r>
    </w:p>
    <w:p w:rsidR="003E669E" w:rsidRDefault="003E669E" w:rsidP="003E669E">
      <w:pPr>
        <w:jc w:val="center"/>
      </w:pPr>
    </w:p>
    <w:p w:rsidR="003E669E" w:rsidRDefault="003E669E" w:rsidP="003E669E">
      <w:pPr>
        <w:jc w:val="center"/>
      </w:pPr>
    </w:p>
    <w:p w:rsidR="003E669E" w:rsidRDefault="003E669E" w:rsidP="003E669E">
      <w:pPr>
        <w:jc w:val="center"/>
      </w:pPr>
    </w:p>
    <w:p w:rsidR="003E669E" w:rsidRDefault="003E669E" w:rsidP="003E66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Влияние  социально-экономического фактора на здоровье о</w:t>
      </w:r>
      <w:r w:rsidRPr="00543A27">
        <w:rPr>
          <w:b/>
          <w:sz w:val="40"/>
          <w:szCs w:val="40"/>
        </w:rPr>
        <w:t>бучающихся</w:t>
      </w:r>
      <w:r>
        <w:rPr>
          <w:b/>
          <w:sz w:val="40"/>
          <w:szCs w:val="40"/>
        </w:rPr>
        <w:t xml:space="preserve"> города Кировска </w:t>
      </w:r>
    </w:p>
    <w:p w:rsidR="003E669E" w:rsidRPr="00543A27" w:rsidRDefault="003E669E" w:rsidP="003E66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Луганской Народной Республики</w:t>
      </w:r>
    </w:p>
    <w:p w:rsidR="003E669E" w:rsidRDefault="003E669E" w:rsidP="003E669E">
      <w:pPr>
        <w:jc w:val="center"/>
      </w:pPr>
    </w:p>
    <w:p w:rsidR="003E669E" w:rsidRDefault="003E669E" w:rsidP="003E669E">
      <w:pPr>
        <w:jc w:val="center"/>
      </w:pPr>
    </w:p>
    <w:p w:rsidR="003E669E" w:rsidRDefault="003E669E" w:rsidP="003E669E">
      <w:pPr>
        <w:jc w:val="center"/>
      </w:pPr>
    </w:p>
    <w:p w:rsidR="003E669E" w:rsidRDefault="003E669E" w:rsidP="003E669E">
      <w:pPr>
        <w:jc w:val="center"/>
      </w:pPr>
    </w:p>
    <w:p w:rsidR="003E669E" w:rsidRDefault="003E669E" w:rsidP="003E669E">
      <w:pPr>
        <w:jc w:val="center"/>
      </w:pPr>
    </w:p>
    <w:p w:rsidR="003E669E" w:rsidRDefault="003E669E" w:rsidP="003E669E">
      <w:pPr>
        <w:jc w:val="center"/>
      </w:pPr>
    </w:p>
    <w:p w:rsidR="003E669E" w:rsidRDefault="003E669E" w:rsidP="003E669E">
      <w:r>
        <w:t>Выполнил:  Молочек Илья Дмитриевич</w:t>
      </w:r>
    </w:p>
    <w:p w:rsidR="003E669E" w:rsidRDefault="003E669E" w:rsidP="003E669E">
      <w:pPr>
        <w:ind w:left="708" w:firstLine="708"/>
      </w:pPr>
      <w:r>
        <w:t>ученик  11  класса</w:t>
      </w:r>
    </w:p>
    <w:p w:rsidR="003E669E" w:rsidRDefault="003E669E" w:rsidP="003E669E">
      <w:r>
        <w:t>Руководитель: Мудрак Наталия Валериевна</w:t>
      </w:r>
    </w:p>
    <w:p w:rsidR="003E669E" w:rsidRDefault="003E669E" w:rsidP="003E669E">
      <w:pPr>
        <w:ind w:left="1416"/>
      </w:pPr>
      <w:r>
        <w:t>учитель  географии</w:t>
      </w:r>
    </w:p>
    <w:p w:rsidR="003E669E" w:rsidRDefault="003E669E" w:rsidP="003E669E"/>
    <w:p w:rsidR="003E669E" w:rsidRDefault="003E669E" w:rsidP="003E669E"/>
    <w:p w:rsidR="003E669E" w:rsidRDefault="003E669E" w:rsidP="003E669E"/>
    <w:p w:rsidR="003E669E" w:rsidRDefault="003E669E" w:rsidP="003E669E"/>
    <w:p w:rsidR="003E669E" w:rsidRDefault="003E669E" w:rsidP="003E669E"/>
    <w:p w:rsidR="003E669E" w:rsidRDefault="003E669E" w:rsidP="003E669E"/>
    <w:p w:rsidR="003E669E" w:rsidRDefault="003E669E" w:rsidP="003E669E"/>
    <w:p w:rsidR="003E669E" w:rsidRDefault="003E669E" w:rsidP="003E669E"/>
    <w:p w:rsidR="003E669E" w:rsidRDefault="003E669E" w:rsidP="003E669E"/>
    <w:p w:rsidR="003E669E" w:rsidRDefault="003E669E" w:rsidP="003E669E"/>
    <w:p w:rsidR="003E669E" w:rsidRDefault="003E669E" w:rsidP="003E669E"/>
    <w:p w:rsidR="003E669E" w:rsidRDefault="003E669E" w:rsidP="003E669E"/>
    <w:p w:rsidR="003E669E" w:rsidRPr="006831BD" w:rsidRDefault="003E669E" w:rsidP="003E669E">
      <w:pPr>
        <w:jc w:val="center"/>
      </w:pPr>
      <w:r>
        <w:t>2024/2025 уч.г.</w:t>
      </w:r>
    </w:p>
    <w:p w:rsidR="005E67D4" w:rsidRPr="00C13C22" w:rsidRDefault="00656405" w:rsidP="00C13C22">
      <w:pPr>
        <w:jc w:val="center"/>
        <w:rPr>
          <w:b/>
        </w:rPr>
      </w:pPr>
      <w:r w:rsidRPr="00C13C22">
        <w:rPr>
          <w:b/>
        </w:rPr>
        <w:lastRenderedPageBreak/>
        <w:t>Содержание</w:t>
      </w:r>
    </w:p>
    <w:p w:rsidR="00656405" w:rsidRDefault="00656405"/>
    <w:tbl>
      <w:tblPr>
        <w:tblStyle w:val="a3"/>
        <w:tblW w:w="9685" w:type="dxa"/>
        <w:tblLook w:val="04A0"/>
      </w:tblPr>
      <w:tblGrid>
        <w:gridCol w:w="675"/>
        <w:gridCol w:w="8222"/>
        <w:gridCol w:w="788"/>
      </w:tblGrid>
      <w:tr w:rsidR="00717D02" w:rsidTr="0009534A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605C" w:rsidRPr="00656405" w:rsidRDefault="0050605C" w:rsidP="006564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6405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656405" w:rsidRDefault="0050605C" w:rsidP="0009534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7D02" w:rsidTr="0009534A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605C" w:rsidRPr="00DE61E1" w:rsidRDefault="00DE61E1" w:rsidP="00DE61E1">
            <w:pPr>
              <w:pStyle w:val="ad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C61C7" w:rsidRPr="00DE61E1">
              <w:rPr>
                <w:rFonts w:ascii="Times New Roman" w:hAnsi="Times New Roman"/>
                <w:sz w:val="28"/>
                <w:szCs w:val="28"/>
              </w:rPr>
              <w:t xml:space="preserve">Здоровье школьников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DE61E1" w:rsidRDefault="003F5E37" w:rsidP="0009534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61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0742B" w:rsidTr="0009534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50605C" w:rsidRDefault="0050605C" w:rsidP="006564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50605C" w:rsidRDefault="008C61C7" w:rsidP="009504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Понятие, факторы и условия формирования </w:t>
            </w:r>
            <w:r w:rsidR="0070742B">
              <w:rPr>
                <w:rFonts w:ascii="Times New Roman" w:hAnsi="Times New Roman"/>
                <w:sz w:val="28"/>
                <w:szCs w:val="28"/>
              </w:rPr>
              <w:t xml:space="preserve"> и сохранения </w:t>
            </w:r>
            <w:r>
              <w:rPr>
                <w:rFonts w:ascii="Times New Roman" w:hAnsi="Times New Roman"/>
                <w:sz w:val="28"/>
                <w:szCs w:val="28"/>
              </w:rPr>
              <w:t>здор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вья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DE61E1" w:rsidRDefault="0050605C" w:rsidP="0009534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56DA0" w:rsidRPr="00DE61E1" w:rsidRDefault="00B56DA0" w:rsidP="0009534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61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7D02" w:rsidTr="0009534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C61C7" w:rsidRPr="008C61C7" w:rsidRDefault="008C61C7" w:rsidP="0065640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C61C7" w:rsidRDefault="008C61C7" w:rsidP="008C61C7">
            <w:pPr>
              <w:spacing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Проблема </w:t>
            </w:r>
            <w:r w:rsidR="0070742B">
              <w:rPr>
                <w:rFonts w:ascii="Times New Roman" w:hAnsi="Times New Roman"/>
                <w:sz w:val="28"/>
                <w:szCs w:val="28"/>
              </w:rPr>
              <w:t xml:space="preserve">формирования и </w:t>
            </w:r>
            <w:r>
              <w:rPr>
                <w:rFonts w:ascii="Times New Roman" w:hAnsi="Times New Roman"/>
                <w:sz w:val="28"/>
                <w:szCs w:val="28"/>
              </w:rPr>
              <w:t>сохранения здоровья школьников в малых городах  России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B56DA0" w:rsidRDefault="00B56DA0" w:rsidP="0009534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534A" w:rsidRPr="00DE61E1" w:rsidRDefault="0009534A" w:rsidP="0009534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0742B" w:rsidTr="0009534A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42B" w:rsidRDefault="00B56DA0" w:rsidP="003E669E">
            <w:pPr>
              <w:spacing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DE6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669E">
              <w:rPr>
                <w:rFonts w:ascii="Times New Roman" w:hAnsi="Times New Roman"/>
                <w:sz w:val="28"/>
                <w:szCs w:val="28"/>
              </w:rPr>
              <w:t>В</w:t>
            </w:r>
            <w:r w:rsidR="0070742B">
              <w:rPr>
                <w:rFonts w:ascii="Times New Roman" w:hAnsi="Times New Roman"/>
                <w:sz w:val="28"/>
                <w:szCs w:val="28"/>
              </w:rPr>
              <w:t>лия</w:t>
            </w:r>
            <w:r w:rsidR="003E669E">
              <w:rPr>
                <w:rFonts w:ascii="Times New Roman" w:hAnsi="Times New Roman"/>
                <w:sz w:val="28"/>
                <w:szCs w:val="28"/>
              </w:rPr>
              <w:t xml:space="preserve">ние социально-экономического фактора </w:t>
            </w:r>
            <w:r w:rsidR="0070742B">
              <w:rPr>
                <w:rFonts w:ascii="Times New Roman" w:hAnsi="Times New Roman"/>
                <w:sz w:val="28"/>
                <w:szCs w:val="28"/>
              </w:rPr>
              <w:t xml:space="preserve"> на формирование и с</w:t>
            </w:r>
            <w:r w:rsidR="0070742B">
              <w:rPr>
                <w:rFonts w:ascii="Times New Roman" w:hAnsi="Times New Roman"/>
                <w:sz w:val="28"/>
                <w:szCs w:val="28"/>
              </w:rPr>
              <w:t>о</w:t>
            </w:r>
            <w:r w:rsidR="0070742B">
              <w:rPr>
                <w:rFonts w:ascii="Times New Roman" w:hAnsi="Times New Roman"/>
                <w:sz w:val="28"/>
                <w:szCs w:val="28"/>
              </w:rPr>
              <w:t>хранение здоровья обучающихся школ города</w:t>
            </w:r>
            <w:r w:rsidR="00950401">
              <w:rPr>
                <w:rFonts w:ascii="Times New Roman" w:hAnsi="Times New Roman"/>
                <w:sz w:val="28"/>
                <w:szCs w:val="28"/>
              </w:rPr>
              <w:t xml:space="preserve">  Киро</w:t>
            </w:r>
            <w:r w:rsidR="00950401">
              <w:rPr>
                <w:rFonts w:ascii="Times New Roman" w:hAnsi="Times New Roman"/>
                <w:sz w:val="28"/>
                <w:szCs w:val="28"/>
              </w:rPr>
              <w:t>в</w:t>
            </w:r>
            <w:r w:rsidR="00950401">
              <w:rPr>
                <w:rFonts w:ascii="Times New Roman" w:hAnsi="Times New Roman"/>
                <w:sz w:val="28"/>
                <w:szCs w:val="28"/>
              </w:rPr>
              <w:t>ска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70742B" w:rsidRPr="00DE61E1" w:rsidRDefault="0070742B" w:rsidP="0009534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56DA0" w:rsidRPr="00DE61E1" w:rsidRDefault="00B56DA0" w:rsidP="0009534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61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0742B" w:rsidTr="0009534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50605C" w:rsidRDefault="008C61C7" w:rsidP="006564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5060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50605C" w:rsidRDefault="0050605C" w:rsidP="006564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Кадровое обеспечение учителями физкультуры</w:t>
            </w:r>
            <w:r w:rsidR="00585712">
              <w:rPr>
                <w:rFonts w:ascii="Times New Roman" w:hAnsi="Times New Roman"/>
                <w:sz w:val="28"/>
                <w:szCs w:val="28"/>
              </w:rPr>
              <w:t xml:space="preserve"> и материально-техническое оснащение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общеобразовательных учреждений гор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DE61E1" w:rsidRDefault="0050605C" w:rsidP="0009534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56DA0" w:rsidRPr="00DE61E1" w:rsidRDefault="00B56DA0" w:rsidP="0009534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56DA0" w:rsidRPr="00DE61E1" w:rsidRDefault="00B56DA0" w:rsidP="0009534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61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0742B" w:rsidTr="0009534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50605C" w:rsidRDefault="008C61C7" w:rsidP="006564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5060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50605C" w:rsidRDefault="0050605C" w:rsidP="006564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Занятость обучающихся в  спортивных кружках и секциях</w:t>
            </w:r>
            <w:r w:rsidR="00585712">
              <w:rPr>
                <w:rFonts w:ascii="Times New Roman" w:hAnsi="Times New Roman"/>
                <w:sz w:val="28"/>
                <w:szCs w:val="28"/>
              </w:rPr>
              <w:t xml:space="preserve"> в шк</w:t>
            </w:r>
            <w:r w:rsidR="00585712">
              <w:rPr>
                <w:rFonts w:ascii="Times New Roman" w:hAnsi="Times New Roman"/>
                <w:sz w:val="28"/>
                <w:szCs w:val="28"/>
              </w:rPr>
              <w:t>о</w:t>
            </w:r>
            <w:r w:rsidR="00585712">
              <w:rPr>
                <w:rFonts w:ascii="Times New Roman" w:hAnsi="Times New Roman"/>
                <w:sz w:val="28"/>
                <w:szCs w:val="28"/>
              </w:rPr>
              <w:t>лах и учреждениях дополнительного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DE61E1" w:rsidRDefault="0050605C" w:rsidP="0009534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56DA0" w:rsidRPr="00DE61E1" w:rsidRDefault="00B56DA0" w:rsidP="0009534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61E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0742B" w:rsidTr="0009534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50605C" w:rsidRDefault="008C61C7" w:rsidP="006564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5060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50605C" w:rsidRDefault="003E669E" w:rsidP="003E669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репрезентативного анкетирования  обучающихся 3-11 классов 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3E669E" w:rsidRPr="00DE61E1" w:rsidRDefault="003E669E" w:rsidP="0009534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0605C" w:rsidRPr="00DE61E1" w:rsidRDefault="00B56DA0" w:rsidP="0009534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61E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0742B" w:rsidTr="0009534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50605C" w:rsidRDefault="008C61C7" w:rsidP="006564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="005060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50605C" w:rsidRDefault="003E669E" w:rsidP="006564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обучающихся по группам зд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ровья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B56DA0" w:rsidRPr="00DE61E1" w:rsidRDefault="003E669E" w:rsidP="0009534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61E1">
              <w:rPr>
                <w:rFonts w:ascii="Times New Roman" w:hAnsi="Times New Roman"/>
                <w:sz w:val="28"/>
                <w:szCs w:val="28"/>
              </w:rPr>
              <w:t>1</w:t>
            </w:r>
            <w:r w:rsidR="000953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61E1" w:rsidTr="0009534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61E1" w:rsidRPr="0009534A" w:rsidRDefault="0009534A" w:rsidP="0065640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534A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E61E1" w:rsidRPr="0009534A" w:rsidRDefault="0009534A" w:rsidP="0065640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участникам образовательного процесса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DE61E1" w:rsidRPr="0009534A" w:rsidRDefault="0009534A" w:rsidP="0009534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534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50605C" w:rsidTr="0009534A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605C" w:rsidRPr="0050605C" w:rsidRDefault="00DE61E1" w:rsidP="006564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50605C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50605C" w:rsidRDefault="0009534A" w:rsidP="0009534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50605C" w:rsidTr="0009534A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605C" w:rsidRPr="00B56DA0" w:rsidRDefault="0050605C" w:rsidP="0065640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6DA0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50605C" w:rsidRPr="00B56DA0" w:rsidRDefault="00B56DA0" w:rsidP="0009534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6DA0">
              <w:rPr>
                <w:rFonts w:ascii="Times New Roman" w:hAnsi="Times New Roman"/>
                <w:sz w:val="28"/>
                <w:szCs w:val="28"/>
              </w:rPr>
              <w:t>2</w:t>
            </w:r>
            <w:r w:rsidR="000953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61C7" w:rsidTr="0009534A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1C7" w:rsidRPr="008C61C7" w:rsidRDefault="008C61C7" w:rsidP="0065640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C61C7" w:rsidRPr="00B56DA0" w:rsidRDefault="00B56DA0" w:rsidP="0009534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953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656405" w:rsidRDefault="00656405" w:rsidP="00656405">
      <w:pPr>
        <w:spacing w:line="360" w:lineRule="auto"/>
      </w:pPr>
    </w:p>
    <w:p w:rsidR="00717D02" w:rsidRDefault="00717D02" w:rsidP="00656405">
      <w:pPr>
        <w:spacing w:line="360" w:lineRule="auto"/>
      </w:pPr>
    </w:p>
    <w:p w:rsidR="00717D02" w:rsidRDefault="00717D02" w:rsidP="00656405">
      <w:pPr>
        <w:spacing w:line="360" w:lineRule="auto"/>
      </w:pPr>
    </w:p>
    <w:p w:rsidR="00717D02" w:rsidRDefault="00717D02" w:rsidP="00656405">
      <w:pPr>
        <w:spacing w:line="360" w:lineRule="auto"/>
      </w:pPr>
    </w:p>
    <w:p w:rsidR="00717D02" w:rsidRDefault="00717D02" w:rsidP="00656405">
      <w:pPr>
        <w:spacing w:line="360" w:lineRule="auto"/>
      </w:pPr>
    </w:p>
    <w:p w:rsidR="0009534A" w:rsidRDefault="0009534A" w:rsidP="00656405">
      <w:pPr>
        <w:spacing w:line="360" w:lineRule="auto"/>
      </w:pPr>
    </w:p>
    <w:p w:rsidR="00717D02" w:rsidRDefault="00717D02" w:rsidP="00717D02">
      <w:pPr>
        <w:pStyle w:val="BodyTextIndent"/>
        <w:spacing w:line="360" w:lineRule="auto"/>
        <w:ind w:firstLine="709"/>
        <w:jc w:val="center"/>
        <w:rPr>
          <w:b/>
          <w:sz w:val="28"/>
          <w:szCs w:val="28"/>
        </w:rPr>
      </w:pPr>
      <w:r w:rsidRPr="00717D02">
        <w:rPr>
          <w:b/>
          <w:sz w:val="28"/>
          <w:szCs w:val="28"/>
        </w:rPr>
        <w:lastRenderedPageBreak/>
        <w:t>Введение</w:t>
      </w:r>
    </w:p>
    <w:p w:rsidR="004B4758" w:rsidRPr="004B4758" w:rsidRDefault="006B5B2C" w:rsidP="00717D02">
      <w:pPr>
        <w:pStyle w:val="BodyTextIndent"/>
        <w:spacing w:line="360" w:lineRule="auto"/>
        <w:ind w:firstLine="709"/>
        <w:rPr>
          <w:sz w:val="28"/>
          <w:szCs w:val="28"/>
        </w:rPr>
      </w:pPr>
      <w:r w:rsidRPr="004B4758">
        <w:rPr>
          <w:sz w:val="28"/>
          <w:szCs w:val="28"/>
        </w:rPr>
        <w:t>Здоровье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категория является одним из главных элементов национальн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богатства любого государства. </w:t>
      </w:r>
      <w:r w:rsidR="004B4758">
        <w:rPr>
          <w:sz w:val="28"/>
          <w:szCs w:val="28"/>
        </w:rPr>
        <w:t xml:space="preserve">Оно </w:t>
      </w:r>
      <w:r w:rsidR="004B4758" w:rsidRPr="004B4758">
        <w:rPr>
          <w:sz w:val="28"/>
          <w:szCs w:val="28"/>
          <w:shd w:val="clear" w:color="auto" w:fill="FFFFFF"/>
        </w:rPr>
        <w:t>помогает выполнять планы, успешно р</w:t>
      </w:r>
      <w:r w:rsidR="004B4758" w:rsidRPr="004B4758">
        <w:rPr>
          <w:sz w:val="28"/>
          <w:szCs w:val="28"/>
          <w:shd w:val="clear" w:color="auto" w:fill="FFFFFF"/>
        </w:rPr>
        <w:t>е</w:t>
      </w:r>
      <w:r w:rsidR="004B4758" w:rsidRPr="004B4758">
        <w:rPr>
          <w:sz w:val="28"/>
          <w:szCs w:val="28"/>
          <w:shd w:val="clear" w:color="auto" w:fill="FFFFFF"/>
        </w:rPr>
        <w:t>шать основные жизненные задачи, преодолевать трудности и значительные пер</w:t>
      </w:r>
      <w:r w:rsidR="004B4758" w:rsidRPr="004B4758">
        <w:rPr>
          <w:sz w:val="28"/>
          <w:szCs w:val="28"/>
          <w:shd w:val="clear" w:color="auto" w:fill="FFFFFF"/>
        </w:rPr>
        <w:t>е</w:t>
      </w:r>
      <w:r w:rsidR="004B4758" w:rsidRPr="004B4758">
        <w:rPr>
          <w:sz w:val="28"/>
          <w:szCs w:val="28"/>
          <w:shd w:val="clear" w:color="auto" w:fill="FFFFFF"/>
        </w:rPr>
        <w:t>грузки. Разумное сохранение и укрепление здоровья самим человеком обеспеч</w:t>
      </w:r>
      <w:r w:rsidR="004B4758" w:rsidRPr="004B4758">
        <w:rPr>
          <w:sz w:val="28"/>
          <w:szCs w:val="28"/>
          <w:shd w:val="clear" w:color="auto" w:fill="FFFFFF"/>
        </w:rPr>
        <w:t>и</w:t>
      </w:r>
      <w:r w:rsidR="004B4758" w:rsidRPr="004B4758">
        <w:rPr>
          <w:sz w:val="28"/>
          <w:szCs w:val="28"/>
          <w:shd w:val="clear" w:color="auto" w:fill="FFFFFF"/>
        </w:rPr>
        <w:t>вает ему долгую и активную жизнь. </w:t>
      </w:r>
      <w:r w:rsidR="004B4758" w:rsidRPr="004B4758">
        <w:rPr>
          <w:sz w:val="28"/>
          <w:szCs w:val="28"/>
        </w:rPr>
        <w:t>Доброе здоровье, разумно сохраняемое и у</w:t>
      </w:r>
      <w:r w:rsidR="004B4758" w:rsidRPr="004B4758">
        <w:rPr>
          <w:sz w:val="28"/>
          <w:szCs w:val="28"/>
        </w:rPr>
        <w:t>к</w:t>
      </w:r>
      <w:r w:rsidR="004B4758" w:rsidRPr="004B4758">
        <w:rPr>
          <w:sz w:val="28"/>
          <w:szCs w:val="28"/>
        </w:rPr>
        <w:t>репляемое самим человеком, обеспечивает ему долгую и активную жизнь.</w:t>
      </w:r>
    </w:p>
    <w:p w:rsidR="004B4758" w:rsidRDefault="00DE46B7" w:rsidP="00717D02">
      <w:pPr>
        <w:pStyle w:val="BodyTextIndent"/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DE46B7">
        <w:rPr>
          <w:color w:val="000000"/>
          <w:sz w:val="28"/>
          <w:szCs w:val="28"/>
          <w:shd w:val="clear" w:color="auto" w:fill="FFFFFF"/>
        </w:rPr>
        <w:t>Профессор А. К. Демин из Российской ассоциации о</w:t>
      </w:r>
      <w:r>
        <w:rPr>
          <w:color w:val="000000"/>
          <w:sz w:val="28"/>
          <w:szCs w:val="28"/>
          <w:shd w:val="clear" w:color="auto" w:fill="FFFFFF"/>
        </w:rPr>
        <w:t xml:space="preserve">бщественного здоровья отмечает: </w:t>
      </w:r>
      <w:r w:rsidRPr="00DE46B7">
        <w:rPr>
          <w:color w:val="000000"/>
          <w:sz w:val="28"/>
          <w:szCs w:val="28"/>
          <w:shd w:val="clear" w:color="auto" w:fill="FFFFFF"/>
        </w:rPr>
        <w:t>«Здоровые дети – главная ценность и основа благополучия, устойчив</w:t>
      </w:r>
      <w:r w:rsidRPr="00DE46B7">
        <w:rPr>
          <w:color w:val="000000"/>
          <w:sz w:val="28"/>
          <w:szCs w:val="28"/>
          <w:shd w:val="clear" w:color="auto" w:fill="FFFFFF"/>
        </w:rPr>
        <w:t>о</w:t>
      </w:r>
      <w:r w:rsidRPr="00DE46B7">
        <w:rPr>
          <w:color w:val="000000"/>
          <w:sz w:val="28"/>
          <w:szCs w:val="28"/>
          <w:shd w:val="clear" w:color="auto" w:fill="FFFFFF"/>
        </w:rPr>
        <w:t>сти и безопасности семьи, общества, государства, человечества». Дети – самая уязвимая часть населения. Это объясняется, в частности, низкой информирова</w:t>
      </w:r>
      <w:r w:rsidRPr="00DE46B7">
        <w:rPr>
          <w:color w:val="000000"/>
          <w:sz w:val="28"/>
          <w:szCs w:val="28"/>
          <w:shd w:val="clear" w:color="auto" w:fill="FFFFFF"/>
        </w:rPr>
        <w:t>н</w:t>
      </w:r>
      <w:r w:rsidRPr="00DE46B7">
        <w:rPr>
          <w:color w:val="000000"/>
          <w:sz w:val="28"/>
          <w:szCs w:val="28"/>
          <w:shd w:val="clear" w:color="auto" w:fill="FFFFFF"/>
        </w:rPr>
        <w:t>ностью, недостатком жизненного опыта, наивностью и доверчивостью, чувств</w:t>
      </w:r>
      <w:r w:rsidRPr="00DE46B7">
        <w:rPr>
          <w:color w:val="000000"/>
          <w:sz w:val="28"/>
          <w:szCs w:val="28"/>
          <w:shd w:val="clear" w:color="auto" w:fill="FFFFFF"/>
        </w:rPr>
        <w:t>и</w:t>
      </w:r>
      <w:r w:rsidRPr="00DE46B7">
        <w:rPr>
          <w:color w:val="000000"/>
          <w:sz w:val="28"/>
          <w:szCs w:val="28"/>
          <w:shd w:val="clear" w:color="auto" w:fill="FFFFFF"/>
        </w:rPr>
        <w:t>тельностью к повреждающим факторам</w:t>
      </w:r>
      <w:r w:rsidR="00585712">
        <w:rPr>
          <w:color w:val="000000"/>
          <w:sz w:val="28"/>
          <w:szCs w:val="28"/>
          <w:shd w:val="clear" w:color="auto" w:fill="FFFFFF"/>
        </w:rPr>
        <w:t>.  [5</w:t>
      </w:r>
      <w:r w:rsidR="00C600CD">
        <w:rPr>
          <w:color w:val="000000"/>
          <w:sz w:val="28"/>
          <w:szCs w:val="28"/>
          <w:shd w:val="clear" w:color="auto" w:fill="FFFFFF"/>
        </w:rPr>
        <w:t>]</w:t>
      </w:r>
    </w:p>
    <w:p w:rsidR="00DE46B7" w:rsidRDefault="00C600CD" w:rsidP="00717D02">
      <w:pPr>
        <w:pStyle w:val="BodyTextIndent"/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="00DE46B7" w:rsidRPr="00DE46B7">
        <w:rPr>
          <w:color w:val="000000"/>
          <w:sz w:val="28"/>
          <w:szCs w:val="28"/>
          <w:shd w:val="clear" w:color="auto" w:fill="FFFFFF"/>
        </w:rPr>
        <w:t xml:space="preserve"> большинства детей именно в период получения образования происходит критическое ослабление здоровья, во многом связанное с управляемыми и устр</w:t>
      </w:r>
      <w:r w:rsidR="00DE46B7" w:rsidRPr="00DE46B7">
        <w:rPr>
          <w:color w:val="000000"/>
          <w:sz w:val="28"/>
          <w:szCs w:val="28"/>
          <w:shd w:val="clear" w:color="auto" w:fill="FFFFFF"/>
        </w:rPr>
        <w:t>а</w:t>
      </w:r>
      <w:r w:rsidR="00DE46B7" w:rsidRPr="00DE46B7">
        <w:rPr>
          <w:color w:val="000000"/>
          <w:sz w:val="28"/>
          <w:szCs w:val="28"/>
          <w:shd w:val="clear" w:color="auto" w:fill="FFFFFF"/>
        </w:rPr>
        <w:t>нимыми факторами.</w:t>
      </w:r>
    </w:p>
    <w:p w:rsidR="00DE46B7" w:rsidRDefault="00DE46B7" w:rsidP="00717D02">
      <w:pPr>
        <w:pStyle w:val="BodyTextIndent"/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DE46B7">
        <w:rPr>
          <w:color w:val="000000"/>
          <w:sz w:val="28"/>
          <w:szCs w:val="28"/>
          <w:shd w:val="clear" w:color="auto" w:fill="FFFFFF"/>
        </w:rPr>
        <w:t>Здоровье школьников – одно из важных условий благополучия школы, ее успешности на рынке образования</w:t>
      </w:r>
      <w:r w:rsidR="00C600CD">
        <w:rPr>
          <w:color w:val="000000"/>
          <w:sz w:val="28"/>
          <w:szCs w:val="28"/>
          <w:shd w:val="clear" w:color="auto" w:fill="FFFFFF"/>
        </w:rPr>
        <w:t xml:space="preserve"> в малом городе</w:t>
      </w:r>
      <w:r w:rsidRPr="00DE46B7">
        <w:rPr>
          <w:color w:val="000000"/>
          <w:sz w:val="28"/>
          <w:szCs w:val="28"/>
          <w:shd w:val="clear" w:color="auto" w:fill="FFFFFF"/>
        </w:rPr>
        <w:t>.</w:t>
      </w:r>
    </w:p>
    <w:p w:rsidR="00DE46B7" w:rsidRDefault="00DE46B7" w:rsidP="00717D02">
      <w:pPr>
        <w:pStyle w:val="BodyTextIndent"/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Отсюда вытекает </w:t>
      </w:r>
      <w:r w:rsidRPr="00DE46B7">
        <w:rPr>
          <w:b/>
          <w:color w:val="000000"/>
          <w:sz w:val="28"/>
          <w:szCs w:val="28"/>
          <w:shd w:val="clear" w:color="auto" w:fill="FFFFFF"/>
        </w:rPr>
        <w:t>гипотеза</w:t>
      </w:r>
      <w:r>
        <w:rPr>
          <w:color w:val="000000"/>
          <w:sz w:val="28"/>
          <w:szCs w:val="28"/>
          <w:shd w:val="clear" w:color="auto" w:fill="FFFFFF"/>
        </w:rPr>
        <w:t xml:space="preserve"> данного исследования, что </w:t>
      </w:r>
      <w:r w:rsidR="00925029">
        <w:rPr>
          <w:color w:val="000000"/>
          <w:sz w:val="28"/>
          <w:szCs w:val="28"/>
          <w:shd w:val="clear" w:color="auto" w:fill="FFFFFF"/>
        </w:rPr>
        <w:t xml:space="preserve"> на формирование здоровья </w:t>
      </w:r>
      <w:r>
        <w:rPr>
          <w:color w:val="000000"/>
          <w:sz w:val="28"/>
          <w:szCs w:val="28"/>
          <w:shd w:val="clear" w:color="auto" w:fill="FFFFFF"/>
        </w:rPr>
        <w:t>в п</w:t>
      </w:r>
      <w:r w:rsidRPr="00DE46B7">
        <w:rPr>
          <w:color w:val="000000"/>
          <w:sz w:val="28"/>
          <w:szCs w:val="28"/>
          <w:shd w:val="clear" w:color="auto" w:fill="FFFFFF"/>
        </w:rPr>
        <w:t>ериод взросления человека</w:t>
      </w:r>
      <w:r w:rsidR="003E669E">
        <w:rPr>
          <w:color w:val="000000"/>
          <w:sz w:val="28"/>
          <w:szCs w:val="28"/>
          <w:shd w:val="clear" w:color="auto" w:fill="FFFFFF"/>
        </w:rPr>
        <w:t xml:space="preserve"> в школах города Кировска в основном оказывает влияние социально-экономический фактор</w:t>
      </w:r>
      <w:r w:rsidRPr="00DE46B7">
        <w:rPr>
          <w:color w:val="000000"/>
          <w:sz w:val="28"/>
          <w:szCs w:val="28"/>
          <w:shd w:val="clear" w:color="auto" w:fill="FFFFFF"/>
        </w:rPr>
        <w:t>.</w:t>
      </w:r>
    </w:p>
    <w:p w:rsidR="00191C9A" w:rsidRDefault="00DE46B7" w:rsidP="00717D02">
      <w:pPr>
        <w:pStyle w:val="BodyTextInden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вышесказанного вытекает </w:t>
      </w:r>
      <w:r w:rsidRPr="00DE46B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данной работы</w:t>
      </w:r>
      <w:r w:rsidR="00191C9A">
        <w:rPr>
          <w:sz w:val="28"/>
          <w:szCs w:val="28"/>
        </w:rPr>
        <w:t>:</w:t>
      </w:r>
      <w:r>
        <w:rPr>
          <w:sz w:val="28"/>
          <w:szCs w:val="28"/>
        </w:rPr>
        <w:t xml:space="preserve"> проанализировав </w:t>
      </w:r>
      <w:r w:rsidR="003E669E">
        <w:rPr>
          <w:sz w:val="28"/>
          <w:szCs w:val="28"/>
        </w:rPr>
        <w:t xml:space="preserve"> о</w:t>
      </w:r>
      <w:r w:rsidR="003E669E">
        <w:rPr>
          <w:sz w:val="28"/>
          <w:szCs w:val="28"/>
        </w:rPr>
        <w:t>т</w:t>
      </w:r>
      <w:r w:rsidR="003E669E">
        <w:rPr>
          <w:sz w:val="28"/>
          <w:szCs w:val="28"/>
        </w:rPr>
        <w:t>дельные составляющие</w:t>
      </w:r>
      <w:r w:rsidR="00892598">
        <w:rPr>
          <w:sz w:val="28"/>
          <w:szCs w:val="28"/>
        </w:rPr>
        <w:t xml:space="preserve"> социально-экономического </w:t>
      </w:r>
      <w:r w:rsidR="00191C9A">
        <w:rPr>
          <w:sz w:val="28"/>
          <w:szCs w:val="28"/>
        </w:rPr>
        <w:t>фактор</w:t>
      </w:r>
      <w:r w:rsidR="00892598">
        <w:rPr>
          <w:sz w:val="28"/>
          <w:szCs w:val="28"/>
        </w:rPr>
        <w:t>а</w:t>
      </w:r>
      <w:r w:rsidR="00191C9A">
        <w:rPr>
          <w:sz w:val="28"/>
          <w:szCs w:val="28"/>
        </w:rPr>
        <w:t>, влияющие на форм</w:t>
      </w:r>
      <w:r w:rsidR="00191C9A">
        <w:rPr>
          <w:sz w:val="28"/>
          <w:szCs w:val="28"/>
        </w:rPr>
        <w:t>и</w:t>
      </w:r>
      <w:r w:rsidR="00191C9A">
        <w:rPr>
          <w:sz w:val="28"/>
          <w:szCs w:val="28"/>
        </w:rPr>
        <w:t xml:space="preserve">рование здоровья школьников в </w:t>
      </w:r>
      <w:r w:rsidR="00892598">
        <w:rPr>
          <w:sz w:val="28"/>
          <w:szCs w:val="28"/>
        </w:rPr>
        <w:t xml:space="preserve"> городе Кировске Луганской Народной Республ</w:t>
      </w:r>
      <w:r w:rsidR="00892598">
        <w:rPr>
          <w:sz w:val="28"/>
          <w:szCs w:val="28"/>
        </w:rPr>
        <w:t>и</w:t>
      </w:r>
      <w:r w:rsidR="00892598">
        <w:rPr>
          <w:sz w:val="28"/>
          <w:szCs w:val="28"/>
        </w:rPr>
        <w:t>ки</w:t>
      </w:r>
      <w:r w:rsidR="00191C9A">
        <w:rPr>
          <w:sz w:val="28"/>
          <w:szCs w:val="28"/>
        </w:rPr>
        <w:t>, выя</w:t>
      </w:r>
      <w:r w:rsidR="000D55D4">
        <w:rPr>
          <w:sz w:val="28"/>
          <w:szCs w:val="28"/>
        </w:rPr>
        <w:t xml:space="preserve">вить основные проблемы и пути </w:t>
      </w:r>
      <w:r w:rsidR="00191C9A">
        <w:rPr>
          <w:sz w:val="28"/>
          <w:szCs w:val="28"/>
        </w:rPr>
        <w:t xml:space="preserve"> мин</w:t>
      </w:r>
      <w:r w:rsidR="00191C9A">
        <w:rPr>
          <w:sz w:val="28"/>
          <w:szCs w:val="28"/>
        </w:rPr>
        <w:t>и</w:t>
      </w:r>
      <w:r w:rsidR="00191C9A">
        <w:rPr>
          <w:sz w:val="28"/>
          <w:szCs w:val="28"/>
        </w:rPr>
        <w:t xml:space="preserve">мизации их влияния.  </w:t>
      </w:r>
    </w:p>
    <w:p w:rsidR="004B4758" w:rsidRDefault="00191C9A" w:rsidP="00191C9A">
      <w:pPr>
        <w:pStyle w:val="BodyTextInden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поставлены следующие </w:t>
      </w:r>
      <w:r w:rsidRPr="00191C9A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191C9A" w:rsidRDefault="00191C9A" w:rsidP="00191C9A">
      <w:pPr>
        <w:pStyle w:val="BodyTextInden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Выявить уровень кадрового обеспечения учителями физкультуры общеобразовательных школ города;</w:t>
      </w:r>
    </w:p>
    <w:p w:rsidR="00191C9A" w:rsidRDefault="00191C9A" w:rsidP="00191C9A">
      <w:pPr>
        <w:pStyle w:val="BodyTextInden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Изучить уровень занятости обучающихся в спортивных кружках и секциях;</w:t>
      </w:r>
    </w:p>
    <w:p w:rsidR="00191C9A" w:rsidRDefault="00C23C31" w:rsidP="00191C9A">
      <w:pPr>
        <w:pStyle w:val="BodyTextInden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Изучить пятилетнюю динамику распределения обучающихся по группам здоровья;</w:t>
      </w:r>
    </w:p>
    <w:p w:rsidR="00C23C31" w:rsidRDefault="00005C69" w:rsidP="00D61A89">
      <w:pPr>
        <w:pStyle w:val="BodyTextInden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Изучить уровень двигательной активности</w:t>
      </w:r>
      <w:r w:rsidR="00D61A8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уровень организации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тания обучающихся;</w:t>
      </w:r>
    </w:p>
    <w:p w:rsidR="00005C69" w:rsidRDefault="00005C69" w:rsidP="00D61A89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Выявить факты </w:t>
      </w:r>
      <w:r>
        <w:rPr>
          <w:rFonts w:ascii="Times New Roman" w:hAnsi="Times New Roman" w:cs="Times New Roman"/>
          <w:sz w:val="28"/>
          <w:szCs w:val="28"/>
        </w:rPr>
        <w:t>нарушения физиолого-гигиенических требований к организации образовательного процесса, увеличения объема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ных нагрузок на обучающегося, ведущ</w:t>
      </w:r>
      <w:r w:rsidR="00D61A89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переутомлению,   стре</w:t>
      </w: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hAnsi="Times New Roman" w:cs="Times New Roman"/>
          <w:sz w:val="28"/>
          <w:szCs w:val="28"/>
          <w:lang w:eastAsia="ar-SA"/>
        </w:rPr>
        <w:t>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5C69" w:rsidRDefault="00D61A89" w:rsidP="00D61A89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005C69">
        <w:rPr>
          <w:rFonts w:ascii="Times New Roman" w:hAnsi="Times New Roman" w:cs="Times New Roman"/>
          <w:sz w:val="28"/>
          <w:szCs w:val="28"/>
        </w:rPr>
        <w:t>распространенность видов зависимостей (компьютерная, интернет и др.)</w:t>
      </w:r>
      <w:r>
        <w:rPr>
          <w:rFonts w:ascii="Times New Roman" w:hAnsi="Times New Roman" w:cs="Times New Roman"/>
          <w:sz w:val="28"/>
          <w:szCs w:val="28"/>
        </w:rPr>
        <w:t xml:space="preserve"> среди школьников разных возрастных категорий;</w:t>
      </w:r>
    </w:p>
    <w:p w:rsidR="00D61A89" w:rsidRDefault="00D61A89" w:rsidP="00D61A89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рекомендации для участников образовательного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цесса, направленные на формирование и укрепление здоровья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r w:rsidR="00892598">
        <w:rPr>
          <w:rFonts w:ascii="Times New Roman" w:hAnsi="Times New Roman" w:cs="Times New Roman"/>
          <w:sz w:val="28"/>
          <w:szCs w:val="28"/>
        </w:rPr>
        <w:t xml:space="preserve"> школ города Кировска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5D4" w:rsidRDefault="00D61A89" w:rsidP="000D55D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5D4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0D55D4" w:rsidRPr="00D61A89">
        <w:rPr>
          <w:rFonts w:ascii="Times New Roman" w:hAnsi="Times New Roman" w:cs="Times New Roman"/>
          <w:sz w:val="28"/>
          <w:szCs w:val="28"/>
        </w:rPr>
        <w:t>исследования</w:t>
      </w:r>
      <w:r w:rsidR="000D55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D55D4" w:rsidRPr="000D55D4">
        <w:rPr>
          <w:rFonts w:ascii="Times New Roman" w:hAnsi="Times New Roman" w:cs="Times New Roman"/>
          <w:sz w:val="28"/>
          <w:szCs w:val="28"/>
        </w:rPr>
        <w:t>здоровье</w:t>
      </w:r>
      <w:r w:rsidR="00892598">
        <w:rPr>
          <w:rFonts w:ascii="Times New Roman" w:hAnsi="Times New Roman" w:cs="Times New Roman"/>
          <w:sz w:val="28"/>
          <w:szCs w:val="28"/>
        </w:rPr>
        <w:t xml:space="preserve">  обучающихся школ города Кировска</w:t>
      </w:r>
      <w:r w:rsidR="000D55D4">
        <w:rPr>
          <w:rFonts w:ascii="Times New Roman" w:hAnsi="Times New Roman" w:cs="Times New Roman"/>
          <w:sz w:val="28"/>
          <w:szCs w:val="28"/>
        </w:rPr>
        <w:t>.</w:t>
      </w:r>
    </w:p>
    <w:p w:rsidR="00D61A89" w:rsidRDefault="00D61A89" w:rsidP="00D61A8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89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исследования: </w:t>
      </w:r>
      <w:r w:rsidR="00892598">
        <w:rPr>
          <w:rFonts w:ascii="Times New Roman" w:hAnsi="Times New Roman" w:cs="Times New Roman"/>
          <w:sz w:val="28"/>
          <w:szCs w:val="28"/>
        </w:rPr>
        <w:t xml:space="preserve">отдельные составляющие социально-экономического </w:t>
      </w:r>
      <w:r w:rsidR="00925029">
        <w:rPr>
          <w:rFonts w:ascii="Times New Roman" w:hAnsi="Times New Roman" w:cs="Times New Roman"/>
          <w:sz w:val="28"/>
          <w:szCs w:val="28"/>
        </w:rPr>
        <w:t>фактор</w:t>
      </w:r>
      <w:r w:rsidR="00892598">
        <w:rPr>
          <w:rFonts w:ascii="Times New Roman" w:hAnsi="Times New Roman" w:cs="Times New Roman"/>
          <w:sz w:val="28"/>
          <w:szCs w:val="28"/>
        </w:rPr>
        <w:t>а</w:t>
      </w:r>
      <w:r w:rsidR="00925029">
        <w:rPr>
          <w:rFonts w:ascii="Times New Roman" w:hAnsi="Times New Roman" w:cs="Times New Roman"/>
          <w:sz w:val="28"/>
          <w:szCs w:val="28"/>
        </w:rPr>
        <w:t>, влияющие на</w:t>
      </w:r>
      <w:r w:rsidR="000D55D4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892598">
        <w:rPr>
          <w:rFonts w:ascii="Times New Roman" w:hAnsi="Times New Roman" w:cs="Times New Roman"/>
          <w:sz w:val="28"/>
          <w:szCs w:val="28"/>
        </w:rPr>
        <w:t>е</w:t>
      </w:r>
      <w:r w:rsidR="00925029">
        <w:rPr>
          <w:rFonts w:ascii="Times New Roman" w:hAnsi="Times New Roman" w:cs="Times New Roman"/>
          <w:sz w:val="28"/>
          <w:szCs w:val="28"/>
        </w:rPr>
        <w:t xml:space="preserve"> </w:t>
      </w:r>
      <w:r w:rsidR="000D55D4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892598">
        <w:rPr>
          <w:rFonts w:ascii="Times New Roman" w:hAnsi="Times New Roman" w:cs="Times New Roman"/>
          <w:sz w:val="28"/>
          <w:szCs w:val="28"/>
        </w:rPr>
        <w:t>ов</w:t>
      </w:r>
      <w:r w:rsidR="000D55D4">
        <w:rPr>
          <w:rFonts w:ascii="Times New Roman" w:hAnsi="Times New Roman" w:cs="Times New Roman"/>
          <w:sz w:val="28"/>
          <w:szCs w:val="28"/>
        </w:rPr>
        <w:t xml:space="preserve"> в общеобразов</w:t>
      </w:r>
      <w:r w:rsidR="000D55D4">
        <w:rPr>
          <w:rFonts w:ascii="Times New Roman" w:hAnsi="Times New Roman" w:cs="Times New Roman"/>
          <w:sz w:val="28"/>
          <w:szCs w:val="28"/>
        </w:rPr>
        <w:t>а</w:t>
      </w:r>
      <w:r w:rsidR="000D55D4">
        <w:rPr>
          <w:rFonts w:ascii="Times New Roman" w:hAnsi="Times New Roman" w:cs="Times New Roman"/>
          <w:sz w:val="28"/>
          <w:szCs w:val="28"/>
        </w:rPr>
        <w:t>тельных учреждениях</w:t>
      </w:r>
      <w:r w:rsidR="00892598">
        <w:rPr>
          <w:rFonts w:ascii="Times New Roman" w:hAnsi="Times New Roman" w:cs="Times New Roman"/>
          <w:sz w:val="28"/>
          <w:szCs w:val="28"/>
        </w:rPr>
        <w:t xml:space="preserve"> города Кировска Луганской Народной Республики</w:t>
      </w:r>
      <w:r w:rsidR="000D55D4">
        <w:rPr>
          <w:rFonts w:ascii="Times New Roman" w:hAnsi="Times New Roman" w:cs="Times New Roman"/>
          <w:sz w:val="28"/>
          <w:szCs w:val="28"/>
        </w:rPr>
        <w:t>.</w:t>
      </w:r>
    </w:p>
    <w:p w:rsidR="00D61A89" w:rsidRDefault="00D61A89" w:rsidP="00D61A8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89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2127AF">
        <w:rPr>
          <w:rFonts w:ascii="Times New Roman" w:hAnsi="Times New Roman" w:cs="Times New Roman"/>
          <w:sz w:val="28"/>
          <w:szCs w:val="28"/>
        </w:rPr>
        <w:t xml:space="preserve"> </w:t>
      </w:r>
      <w:r w:rsidR="002127AF" w:rsidRPr="002127AF">
        <w:rPr>
          <w:rFonts w:ascii="Times New Roman" w:hAnsi="Times New Roman" w:cs="Times New Roman"/>
          <w:sz w:val="28"/>
          <w:szCs w:val="28"/>
        </w:rPr>
        <w:t>обусловлена  пониманием  важности с</w:t>
      </w:r>
      <w:r w:rsidR="002127AF" w:rsidRPr="002127AF">
        <w:rPr>
          <w:rFonts w:ascii="Times New Roman" w:hAnsi="Times New Roman" w:cs="Times New Roman"/>
          <w:sz w:val="28"/>
          <w:szCs w:val="28"/>
        </w:rPr>
        <w:t>о</w:t>
      </w:r>
      <w:r w:rsidR="002127AF" w:rsidRPr="002127AF">
        <w:rPr>
          <w:rFonts w:ascii="Times New Roman" w:hAnsi="Times New Roman" w:cs="Times New Roman"/>
          <w:sz w:val="28"/>
          <w:szCs w:val="28"/>
        </w:rPr>
        <w:t xml:space="preserve">стояния здоровья </w:t>
      </w:r>
      <w:r w:rsidR="002127AF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892598">
        <w:rPr>
          <w:rFonts w:ascii="Times New Roman" w:hAnsi="Times New Roman" w:cs="Times New Roman"/>
          <w:sz w:val="28"/>
          <w:szCs w:val="28"/>
        </w:rPr>
        <w:t xml:space="preserve">города Кировска </w:t>
      </w:r>
      <w:r w:rsidR="00982259" w:rsidRPr="002127AF">
        <w:rPr>
          <w:rFonts w:ascii="Times New Roman" w:hAnsi="Times New Roman" w:cs="Times New Roman"/>
          <w:sz w:val="28"/>
          <w:szCs w:val="28"/>
        </w:rPr>
        <w:t>для</w:t>
      </w:r>
      <w:r w:rsidR="00982259">
        <w:rPr>
          <w:rFonts w:ascii="Times New Roman" w:hAnsi="Times New Roman" w:cs="Times New Roman"/>
          <w:sz w:val="28"/>
          <w:szCs w:val="28"/>
        </w:rPr>
        <w:t xml:space="preserve"> будущей </w:t>
      </w:r>
      <w:r w:rsidR="002127AF" w:rsidRPr="002127AF">
        <w:rPr>
          <w:rFonts w:ascii="Times New Roman" w:hAnsi="Times New Roman" w:cs="Times New Roman"/>
          <w:sz w:val="28"/>
          <w:szCs w:val="28"/>
        </w:rPr>
        <w:t>творческо</w:t>
      </w:r>
      <w:r w:rsidR="002127AF">
        <w:rPr>
          <w:rFonts w:ascii="Times New Roman" w:hAnsi="Times New Roman" w:cs="Times New Roman"/>
          <w:sz w:val="28"/>
          <w:szCs w:val="28"/>
        </w:rPr>
        <w:t>й, а</w:t>
      </w:r>
      <w:r w:rsidR="002127AF">
        <w:rPr>
          <w:rFonts w:ascii="Times New Roman" w:hAnsi="Times New Roman" w:cs="Times New Roman"/>
          <w:sz w:val="28"/>
          <w:szCs w:val="28"/>
        </w:rPr>
        <w:t>к</w:t>
      </w:r>
      <w:r w:rsidR="002127AF">
        <w:rPr>
          <w:rFonts w:ascii="Times New Roman" w:hAnsi="Times New Roman" w:cs="Times New Roman"/>
          <w:sz w:val="28"/>
          <w:szCs w:val="28"/>
        </w:rPr>
        <w:t xml:space="preserve">тивной, социально-полезной, </w:t>
      </w:r>
      <w:r w:rsidR="002127AF" w:rsidRPr="002127AF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="002127AF">
        <w:rPr>
          <w:rFonts w:ascii="Times New Roman" w:hAnsi="Times New Roman" w:cs="Times New Roman"/>
          <w:sz w:val="28"/>
          <w:szCs w:val="28"/>
        </w:rPr>
        <w:t>.</w:t>
      </w:r>
    </w:p>
    <w:p w:rsidR="00D61A89" w:rsidRDefault="00D61A89" w:rsidP="00D61A8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89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исследования:</w:t>
      </w:r>
      <w:r w:rsidR="002127AF">
        <w:rPr>
          <w:rFonts w:ascii="Times New Roman" w:hAnsi="Times New Roman" w:cs="Times New Roman"/>
          <w:sz w:val="28"/>
          <w:szCs w:val="28"/>
        </w:rPr>
        <w:t xml:space="preserve"> в работе использовались метод анализа, метод сравнения, метод поисковой работы, метод количественного подсчета.</w:t>
      </w:r>
    </w:p>
    <w:p w:rsidR="00D61A89" w:rsidRPr="00D61A89" w:rsidRDefault="00D61A89" w:rsidP="00D61A8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A89">
        <w:rPr>
          <w:rFonts w:ascii="Times New Roman" w:hAnsi="Times New Roman" w:cs="Times New Roman"/>
          <w:b/>
          <w:sz w:val="28"/>
          <w:szCs w:val="28"/>
        </w:rPr>
        <w:t>Практическая ценность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127AF">
        <w:rPr>
          <w:rFonts w:ascii="Times New Roman" w:hAnsi="Times New Roman" w:cs="Times New Roman"/>
          <w:sz w:val="28"/>
          <w:szCs w:val="28"/>
        </w:rPr>
        <w:t xml:space="preserve"> заключается в том, что информация, п</w:t>
      </w:r>
      <w:r w:rsidR="002127AF">
        <w:rPr>
          <w:rFonts w:ascii="Times New Roman" w:hAnsi="Times New Roman" w:cs="Times New Roman"/>
          <w:sz w:val="28"/>
          <w:szCs w:val="28"/>
        </w:rPr>
        <w:t>о</w:t>
      </w:r>
      <w:r w:rsidR="002127AF">
        <w:rPr>
          <w:rFonts w:ascii="Times New Roman" w:hAnsi="Times New Roman" w:cs="Times New Roman"/>
          <w:sz w:val="28"/>
          <w:szCs w:val="28"/>
        </w:rPr>
        <w:t xml:space="preserve">лученная в результате исследования может использоваться для коррекции </w:t>
      </w:r>
      <w:r w:rsidR="00982259">
        <w:rPr>
          <w:rFonts w:ascii="Times New Roman" w:hAnsi="Times New Roman" w:cs="Times New Roman"/>
          <w:sz w:val="28"/>
          <w:szCs w:val="28"/>
        </w:rPr>
        <w:t>пл</w:t>
      </w:r>
      <w:r w:rsidR="00982259">
        <w:rPr>
          <w:rFonts w:ascii="Times New Roman" w:hAnsi="Times New Roman" w:cs="Times New Roman"/>
          <w:sz w:val="28"/>
          <w:szCs w:val="28"/>
        </w:rPr>
        <w:t>а</w:t>
      </w:r>
      <w:r w:rsidR="00982259">
        <w:rPr>
          <w:rFonts w:ascii="Times New Roman" w:hAnsi="Times New Roman" w:cs="Times New Roman"/>
          <w:sz w:val="28"/>
          <w:szCs w:val="28"/>
        </w:rPr>
        <w:t xml:space="preserve">нов </w:t>
      </w:r>
      <w:r w:rsidR="002127AF">
        <w:rPr>
          <w:rFonts w:ascii="Times New Roman" w:hAnsi="Times New Roman" w:cs="Times New Roman"/>
          <w:sz w:val="28"/>
          <w:szCs w:val="28"/>
        </w:rPr>
        <w:t>и дальнейшей работы с обучающимися, родителями, учителями.</w:t>
      </w:r>
    </w:p>
    <w:p w:rsidR="006B5B2C" w:rsidRDefault="006B5B2C" w:rsidP="00717D02">
      <w:pPr>
        <w:pStyle w:val="BodyTextInden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5029" w:rsidRDefault="00925029" w:rsidP="00717D02">
      <w:pPr>
        <w:pStyle w:val="BodyTextIndent"/>
        <w:spacing w:line="360" w:lineRule="auto"/>
        <w:ind w:firstLine="709"/>
        <w:rPr>
          <w:sz w:val="28"/>
          <w:szCs w:val="28"/>
        </w:rPr>
      </w:pPr>
    </w:p>
    <w:p w:rsidR="00717D02" w:rsidRDefault="00892598" w:rsidP="00982259">
      <w:pPr>
        <w:tabs>
          <w:tab w:val="left" w:pos="-720"/>
        </w:tabs>
        <w:suppressAutoHyphens/>
        <w:spacing w:line="360" w:lineRule="auto"/>
        <w:jc w:val="center"/>
        <w:rPr>
          <w:b/>
        </w:rPr>
      </w:pPr>
      <w:r>
        <w:rPr>
          <w:b/>
        </w:rPr>
        <w:lastRenderedPageBreak/>
        <w:t>1</w:t>
      </w:r>
      <w:r w:rsidR="00200DB1">
        <w:rPr>
          <w:b/>
        </w:rPr>
        <w:t>.</w:t>
      </w:r>
      <w:r w:rsidR="00982259">
        <w:rPr>
          <w:b/>
        </w:rPr>
        <w:t>Здоровье школьников</w:t>
      </w:r>
    </w:p>
    <w:p w:rsidR="00200DB1" w:rsidRPr="000D41AC" w:rsidRDefault="00200DB1" w:rsidP="00982259">
      <w:pPr>
        <w:tabs>
          <w:tab w:val="left" w:pos="-720"/>
        </w:tabs>
        <w:suppressAutoHyphens/>
        <w:spacing w:line="360" w:lineRule="auto"/>
        <w:jc w:val="center"/>
        <w:rPr>
          <w:b/>
          <w:sz w:val="16"/>
          <w:szCs w:val="16"/>
        </w:rPr>
      </w:pPr>
    </w:p>
    <w:p w:rsidR="00982259" w:rsidRPr="00982259" w:rsidRDefault="00982259" w:rsidP="00982259">
      <w:pPr>
        <w:pStyle w:val="ad"/>
        <w:numPr>
          <w:ilvl w:val="1"/>
          <w:numId w:val="6"/>
        </w:numPr>
        <w:tabs>
          <w:tab w:val="left" w:pos="-720"/>
        </w:tabs>
        <w:suppressAutoHyphens/>
        <w:spacing w:line="360" w:lineRule="auto"/>
        <w:jc w:val="center"/>
        <w:rPr>
          <w:b/>
        </w:rPr>
      </w:pPr>
      <w:r w:rsidRPr="00982259">
        <w:rPr>
          <w:b/>
        </w:rPr>
        <w:t>Понятие, факторы и условия формирования и сохранения здоровья школьников</w:t>
      </w:r>
    </w:p>
    <w:p w:rsidR="00717D02" w:rsidRPr="000D41AC" w:rsidRDefault="00717D02" w:rsidP="00686BDC">
      <w:pPr>
        <w:tabs>
          <w:tab w:val="left" w:pos="-720"/>
        </w:tabs>
        <w:suppressAutoHyphens/>
        <w:rPr>
          <w:sz w:val="16"/>
          <w:szCs w:val="16"/>
        </w:rPr>
      </w:pPr>
    </w:p>
    <w:p w:rsidR="00717D02" w:rsidRPr="00C600CD" w:rsidRDefault="00982259" w:rsidP="00C600CD">
      <w:pPr>
        <w:tabs>
          <w:tab w:val="left" w:pos="-720"/>
        </w:tabs>
        <w:suppressAutoHyphens/>
        <w:spacing w:line="360" w:lineRule="auto"/>
      </w:pPr>
      <w:r w:rsidRPr="00C600CD">
        <w:rPr>
          <w:rStyle w:val="ae"/>
          <w:b w:val="0"/>
        </w:rPr>
        <w:t>Здоровье человека</w:t>
      </w:r>
      <w:r w:rsidRPr="00C600CD">
        <w:t> в понимании </w:t>
      </w:r>
      <w:r w:rsidRPr="00C600CD">
        <w:rPr>
          <w:rStyle w:val="ae"/>
          <w:b w:val="0"/>
        </w:rPr>
        <w:t>ВОЗ</w:t>
      </w:r>
      <w:r w:rsidRPr="00C600CD">
        <w:rPr>
          <w:rStyle w:val="ae"/>
        </w:rPr>
        <w:t> </w:t>
      </w:r>
      <w:r w:rsidRPr="00C600CD">
        <w:t>- это состояние полного физического, душевного и социального благополучия, а не только отсутствие болезней и физических дефе</w:t>
      </w:r>
      <w:r w:rsidR="00C600CD" w:rsidRPr="00C600CD">
        <w:t>ктов</w:t>
      </w:r>
      <w:r w:rsidR="00C600CD">
        <w:t>.</w:t>
      </w:r>
      <w:r w:rsidR="00C600CD" w:rsidRPr="00C600CD">
        <w:t xml:space="preserve"> </w:t>
      </w:r>
      <w:r w:rsidR="00585712">
        <w:t>[4</w:t>
      </w:r>
      <w:r w:rsidR="00C600CD">
        <w:t>]</w:t>
      </w:r>
    </w:p>
    <w:p w:rsidR="00C600CD" w:rsidRPr="00C600CD" w:rsidRDefault="00C600CD" w:rsidP="00C600CD">
      <w:pPr>
        <w:tabs>
          <w:tab w:val="left" w:pos="-720"/>
        </w:tabs>
        <w:suppressAutoHyphens/>
        <w:spacing w:line="360" w:lineRule="auto"/>
      </w:pPr>
      <w:r w:rsidRPr="00C600CD">
        <w:t>И.И. Брехман (1990), основатель валеологии — науки об индивидуальном здоровье человека, определяет здоровье как «способность человека сохранять соответствующую возрасту устойчивость в условиях резких изменений количественных и качественных параметров триединого потока сенсорной, вербальной и структурной информации».</w:t>
      </w:r>
    </w:p>
    <w:p w:rsidR="00C600CD" w:rsidRDefault="00C600CD" w:rsidP="00C600CD">
      <w:pPr>
        <w:tabs>
          <w:tab w:val="left" w:pos="-720"/>
        </w:tabs>
        <w:suppressAutoHyphens/>
        <w:spacing w:line="360" w:lineRule="auto"/>
      </w:pPr>
      <w:r w:rsidRPr="00C600CD">
        <w:t>Существуют и другие определения здоровья</w:t>
      </w:r>
      <w:r>
        <w:t>.</w:t>
      </w:r>
    </w:p>
    <w:p w:rsidR="00C600CD" w:rsidRPr="00C600CD" w:rsidRDefault="00C600CD" w:rsidP="00C600CD">
      <w:pPr>
        <w:tabs>
          <w:tab w:val="left" w:pos="-720"/>
        </w:tabs>
        <w:suppressAutoHyphens/>
        <w:spacing w:line="360" w:lineRule="auto"/>
      </w:pPr>
      <w:r w:rsidRPr="00C600CD">
        <w:t>По мнению В.П. Казначеева (1991), здоровье индивида — это сохранение и развитие психических, физических и биологических способностей человека, его оптимальной трудоспособности, социальной активности при максимальной продолжительности жизни.</w:t>
      </w:r>
    </w:p>
    <w:p w:rsidR="00C600CD" w:rsidRPr="00C600CD" w:rsidRDefault="00C600CD" w:rsidP="00C600CD">
      <w:pPr>
        <w:tabs>
          <w:tab w:val="left" w:pos="-720"/>
        </w:tabs>
        <w:suppressAutoHyphens/>
        <w:spacing w:line="360" w:lineRule="auto"/>
      </w:pPr>
      <w:r w:rsidRPr="00C600CD">
        <w:t>В 1968 г. ВОЗ приняло следующую формулировку: “Здоровье – это свойство человека выполнять свои биосоциальные функции в изменяющейся среде, с перегрузками и без потерь, при условии отсутствия болезней и дефектов. Здоровье бывает физическим и нравственным”.</w:t>
      </w:r>
    </w:p>
    <w:p w:rsidR="00C600CD" w:rsidRDefault="00C600CD" w:rsidP="00C600CD">
      <w:pPr>
        <w:tabs>
          <w:tab w:val="left" w:pos="-720"/>
        </w:tabs>
        <w:suppressAutoHyphens/>
        <w:spacing w:line="360" w:lineRule="auto"/>
      </w:pPr>
      <w:r w:rsidRPr="00C600CD">
        <w:t>Таким образом, здоровье человека — это гармоничное единство биологических и социальных качеств, обусловленных врожденными и приобретенными биологическими и социальными свойствами, а болезнь — нарушение этой гармонии.</w:t>
      </w:r>
      <w:r w:rsidR="00585712">
        <w:t xml:space="preserve"> [6</w:t>
      </w:r>
      <w:r>
        <w:t>]</w:t>
      </w:r>
    </w:p>
    <w:p w:rsidR="00DB315E" w:rsidRPr="00DB315E" w:rsidRDefault="00DB315E" w:rsidP="009B0146">
      <w:pPr>
        <w:shd w:val="clear" w:color="auto" w:fill="FFFFFF"/>
        <w:spacing w:line="360" w:lineRule="auto"/>
        <w:rPr>
          <w:rFonts w:eastAsia="Times New Roman"/>
          <w:color w:val="000000"/>
          <w:lang w:eastAsia="ru-RU"/>
        </w:rPr>
      </w:pPr>
      <w:r w:rsidRPr="00DB315E">
        <w:rPr>
          <w:rFonts w:eastAsia="Times New Roman"/>
          <w:color w:val="000000"/>
          <w:lang w:eastAsia="ru-RU"/>
        </w:rPr>
        <w:t>Многочисленные исслед</w:t>
      </w:r>
      <w:r w:rsidR="009B0146">
        <w:rPr>
          <w:rFonts w:eastAsia="Times New Roman"/>
          <w:color w:val="000000"/>
          <w:lang w:eastAsia="ru-RU"/>
        </w:rPr>
        <w:t xml:space="preserve">ования показали, что факторами и условиями, </w:t>
      </w:r>
      <w:r w:rsidRPr="00DB315E">
        <w:rPr>
          <w:rFonts w:eastAsia="Times New Roman"/>
          <w:color w:val="000000"/>
          <w:lang w:eastAsia="ru-RU"/>
        </w:rPr>
        <w:t>обусловливающими здоровье, являются:</w:t>
      </w:r>
    </w:p>
    <w:p w:rsidR="00DB315E" w:rsidRPr="00DB315E" w:rsidRDefault="009B0146" w:rsidP="009B0146">
      <w:pPr>
        <w:numPr>
          <w:ilvl w:val="0"/>
          <w:numId w:val="7"/>
        </w:numPr>
        <w:shd w:val="clear" w:color="auto" w:fill="FFFFFF"/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биологические;</w:t>
      </w:r>
    </w:p>
    <w:p w:rsidR="00DB315E" w:rsidRPr="00DB315E" w:rsidRDefault="009B0146" w:rsidP="009B01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природные;</w:t>
      </w:r>
    </w:p>
    <w:p w:rsidR="00DB315E" w:rsidRPr="00DB315E" w:rsidRDefault="009B0146" w:rsidP="009B01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</w:t>
      </w:r>
      <w:r w:rsidR="00DB315E" w:rsidRPr="00DB315E">
        <w:rPr>
          <w:rFonts w:eastAsia="Times New Roman"/>
          <w:color w:val="000000"/>
          <w:lang w:eastAsia="ru-RU"/>
        </w:rPr>
        <w:t>остояние окружающей среды;</w:t>
      </w:r>
    </w:p>
    <w:p w:rsidR="00DB315E" w:rsidRPr="00DB315E" w:rsidRDefault="00DB315E" w:rsidP="009B01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eastAsia="Times New Roman"/>
          <w:color w:val="000000"/>
          <w:lang w:eastAsia="ru-RU"/>
        </w:rPr>
      </w:pPr>
      <w:r w:rsidRPr="00DB315E">
        <w:rPr>
          <w:rFonts w:eastAsia="Times New Roman"/>
          <w:color w:val="000000"/>
          <w:lang w:eastAsia="ru-RU"/>
        </w:rPr>
        <w:lastRenderedPageBreak/>
        <w:t>социально-экономические;</w:t>
      </w:r>
    </w:p>
    <w:p w:rsidR="00DB315E" w:rsidRDefault="00DB315E" w:rsidP="009B0146">
      <w:pPr>
        <w:numPr>
          <w:ilvl w:val="0"/>
          <w:numId w:val="7"/>
        </w:numPr>
        <w:shd w:val="clear" w:color="auto" w:fill="FFFFFF"/>
        <w:spacing w:line="360" w:lineRule="auto"/>
        <w:jc w:val="left"/>
        <w:rPr>
          <w:rFonts w:eastAsia="Times New Roman"/>
          <w:color w:val="000000"/>
          <w:lang w:eastAsia="ru-RU"/>
        </w:rPr>
      </w:pPr>
      <w:r w:rsidRPr="00DB315E">
        <w:rPr>
          <w:rFonts w:eastAsia="Times New Roman"/>
          <w:color w:val="000000"/>
          <w:lang w:eastAsia="ru-RU"/>
        </w:rPr>
        <w:t>уровень развития здравоохранения.</w:t>
      </w:r>
      <w:r w:rsidR="009B0146" w:rsidRPr="009B0146">
        <w:rPr>
          <w:rFonts w:eastAsia="Times New Roman"/>
          <w:b/>
          <w:bCs/>
          <w:color w:val="000000"/>
          <w:lang w:eastAsia="ru-RU"/>
        </w:rPr>
        <w:t xml:space="preserve"> </w:t>
      </w:r>
      <w:r w:rsidR="00585712">
        <w:rPr>
          <w:rFonts w:eastAsia="Times New Roman"/>
          <w:bCs/>
          <w:color w:val="000000"/>
          <w:lang w:eastAsia="ru-RU"/>
        </w:rPr>
        <w:t>[7</w:t>
      </w:r>
      <w:r w:rsidR="009B0146" w:rsidRPr="009B0146">
        <w:rPr>
          <w:rFonts w:eastAsia="Times New Roman"/>
          <w:bCs/>
          <w:color w:val="000000"/>
          <w:lang w:eastAsia="ru-RU"/>
        </w:rPr>
        <w:t>]</w:t>
      </w:r>
    </w:p>
    <w:p w:rsidR="009B0146" w:rsidRPr="000D41AC" w:rsidRDefault="009B0146" w:rsidP="000D41AC">
      <w:pPr>
        <w:pStyle w:val="ad"/>
        <w:shd w:val="clear" w:color="auto" w:fill="FFFFFF"/>
        <w:spacing w:line="360" w:lineRule="auto"/>
        <w:ind w:firstLine="0"/>
        <w:jc w:val="right"/>
        <w:rPr>
          <w:rFonts w:eastAsia="Times New Roman"/>
          <w:i/>
          <w:color w:val="000000"/>
          <w:sz w:val="24"/>
          <w:szCs w:val="24"/>
          <w:lang w:eastAsia="ru-RU"/>
        </w:rPr>
      </w:pPr>
      <w:r w:rsidRPr="000D41AC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Таблица 1. Факторы и условия, влияющие на здоровье человека </w:t>
      </w:r>
    </w:p>
    <w:tbl>
      <w:tblPr>
        <w:tblW w:w="95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7"/>
        <w:gridCol w:w="6379"/>
      </w:tblGrid>
      <w:tr w:rsidR="009B0146" w:rsidRPr="009B0146" w:rsidTr="009B0146">
        <w:tc>
          <w:tcPr>
            <w:tcW w:w="3197" w:type="dxa"/>
            <w:tcBorders>
              <w:top w:val="single" w:sz="6" w:space="0" w:color="auto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B0146" w:rsidRPr="009B0146" w:rsidRDefault="009B0146" w:rsidP="009B0146">
            <w:pPr>
              <w:spacing w:after="157" w:line="36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B0146">
              <w:rPr>
                <w:rFonts w:eastAsia="Times New Roman"/>
                <w:b/>
                <w:bCs/>
                <w:color w:val="000000"/>
                <w:lang w:eastAsia="ru-RU"/>
              </w:rPr>
              <w:t>Сфера влияния факт</w:t>
            </w:r>
            <w:r w:rsidRPr="009B0146">
              <w:rPr>
                <w:rFonts w:eastAsia="Times New Roman"/>
                <w:b/>
                <w:bCs/>
                <w:color w:val="000000"/>
                <w:lang w:eastAsia="ru-RU"/>
              </w:rPr>
              <w:t>о</w:t>
            </w:r>
            <w:r w:rsidRPr="009B0146">
              <w:rPr>
                <w:rFonts w:eastAsia="Times New Roman"/>
                <w:b/>
                <w:bCs/>
                <w:color w:val="000000"/>
                <w:lang w:eastAsia="ru-RU"/>
              </w:rPr>
              <w:t>ров</w:t>
            </w:r>
          </w:p>
        </w:tc>
        <w:tc>
          <w:tcPr>
            <w:tcW w:w="6379" w:type="dxa"/>
            <w:tcBorders>
              <w:top w:val="single" w:sz="6" w:space="0" w:color="auto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B0146" w:rsidRPr="009B0146" w:rsidRDefault="009B0146" w:rsidP="009B0146">
            <w:pPr>
              <w:spacing w:after="157" w:line="36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B0146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Факторы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и условия, у</w:t>
            </w:r>
            <w:r w:rsidRPr="009B0146">
              <w:rPr>
                <w:rFonts w:eastAsia="Times New Roman"/>
                <w:b/>
                <w:bCs/>
                <w:color w:val="000000"/>
                <w:lang w:eastAsia="ru-RU"/>
              </w:rPr>
              <w:t>крепляющие здоровье</w:t>
            </w:r>
          </w:p>
        </w:tc>
      </w:tr>
      <w:tr w:rsidR="009B0146" w:rsidRPr="009B0146" w:rsidTr="000A5AD1">
        <w:tc>
          <w:tcPr>
            <w:tcW w:w="3197" w:type="dxa"/>
            <w:tcBorders>
              <w:top w:val="single" w:sz="6" w:space="0" w:color="auto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B0146" w:rsidRPr="009B0146" w:rsidRDefault="009B0146" w:rsidP="009B0146">
            <w:pPr>
              <w:spacing w:after="157" w:line="36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B0146">
              <w:rPr>
                <w:rFonts w:eastAsia="Times New Roman"/>
                <w:color w:val="000000"/>
                <w:lang w:eastAsia="ru-RU"/>
              </w:rPr>
              <w:t>Генетические (15-20%)</w:t>
            </w:r>
          </w:p>
        </w:tc>
        <w:tc>
          <w:tcPr>
            <w:tcW w:w="6379" w:type="dxa"/>
            <w:tcBorders>
              <w:top w:val="single" w:sz="6" w:space="0" w:color="auto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B0146" w:rsidRPr="009B0146" w:rsidRDefault="009B0146" w:rsidP="009B0146">
            <w:pPr>
              <w:spacing w:after="157" w:line="36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B0146">
              <w:rPr>
                <w:rFonts w:eastAsia="Times New Roman"/>
                <w:color w:val="000000"/>
                <w:lang w:eastAsia="ru-RU"/>
              </w:rPr>
              <w:t>Здоровая наследственность. Отсутствие морфо- функциональных предпосылок возникновения з</w:t>
            </w:r>
            <w:r w:rsidRPr="009B0146">
              <w:rPr>
                <w:rFonts w:eastAsia="Times New Roman"/>
                <w:color w:val="000000"/>
                <w:lang w:eastAsia="ru-RU"/>
              </w:rPr>
              <w:t>а</w:t>
            </w:r>
            <w:r w:rsidRPr="009B0146">
              <w:rPr>
                <w:rFonts w:eastAsia="Times New Roman"/>
                <w:color w:val="000000"/>
                <w:lang w:eastAsia="ru-RU"/>
              </w:rPr>
              <w:t>болеваний</w:t>
            </w:r>
          </w:p>
        </w:tc>
      </w:tr>
      <w:tr w:rsidR="009B0146" w:rsidRPr="009B0146" w:rsidTr="000A5AD1">
        <w:tc>
          <w:tcPr>
            <w:tcW w:w="3197" w:type="dxa"/>
            <w:tcBorders>
              <w:top w:val="single" w:sz="6" w:space="0" w:color="auto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B0146" w:rsidRPr="009B0146" w:rsidRDefault="009B0146" w:rsidP="009B0146">
            <w:pPr>
              <w:spacing w:after="157" w:line="36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B0146">
              <w:rPr>
                <w:rFonts w:eastAsia="Times New Roman"/>
                <w:color w:val="000000"/>
                <w:lang w:eastAsia="ru-RU"/>
              </w:rPr>
              <w:t>Состояние окружающей среды (20-25%)</w:t>
            </w:r>
          </w:p>
        </w:tc>
        <w:tc>
          <w:tcPr>
            <w:tcW w:w="6379" w:type="dxa"/>
            <w:tcBorders>
              <w:top w:val="single" w:sz="6" w:space="0" w:color="auto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B0146" w:rsidRPr="009B0146" w:rsidRDefault="009B0146" w:rsidP="009B0146">
            <w:pPr>
              <w:spacing w:after="157" w:line="36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B0146">
              <w:rPr>
                <w:rFonts w:eastAsia="Times New Roman"/>
                <w:color w:val="000000"/>
                <w:lang w:eastAsia="ru-RU"/>
              </w:rPr>
              <w:t>Хорошие бытовые и производственные условия, благоприятные климатические и природные усл</w:t>
            </w:r>
            <w:r w:rsidRPr="009B0146">
              <w:rPr>
                <w:rFonts w:eastAsia="Times New Roman"/>
                <w:color w:val="000000"/>
                <w:lang w:eastAsia="ru-RU"/>
              </w:rPr>
              <w:t>о</w:t>
            </w:r>
            <w:r w:rsidRPr="009B0146">
              <w:rPr>
                <w:rFonts w:eastAsia="Times New Roman"/>
                <w:color w:val="000000"/>
                <w:lang w:eastAsia="ru-RU"/>
              </w:rPr>
              <w:t>вия, экологически благоприятная среда обитания</w:t>
            </w:r>
          </w:p>
        </w:tc>
      </w:tr>
      <w:tr w:rsidR="009B0146" w:rsidRPr="009B0146" w:rsidTr="000A5AD1">
        <w:tc>
          <w:tcPr>
            <w:tcW w:w="3197" w:type="dxa"/>
            <w:tcBorders>
              <w:top w:val="single" w:sz="6" w:space="0" w:color="auto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B0146" w:rsidRPr="009B0146" w:rsidRDefault="009B0146" w:rsidP="009B0146">
            <w:pPr>
              <w:spacing w:after="157" w:line="36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B0146">
              <w:rPr>
                <w:rFonts w:eastAsia="Times New Roman"/>
                <w:color w:val="000000"/>
                <w:lang w:eastAsia="ru-RU"/>
              </w:rPr>
              <w:t>Медицинское обеспеч</w:t>
            </w:r>
            <w:r w:rsidRPr="009B0146">
              <w:rPr>
                <w:rFonts w:eastAsia="Times New Roman"/>
                <w:color w:val="000000"/>
                <w:lang w:eastAsia="ru-RU"/>
              </w:rPr>
              <w:t>е</w:t>
            </w:r>
            <w:r w:rsidRPr="009B0146">
              <w:rPr>
                <w:rFonts w:eastAsia="Times New Roman"/>
                <w:color w:val="000000"/>
                <w:lang w:eastAsia="ru-RU"/>
              </w:rPr>
              <w:t>ние (10-15%)</w:t>
            </w:r>
          </w:p>
        </w:tc>
        <w:tc>
          <w:tcPr>
            <w:tcW w:w="6379" w:type="dxa"/>
            <w:tcBorders>
              <w:top w:val="single" w:sz="6" w:space="0" w:color="auto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B0146" w:rsidRPr="009B0146" w:rsidRDefault="009B0146" w:rsidP="009B0146">
            <w:pPr>
              <w:spacing w:after="157" w:line="36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B0146">
              <w:rPr>
                <w:rFonts w:eastAsia="Times New Roman"/>
                <w:color w:val="000000"/>
                <w:lang w:eastAsia="ru-RU"/>
              </w:rPr>
              <w:t>Медицинский скрининг, высокий уровень проф</w:t>
            </w:r>
            <w:r w:rsidRPr="009B0146">
              <w:rPr>
                <w:rFonts w:eastAsia="Times New Roman"/>
                <w:color w:val="000000"/>
                <w:lang w:eastAsia="ru-RU"/>
              </w:rPr>
              <w:t>и</w:t>
            </w:r>
            <w:r w:rsidRPr="009B0146">
              <w:rPr>
                <w:rFonts w:eastAsia="Times New Roman"/>
                <w:color w:val="000000"/>
                <w:lang w:eastAsia="ru-RU"/>
              </w:rPr>
              <w:t>лактических мероприятий, своевременная и полн</w:t>
            </w:r>
            <w:r w:rsidRPr="009B0146">
              <w:rPr>
                <w:rFonts w:eastAsia="Times New Roman"/>
                <w:color w:val="000000"/>
                <w:lang w:eastAsia="ru-RU"/>
              </w:rPr>
              <w:t>о</w:t>
            </w:r>
            <w:r w:rsidRPr="009B0146">
              <w:rPr>
                <w:rFonts w:eastAsia="Times New Roman"/>
                <w:color w:val="000000"/>
                <w:lang w:eastAsia="ru-RU"/>
              </w:rPr>
              <w:t>ценная медицинская помощь</w:t>
            </w:r>
          </w:p>
        </w:tc>
      </w:tr>
      <w:tr w:rsidR="009B0146" w:rsidRPr="009B0146" w:rsidTr="000A5AD1">
        <w:tc>
          <w:tcPr>
            <w:tcW w:w="3197" w:type="dxa"/>
            <w:tcBorders>
              <w:top w:val="single" w:sz="6" w:space="0" w:color="auto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B0146" w:rsidRPr="009B0146" w:rsidRDefault="009B0146" w:rsidP="009B0146">
            <w:pPr>
              <w:spacing w:after="157" w:line="36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B0146">
              <w:rPr>
                <w:rFonts w:eastAsia="Times New Roman"/>
                <w:color w:val="000000"/>
                <w:lang w:eastAsia="ru-RU"/>
              </w:rPr>
              <w:t>Условия и образ жизни (50-55%)</w:t>
            </w:r>
          </w:p>
        </w:tc>
        <w:tc>
          <w:tcPr>
            <w:tcW w:w="6379" w:type="dxa"/>
            <w:tcBorders>
              <w:top w:val="single" w:sz="6" w:space="0" w:color="auto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B0146" w:rsidRPr="009B0146" w:rsidRDefault="009B0146" w:rsidP="009B0146">
            <w:pPr>
              <w:spacing w:after="157" w:line="36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B0146">
              <w:rPr>
                <w:rFonts w:eastAsia="Times New Roman"/>
                <w:color w:val="000000"/>
                <w:lang w:eastAsia="ru-RU"/>
              </w:rPr>
              <w:t>Рациональная организация жизнедеятельности, оседлый образ жизни, адекватная двигательная а</w:t>
            </w:r>
            <w:r w:rsidRPr="009B0146">
              <w:rPr>
                <w:rFonts w:eastAsia="Times New Roman"/>
                <w:color w:val="000000"/>
                <w:lang w:eastAsia="ru-RU"/>
              </w:rPr>
              <w:t>к</w:t>
            </w:r>
            <w:r w:rsidRPr="009B0146">
              <w:rPr>
                <w:rFonts w:eastAsia="Times New Roman"/>
                <w:color w:val="000000"/>
                <w:lang w:eastAsia="ru-RU"/>
              </w:rPr>
              <w:t>тивность, социаль</w:t>
            </w:r>
            <w:r>
              <w:rPr>
                <w:rFonts w:eastAsia="Times New Roman"/>
                <w:color w:val="000000"/>
                <w:lang w:eastAsia="ru-RU"/>
              </w:rPr>
              <w:t>ный и психологический комфорт. П</w:t>
            </w:r>
            <w:r w:rsidRPr="009B0146">
              <w:rPr>
                <w:rFonts w:eastAsia="Times New Roman"/>
                <w:color w:val="000000"/>
                <w:lang w:eastAsia="ru-RU"/>
              </w:rPr>
              <w:t>олноценное и рациональное питание, отсутствие вредных привычек, валеологическое образование и пр.</w:t>
            </w:r>
          </w:p>
        </w:tc>
      </w:tr>
    </w:tbl>
    <w:p w:rsidR="00982259" w:rsidRPr="001C4D30" w:rsidRDefault="00982259" w:rsidP="001C4D30">
      <w:pPr>
        <w:pStyle w:val="a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C4D30">
        <w:rPr>
          <w:rStyle w:val="af0"/>
          <w:bCs/>
          <w:i w:val="0"/>
          <w:sz w:val="28"/>
          <w:szCs w:val="28"/>
        </w:rPr>
        <w:t>Всемирная организация здравоохранения к наиболее распространенным факторам</w:t>
      </w:r>
      <w:r w:rsidR="001C4D30">
        <w:rPr>
          <w:rStyle w:val="af0"/>
          <w:bCs/>
          <w:i w:val="0"/>
          <w:sz w:val="28"/>
          <w:szCs w:val="28"/>
        </w:rPr>
        <w:t xml:space="preserve"> и условиям</w:t>
      </w:r>
      <w:r w:rsidRPr="001C4D30">
        <w:rPr>
          <w:rStyle w:val="af0"/>
          <w:bCs/>
          <w:i w:val="0"/>
          <w:sz w:val="28"/>
          <w:szCs w:val="28"/>
        </w:rPr>
        <w:t>, отрицательно влияющим на здоровье современного ч</w:t>
      </w:r>
      <w:r w:rsidRPr="001C4D30">
        <w:rPr>
          <w:rStyle w:val="af0"/>
          <w:bCs/>
          <w:i w:val="0"/>
          <w:sz w:val="28"/>
          <w:szCs w:val="28"/>
        </w:rPr>
        <w:t>е</w:t>
      </w:r>
      <w:r w:rsidRPr="001C4D30">
        <w:rPr>
          <w:rStyle w:val="af0"/>
          <w:bCs/>
          <w:i w:val="0"/>
          <w:sz w:val="28"/>
          <w:szCs w:val="28"/>
        </w:rPr>
        <w:t>ловека при неправильной организации жизни, относит:</w:t>
      </w:r>
    </w:p>
    <w:p w:rsidR="00982259" w:rsidRPr="00C600CD" w:rsidRDefault="001C4D30" w:rsidP="001C4D30">
      <w:pPr>
        <w:pStyle w:val="af"/>
        <w:numPr>
          <w:ilvl w:val="0"/>
          <w:numId w:val="9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психоэмоциональные перегрузки;</w:t>
      </w:r>
    </w:p>
    <w:p w:rsidR="00982259" w:rsidRPr="00C600CD" w:rsidRDefault="001C4D30" w:rsidP="001C4D30">
      <w:pPr>
        <w:pStyle w:val="af"/>
        <w:numPr>
          <w:ilvl w:val="0"/>
          <w:numId w:val="9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982259" w:rsidRPr="00C600CD">
        <w:rPr>
          <w:sz w:val="28"/>
          <w:szCs w:val="28"/>
        </w:rPr>
        <w:t>едостаточную физическую активность</w:t>
      </w:r>
      <w:r>
        <w:rPr>
          <w:sz w:val="28"/>
          <w:szCs w:val="28"/>
        </w:rPr>
        <w:t>;</w:t>
      </w:r>
    </w:p>
    <w:p w:rsidR="00982259" w:rsidRPr="00C600CD" w:rsidRDefault="001C4D30" w:rsidP="001C4D30">
      <w:pPr>
        <w:pStyle w:val="af"/>
        <w:numPr>
          <w:ilvl w:val="0"/>
          <w:numId w:val="9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982259" w:rsidRPr="00C600CD">
        <w:rPr>
          <w:sz w:val="28"/>
          <w:szCs w:val="28"/>
        </w:rPr>
        <w:t>ерациональное питание и связанную с этим избыточную массу тела</w:t>
      </w:r>
      <w:r>
        <w:rPr>
          <w:sz w:val="28"/>
          <w:szCs w:val="28"/>
        </w:rPr>
        <w:t>;</w:t>
      </w:r>
    </w:p>
    <w:p w:rsidR="00982259" w:rsidRPr="00C600CD" w:rsidRDefault="001C4D30" w:rsidP="001C4D30">
      <w:pPr>
        <w:pStyle w:val="af"/>
        <w:numPr>
          <w:ilvl w:val="0"/>
          <w:numId w:val="9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вредные привычки – к</w:t>
      </w:r>
      <w:r w:rsidR="00982259" w:rsidRPr="00C600CD">
        <w:rPr>
          <w:sz w:val="28"/>
          <w:szCs w:val="28"/>
        </w:rPr>
        <w:t>урение, злоупотребление алкоголем, наркоманию.</w:t>
      </w:r>
    </w:p>
    <w:p w:rsidR="00982259" w:rsidRDefault="001C4D30" w:rsidP="00C600CD">
      <w:pPr>
        <w:pStyle w:val="a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982259" w:rsidRPr="00C600CD">
        <w:rPr>
          <w:sz w:val="28"/>
          <w:szCs w:val="28"/>
        </w:rPr>
        <w:t>трицательное влияние большинства из этих факторов можно уменьшить или предотвратить мерами, осуще</w:t>
      </w:r>
      <w:r>
        <w:rPr>
          <w:sz w:val="28"/>
          <w:szCs w:val="28"/>
        </w:rPr>
        <w:t>ствляемыми самим человеком</w:t>
      </w:r>
      <w:r w:rsidR="00982259" w:rsidRPr="00C600CD">
        <w:rPr>
          <w:sz w:val="28"/>
          <w:szCs w:val="28"/>
        </w:rPr>
        <w:t>.</w:t>
      </w:r>
    </w:p>
    <w:p w:rsidR="00200DB1" w:rsidRPr="000D41AC" w:rsidRDefault="00200DB1" w:rsidP="00C600CD">
      <w:pPr>
        <w:pStyle w:val="af"/>
        <w:spacing w:before="0" w:beforeAutospacing="0" w:after="0" w:afterAutospacing="0" w:line="360" w:lineRule="auto"/>
        <w:ind w:firstLine="709"/>
        <w:rPr>
          <w:sz w:val="16"/>
          <w:szCs w:val="16"/>
        </w:rPr>
      </w:pPr>
    </w:p>
    <w:p w:rsidR="001C4D30" w:rsidRDefault="001C4D30" w:rsidP="001C4D30">
      <w:pPr>
        <w:tabs>
          <w:tab w:val="left" w:pos="-720"/>
        </w:tabs>
        <w:suppressAutoHyphens/>
        <w:spacing w:line="360" w:lineRule="auto"/>
        <w:jc w:val="center"/>
        <w:rPr>
          <w:b/>
        </w:rPr>
      </w:pPr>
      <w:r>
        <w:rPr>
          <w:b/>
        </w:rPr>
        <w:t>1.2.Проблема формирования и сохранения здоровья школьников в малых городах России</w:t>
      </w:r>
    </w:p>
    <w:p w:rsidR="00200DB1" w:rsidRPr="000D41AC" w:rsidRDefault="00200DB1" w:rsidP="001C4D30">
      <w:pPr>
        <w:tabs>
          <w:tab w:val="left" w:pos="-720"/>
        </w:tabs>
        <w:suppressAutoHyphens/>
        <w:spacing w:line="360" w:lineRule="auto"/>
        <w:jc w:val="center"/>
        <w:rPr>
          <w:b/>
          <w:sz w:val="16"/>
          <w:szCs w:val="16"/>
        </w:rPr>
      </w:pPr>
    </w:p>
    <w:p w:rsidR="005269FE" w:rsidRDefault="005269FE" w:rsidP="001C4D30">
      <w:pPr>
        <w:tabs>
          <w:tab w:val="left" w:pos="-720"/>
        </w:tabs>
        <w:suppressAutoHyphens/>
        <w:spacing w:line="360" w:lineRule="auto"/>
      </w:pPr>
      <w:r>
        <w:t>На сегодняшний момент резко возросли темпы социальных изменений, привычные социальные связи теряют устойчивость, определенность, однозначность. Во-первых, сокращаются возможности проявления индивидуальности и творческого развития личности подростка в сфере учреждений дополнительного образования. Во-вторых, массовая культура, выполняя функции институтов воспитания, ориентирует подрастающее поколение на ценности индивидуализма, потребления, делая его самоцелью. В-третьих, ухудшаются показатели, объективно характеризующие состояние здоровья детей и подростков. Эти тенденции усугубляются слабой развитостью оздоровительных форм досуга, отсутствием целостной системы физического воспитания, здоровьесберегающе</w:t>
      </w:r>
      <w:r w:rsidR="00585712">
        <w:t>й среды</w:t>
      </w:r>
      <w:r w:rsidR="00095D10">
        <w:t>.</w:t>
      </w:r>
      <w:r w:rsidR="00585712">
        <w:t xml:space="preserve"> [3</w:t>
      </w:r>
      <w:r w:rsidR="00095D10">
        <w:t>]</w:t>
      </w:r>
    </w:p>
    <w:p w:rsidR="005269FE" w:rsidRDefault="005269FE" w:rsidP="001C4D30">
      <w:pPr>
        <w:tabs>
          <w:tab w:val="left" w:pos="-720"/>
        </w:tabs>
        <w:suppressAutoHyphens/>
        <w:spacing w:line="360" w:lineRule="auto"/>
      </w:pPr>
      <w:r>
        <w:t>В крупных городах и мегаполисах создаются целые программы для вовлечения подрастающего поколения в активную, здоровьесберегающую жизнедеятельность. Однако провинциальные города, несмотря на то, что словарь синонимов к термину «провинциальный» выдает целый рад нелестных определений («глухой», «захолустный», «заштатный», «отсталый», «периферийный», «простоватый», «наивный» и т. д.), имеют не менее комфортные условия для создания среды, способствующей формированию ценностного отношения к здоровью.</w:t>
      </w:r>
      <w:r w:rsidR="00095D10">
        <w:t xml:space="preserve"> [2]</w:t>
      </w:r>
    </w:p>
    <w:p w:rsidR="005269FE" w:rsidRDefault="005269FE" w:rsidP="001C4D30">
      <w:pPr>
        <w:tabs>
          <w:tab w:val="left" w:pos="-720"/>
        </w:tabs>
        <w:suppressAutoHyphens/>
        <w:spacing w:line="360" w:lineRule="auto"/>
      </w:pPr>
      <w:r>
        <w:t>На данный момент издано значительное количество докторских диссертаций в сфере проблем здоровьесбе</w:t>
      </w:r>
      <w:r w:rsidR="00C13C22">
        <w:t>ре</w:t>
      </w:r>
      <w:r>
        <w:t xml:space="preserve">гающей педагогики (А.А. Коробейников, А.М. Митяева, Г.А. Мысина и др.). Разработаны авторские здоровьесберегающие методики и программы (Л.Г. Крыжановская, М.Е. </w:t>
      </w:r>
      <w:r>
        <w:lastRenderedPageBreak/>
        <w:t>Коржова и др.). Активно исследуются междисциплинарные аспекты проблемы здоровьесбережения (Э.Н. Вайнер, Н.Н. Куинджи, Н.К. Смирнов и др.).</w:t>
      </w:r>
    </w:p>
    <w:p w:rsidR="005269FE" w:rsidRDefault="00950401" w:rsidP="005269FE">
      <w:pPr>
        <w:tabs>
          <w:tab w:val="left" w:pos="6705"/>
          <w:tab w:val="right" w:pos="9355"/>
        </w:tabs>
        <w:spacing w:line="360" w:lineRule="auto"/>
        <w:rPr>
          <w:sz w:val="24"/>
          <w:szCs w:val="24"/>
        </w:rPr>
      </w:pPr>
      <w:r>
        <w:t>Одним из ведущих факторов формирования и сохранения здоровья явл</w:t>
      </w:r>
      <w:r>
        <w:t>я</w:t>
      </w:r>
      <w:r>
        <w:t xml:space="preserve">ется ведение здорового образа жизни. </w:t>
      </w:r>
      <w:r w:rsidR="005269FE">
        <w:t>По мнению академика Н.М. Амосова, здоровый образ жизни включает в себя следующие основные компоненты: дв</w:t>
      </w:r>
      <w:r w:rsidR="005269FE">
        <w:t>и</w:t>
      </w:r>
      <w:r w:rsidR="005269FE">
        <w:t>гательная активность, положительные эмоции, правильное и рациональное п</w:t>
      </w:r>
      <w:r w:rsidR="005269FE">
        <w:t>и</w:t>
      </w:r>
      <w:r w:rsidR="005269FE">
        <w:t>тание, предупреждение формирования пагубных привычек, закаливание, пл</w:t>
      </w:r>
      <w:r w:rsidR="005269FE">
        <w:t>о</w:t>
      </w:r>
      <w:r w:rsidR="005269FE">
        <w:t>дотворная трудовая дея</w:t>
      </w:r>
      <w:r w:rsidR="00585712">
        <w:t>тельность [1</w:t>
      </w:r>
      <w:r w:rsidR="005269FE">
        <w:t>].</w:t>
      </w:r>
    </w:p>
    <w:p w:rsidR="005269FE" w:rsidRDefault="005269FE" w:rsidP="002B19A4">
      <w:pPr>
        <w:tabs>
          <w:tab w:val="left" w:pos="6705"/>
          <w:tab w:val="right" w:pos="9355"/>
        </w:tabs>
        <w:rPr>
          <w:sz w:val="24"/>
          <w:szCs w:val="24"/>
        </w:rPr>
      </w:pPr>
    </w:p>
    <w:p w:rsidR="00200DB1" w:rsidRPr="000D41AC" w:rsidRDefault="00200DB1" w:rsidP="002B19A4">
      <w:pPr>
        <w:tabs>
          <w:tab w:val="left" w:pos="6705"/>
          <w:tab w:val="right" w:pos="9355"/>
        </w:tabs>
        <w:rPr>
          <w:sz w:val="16"/>
          <w:szCs w:val="16"/>
        </w:rPr>
      </w:pPr>
    </w:p>
    <w:p w:rsidR="005269FE" w:rsidRPr="00200DB1" w:rsidRDefault="00892598" w:rsidP="00200DB1">
      <w:pPr>
        <w:pStyle w:val="ad"/>
        <w:numPr>
          <w:ilvl w:val="0"/>
          <w:numId w:val="6"/>
        </w:numPr>
        <w:tabs>
          <w:tab w:val="left" w:pos="6705"/>
          <w:tab w:val="right" w:pos="9355"/>
        </w:tabs>
        <w:spacing w:line="360" w:lineRule="auto"/>
        <w:jc w:val="center"/>
        <w:rPr>
          <w:b/>
        </w:rPr>
      </w:pPr>
      <w:r>
        <w:rPr>
          <w:b/>
        </w:rPr>
        <w:t>Влияние социально-экономического ф</w:t>
      </w:r>
      <w:r w:rsidR="005269FE" w:rsidRPr="00200DB1">
        <w:rPr>
          <w:b/>
        </w:rPr>
        <w:t>актор</w:t>
      </w:r>
      <w:r>
        <w:rPr>
          <w:b/>
        </w:rPr>
        <w:t>а</w:t>
      </w:r>
      <w:r w:rsidR="005269FE" w:rsidRPr="00200DB1">
        <w:rPr>
          <w:b/>
        </w:rPr>
        <w:t xml:space="preserve"> на формирование и с</w:t>
      </w:r>
      <w:r w:rsidR="005269FE" w:rsidRPr="00200DB1">
        <w:rPr>
          <w:b/>
        </w:rPr>
        <w:t>о</w:t>
      </w:r>
      <w:r w:rsidR="005269FE" w:rsidRPr="00200DB1">
        <w:rPr>
          <w:b/>
        </w:rPr>
        <w:t>хранение здоровья об</w:t>
      </w:r>
      <w:r w:rsidR="005269FE" w:rsidRPr="00200DB1">
        <w:rPr>
          <w:b/>
        </w:rPr>
        <w:t>у</w:t>
      </w:r>
      <w:r w:rsidR="005269FE" w:rsidRPr="00200DB1">
        <w:rPr>
          <w:b/>
        </w:rPr>
        <w:t>чающихся школ города</w:t>
      </w:r>
      <w:r>
        <w:rPr>
          <w:b/>
        </w:rPr>
        <w:t xml:space="preserve"> Кировска</w:t>
      </w:r>
    </w:p>
    <w:p w:rsidR="00200DB1" w:rsidRPr="000D41AC" w:rsidRDefault="00200DB1" w:rsidP="005269FE">
      <w:pPr>
        <w:tabs>
          <w:tab w:val="left" w:pos="6705"/>
          <w:tab w:val="right" w:pos="9355"/>
        </w:tabs>
        <w:spacing w:line="360" w:lineRule="auto"/>
        <w:jc w:val="center"/>
        <w:rPr>
          <w:b/>
          <w:sz w:val="16"/>
          <w:szCs w:val="16"/>
        </w:rPr>
      </w:pPr>
    </w:p>
    <w:p w:rsidR="005269FE" w:rsidRDefault="005269FE" w:rsidP="005269FE">
      <w:pPr>
        <w:tabs>
          <w:tab w:val="left" w:pos="6705"/>
          <w:tab w:val="right" w:pos="9355"/>
        </w:tabs>
        <w:spacing w:line="360" w:lineRule="auto"/>
        <w:jc w:val="center"/>
        <w:rPr>
          <w:b/>
        </w:rPr>
      </w:pPr>
      <w:r>
        <w:rPr>
          <w:b/>
        </w:rPr>
        <w:t xml:space="preserve">2.1.Кадровое обеспечение учителями физкультуры </w:t>
      </w:r>
      <w:r w:rsidR="001C07DF">
        <w:rPr>
          <w:b/>
        </w:rPr>
        <w:t xml:space="preserve"> и материально-техническое оснащение </w:t>
      </w:r>
      <w:r>
        <w:rPr>
          <w:b/>
        </w:rPr>
        <w:t>общеобразовательных учреждений города</w:t>
      </w:r>
    </w:p>
    <w:p w:rsidR="00200DB1" w:rsidRPr="000D41AC" w:rsidRDefault="00200DB1" w:rsidP="005269FE">
      <w:pPr>
        <w:tabs>
          <w:tab w:val="left" w:pos="6705"/>
          <w:tab w:val="right" w:pos="9355"/>
        </w:tabs>
        <w:spacing w:line="360" w:lineRule="auto"/>
        <w:jc w:val="center"/>
        <w:rPr>
          <w:b/>
          <w:sz w:val="16"/>
          <w:szCs w:val="16"/>
        </w:rPr>
      </w:pPr>
    </w:p>
    <w:p w:rsidR="00200DB1" w:rsidRDefault="005269FE" w:rsidP="00200DB1">
      <w:pPr>
        <w:tabs>
          <w:tab w:val="left" w:pos="6705"/>
          <w:tab w:val="right" w:pos="9355"/>
        </w:tabs>
        <w:spacing w:line="360" w:lineRule="auto"/>
      </w:pPr>
      <w:r w:rsidRPr="005269FE">
        <w:t xml:space="preserve">В общеобразовательных школах города </w:t>
      </w:r>
      <w:r w:rsidR="00950401">
        <w:t xml:space="preserve">Кировска </w:t>
      </w:r>
      <w:r w:rsidRPr="005269FE">
        <w:t xml:space="preserve">были собраны </w:t>
      </w:r>
      <w:r>
        <w:t>сведения об образовании учителей</w:t>
      </w:r>
      <w:r w:rsidR="00200DB1">
        <w:t>, преподающих  предмет «физическая культура», а также о соответствии их специальности по диплому и должности.</w:t>
      </w:r>
      <w:r w:rsidR="00200DB1" w:rsidRPr="00200DB1">
        <w:t xml:space="preserve"> </w:t>
      </w:r>
    </w:p>
    <w:p w:rsidR="00200DB1" w:rsidRPr="00B03363" w:rsidRDefault="00200DB1" w:rsidP="00200DB1">
      <w:pPr>
        <w:tabs>
          <w:tab w:val="left" w:pos="6705"/>
          <w:tab w:val="right" w:pos="9355"/>
        </w:tabs>
        <w:spacing w:line="360" w:lineRule="auto"/>
      </w:pPr>
      <w:r w:rsidRPr="00B03363">
        <w:t xml:space="preserve">Подавляющее количество  педагогов (83%), читающих часы физической культуры в образовательных учреждениях города Кировска,  имеют высшее специальное образование. </w:t>
      </w:r>
    </w:p>
    <w:p w:rsidR="002B19A4" w:rsidRPr="00200DB1" w:rsidRDefault="00200DB1" w:rsidP="00200DB1">
      <w:pPr>
        <w:tabs>
          <w:tab w:val="left" w:pos="6705"/>
          <w:tab w:val="right" w:pos="9355"/>
        </w:tabs>
        <w:spacing w:line="360" w:lineRule="auto"/>
        <w:rPr>
          <w:lang w:val="uk-UA"/>
        </w:rPr>
      </w:pPr>
      <w:r>
        <w:t xml:space="preserve">Проанализировав предоставленные статистические данные, выяснилось, что к </w:t>
      </w:r>
      <w:r w:rsidRPr="00B03363">
        <w:t xml:space="preserve">преподаванию физкультуры </w:t>
      </w:r>
      <w:r w:rsidRPr="00C13C22">
        <w:t>пят</w:t>
      </w:r>
      <w:r w:rsidR="00C13C22" w:rsidRPr="00C13C22">
        <w:t>ь</w:t>
      </w:r>
      <w:r w:rsidRPr="00C13C22">
        <w:t xml:space="preserve"> </w:t>
      </w:r>
      <w:r w:rsidR="00C13C22" w:rsidRPr="00C13C22">
        <w:t>лет</w:t>
      </w:r>
      <w:r w:rsidRPr="00C13C22">
        <w:t xml:space="preserve"> подряд</w:t>
      </w:r>
      <w:r>
        <w:t xml:space="preserve"> привлекаются не специал</w:t>
      </w:r>
      <w:r>
        <w:t>и</w:t>
      </w:r>
      <w:r>
        <w:t>сты</w:t>
      </w:r>
      <w:r w:rsidRPr="00B03363">
        <w:rPr>
          <w:lang w:val="uk-UA"/>
        </w:rPr>
        <w:t>.</w:t>
      </w:r>
      <w:r w:rsidRPr="00B03363">
        <w:t xml:space="preserve"> 33%  учителей физкультуры работают не по специальности, и за 5 лет их доля выросла в 2,5 раза</w:t>
      </w:r>
      <w:r>
        <w:t xml:space="preserve"> (рис.1)</w:t>
      </w:r>
      <w:r w:rsidRPr="00B03363">
        <w:t>. Это вызвано производственной необходим</w:t>
      </w:r>
      <w:r w:rsidRPr="00B03363">
        <w:t>о</w:t>
      </w:r>
      <w:r w:rsidRPr="00B03363">
        <w:t>стью и связано с недостаточным обеспечением педагогическими кадрами обр</w:t>
      </w:r>
      <w:r w:rsidRPr="00B03363">
        <w:t>а</w:t>
      </w:r>
      <w:r w:rsidRPr="00B03363">
        <w:t xml:space="preserve">зовательных учреждений города. </w:t>
      </w:r>
      <w:r>
        <w:t>П</w:t>
      </w:r>
      <w:r w:rsidRPr="00B03363">
        <w:t>едагоги прошли курсы повышения   квал</w:t>
      </w:r>
      <w:r w:rsidRPr="00B03363">
        <w:t>и</w:t>
      </w:r>
      <w:r w:rsidRPr="00B03363">
        <w:t xml:space="preserve">фикации и имеют право читать данный предмет.    </w:t>
      </w:r>
    </w:p>
    <w:p w:rsidR="006E4EFF" w:rsidRDefault="006E4EFF" w:rsidP="00686BDC">
      <w:pPr>
        <w:tabs>
          <w:tab w:val="left" w:pos="6705"/>
          <w:tab w:val="right" w:pos="935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0DB1" w:rsidRPr="000D41AC" w:rsidRDefault="00200DB1" w:rsidP="00200DB1">
      <w:pPr>
        <w:tabs>
          <w:tab w:val="left" w:pos="6705"/>
          <w:tab w:val="right" w:pos="9355"/>
        </w:tabs>
        <w:rPr>
          <w:b/>
          <w:i/>
          <w:sz w:val="24"/>
          <w:szCs w:val="24"/>
          <w:lang w:val="uk-UA"/>
        </w:rPr>
      </w:pPr>
      <w:r w:rsidRPr="000D41AC">
        <w:rPr>
          <w:i/>
          <w:sz w:val="24"/>
          <w:szCs w:val="24"/>
        </w:rPr>
        <w:t>Рисунок 1 Кадровое обеспечение учителями физкультуры  ОУ города (%)</w:t>
      </w:r>
    </w:p>
    <w:p w:rsidR="00200DB1" w:rsidRPr="00200DB1" w:rsidRDefault="00200DB1" w:rsidP="00686BDC">
      <w:pPr>
        <w:tabs>
          <w:tab w:val="left" w:pos="6705"/>
          <w:tab w:val="right" w:pos="9355"/>
        </w:tabs>
        <w:rPr>
          <w:sz w:val="24"/>
          <w:szCs w:val="24"/>
          <w:lang w:val="uk-UA"/>
        </w:rPr>
      </w:pPr>
    </w:p>
    <w:p w:rsidR="002B19A4" w:rsidRPr="00B03363" w:rsidRDefault="002B19A4" w:rsidP="00260CE7">
      <w:pPr>
        <w:tabs>
          <w:tab w:val="left" w:pos="6705"/>
          <w:tab w:val="right" w:pos="9355"/>
        </w:tabs>
        <w:spacing w:line="360" w:lineRule="auto"/>
      </w:pPr>
      <w:r w:rsidRPr="00B03363">
        <w:t>100% педагогов имеют педагогический стаж более 20 лет, т.е. опыт раб</w:t>
      </w:r>
      <w:r w:rsidRPr="00B03363">
        <w:t>о</w:t>
      </w:r>
      <w:r w:rsidRPr="00B03363">
        <w:t>ты сочетается с высокой квалификацией.</w:t>
      </w:r>
    </w:p>
    <w:p w:rsidR="00260CE7" w:rsidRDefault="00260CE7" w:rsidP="00260CE7">
      <w:pPr>
        <w:tabs>
          <w:tab w:val="left" w:pos="6705"/>
          <w:tab w:val="right" w:pos="9355"/>
        </w:tabs>
        <w:spacing w:line="360" w:lineRule="auto"/>
      </w:pPr>
      <w:r>
        <w:t>Д</w:t>
      </w:r>
      <w:r w:rsidRPr="00B03363">
        <w:t>оля учителей предпенсионного и пенсионного возраста практически не меняется: от 83% в 2015-2016 уч.г до  84% в 2018-2019 уч.г. За счет привлеч</w:t>
      </w:r>
      <w:r w:rsidRPr="00B03363">
        <w:t>е</w:t>
      </w:r>
      <w:r w:rsidRPr="00B03363">
        <w:t>ния совместителя удалось снизить преобладающий предпенсионный и пенс</w:t>
      </w:r>
      <w:r w:rsidRPr="00B03363">
        <w:t>и</w:t>
      </w:r>
      <w:r w:rsidRPr="00B03363">
        <w:t xml:space="preserve">онный </w:t>
      </w:r>
      <w:r>
        <w:t>возраст в 2019-2020 до 67% (таблица 2).</w:t>
      </w:r>
    </w:p>
    <w:p w:rsidR="002B19A4" w:rsidRPr="000D41AC" w:rsidRDefault="00260CE7" w:rsidP="000D41AC">
      <w:pPr>
        <w:tabs>
          <w:tab w:val="left" w:pos="6705"/>
          <w:tab w:val="right" w:pos="9355"/>
        </w:tabs>
        <w:spacing w:line="360" w:lineRule="auto"/>
        <w:jc w:val="right"/>
        <w:rPr>
          <w:i/>
          <w:sz w:val="24"/>
          <w:szCs w:val="24"/>
        </w:rPr>
      </w:pPr>
      <w:r w:rsidRPr="000D41AC">
        <w:rPr>
          <w:i/>
          <w:sz w:val="24"/>
          <w:szCs w:val="24"/>
        </w:rPr>
        <w:t>Таблица 2</w:t>
      </w:r>
      <w:r w:rsidR="000D41AC" w:rsidRPr="000D41AC">
        <w:rPr>
          <w:i/>
          <w:sz w:val="24"/>
          <w:szCs w:val="24"/>
        </w:rPr>
        <w:t>.</w:t>
      </w:r>
      <w:r w:rsidR="005A6E04" w:rsidRPr="000D41AC">
        <w:rPr>
          <w:i/>
          <w:sz w:val="24"/>
          <w:szCs w:val="24"/>
        </w:rPr>
        <w:t xml:space="preserve"> Возрастные рамки учителей физической культуры:</w:t>
      </w:r>
    </w:p>
    <w:tbl>
      <w:tblPr>
        <w:tblStyle w:val="a3"/>
        <w:tblW w:w="10031" w:type="dxa"/>
        <w:tblLook w:val="01E0"/>
      </w:tblPr>
      <w:tblGrid>
        <w:gridCol w:w="2235"/>
        <w:gridCol w:w="1559"/>
        <w:gridCol w:w="1559"/>
        <w:gridCol w:w="1560"/>
        <w:gridCol w:w="1559"/>
        <w:gridCol w:w="1559"/>
      </w:tblGrid>
      <w:tr w:rsidR="005A6E04" w:rsidRPr="00B03363" w:rsidTr="00260CE7">
        <w:trPr>
          <w:trHeight w:val="194"/>
        </w:trPr>
        <w:tc>
          <w:tcPr>
            <w:tcW w:w="2235" w:type="dxa"/>
            <w:vMerge w:val="restart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7796" w:type="dxa"/>
            <w:gridSpan w:val="5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Доля учителей</w:t>
            </w:r>
          </w:p>
        </w:tc>
      </w:tr>
      <w:tr w:rsidR="005A6E04" w:rsidRPr="00B03363" w:rsidTr="00260CE7">
        <w:trPr>
          <w:trHeight w:val="665"/>
        </w:trPr>
        <w:tc>
          <w:tcPr>
            <w:tcW w:w="2235" w:type="dxa"/>
            <w:vMerge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F26E9" w:rsidRDefault="000F26E9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  <w:r w:rsidR="005A6E04" w:rsidRPr="00B033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уч год</w:t>
            </w:r>
          </w:p>
        </w:tc>
        <w:tc>
          <w:tcPr>
            <w:tcW w:w="1559" w:type="dxa"/>
          </w:tcPr>
          <w:p w:rsidR="000F26E9" w:rsidRDefault="000F26E9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="005A6E04" w:rsidRPr="00B033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уч год</w:t>
            </w:r>
          </w:p>
        </w:tc>
        <w:tc>
          <w:tcPr>
            <w:tcW w:w="1560" w:type="dxa"/>
          </w:tcPr>
          <w:p w:rsidR="000F26E9" w:rsidRDefault="000F26E9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уч.год</w:t>
            </w:r>
          </w:p>
        </w:tc>
        <w:tc>
          <w:tcPr>
            <w:tcW w:w="1559" w:type="dxa"/>
          </w:tcPr>
          <w:p w:rsidR="005A6E04" w:rsidRPr="00B03363" w:rsidRDefault="000F26E9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="005A6E04" w:rsidRPr="00B03363">
              <w:rPr>
                <w:rFonts w:ascii="Times New Roman" w:hAnsi="Times New Roman"/>
                <w:sz w:val="28"/>
                <w:szCs w:val="28"/>
              </w:rPr>
              <w:t xml:space="preserve"> уч.год</w:t>
            </w:r>
          </w:p>
        </w:tc>
        <w:tc>
          <w:tcPr>
            <w:tcW w:w="1559" w:type="dxa"/>
          </w:tcPr>
          <w:p w:rsidR="005A6E04" w:rsidRPr="00B03363" w:rsidRDefault="000F26E9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5A6E04" w:rsidRPr="00B03363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A6E04" w:rsidRPr="00B03363">
              <w:rPr>
                <w:rFonts w:ascii="Times New Roman" w:hAnsi="Times New Roman"/>
                <w:sz w:val="28"/>
                <w:szCs w:val="28"/>
              </w:rPr>
              <w:t xml:space="preserve"> уч.год</w:t>
            </w:r>
          </w:p>
        </w:tc>
      </w:tr>
      <w:tr w:rsidR="005A6E04" w:rsidRPr="00B03363" w:rsidTr="00260CE7">
        <w:tc>
          <w:tcPr>
            <w:tcW w:w="2235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от 31 до 40 лет</w:t>
            </w:r>
          </w:p>
        </w:tc>
        <w:tc>
          <w:tcPr>
            <w:tcW w:w="1559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17%</w:t>
            </w:r>
          </w:p>
        </w:tc>
      </w:tr>
      <w:tr w:rsidR="005A6E04" w:rsidRPr="00B03363" w:rsidTr="00260CE7">
        <w:tc>
          <w:tcPr>
            <w:tcW w:w="2235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от 41 до 50 лет</w:t>
            </w:r>
          </w:p>
        </w:tc>
        <w:tc>
          <w:tcPr>
            <w:tcW w:w="1559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1559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28%</w:t>
            </w:r>
          </w:p>
        </w:tc>
        <w:tc>
          <w:tcPr>
            <w:tcW w:w="1560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559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17%</w:t>
            </w:r>
          </w:p>
        </w:tc>
        <w:tc>
          <w:tcPr>
            <w:tcW w:w="1559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17%</w:t>
            </w:r>
          </w:p>
        </w:tc>
      </w:tr>
      <w:tr w:rsidR="005A6E04" w:rsidRPr="00B03363" w:rsidTr="00260CE7">
        <w:tc>
          <w:tcPr>
            <w:tcW w:w="2235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от 51 до 55 лет</w:t>
            </w:r>
          </w:p>
        </w:tc>
        <w:tc>
          <w:tcPr>
            <w:tcW w:w="1559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34%</w:t>
            </w:r>
          </w:p>
        </w:tc>
        <w:tc>
          <w:tcPr>
            <w:tcW w:w="1559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28%</w:t>
            </w:r>
          </w:p>
        </w:tc>
        <w:tc>
          <w:tcPr>
            <w:tcW w:w="1560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559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17%</w:t>
            </w:r>
          </w:p>
        </w:tc>
        <w:tc>
          <w:tcPr>
            <w:tcW w:w="1559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17%</w:t>
            </w:r>
          </w:p>
        </w:tc>
      </w:tr>
      <w:tr w:rsidR="005A6E04" w:rsidRPr="00B03363" w:rsidTr="00260CE7">
        <w:tc>
          <w:tcPr>
            <w:tcW w:w="2235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более 55 лет</w:t>
            </w:r>
          </w:p>
        </w:tc>
        <w:tc>
          <w:tcPr>
            <w:tcW w:w="1559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49%</w:t>
            </w:r>
          </w:p>
        </w:tc>
        <w:tc>
          <w:tcPr>
            <w:tcW w:w="1559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  <w:tc>
          <w:tcPr>
            <w:tcW w:w="1560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1559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67%</w:t>
            </w:r>
          </w:p>
        </w:tc>
        <w:tc>
          <w:tcPr>
            <w:tcW w:w="1559" w:type="dxa"/>
          </w:tcPr>
          <w:p w:rsidR="005A6E04" w:rsidRPr="00B03363" w:rsidRDefault="005A6E04" w:rsidP="00260CE7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50%</w:t>
            </w:r>
          </w:p>
        </w:tc>
      </w:tr>
    </w:tbl>
    <w:p w:rsidR="00260CE7" w:rsidRDefault="00260CE7" w:rsidP="00260CE7">
      <w:pPr>
        <w:tabs>
          <w:tab w:val="left" w:pos="6705"/>
          <w:tab w:val="right" w:pos="9355"/>
        </w:tabs>
        <w:spacing w:line="360" w:lineRule="auto"/>
      </w:pPr>
    </w:p>
    <w:p w:rsidR="00260CE7" w:rsidRDefault="00260CE7" w:rsidP="00260CE7">
      <w:pPr>
        <w:tabs>
          <w:tab w:val="left" w:pos="6705"/>
          <w:tab w:val="right" w:pos="9355"/>
        </w:tabs>
        <w:spacing w:line="360" w:lineRule="auto"/>
      </w:pPr>
      <w:r w:rsidRPr="00B03363">
        <w:t>У подавляющего большинства педагогов (83%</w:t>
      </w:r>
      <w:r>
        <w:t xml:space="preserve"> в 2022-2023, 2023-2024 уч.г.г</w:t>
      </w:r>
      <w:r w:rsidRPr="00B03363">
        <w:t>.</w:t>
      </w:r>
      <w:r>
        <w:t>) первая</w:t>
      </w:r>
      <w:r w:rsidRPr="00B03363">
        <w:t xml:space="preserve"> и высшая квалификационная категории</w:t>
      </w:r>
      <w:r>
        <w:t xml:space="preserve"> (рис</w:t>
      </w:r>
      <w:r w:rsidRPr="00B03363">
        <w:t>.</w:t>
      </w:r>
      <w:r>
        <w:t>2)</w:t>
      </w:r>
    </w:p>
    <w:p w:rsidR="008D382E" w:rsidRPr="000F3C29" w:rsidRDefault="00E57101" w:rsidP="002B19A4">
      <w:pPr>
        <w:tabs>
          <w:tab w:val="left" w:pos="6705"/>
          <w:tab w:val="right" w:pos="935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78888" cy="1889185"/>
            <wp:effectExtent l="19050" t="0" r="7512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0CE7" w:rsidRPr="000D41AC" w:rsidRDefault="002B19A4" w:rsidP="00260CE7">
      <w:pPr>
        <w:tabs>
          <w:tab w:val="left" w:pos="6705"/>
          <w:tab w:val="right" w:pos="9355"/>
        </w:tabs>
        <w:spacing w:line="360" w:lineRule="auto"/>
        <w:rPr>
          <w:i/>
        </w:rPr>
      </w:pPr>
      <w:r w:rsidRPr="000F3C2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260CE7" w:rsidRPr="000D41AC">
        <w:rPr>
          <w:i/>
          <w:sz w:val="24"/>
          <w:szCs w:val="24"/>
        </w:rPr>
        <w:t>Рисунок 2</w:t>
      </w:r>
      <w:r w:rsidR="003A3B88" w:rsidRPr="000D41AC">
        <w:rPr>
          <w:i/>
          <w:sz w:val="24"/>
          <w:szCs w:val="24"/>
        </w:rPr>
        <w:t>.</w:t>
      </w:r>
      <w:r w:rsidR="00260CE7" w:rsidRPr="000D41AC">
        <w:rPr>
          <w:i/>
          <w:sz w:val="24"/>
          <w:szCs w:val="24"/>
        </w:rPr>
        <w:t xml:space="preserve"> Квалификационная категория учителей физической культуры ( %):</w:t>
      </w:r>
    </w:p>
    <w:p w:rsidR="00BD265D" w:rsidRDefault="00BD265D" w:rsidP="00260CE7">
      <w:pPr>
        <w:tabs>
          <w:tab w:val="left" w:pos="6705"/>
          <w:tab w:val="right" w:pos="9355"/>
        </w:tabs>
        <w:spacing w:line="360" w:lineRule="auto"/>
      </w:pPr>
      <w:r>
        <w:t>Материально-техническая база для занятий спортом находится в удовл</w:t>
      </w:r>
      <w:r>
        <w:t>е</w:t>
      </w:r>
      <w:r>
        <w:t>творительном состоянии во всех школах города. Есть спортивные залы, нео</w:t>
      </w:r>
      <w:r>
        <w:t>б</w:t>
      </w:r>
      <w:r>
        <w:t xml:space="preserve">ходимое оборудование. </w:t>
      </w:r>
    </w:p>
    <w:p w:rsidR="00BD265D" w:rsidRDefault="002B19A4" w:rsidP="00260CE7">
      <w:pPr>
        <w:tabs>
          <w:tab w:val="left" w:pos="6705"/>
          <w:tab w:val="right" w:pos="9355"/>
        </w:tabs>
        <w:spacing w:line="360" w:lineRule="auto"/>
      </w:pPr>
      <w:r w:rsidRPr="00B03363">
        <w:t>Можно сделать вывод</w:t>
      </w:r>
      <w:r w:rsidR="00BD265D">
        <w:t>ы</w:t>
      </w:r>
      <w:r w:rsidRPr="00B03363">
        <w:t xml:space="preserve">, что </w:t>
      </w:r>
    </w:p>
    <w:p w:rsidR="002B19A4" w:rsidRDefault="002B19A4" w:rsidP="00BD265D">
      <w:pPr>
        <w:pStyle w:val="ad"/>
        <w:numPr>
          <w:ilvl w:val="0"/>
          <w:numId w:val="16"/>
        </w:numPr>
        <w:tabs>
          <w:tab w:val="right" w:pos="0"/>
        </w:tabs>
        <w:spacing w:line="360" w:lineRule="auto"/>
        <w:ind w:left="0" w:firstLine="349"/>
      </w:pPr>
      <w:r w:rsidRPr="00B03363">
        <w:t>кадровое обеспечение физкультурно-оздоровительной и спортивной р</w:t>
      </w:r>
      <w:r w:rsidRPr="00B03363">
        <w:t>а</w:t>
      </w:r>
      <w:r w:rsidRPr="00B03363">
        <w:t>боты в образовательных учреждениях</w:t>
      </w:r>
      <w:r w:rsidR="00260CE7">
        <w:t xml:space="preserve"> города Кировска</w:t>
      </w:r>
      <w:r w:rsidRPr="00B03363">
        <w:t xml:space="preserve"> находится на  удовл</w:t>
      </w:r>
      <w:r w:rsidRPr="00B03363">
        <w:t>е</w:t>
      </w:r>
      <w:r w:rsidRPr="00B03363">
        <w:t>творительном уровне: кадры опытные, высококвалифицированные.</w:t>
      </w:r>
      <w:r w:rsidR="00950401">
        <w:t xml:space="preserve"> </w:t>
      </w:r>
    </w:p>
    <w:p w:rsidR="00BD265D" w:rsidRDefault="00BD265D" w:rsidP="00BD265D">
      <w:pPr>
        <w:pStyle w:val="ad"/>
        <w:numPr>
          <w:ilvl w:val="0"/>
          <w:numId w:val="16"/>
        </w:numPr>
        <w:spacing w:line="360" w:lineRule="auto"/>
        <w:ind w:left="0" w:firstLine="360"/>
      </w:pPr>
      <w:r>
        <w:t>Есть необходимость в омоложении кадрового состава и подборе педаг</w:t>
      </w:r>
      <w:r>
        <w:t>о</w:t>
      </w:r>
      <w:r>
        <w:t xml:space="preserve">гов со специальным образованием. </w:t>
      </w:r>
    </w:p>
    <w:p w:rsidR="00BD265D" w:rsidRDefault="00BD265D" w:rsidP="00BD265D">
      <w:pPr>
        <w:pStyle w:val="ad"/>
        <w:numPr>
          <w:ilvl w:val="0"/>
          <w:numId w:val="16"/>
        </w:numPr>
        <w:tabs>
          <w:tab w:val="right" w:pos="0"/>
        </w:tabs>
        <w:spacing w:line="360" w:lineRule="auto"/>
        <w:ind w:left="0" w:firstLine="349"/>
      </w:pPr>
      <w:r>
        <w:t>Ни в одном образовательном учреждении не изучается углубленно  фи</w:t>
      </w:r>
      <w:r>
        <w:t>з</w:t>
      </w:r>
      <w:r>
        <w:t>культура, нет оборонно-спортивного профиля, так как родители обучающихся  ни разу не поднимали данный вопрос перед  руководством  школ.</w:t>
      </w:r>
    </w:p>
    <w:p w:rsidR="00BD265D" w:rsidRDefault="00BD265D" w:rsidP="00BD265D">
      <w:pPr>
        <w:pStyle w:val="ad"/>
        <w:numPr>
          <w:ilvl w:val="0"/>
          <w:numId w:val="16"/>
        </w:numPr>
        <w:tabs>
          <w:tab w:val="right" w:pos="284"/>
          <w:tab w:val="left" w:pos="426"/>
        </w:tabs>
        <w:spacing w:line="360" w:lineRule="auto"/>
        <w:ind w:left="0" w:firstLine="360"/>
      </w:pPr>
      <w:r>
        <w:t>Состояние спортивно-материальной, инвентарной базы образовательных учреждений удовлетворительное. Есть потребность в модернизации спорти</w:t>
      </w:r>
      <w:r>
        <w:t>в</w:t>
      </w:r>
      <w:r>
        <w:t>ных залов, раздевалок, пополнение инвентарной базы. Необходимо  продо</w:t>
      </w:r>
      <w:r>
        <w:t>л</w:t>
      </w:r>
      <w:r>
        <w:t>жить оборудовать современными спортивными комплексами спортивные и и</w:t>
      </w:r>
      <w:r>
        <w:t>г</w:t>
      </w:r>
      <w:r>
        <w:t>ровые площадок на территории школ и в прилегающих районах.</w:t>
      </w:r>
    </w:p>
    <w:p w:rsidR="00281FFB" w:rsidRPr="00281FFB" w:rsidRDefault="00281FFB" w:rsidP="00260CE7">
      <w:pPr>
        <w:tabs>
          <w:tab w:val="left" w:pos="6705"/>
          <w:tab w:val="right" w:pos="9355"/>
        </w:tabs>
        <w:spacing w:line="360" w:lineRule="auto"/>
        <w:rPr>
          <w:sz w:val="16"/>
          <w:szCs w:val="16"/>
        </w:rPr>
      </w:pPr>
    </w:p>
    <w:p w:rsidR="00950401" w:rsidRDefault="000A5AD1" w:rsidP="000A5AD1">
      <w:pPr>
        <w:tabs>
          <w:tab w:val="left" w:pos="6705"/>
          <w:tab w:val="right" w:pos="9355"/>
        </w:tabs>
        <w:spacing w:line="360" w:lineRule="auto"/>
        <w:jc w:val="center"/>
        <w:rPr>
          <w:b/>
        </w:rPr>
      </w:pPr>
      <w:r>
        <w:rPr>
          <w:b/>
        </w:rPr>
        <w:t xml:space="preserve">2.2.Занятость обучающихся в спортивных кружках и секциях в </w:t>
      </w:r>
    </w:p>
    <w:p w:rsidR="00260CE7" w:rsidRDefault="000A5AD1" w:rsidP="000A5AD1">
      <w:pPr>
        <w:tabs>
          <w:tab w:val="left" w:pos="6705"/>
          <w:tab w:val="right" w:pos="9355"/>
        </w:tabs>
        <w:spacing w:line="360" w:lineRule="auto"/>
        <w:jc w:val="center"/>
        <w:rPr>
          <w:b/>
        </w:rPr>
      </w:pPr>
      <w:r>
        <w:rPr>
          <w:b/>
        </w:rPr>
        <w:t>школах и учреждениях дополнительного образования</w:t>
      </w:r>
    </w:p>
    <w:p w:rsidR="00281FFB" w:rsidRPr="00281FFB" w:rsidRDefault="00281FFB" w:rsidP="000A5AD1">
      <w:pPr>
        <w:tabs>
          <w:tab w:val="left" w:pos="6705"/>
          <w:tab w:val="right" w:pos="9355"/>
        </w:tabs>
        <w:spacing w:line="360" w:lineRule="auto"/>
        <w:jc w:val="center"/>
        <w:rPr>
          <w:b/>
          <w:sz w:val="16"/>
          <w:szCs w:val="16"/>
        </w:rPr>
      </w:pPr>
    </w:p>
    <w:p w:rsidR="002B19A4" w:rsidRDefault="000A5AD1" w:rsidP="000A5AD1">
      <w:pPr>
        <w:tabs>
          <w:tab w:val="left" w:pos="6705"/>
          <w:tab w:val="right" w:pos="9355"/>
        </w:tabs>
        <w:spacing w:line="360" w:lineRule="auto"/>
      </w:pPr>
      <w:r>
        <w:t>Во всех общеобразовательных учреждениях города и в учреждениях д</w:t>
      </w:r>
      <w:r>
        <w:t>о</w:t>
      </w:r>
      <w:r>
        <w:t>полнительного образования</w:t>
      </w:r>
      <w:r w:rsidR="002B19A4" w:rsidRPr="00B03363">
        <w:t xml:space="preserve"> организованы </w:t>
      </w:r>
      <w:r w:rsidR="002B19A4" w:rsidRPr="000A5AD1">
        <w:t>спортивные кружки и секции,</w:t>
      </w:r>
      <w:r w:rsidR="002B19A4" w:rsidRPr="00B03363">
        <w:t xml:space="preserve"> но о</w:t>
      </w:r>
      <w:r w:rsidR="002B19A4" w:rsidRPr="00B03363">
        <w:t>х</w:t>
      </w:r>
      <w:r w:rsidR="002B19A4" w:rsidRPr="00B03363">
        <w:lastRenderedPageBreak/>
        <w:t>ват учащихся</w:t>
      </w:r>
      <w:r w:rsidR="003A3B88">
        <w:t xml:space="preserve"> в них  остается незначительным</w:t>
      </w:r>
      <w:r w:rsidR="00950401">
        <w:t>. Были проанализированы стат</w:t>
      </w:r>
      <w:r w:rsidR="00950401">
        <w:t>и</w:t>
      </w:r>
      <w:r w:rsidR="00950401">
        <w:t>стические данные с 1 по 11 класс всех школ города Кировска (табл. 3).</w:t>
      </w:r>
    </w:p>
    <w:p w:rsidR="003A3B88" w:rsidRPr="00281FFB" w:rsidRDefault="003A3B88" w:rsidP="00281FFB">
      <w:pPr>
        <w:tabs>
          <w:tab w:val="left" w:pos="6705"/>
          <w:tab w:val="right" w:pos="9355"/>
        </w:tabs>
        <w:spacing w:line="360" w:lineRule="auto"/>
        <w:jc w:val="right"/>
        <w:rPr>
          <w:i/>
          <w:sz w:val="24"/>
          <w:szCs w:val="24"/>
        </w:rPr>
      </w:pPr>
      <w:r w:rsidRPr="00281FFB">
        <w:rPr>
          <w:i/>
          <w:sz w:val="24"/>
          <w:szCs w:val="24"/>
        </w:rPr>
        <w:t>Таблица 3. Охват детей занятиями в спортивных кружках и секциях</w:t>
      </w:r>
    </w:p>
    <w:tbl>
      <w:tblPr>
        <w:tblStyle w:val="a3"/>
        <w:tblW w:w="9701" w:type="dxa"/>
        <w:tblLayout w:type="fixed"/>
        <w:tblLook w:val="01E0"/>
      </w:tblPr>
      <w:tblGrid>
        <w:gridCol w:w="1668"/>
        <w:gridCol w:w="804"/>
        <w:gridCol w:w="792"/>
        <w:gridCol w:w="1050"/>
        <w:gridCol w:w="851"/>
        <w:gridCol w:w="792"/>
        <w:gridCol w:w="1051"/>
        <w:gridCol w:w="850"/>
        <w:gridCol w:w="784"/>
        <w:gridCol w:w="1059"/>
      </w:tblGrid>
      <w:tr w:rsidR="002B19A4" w:rsidTr="000A5AD1">
        <w:tc>
          <w:tcPr>
            <w:tcW w:w="1668" w:type="dxa"/>
            <w:vMerge w:val="restart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Название кружка, секции</w:t>
            </w:r>
          </w:p>
        </w:tc>
        <w:tc>
          <w:tcPr>
            <w:tcW w:w="2646" w:type="dxa"/>
            <w:gridSpan w:val="3"/>
          </w:tcPr>
          <w:p w:rsidR="002B19A4" w:rsidRPr="000A5AD1" w:rsidRDefault="005E6F82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2019-2020</w:t>
            </w:r>
            <w:r w:rsidR="002B19A4" w:rsidRPr="000A5AD1">
              <w:rPr>
                <w:rFonts w:ascii="Times New Roman" w:hAnsi="Times New Roman"/>
                <w:sz w:val="27"/>
                <w:szCs w:val="27"/>
              </w:rPr>
              <w:t xml:space="preserve"> уч. г</w:t>
            </w:r>
          </w:p>
        </w:tc>
        <w:tc>
          <w:tcPr>
            <w:tcW w:w="2694" w:type="dxa"/>
            <w:gridSpan w:val="3"/>
            <w:shd w:val="clear" w:color="auto" w:fill="E6E6E6"/>
          </w:tcPr>
          <w:p w:rsidR="002B19A4" w:rsidRPr="000A5AD1" w:rsidRDefault="005E6F82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2020-2021</w:t>
            </w:r>
            <w:r w:rsidR="002B19A4" w:rsidRPr="000A5AD1">
              <w:rPr>
                <w:rFonts w:ascii="Times New Roman" w:hAnsi="Times New Roman"/>
                <w:sz w:val="27"/>
                <w:szCs w:val="27"/>
              </w:rPr>
              <w:t xml:space="preserve"> уч.г</w:t>
            </w:r>
          </w:p>
        </w:tc>
        <w:tc>
          <w:tcPr>
            <w:tcW w:w="2693" w:type="dxa"/>
            <w:gridSpan w:val="3"/>
          </w:tcPr>
          <w:p w:rsidR="002B19A4" w:rsidRPr="000A5AD1" w:rsidRDefault="005E6F82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2021</w:t>
            </w:r>
            <w:r w:rsidR="002B19A4" w:rsidRPr="000A5AD1">
              <w:rPr>
                <w:rFonts w:ascii="Times New Roman" w:hAnsi="Times New Roman"/>
                <w:sz w:val="27"/>
                <w:szCs w:val="27"/>
              </w:rPr>
              <w:t>-</w:t>
            </w:r>
            <w:r w:rsidRPr="000A5AD1">
              <w:rPr>
                <w:rFonts w:ascii="Times New Roman" w:hAnsi="Times New Roman"/>
                <w:sz w:val="27"/>
                <w:szCs w:val="27"/>
              </w:rPr>
              <w:t>2022</w:t>
            </w:r>
            <w:r w:rsidR="002B19A4" w:rsidRPr="000A5AD1">
              <w:rPr>
                <w:rFonts w:ascii="Times New Roman" w:hAnsi="Times New Roman"/>
                <w:sz w:val="27"/>
                <w:szCs w:val="27"/>
              </w:rPr>
              <w:t xml:space="preserve"> уч.г</w:t>
            </w:r>
          </w:p>
        </w:tc>
      </w:tr>
      <w:tr w:rsidR="002B19A4" w:rsidTr="000A5AD1">
        <w:tc>
          <w:tcPr>
            <w:tcW w:w="1668" w:type="dxa"/>
            <w:vMerge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4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Класс</w:t>
            </w:r>
          </w:p>
        </w:tc>
        <w:tc>
          <w:tcPr>
            <w:tcW w:w="792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К-во ч</w:t>
            </w:r>
            <w:r w:rsidRPr="000A5AD1">
              <w:rPr>
                <w:rFonts w:ascii="Times New Roman" w:hAnsi="Times New Roman"/>
                <w:sz w:val="27"/>
                <w:szCs w:val="27"/>
              </w:rPr>
              <w:t>а</w:t>
            </w:r>
            <w:r w:rsidRPr="000A5AD1">
              <w:rPr>
                <w:rFonts w:ascii="Times New Roman" w:hAnsi="Times New Roman"/>
                <w:sz w:val="27"/>
                <w:szCs w:val="27"/>
              </w:rPr>
              <w:t>сов</w:t>
            </w:r>
          </w:p>
        </w:tc>
        <w:tc>
          <w:tcPr>
            <w:tcW w:w="1050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Кол-во обуч-ся</w:t>
            </w:r>
          </w:p>
        </w:tc>
        <w:tc>
          <w:tcPr>
            <w:tcW w:w="851" w:type="dxa"/>
            <w:shd w:val="clear" w:color="auto" w:fill="E6E6E6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Класс</w:t>
            </w:r>
          </w:p>
        </w:tc>
        <w:tc>
          <w:tcPr>
            <w:tcW w:w="792" w:type="dxa"/>
            <w:shd w:val="clear" w:color="auto" w:fill="E6E6E6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К-во ч</w:t>
            </w:r>
            <w:r w:rsidRPr="000A5AD1">
              <w:rPr>
                <w:rFonts w:ascii="Times New Roman" w:hAnsi="Times New Roman"/>
                <w:sz w:val="27"/>
                <w:szCs w:val="27"/>
              </w:rPr>
              <w:t>а</w:t>
            </w:r>
            <w:r w:rsidRPr="000A5AD1">
              <w:rPr>
                <w:rFonts w:ascii="Times New Roman" w:hAnsi="Times New Roman"/>
                <w:sz w:val="27"/>
                <w:szCs w:val="27"/>
              </w:rPr>
              <w:t>сов</w:t>
            </w:r>
          </w:p>
        </w:tc>
        <w:tc>
          <w:tcPr>
            <w:tcW w:w="1051" w:type="dxa"/>
            <w:shd w:val="clear" w:color="auto" w:fill="E6E6E6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Кол-во обуч-ся</w:t>
            </w:r>
          </w:p>
        </w:tc>
        <w:tc>
          <w:tcPr>
            <w:tcW w:w="850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Класс</w:t>
            </w:r>
          </w:p>
        </w:tc>
        <w:tc>
          <w:tcPr>
            <w:tcW w:w="784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К-во ч</w:t>
            </w:r>
            <w:r w:rsidRPr="000A5AD1">
              <w:rPr>
                <w:rFonts w:ascii="Times New Roman" w:hAnsi="Times New Roman"/>
                <w:sz w:val="27"/>
                <w:szCs w:val="27"/>
              </w:rPr>
              <w:t>а</w:t>
            </w:r>
            <w:r w:rsidRPr="000A5AD1">
              <w:rPr>
                <w:rFonts w:ascii="Times New Roman" w:hAnsi="Times New Roman"/>
                <w:sz w:val="27"/>
                <w:szCs w:val="27"/>
              </w:rPr>
              <w:t>сов</w:t>
            </w:r>
          </w:p>
        </w:tc>
        <w:tc>
          <w:tcPr>
            <w:tcW w:w="1059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Кол-во обуч-ся</w:t>
            </w:r>
          </w:p>
        </w:tc>
      </w:tr>
      <w:tr w:rsidR="002B19A4" w:rsidTr="000A5AD1">
        <w:tc>
          <w:tcPr>
            <w:tcW w:w="1668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 xml:space="preserve">Волейбол </w:t>
            </w:r>
          </w:p>
        </w:tc>
        <w:tc>
          <w:tcPr>
            <w:tcW w:w="804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792" w:type="dxa"/>
          </w:tcPr>
          <w:p w:rsidR="002B19A4" w:rsidRPr="000A5AD1" w:rsidRDefault="0073719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 xml:space="preserve">2 - </w:t>
            </w:r>
            <w:r w:rsidR="002B19A4" w:rsidRPr="000A5A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E6E6E6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792" w:type="dxa"/>
            <w:shd w:val="clear" w:color="auto" w:fill="E6E6E6"/>
          </w:tcPr>
          <w:p w:rsidR="002B19A4" w:rsidRPr="000A5AD1" w:rsidRDefault="0073719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 xml:space="preserve">2 - </w:t>
            </w:r>
            <w:r w:rsidR="002B19A4" w:rsidRPr="000A5AD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shd w:val="clear" w:color="auto" w:fill="E6E6E6"/>
          </w:tcPr>
          <w:p w:rsidR="002B19A4" w:rsidRPr="000A5AD1" w:rsidRDefault="002B19A4" w:rsidP="000A5AD1">
            <w:pPr>
              <w:shd w:val="clear" w:color="auto" w:fill="E6E6E6"/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784" w:type="dxa"/>
          </w:tcPr>
          <w:p w:rsidR="002B19A4" w:rsidRPr="000A5AD1" w:rsidRDefault="0073719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1</w:t>
            </w:r>
            <w:r w:rsidR="002B19A4" w:rsidRPr="000A5AD1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059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2B19A4" w:rsidTr="000A5AD1">
        <w:tc>
          <w:tcPr>
            <w:tcW w:w="1668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 xml:space="preserve">Баскетбол  </w:t>
            </w:r>
          </w:p>
        </w:tc>
        <w:tc>
          <w:tcPr>
            <w:tcW w:w="804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92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E6E6E6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92" w:type="dxa"/>
            <w:shd w:val="clear" w:color="auto" w:fill="E6E6E6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E6E6E6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B19A4" w:rsidRPr="000A5AD1" w:rsidRDefault="0073719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84" w:type="dxa"/>
          </w:tcPr>
          <w:p w:rsidR="002B19A4" w:rsidRPr="000A5AD1" w:rsidRDefault="0073719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2B19A4" w:rsidRPr="000A5AD1" w:rsidRDefault="0073719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B19A4" w:rsidTr="000A5AD1">
        <w:tc>
          <w:tcPr>
            <w:tcW w:w="1668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 xml:space="preserve">Теннис  </w:t>
            </w:r>
          </w:p>
        </w:tc>
        <w:tc>
          <w:tcPr>
            <w:tcW w:w="804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792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E6E6E6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792" w:type="dxa"/>
            <w:shd w:val="clear" w:color="auto" w:fill="E6E6E6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shd w:val="clear" w:color="auto" w:fill="E6E6E6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784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B19A4" w:rsidTr="000A5AD1">
        <w:tc>
          <w:tcPr>
            <w:tcW w:w="1668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 xml:space="preserve">Акробатика </w:t>
            </w:r>
          </w:p>
        </w:tc>
        <w:tc>
          <w:tcPr>
            <w:tcW w:w="804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92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050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  <w:shd w:val="clear" w:color="auto" w:fill="E6E6E6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792" w:type="dxa"/>
            <w:shd w:val="clear" w:color="auto" w:fill="E6E6E6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E6E6E6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784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B19A4" w:rsidTr="000A5AD1">
        <w:tc>
          <w:tcPr>
            <w:tcW w:w="1668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 xml:space="preserve">Фитнес </w:t>
            </w:r>
          </w:p>
        </w:tc>
        <w:tc>
          <w:tcPr>
            <w:tcW w:w="804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92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050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  <w:shd w:val="clear" w:color="auto" w:fill="E6E6E6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792" w:type="dxa"/>
            <w:shd w:val="clear" w:color="auto" w:fill="E6E6E6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E6E6E6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059" w:type="dxa"/>
          </w:tcPr>
          <w:p w:rsidR="002B19A4" w:rsidRPr="000A5AD1" w:rsidRDefault="002B19A4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D1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737197" w:rsidTr="000A5AD1">
        <w:tc>
          <w:tcPr>
            <w:tcW w:w="1668" w:type="dxa"/>
          </w:tcPr>
          <w:p w:rsidR="00737197" w:rsidRPr="000A5AD1" w:rsidRDefault="0073719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 xml:space="preserve">Пионербол </w:t>
            </w:r>
          </w:p>
        </w:tc>
        <w:tc>
          <w:tcPr>
            <w:tcW w:w="804" w:type="dxa"/>
          </w:tcPr>
          <w:p w:rsidR="00737197" w:rsidRPr="000A5AD1" w:rsidRDefault="0073719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2" w:type="dxa"/>
          </w:tcPr>
          <w:p w:rsidR="00737197" w:rsidRPr="000A5AD1" w:rsidRDefault="0073719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0" w:type="dxa"/>
          </w:tcPr>
          <w:p w:rsidR="00737197" w:rsidRPr="000A5AD1" w:rsidRDefault="0073719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E6E6E6"/>
          </w:tcPr>
          <w:p w:rsidR="00737197" w:rsidRPr="000A5AD1" w:rsidRDefault="0073719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2" w:type="dxa"/>
            <w:shd w:val="clear" w:color="auto" w:fill="E6E6E6"/>
          </w:tcPr>
          <w:p w:rsidR="00737197" w:rsidRPr="000A5AD1" w:rsidRDefault="0073719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1" w:type="dxa"/>
            <w:shd w:val="clear" w:color="auto" w:fill="E6E6E6"/>
          </w:tcPr>
          <w:p w:rsidR="00737197" w:rsidRPr="000A5AD1" w:rsidRDefault="0073719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737197" w:rsidRPr="000A5AD1" w:rsidRDefault="0073719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7-8</w:t>
            </w:r>
          </w:p>
        </w:tc>
        <w:tc>
          <w:tcPr>
            <w:tcW w:w="784" w:type="dxa"/>
          </w:tcPr>
          <w:p w:rsidR="00737197" w:rsidRPr="000A5AD1" w:rsidRDefault="0073719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059" w:type="dxa"/>
          </w:tcPr>
          <w:p w:rsidR="00737197" w:rsidRPr="000A5AD1" w:rsidRDefault="0073719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</w:tr>
      <w:tr w:rsidR="00B03363" w:rsidTr="000A5AD1">
        <w:tc>
          <w:tcPr>
            <w:tcW w:w="1668" w:type="dxa"/>
          </w:tcPr>
          <w:p w:rsidR="00B03363" w:rsidRPr="000A5AD1" w:rsidRDefault="00B03363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 xml:space="preserve">Всего </w:t>
            </w:r>
          </w:p>
        </w:tc>
        <w:tc>
          <w:tcPr>
            <w:tcW w:w="2646" w:type="dxa"/>
            <w:gridSpan w:val="3"/>
          </w:tcPr>
          <w:p w:rsidR="00B03363" w:rsidRPr="000A5AD1" w:rsidRDefault="00B03363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>111 чел</w:t>
            </w:r>
          </w:p>
          <w:p w:rsidR="00B03363" w:rsidRPr="000A5AD1" w:rsidRDefault="00B03363" w:rsidP="00281FFB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 xml:space="preserve"> (23% от кол</w:t>
            </w:r>
            <w:r w:rsidR="00281FFB">
              <w:rPr>
                <w:rFonts w:ascii="Times New Roman" w:hAnsi="Times New Roman"/>
                <w:b/>
                <w:sz w:val="27"/>
                <w:szCs w:val="27"/>
              </w:rPr>
              <w:t>-ва обуч-ся 5-9 кл.</w:t>
            </w: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>)</w:t>
            </w:r>
          </w:p>
        </w:tc>
        <w:tc>
          <w:tcPr>
            <w:tcW w:w="2694" w:type="dxa"/>
            <w:gridSpan w:val="3"/>
            <w:shd w:val="clear" w:color="auto" w:fill="E6E6E6"/>
          </w:tcPr>
          <w:p w:rsidR="00B03363" w:rsidRPr="000A5AD1" w:rsidRDefault="00B03363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>145 чел</w:t>
            </w:r>
          </w:p>
          <w:p w:rsidR="00B03363" w:rsidRPr="000A5AD1" w:rsidRDefault="00B03363" w:rsidP="00281FFB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 xml:space="preserve">(23% </w:t>
            </w:r>
            <w:r w:rsidR="00281FFB">
              <w:rPr>
                <w:rFonts w:ascii="Times New Roman" w:hAnsi="Times New Roman"/>
                <w:b/>
                <w:sz w:val="27"/>
                <w:szCs w:val="27"/>
              </w:rPr>
              <w:t>от кол-ва обуч-ся 2-11 кл.</w:t>
            </w: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>)</w:t>
            </w:r>
          </w:p>
        </w:tc>
        <w:tc>
          <w:tcPr>
            <w:tcW w:w="2693" w:type="dxa"/>
            <w:gridSpan w:val="3"/>
          </w:tcPr>
          <w:p w:rsidR="00B03363" w:rsidRPr="000A5AD1" w:rsidRDefault="00B03363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>124 чел</w:t>
            </w:r>
          </w:p>
          <w:p w:rsidR="00B03363" w:rsidRPr="000A5AD1" w:rsidRDefault="00B03363" w:rsidP="00281FFB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 xml:space="preserve">(10% от кол-ва </w:t>
            </w:r>
            <w:r w:rsidR="00281FFB">
              <w:rPr>
                <w:rFonts w:ascii="Times New Roman" w:hAnsi="Times New Roman"/>
                <w:b/>
                <w:sz w:val="27"/>
                <w:szCs w:val="27"/>
              </w:rPr>
              <w:t>об</w:t>
            </w: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>уч-ся</w:t>
            </w:r>
            <w:r w:rsidR="00281FFB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>1-11 кл</w:t>
            </w:r>
            <w:r w:rsidR="00281FFB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>)</w:t>
            </w:r>
          </w:p>
        </w:tc>
      </w:tr>
    </w:tbl>
    <w:p w:rsidR="002B19A4" w:rsidRDefault="002B19A4"/>
    <w:tbl>
      <w:tblPr>
        <w:tblStyle w:val="a3"/>
        <w:tblW w:w="9549" w:type="dxa"/>
        <w:tblLayout w:type="fixed"/>
        <w:tblLook w:val="01E0"/>
      </w:tblPr>
      <w:tblGrid>
        <w:gridCol w:w="2802"/>
        <w:gridCol w:w="992"/>
        <w:gridCol w:w="993"/>
        <w:gridCol w:w="1360"/>
        <w:gridCol w:w="1049"/>
        <w:gridCol w:w="993"/>
        <w:gridCol w:w="1360"/>
      </w:tblGrid>
      <w:tr w:rsidR="000458EE" w:rsidTr="00950401">
        <w:tc>
          <w:tcPr>
            <w:tcW w:w="2802" w:type="dxa"/>
            <w:vMerge w:val="restart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Название кружка, секции</w:t>
            </w:r>
          </w:p>
        </w:tc>
        <w:tc>
          <w:tcPr>
            <w:tcW w:w="3345" w:type="dxa"/>
            <w:gridSpan w:val="3"/>
          </w:tcPr>
          <w:p w:rsidR="000458EE" w:rsidRPr="000A5AD1" w:rsidRDefault="005E6F82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2022-2023</w:t>
            </w:r>
            <w:r w:rsidR="000458EE" w:rsidRPr="000A5AD1">
              <w:rPr>
                <w:rFonts w:ascii="Times New Roman" w:hAnsi="Times New Roman"/>
                <w:sz w:val="27"/>
                <w:szCs w:val="27"/>
              </w:rPr>
              <w:t xml:space="preserve"> уч. г</w:t>
            </w:r>
          </w:p>
        </w:tc>
        <w:tc>
          <w:tcPr>
            <w:tcW w:w="3402" w:type="dxa"/>
            <w:gridSpan w:val="3"/>
            <w:shd w:val="clear" w:color="auto" w:fill="E6E6E6"/>
          </w:tcPr>
          <w:p w:rsidR="000458EE" w:rsidRPr="000A5AD1" w:rsidRDefault="005E6F82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2023</w:t>
            </w:r>
            <w:r w:rsidR="000458EE" w:rsidRPr="000A5AD1">
              <w:rPr>
                <w:rFonts w:ascii="Times New Roman" w:hAnsi="Times New Roman"/>
                <w:sz w:val="27"/>
                <w:szCs w:val="27"/>
              </w:rPr>
              <w:t>-202</w:t>
            </w:r>
            <w:r w:rsidRPr="000A5AD1">
              <w:rPr>
                <w:rFonts w:ascii="Times New Roman" w:hAnsi="Times New Roman"/>
                <w:sz w:val="27"/>
                <w:szCs w:val="27"/>
              </w:rPr>
              <w:t>4</w:t>
            </w:r>
            <w:r w:rsidR="000458EE" w:rsidRPr="000A5AD1">
              <w:rPr>
                <w:rFonts w:ascii="Times New Roman" w:hAnsi="Times New Roman"/>
                <w:sz w:val="27"/>
                <w:szCs w:val="27"/>
              </w:rPr>
              <w:t xml:space="preserve"> уч.г</w:t>
            </w:r>
          </w:p>
        </w:tc>
      </w:tr>
      <w:tr w:rsidR="000458EE" w:rsidTr="00950401">
        <w:tc>
          <w:tcPr>
            <w:tcW w:w="2802" w:type="dxa"/>
            <w:vMerge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Класс</w:t>
            </w:r>
          </w:p>
        </w:tc>
        <w:tc>
          <w:tcPr>
            <w:tcW w:w="993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К-во часов</w:t>
            </w:r>
          </w:p>
        </w:tc>
        <w:tc>
          <w:tcPr>
            <w:tcW w:w="1360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Кол-во обуч-ся</w:t>
            </w:r>
          </w:p>
        </w:tc>
        <w:tc>
          <w:tcPr>
            <w:tcW w:w="1049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Класс</w:t>
            </w:r>
          </w:p>
        </w:tc>
        <w:tc>
          <w:tcPr>
            <w:tcW w:w="993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К-во часов</w:t>
            </w:r>
          </w:p>
        </w:tc>
        <w:tc>
          <w:tcPr>
            <w:tcW w:w="1360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Кол-во обуч-ся</w:t>
            </w:r>
          </w:p>
        </w:tc>
      </w:tr>
      <w:tr w:rsidR="000458EE" w:rsidTr="00950401">
        <w:tc>
          <w:tcPr>
            <w:tcW w:w="2802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 xml:space="preserve">Волейбол </w:t>
            </w:r>
          </w:p>
        </w:tc>
        <w:tc>
          <w:tcPr>
            <w:tcW w:w="992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5-11</w:t>
            </w:r>
          </w:p>
        </w:tc>
        <w:tc>
          <w:tcPr>
            <w:tcW w:w="993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1-3</w:t>
            </w:r>
          </w:p>
        </w:tc>
        <w:tc>
          <w:tcPr>
            <w:tcW w:w="1360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45</w:t>
            </w:r>
          </w:p>
        </w:tc>
        <w:tc>
          <w:tcPr>
            <w:tcW w:w="1049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6-11</w:t>
            </w:r>
          </w:p>
        </w:tc>
        <w:tc>
          <w:tcPr>
            <w:tcW w:w="993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1-2</w:t>
            </w:r>
          </w:p>
        </w:tc>
        <w:tc>
          <w:tcPr>
            <w:tcW w:w="1360" w:type="dxa"/>
            <w:shd w:val="clear" w:color="auto" w:fill="E6E6E6"/>
          </w:tcPr>
          <w:p w:rsidR="000458EE" w:rsidRPr="000A5AD1" w:rsidRDefault="000458EE" w:rsidP="000A5AD1">
            <w:pPr>
              <w:shd w:val="clear" w:color="auto" w:fill="E6E6E6"/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</w:tr>
      <w:tr w:rsidR="000458EE" w:rsidTr="00950401">
        <w:tc>
          <w:tcPr>
            <w:tcW w:w="2802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 xml:space="preserve">Баскетбол  </w:t>
            </w:r>
          </w:p>
        </w:tc>
        <w:tc>
          <w:tcPr>
            <w:tcW w:w="992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5-6</w:t>
            </w:r>
          </w:p>
        </w:tc>
        <w:tc>
          <w:tcPr>
            <w:tcW w:w="993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360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1049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5-6</w:t>
            </w:r>
          </w:p>
        </w:tc>
        <w:tc>
          <w:tcPr>
            <w:tcW w:w="993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360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</w:tr>
      <w:tr w:rsidR="000458EE" w:rsidTr="00950401">
        <w:tc>
          <w:tcPr>
            <w:tcW w:w="2802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 xml:space="preserve">Теннис  </w:t>
            </w:r>
          </w:p>
        </w:tc>
        <w:tc>
          <w:tcPr>
            <w:tcW w:w="992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5-11</w:t>
            </w:r>
          </w:p>
        </w:tc>
        <w:tc>
          <w:tcPr>
            <w:tcW w:w="993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360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1049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5-11</w:t>
            </w:r>
          </w:p>
        </w:tc>
        <w:tc>
          <w:tcPr>
            <w:tcW w:w="993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360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</w:tr>
      <w:tr w:rsidR="000458EE" w:rsidTr="00950401">
        <w:tc>
          <w:tcPr>
            <w:tcW w:w="2802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Казачьи игры</w:t>
            </w:r>
          </w:p>
        </w:tc>
        <w:tc>
          <w:tcPr>
            <w:tcW w:w="992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60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49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993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360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</w:tr>
      <w:tr w:rsidR="000458EE" w:rsidTr="00950401">
        <w:tc>
          <w:tcPr>
            <w:tcW w:w="2802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Защитники Отечества</w:t>
            </w:r>
          </w:p>
        </w:tc>
        <w:tc>
          <w:tcPr>
            <w:tcW w:w="992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60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49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993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360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</w:tr>
      <w:tr w:rsidR="000458EE" w:rsidTr="00950401">
        <w:tc>
          <w:tcPr>
            <w:tcW w:w="2802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 xml:space="preserve">Пионербол </w:t>
            </w:r>
          </w:p>
        </w:tc>
        <w:tc>
          <w:tcPr>
            <w:tcW w:w="992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7-8</w:t>
            </w:r>
          </w:p>
        </w:tc>
        <w:tc>
          <w:tcPr>
            <w:tcW w:w="993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360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1049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7-8</w:t>
            </w:r>
          </w:p>
        </w:tc>
        <w:tc>
          <w:tcPr>
            <w:tcW w:w="993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360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</w:tr>
      <w:tr w:rsidR="000458EE" w:rsidTr="00950401">
        <w:tc>
          <w:tcPr>
            <w:tcW w:w="2802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Сохраним здоровье</w:t>
            </w:r>
          </w:p>
        </w:tc>
        <w:tc>
          <w:tcPr>
            <w:tcW w:w="992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60" w:type="dxa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49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1-4</w:t>
            </w:r>
          </w:p>
        </w:tc>
        <w:tc>
          <w:tcPr>
            <w:tcW w:w="993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360" w:type="dxa"/>
            <w:shd w:val="clear" w:color="auto" w:fill="E6E6E6"/>
          </w:tcPr>
          <w:p w:rsidR="000458EE" w:rsidRPr="000A5AD1" w:rsidRDefault="000458EE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041477" w:rsidTr="00950401">
        <w:tc>
          <w:tcPr>
            <w:tcW w:w="2802" w:type="dxa"/>
          </w:tcPr>
          <w:p w:rsidR="00041477" w:rsidRPr="000A5AD1" w:rsidRDefault="0004147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Черлидинг</w:t>
            </w:r>
          </w:p>
        </w:tc>
        <w:tc>
          <w:tcPr>
            <w:tcW w:w="992" w:type="dxa"/>
          </w:tcPr>
          <w:p w:rsidR="00041477" w:rsidRPr="000A5AD1" w:rsidRDefault="0004147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041477" w:rsidRPr="000A5AD1" w:rsidRDefault="0004147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60" w:type="dxa"/>
          </w:tcPr>
          <w:p w:rsidR="00041477" w:rsidRPr="000A5AD1" w:rsidRDefault="0004147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49" w:type="dxa"/>
            <w:shd w:val="clear" w:color="auto" w:fill="E6E6E6"/>
          </w:tcPr>
          <w:p w:rsidR="00041477" w:rsidRPr="000A5AD1" w:rsidRDefault="0004147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1-4</w:t>
            </w:r>
          </w:p>
        </w:tc>
        <w:tc>
          <w:tcPr>
            <w:tcW w:w="993" w:type="dxa"/>
            <w:shd w:val="clear" w:color="auto" w:fill="E6E6E6"/>
          </w:tcPr>
          <w:p w:rsidR="00041477" w:rsidRPr="000A5AD1" w:rsidRDefault="0004147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360" w:type="dxa"/>
            <w:shd w:val="clear" w:color="auto" w:fill="E6E6E6"/>
          </w:tcPr>
          <w:p w:rsidR="00041477" w:rsidRPr="000A5AD1" w:rsidRDefault="00041477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5AD1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B03363" w:rsidTr="00950401">
        <w:tc>
          <w:tcPr>
            <w:tcW w:w="2802" w:type="dxa"/>
          </w:tcPr>
          <w:p w:rsidR="00B03363" w:rsidRPr="000A5AD1" w:rsidRDefault="00B03363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 xml:space="preserve">Всего </w:t>
            </w:r>
          </w:p>
        </w:tc>
        <w:tc>
          <w:tcPr>
            <w:tcW w:w="3345" w:type="dxa"/>
            <w:gridSpan w:val="3"/>
          </w:tcPr>
          <w:p w:rsidR="00B03363" w:rsidRPr="000A5AD1" w:rsidRDefault="00B03363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>90</w:t>
            </w:r>
            <w:r w:rsidR="00281FFB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>чел</w:t>
            </w:r>
          </w:p>
          <w:p w:rsidR="00281FFB" w:rsidRDefault="00B03363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 xml:space="preserve">(16% от кол-ва обуч-ся </w:t>
            </w:r>
          </w:p>
          <w:p w:rsidR="00B03363" w:rsidRPr="000A5AD1" w:rsidRDefault="00B03363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5AD1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5-11 кл</w:t>
            </w:r>
            <w:r w:rsidR="00281FFB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>)</w:t>
            </w:r>
          </w:p>
        </w:tc>
        <w:tc>
          <w:tcPr>
            <w:tcW w:w="3402" w:type="dxa"/>
            <w:gridSpan w:val="3"/>
            <w:shd w:val="clear" w:color="auto" w:fill="E6E6E6"/>
          </w:tcPr>
          <w:p w:rsidR="00B03363" w:rsidRPr="000A5AD1" w:rsidRDefault="00B03363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5AD1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122 чел</w:t>
            </w:r>
          </w:p>
          <w:p w:rsidR="00281FFB" w:rsidRDefault="00B03363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 xml:space="preserve">(10% от кол-ва </w:t>
            </w:r>
            <w:r w:rsidR="00281FFB">
              <w:rPr>
                <w:rFonts w:ascii="Times New Roman" w:hAnsi="Times New Roman"/>
                <w:b/>
                <w:sz w:val="27"/>
                <w:szCs w:val="27"/>
              </w:rPr>
              <w:t>об</w:t>
            </w: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 xml:space="preserve">уч-ся </w:t>
            </w:r>
          </w:p>
          <w:p w:rsidR="00B03363" w:rsidRPr="000A5AD1" w:rsidRDefault="00B03363" w:rsidP="000A5AD1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5AD1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1-11 кл</w:t>
            </w:r>
            <w:r w:rsidR="00281FFB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Pr="000A5AD1">
              <w:rPr>
                <w:rFonts w:ascii="Times New Roman" w:hAnsi="Times New Roman"/>
                <w:b/>
                <w:sz w:val="27"/>
                <w:szCs w:val="27"/>
              </w:rPr>
              <w:t>)</w:t>
            </w:r>
          </w:p>
        </w:tc>
      </w:tr>
    </w:tbl>
    <w:p w:rsidR="001615F9" w:rsidRPr="001615F9" w:rsidRDefault="002B19A4" w:rsidP="000A5AD1">
      <w:pPr>
        <w:tabs>
          <w:tab w:val="left" w:pos="6705"/>
          <w:tab w:val="right" w:pos="9355"/>
        </w:tabs>
        <w:spacing w:line="360" w:lineRule="auto"/>
        <w:rPr>
          <w:sz w:val="16"/>
          <w:szCs w:val="16"/>
        </w:rPr>
      </w:pPr>
      <w:r>
        <w:rPr>
          <w:sz w:val="24"/>
          <w:szCs w:val="24"/>
        </w:rPr>
        <w:lastRenderedPageBreak/>
        <w:t xml:space="preserve"> </w:t>
      </w:r>
    </w:p>
    <w:p w:rsidR="00B03363" w:rsidRDefault="002B19A4" w:rsidP="000A5AD1">
      <w:pPr>
        <w:tabs>
          <w:tab w:val="left" w:pos="6705"/>
          <w:tab w:val="right" w:pos="9355"/>
        </w:tabs>
        <w:spacing w:line="360" w:lineRule="auto"/>
      </w:pPr>
      <w:r w:rsidRPr="00B03363">
        <w:t>Недостаточный охват  обучающихся спортивно-оздоровительным н</w:t>
      </w:r>
      <w:r w:rsidRPr="00B03363">
        <w:t>а</w:t>
      </w:r>
      <w:r w:rsidRPr="00B03363">
        <w:t xml:space="preserve">правлением сохраняется </w:t>
      </w:r>
      <w:r w:rsidR="00041477" w:rsidRPr="00B03363">
        <w:t>по всей группе классов</w:t>
      </w:r>
      <w:r w:rsidRPr="00B03363">
        <w:t xml:space="preserve">. </w:t>
      </w:r>
      <w:r w:rsidR="00950401">
        <w:t>Это связано с учебной нагру</w:t>
      </w:r>
      <w:r w:rsidR="00950401">
        <w:t>з</w:t>
      </w:r>
      <w:r w:rsidR="00950401">
        <w:t>кой в течение недели, слабой мотивированностью детей.</w:t>
      </w:r>
    </w:p>
    <w:p w:rsidR="00B03363" w:rsidRDefault="002B19A4" w:rsidP="000A5AD1">
      <w:pPr>
        <w:tabs>
          <w:tab w:val="left" w:pos="6705"/>
          <w:tab w:val="right" w:pos="9355"/>
        </w:tabs>
        <w:spacing w:line="360" w:lineRule="auto"/>
      </w:pPr>
      <w:r w:rsidRPr="00B03363">
        <w:t>Прослеживается общая  тенденция к уменьшению количества учащихся, привлекаемых к</w:t>
      </w:r>
      <w:r w:rsidR="000A5AD1">
        <w:t xml:space="preserve"> занятиям спортом. Это </w:t>
      </w:r>
      <w:r w:rsidRPr="00B03363">
        <w:t>отрицательно характеризует  организ</w:t>
      </w:r>
      <w:r w:rsidRPr="00B03363">
        <w:t>а</w:t>
      </w:r>
      <w:r w:rsidRPr="00B03363">
        <w:t>цию не только кружковой работы, но  и физкультурно-оздоровительной в ц</w:t>
      </w:r>
      <w:r w:rsidRPr="00B03363">
        <w:t>е</w:t>
      </w:r>
      <w:r w:rsidRPr="00B03363">
        <w:t>лом</w:t>
      </w:r>
      <w:r w:rsidR="00950401">
        <w:t xml:space="preserve"> в городе</w:t>
      </w:r>
      <w:r w:rsidRPr="00B03363">
        <w:t xml:space="preserve">. </w:t>
      </w:r>
    </w:p>
    <w:p w:rsidR="00BD265D" w:rsidRDefault="00041477" w:rsidP="000A5AD1">
      <w:pPr>
        <w:tabs>
          <w:tab w:val="left" w:pos="6705"/>
          <w:tab w:val="right" w:pos="9355"/>
        </w:tabs>
        <w:spacing w:line="360" w:lineRule="auto"/>
      </w:pPr>
      <w:r w:rsidRPr="00B03363">
        <w:t>В</w:t>
      </w:r>
      <w:r w:rsidR="000A5AD1">
        <w:t xml:space="preserve"> 1-4-х классах всех школ города</w:t>
      </w:r>
      <w:r w:rsidR="002B19A4" w:rsidRPr="00B03363">
        <w:t xml:space="preserve"> педагоги  реализ</w:t>
      </w:r>
      <w:r w:rsidR="000A5AD1">
        <w:t>уют</w:t>
      </w:r>
      <w:r w:rsidR="002B19A4" w:rsidRPr="00B03363">
        <w:t xml:space="preserve"> спортивно-оздоровительное направление во внеурочной деятельности.</w:t>
      </w:r>
    </w:p>
    <w:p w:rsidR="002B19A4" w:rsidRDefault="00BD265D" w:rsidP="000A5AD1">
      <w:pPr>
        <w:tabs>
          <w:tab w:val="left" w:pos="6705"/>
          <w:tab w:val="right" w:pos="9355"/>
        </w:tabs>
        <w:spacing w:line="360" w:lineRule="auto"/>
      </w:pPr>
      <w:r>
        <w:t>Вывод</w:t>
      </w:r>
      <w:r w:rsidR="001615F9">
        <w:t>ы</w:t>
      </w:r>
      <w:r>
        <w:t>:</w:t>
      </w:r>
      <w:r w:rsidR="002B19A4" w:rsidRPr="00B03363">
        <w:t xml:space="preserve"> </w:t>
      </w:r>
    </w:p>
    <w:p w:rsidR="00BD265D" w:rsidRDefault="00BD265D" w:rsidP="00BD265D">
      <w:pPr>
        <w:pStyle w:val="ad"/>
        <w:numPr>
          <w:ilvl w:val="0"/>
          <w:numId w:val="17"/>
        </w:numPr>
        <w:spacing w:line="360" w:lineRule="auto"/>
        <w:ind w:left="0" w:firstLine="360"/>
      </w:pPr>
      <w:r>
        <w:t>Спортивные кружки и секции однообразны. Мало детей посещает спо</w:t>
      </w:r>
      <w:r>
        <w:t>р</w:t>
      </w:r>
      <w:r>
        <w:t>тивные кружки и секции при образовательных учреждениях. Ни в одном обр</w:t>
      </w:r>
      <w:r>
        <w:t>а</w:t>
      </w:r>
      <w:r>
        <w:t>зовательном учреждении нет спортивных клубов.</w:t>
      </w:r>
    </w:p>
    <w:p w:rsidR="00BD265D" w:rsidRDefault="00BD265D" w:rsidP="00BD265D">
      <w:pPr>
        <w:pStyle w:val="ad"/>
        <w:numPr>
          <w:ilvl w:val="0"/>
          <w:numId w:val="17"/>
        </w:numPr>
        <w:spacing w:line="360" w:lineRule="auto"/>
        <w:ind w:left="0" w:firstLine="360"/>
      </w:pPr>
      <w:r>
        <w:t>Для разнообразия кружковой и секционной работы необходимо привл</w:t>
      </w:r>
      <w:r>
        <w:t>е</w:t>
      </w:r>
      <w:r>
        <w:t>кать педагогов Кировской детско-юношеской спортивной школы. Для орган</w:t>
      </w:r>
      <w:r>
        <w:t>и</w:t>
      </w:r>
      <w:r>
        <w:t>зации спортивных секция для девочек можно задействовать педагогов-организаторов, молодых педагогов.</w:t>
      </w:r>
    </w:p>
    <w:p w:rsidR="00281FFB" w:rsidRPr="001615F9" w:rsidRDefault="00281FFB" w:rsidP="000A5AD1">
      <w:pPr>
        <w:tabs>
          <w:tab w:val="left" w:pos="6705"/>
          <w:tab w:val="right" w:pos="9355"/>
        </w:tabs>
        <w:spacing w:line="360" w:lineRule="auto"/>
        <w:rPr>
          <w:sz w:val="16"/>
          <w:szCs w:val="16"/>
        </w:rPr>
      </w:pPr>
    </w:p>
    <w:p w:rsidR="00695CD0" w:rsidRDefault="002B19A4" w:rsidP="00695CD0">
      <w:pPr>
        <w:spacing w:line="360" w:lineRule="auto"/>
        <w:jc w:val="center"/>
        <w:rPr>
          <w:b/>
        </w:rPr>
      </w:pPr>
      <w:r w:rsidRPr="00B03363">
        <w:rPr>
          <w:b/>
        </w:rPr>
        <w:t xml:space="preserve">      </w:t>
      </w:r>
      <w:r w:rsidR="000A5AD1">
        <w:rPr>
          <w:b/>
        </w:rPr>
        <w:t xml:space="preserve">2.3. </w:t>
      </w:r>
      <w:r w:rsidR="00695CD0">
        <w:rPr>
          <w:b/>
        </w:rPr>
        <w:t>Результаты репрезентативного анкетирования обучающихся 3-11 классов</w:t>
      </w:r>
    </w:p>
    <w:p w:rsidR="00695CD0" w:rsidRDefault="00695CD0" w:rsidP="00695CD0">
      <w:pPr>
        <w:spacing w:line="360" w:lineRule="auto"/>
        <w:jc w:val="center"/>
        <w:rPr>
          <w:b/>
          <w:sz w:val="16"/>
          <w:szCs w:val="16"/>
        </w:rPr>
      </w:pPr>
    </w:p>
    <w:p w:rsidR="00695CD0" w:rsidRDefault="00695CD0" w:rsidP="00695CD0">
      <w:pPr>
        <w:spacing w:line="360" w:lineRule="auto"/>
      </w:pPr>
      <w:r>
        <w:t>Были подготовлены анкеты, вопросы которых разрабатывались для дал</w:t>
      </w:r>
      <w:r>
        <w:t>ь</w:t>
      </w:r>
      <w:r>
        <w:t>нейшего использования в работе классными руководителями, психологами, с</w:t>
      </w:r>
      <w:r>
        <w:t>о</w:t>
      </w:r>
      <w:r>
        <w:t>циальными педагогами, педагогами-организаторами (приложение 1).</w:t>
      </w:r>
    </w:p>
    <w:p w:rsidR="00695CD0" w:rsidRDefault="00695CD0" w:rsidP="00695CD0">
      <w:pPr>
        <w:spacing w:line="360" w:lineRule="auto"/>
      </w:pPr>
      <w:r>
        <w:t>Цель проведенного анкетирования: выявить влияние различных факторов на формирование и сохранение здоровья обучающихся.</w:t>
      </w:r>
    </w:p>
    <w:p w:rsidR="00695CD0" w:rsidRDefault="00695CD0" w:rsidP="00695CD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приняли участие 219 обучающихся 3-11 классов обще- образовательных учреждений  города, что составляет 22 % от общего количес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ва обучающихся в данных параллелях (приложение 2). </w:t>
      </w:r>
    </w:p>
    <w:p w:rsidR="00695CD0" w:rsidRDefault="00695CD0" w:rsidP="00695CD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 детям нравится учиться в школе. Положительный ответ дали 94%  респондентов, из них 53% мальчики.</w:t>
      </w:r>
    </w:p>
    <w:p w:rsidR="00695CD0" w:rsidRDefault="00695CD0" w:rsidP="00695CD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многим не нравится шум на переменах, большие пространства холлов и коридоров, дежурства по школе,  короткие перемены,  то, что большое количество уроков  в день, сложные домашние задания и вообще неудобное расписание. Часть детей считает, что в школе изучается много ненужных  предметов. Некоторым не нравятся контрольные работы и привлечение к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стию в олимпиадах. Обучающиеся высказывали недовольство маленькими  порциями в столовой, хотели бы питаться бесплатно. Не нравится, что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 рано вставать и запрещают носить телефоны.</w:t>
      </w:r>
    </w:p>
    <w:p w:rsidR="00695CD0" w:rsidRDefault="00695CD0" w:rsidP="00695CD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Положительных моментов школьной жизни набралось не много. Это то, что есть длинные перемены, хорошие учителя, сочетание дисциплины  и 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рожелательной атмосферы, занятия в кружках. Был отмечен уютный интерьер в школах. Детям также нравятся школьные праздники, то, что можно общаться с друзьями. Были и такие, кто отметил в качестве положительной стороны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можность покушать.</w:t>
      </w:r>
    </w:p>
    <w:p w:rsidR="00695CD0" w:rsidRDefault="00695CD0" w:rsidP="00695CD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школьных столовых кушают 56% опрошенных обучающихся, из них 54% мальчики.</w:t>
      </w:r>
    </w:p>
    <w:p w:rsidR="00695CD0" w:rsidRDefault="00695CD0" w:rsidP="00695CD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отметили, что платное питание дорогое, при этом маленькие 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ции. Иногда пища бывает холодной, недосоленной, чай горьким или несладким, не всегда есть ассортимент блюд в меню. Некоторые хотели бы, чтобы давали молоко. Дети пожелали, чтобы завтраки были раньше по времени.</w:t>
      </w:r>
    </w:p>
    <w:p w:rsidR="00695CD0" w:rsidRDefault="00695CD0" w:rsidP="00695CD0">
      <w:pPr>
        <w:spacing w:line="360" w:lineRule="auto"/>
        <w:ind w:firstLine="0"/>
      </w:pPr>
      <w:r>
        <w:t>Конечно, многие дети не избалованы ассортиментом домашней еды при раб</w:t>
      </w:r>
      <w:r>
        <w:t>о</w:t>
      </w:r>
      <w:r>
        <w:t>тающих родителях. Поэтому на вопрос «Назови три продукта питания, которые бы ты ел(а) каждый день» называли:</w:t>
      </w:r>
    </w:p>
    <w:p w:rsidR="00695CD0" w:rsidRDefault="00695CD0" w:rsidP="00695CD0">
      <w:pPr>
        <w:pStyle w:val="ad"/>
        <w:numPr>
          <w:ilvl w:val="0"/>
          <w:numId w:val="22"/>
        </w:numPr>
        <w:spacing w:line="360" w:lineRule="auto"/>
        <w:ind w:right="-106"/>
      </w:pPr>
      <w:r>
        <w:rPr>
          <w:i/>
        </w:rPr>
        <w:t>Первые блюда</w:t>
      </w:r>
      <w:r>
        <w:t>: борщ, суп, окрошка,</w:t>
      </w:r>
    </w:p>
    <w:p w:rsidR="00695CD0" w:rsidRDefault="00695CD0" w:rsidP="00695CD0">
      <w:pPr>
        <w:pStyle w:val="ad"/>
        <w:numPr>
          <w:ilvl w:val="0"/>
          <w:numId w:val="22"/>
        </w:numPr>
        <w:spacing w:line="360" w:lineRule="auto"/>
        <w:ind w:right="-106"/>
      </w:pPr>
      <w:r>
        <w:rPr>
          <w:i/>
        </w:rPr>
        <w:t>Вторые блюда</w:t>
      </w:r>
      <w:r>
        <w:t xml:space="preserve">: котлеты, сосиски, мясо, колбаса,  макароны,  пельмени, сыр, рыба, картофель,  плов, оливье, вареники,  </w:t>
      </w:r>
    </w:p>
    <w:p w:rsidR="00695CD0" w:rsidRDefault="00695CD0" w:rsidP="00695CD0">
      <w:pPr>
        <w:pStyle w:val="ad"/>
        <w:numPr>
          <w:ilvl w:val="0"/>
          <w:numId w:val="22"/>
        </w:numPr>
        <w:spacing w:line="360" w:lineRule="auto"/>
        <w:ind w:right="-106"/>
      </w:pPr>
      <w:r>
        <w:rPr>
          <w:i/>
        </w:rPr>
        <w:t>Молочные продукты</w:t>
      </w:r>
      <w:r>
        <w:t xml:space="preserve">: манка, молоко, творог, йогурт, </w:t>
      </w:r>
    </w:p>
    <w:p w:rsidR="00695CD0" w:rsidRDefault="00695CD0" w:rsidP="00695CD0">
      <w:pPr>
        <w:pStyle w:val="ad"/>
        <w:numPr>
          <w:ilvl w:val="0"/>
          <w:numId w:val="22"/>
        </w:numPr>
        <w:spacing w:line="360" w:lineRule="auto"/>
        <w:ind w:right="-106"/>
      </w:pPr>
      <w:r>
        <w:rPr>
          <w:i/>
        </w:rPr>
        <w:lastRenderedPageBreak/>
        <w:t>Кондитерские изделия</w:t>
      </w:r>
      <w:r>
        <w:t>: шоколад, конфеты, мороженое,</w:t>
      </w:r>
    </w:p>
    <w:p w:rsidR="00695CD0" w:rsidRDefault="00695CD0" w:rsidP="00695CD0">
      <w:pPr>
        <w:pStyle w:val="ad"/>
        <w:numPr>
          <w:ilvl w:val="0"/>
          <w:numId w:val="22"/>
        </w:numPr>
        <w:spacing w:line="360" w:lineRule="auto"/>
        <w:ind w:right="-106"/>
      </w:pPr>
      <w:r>
        <w:rPr>
          <w:i/>
        </w:rPr>
        <w:t>Фаст-фуд:</w:t>
      </w:r>
      <w:r>
        <w:t xml:space="preserve"> пиццу, булки, чипсы, хот-доги,</w:t>
      </w:r>
    </w:p>
    <w:p w:rsidR="00695CD0" w:rsidRDefault="00695CD0" w:rsidP="00695CD0">
      <w:pPr>
        <w:pStyle w:val="ad"/>
        <w:numPr>
          <w:ilvl w:val="0"/>
          <w:numId w:val="22"/>
        </w:numPr>
        <w:spacing w:line="360" w:lineRule="auto"/>
        <w:ind w:right="-71"/>
      </w:pPr>
      <w:r>
        <w:t xml:space="preserve">фрукты, овощи, </w:t>
      </w:r>
    </w:p>
    <w:p w:rsidR="00695CD0" w:rsidRDefault="00695CD0" w:rsidP="00695CD0">
      <w:pPr>
        <w:pStyle w:val="ad"/>
        <w:numPr>
          <w:ilvl w:val="0"/>
          <w:numId w:val="22"/>
        </w:numPr>
        <w:spacing w:line="360" w:lineRule="auto"/>
        <w:ind w:right="-71"/>
      </w:pPr>
      <w:r>
        <w:t>чай,</w:t>
      </w:r>
    </w:p>
    <w:p w:rsidR="00695CD0" w:rsidRDefault="00695CD0" w:rsidP="00695CD0">
      <w:pPr>
        <w:pStyle w:val="ad"/>
        <w:numPr>
          <w:ilvl w:val="0"/>
          <w:numId w:val="22"/>
        </w:numPr>
        <w:spacing w:line="360" w:lineRule="auto"/>
        <w:ind w:right="-71"/>
      </w:pPr>
      <w:r>
        <w:t>хлеб.</w:t>
      </w:r>
    </w:p>
    <w:p w:rsidR="00695CD0" w:rsidRDefault="00695CD0" w:rsidP="00695CD0">
      <w:pPr>
        <w:spacing w:line="360" w:lineRule="auto"/>
        <w:ind w:right="-74"/>
      </w:pPr>
      <w:r>
        <w:t>Обращает внимание тот факт, что были названы продукты, относящиеся к  вполне здоровому питанию, за небольшим исключением.</w:t>
      </w:r>
    </w:p>
    <w:p w:rsidR="00695CD0" w:rsidRDefault="00695CD0" w:rsidP="00695CD0">
      <w:pPr>
        <w:tabs>
          <w:tab w:val="left" w:pos="6705"/>
          <w:tab w:val="right" w:pos="9355"/>
        </w:tabs>
        <w:spacing w:line="360" w:lineRule="auto"/>
      </w:pPr>
      <w:r>
        <w:t>Как было видно в таблице  3 «Охват детей занятиями в спортивных кру</w:t>
      </w:r>
      <w:r>
        <w:t>ж</w:t>
      </w:r>
      <w:r>
        <w:t>ках и секциях» не многие обучающиеся приобщены к спорту. Однако, при а</w:t>
      </w:r>
      <w:r>
        <w:t>н</w:t>
      </w:r>
      <w:r>
        <w:t>кетировании, ученики высказали желание участвовать  в таких спортивных м</w:t>
      </w:r>
      <w:r>
        <w:t>е</w:t>
      </w:r>
      <w:r>
        <w:t xml:space="preserve">роприятиях, как </w:t>
      </w:r>
      <w:r>
        <w:rPr>
          <w:i/>
          <w:sz w:val="24"/>
          <w:szCs w:val="24"/>
        </w:rPr>
        <w:t xml:space="preserve"> </w:t>
      </w:r>
      <w:r>
        <w:t>футбол, плаванье, бокс, легкая атлетика, волейбол, баскетбол, пионербол,  гимнастика, борьба, акробатика, танцы.  Хотели бы, чтобы  в школе или городе были  организованы велозабег, «Веселые старты», «Богатырские и</w:t>
      </w:r>
      <w:r>
        <w:t>г</w:t>
      </w:r>
      <w:r>
        <w:t>ры», «Зарница», «Спартакиада»,  «Квест», эстафеты, ГТО. Некоторые готовы участвовать в любых, в каких предложат. Были и такие, и их немало, кто не х</w:t>
      </w:r>
      <w:r>
        <w:t>о</w:t>
      </w:r>
      <w:r>
        <w:t xml:space="preserve">тел бы ни в чем участвовать </w:t>
      </w:r>
      <w:r>
        <w:rPr>
          <w:sz w:val="24"/>
          <w:szCs w:val="24"/>
        </w:rPr>
        <w:t>-</w:t>
      </w:r>
      <w:r>
        <w:t xml:space="preserve"> 18%. Таких обучающихся необходимо мотивир</w:t>
      </w:r>
      <w:r>
        <w:t>о</w:t>
      </w:r>
      <w:r>
        <w:t>вать, сначала привлекать как активных болельщиков, потом как пассивных уч</w:t>
      </w:r>
      <w:r>
        <w:t>а</w:t>
      </w:r>
      <w:r>
        <w:t>стников, затем переходить к активному участию.</w:t>
      </w:r>
    </w:p>
    <w:p w:rsidR="00695CD0" w:rsidRDefault="00695CD0" w:rsidP="00695CD0">
      <w:pPr>
        <w:tabs>
          <w:tab w:val="left" w:pos="6705"/>
          <w:tab w:val="right" w:pos="9355"/>
        </w:tabs>
        <w:spacing w:line="360" w:lineRule="auto"/>
      </w:pPr>
      <w:r>
        <w:t>72 % детей считают себя счастливыми людьми, из них 74% мальчики. К</w:t>
      </w:r>
      <w:r>
        <w:t>а</w:t>
      </w:r>
      <w:r>
        <w:t>тегорично несчастны 7% опрошенных – это большое количество. Здесь необх</w:t>
      </w:r>
      <w:r>
        <w:t>о</w:t>
      </w:r>
      <w:r>
        <w:t>дима работа в первую очередь психолога.</w:t>
      </w:r>
    </w:p>
    <w:p w:rsidR="00695CD0" w:rsidRDefault="00695CD0" w:rsidP="00695CD0">
      <w:pPr>
        <w:tabs>
          <w:tab w:val="left" w:pos="6705"/>
          <w:tab w:val="right" w:pos="9355"/>
        </w:tabs>
        <w:spacing w:line="360" w:lineRule="auto"/>
        <w:rPr>
          <w:i/>
          <w:sz w:val="24"/>
          <w:szCs w:val="24"/>
        </w:rPr>
      </w:pPr>
      <w:r>
        <w:t>Надо отметить, что 77% детей называли своей любимой книгой произв</w:t>
      </w:r>
      <w:r>
        <w:t>е</w:t>
      </w:r>
      <w:r>
        <w:t>дения, которые входят в школьную  программу. Некоторые не знают автора. 23%  обучающихся признаются, что не читают.  Это влечет за собой проблемы в обучении, так как не усваивается материал.</w:t>
      </w:r>
    </w:p>
    <w:p w:rsidR="00695CD0" w:rsidRDefault="00695CD0" w:rsidP="00695CD0">
      <w:pPr>
        <w:spacing w:line="360" w:lineRule="auto"/>
      </w:pPr>
      <w:r>
        <w:t>Дети не читают, но 83 % опрошенных смотрят телевизор. Любимыми т</w:t>
      </w:r>
      <w:r>
        <w:t>е</w:t>
      </w:r>
      <w:r>
        <w:t>леканалами являются  «Плюс плюс», «Карусель», «СТС», «ТНТ», «Пятница», «НТВ», «РЕН-ТВ», «1+1». Как видно, это преимущественно развлекательные каналы. Не смотрят телевизор  17%.</w:t>
      </w:r>
    </w:p>
    <w:p w:rsidR="00695CD0" w:rsidRDefault="00695CD0" w:rsidP="00695CD0">
      <w:pPr>
        <w:spacing w:line="360" w:lineRule="auto"/>
      </w:pPr>
      <w:r>
        <w:lastRenderedPageBreak/>
        <w:t xml:space="preserve">Любимым развлечением и детей всех возрастов и взрослых являются компьютерные  игры. Из любимых компьютерных игр чаще всего называли </w:t>
      </w:r>
      <w:r>
        <w:rPr>
          <w:lang w:val="en-US"/>
        </w:rPr>
        <w:t>World</w:t>
      </w:r>
      <w:r w:rsidRPr="00695CD0">
        <w:t xml:space="preserve"> </w:t>
      </w:r>
      <w:r>
        <w:rPr>
          <w:lang w:val="en-US"/>
        </w:rPr>
        <w:t>of</w:t>
      </w:r>
      <w:r w:rsidRPr="00695CD0">
        <w:t xml:space="preserve"> </w:t>
      </w:r>
      <w:r>
        <w:rPr>
          <w:lang w:val="en-US"/>
        </w:rPr>
        <w:t>tanks</w:t>
      </w:r>
      <w:r>
        <w:t xml:space="preserve">, </w:t>
      </w:r>
      <w:r>
        <w:rPr>
          <w:lang w:val="en-US"/>
        </w:rPr>
        <w:t>Minecraft</w:t>
      </w:r>
      <w:r>
        <w:t xml:space="preserve">,  </w:t>
      </w:r>
      <w:r>
        <w:rPr>
          <w:lang w:val="en-US"/>
        </w:rPr>
        <w:t>GTA</w:t>
      </w:r>
      <w:r>
        <w:t xml:space="preserve">5, </w:t>
      </w:r>
      <w:r>
        <w:rPr>
          <w:lang w:val="en-US"/>
        </w:rPr>
        <w:t>FIFA</w:t>
      </w:r>
      <w:r>
        <w:t xml:space="preserve">2020, </w:t>
      </w:r>
      <w:r>
        <w:rPr>
          <w:lang w:val="en-US"/>
        </w:rPr>
        <w:t>World</w:t>
      </w:r>
      <w:r w:rsidRPr="00695CD0">
        <w:t xml:space="preserve"> </w:t>
      </w:r>
      <w:r>
        <w:rPr>
          <w:lang w:val="en-US"/>
        </w:rPr>
        <w:t>of</w:t>
      </w:r>
      <w:r w:rsidRPr="00695CD0">
        <w:t xml:space="preserve"> </w:t>
      </w:r>
      <w:r>
        <w:rPr>
          <w:lang w:val="en-US"/>
        </w:rPr>
        <w:t>tanks</w:t>
      </w:r>
      <w:r>
        <w:t xml:space="preserve">, КС:ГО, </w:t>
      </w:r>
      <w:r>
        <w:rPr>
          <w:lang w:val="en-US"/>
        </w:rPr>
        <w:t>PUBG</w:t>
      </w:r>
      <w:r>
        <w:t>, дота, Гонки.</w:t>
      </w:r>
    </w:p>
    <w:p w:rsidR="00695CD0" w:rsidRDefault="00695CD0" w:rsidP="00695CD0">
      <w:pPr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Игра является основным видом  деятельности детей. В тоже время это , одна  из их главных потребностей. Игра необходима для развития: физического, духовного и психологического. Одним из назначений игры является подготовка к вхождению во взрослую жизнь. Если вглядеться в выражение лиц детей, к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гда они в игре борются с врагом и пытаются устранить какое-то препятствие, то можно увидеть гнев, смешанный с сильным волнением. Некоторые идут еще дальше и издают крики. Такое психическое состояние постепенно проникает в сознание ребенка и проявляется в его поведении.</w:t>
      </w:r>
    </w:p>
    <w:p w:rsidR="00695CD0" w:rsidRDefault="00695CD0" w:rsidP="00695CD0">
      <w:pPr>
        <w:spacing w:line="360" w:lineRule="auto"/>
      </w:pPr>
      <w:r>
        <w:t>Существует киберспорт, история которого началась в конце ХХ века с соревнований по культовой «стрелялке» Doom. Первой в мире страной, пр</w:t>
      </w:r>
      <w:r>
        <w:t>и</w:t>
      </w:r>
      <w:r>
        <w:t>знавшей этот спорт официальным видом, стала Россия в 2001 году. Призовые фонды соревнований по самым популярным играм, согласно Интернету, с</w:t>
      </w:r>
      <w:r>
        <w:t>о</w:t>
      </w:r>
      <w:r>
        <w:t>ставляют в среднем порядка 1,5 миллиона долларов</w:t>
      </w:r>
    </w:p>
    <w:p w:rsidR="00695CD0" w:rsidRDefault="00695CD0" w:rsidP="00695CD0">
      <w:pPr>
        <w:spacing w:line="360" w:lineRule="auto"/>
        <w:rPr>
          <w:shd w:val="clear" w:color="auto" w:fill="FFFFFF"/>
        </w:rPr>
      </w:pPr>
      <w:r>
        <w:t>Рассмотрим положительные и отрицательные стороны популярных ко</w:t>
      </w:r>
      <w:r>
        <w:t>м</w:t>
      </w:r>
      <w:r>
        <w:t xml:space="preserve">пьютерных  игр. </w:t>
      </w:r>
    </w:p>
    <w:p w:rsidR="00695CD0" w:rsidRDefault="00695CD0" w:rsidP="00695CD0">
      <w:pPr>
        <w:spacing w:line="360" w:lineRule="auto"/>
        <w:rPr>
          <w:color w:val="222222"/>
          <w:shd w:val="clear" w:color="auto" w:fill="FFFFFF"/>
        </w:rPr>
      </w:pPr>
      <w:r>
        <w:rPr>
          <w:shd w:val="clear" w:color="auto" w:fill="FFFFFF"/>
        </w:rPr>
        <w:t>Официально игра Minecraft позиционирует себя как компьютерная игра в жанре песочницы.  Родители считают, что эта игра способствует развитию креативности, дает простор для творчества и позволяет общаться со сверстн</w:t>
      </w:r>
      <w:r>
        <w:rPr>
          <w:shd w:val="clear" w:color="auto" w:fill="FFFFFF"/>
        </w:rPr>
        <w:t>и</w:t>
      </w:r>
      <w:r>
        <w:rPr>
          <w:shd w:val="clear" w:color="auto" w:fill="FFFFFF"/>
        </w:rPr>
        <w:t>ками. Сама по себе игра Minecraft – это мир, состоящий из кубов и пикселей. Такая беспорядочная графика очень быстро «садит» зрение и пагубно сказыв</w:t>
      </w:r>
      <w:r>
        <w:rPr>
          <w:shd w:val="clear" w:color="auto" w:fill="FFFFFF"/>
        </w:rPr>
        <w:t>а</w:t>
      </w:r>
      <w:r>
        <w:rPr>
          <w:shd w:val="clear" w:color="auto" w:fill="FFFFFF"/>
        </w:rPr>
        <w:t>ется на пространственном восприятии окружающего мира. Мир игры Minecraft – полностью меркантильный мир, законы которого построены на добыче ресу</w:t>
      </w:r>
      <w:r>
        <w:rPr>
          <w:shd w:val="clear" w:color="auto" w:fill="FFFFFF"/>
        </w:rPr>
        <w:t>р</w:t>
      </w:r>
      <w:r>
        <w:rPr>
          <w:shd w:val="clear" w:color="auto" w:fill="FFFFFF"/>
        </w:rPr>
        <w:t>сов и накоплении благ. Так, для многих юных геймеров такие понятия как ва</w:t>
      </w:r>
      <w:r>
        <w:rPr>
          <w:shd w:val="clear" w:color="auto" w:fill="FFFFFF"/>
        </w:rPr>
        <w:t>н</w:t>
      </w:r>
      <w:r>
        <w:rPr>
          <w:shd w:val="clear" w:color="auto" w:fill="FFFFFF"/>
        </w:rPr>
        <w:t>дализм и мародёрство идут рука об руку со всем игровым процессом. Присв</w:t>
      </w:r>
      <w:r>
        <w:rPr>
          <w:shd w:val="clear" w:color="auto" w:fill="FFFFFF"/>
        </w:rPr>
        <w:t>о</w:t>
      </w:r>
      <w:r>
        <w:rPr>
          <w:shd w:val="clear" w:color="auto" w:fill="FFFFFF"/>
        </w:rPr>
        <w:t>ить блага другого – самый простой способ заполучить ресурсы, пустяковое д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 xml:space="preserve">ло.  Одной из социальных особенностей в игре является мелкое хулиганство и </w:t>
      </w:r>
      <w:r>
        <w:rPr>
          <w:shd w:val="clear" w:color="auto" w:fill="FFFFFF"/>
        </w:rPr>
        <w:lastRenderedPageBreak/>
        <w:t>пакостничество. Дети в этой игре ищут славу и признание среди других игр</w:t>
      </w:r>
      <w:r>
        <w:rPr>
          <w:shd w:val="clear" w:color="auto" w:fill="FFFFFF"/>
        </w:rPr>
        <w:t>о</w:t>
      </w:r>
      <w:r>
        <w:rPr>
          <w:shd w:val="clear" w:color="auto" w:fill="FFFFFF"/>
        </w:rPr>
        <w:t>ков и сверстников. Они хотят обрести чувство значимости в этом мире, своей полезности, раскрыть свой потенциал</w:t>
      </w:r>
      <w:r>
        <w:rPr>
          <w:color w:val="222222"/>
          <w:shd w:val="clear" w:color="auto" w:fill="FFFFFF"/>
        </w:rPr>
        <w:t>.</w:t>
      </w:r>
    </w:p>
    <w:p w:rsidR="00695CD0" w:rsidRDefault="00695CD0" w:rsidP="00695CD0">
      <w:pPr>
        <w:spacing w:line="360" w:lineRule="auto"/>
        <w:rPr>
          <w:b/>
        </w:rPr>
      </w:pPr>
      <w:r>
        <w:rPr>
          <w:color w:val="222222"/>
          <w:shd w:val="clear" w:color="auto" w:fill="FFFFFF"/>
        </w:rPr>
        <w:t>Игровой процесс </w:t>
      </w:r>
      <w:r w:rsidRPr="0009534A">
        <w:rPr>
          <w:iCs/>
          <w:color w:val="222222"/>
          <w:shd w:val="clear" w:color="auto" w:fill="FFFFFF"/>
        </w:rPr>
        <w:t>Counter-Strike</w:t>
      </w:r>
      <w:r>
        <w:rPr>
          <w:color w:val="222222"/>
          <w:shd w:val="clear" w:color="auto" w:fill="FFFFFF"/>
        </w:rPr>
        <w:t> проходит в формате матча между двумя командами игроков, одна из которых играет роль «</w:t>
      </w:r>
      <w:r w:rsidRPr="00695CD0">
        <w:rPr>
          <w:shd w:val="clear" w:color="auto" w:fill="FFFFFF"/>
        </w:rPr>
        <w:t>террористов</w:t>
      </w:r>
      <w:r>
        <w:rPr>
          <w:shd w:val="clear" w:color="auto" w:fill="FFFFFF"/>
        </w:rPr>
        <w:t>», а другая — </w:t>
      </w:r>
      <w:r w:rsidRPr="00695CD0">
        <w:rPr>
          <w:shd w:val="clear" w:color="auto" w:fill="FFFFFF"/>
        </w:rPr>
        <w:t>контртеррористического</w:t>
      </w:r>
      <w:r>
        <w:rPr>
          <w:shd w:val="clear" w:color="auto" w:fill="FFFFFF"/>
        </w:rPr>
        <w:t> </w:t>
      </w:r>
      <w:r w:rsidRPr="00695CD0">
        <w:rPr>
          <w:shd w:val="clear" w:color="auto" w:fill="FFFFFF"/>
        </w:rPr>
        <w:t>спецназа</w:t>
      </w:r>
      <w:r>
        <w:rPr>
          <w:shd w:val="clear" w:color="auto" w:fill="FFFFFF"/>
        </w:rPr>
        <w:t>.</w:t>
      </w:r>
      <w:r>
        <w:t xml:space="preserve"> Эта игра напоминает классические излю</w:t>
      </w:r>
      <w:r>
        <w:t>б</w:t>
      </w:r>
      <w:r>
        <w:t>ленные игры мальчишек всех возрастов в «войнушку». Однако между реальной и виртуальной военными играми имеются принципиальные различия, которые далеко не в пользу последней. В реальной игре у детей точно есть понимание условности происходящего, поскольку она всегда ограничена конкретными правилами  (в игре, для сравнения – достаточно типичный эпизод командного варианта «контрудара», причем со стороны «спецназовца»: «Убиваем заложн</w:t>
      </w:r>
      <w:r>
        <w:t>и</w:t>
      </w:r>
      <w:r>
        <w:t>ков! Время вышло!»).  Counter-Strike сравнивают с игрой в шахматы, где поб</w:t>
      </w:r>
      <w:r>
        <w:t>е</w:t>
      </w:r>
      <w:r>
        <w:t>ду определяет стратегический талант противника. Игра позволяет участникам примерить на себя образ крутого бойца, недоступный в реальности, почувств</w:t>
      </w:r>
      <w:r>
        <w:t>о</w:t>
      </w:r>
      <w:r>
        <w:t>вать себя террористом и не понести за это ответственность. «Контра» развивает периферическое зрение. Любые видеоигры с динамичным геймплейем, а также с необходимостью быстрого выбора действия, побуждают мозг быстрее прин</w:t>
      </w:r>
      <w:r>
        <w:t>и</w:t>
      </w:r>
      <w:r>
        <w:t>мать правильное решение в сложившейся ситуации.</w:t>
      </w:r>
      <w:r>
        <w:rPr>
          <w:b/>
        </w:rPr>
        <w:t xml:space="preserve"> </w:t>
      </w:r>
    </w:p>
    <w:p w:rsidR="00695CD0" w:rsidRDefault="00695CD0" w:rsidP="00695CD0">
      <w:pPr>
        <w:spacing w:line="360" w:lineRule="auto"/>
      </w:pPr>
      <w:r>
        <w:rPr>
          <w:lang w:val="en-US"/>
        </w:rPr>
        <w:t>Defense of the Ancients (</w:t>
      </w:r>
      <w:hyperlink r:id="rId9" w:tooltip="Международный фонетический алфавит" w:history="1">
        <w:r w:rsidRPr="00695CD0">
          <w:rPr>
            <w:rStyle w:val="a8"/>
            <w:color w:val="auto"/>
            <w:u w:val="none"/>
            <w:lang w:val="en-US"/>
          </w:rPr>
          <w:t>[dɪˈfens əv ðɪ ˈeɪnʃənts]</w:t>
        </w:r>
      </w:hyperlink>
      <w:r w:rsidRPr="00695CD0">
        <w:rPr>
          <w:lang w:val="en-US"/>
        </w:rPr>
        <w:t xml:space="preserve">, </w:t>
      </w:r>
      <w:r w:rsidRPr="00695CD0">
        <w:t>с</w:t>
      </w:r>
      <w:r w:rsidRPr="00695CD0">
        <w:rPr>
          <w:lang w:val="en-US"/>
        </w:rPr>
        <w:t> </w:t>
      </w:r>
      <w:hyperlink r:id="rId10" w:tooltip="Английский язык" w:history="1">
        <w:r w:rsidRPr="00695CD0">
          <w:rPr>
            <w:rStyle w:val="a8"/>
            <w:color w:val="auto"/>
            <w:u w:val="none"/>
          </w:rPr>
          <w:t>англ</w:t>
        </w:r>
        <w:r w:rsidRPr="00695CD0">
          <w:rPr>
            <w:rStyle w:val="a8"/>
            <w:color w:val="auto"/>
            <w:u w:val="none"/>
            <w:lang w:val="en-US"/>
          </w:rPr>
          <w:t>.</w:t>
        </w:r>
      </w:hyperlink>
      <w:r w:rsidRPr="00695CD0">
        <w:rPr>
          <w:lang w:val="en-US"/>
        </w:rPr>
        <w:t> </w:t>
      </w:r>
      <w:r w:rsidRPr="00695CD0">
        <w:t>— «</w:t>
      </w:r>
      <w:r>
        <w:t>Оборона Дре</w:t>
      </w:r>
      <w:r>
        <w:t>в</w:t>
      </w:r>
      <w:r>
        <w:t>них», сокращённо</w:t>
      </w:r>
      <w:r>
        <w:rPr>
          <w:lang w:val="en-US"/>
        </w:rPr>
        <w:t> DotA</w:t>
      </w:r>
      <w:r>
        <w:t>). DotA — командная тактико-стратегическая игра в р</w:t>
      </w:r>
      <w:r>
        <w:t>е</w:t>
      </w:r>
      <w:r>
        <w:t>альном времени с элементами </w:t>
      </w:r>
      <w:r w:rsidRPr="00695CD0">
        <w:t>компьютерной ролевой игры</w:t>
      </w:r>
      <w:r>
        <w:t>. Для 99% играющих плоды этой игры - злость, обида, чувство вины за упущенное время и потеря</w:t>
      </w:r>
      <w:r>
        <w:t>н</w:t>
      </w:r>
      <w:r>
        <w:t>ные возможности. Держит в этой игре желание отомстить и доказать, жажда выигрыша - плохой азарт</w:t>
      </w:r>
    </w:p>
    <w:p w:rsidR="00695CD0" w:rsidRDefault="00695CD0" w:rsidP="00695CD0">
      <w:pPr>
        <w:spacing w:line="360" w:lineRule="auto"/>
      </w:pPr>
      <w:r>
        <w:rPr>
          <w:b/>
        </w:rPr>
        <w:t xml:space="preserve"> </w:t>
      </w:r>
      <w:r>
        <w:t>«Herois» (Герои войны и денег). Это тактическая стратегия с элементами компьютерной ролевой игры и экономики.  В игре события нелинейны. Так как игрок своими действиями влияет на ход сюжета, то открываемые таким путем игровые нормы могут быть далеки от «нормальных», а значит, у ребенка фо</w:t>
      </w:r>
      <w:r>
        <w:t>р</w:t>
      </w:r>
      <w:r>
        <w:t>мируются ложные представления о реальности. Вполне возможно, что пр</w:t>
      </w:r>
      <w:r>
        <w:t>о</w:t>
      </w:r>
      <w:r>
        <w:lastRenderedPageBreak/>
        <w:t>граммой предусмотрены и иные ходы игрока, но путь насилия – самый досту</w:t>
      </w:r>
      <w:r>
        <w:t>п</w:t>
      </w:r>
      <w:r>
        <w:t>ный и действенный для человека с очень маленьким жизненным опытом.</w:t>
      </w:r>
    </w:p>
    <w:p w:rsidR="00695CD0" w:rsidRDefault="00695CD0" w:rsidP="00695CD0">
      <w:pPr>
        <w:spacing w:line="360" w:lineRule="auto"/>
      </w:pPr>
      <w:r w:rsidRPr="009D365B">
        <w:t>Grand Theft Auto (сокр. GTA)</w:t>
      </w:r>
      <w:r w:rsidR="009D365B">
        <w:t xml:space="preserve"> – иг</w:t>
      </w:r>
      <w:r>
        <w:t>рок должен почувствовать себя в роли преступника, выполняя такие задания и миссии, как заказные убийства, о</w:t>
      </w:r>
      <w:r>
        <w:t>г</w:t>
      </w:r>
      <w:r>
        <w:t>рабление банков и другие. </w:t>
      </w:r>
    </w:p>
    <w:p w:rsidR="00695CD0" w:rsidRDefault="00695CD0" w:rsidP="00695CD0">
      <w:pPr>
        <w:spacing w:line="360" w:lineRule="auto"/>
      </w:pPr>
      <w:r>
        <w:t>В итоге  игроки отмечали, что болят суставы, ухудшается зрение, форм</w:t>
      </w:r>
      <w:r>
        <w:t>и</w:t>
      </w:r>
      <w:r>
        <w:t xml:space="preserve">руется  малоподвижный образ жизни. [8]  </w:t>
      </w:r>
    </w:p>
    <w:p w:rsidR="00695CD0" w:rsidRDefault="00695CD0" w:rsidP="00695CD0">
      <w:pPr>
        <w:spacing w:line="360" w:lineRule="auto"/>
      </w:pPr>
      <w:r>
        <w:t>Если обучающимся предоставить выбор альтернативных видов деятел</w:t>
      </w:r>
      <w:r>
        <w:t>ь</w:t>
      </w:r>
      <w:r>
        <w:t>ности, то 54% предпочли бы прогулку  на улице, из них 48% мальчики. Спо</w:t>
      </w:r>
      <w:r>
        <w:t>р</w:t>
      </w:r>
      <w:r>
        <w:t>том бы занялись только 12%, из них 15% мальчики. В творческих кружках предпочли бы заниматься  12%, из них 3% мальчики.</w:t>
      </w:r>
    </w:p>
    <w:p w:rsidR="00695CD0" w:rsidRDefault="00695CD0" w:rsidP="00695CD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домашних заданий и подготовку к школе дети тратят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ное количество времени. Это зависит от класса, ответственности, мотивации.</w:t>
      </w:r>
    </w:p>
    <w:p w:rsidR="00695CD0" w:rsidRDefault="00695CD0" w:rsidP="00695CD0">
      <w:pPr>
        <w:spacing w:line="360" w:lineRule="auto"/>
        <w:ind w:left="-108" w:right="-108"/>
      </w:pPr>
      <w:r>
        <w:t>В среднем обучающиеся  3-4-х  классов  затрачивают 1ч. 25 мин.  (минимум 15 мин, максимум  до 4 ч.). В соответствии с  регламент выполнения домашних заданий для обучающихся  в 3-м классе время не должно превышать  1ч. 30мин., в 4-м классе – 2ч.</w:t>
      </w:r>
    </w:p>
    <w:p w:rsidR="00695CD0" w:rsidRDefault="00695CD0" w:rsidP="00695CD0">
      <w:pPr>
        <w:spacing w:line="360" w:lineRule="auto"/>
        <w:ind w:left="-108" w:right="-108"/>
      </w:pPr>
      <w:r>
        <w:t xml:space="preserve">Обучающиеся 5-9-х  классов в среднем выполняют домашние задания за 1,5 ч. – 2 ч. (минимум  5 минут, максимум 3 часа). </w:t>
      </w:r>
    </w:p>
    <w:p w:rsidR="00695CD0" w:rsidRDefault="00695CD0" w:rsidP="00695CD0">
      <w:pPr>
        <w:spacing w:line="360" w:lineRule="auto"/>
        <w:ind w:left="-108" w:right="-108"/>
      </w:pPr>
      <w:r>
        <w:t>В 10-11-х  классах на подготовку  уроков уходит в среднем 2 ч. – 3 ч. (м</w:t>
      </w:r>
      <w:r>
        <w:t>и</w:t>
      </w:r>
      <w:r>
        <w:t>нимум  0,5ч,иногда – «не делаю).</w:t>
      </w:r>
    </w:p>
    <w:p w:rsidR="00695CD0" w:rsidRDefault="00695CD0" w:rsidP="00695CD0">
      <w:pPr>
        <w:spacing w:line="360" w:lineRule="auto"/>
        <w:ind w:left="-39" w:right="-71"/>
        <w:rPr>
          <w:b/>
          <w:sz w:val="24"/>
          <w:szCs w:val="24"/>
        </w:rPr>
      </w:pPr>
      <w:r>
        <w:t>В соответствии с регламент выполнения домашних заданий для обуча</w:t>
      </w:r>
      <w:r>
        <w:t>ю</w:t>
      </w:r>
      <w:r>
        <w:t>щихся  5-х классов 2 часа, 6-8-х  классов – 2,5 часа, 9-х классов – 3,5 часа, 10-11-х классов – 3,5 часа.</w:t>
      </w:r>
    </w:p>
    <w:p w:rsidR="009D365B" w:rsidRDefault="00695CD0" w:rsidP="009D365B">
      <w:pPr>
        <w:spacing w:line="360" w:lineRule="auto"/>
      </w:pPr>
      <w:r>
        <w:t>Прогулка на свежем воздухе – одна  из составляющих здоровья школьн</w:t>
      </w:r>
      <w:r>
        <w:t>и</w:t>
      </w:r>
      <w:r>
        <w:t>ка.</w:t>
      </w:r>
      <w:r>
        <w:rPr>
          <w:b/>
          <w:i/>
        </w:rPr>
        <w:t xml:space="preserve">  </w:t>
      </w:r>
      <w:r>
        <w:t>Ответы при анкетировании показали, что обучающиеся гуляют достаточно длительное время, иногда в ущерб выполнению домашних заданий, саморазв</w:t>
      </w:r>
      <w:r>
        <w:t>и</w:t>
      </w:r>
      <w:r>
        <w:t>тию.</w:t>
      </w:r>
    </w:p>
    <w:p w:rsidR="00695CD0" w:rsidRDefault="00695CD0" w:rsidP="009D365B">
      <w:pPr>
        <w:spacing w:line="360" w:lineRule="auto"/>
      </w:pPr>
      <w:r>
        <w:t>Так, дети 3 – 4 классов в среднем гуляют  3,5 часа (от 0,5 ч. до 10 ч. в день). Обучающиеся  5 – 9-х классов в среднем затрачивают на прогулку 2,5 ч</w:t>
      </w:r>
      <w:r>
        <w:t>а</w:t>
      </w:r>
      <w:r>
        <w:lastRenderedPageBreak/>
        <w:t xml:space="preserve">са  (1,5 ч. – весь день).  Старшеклассники (10 – 11 класс) гуляют от 2,5 ч. до 3ч. (0,5 ч. – 7 ч.). Столь продолжительные прогулки возможны только в выходные дни. </w:t>
      </w:r>
    </w:p>
    <w:p w:rsidR="00695CD0" w:rsidRDefault="00695CD0" w:rsidP="00695CD0">
      <w:pPr>
        <w:spacing w:line="360" w:lineRule="auto"/>
        <w:ind w:right="-108"/>
      </w:pPr>
      <w:r>
        <w:t>Выводы:</w:t>
      </w:r>
    </w:p>
    <w:p w:rsidR="00695CD0" w:rsidRDefault="00695CD0" w:rsidP="00695CD0">
      <w:pPr>
        <w:pStyle w:val="ad"/>
        <w:numPr>
          <w:ilvl w:val="0"/>
          <w:numId w:val="23"/>
        </w:numPr>
        <w:spacing w:line="360" w:lineRule="auto"/>
        <w:ind w:left="0" w:right="-108" w:firstLine="360"/>
      </w:pPr>
      <w:r>
        <w:t>Существенных нарушений физиолого-гигиенических требований к орг</w:t>
      </w:r>
      <w:r>
        <w:t>а</w:t>
      </w:r>
      <w:r>
        <w:t xml:space="preserve">низации  образовательного процесса, увеличения объема учебных нагрузок на обучающегося, ведущие к </w:t>
      </w:r>
      <w:r>
        <w:rPr>
          <w:lang w:eastAsia="ar-SA"/>
        </w:rPr>
        <w:t xml:space="preserve"> переутомлению и стрессам</w:t>
      </w:r>
      <w:r>
        <w:t xml:space="preserve"> школьников не выявлено. Есть вопросы, на которые необходимо обратить внимание специалистов школы (психологов, социальных педагогов, педагогов-организаторов, библиотекарей) для  минимизации на здоровье школьников выявленных недочетов;</w:t>
      </w:r>
    </w:p>
    <w:p w:rsidR="009D365B" w:rsidRDefault="00695CD0" w:rsidP="00695CD0">
      <w:pPr>
        <w:pStyle w:val="ad"/>
        <w:numPr>
          <w:ilvl w:val="0"/>
          <w:numId w:val="23"/>
        </w:numPr>
        <w:spacing w:line="360" w:lineRule="auto"/>
        <w:ind w:left="0" w:right="-108" w:firstLine="360"/>
      </w:pPr>
      <w:r>
        <w:t>Проблемы распространения игровой зависимости среди школьников ра</w:t>
      </w:r>
      <w:r>
        <w:t>з</w:t>
      </w:r>
      <w:r>
        <w:t>ных возрастных категорий незначительны</w:t>
      </w:r>
      <w:r w:rsidR="009D365B">
        <w:t>;</w:t>
      </w:r>
    </w:p>
    <w:p w:rsidR="00695CD0" w:rsidRDefault="009D365B" w:rsidP="00695CD0">
      <w:pPr>
        <w:pStyle w:val="ad"/>
        <w:numPr>
          <w:ilvl w:val="0"/>
          <w:numId w:val="23"/>
        </w:numPr>
        <w:spacing w:line="360" w:lineRule="auto"/>
        <w:ind w:left="0" w:right="-108" w:firstLine="360"/>
      </w:pPr>
      <w:r>
        <w:t>Необходимо увеличить двигательную активность за счет введения муз</w:t>
      </w:r>
      <w:r>
        <w:t>ы</w:t>
      </w:r>
      <w:r>
        <w:t>кально-танцевальных перемен;</w:t>
      </w:r>
    </w:p>
    <w:p w:rsidR="009D365B" w:rsidRDefault="009D365B" w:rsidP="00695CD0">
      <w:pPr>
        <w:pStyle w:val="ad"/>
        <w:numPr>
          <w:ilvl w:val="0"/>
          <w:numId w:val="23"/>
        </w:numPr>
        <w:spacing w:line="360" w:lineRule="auto"/>
        <w:ind w:left="0" w:right="-108" w:firstLine="360"/>
      </w:pPr>
      <w:r>
        <w:t>Привлечь к составлению меню активы школьников и родителей;</w:t>
      </w:r>
    </w:p>
    <w:p w:rsidR="009D365B" w:rsidRDefault="009D365B" w:rsidP="00695CD0">
      <w:pPr>
        <w:pStyle w:val="ad"/>
        <w:numPr>
          <w:ilvl w:val="0"/>
          <w:numId w:val="23"/>
        </w:numPr>
        <w:spacing w:line="360" w:lineRule="auto"/>
        <w:ind w:left="0" w:right="-108" w:firstLine="360"/>
      </w:pPr>
      <w:r>
        <w:t>Провести цикл мероприятий, направленных на информирование школьн</w:t>
      </w:r>
      <w:r>
        <w:t>и</w:t>
      </w:r>
      <w:r>
        <w:t>ков и родителей о тайм-менеджменте в своей деятельности, негативных стор</w:t>
      </w:r>
      <w:r>
        <w:t>о</w:t>
      </w:r>
      <w:r>
        <w:t>нах увлечения компьютерными играми.</w:t>
      </w:r>
    </w:p>
    <w:p w:rsidR="00CF0D29" w:rsidRDefault="00CF0D29" w:rsidP="00CF0D29">
      <w:pPr>
        <w:spacing w:line="360" w:lineRule="auto"/>
        <w:rPr>
          <w:sz w:val="16"/>
          <w:szCs w:val="16"/>
        </w:rPr>
      </w:pPr>
    </w:p>
    <w:p w:rsidR="00695CD0" w:rsidRDefault="00CF0D29" w:rsidP="00695CD0">
      <w:pPr>
        <w:tabs>
          <w:tab w:val="left" w:pos="6705"/>
          <w:tab w:val="right" w:pos="9355"/>
        </w:tabs>
        <w:spacing w:line="360" w:lineRule="auto"/>
        <w:rPr>
          <w:b/>
        </w:rPr>
      </w:pPr>
      <w:r>
        <w:rPr>
          <w:b/>
        </w:rPr>
        <w:t xml:space="preserve">2.4. </w:t>
      </w:r>
      <w:r w:rsidR="00695CD0">
        <w:rPr>
          <w:b/>
        </w:rPr>
        <w:t>Распределение обучающихся по группам здоровья</w:t>
      </w:r>
    </w:p>
    <w:p w:rsidR="00695CD0" w:rsidRDefault="00695CD0" w:rsidP="00695CD0">
      <w:pPr>
        <w:tabs>
          <w:tab w:val="left" w:pos="6705"/>
          <w:tab w:val="right" w:pos="9355"/>
        </w:tabs>
        <w:spacing w:line="360" w:lineRule="auto"/>
        <w:rPr>
          <w:b/>
          <w:sz w:val="16"/>
          <w:szCs w:val="16"/>
        </w:rPr>
      </w:pPr>
    </w:p>
    <w:p w:rsidR="00695CD0" w:rsidRDefault="00695CD0" w:rsidP="00695CD0">
      <w:pPr>
        <w:tabs>
          <w:tab w:val="left" w:pos="6705"/>
          <w:tab w:val="right" w:pos="9355"/>
        </w:tabs>
        <w:spacing w:line="360" w:lineRule="auto"/>
      </w:pPr>
      <w:r>
        <w:t>Школами города Кировска были предоставлены статистические данные распределения обучающихся по группам здоровья за последние четыре года. Эти данные проанализированы и обобщены (табл.4).</w:t>
      </w:r>
    </w:p>
    <w:p w:rsidR="00695CD0" w:rsidRDefault="00695CD0" w:rsidP="00695CD0">
      <w:pPr>
        <w:tabs>
          <w:tab w:val="left" w:pos="6705"/>
          <w:tab w:val="right" w:pos="9355"/>
        </w:tabs>
        <w:spacing w:line="360" w:lineRule="auto"/>
        <w:jc w:val="right"/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>Таблица 4. Динамика распределения  обучающихся по группам здоровья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tbl>
      <w:tblPr>
        <w:tblStyle w:val="a3"/>
        <w:tblW w:w="9693" w:type="dxa"/>
        <w:tblInd w:w="315" w:type="dxa"/>
        <w:tblLook w:val="01E0"/>
      </w:tblPr>
      <w:tblGrid>
        <w:gridCol w:w="1716"/>
        <w:gridCol w:w="756"/>
        <w:gridCol w:w="621"/>
        <w:gridCol w:w="756"/>
        <w:gridCol w:w="621"/>
        <w:gridCol w:w="756"/>
        <w:gridCol w:w="621"/>
        <w:gridCol w:w="756"/>
        <w:gridCol w:w="621"/>
        <w:gridCol w:w="756"/>
        <w:gridCol w:w="621"/>
        <w:gridCol w:w="756"/>
        <w:gridCol w:w="621"/>
      </w:tblGrid>
      <w:tr w:rsidR="00695CD0" w:rsidTr="00695CD0">
        <w:trPr>
          <w:trHeight w:val="27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2020-2021 уч. год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2021-2022 уч.год</w:t>
            </w:r>
          </w:p>
        </w:tc>
      </w:tr>
      <w:tr w:rsidR="00695CD0" w:rsidTr="00695CD0">
        <w:trPr>
          <w:trHeight w:val="279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Результат медосмотра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1-4 кл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5-9 кл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10-11 кл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1-4 кл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5-9 кл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10-11 кл</w:t>
            </w:r>
          </w:p>
        </w:tc>
      </w:tr>
      <w:tr w:rsidR="00695CD0" w:rsidTr="00695CD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0" w:rsidRDefault="00695CD0">
            <w:pPr>
              <w:rPr>
                <w:sz w:val="27"/>
                <w:szCs w:val="27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Кол-во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Кол-во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Кол-во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Кол-во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Кол-во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Кол-во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%</w:t>
            </w:r>
          </w:p>
        </w:tc>
      </w:tr>
      <w:tr w:rsidR="00695CD0" w:rsidTr="00695CD0">
        <w:trPr>
          <w:trHeight w:val="27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Всего уч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щихся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533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100</w:t>
            </w:r>
          </w:p>
        </w:tc>
      </w:tr>
      <w:tr w:rsidR="00695CD0" w:rsidTr="00695CD0">
        <w:trPr>
          <w:trHeight w:val="27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Основная группа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94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89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76</w:t>
            </w:r>
          </w:p>
        </w:tc>
      </w:tr>
      <w:tr w:rsidR="00695CD0" w:rsidTr="00695CD0">
        <w:trPr>
          <w:trHeight w:val="27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Подготовит.  группа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15</w:t>
            </w:r>
          </w:p>
        </w:tc>
      </w:tr>
      <w:tr w:rsidR="00695CD0" w:rsidTr="00695CD0">
        <w:trPr>
          <w:trHeight w:val="27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Специальная группа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5</w:t>
            </w:r>
          </w:p>
        </w:tc>
      </w:tr>
    </w:tbl>
    <w:p w:rsidR="00695CD0" w:rsidRDefault="00695CD0" w:rsidP="00695CD0">
      <w:pPr>
        <w:tabs>
          <w:tab w:val="left" w:pos="6705"/>
          <w:tab w:val="right" w:pos="9355"/>
        </w:tabs>
        <w:spacing w:line="360" w:lineRule="auto"/>
        <w:ind w:firstLine="0"/>
        <w:rPr>
          <w:b/>
          <w:sz w:val="27"/>
          <w:szCs w:val="27"/>
        </w:rPr>
      </w:pPr>
    </w:p>
    <w:tbl>
      <w:tblPr>
        <w:tblStyle w:val="a3"/>
        <w:tblW w:w="9693" w:type="dxa"/>
        <w:tblInd w:w="315" w:type="dxa"/>
        <w:tblLook w:val="01E0"/>
      </w:tblPr>
      <w:tblGrid>
        <w:gridCol w:w="1716"/>
        <w:gridCol w:w="756"/>
        <w:gridCol w:w="621"/>
        <w:gridCol w:w="756"/>
        <w:gridCol w:w="621"/>
        <w:gridCol w:w="756"/>
        <w:gridCol w:w="621"/>
        <w:gridCol w:w="756"/>
        <w:gridCol w:w="621"/>
        <w:gridCol w:w="756"/>
        <w:gridCol w:w="621"/>
        <w:gridCol w:w="756"/>
        <w:gridCol w:w="621"/>
      </w:tblGrid>
      <w:tr w:rsidR="00695CD0" w:rsidTr="00695CD0">
        <w:trPr>
          <w:trHeight w:val="27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2022-2023 уч. год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2023-2024 уч.год</w:t>
            </w:r>
          </w:p>
        </w:tc>
      </w:tr>
      <w:tr w:rsidR="00695CD0" w:rsidTr="00695CD0">
        <w:trPr>
          <w:trHeight w:val="279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Результат медосмотра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1-4 кл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5-9 кл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10-11 кл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1-4 кл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5-9 кл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10-11 кл</w:t>
            </w:r>
          </w:p>
        </w:tc>
      </w:tr>
      <w:tr w:rsidR="00695CD0" w:rsidTr="00695CD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0" w:rsidRDefault="00695CD0">
            <w:pPr>
              <w:rPr>
                <w:sz w:val="27"/>
                <w:szCs w:val="27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Кол-во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Кол-во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Кол-во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Кол-во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Кол-во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Кол-во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%</w:t>
            </w:r>
          </w:p>
        </w:tc>
      </w:tr>
      <w:tr w:rsidR="00695CD0" w:rsidTr="00695CD0">
        <w:trPr>
          <w:trHeight w:val="27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Всего уч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>щихся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597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100</w:t>
            </w:r>
          </w:p>
        </w:tc>
      </w:tr>
      <w:tr w:rsidR="00695CD0" w:rsidTr="00695CD0">
        <w:trPr>
          <w:trHeight w:val="27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Основная группа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93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82</w:t>
            </w:r>
          </w:p>
        </w:tc>
      </w:tr>
      <w:tr w:rsidR="00695CD0" w:rsidTr="00695CD0">
        <w:trPr>
          <w:trHeight w:val="27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Подготовит. группа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11</w:t>
            </w:r>
          </w:p>
        </w:tc>
      </w:tr>
      <w:tr w:rsidR="00695CD0" w:rsidTr="00695CD0">
        <w:trPr>
          <w:trHeight w:val="27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Специальная группа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CD0" w:rsidRDefault="00695CD0">
            <w:pPr>
              <w:tabs>
                <w:tab w:val="left" w:pos="6705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5</w:t>
            </w:r>
          </w:p>
        </w:tc>
      </w:tr>
    </w:tbl>
    <w:p w:rsidR="00695CD0" w:rsidRDefault="00695CD0" w:rsidP="00695CD0">
      <w:pPr>
        <w:tabs>
          <w:tab w:val="left" w:pos="6705"/>
          <w:tab w:val="right" w:pos="9355"/>
        </w:tabs>
        <w:ind w:firstLine="0"/>
        <w:rPr>
          <w:b/>
          <w:sz w:val="24"/>
          <w:szCs w:val="24"/>
        </w:rPr>
      </w:pPr>
    </w:p>
    <w:p w:rsidR="00695CD0" w:rsidRDefault="00695CD0" w:rsidP="00695CD0">
      <w:pPr>
        <w:tabs>
          <w:tab w:val="left" w:pos="6705"/>
          <w:tab w:val="right" w:pos="9355"/>
        </w:tabs>
        <w:spacing w:line="360" w:lineRule="auto"/>
        <w:rPr>
          <w:noProof/>
          <w:lang w:eastAsia="ru-RU"/>
        </w:rPr>
      </w:pPr>
      <w:r>
        <w:t xml:space="preserve">  В основной группе занятий физической культурой уменьшился  разрыв между начальной школой и средней с 27%  (2019-2020 уч.г) до 13% (2023-2024 уч.г), что является положительным показателем. Средний показатель  в 2019-2020 уч.г – 80%, в 2020-2021 уч.году  86%., в 2021-2022 уч. году – 86%, в 2022-20223 уч.г – 85%, в 2023-2024 уч.г. – 88% (рис.3).</w:t>
      </w:r>
    </w:p>
    <w:p w:rsidR="00695CD0" w:rsidRDefault="00695CD0" w:rsidP="00695CD0">
      <w:pPr>
        <w:tabs>
          <w:tab w:val="left" w:pos="6705"/>
          <w:tab w:val="right" w:pos="9355"/>
        </w:tabs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2084070"/>
            <wp:effectExtent l="0" t="0" r="0" b="0"/>
            <wp:docPr id="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5CD0" w:rsidRDefault="00695CD0" w:rsidP="00695CD0">
      <w:pPr>
        <w:tabs>
          <w:tab w:val="left" w:pos="6705"/>
          <w:tab w:val="right" w:pos="9355"/>
        </w:tabs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t>Риунок 3</w:t>
      </w:r>
      <w:r>
        <w:rPr>
          <w:i/>
          <w:noProof/>
          <w:lang w:eastAsia="ru-RU"/>
        </w:rPr>
        <w:t>.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Динамика доли  обучающихся,  которым рекомендована основная группа (%)</w:t>
      </w:r>
    </w:p>
    <w:p w:rsidR="00695CD0" w:rsidRDefault="00695CD0" w:rsidP="00695CD0">
      <w:pPr>
        <w:tabs>
          <w:tab w:val="left" w:pos="6705"/>
          <w:tab w:val="right" w:pos="9355"/>
        </w:tabs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w:t>В целом по школам города наблюдается положительная динамика среднего показателя доли детей, отнесенных к основной группе (рис.4).</w:t>
      </w:r>
    </w:p>
    <w:p w:rsidR="00695CD0" w:rsidRDefault="00695CD0" w:rsidP="00695CD0">
      <w:pPr>
        <w:tabs>
          <w:tab w:val="left" w:pos="6705"/>
          <w:tab w:val="right" w:pos="9355"/>
        </w:tabs>
      </w:pPr>
      <w:r>
        <w:rPr>
          <w:noProof/>
          <w:lang w:eastAsia="ru-RU"/>
        </w:rPr>
        <w:drawing>
          <wp:inline distT="0" distB="0" distL="0" distR="0">
            <wp:extent cx="5486400" cy="1680210"/>
            <wp:effectExtent l="0" t="0" r="0" b="0"/>
            <wp:docPr id="2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5CD0" w:rsidRDefault="00695CD0" w:rsidP="00695CD0">
      <w:pPr>
        <w:tabs>
          <w:tab w:val="left" w:pos="6705"/>
          <w:tab w:val="right" w:pos="9355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>Рисунок 4. Средний показатель доли детей, отнесенных к  основной группе</w:t>
      </w:r>
    </w:p>
    <w:p w:rsidR="00695CD0" w:rsidRDefault="00695CD0" w:rsidP="00695CD0">
      <w:pPr>
        <w:tabs>
          <w:tab w:val="left" w:pos="6705"/>
          <w:tab w:val="right" w:pos="9355"/>
        </w:tabs>
        <w:rPr>
          <w:sz w:val="24"/>
          <w:szCs w:val="24"/>
        </w:rPr>
      </w:pPr>
    </w:p>
    <w:p w:rsidR="00695CD0" w:rsidRDefault="00695CD0" w:rsidP="00695CD0">
      <w:pPr>
        <w:tabs>
          <w:tab w:val="left" w:pos="6705"/>
          <w:tab w:val="right" w:pos="9355"/>
        </w:tabs>
        <w:spacing w:line="360" w:lineRule="auto"/>
      </w:pPr>
      <w:r>
        <w:t>Следует отметить, что  за 5 лет самые значительные изменения доли уч</w:t>
      </w:r>
      <w:r>
        <w:t>а</w:t>
      </w:r>
      <w:r>
        <w:t>щихся, которым рекомендована подготовительная группа для занятий физич</w:t>
      </w:r>
      <w:r>
        <w:t>е</w:t>
      </w:r>
      <w:r>
        <w:t>ской культурой произошли в 10-11 классах: доля учащихся снизилась на 9%. Среди 5-9 классов изменения составили 2%. Среди 1-4 классов 2,5%. Это хор</w:t>
      </w:r>
      <w:r>
        <w:t>о</w:t>
      </w:r>
      <w:r>
        <w:t xml:space="preserve">шая положительная динамика (рис. 5). </w:t>
      </w:r>
    </w:p>
    <w:p w:rsidR="00695CD0" w:rsidRDefault="00695CD0" w:rsidP="00695CD0">
      <w:pPr>
        <w:tabs>
          <w:tab w:val="left" w:pos="6705"/>
          <w:tab w:val="right" w:pos="9355"/>
        </w:tabs>
        <w:rPr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486400" cy="1934845"/>
            <wp:effectExtent l="0" t="0" r="0" b="0"/>
            <wp:docPr id="3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5CD0" w:rsidRDefault="00695CD0" w:rsidP="00695CD0">
      <w:pPr>
        <w:tabs>
          <w:tab w:val="left" w:pos="6705"/>
          <w:tab w:val="right" w:pos="9355"/>
        </w:tabs>
        <w:spacing w:line="360" w:lineRule="auto"/>
        <w:rPr>
          <w:i/>
        </w:rPr>
      </w:pPr>
      <w:r>
        <w:rPr>
          <w:i/>
          <w:sz w:val="24"/>
          <w:szCs w:val="24"/>
        </w:rPr>
        <w:t>Рисунок  5.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Динамика доли учащихся, которым рекомендованы занятия в  подгот</w:t>
      </w:r>
      <w:r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вительной группе</w:t>
      </w:r>
    </w:p>
    <w:p w:rsidR="00695CD0" w:rsidRDefault="00695CD0" w:rsidP="00695CD0">
      <w:pPr>
        <w:tabs>
          <w:tab w:val="left" w:pos="6705"/>
          <w:tab w:val="right" w:pos="9355"/>
        </w:tabs>
        <w:spacing w:line="360" w:lineRule="auto"/>
      </w:pPr>
      <w:r>
        <w:lastRenderedPageBreak/>
        <w:t xml:space="preserve">Средний показатель доли обучающихся, отнесенных к подготовительной группе снизился и стабилизировался: в 2019-2020 уч.году - 11%, в 2020-2021 уч.году - 6%, в 2021-2022 уч. году - 9%, в 2022-2023 уч.г.- 7%, в 2023-2024 уч.г – 7% (рис.6). </w:t>
      </w:r>
    </w:p>
    <w:p w:rsidR="00695CD0" w:rsidRDefault="00695CD0" w:rsidP="00695CD0">
      <w:pPr>
        <w:tabs>
          <w:tab w:val="left" w:pos="6705"/>
          <w:tab w:val="right" w:pos="9355"/>
        </w:tabs>
        <w:rPr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486400" cy="1180465"/>
            <wp:effectExtent l="0" t="0" r="0" b="0"/>
            <wp:docPr id="4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95CD0" w:rsidRDefault="00695CD0" w:rsidP="00695CD0">
      <w:pPr>
        <w:tabs>
          <w:tab w:val="left" w:pos="6705"/>
          <w:tab w:val="right" w:pos="9355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Рисунок 6. Средний показатель доли обучающихся, отнесенных к подготовительной группе</w:t>
      </w:r>
    </w:p>
    <w:p w:rsidR="00695CD0" w:rsidRDefault="00695CD0" w:rsidP="00695CD0">
      <w:pPr>
        <w:tabs>
          <w:tab w:val="left" w:pos="6705"/>
          <w:tab w:val="right" w:pos="9355"/>
        </w:tabs>
        <w:spacing w:line="360" w:lineRule="auto"/>
      </w:pPr>
      <w:r>
        <w:t>Показатели за 5 лет по  доле обучающихся, отнесенных к специальной медицинской группе имеют тенденцию к снижению. Среди 10-11 классов пок</w:t>
      </w:r>
      <w:r>
        <w:t>а</w:t>
      </w:r>
      <w:r>
        <w:t>затель уменьшился на 3%, среди 5-9 классов – на 2 %, среди 1-4 кл -  к сожал</w:t>
      </w:r>
      <w:r>
        <w:t>е</w:t>
      </w:r>
      <w:r>
        <w:t>нию, увеличился на 1% (рис.7).</w:t>
      </w:r>
    </w:p>
    <w:p w:rsidR="00695CD0" w:rsidRDefault="00695CD0" w:rsidP="00695CD0">
      <w:pPr>
        <w:tabs>
          <w:tab w:val="left" w:pos="6705"/>
          <w:tab w:val="right" w:pos="9355"/>
        </w:tabs>
        <w:rPr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486400" cy="1605280"/>
            <wp:effectExtent l="0" t="0" r="0" b="0"/>
            <wp:docPr id="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t xml:space="preserve">    </w:t>
      </w:r>
    </w:p>
    <w:p w:rsidR="00695CD0" w:rsidRDefault="00695CD0" w:rsidP="00695CD0">
      <w:pPr>
        <w:tabs>
          <w:tab w:val="left" w:pos="6705"/>
          <w:tab w:val="right" w:pos="9355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Рисунок 7. Динамика доли обучающихся, которым рекомендованы занятия в  спец</w:t>
      </w:r>
      <w:r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>альной медицинской группе:</w:t>
      </w:r>
    </w:p>
    <w:p w:rsidR="00695CD0" w:rsidRDefault="00695CD0" w:rsidP="00695CD0">
      <w:pPr>
        <w:tabs>
          <w:tab w:val="left" w:pos="6705"/>
          <w:tab w:val="right" w:pos="9355"/>
        </w:tabs>
        <w:spacing w:line="360" w:lineRule="auto"/>
        <w:rPr>
          <w:sz w:val="24"/>
          <w:szCs w:val="24"/>
        </w:rPr>
      </w:pPr>
      <w:r>
        <w:t>Также наблюдается уменьшение среднего показателя доли обучающихся отнесенных к специальной медицинской группе в 2019-2020 уч. году 4%, в 2020-2021 уч. году 3%,  в 2021-2022  уч. году – 3%,в 2022-2023 уч. г оду – 4%, в 2023-2024 уч. году – 3% (рис 8).</w:t>
      </w:r>
      <w:r>
        <w:rPr>
          <w:sz w:val="24"/>
          <w:szCs w:val="24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5486400" cy="1286510"/>
            <wp:effectExtent l="0" t="0" r="0" b="0"/>
            <wp:docPr id="6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p w:rsidR="00695CD0" w:rsidRDefault="00695CD0" w:rsidP="00695CD0">
      <w:pPr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Рисунок 8.Средний показатель доли обучающихся, отнесенных к спецмедгруппе</w:t>
      </w:r>
    </w:p>
    <w:p w:rsidR="00695CD0" w:rsidRDefault="00695CD0" w:rsidP="00695CD0">
      <w:pPr>
        <w:spacing w:line="360" w:lineRule="auto"/>
      </w:pPr>
      <w:r>
        <w:lastRenderedPageBreak/>
        <w:t>В образовательных учреждениях города разработаны планы, направле</w:t>
      </w:r>
      <w:r>
        <w:t>н</w:t>
      </w:r>
      <w:r>
        <w:t>ные  на информирование участников образовательных отношений и формир</w:t>
      </w:r>
      <w:r>
        <w:t>о</w:t>
      </w:r>
      <w:r>
        <w:t>вание здорового образа жизни через систему разнообразных мероприятий в классах, школьной и внешкольной деятельности.</w:t>
      </w:r>
    </w:p>
    <w:p w:rsidR="00695CD0" w:rsidRDefault="00695CD0" w:rsidP="00695CD0">
      <w:pPr>
        <w:spacing w:line="360" w:lineRule="auto"/>
      </w:pPr>
      <w:r>
        <w:t xml:space="preserve">Выводы: </w:t>
      </w:r>
    </w:p>
    <w:p w:rsidR="00695CD0" w:rsidRDefault="00695CD0" w:rsidP="00695CD0">
      <w:pPr>
        <w:pStyle w:val="ad"/>
        <w:numPr>
          <w:ilvl w:val="0"/>
          <w:numId w:val="23"/>
        </w:numPr>
        <w:spacing w:line="360" w:lineRule="auto"/>
        <w:ind w:left="0" w:firstLine="360"/>
      </w:pPr>
      <w:r>
        <w:t>в целом,  в процессе обучения в образовательных учреждениях здоровье детей незначительно, но улучшается, можно даже сказать, становится  более стабильным.  Этому способствует систематическая работа, проводимая учит</w:t>
      </w:r>
      <w:r>
        <w:t>е</w:t>
      </w:r>
      <w:r>
        <w:t>лями, классными  руководителями, педагогами-психологами, социальными п</w:t>
      </w:r>
      <w:r>
        <w:t>е</w:t>
      </w:r>
      <w:r>
        <w:t>дагогами с обучающимися и их  родителями;</w:t>
      </w:r>
    </w:p>
    <w:p w:rsidR="00695CD0" w:rsidRDefault="00695CD0" w:rsidP="00695CD0">
      <w:pPr>
        <w:pStyle w:val="ad"/>
        <w:numPr>
          <w:ilvl w:val="0"/>
          <w:numId w:val="23"/>
        </w:numPr>
        <w:spacing w:line="360" w:lineRule="auto"/>
        <w:ind w:left="0" w:firstLine="360"/>
      </w:pPr>
      <w:r>
        <w:t>необходимо продолжить работу по формированию и сохранению здор</w:t>
      </w:r>
      <w:r>
        <w:t>о</w:t>
      </w:r>
      <w:r>
        <w:t xml:space="preserve">вья школьников с активным привлечением родителей. </w:t>
      </w:r>
    </w:p>
    <w:p w:rsidR="00095D10" w:rsidRPr="00095D10" w:rsidRDefault="00095D10" w:rsidP="00095D10">
      <w:pPr>
        <w:pStyle w:val="ad"/>
        <w:spacing w:line="360" w:lineRule="auto"/>
        <w:ind w:left="360" w:right="-108" w:firstLine="0"/>
        <w:rPr>
          <w:sz w:val="16"/>
          <w:szCs w:val="16"/>
        </w:rPr>
      </w:pPr>
    </w:p>
    <w:p w:rsidR="00CF7989" w:rsidRDefault="00CF7989" w:rsidP="00CF7989">
      <w:pPr>
        <w:pStyle w:val="ad"/>
        <w:ind w:left="450" w:firstLine="0"/>
        <w:jc w:val="center"/>
        <w:rPr>
          <w:b/>
        </w:rPr>
      </w:pPr>
      <w:r>
        <w:rPr>
          <w:b/>
        </w:rPr>
        <w:t>2.5.Рекомендации участникам образовательного процесса школ города Кировска</w:t>
      </w:r>
    </w:p>
    <w:p w:rsidR="00CF7989" w:rsidRDefault="00CF7989" w:rsidP="00CF7989">
      <w:pPr>
        <w:pStyle w:val="ad"/>
        <w:ind w:left="450" w:firstLine="0"/>
        <w:rPr>
          <w:b/>
        </w:rPr>
      </w:pPr>
    </w:p>
    <w:p w:rsidR="00CF7989" w:rsidRDefault="00CF7989" w:rsidP="00CF7989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выполненного исследования м</w:t>
      </w:r>
      <w:r w:rsidRPr="00CF7989">
        <w:rPr>
          <w:color w:val="000000"/>
          <w:sz w:val="28"/>
          <w:szCs w:val="28"/>
        </w:rPr>
        <w:t>ожно  констатировать</w:t>
      </w:r>
      <w:r>
        <w:rPr>
          <w:color w:val="000000"/>
          <w:sz w:val="28"/>
          <w:szCs w:val="28"/>
        </w:rPr>
        <w:t xml:space="preserve"> знач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тельный уровень, достигнутый педагогическими коллективами школ города Кировска в сфере применения здоровьесберегающих образовательных технол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гий, и рекомендовать распространить обобщенный опыт работы образовател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учреждений в практику работы каждой школы.</w:t>
      </w:r>
    </w:p>
    <w:p w:rsidR="00CF7989" w:rsidRDefault="00371E09" w:rsidP="00CF7989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F7989">
        <w:rPr>
          <w:color w:val="000000"/>
          <w:sz w:val="28"/>
          <w:szCs w:val="28"/>
        </w:rPr>
        <w:t>Всем участникам образовательного следовать стратегии здоровьесб</w:t>
      </w:r>
      <w:r w:rsidR="00CF7989">
        <w:rPr>
          <w:color w:val="000000"/>
          <w:sz w:val="28"/>
          <w:szCs w:val="28"/>
        </w:rPr>
        <w:t>е</w:t>
      </w:r>
      <w:r w:rsidR="00CF7989">
        <w:rPr>
          <w:color w:val="000000"/>
          <w:sz w:val="28"/>
          <w:szCs w:val="28"/>
        </w:rPr>
        <w:t>режения путём</w:t>
      </w:r>
    </w:p>
    <w:p w:rsidR="00CF7989" w:rsidRDefault="00CF7989" w:rsidP="00CF7989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оптимизации санитарно-гигиенических условий; </w:t>
      </w:r>
    </w:p>
    <w:p w:rsidR="00CF7989" w:rsidRDefault="00CF7989" w:rsidP="00CF7989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-рациональной организации образовательного процесса;</w:t>
      </w:r>
    </w:p>
    <w:p w:rsidR="00CF7989" w:rsidRDefault="00CF7989" w:rsidP="00CF7989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-предупреждения основных «школьных» болезней и дезадаптационных состояний; </w:t>
      </w:r>
    </w:p>
    <w:p w:rsidR="00CF7989" w:rsidRDefault="00CF7989" w:rsidP="00CF7989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-предупреждения и коррекции «школьных» стрессов; </w:t>
      </w:r>
    </w:p>
    <w:p w:rsidR="00CF7989" w:rsidRDefault="00CF7989" w:rsidP="00CF7989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-диагностики и мониторинга состояния здоровья обучающихся и восп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танников; </w:t>
      </w:r>
    </w:p>
    <w:p w:rsidR="00CF7989" w:rsidRDefault="00CF7989" w:rsidP="00CF7989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-воспитания культуры здоровья детей и предупреждения вредных прив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чек; </w:t>
      </w:r>
    </w:p>
    <w:p w:rsidR="00CF7989" w:rsidRDefault="00CF7989" w:rsidP="00CF7989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-организации качественного питания;</w:t>
      </w:r>
    </w:p>
    <w:p w:rsidR="00CF7989" w:rsidRDefault="00CF7989" w:rsidP="00CF7989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привлечения внимания родителей к работе по здоровьесбережению;</w:t>
      </w:r>
    </w:p>
    <w:p w:rsidR="00CF7989" w:rsidRDefault="00CF7989" w:rsidP="00CF7989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-охрана здоровья самих педагогов.</w:t>
      </w:r>
    </w:p>
    <w:p w:rsidR="00CF7989" w:rsidRDefault="00CF7989" w:rsidP="00CF7989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2.Продолжить работу по систематическому использованию здоровьесб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регающих технологий в образовательном процессе общеобразовательных у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реждений города.</w:t>
      </w:r>
    </w:p>
    <w:p w:rsidR="00CF7989" w:rsidRDefault="00CF7989" w:rsidP="00CF7989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Организовать </w:t>
      </w:r>
      <w:r w:rsidR="00371E09">
        <w:rPr>
          <w:color w:val="000000"/>
          <w:sz w:val="28"/>
          <w:szCs w:val="28"/>
        </w:rPr>
        <w:t xml:space="preserve">представление </w:t>
      </w:r>
      <w:r>
        <w:rPr>
          <w:color w:val="000000"/>
          <w:sz w:val="28"/>
          <w:szCs w:val="28"/>
        </w:rPr>
        <w:t>актуального педагогического опыта пед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гогов, применяющих здоровьесберегающие технологии через мастер-классы, публикации и выступления.</w:t>
      </w:r>
    </w:p>
    <w:p w:rsidR="00CF7989" w:rsidRDefault="00CF7989" w:rsidP="00CF7989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Провести </w:t>
      </w:r>
      <w:r w:rsidR="00371E09">
        <w:rPr>
          <w:color w:val="000000"/>
          <w:sz w:val="28"/>
          <w:szCs w:val="28"/>
        </w:rPr>
        <w:t xml:space="preserve"> в течение года </w:t>
      </w:r>
      <w:r>
        <w:rPr>
          <w:color w:val="000000"/>
          <w:sz w:val="28"/>
          <w:szCs w:val="28"/>
        </w:rPr>
        <w:t>городской конкурс «Образовательное учре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дение - территория здоровья», направленный на решение задач здоровьесбер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жения воспитанников и обучающихся образовательных учреждений города К</w:t>
      </w:r>
      <w:r>
        <w:rPr>
          <w:color w:val="000000"/>
          <w:sz w:val="28"/>
          <w:szCs w:val="28"/>
        </w:rPr>
        <w:t>и</w:t>
      </w:r>
      <w:r w:rsidR="00371E09">
        <w:rPr>
          <w:color w:val="000000"/>
          <w:sz w:val="28"/>
          <w:szCs w:val="28"/>
        </w:rPr>
        <w:t>ровска.</w:t>
      </w:r>
    </w:p>
    <w:p w:rsidR="00CF7989" w:rsidRDefault="00CF7989" w:rsidP="00CF7989">
      <w:pPr>
        <w:pStyle w:val="ad"/>
        <w:ind w:left="450" w:firstLine="0"/>
        <w:rPr>
          <w:b/>
        </w:rPr>
      </w:pPr>
    </w:p>
    <w:p w:rsidR="00185150" w:rsidRDefault="008255FB" w:rsidP="008255FB">
      <w:pPr>
        <w:pStyle w:val="ad"/>
        <w:numPr>
          <w:ilvl w:val="0"/>
          <w:numId w:val="6"/>
        </w:numPr>
        <w:jc w:val="center"/>
        <w:rPr>
          <w:b/>
        </w:rPr>
      </w:pPr>
      <w:r>
        <w:rPr>
          <w:b/>
        </w:rPr>
        <w:t>Заключение</w:t>
      </w:r>
    </w:p>
    <w:p w:rsidR="008255FB" w:rsidRDefault="008255FB" w:rsidP="008255FB">
      <w:pPr>
        <w:pStyle w:val="ad"/>
        <w:ind w:left="450" w:firstLine="0"/>
        <w:rPr>
          <w:b/>
        </w:rPr>
      </w:pPr>
    </w:p>
    <w:p w:rsidR="00925029" w:rsidRPr="00925029" w:rsidRDefault="00925029" w:rsidP="00925029">
      <w:pPr>
        <w:pStyle w:val="BodyTextIndent"/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925029">
        <w:rPr>
          <w:sz w:val="28"/>
          <w:szCs w:val="28"/>
        </w:rPr>
        <w:t xml:space="preserve">роанализировав </w:t>
      </w:r>
      <w:r w:rsidR="00371E09">
        <w:rPr>
          <w:sz w:val="28"/>
          <w:szCs w:val="28"/>
        </w:rPr>
        <w:t xml:space="preserve"> отдельные элементы  социально-экономического факт</w:t>
      </w:r>
      <w:r w:rsidR="00371E09">
        <w:rPr>
          <w:sz w:val="28"/>
          <w:szCs w:val="28"/>
        </w:rPr>
        <w:t>о</w:t>
      </w:r>
      <w:r w:rsidR="00371E09">
        <w:rPr>
          <w:sz w:val="28"/>
          <w:szCs w:val="28"/>
        </w:rPr>
        <w:t>ра</w:t>
      </w:r>
      <w:r w:rsidRPr="00925029">
        <w:rPr>
          <w:sz w:val="28"/>
          <w:szCs w:val="28"/>
        </w:rPr>
        <w:t>, влияющие на формирование здоровья школьников в</w:t>
      </w:r>
      <w:r w:rsidR="00371E09">
        <w:rPr>
          <w:sz w:val="28"/>
          <w:szCs w:val="28"/>
        </w:rPr>
        <w:t xml:space="preserve"> городе Кировске Луга</w:t>
      </w:r>
      <w:r w:rsidR="00371E09">
        <w:rPr>
          <w:sz w:val="28"/>
          <w:szCs w:val="28"/>
        </w:rPr>
        <w:t>н</w:t>
      </w:r>
      <w:r w:rsidR="00371E09">
        <w:rPr>
          <w:sz w:val="28"/>
          <w:szCs w:val="28"/>
        </w:rPr>
        <w:t>ской Народной Республики</w:t>
      </w:r>
      <w:r w:rsidRPr="00925029">
        <w:rPr>
          <w:sz w:val="28"/>
          <w:szCs w:val="28"/>
        </w:rPr>
        <w:t xml:space="preserve">, </w:t>
      </w:r>
      <w:r w:rsidR="000B6BB3">
        <w:rPr>
          <w:sz w:val="28"/>
          <w:szCs w:val="28"/>
        </w:rPr>
        <w:t xml:space="preserve">были определены </w:t>
      </w:r>
      <w:r w:rsidRPr="00925029">
        <w:rPr>
          <w:sz w:val="28"/>
          <w:szCs w:val="28"/>
        </w:rPr>
        <w:t>основные проблемы</w:t>
      </w:r>
      <w:r w:rsidR="000B6BB3">
        <w:rPr>
          <w:sz w:val="28"/>
          <w:szCs w:val="28"/>
        </w:rPr>
        <w:t>.</w:t>
      </w:r>
      <w:r w:rsidRPr="00925029">
        <w:rPr>
          <w:sz w:val="28"/>
          <w:szCs w:val="28"/>
        </w:rPr>
        <w:t xml:space="preserve">  </w:t>
      </w:r>
    </w:p>
    <w:p w:rsidR="000B6BB3" w:rsidRDefault="000B6BB3" w:rsidP="000B6BB3">
      <w:pPr>
        <w:pStyle w:val="BodyTextIndent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ходе исследования был проанализирован </w:t>
      </w:r>
      <w:r>
        <w:rPr>
          <w:sz w:val="28"/>
          <w:szCs w:val="28"/>
        </w:rPr>
        <w:t xml:space="preserve"> уровень кадрового обеспечения учителями физкультуры </w:t>
      </w:r>
      <w:r w:rsidR="001615F9">
        <w:rPr>
          <w:sz w:val="28"/>
          <w:szCs w:val="28"/>
        </w:rPr>
        <w:t xml:space="preserve">и материально-технического оснащения </w:t>
      </w:r>
      <w:r>
        <w:rPr>
          <w:sz w:val="28"/>
          <w:szCs w:val="28"/>
        </w:rPr>
        <w:t>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школ города.  Изучен уровень занятости обучающихся в спортивных кружках и секциях</w:t>
      </w:r>
      <w:r w:rsidR="001615F9">
        <w:rPr>
          <w:sz w:val="28"/>
          <w:szCs w:val="28"/>
        </w:rPr>
        <w:t xml:space="preserve"> школ и учреждениях дополнительного образования</w:t>
      </w:r>
      <w:r>
        <w:rPr>
          <w:sz w:val="28"/>
          <w:szCs w:val="28"/>
        </w:rPr>
        <w:t xml:space="preserve">. Изучена пятилетняя динамика распределения обучающихся по группам здоровья. Изучен уровень двигательной активности и уровень организации питания обучающихся. </w:t>
      </w:r>
      <w:r>
        <w:rPr>
          <w:sz w:val="28"/>
          <w:szCs w:val="28"/>
          <w:lang w:eastAsia="ar-SA"/>
        </w:rPr>
        <w:t xml:space="preserve"> Выявлены </w:t>
      </w:r>
      <w:r w:rsidR="001615F9">
        <w:rPr>
          <w:sz w:val="28"/>
          <w:szCs w:val="28"/>
          <w:lang w:eastAsia="ar-SA"/>
        </w:rPr>
        <w:t>незначительные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нарушения физиолого-гигиенических требований к организации образовательного процесса, увеличения объема учебных нагрузок на обучающегося, ведущие к </w:t>
      </w:r>
      <w:r>
        <w:rPr>
          <w:sz w:val="28"/>
          <w:szCs w:val="28"/>
          <w:lang w:eastAsia="ar-SA"/>
        </w:rPr>
        <w:t xml:space="preserve"> переутомлению,   стрессам</w:t>
      </w:r>
      <w:r>
        <w:rPr>
          <w:sz w:val="28"/>
          <w:szCs w:val="28"/>
        </w:rPr>
        <w:t>.  Изучен уровень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странения игровой зависимости среди школьников разных возрастных категорий.</w:t>
      </w:r>
    </w:p>
    <w:p w:rsidR="000B6BB3" w:rsidRDefault="000B6BB3" w:rsidP="00925029">
      <w:pPr>
        <w:pStyle w:val="BodyTextIndent"/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В целом </w:t>
      </w:r>
      <w:r w:rsidRPr="00242084">
        <w:rPr>
          <w:b/>
          <w:color w:val="000000"/>
          <w:sz w:val="28"/>
          <w:szCs w:val="28"/>
          <w:shd w:val="clear" w:color="auto" w:fill="FFFFFF"/>
        </w:rPr>
        <w:t>выдвинутая гипотеза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0B6BB3">
        <w:rPr>
          <w:color w:val="000000"/>
          <w:sz w:val="28"/>
          <w:szCs w:val="28"/>
          <w:shd w:val="clear" w:color="auto" w:fill="FFFFFF"/>
        </w:rPr>
        <w:t>что  на формирование здоровья в период взросления человека в школе влияют  ряд  факторов</w:t>
      </w:r>
      <w:r w:rsidR="001C07DF">
        <w:rPr>
          <w:color w:val="000000"/>
          <w:sz w:val="28"/>
          <w:szCs w:val="28"/>
          <w:shd w:val="clear" w:color="auto" w:fill="FFFFFF"/>
        </w:rPr>
        <w:t xml:space="preserve"> </w:t>
      </w:r>
      <w:r w:rsidRPr="000B6BB3">
        <w:rPr>
          <w:color w:val="000000"/>
          <w:sz w:val="28"/>
          <w:szCs w:val="28"/>
          <w:shd w:val="clear" w:color="auto" w:fill="FFFFFF"/>
        </w:rPr>
        <w:t xml:space="preserve"> и условий, особенно в малых городах, таких как Кировск</w:t>
      </w:r>
      <w:r w:rsidR="001C07DF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42084">
        <w:rPr>
          <w:b/>
          <w:color w:val="000000"/>
          <w:sz w:val="28"/>
          <w:szCs w:val="28"/>
          <w:shd w:val="clear" w:color="auto" w:fill="FFFFFF"/>
        </w:rPr>
        <w:t>подтверждается</w:t>
      </w:r>
      <w:r w:rsidR="001C07DF">
        <w:rPr>
          <w:color w:val="000000"/>
          <w:sz w:val="28"/>
          <w:szCs w:val="28"/>
          <w:shd w:val="clear" w:color="auto" w:fill="FFFFFF"/>
        </w:rPr>
        <w:t>.</w:t>
      </w:r>
    </w:p>
    <w:p w:rsidR="000B6BB3" w:rsidRDefault="001C07DF" w:rsidP="001C07DF">
      <w:pPr>
        <w:pStyle w:val="BodyTextIndent"/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итогам  проведенного исследования можно сделать выводы:</w:t>
      </w:r>
    </w:p>
    <w:p w:rsidR="00185150" w:rsidRPr="00185150" w:rsidRDefault="001C07DF" w:rsidP="001C07DF">
      <w:pPr>
        <w:spacing w:line="360" w:lineRule="auto"/>
      </w:pPr>
      <w:r>
        <w:t>1.</w:t>
      </w:r>
      <w:r w:rsidR="00185150" w:rsidRPr="00185150">
        <w:t>Кадровое обеспечение физкультурно-оздоровительной и спортивной работой в образовательных учреждениях города сохраняется на  удовлетвор</w:t>
      </w:r>
      <w:r w:rsidR="00185150" w:rsidRPr="00185150">
        <w:t>и</w:t>
      </w:r>
      <w:r w:rsidR="00185150" w:rsidRPr="00185150">
        <w:t>тельном уровне: кадры опытные, высококвалифицированные. Есть необход</w:t>
      </w:r>
      <w:r w:rsidR="00185150" w:rsidRPr="00185150">
        <w:t>и</w:t>
      </w:r>
      <w:r w:rsidR="00185150" w:rsidRPr="00185150">
        <w:t xml:space="preserve">мость в омоложении кадрового состава и подборе педагогов со специальным образованием. </w:t>
      </w:r>
    </w:p>
    <w:p w:rsidR="00185150" w:rsidRPr="00185150" w:rsidRDefault="001C07DF" w:rsidP="001C07DF">
      <w:pPr>
        <w:spacing w:line="360" w:lineRule="auto"/>
      </w:pPr>
      <w:r>
        <w:t>2.</w:t>
      </w:r>
      <w:r w:rsidR="00185150" w:rsidRPr="00185150">
        <w:t>Спортивные кружки и секции однообразны. Мало детей посещает спо</w:t>
      </w:r>
      <w:r w:rsidR="00185150" w:rsidRPr="00185150">
        <w:t>р</w:t>
      </w:r>
      <w:r w:rsidR="00185150" w:rsidRPr="00185150">
        <w:t>тивные кружки и секции при образовательных учреждениях. Ни в одном обр</w:t>
      </w:r>
      <w:r w:rsidR="00185150" w:rsidRPr="00185150">
        <w:t>а</w:t>
      </w:r>
      <w:r w:rsidR="00185150" w:rsidRPr="00185150">
        <w:t xml:space="preserve">зовательном учреждении нет спортивных клубов. </w:t>
      </w:r>
    </w:p>
    <w:p w:rsidR="00185150" w:rsidRPr="00185150" w:rsidRDefault="001C07DF" w:rsidP="001C07DF">
      <w:pPr>
        <w:spacing w:line="360" w:lineRule="auto"/>
      </w:pPr>
      <w:r>
        <w:t>3.Д</w:t>
      </w:r>
      <w:r w:rsidR="00185150" w:rsidRPr="00185150">
        <w:t>ля разнообразия кружковой и секционной работы необходимо привл</w:t>
      </w:r>
      <w:r w:rsidR="00185150" w:rsidRPr="00185150">
        <w:t>е</w:t>
      </w:r>
      <w:r w:rsidR="00185150" w:rsidRPr="00185150">
        <w:t xml:space="preserve">кать педагогов </w:t>
      </w:r>
      <w:r>
        <w:t>Кировской детско-юношеской спортивной школы. Д</w:t>
      </w:r>
      <w:r w:rsidR="00185150" w:rsidRPr="00185150">
        <w:t>ля орган</w:t>
      </w:r>
      <w:r w:rsidR="00185150" w:rsidRPr="00185150">
        <w:t>и</w:t>
      </w:r>
      <w:r w:rsidR="00185150" w:rsidRPr="00185150">
        <w:t>зации спортивных секция для девочек можно задействовать педагогов-ор</w:t>
      </w:r>
      <w:r w:rsidR="005E67D4">
        <w:t>ганизаторов, молодых педагогов.</w:t>
      </w:r>
    </w:p>
    <w:p w:rsidR="00185150" w:rsidRPr="00185150" w:rsidRDefault="001C07DF" w:rsidP="001C07DF">
      <w:pPr>
        <w:spacing w:line="360" w:lineRule="auto"/>
      </w:pPr>
      <w:r>
        <w:t>4.</w:t>
      </w:r>
      <w:r w:rsidR="00185150" w:rsidRPr="00185150">
        <w:t>Ни в одном образовательном учреждении не изучается углубленно  физкультура, нет оборонно-спортивного профиля</w:t>
      </w:r>
      <w:r w:rsidR="00ED6474">
        <w:t>,</w:t>
      </w:r>
      <w:r w:rsidR="00185150" w:rsidRPr="00185150">
        <w:t xml:space="preserve"> так как родители обуча</w:t>
      </w:r>
      <w:r w:rsidR="00185150" w:rsidRPr="00185150">
        <w:t>ю</w:t>
      </w:r>
      <w:r w:rsidR="00185150" w:rsidRPr="00185150">
        <w:t xml:space="preserve">щихся  ни разу не поднимали данный вопрос перед  руководством  </w:t>
      </w:r>
      <w:r>
        <w:t>школ</w:t>
      </w:r>
      <w:r w:rsidR="00185150" w:rsidRPr="00185150">
        <w:t>.</w:t>
      </w:r>
    </w:p>
    <w:p w:rsidR="0064000F" w:rsidRDefault="001C07DF" w:rsidP="001C07DF">
      <w:pPr>
        <w:spacing w:line="360" w:lineRule="auto"/>
      </w:pPr>
      <w:r>
        <w:t>5.</w:t>
      </w:r>
      <w:r w:rsidR="00185150" w:rsidRPr="00185150">
        <w:t xml:space="preserve">Состояние спортивно-материальной, инвентарной базы </w:t>
      </w:r>
      <w:r>
        <w:t>образовател</w:t>
      </w:r>
      <w:r>
        <w:t>ь</w:t>
      </w:r>
      <w:r>
        <w:t>ных учреждений</w:t>
      </w:r>
      <w:r w:rsidR="00185150" w:rsidRPr="00185150">
        <w:t xml:space="preserve"> удовлетворительное. Необходима модернизация спортивных залов, раздевалок</w:t>
      </w:r>
      <w:r w:rsidR="005E67D4">
        <w:t>,</w:t>
      </w:r>
      <w:r w:rsidR="005E67D4" w:rsidRPr="005E67D4">
        <w:t xml:space="preserve"> </w:t>
      </w:r>
      <w:r w:rsidR="00A67435">
        <w:t>пополнение</w:t>
      </w:r>
      <w:r w:rsidR="005E67D4" w:rsidRPr="00185150">
        <w:t xml:space="preserve"> инвентарной базы</w:t>
      </w:r>
      <w:r w:rsidR="00185150" w:rsidRPr="00185150">
        <w:t xml:space="preserve">. </w:t>
      </w:r>
      <w:r w:rsidR="00A67435">
        <w:t>Необходимо  продолжить о</w:t>
      </w:r>
      <w:r w:rsidR="00185150" w:rsidRPr="00185150">
        <w:t>борудова</w:t>
      </w:r>
      <w:r w:rsidR="00A67435">
        <w:t>ть</w:t>
      </w:r>
      <w:r w:rsidR="00185150" w:rsidRPr="00185150">
        <w:t xml:space="preserve"> современными спортивными комплексами спортивны</w:t>
      </w:r>
      <w:r w:rsidR="00A67435">
        <w:t>е</w:t>
      </w:r>
      <w:r w:rsidR="00185150" w:rsidRPr="00185150">
        <w:t xml:space="preserve"> и игровы</w:t>
      </w:r>
      <w:r w:rsidR="00A67435">
        <w:t>е</w:t>
      </w:r>
      <w:r w:rsidR="00185150" w:rsidRPr="00185150">
        <w:t xml:space="preserve"> площадок на территории </w:t>
      </w:r>
      <w:r>
        <w:t>школ</w:t>
      </w:r>
      <w:r w:rsidR="005E67D4">
        <w:t xml:space="preserve"> и</w:t>
      </w:r>
      <w:r>
        <w:t xml:space="preserve"> в</w:t>
      </w:r>
      <w:r w:rsidR="005E67D4">
        <w:t xml:space="preserve"> прилегающих районах</w:t>
      </w:r>
      <w:r w:rsidR="00185150" w:rsidRPr="00185150">
        <w:t>.</w:t>
      </w:r>
    </w:p>
    <w:p w:rsidR="0064000F" w:rsidRDefault="0064000F" w:rsidP="0064000F">
      <w:pPr>
        <w:pStyle w:val="ad"/>
        <w:spacing w:line="360" w:lineRule="auto"/>
        <w:ind w:left="0" w:right="-108"/>
      </w:pPr>
      <w:r>
        <w:t>6.</w:t>
      </w:r>
      <w:r w:rsidRPr="0064000F">
        <w:t xml:space="preserve"> </w:t>
      </w:r>
      <w:r>
        <w:t>Существенных нарушений физиолого-гигиенических требований к о</w:t>
      </w:r>
      <w:r>
        <w:t>р</w:t>
      </w:r>
      <w:r>
        <w:t xml:space="preserve">ганизации  образовательного процесса, увеличения объема учебных нагрузок на обучающегося, ведущие к </w:t>
      </w:r>
      <w:r>
        <w:rPr>
          <w:lang w:eastAsia="ar-SA"/>
        </w:rPr>
        <w:t xml:space="preserve"> переутомлению и стрессам</w:t>
      </w:r>
      <w:r>
        <w:t xml:space="preserve"> школьников не выявлено. Есть вопросы, на которые необходимо обратить внимание специалистов школы (психологов, социальных педагогов, педагогов-организаторов, библиотекарей) для  минимизации на здоровье школьников выявленных недочетов;</w:t>
      </w:r>
    </w:p>
    <w:p w:rsidR="0064000F" w:rsidRDefault="0064000F" w:rsidP="0064000F">
      <w:pPr>
        <w:spacing w:line="360" w:lineRule="auto"/>
        <w:ind w:right="-108"/>
      </w:pPr>
      <w:r>
        <w:lastRenderedPageBreak/>
        <w:t>7.Проблемы распространения игровой зависимости среди школьников разных возрастных категорий незначительны.</w:t>
      </w:r>
    </w:p>
    <w:p w:rsidR="00C17762" w:rsidRPr="00371E09" w:rsidRDefault="00185150" w:rsidP="00371E09">
      <w:pPr>
        <w:spacing w:line="360" w:lineRule="auto"/>
      </w:pPr>
      <w:r w:rsidRPr="00185150">
        <w:t xml:space="preserve"> </w:t>
      </w:r>
      <w:r>
        <w:t>Исходя из выше изложенного</w:t>
      </w:r>
      <w:r w:rsidR="001C07DF">
        <w:t>, перспективными будут направления</w:t>
      </w:r>
      <w:r w:rsidR="003F5E37">
        <w:t xml:space="preserve"> </w:t>
      </w:r>
      <w:r w:rsidR="00C13C22">
        <w:t>де</w:t>
      </w:r>
      <w:r w:rsidR="00C13C22">
        <w:t>я</w:t>
      </w:r>
      <w:r w:rsidR="00C13C22">
        <w:t>тельности</w:t>
      </w:r>
      <w:r w:rsidR="001C07DF">
        <w:t xml:space="preserve">, которые позволят </w:t>
      </w:r>
      <w:r w:rsidR="0064000F">
        <w:t xml:space="preserve"> откорректировать планы работы с участниками образовательного процесса и </w:t>
      </w:r>
      <w:r w:rsidR="001C07DF">
        <w:t>минимизировать</w:t>
      </w:r>
      <w:r w:rsidR="0064000F">
        <w:t xml:space="preserve"> выявленные проблемные вопр</w:t>
      </w:r>
      <w:r w:rsidR="0064000F">
        <w:t>о</w:t>
      </w:r>
      <w:r w:rsidR="00371E09">
        <w:t>сы.</w:t>
      </w:r>
    </w:p>
    <w:p w:rsidR="00154BB5" w:rsidRDefault="00154BB5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084" w:rsidRDefault="00242084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084" w:rsidRDefault="00242084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084" w:rsidRDefault="00242084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084" w:rsidRDefault="00242084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084" w:rsidRDefault="00242084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084" w:rsidRDefault="00242084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084" w:rsidRDefault="00242084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084" w:rsidRDefault="00242084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084" w:rsidRDefault="00242084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084" w:rsidRDefault="00242084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084" w:rsidRDefault="00242084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084" w:rsidRDefault="00242084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084" w:rsidRDefault="00242084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084" w:rsidRDefault="00242084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1E09" w:rsidRDefault="00371E09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154BB5">
      <w:pPr>
        <w:pStyle w:val="a6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000F" w:rsidRDefault="0064000F" w:rsidP="0064000F">
      <w:pPr>
        <w:pStyle w:val="a6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42084" w:rsidRDefault="00242084" w:rsidP="00C13C22">
      <w:pPr>
        <w:spacing w:line="360" w:lineRule="auto"/>
        <w:ind w:firstLine="0"/>
      </w:pPr>
    </w:p>
    <w:p w:rsidR="00242084" w:rsidRDefault="00242084" w:rsidP="00242084">
      <w:pPr>
        <w:spacing w:line="360" w:lineRule="auto"/>
      </w:pPr>
      <w:r>
        <w:t>1. Амосов Н.М. Раздумья о здоровье. М., 1987</w:t>
      </w:r>
    </w:p>
    <w:p w:rsidR="00242084" w:rsidRDefault="00242084" w:rsidP="00242084">
      <w:pPr>
        <w:spacing w:line="360" w:lineRule="auto"/>
      </w:pPr>
      <w:r>
        <w:t>2.</w:t>
      </w:r>
      <w:r w:rsidR="00C13C22">
        <w:t xml:space="preserve"> </w:t>
      </w:r>
      <w:r>
        <w:t>Кондакова И.В. Влияние среды провинциального города на формир</w:t>
      </w:r>
      <w:r>
        <w:t>о</w:t>
      </w:r>
      <w:r>
        <w:t>вание ценностного отношения к здоровью у детей и подростков. Теория и м</w:t>
      </w:r>
      <w:r>
        <w:t>е</w:t>
      </w:r>
      <w:r>
        <w:t>тодика организации социокультурной деятельности. М.,</w:t>
      </w:r>
      <w:r w:rsidRPr="00585712">
        <w:t xml:space="preserve"> </w:t>
      </w:r>
      <w:r>
        <w:t xml:space="preserve">2016. Т. 21, вып. 3-4 (155-156). </w:t>
      </w:r>
    </w:p>
    <w:p w:rsidR="00242084" w:rsidRDefault="00242084" w:rsidP="00242084">
      <w:pPr>
        <w:spacing w:line="360" w:lineRule="auto"/>
      </w:pPr>
      <w:r>
        <w:t>3.</w:t>
      </w:r>
      <w:r w:rsidR="00C13C22">
        <w:t xml:space="preserve"> </w:t>
      </w:r>
      <w:r>
        <w:t>Симонов Д.Э. Условия реализации воспитательного потенциала подр</w:t>
      </w:r>
      <w:r>
        <w:t>о</w:t>
      </w:r>
      <w:r>
        <w:t>сткового досугового объединения культурно-оздоровительной направленности: автореф. дис. … канд. пед. наук. СПб., 2002</w:t>
      </w:r>
    </w:p>
    <w:p w:rsidR="00242084" w:rsidRDefault="00242084" w:rsidP="00242084">
      <w:pPr>
        <w:spacing w:line="360" w:lineRule="auto"/>
      </w:pPr>
      <w:r>
        <w:t>4. Устав ВОЗ, 1946г</w:t>
      </w:r>
    </w:p>
    <w:p w:rsidR="0064000F" w:rsidRDefault="00585712" w:rsidP="00585712">
      <w:pPr>
        <w:spacing w:line="360" w:lineRule="auto"/>
      </w:pPr>
      <w:r>
        <w:t>5.</w:t>
      </w:r>
      <w:r w:rsidR="0064000F">
        <w:t xml:space="preserve"> </w:t>
      </w:r>
      <w:hyperlink r:id="rId17" w:history="1">
        <w:r w:rsidR="0064000F">
          <w:rPr>
            <w:rStyle w:val="a8"/>
          </w:rPr>
          <w:t>https://med-prof.ru/o-tsentre/novosti/zdorov-e-glavnaja-cennost-cheloveka/</w:t>
        </w:r>
      </w:hyperlink>
      <w:r w:rsidR="0064000F">
        <w:t xml:space="preserve"> </w:t>
      </w:r>
    </w:p>
    <w:p w:rsidR="0064000F" w:rsidRDefault="00585712" w:rsidP="00585712">
      <w:pPr>
        <w:spacing w:line="360" w:lineRule="auto"/>
      </w:pPr>
      <w:r>
        <w:t>6.</w:t>
      </w:r>
      <w:hyperlink r:id="rId18" w:history="1">
        <w:r w:rsidRPr="002908DB">
          <w:rPr>
            <w:rStyle w:val="a8"/>
          </w:rPr>
          <w:t>http://www.salavatmk.ru/about/2020/лек%201%20предболезнь.болезнь.pdf</w:t>
        </w:r>
      </w:hyperlink>
    </w:p>
    <w:p w:rsidR="0064000F" w:rsidRDefault="00585712" w:rsidP="00585712">
      <w:pPr>
        <w:spacing w:line="360" w:lineRule="auto"/>
      </w:pPr>
      <w:r>
        <w:t>7.</w:t>
      </w:r>
      <w:hyperlink r:id="rId19" w:history="1">
        <w:r w:rsidR="0064000F">
          <w:rPr>
            <w:rStyle w:val="a8"/>
          </w:rPr>
          <w:t>https://shum-mmc.med.cap.ru/shkoli-zdorovjya/gastro-shkola/zdorovje-cheloveka-i-okruzhayuschaya-sreda/obschee-predstavlenie-o-zdorovje</w:t>
        </w:r>
      </w:hyperlink>
      <w:r w:rsidR="0064000F">
        <w:t xml:space="preserve"> </w:t>
      </w:r>
    </w:p>
    <w:p w:rsidR="0064000F" w:rsidRPr="0064000F" w:rsidRDefault="00585712" w:rsidP="00585712">
      <w:pPr>
        <w:spacing w:line="360" w:lineRule="auto"/>
      </w:pPr>
      <w:r>
        <w:t>8.</w:t>
      </w:r>
      <w:hyperlink r:id="rId20" w:history="1">
        <w:r w:rsidR="0064000F" w:rsidRPr="0064000F">
          <w:rPr>
            <w:rStyle w:val="a8"/>
          </w:rPr>
          <w:t>https://dota2.ru/forum/threads/ostorozhno-dota-opasnaja-zavisimost.1398112/</w:t>
        </w:r>
      </w:hyperlink>
      <w:r w:rsidR="0064000F" w:rsidRPr="0064000F">
        <w:t xml:space="preserve"> </w:t>
      </w:r>
    </w:p>
    <w:p w:rsidR="0009787A" w:rsidRDefault="0009787A" w:rsidP="002B19A4">
      <w:pPr>
        <w:rPr>
          <w:sz w:val="24"/>
          <w:szCs w:val="24"/>
        </w:rPr>
      </w:pPr>
    </w:p>
    <w:p w:rsidR="002B19A4" w:rsidRDefault="002B19A4" w:rsidP="0018515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B19A4" w:rsidRDefault="002B19A4"/>
    <w:p w:rsidR="002B19A4" w:rsidRDefault="002B19A4" w:rsidP="005E67D4">
      <w:pPr>
        <w:rPr>
          <w:sz w:val="24"/>
          <w:szCs w:val="24"/>
        </w:rPr>
      </w:pPr>
      <w:r w:rsidRPr="003400B8">
        <w:rPr>
          <w:b/>
          <w:sz w:val="24"/>
          <w:szCs w:val="24"/>
        </w:rPr>
        <w:t xml:space="preserve">        </w:t>
      </w:r>
    </w:p>
    <w:p w:rsidR="002B19A4" w:rsidRDefault="002B19A4" w:rsidP="002B19A4">
      <w:r>
        <w:t xml:space="preserve"> </w:t>
      </w:r>
    </w:p>
    <w:p w:rsidR="002B19A4" w:rsidRDefault="002B19A4"/>
    <w:p w:rsidR="00242084" w:rsidRDefault="00242084"/>
    <w:p w:rsidR="00242084" w:rsidRDefault="00242084"/>
    <w:p w:rsidR="00242084" w:rsidRDefault="00242084"/>
    <w:p w:rsidR="00242084" w:rsidRDefault="00242084"/>
    <w:p w:rsidR="00242084" w:rsidRDefault="00242084"/>
    <w:p w:rsidR="00242084" w:rsidRDefault="00242084"/>
    <w:p w:rsidR="00242084" w:rsidRDefault="00242084"/>
    <w:p w:rsidR="00242084" w:rsidRDefault="00242084"/>
    <w:p w:rsidR="00242084" w:rsidRDefault="00242084"/>
    <w:p w:rsidR="00242084" w:rsidRDefault="00242084"/>
    <w:p w:rsidR="00242084" w:rsidRDefault="00242084"/>
    <w:p w:rsidR="00242084" w:rsidRDefault="00242084"/>
    <w:p w:rsidR="00242084" w:rsidRDefault="00242084"/>
    <w:p w:rsidR="00C13C22" w:rsidRDefault="00C13C22"/>
    <w:p w:rsidR="00242084" w:rsidRDefault="00242084" w:rsidP="00242084">
      <w:pPr>
        <w:jc w:val="right"/>
      </w:pPr>
      <w:r>
        <w:lastRenderedPageBreak/>
        <w:t>Приложение 1</w:t>
      </w:r>
    </w:p>
    <w:p w:rsidR="00242084" w:rsidRPr="00C13C22" w:rsidRDefault="00242084" w:rsidP="00242084">
      <w:pPr>
        <w:jc w:val="center"/>
        <w:rPr>
          <w:b/>
        </w:rPr>
      </w:pPr>
      <w:r w:rsidRPr="00C13C22">
        <w:rPr>
          <w:b/>
        </w:rPr>
        <w:t>Анкета</w:t>
      </w:r>
    </w:p>
    <w:p w:rsidR="00242084" w:rsidRDefault="00242084" w:rsidP="00242084">
      <w:pPr>
        <w:jc w:val="center"/>
      </w:pPr>
    </w:p>
    <w:p w:rsidR="00242084" w:rsidRDefault="00242084" w:rsidP="00C13C22">
      <w:pPr>
        <w:spacing w:line="360" w:lineRule="auto"/>
      </w:pPr>
      <w:r w:rsidRPr="00242084">
        <w:t>1.</w:t>
      </w:r>
      <w:r w:rsidRPr="00242084">
        <w:rPr>
          <w:b/>
        </w:rPr>
        <w:t xml:space="preserve"> </w:t>
      </w:r>
      <w:r w:rsidRPr="00242084">
        <w:t>Ты:       Мальчик            Девочка</w:t>
      </w:r>
    </w:p>
    <w:p w:rsidR="00242084" w:rsidRDefault="00242084" w:rsidP="00C13C22">
      <w:pPr>
        <w:spacing w:line="360" w:lineRule="auto"/>
      </w:pPr>
      <w:r>
        <w:t>2.</w:t>
      </w:r>
      <w:r w:rsidRPr="00242084">
        <w:rPr>
          <w:b/>
        </w:rPr>
        <w:t xml:space="preserve"> </w:t>
      </w:r>
      <w:r w:rsidRPr="00242084">
        <w:t>Тебе нравится учиться в школе?</w:t>
      </w:r>
      <w:r>
        <w:t xml:space="preserve">  </w:t>
      </w:r>
    </w:p>
    <w:p w:rsidR="00242084" w:rsidRDefault="00242084" w:rsidP="00C13C22">
      <w:pPr>
        <w:spacing w:line="360" w:lineRule="auto"/>
        <w:ind w:left="-108" w:right="-108"/>
      </w:pPr>
      <w:r>
        <w:t xml:space="preserve"> </w:t>
      </w:r>
      <w:r w:rsidRPr="00242084">
        <w:t xml:space="preserve">□ да       </w:t>
      </w:r>
      <w:r w:rsidRPr="00242084">
        <w:rPr>
          <w:b/>
          <w:i/>
        </w:rPr>
        <w:t xml:space="preserve">    </w:t>
      </w:r>
      <w:r w:rsidRPr="00242084">
        <w:t xml:space="preserve"> □ нет               □ не всегда  </w:t>
      </w:r>
    </w:p>
    <w:p w:rsidR="00242084" w:rsidRDefault="00242084" w:rsidP="00C13C22">
      <w:pPr>
        <w:spacing w:line="360" w:lineRule="auto"/>
        <w:rPr>
          <w:b/>
        </w:rPr>
      </w:pPr>
      <w:r>
        <w:t>3.</w:t>
      </w:r>
      <w:r w:rsidRPr="00242084">
        <w:t xml:space="preserve"> Что тебе НЕ нравится в школе?</w:t>
      </w:r>
      <w:r>
        <w:rPr>
          <w:b/>
        </w:rPr>
        <w:t xml:space="preserve"> </w:t>
      </w:r>
    </w:p>
    <w:p w:rsidR="00242084" w:rsidRPr="000F44A8" w:rsidRDefault="00242084" w:rsidP="00C13C22">
      <w:pPr>
        <w:spacing w:line="360" w:lineRule="auto"/>
      </w:pPr>
      <w:r w:rsidRPr="000F44A8">
        <w:t xml:space="preserve">4. Что тебе нравится в школе? </w:t>
      </w:r>
    </w:p>
    <w:p w:rsidR="000F44A8" w:rsidRPr="000F44A8" w:rsidRDefault="000F44A8" w:rsidP="00C13C22">
      <w:pPr>
        <w:spacing w:line="360" w:lineRule="auto"/>
      </w:pPr>
      <w:r w:rsidRPr="000F44A8">
        <w:t>5. Ты кушаешь в школьной столовой?</w:t>
      </w:r>
    </w:p>
    <w:p w:rsidR="000F44A8" w:rsidRDefault="000F44A8" w:rsidP="00C13C22">
      <w:pPr>
        <w:spacing w:line="360" w:lineRule="auto"/>
        <w:ind w:left="-108" w:right="-108"/>
      </w:pPr>
      <w:r w:rsidRPr="000F44A8">
        <w:t xml:space="preserve">  □ да</w:t>
      </w:r>
      <w:r w:rsidR="00C13C22">
        <w:t xml:space="preserve">        </w:t>
      </w:r>
      <w:r w:rsidRPr="000F44A8">
        <w:t xml:space="preserve"> </w:t>
      </w:r>
      <w:r w:rsidR="00C13C22">
        <w:t xml:space="preserve"> </w:t>
      </w:r>
      <w:r w:rsidRPr="000F44A8">
        <w:t xml:space="preserve">□ нет           </w:t>
      </w:r>
      <w:r w:rsidR="00C13C22">
        <w:t xml:space="preserve">     </w:t>
      </w:r>
      <w:r w:rsidRPr="000F44A8">
        <w:t xml:space="preserve">□ иногда </w:t>
      </w:r>
    </w:p>
    <w:p w:rsidR="00C13C22" w:rsidRPr="00C13C22" w:rsidRDefault="000F44A8" w:rsidP="00C13C22">
      <w:pPr>
        <w:spacing w:line="360" w:lineRule="auto"/>
      </w:pPr>
      <w:r w:rsidRPr="00C13C22">
        <w:t>6.</w:t>
      </w:r>
      <w:r w:rsidR="00C13C22">
        <w:t xml:space="preserve"> </w:t>
      </w:r>
      <w:r w:rsidR="00C13C22" w:rsidRPr="00C13C22">
        <w:t xml:space="preserve">Что в меню школьной столовой тебе  нравится? </w:t>
      </w:r>
    </w:p>
    <w:p w:rsidR="00C13C22" w:rsidRPr="00C13C22" w:rsidRDefault="00C13C22" w:rsidP="00C13C22">
      <w:pPr>
        <w:spacing w:line="360" w:lineRule="auto"/>
      </w:pPr>
      <w:r w:rsidRPr="00C13C22">
        <w:t>7.</w:t>
      </w:r>
      <w:r>
        <w:t xml:space="preserve"> </w:t>
      </w:r>
      <w:r w:rsidRPr="00C13C22">
        <w:t xml:space="preserve">Что тебя не устраивает в школьном питании? </w:t>
      </w:r>
    </w:p>
    <w:p w:rsidR="00C13C22" w:rsidRPr="00C13C22" w:rsidRDefault="00C13C22" w:rsidP="00C13C22">
      <w:pPr>
        <w:spacing w:line="360" w:lineRule="auto"/>
      </w:pPr>
      <w:r w:rsidRPr="00C13C22">
        <w:t>8.</w:t>
      </w:r>
      <w:r>
        <w:t xml:space="preserve"> </w:t>
      </w:r>
      <w:r w:rsidRPr="00C13C22">
        <w:t>Сколько времени ты тратишь на домашние задания (примерно)?</w:t>
      </w:r>
    </w:p>
    <w:p w:rsidR="00C13C22" w:rsidRPr="00C13C22" w:rsidRDefault="00C13C22" w:rsidP="00C13C22">
      <w:pPr>
        <w:spacing w:line="360" w:lineRule="auto"/>
        <w:ind w:right="-108"/>
      </w:pPr>
      <w:r w:rsidRPr="00C13C22">
        <w:t>9.</w:t>
      </w:r>
      <w:r>
        <w:t xml:space="preserve"> </w:t>
      </w:r>
      <w:r w:rsidRPr="00C13C22">
        <w:t>Сколько времени ежедневно ты проводишь на улице (гуляешь), если не считать дорогу в школу/из школы (примерно)</w:t>
      </w:r>
    </w:p>
    <w:p w:rsidR="00C13C22" w:rsidRPr="00C13C22" w:rsidRDefault="00C13C22" w:rsidP="00C13C22">
      <w:pPr>
        <w:spacing w:line="360" w:lineRule="auto"/>
        <w:ind w:right="-108"/>
      </w:pPr>
      <w:r w:rsidRPr="00C13C22">
        <w:t>10.</w:t>
      </w:r>
      <w:r>
        <w:t xml:space="preserve"> </w:t>
      </w:r>
      <w:r w:rsidRPr="00C13C22">
        <w:t>Ты посещаешь спорт</w:t>
      </w:r>
      <w:r>
        <w:t>ивную</w:t>
      </w:r>
      <w:r w:rsidRPr="00C13C22">
        <w:t xml:space="preserve"> секцию или спорт</w:t>
      </w:r>
      <w:r>
        <w:t>ивный</w:t>
      </w:r>
      <w:r w:rsidRPr="00C13C22">
        <w:t xml:space="preserve"> кружок?    </w:t>
      </w:r>
    </w:p>
    <w:p w:rsidR="00C13C22" w:rsidRPr="00C13C22" w:rsidRDefault="00C13C22" w:rsidP="00C13C22">
      <w:pPr>
        <w:spacing w:line="360" w:lineRule="auto"/>
        <w:ind w:right="-108"/>
      </w:pPr>
      <w:r w:rsidRPr="00C13C22">
        <w:t xml:space="preserve">□ да        </w:t>
      </w:r>
      <w:r>
        <w:t xml:space="preserve">  </w:t>
      </w:r>
      <w:r w:rsidRPr="00C13C22">
        <w:t>□ нет</w:t>
      </w:r>
      <w:r w:rsidRPr="00C17762">
        <w:rPr>
          <w:sz w:val="24"/>
          <w:szCs w:val="24"/>
        </w:rPr>
        <w:t xml:space="preserve">   </w:t>
      </w:r>
    </w:p>
    <w:p w:rsidR="00C13C22" w:rsidRPr="00C13C22" w:rsidRDefault="00C13C22" w:rsidP="00C13C22">
      <w:pPr>
        <w:spacing w:line="360" w:lineRule="auto"/>
      </w:pPr>
      <w:r w:rsidRPr="00C13C22">
        <w:t xml:space="preserve">11. В каких мероприятиях спортивной направленности ты бы хотел(а) принять участие? </w:t>
      </w:r>
    </w:p>
    <w:p w:rsidR="00C13C22" w:rsidRDefault="00C13C22" w:rsidP="00C13C22">
      <w:pPr>
        <w:spacing w:line="360" w:lineRule="auto"/>
      </w:pPr>
      <w:r w:rsidRPr="00C13C22">
        <w:t>12. Ты можешь сказать, что ты счастливый человек?</w:t>
      </w:r>
    </w:p>
    <w:p w:rsidR="00C13C22" w:rsidRPr="00C13C22" w:rsidRDefault="00C13C22" w:rsidP="00C13C22">
      <w:pPr>
        <w:spacing w:line="360" w:lineRule="auto"/>
        <w:ind w:right="-108"/>
      </w:pPr>
      <w:r w:rsidRPr="00C13C22">
        <w:t xml:space="preserve">□ да           </w:t>
      </w:r>
      <w:r>
        <w:t xml:space="preserve"> </w:t>
      </w:r>
      <w:r w:rsidRPr="00C13C22">
        <w:t xml:space="preserve">□нет              </w:t>
      </w:r>
      <w:r>
        <w:t xml:space="preserve">  </w:t>
      </w:r>
      <w:r w:rsidRPr="00C13C22">
        <w:t xml:space="preserve">□ не знаю     </w:t>
      </w:r>
    </w:p>
    <w:p w:rsidR="00C13C22" w:rsidRPr="00C13C22" w:rsidRDefault="00C13C22" w:rsidP="00C13C22">
      <w:pPr>
        <w:spacing w:line="360" w:lineRule="auto"/>
      </w:pPr>
      <w:r w:rsidRPr="00C13C22">
        <w:t xml:space="preserve">13. Назови свою любимую книгу, автора </w:t>
      </w:r>
    </w:p>
    <w:p w:rsidR="00C13C22" w:rsidRPr="00C13C22" w:rsidRDefault="00C13C22" w:rsidP="00C13C22">
      <w:pPr>
        <w:spacing w:line="360" w:lineRule="auto"/>
      </w:pPr>
      <w:r w:rsidRPr="00C13C22">
        <w:t>14. Назови свою любимую компьютерную игру</w:t>
      </w:r>
    </w:p>
    <w:p w:rsidR="00C13C22" w:rsidRPr="00C13C22" w:rsidRDefault="00C13C22" w:rsidP="00C13C22">
      <w:pPr>
        <w:spacing w:line="360" w:lineRule="auto"/>
      </w:pPr>
      <w:r w:rsidRPr="00C13C22">
        <w:t>15. Назови свой любимый телеканал</w:t>
      </w:r>
    </w:p>
    <w:p w:rsidR="00C13C22" w:rsidRDefault="00C13C22" w:rsidP="00C13C22">
      <w:pPr>
        <w:spacing w:line="360" w:lineRule="auto"/>
      </w:pPr>
      <w:r w:rsidRPr="00C13C22">
        <w:t>16. Если у тебя будет выбор, ты выберешь:</w:t>
      </w:r>
    </w:p>
    <w:p w:rsidR="00C13C22" w:rsidRPr="00C13C22" w:rsidRDefault="00C13C22" w:rsidP="00C13C22">
      <w:pPr>
        <w:spacing w:line="360" w:lineRule="auto"/>
      </w:pPr>
      <w:r w:rsidRPr="00C13C22">
        <w:t xml:space="preserve">□ прогулку на улице      </w:t>
      </w:r>
    </w:p>
    <w:p w:rsidR="00C13C22" w:rsidRPr="00C13C22" w:rsidRDefault="00C13C22" w:rsidP="00C13C22">
      <w:pPr>
        <w:spacing w:line="360" w:lineRule="auto"/>
      </w:pPr>
      <w:r w:rsidRPr="00C13C22">
        <w:t>□занятия в спорт</w:t>
      </w:r>
      <w:r>
        <w:t>ивной</w:t>
      </w:r>
      <w:r w:rsidRPr="00C13C22">
        <w:t xml:space="preserve"> секции  </w:t>
      </w:r>
    </w:p>
    <w:p w:rsidR="00C13C22" w:rsidRPr="00C13C22" w:rsidRDefault="00C13C22" w:rsidP="00C13C22">
      <w:pPr>
        <w:spacing w:line="360" w:lineRule="auto"/>
      </w:pPr>
      <w:r w:rsidRPr="00C13C22">
        <w:t xml:space="preserve">□занятие в творческом кружке     </w:t>
      </w:r>
    </w:p>
    <w:p w:rsidR="00C13C22" w:rsidRPr="00C13C22" w:rsidRDefault="00C13C22" w:rsidP="00C13C22">
      <w:pPr>
        <w:spacing w:line="360" w:lineRule="auto"/>
      </w:pPr>
      <w:r w:rsidRPr="00C13C22">
        <w:t>□ компьютер</w:t>
      </w:r>
      <w:r>
        <w:t>ная игра</w:t>
      </w:r>
    </w:p>
    <w:p w:rsidR="00C13C22" w:rsidRPr="00C13C22" w:rsidRDefault="00C13C22" w:rsidP="00C13C22">
      <w:pPr>
        <w:spacing w:line="360" w:lineRule="auto"/>
      </w:pPr>
      <w:r w:rsidRPr="00C13C22">
        <w:t>□ свой вариант</w:t>
      </w:r>
    </w:p>
    <w:p w:rsidR="00C13C22" w:rsidRPr="00C13C22" w:rsidRDefault="00C13C22" w:rsidP="00C13C22">
      <w:pPr>
        <w:spacing w:line="360" w:lineRule="auto"/>
      </w:pPr>
      <w:r w:rsidRPr="00C13C22">
        <w:t>17. Назови три продукта питания, которые бы ты ел(а) каждый день</w:t>
      </w:r>
    </w:p>
    <w:p w:rsidR="00C13C22" w:rsidRDefault="00C13C22" w:rsidP="00C13C22">
      <w:pPr>
        <w:jc w:val="right"/>
        <w:sectPr w:rsidR="00C13C22" w:rsidSect="003E669E">
          <w:footerReference w:type="default" r:id="rId21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81"/>
        </w:sectPr>
      </w:pPr>
    </w:p>
    <w:p w:rsidR="00C13C22" w:rsidRDefault="00C13C22" w:rsidP="00C13C22">
      <w:pPr>
        <w:jc w:val="right"/>
      </w:pPr>
      <w:r>
        <w:lastRenderedPageBreak/>
        <w:t>Приложение  2</w:t>
      </w:r>
    </w:p>
    <w:p w:rsidR="00C13C22" w:rsidRPr="00C13C22" w:rsidRDefault="00C13C22" w:rsidP="00C13C22">
      <w:pPr>
        <w:jc w:val="center"/>
        <w:rPr>
          <w:b/>
        </w:rPr>
      </w:pPr>
      <w:r w:rsidRPr="00C13C22">
        <w:rPr>
          <w:b/>
        </w:rPr>
        <w:t>Сводная таблица результатов анкетирования</w:t>
      </w:r>
    </w:p>
    <w:p w:rsidR="00C13C22" w:rsidRDefault="00C13C22" w:rsidP="00C13C22">
      <w:pPr>
        <w:jc w:val="right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392"/>
        <w:gridCol w:w="2160"/>
        <w:gridCol w:w="2126"/>
        <w:gridCol w:w="2126"/>
        <w:gridCol w:w="2268"/>
        <w:gridCol w:w="2268"/>
        <w:gridCol w:w="2127"/>
        <w:gridCol w:w="2268"/>
      </w:tblGrid>
      <w:tr w:rsidR="00C13C22" w:rsidTr="00C13C22">
        <w:trPr>
          <w:trHeight w:val="148"/>
        </w:trPr>
        <w:tc>
          <w:tcPr>
            <w:tcW w:w="392" w:type="dxa"/>
            <w:vMerge w:val="restart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t>№</w:t>
            </w:r>
          </w:p>
        </w:tc>
        <w:tc>
          <w:tcPr>
            <w:tcW w:w="2160" w:type="dxa"/>
            <w:vMerge w:val="restart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t xml:space="preserve">Вопрос </w:t>
            </w:r>
          </w:p>
        </w:tc>
        <w:tc>
          <w:tcPr>
            <w:tcW w:w="13183" w:type="dxa"/>
            <w:gridSpan w:val="6"/>
            <w:vAlign w:val="center"/>
          </w:tcPr>
          <w:p w:rsidR="00C13C22" w:rsidRPr="00C17762" w:rsidRDefault="00C13C22" w:rsidP="00C13C22">
            <w:pPr>
              <w:spacing w:after="0" w:line="240" w:lineRule="auto"/>
              <w:jc w:val="center"/>
            </w:pPr>
            <w:r w:rsidRPr="00C17762">
              <w:rPr>
                <w:rFonts w:ascii="Times New Roman" w:hAnsi="Times New Roman"/>
              </w:rPr>
              <w:t>Ответы</w:t>
            </w:r>
          </w:p>
        </w:tc>
      </w:tr>
      <w:tr w:rsidR="00C13C22" w:rsidTr="00C13C22">
        <w:trPr>
          <w:trHeight w:val="239"/>
        </w:trPr>
        <w:tc>
          <w:tcPr>
            <w:tcW w:w="392" w:type="dxa"/>
            <w:vMerge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</w:tcPr>
          <w:p w:rsidR="00C13C22" w:rsidRPr="00C17762" w:rsidRDefault="00C13C22" w:rsidP="00C1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кл</w:t>
            </w:r>
          </w:p>
        </w:tc>
        <w:tc>
          <w:tcPr>
            <w:tcW w:w="4536" w:type="dxa"/>
            <w:gridSpan w:val="2"/>
          </w:tcPr>
          <w:p w:rsidR="00C13C22" w:rsidRPr="00F664C4" w:rsidRDefault="00C13C22" w:rsidP="00C1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C4">
              <w:rPr>
                <w:rFonts w:ascii="Times New Roman" w:hAnsi="Times New Roman"/>
                <w:sz w:val="24"/>
                <w:szCs w:val="24"/>
              </w:rPr>
              <w:t>5-9 кл</w:t>
            </w:r>
          </w:p>
        </w:tc>
        <w:tc>
          <w:tcPr>
            <w:tcW w:w="4395" w:type="dxa"/>
            <w:gridSpan w:val="2"/>
          </w:tcPr>
          <w:p w:rsidR="00C13C22" w:rsidRPr="00CE0688" w:rsidRDefault="00C13C22" w:rsidP="00C1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10-11 кл</w:t>
            </w:r>
          </w:p>
        </w:tc>
      </w:tr>
      <w:tr w:rsidR="00C13C22" w:rsidTr="00C13C22">
        <w:trPr>
          <w:trHeight w:val="244"/>
        </w:trPr>
        <w:tc>
          <w:tcPr>
            <w:tcW w:w="392" w:type="dxa"/>
            <w:vMerge/>
          </w:tcPr>
          <w:p w:rsidR="00C13C22" w:rsidRPr="00C17762" w:rsidRDefault="00C13C22" w:rsidP="00C13C22"/>
        </w:tc>
        <w:tc>
          <w:tcPr>
            <w:tcW w:w="2160" w:type="dxa"/>
            <w:vMerge/>
          </w:tcPr>
          <w:p w:rsidR="00C13C22" w:rsidRPr="00C17762" w:rsidRDefault="00C13C22" w:rsidP="00C13C22"/>
        </w:tc>
        <w:tc>
          <w:tcPr>
            <w:tcW w:w="2126" w:type="dxa"/>
          </w:tcPr>
          <w:p w:rsidR="00C13C22" w:rsidRPr="00C17762" w:rsidRDefault="00C13C22" w:rsidP="00C13C22">
            <w:pPr>
              <w:rPr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126" w:type="dxa"/>
          </w:tcPr>
          <w:p w:rsidR="00C13C22" w:rsidRPr="00C17762" w:rsidRDefault="00C13C22" w:rsidP="00C13C22">
            <w:pPr>
              <w:jc w:val="center"/>
              <w:rPr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268" w:type="dxa"/>
          </w:tcPr>
          <w:p w:rsidR="00C13C22" w:rsidRPr="00C17762" w:rsidRDefault="00C13C22" w:rsidP="00C13C22">
            <w:pPr>
              <w:rPr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268" w:type="dxa"/>
          </w:tcPr>
          <w:p w:rsidR="00C13C22" w:rsidRPr="00C17762" w:rsidRDefault="00C13C22" w:rsidP="00C13C22">
            <w:pPr>
              <w:jc w:val="center"/>
              <w:rPr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127" w:type="dxa"/>
          </w:tcPr>
          <w:p w:rsidR="00C13C22" w:rsidRPr="00CE0688" w:rsidRDefault="00C13C22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268" w:type="dxa"/>
          </w:tcPr>
          <w:p w:rsidR="00C13C22" w:rsidRPr="00C17762" w:rsidRDefault="00C13C22" w:rsidP="00C13C22">
            <w:pPr>
              <w:jc w:val="center"/>
              <w:rPr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C13C22" w:rsidTr="00C13C22">
        <w:trPr>
          <w:trHeight w:val="298"/>
        </w:trPr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t>1.</w:t>
            </w:r>
          </w:p>
        </w:tc>
        <w:tc>
          <w:tcPr>
            <w:tcW w:w="2160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  <w:b/>
              </w:rPr>
              <w:t>Ты:</w:t>
            </w:r>
            <w:r w:rsidRPr="00C17762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7762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7762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C13C22" w:rsidRPr="00CE0688" w:rsidRDefault="00C13C22" w:rsidP="00C13C22">
            <w:pPr>
              <w:spacing w:after="0" w:line="240" w:lineRule="auto"/>
              <w:ind w:left="-39" w:right="-7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C13C22" w:rsidRPr="00CE0688" w:rsidRDefault="00C13C22" w:rsidP="00C13C2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</w:tr>
      <w:tr w:rsidR="00C13C22" w:rsidTr="00C13C22"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t>2.</w:t>
            </w:r>
          </w:p>
        </w:tc>
        <w:tc>
          <w:tcPr>
            <w:tcW w:w="2160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  <w:b/>
              </w:rPr>
              <w:t>Тебе нравится учиться в школе?</w:t>
            </w:r>
            <w:r w:rsidRPr="00C17762">
              <w:rPr>
                <w:rFonts w:ascii="Times New Roman" w:hAnsi="Times New Roman"/>
              </w:rPr>
              <w:t xml:space="preserve">     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13C22" w:rsidRPr="00B56DA0" w:rsidRDefault="00C13C22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56DA0">
              <w:rPr>
                <w:rFonts w:ascii="Times New Roman" w:hAnsi="Times New Roman"/>
                <w:sz w:val="24"/>
                <w:szCs w:val="24"/>
              </w:rPr>
              <w:t xml:space="preserve">□ да            16  (73%)  </w:t>
            </w:r>
          </w:p>
          <w:p w:rsidR="00C13C22" w:rsidRPr="00B56DA0" w:rsidRDefault="00B56DA0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56DA0">
              <w:rPr>
                <w:rFonts w:ascii="Times New Roman" w:hAnsi="Times New Roman"/>
                <w:sz w:val="24"/>
                <w:szCs w:val="24"/>
              </w:rPr>
              <w:t xml:space="preserve">□ нет           </w:t>
            </w:r>
            <w:r w:rsidR="00C13C22" w:rsidRPr="00B56DA0">
              <w:rPr>
                <w:rFonts w:ascii="Times New Roman" w:hAnsi="Times New Roman"/>
                <w:sz w:val="24"/>
                <w:szCs w:val="24"/>
              </w:rPr>
              <w:t xml:space="preserve"> 1  </w:t>
            </w:r>
            <w:r w:rsidRPr="00B56DA0">
              <w:rPr>
                <w:rFonts w:ascii="Times New Roman" w:hAnsi="Times New Roman"/>
                <w:sz w:val="24"/>
                <w:szCs w:val="24"/>
              </w:rPr>
              <w:t>(5%)</w:t>
            </w:r>
            <w:r w:rsidR="00C13C22" w:rsidRPr="00B56DA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C13C22" w:rsidRPr="00B56DA0" w:rsidRDefault="00B56DA0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56DA0">
              <w:rPr>
                <w:rFonts w:ascii="Times New Roman" w:hAnsi="Times New Roman"/>
                <w:sz w:val="24"/>
                <w:szCs w:val="24"/>
              </w:rPr>
              <w:t xml:space="preserve">□ не всегда  </w:t>
            </w:r>
            <w:r w:rsidR="00C13C22" w:rsidRPr="00B56DA0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B56DA0">
              <w:rPr>
                <w:rFonts w:ascii="Times New Roman" w:hAnsi="Times New Roman"/>
                <w:sz w:val="24"/>
                <w:szCs w:val="24"/>
              </w:rPr>
              <w:t>(23%)</w:t>
            </w:r>
          </w:p>
        </w:tc>
        <w:tc>
          <w:tcPr>
            <w:tcW w:w="2126" w:type="dxa"/>
          </w:tcPr>
          <w:p w:rsidR="00C13C22" w:rsidRPr="00B56DA0" w:rsidRDefault="00C13C22" w:rsidP="00C13C2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B56DA0">
              <w:rPr>
                <w:rFonts w:ascii="Times New Roman" w:hAnsi="Times New Roman"/>
                <w:sz w:val="24"/>
                <w:szCs w:val="24"/>
              </w:rPr>
              <w:t xml:space="preserve">□ да            11(50%)              </w:t>
            </w:r>
          </w:p>
          <w:p w:rsidR="00C13C22" w:rsidRPr="00B56DA0" w:rsidRDefault="00C13C22" w:rsidP="00C13C2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B56DA0">
              <w:rPr>
                <w:rFonts w:ascii="Times New Roman" w:hAnsi="Times New Roman"/>
                <w:sz w:val="24"/>
                <w:szCs w:val="24"/>
              </w:rPr>
              <w:t xml:space="preserve">□ нет         </w:t>
            </w:r>
          </w:p>
          <w:p w:rsidR="00C13C22" w:rsidRPr="00B56DA0" w:rsidRDefault="00C13C22" w:rsidP="00C13C2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B56DA0">
              <w:rPr>
                <w:rFonts w:ascii="Times New Roman" w:hAnsi="Times New Roman"/>
                <w:sz w:val="24"/>
                <w:szCs w:val="24"/>
              </w:rPr>
              <w:t>□не всегда   11</w:t>
            </w:r>
            <w:r w:rsidR="00B56DA0" w:rsidRPr="00B56DA0">
              <w:rPr>
                <w:rFonts w:ascii="Times New Roman" w:hAnsi="Times New Roman"/>
                <w:sz w:val="24"/>
                <w:szCs w:val="24"/>
              </w:rPr>
              <w:t>(50%)</w:t>
            </w:r>
          </w:p>
        </w:tc>
        <w:tc>
          <w:tcPr>
            <w:tcW w:w="2268" w:type="dxa"/>
          </w:tcPr>
          <w:p w:rsidR="00C13C22" w:rsidRPr="00B56DA0" w:rsidRDefault="00C13C22" w:rsidP="00C13C22">
            <w:pPr>
              <w:spacing w:after="0" w:line="240" w:lineRule="auto"/>
              <w:ind w:left="-110" w:right="-106"/>
              <w:rPr>
                <w:rFonts w:ascii="Times New Roman" w:hAnsi="Times New Roman"/>
                <w:sz w:val="24"/>
                <w:szCs w:val="24"/>
              </w:rPr>
            </w:pPr>
            <w:r w:rsidRPr="00B56DA0">
              <w:rPr>
                <w:rFonts w:ascii="Times New Roman" w:hAnsi="Times New Roman"/>
                <w:sz w:val="24"/>
                <w:szCs w:val="24"/>
              </w:rPr>
              <w:t xml:space="preserve">□ да              27 (44%)        </w:t>
            </w:r>
          </w:p>
          <w:p w:rsidR="00C13C22" w:rsidRPr="00B56DA0" w:rsidRDefault="00C13C22" w:rsidP="00C13C22">
            <w:pPr>
              <w:spacing w:after="0" w:line="240" w:lineRule="auto"/>
              <w:ind w:left="-110" w:right="-106"/>
              <w:rPr>
                <w:rFonts w:ascii="Times New Roman" w:hAnsi="Times New Roman"/>
                <w:sz w:val="24"/>
                <w:szCs w:val="24"/>
              </w:rPr>
            </w:pPr>
            <w:r w:rsidRPr="00B56DA0">
              <w:rPr>
                <w:rFonts w:ascii="Times New Roman" w:hAnsi="Times New Roman"/>
                <w:sz w:val="24"/>
                <w:szCs w:val="24"/>
              </w:rPr>
              <w:t xml:space="preserve">□ нет             6  </w:t>
            </w:r>
            <w:r w:rsidR="00760DD9">
              <w:rPr>
                <w:rFonts w:ascii="Times New Roman" w:hAnsi="Times New Roman"/>
                <w:sz w:val="24"/>
                <w:szCs w:val="24"/>
              </w:rPr>
              <w:t>(10%)</w:t>
            </w:r>
            <w:r w:rsidRPr="00B56DA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C13C22" w:rsidRPr="00B56DA0" w:rsidRDefault="00C13C22" w:rsidP="00C13C22">
            <w:pPr>
              <w:spacing w:after="0" w:line="240" w:lineRule="auto"/>
              <w:ind w:left="-110" w:right="-106"/>
              <w:rPr>
                <w:rFonts w:ascii="Times New Roman" w:hAnsi="Times New Roman"/>
                <w:sz w:val="24"/>
                <w:szCs w:val="24"/>
              </w:rPr>
            </w:pPr>
            <w:r w:rsidRPr="00B56DA0">
              <w:rPr>
                <w:rFonts w:ascii="Times New Roman" w:hAnsi="Times New Roman"/>
                <w:sz w:val="24"/>
                <w:szCs w:val="24"/>
              </w:rPr>
              <w:t xml:space="preserve">□ не всегда   </w:t>
            </w:r>
            <w:r w:rsidR="00760DD9">
              <w:rPr>
                <w:rFonts w:ascii="Times New Roman" w:hAnsi="Times New Roman"/>
                <w:sz w:val="24"/>
                <w:szCs w:val="24"/>
              </w:rPr>
              <w:t>29 (46</w:t>
            </w:r>
            <w:r w:rsidRPr="00B56DA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268" w:type="dxa"/>
          </w:tcPr>
          <w:p w:rsidR="00C13C22" w:rsidRPr="00B56DA0" w:rsidRDefault="00C13C22" w:rsidP="00C13C22">
            <w:pPr>
              <w:spacing w:after="0" w:line="240" w:lineRule="auto"/>
              <w:ind w:left="-110" w:right="-177"/>
              <w:rPr>
                <w:rFonts w:ascii="Times New Roman" w:hAnsi="Times New Roman"/>
                <w:sz w:val="24"/>
                <w:szCs w:val="24"/>
              </w:rPr>
            </w:pPr>
            <w:r w:rsidRPr="00B56DA0">
              <w:rPr>
                <w:rFonts w:ascii="Times New Roman" w:hAnsi="Times New Roman"/>
                <w:sz w:val="24"/>
                <w:szCs w:val="24"/>
              </w:rPr>
              <w:t>□ да                 28(44%)</w:t>
            </w:r>
          </w:p>
          <w:p w:rsidR="00C13C22" w:rsidRPr="00B56DA0" w:rsidRDefault="00C13C22" w:rsidP="00C13C22">
            <w:pPr>
              <w:spacing w:after="0" w:line="240" w:lineRule="auto"/>
              <w:ind w:left="-110" w:right="-177"/>
              <w:rPr>
                <w:rFonts w:ascii="Times New Roman" w:hAnsi="Times New Roman"/>
                <w:sz w:val="24"/>
                <w:szCs w:val="24"/>
              </w:rPr>
            </w:pPr>
            <w:r w:rsidRPr="00B56DA0">
              <w:rPr>
                <w:rFonts w:ascii="Times New Roman" w:hAnsi="Times New Roman"/>
                <w:sz w:val="24"/>
                <w:szCs w:val="24"/>
              </w:rPr>
              <w:t xml:space="preserve">□ нет                3 </w:t>
            </w:r>
            <w:r w:rsidR="00760DD9">
              <w:rPr>
                <w:rFonts w:ascii="Times New Roman" w:hAnsi="Times New Roman"/>
                <w:sz w:val="24"/>
                <w:szCs w:val="24"/>
              </w:rPr>
              <w:t>(5%)</w:t>
            </w:r>
            <w:r w:rsidRPr="00B56DA0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C13C22" w:rsidRPr="00B56DA0" w:rsidRDefault="00C13C22" w:rsidP="00C13C22">
            <w:pPr>
              <w:spacing w:after="0" w:line="240" w:lineRule="auto"/>
              <w:ind w:left="-110" w:right="-177"/>
              <w:rPr>
                <w:rFonts w:ascii="Times New Roman" w:hAnsi="Times New Roman"/>
                <w:sz w:val="24"/>
                <w:szCs w:val="24"/>
              </w:rPr>
            </w:pPr>
            <w:r w:rsidRPr="00B56DA0">
              <w:rPr>
                <w:rFonts w:ascii="Times New Roman" w:hAnsi="Times New Roman"/>
                <w:sz w:val="24"/>
                <w:szCs w:val="24"/>
              </w:rPr>
              <w:t>□не всегда    31 (49%)</w:t>
            </w:r>
          </w:p>
        </w:tc>
        <w:tc>
          <w:tcPr>
            <w:tcW w:w="2127" w:type="dxa"/>
          </w:tcPr>
          <w:p w:rsidR="00C13C22" w:rsidRPr="00B56DA0" w:rsidRDefault="00C13C22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  <w:r w:rsidRPr="00B56DA0">
              <w:rPr>
                <w:rFonts w:ascii="Times New Roman" w:hAnsi="Times New Roman"/>
                <w:sz w:val="24"/>
                <w:szCs w:val="24"/>
              </w:rPr>
              <w:t>□ да           10 (38%)</w:t>
            </w:r>
          </w:p>
          <w:p w:rsidR="00C13C22" w:rsidRPr="00B56DA0" w:rsidRDefault="00C13C22" w:rsidP="00C13C22">
            <w:pPr>
              <w:spacing w:after="0" w:line="240" w:lineRule="auto"/>
              <w:ind w:left="-181" w:right="-108"/>
              <w:rPr>
                <w:rFonts w:ascii="Times New Roman" w:hAnsi="Times New Roman"/>
                <w:sz w:val="24"/>
                <w:szCs w:val="24"/>
              </w:rPr>
            </w:pPr>
            <w:r w:rsidRPr="00B56DA0">
              <w:rPr>
                <w:rFonts w:ascii="Times New Roman" w:hAnsi="Times New Roman"/>
                <w:sz w:val="24"/>
                <w:szCs w:val="24"/>
              </w:rPr>
              <w:t xml:space="preserve">□ нет             2(8%)                  </w:t>
            </w:r>
          </w:p>
          <w:p w:rsidR="00C13C22" w:rsidRPr="00B56DA0" w:rsidRDefault="00760DD9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не всегда  </w:t>
            </w:r>
            <w:r w:rsidR="00C13C22" w:rsidRPr="00B56D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(4%)</w:t>
            </w:r>
          </w:p>
        </w:tc>
        <w:tc>
          <w:tcPr>
            <w:tcW w:w="2268" w:type="dxa"/>
          </w:tcPr>
          <w:p w:rsidR="00C13C22" w:rsidRPr="00B56DA0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B56DA0">
              <w:rPr>
                <w:rFonts w:ascii="Times New Roman" w:hAnsi="Times New Roman"/>
                <w:sz w:val="24"/>
                <w:szCs w:val="24"/>
              </w:rPr>
              <w:t>□ да            11 (46%)</w:t>
            </w:r>
          </w:p>
          <w:p w:rsidR="00C13C22" w:rsidRPr="00B56DA0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B56DA0">
              <w:rPr>
                <w:rFonts w:ascii="Times New Roman" w:hAnsi="Times New Roman"/>
                <w:sz w:val="24"/>
                <w:szCs w:val="24"/>
              </w:rPr>
              <w:t xml:space="preserve">□ нет             1(4%)                     </w:t>
            </w:r>
          </w:p>
          <w:p w:rsidR="00C13C22" w:rsidRPr="00B56DA0" w:rsidRDefault="00760DD9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□не всегда  </w:t>
            </w:r>
            <w:r w:rsidR="00C13C22" w:rsidRPr="00B56DA0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</w:rPr>
              <w:t>(50%)</w:t>
            </w:r>
          </w:p>
        </w:tc>
      </w:tr>
      <w:tr w:rsidR="00C13C22" w:rsidTr="00C13C22"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t>3.</w:t>
            </w:r>
          </w:p>
        </w:tc>
        <w:tc>
          <w:tcPr>
            <w:tcW w:w="2160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762">
              <w:rPr>
                <w:rFonts w:ascii="Times New Roman" w:hAnsi="Times New Roman"/>
                <w:b/>
              </w:rPr>
              <w:t>Что тебе НЕ нрави</w:t>
            </w:r>
            <w:r w:rsidRPr="00C17762">
              <w:rPr>
                <w:rFonts w:ascii="Times New Roman" w:hAnsi="Times New Roman"/>
                <w:b/>
              </w:rPr>
              <w:t>т</w:t>
            </w:r>
            <w:r w:rsidRPr="00C17762">
              <w:rPr>
                <w:rFonts w:ascii="Times New Roman" w:hAnsi="Times New Roman"/>
                <w:b/>
              </w:rPr>
              <w:t xml:space="preserve">ся в школе? 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Бегать, скакать, бить, большая школа, короткие перемены, уроки, еда</w:t>
            </w: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ind w:left="34" w:right="-106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Контрольные р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боты, столовая</w:t>
            </w:r>
          </w:p>
          <w:p w:rsidR="00C13C22" w:rsidRPr="00C17762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коро</w:t>
            </w:r>
            <w:r>
              <w:rPr>
                <w:rFonts w:ascii="Times New Roman" w:hAnsi="Times New Roman"/>
                <w:sz w:val="24"/>
                <w:szCs w:val="24"/>
              </w:rPr>
              <w:t>ткие перем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ны, крик детей, мало 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развлечений, контрольные, еда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Непостоянное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исание, лентяи, много уроков, сло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ж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ные Д/З, много н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е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нужных предметов, сильно длинные уроки, крик, </w:t>
            </w:r>
            <w:r>
              <w:rPr>
                <w:rFonts w:ascii="Times New Roman" w:hAnsi="Times New Roman"/>
                <w:sz w:val="24"/>
                <w:szCs w:val="24"/>
              </w:rPr>
              <w:t>коро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кие перемены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запрет телефонов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льные, самосто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я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тельные, много книг, маленькие порции в столовой</w:t>
            </w:r>
          </w:p>
        </w:tc>
        <w:tc>
          <w:tcPr>
            <w:tcW w:w="2268" w:type="dxa"/>
          </w:tcPr>
          <w:p w:rsidR="00C13C22" w:rsidRDefault="00C13C22" w:rsidP="00C13C22">
            <w:pPr>
              <w:spacing w:after="0" w:line="240" w:lineRule="auto"/>
              <w:ind w:right="-177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кольная форма, не все питаются</w:t>
            </w:r>
          </w:p>
          <w:p w:rsidR="00C13C22" w:rsidRPr="00BE5E49" w:rsidRDefault="00C13C22" w:rsidP="00C13C22">
            <w:pPr>
              <w:spacing w:after="0" w:line="240" w:lineRule="auto"/>
              <w:ind w:right="-177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класс, дежурство, учиться, ходить в школу, маленькие перемены, длинные уроки, много уроков, короткие перемены, большие перемены, расписание, долго учиться, рано вст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вать, стихи, Д/З </w:t>
            </w:r>
          </w:p>
        </w:tc>
        <w:tc>
          <w:tcPr>
            <w:tcW w:w="2127" w:type="dxa"/>
          </w:tcPr>
          <w:p w:rsidR="00C13C22" w:rsidRPr="00CE0688" w:rsidRDefault="00C13C22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Не постоянное расписание, д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машнее задание, много уроков</w:t>
            </w:r>
          </w:p>
          <w:p w:rsidR="00C13C22" w:rsidRDefault="00C13C22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продо</w:t>
            </w:r>
            <w:r>
              <w:rPr>
                <w:rFonts w:ascii="Times New Roman" w:hAnsi="Times New Roman"/>
                <w:sz w:val="24"/>
                <w:szCs w:val="24"/>
              </w:rPr>
              <w:t>лжител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уроков,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журство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м </w:t>
            </w:r>
          </w:p>
          <w:p w:rsidR="00C13C22" w:rsidRPr="00CE0688" w:rsidRDefault="00C13C22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Нет спортзала, н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грузка, платное питание, </w:t>
            </w:r>
            <w:r w:rsidRPr="00CE0688">
              <w:rPr>
                <w:rFonts w:ascii="Times New Roman" w:hAnsi="Times New Roman"/>
                <w:i/>
                <w:sz w:val="24"/>
                <w:szCs w:val="24"/>
              </w:rPr>
              <w:t>нет питьевой воды,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 нет вай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фая</w:t>
            </w:r>
          </w:p>
        </w:tc>
        <w:tc>
          <w:tcPr>
            <w:tcW w:w="2268" w:type="dxa"/>
          </w:tcPr>
          <w:p w:rsidR="00C13C22" w:rsidRPr="00CE0688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Много уроков, п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ведение учеников, большие перемены</w:t>
            </w:r>
          </w:p>
          <w:p w:rsidR="00C13C22" w:rsidRPr="00CE0688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поздно заканчив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ются уроки, дли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ные уроки, оли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м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пиады,  много зад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ют, нет спортзала</w:t>
            </w:r>
          </w:p>
        </w:tc>
      </w:tr>
      <w:tr w:rsidR="00C13C22" w:rsidTr="00C13C22"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t>4.</w:t>
            </w:r>
          </w:p>
        </w:tc>
        <w:tc>
          <w:tcPr>
            <w:tcW w:w="2160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762">
              <w:rPr>
                <w:rFonts w:ascii="Times New Roman" w:hAnsi="Times New Roman"/>
                <w:b/>
              </w:rPr>
              <w:t xml:space="preserve">Что тебе нравится в школе? 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Все нравится</w:t>
            </w:r>
          </w:p>
          <w:p w:rsidR="00C13C22" w:rsidRDefault="00C13C22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 xml:space="preserve">Одноклассники, столовая, уроки, учителя, </w:t>
            </w:r>
            <w:r>
              <w:rPr>
                <w:rFonts w:ascii="Times New Roman" w:hAnsi="Times New Roman"/>
                <w:sz w:val="24"/>
                <w:szCs w:val="24"/>
              </w:rPr>
              <w:t>перемены</w:t>
            </w:r>
          </w:p>
          <w:p w:rsidR="00C13C22" w:rsidRPr="00C17762" w:rsidRDefault="00C13C22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Перемены, учиться, общение с друзь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я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ми, уроки, получать знания, заниматься в кружках,</w:t>
            </w:r>
          </w:p>
          <w:p w:rsidR="00C13C22" w:rsidRPr="00C17762" w:rsidRDefault="00C13C22" w:rsidP="00C13C2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чителя, директор, предметы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 праздн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и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ки, концерты, еда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ind w:left="-110" w:right="-106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Учиться с друзьями, добрые учителя, вс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е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му учат, длинные перемены, уютный интерьер, иногда учителя понимают одноклассники, ур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о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ки, узнавать новое, общение, хорошо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lastRenderedPageBreak/>
              <w:t>кормят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ind w:left="-110" w:right="-177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lastRenderedPageBreak/>
              <w:t>Друзья, мало учащи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х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ся, все дружные, уч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стие в мероприятиях, перемены, уроки, кружки, общение, дежурство, хоро</w:t>
            </w:r>
            <w:r>
              <w:rPr>
                <w:rFonts w:ascii="Times New Roman" w:hAnsi="Times New Roman"/>
                <w:sz w:val="24"/>
                <w:szCs w:val="24"/>
              </w:rPr>
              <w:t>шее отношение учителей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одноклассники, атм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о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сфера, учиться, пит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2127" w:type="dxa"/>
          </w:tcPr>
          <w:p w:rsidR="00C13C22" w:rsidRPr="00CE0688" w:rsidRDefault="00C13C22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lastRenderedPageBreak/>
              <w:t>Снисходител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ь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ность, общение, питание, получ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ние новых знаний, интересные уроки, праздники, педаг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ги, перемена, </w:t>
            </w:r>
          </w:p>
          <w:p w:rsidR="00C13C22" w:rsidRPr="00CE0688" w:rsidRDefault="00C13C22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</w:tcPr>
          <w:p w:rsidR="00C13C22" w:rsidRPr="00CE0688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Мероприятия, дли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ные перемены, х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рошие преподават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ли, интересные ур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ки, получение зн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ний, общение, ди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циплина, питание,</w:t>
            </w:r>
          </w:p>
          <w:p w:rsidR="00C13C22" w:rsidRPr="00CE0688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дружелюбие</w:t>
            </w:r>
          </w:p>
        </w:tc>
      </w:tr>
      <w:tr w:rsidR="00C13C22" w:rsidTr="00C13C22"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160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762">
              <w:rPr>
                <w:rFonts w:ascii="Times New Roman" w:hAnsi="Times New Roman"/>
                <w:b/>
              </w:rPr>
              <w:t>Ты кушаешь в школьной столовой?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13C22" w:rsidRPr="007B49B9" w:rsidRDefault="00C13C22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да             15(68%)</w:t>
            </w:r>
          </w:p>
          <w:p w:rsidR="00C13C22" w:rsidRPr="007B49B9" w:rsidRDefault="00C13C22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нет 1       </w:t>
            </w:r>
            <w:r w:rsidR="00760DD9" w:rsidRPr="007B49B9">
              <w:rPr>
                <w:rFonts w:ascii="Times New Roman" w:hAnsi="Times New Roman"/>
                <w:sz w:val="24"/>
                <w:szCs w:val="24"/>
              </w:rPr>
              <w:t>(5%)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13C22" w:rsidRPr="007B49B9" w:rsidRDefault="00C13C22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иногда 6 </w:t>
            </w:r>
            <w:r w:rsidR="00760DD9" w:rsidRPr="007B49B9">
              <w:rPr>
                <w:rFonts w:ascii="Times New Roman" w:hAnsi="Times New Roman"/>
                <w:sz w:val="24"/>
                <w:szCs w:val="24"/>
              </w:rPr>
              <w:t>(27%)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</w:tcPr>
          <w:p w:rsidR="00C13C22" w:rsidRPr="007B49B9" w:rsidRDefault="00C13C22" w:rsidP="00C13C2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да         17(77%)                    </w:t>
            </w:r>
          </w:p>
          <w:p w:rsidR="00C13C22" w:rsidRPr="007B49B9" w:rsidRDefault="00C13C22" w:rsidP="00C13C2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нет        2</w:t>
            </w:r>
            <w:r w:rsidR="00760DD9" w:rsidRPr="007B49B9">
              <w:rPr>
                <w:rFonts w:ascii="Times New Roman" w:hAnsi="Times New Roman"/>
                <w:sz w:val="24"/>
                <w:szCs w:val="24"/>
              </w:rPr>
              <w:t>(10%)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C13C22" w:rsidRPr="007B49B9" w:rsidRDefault="00C13C22" w:rsidP="00C13C2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иногда 3 </w:t>
            </w:r>
            <w:r w:rsidR="00760DD9" w:rsidRPr="007B49B9">
              <w:rPr>
                <w:rFonts w:ascii="Times New Roman" w:hAnsi="Times New Roman"/>
                <w:sz w:val="24"/>
                <w:szCs w:val="24"/>
              </w:rPr>
              <w:t>(13%)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268" w:type="dxa"/>
          </w:tcPr>
          <w:p w:rsidR="00C13C22" w:rsidRPr="007B49B9" w:rsidRDefault="00C13C22" w:rsidP="00C13C22">
            <w:pPr>
              <w:spacing w:after="0" w:line="240" w:lineRule="auto"/>
              <w:ind w:left="-110"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да              35 (56 %)</w:t>
            </w:r>
          </w:p>
          <w:p w:rsidR="00C13C22" w:rsidRPr="007B49B9" w:rsidRDefault="00C13C22" w:rsidP="00C13C22">
            <w:pPr>
              <w:spacing w:after="0" w:line="240" w:lineRule="auto"/>
              <w:ind w:left="-110"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нет            18 </w:t>
            </w:r>
            <w:r w:rsidR="00760DD9" w:rsidRPr="007B49B9">
              <w:rPr>
                <w:rFonts w:ascii="Times New Roman" w:hAnsi="Times New Roman"/>
                <w:sz w:val="24"/>
                <w:szCs w:val="24"/>
              </w:rPr>
              <w:t>(30%)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C13C22" w:rsidRPr="007B49B9" w:rsidRDefault="00C13C22" w:rsidP="00C13C22">
            <w:pPr>
              <w:spacing w:after="0" w:line="240" w:lineRule="auto"/>
              <w:ind w:left="-110"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иногда       9</w:t>
            </w:r>
            <w:r w:rsidR="00760DD9" w:rsidRPr="007B49B9">
              <w:rPr>
                <w:rFonts w:ascii="Times New Roman" w:hAnsi="Times New Roman"/>
                <w:sz w:val="24"/>
                <w:szCs w:val="24"/>
              </w:rPr>
              <w:t>(14%)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:rsidR="00C13C22" w:rsidRPr="007B49B9" w:rsidRDefault="00C13C22" w:rsidP="00C13C22">
            <w:pPr>
              <w:spacing w:after="0" w:line="240" w:lineRule="auto"/>
              <w:ind w:left="-110" w:right="-177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да          32(5</w:t>
            </w:r>
            <w:r w:rsidR="00760DD9" w:rsidRPr="007B49B9">
              <w:rPr>
                <w:rFonts w:ascii="Times New Roman" w:hAnsi="Times New Roman"/>
                <w:sz w:val="24"/>
                <w:szCs w:val="24"/>
              </w:rPr>
              <w:t>1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C13C22" w:rsidRPr="007B49B9" w:rsidRDefault="00C13C22" w:rsidP="00C13C22">
            <w:pPr>
              <w:spacing w:after="0" w:line="240" w:lineRule="auto"/>
              <w:ind w:left="-110" w:right="-177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нет        21 </w:t>
            </w:r>
            <w:r w:rsidR="00760DD9" w:rsidRPr="007B49B9">
              <w:rPr>
                <w:rFonts w:ascii="Times New Roman" w:hAnsi="Times New Roman"/>
                <w:sz w:val="24"/>
                <w:szCs w:val="24"/>
              </w:rPr>
              <w:t>(33%)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C13C22" w:rsidRPr="007B49B9" w:rsidRDefault="00C13C22" w:rsidP="00C13C22">
            <w:pPr>
              <w:spacing w:after="0" w:line="240" w:lineRule="auto"/>
              <w:ind w:left="-110" w:right="-177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иногда  </w:t>
            </w:r>
            <w:r w:rsidR="00760DD9" w:rsidRPr="007B49B9">
              <w:rPr>
                <w:rFonts w:ascii="Times New Roman" w:hAnsi="Times New Roman"/>
                <w:sz w:val="24"/>
                <w:szCs w:val="24"/>
              </w:rPr>
              <w:t>10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60DD9" w:rsidRPr="007B49B9">
              <w:rPr>
                <w:rFonts w:ascii="Times New Roman" w:hAnsi="Times New Roman"/>
                <w:sz w:val="24"/>
                <w:szCs w:val="24"/>
              </w:rPr>
              <w:t>(16%)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27" w:type="dxa"/>
          </w:tcPr>
          <w:p w:rsidR="00C13C22" w:rsidRPr="007B49B9" w:rsidRDefault="00760DD9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да          10 (41</w:t>
            </w:r>
            <w:r w:rsidR="00C13C22" w:rsidRPr="007B49B9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C13C22" w:rsidRPr="007B49B9" w:rsidRDefault="00C13C22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нет         9 </w:t>
            </w:r>
            <w:r w:rsidR="00760DD9" w:rsidRPr="007B49B9">
              <w:rPr>
                <w:rFonts w:ascii="Times New Roman" w:hAnsi="Times New Roman"/>
                <w:sz w:val="24"/>
                <w:szCs w:val="24"/>
              </w:rPr>
              <w:t>(38%)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C13C22" w:rsidRPr="007B49B9" w:rsidRDefault="00760DD9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иногда   5(21%)</w:t>
            </w:r>
          </w:p>
        </w:tc>
        <w:tc>
          <w:tcPr>
            <w:tcW w:w="2268" w:type="dxa"/>
          </w:tcPr>
          <w:p w:rsidR="00C13C22" w:rsidRPr="007B49B9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да           </w:t>
            </w:r>
            <w:r w:rsidR="00760DD9" w:rsidRPr="007B49B9">
              <w:rPr>
                <w:rFonts w:ascii="Times New Roman" w:hAnsi="Times New Roman"/>
                <w:sz w:val="24"/>
                <w:szCs w:val="24"/>
              </w:rPr>
              <w:t>11 (42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C13C22" w:rsidRPr="007B49B9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нет          10</w:t>
            </w:r>
            <w:r w:rsidR="00760DD9" w:rsidRPr="007B49B9">
              <w:rPr>
                <w:rFonts w:ascii="Times New Roman" w:hAnsi="Times New Roman"/>
                <w:sz w:val="24"/>
                <w:szCs w:val="24"/>
              </w:rPr>
              <w:t xml:space="preserve"> (38%)</w:t>
            </w:r>
          </w:p>
          <w:p w:rsidR="00C13C22" w:rsidRPr="007B49B9" w:rsidRDefault="00760DD9" w:rsidP="00760DD9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иногда    5 (19%)</w:t>
            </w:r>
          </w:p>
        </w:tc>
      </w:tr>
      <w:tr w:rsidR="00C13C22" w:rsidTr="00C13C22"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t>6.</w:t>
            </w:r>
          </w:p>
        </w:tc>
        <w:tc>
          <w:tcPr>
            <w:tcW w:w="2160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762">
              <w:rPr>
                <w:rFonts w:ascii="Times New Roman" w:hAnsi="Times New Roman"/>
                <w:b/>
              </w:rPr>
              <w:t>Что в меню школ</w:t>
            </w:r>
            <w:r w:rsidRPr="00C17762">
              <w:rPr>
                <w:rFonts w:ascii="Times New Roman" w:hAnsi="Times New Roman"/>
                <w:b/>
              </w:rPr>
              <w:t>ь</w:t>
            </w:r>
            <w:r w:rsidRPr="00C17762">
              <w:rPr>
                <w:rFonts w:ascii="Times New Roman" w:hAnsi="Times New Roman"/>
                <w:b/>
              </w:rPr>
              <w:t xml:space="preserve">ной столовой тебе  нравится? 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Суп, борщ, ка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р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тофельное пюре, макароны, плов с мясом, котлеты, сосиски, огурцы, манка, сырники, булочки, сок,  н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питки, </w:t>
            </w: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Суп, борщ, мак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роны, сосиски, картошка, плов с мясом, котлеты, рыба, печень, манка, сырники, оладьи с пови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д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лом, сок, булочка с чаем, какао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Суп, борщ, котлеты с пюре, макароны с котлетой, сосиски, плов с мясом, ка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р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тошка,  рыба, лен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и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вые вареники, з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пеканка</w:t>
            </w:r>
            <w:r w:rsidR="00B56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манка, оладьи со сгуще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н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кой, сладкое утром, сок, булки  с чаем 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Борщ, суп, карт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о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фельное пюре, м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кароны, сосиски, котлеты, гречка, плов, каша с печ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е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нью рыба, капуста, запеканка, оладьи, манка, ватрушки, чай с лимоном, сок, какао</w:t>
            </w:r>
          </w:p>
        </w:tc>
        <w:tc>
          <w:tcPr>
            <w:tcW w:w="2127" w:type="dxa"/>
          </w:tcPr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Плов, борщ, сок, сосиски, котлеты, булки с маком, повидлом, ир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ской, чай, оладьи с повидлом, к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као, картошка</w:t>
            </w:r>
          </w:p>
        </w:tc>
        <w:tc>
          <w:tcPr>
            <w:tcW w:w="2268" w:type="dxa"/>
          </w:tcPr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Макароны, 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котл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ты, сосиски, ва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т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рушки, сок, плов, оладьи, суп, манка, булки, напитки</w:t>
            </w:r>
          </w:p>
        </w:tc>
      </w:tr>
      <w:tr w:rsidR="00C13C22" w:rsidTr="00C13C22"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t>7.</w:t>
            </w:r>
          </w:p>
        </w:tc>
        <w:tc>
          <w:tcPr>
            <w:tcW w:w="2160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  <w:b/>
              </w:rPr>
              <w:t>Что тебя не устра</w:t>
            </w:r>
            <w:r w:rsidRPr="00C17762">
              <w:rPr>
                <w:rFonts w:ascii="Times New Roman" w:hAnsi="Times New Roman"/>
                <w:b/>
              </w:rPr>
              <w:t>и</w:t>
            </w:r>
            <w:r w:rsidRPr="00C17762">
              <w:rPr>
                <w:rFonts w:ascii="Times New Roman" w:hAnsi="Times New Roman"/>
                <w:b/>
              </w:rPr>
              <w:t xml:space="preserve">вает в школьном питании? </w:t>
            </w: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Горох, рыба, к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ша, рис,  карт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фельное пюре, макароны с ко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т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летой, печенка, тушеная капуста, суп, мясо, борщ</w:t>
            </w: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Горох, рыба, к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пуста, рис, мак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роны, печень, к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ша, тефтели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Платное питание, маленькие порции, холодная каша, нет ассортимента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Каша, гречка, ж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реная рыба, капу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с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та, макароны борщ, чай, печень, манка,  компот, печень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Завтрак после 3 урока, мало соли, не дают молоко, горький чай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Каша, рыбные ко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т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леты, кисель,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рис, молочка,  ма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н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ка, печень, борщ 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Маленькие по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ции, дорого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 xml:space="preserve">Манка, печень, </w:t>
            </w:r>
          </w:p>
        </w:tc>
        <w:tc>
          <w:tcPr>
            <w:tcW w:w="2268" w:type="dxa"/>
          </w:tcPr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 xml:space="preserve">Очередь 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Чай не сладкий, пшенная каша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рыба, кофейный напиток</w:t>
            </w:r>
          </w:p>
        </w:tc>
      </w:tr>
      <w:tr w:rsidR="00C13C22" w:rsidTr="00C13C22"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t>8.</w:t>
            </w:r>
          </w:p>
        </w:tc>
        <w:tc>
          <w:tcPr>
            <w:tcW w:w="2160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762">
              <w:rPr>
                <w:rFonts w:ascii="Times New Roman" w:hAnsi="Times New Roman"/>
                <w:b/>
              </w:rPr>
              <w:t>Сколько времени ты тратишь на дома</w:t>
            </w:r>
            <w:r w:rsidRPr="00C17762">
              <w:rPr>
                <w:rFonts w:ascii="Times New Roman" w:hAnsi="Times New Roman"/>
                <w:b/>
              </w:rPr>
              <w:t>ш</w:t>
            </w:r>
            <w:r w:rsidRPr="00C17762">
              <w:rPr>
                <w:rFonts w:ascii="Times New Roman" w:hAnsi="Times New Roman"/>
                <w:b/>
              </w:rPr>
              <w:t>ние задания (пр</w:t>
            </w:r>
            <w:r w:rsidRPr="00C17762">
              <w:rPr>
                <w:rFonts w:ascii="Times New Roman" w:hAnsi="Times New Roman"/>
                <w:b/>
              </w:rPr>
              <w:t>и</w:t>
            </w:r>
            <w:r w:rsidRPr="00C17762">
              <w:rPr>
                <w:rFonts w:ascii="Times New Roman" w:hAnsi="Times New Roman"/>
                <w:b/>
              </w:rPr>
              <w:t xml:space="preserve">мерно)? 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1ч 25 мин</w:t>
            </w:r>
          </w:p>
          <w:p w:rsidR="00C13C22" w:rsidRPr="00C17762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 xml:space="preserve">40 мин, </w:t>
            </w:r>
            <w:r>
              <w:rPr>
                <w:rFonts w:ascii="Times New Roman" w:hAnsi="Times New Roman"/>
                <w:sz w:val="24"/>
                <w:szCs w:val="24"/>
              </w:rPr>
              <w:t>0,5-1,5 ч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1-2 ч,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15мин, 4 ч</w:t>
            </w: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1ч 25 мин</w:t>
            </w:r>
          </w:p>
          <w:p w:rsidR="00C13C22" w:rsidRPr="00C17762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1-2 ч.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1,5ч</w:t>
            </w:r>
          </w:p>
          <w:p w:rsidR="00C13C22" w:rsidRPr="00BE5E49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 мин до 2 ч</w:t>
            </w:r>
          </w:p>
          <w:p w:rsidR="00C13C22" w:rsidRPr="00BE5E49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мин-3 ч, 1-3 ч</w:t>
            </w:r>
          </w:p>
          <w:p w:rsidR="00C13C22" w:rsidRPr="00BE5E49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15 мин-3 ч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  <w:p w:rsidR="00C13C22" w:rsidRPr="00BE5E49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 мин до 2 ч,0,5 час – 6 ч</w:t>
            </w:r>
          </w:p>
          <w:p w:rsidR="00C13C22" w:rsidRPr="00BE5E49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1-3 часа</w:t>
            </w:r>
          </w:p>
          <w:p w:rsidR="00C13C22" w:rsidRPr="00BE5E49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 xml:space="preserve">5 мин- 2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127" w:type="dxa"/>
          </w:tcPr>
          <w:p w:rsidR="00C13C22" w:rsidRPr="00CE0688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  <w:p w:rsidR="00C13C22" w:rsidRPr="00CE0688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 xml:space="preserve">1ч, 1-2ч, 5ч, </w:t>
            </w:r>
            <w:r w:rsidRPr="00CE0688">
              <w:rPr>
                <w:rFonts w:ascii="Times New Roman" w:hAnsi="Times New Roman"/>
                <w:i/>
                <w:sz w:val="24"/>
                <w:szCs w:val="24"/>
              </w:rPr>
              <w:t>0,5ч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-2ч, 5ч, 1-3ч</w:t>
            </w:r>
          </w:p>
        </w:tc>
        <w:tc>
          <w:tcPr>
            <w:tcW w:w="2268" w:type="dxa"/>
          </w:tcPr>
          <w:p w:rsidR="00C13C22" w:rsidRPr="00CE0688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  <w:p w:rsidR="00C13C22" w:rsidRPr="00CE0688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2ч., 1,5-2ч, 3ч,5ч, 1-3 часа</w:t>
            </w:r>
          </w:p>
          <w:p w:rsidR="00C13C22" w:rsidRPr="00CE0688" w:rsidRDefault="00C13C22" w:rsidP="00C13C22">
            <w:pPr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1-</w:t>
            </w:r>
            <w:r w:rsidRPr="00CE0688">
              <w:rPr>
                <w:rFonts w:ascii="Times New Roman" w:hAnsi="Times New Roman"/>
                <w:i/>
                <w:sz w:val="24"/>
                <w:szCs w:val="24"/>
              </w:rPr>
              <w:t>8ч, не делаю</w:t>
            </w:r>
          </w:p>
        </w:tc>
      </w:tr>
      <w:tr w:rsidR="00C13C22" w:rsidTr="00C13C22"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t>9.</w:t>
            </w:r>
          </w:p>
        </w:tc>
        <w:tc>
          <w:tcPr>
            <w:tcW w:w="2160" w:type="dxa"/>
          </w:tcPr>
          <w:p w:rsidR="00C13C22" w:rsidRDefault="00C13C22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  <w:r w:rsidRPr="00C17762">
              <w:rPr>
                <w:rFonts w:ascii="Times New Roman" w:hAnsi="Times New Roman"/>
                <w:b/>
              </w:rPr>
              <w:t>Сколько времени еж</w:t>
            </w:r>
            <w:r w:rsidRPr="00C17762">
              <w:rPr>
                <w:rFonts w:ascii="Times New Roman" w:hAnsi="Times New Roman"/>
                <w:b/>
              </w:rPr>
              <w:t>е</w:t>
            </w:r>
            <w:r w:rsidRPr="00C17762">
              <w:rPr>
                <w:rFonts w:ascii="Times New Roman" w:hAnsi="Times New Roman"/>
                <w:b/>
              </w:rPr>
              <w:t>дневно ты проводи</w:t>
            </w:r>
          </w:p>
          <w:p w:rsidR="00C13C22" w:rsidRPr="00C17762" w:rsidRDefault="00C13C22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  <w:b/>
              </w:rPr>
              <w:t>шь на улице (гуляешь), если не считать дорогу в школу/из школы</w:t>
            </w:r>
            <w:r w:rsidRPr="00C17762">
              <w:rPr>
                <w:rFonts w:ascii="Times New Roman" w:hAnsi="Times New Roman"/>
              </w:rPr>
              <w:t xml:space="preserve"> </w:t>
            </w:r>
            <w:r w:rsidRPr="00C17762">
              <w:rPr>
                <w:rFonts w:ascii="Times New Roman" w:hAnsi="Times New Roman"/>
                <w:b/>
              </w:rPr>
              <w:t>(примерно)</w:t>
            </w:r>
            <w:r w:rsidRPr="00C17762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3,5 часа</w:t>
            </w:r>
          </w:p>
          <w:p w:rsidR="00C13C22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 xml:space="preserve">5ч., 0,5ч-8 ч, </w:t>
            </w:r>
            <w:r>
              <w:rPr>
                <w:rFonts w:ascii="Times New Roman" w:hAnsi="Times New Roman"/>
                <w:sz w:val="24"/>
                <w:szCs w:val="24"/>
              </w:rPr>
              <w:t>2-3 ч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1-10 ч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13C22" w:rsidRPr="00C17762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не гуляю</w:t>
            </w: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2,5 часа</w:t>
            </w:r>
          </w:p>
          <w:p w:rsidR="00C13C22" w:rsidRPr="00C17762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2ч., 1,5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, весь день, 4 ч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2,5 ч</w:t>
            </w:r>
          </w:p>
          <w:p w:rsidR="00C13C22" w:rsidRPr="00BE5E49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20 мин, 6 ч, 2-5 ч</w:t>
            </w:r>
          </w:p>
          <w:p w:rsidR="00C13C22" w:rsidRPr="00BE5E49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не всегда гуляю</w:t>
            </w:r>
          </w:p>
          <w:p w:rsidR="00C13C22" w:rsidRPr="00BE5E49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2,5ч</w:t>
            </w:r>
          </w:p>
          <w:p w:rsidR="00C13C22" w:rsidRPr="00BE5E49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5 мин, 6ч, 1-4ч</w:t>
            </w:r>
          </w:p>
          <w:p w:rsidR="00C13C22" w:rsidRPr="00BE5E49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не гуляю, нет вр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е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мени, редко</w:t>
            </w:r>
          </w:p>
        </w:tc>
        <w:tc>
          <w:tcPr>
            <w:tcW w:w="2127" w:type="dxa"/>
          </w:tcPr>
          <w:p w:rsidR="00C13C22" w:rsidRPr="00CE0688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  <w:p w:rsidR="00C13C22" w:rsidRPr="00CE0688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1-2ч., 2-3ч, 5ч, 0,5ч, 2-7часов</w:t>
            </w:r>
          </w:p>
          <w:p w:rsidR="00C13C22" w:rsidRPr="00CE0688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1-5 ч</w:t>
            </w:r>
          </w:p>
        </w:tc>
        <w:tc>
          <w:tcPr>
            <w:tcW w:w="2268" w:type="dxa"/>
          </w:tcPr>
          <w:p w:rsidR="00C13C22" w:rsidRPr="00CE0688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2,5ч</w:t>
            </w:r>
          </w:p>
          <w:p w:rsidR="00C13C22" w:rsidRPr="00CE0688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4-5 ч, 0,5ч-6ч, 1-3ч, 1-3ч,</w:t>
            </w:r>
          </w:p>
          <w:p w:rsidR="00C13C22" w:rsidRPr="00CE0688" w:rsidRDefault="00C13C22" w:rsidP="00C13C2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целый день, гуляю редко</w:t>
            </w:r>
            <w:r w:rsidR="007B49B9">
              <w:rPr>
                <w:rFonts w:ascii="Times New Roman" w:hAnsi="Times New Roman"/>
                <w:sz w:val="24"/>
                <w:szCs w:val="24"/>
              </w:rPr>
              <w:t>,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 не гуляю</w:t>
            </w:r>
          </w:p>
        </w:tc>
      </w:tr>
      <w:tr w:rsidR="00C13C22" w:rsidTr="00C13C22"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160" w:type="dxa"/>
          </w:tcPr>
          <w:p w:rsidR="00C13C22" w:rsidRPr="00036E0A" w:rsidRDefault="00C13C22" w:rsidP="00C13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 посещаешь спорт. секцию или спорт.</w:t>
            </w:r>
            <w:r w:rsidRPr="00C17762">
              <w:rPr>
                <w:rFonts w:ascii="Times New Roman" w:hAnsi="Times New Roman"/>
                <w:b/>
              </w:rPr>
              <w:t xml:space="preserve"> кружок?</w:t>
            </w:r>
          </w:p>
        </w:tc>
        <w:tc>
          <w:tcPr>
            <w:tcW w:w="2126" w:type="dxa"/>
          </w:tcPr>
          <w:p w:rsidR="00C13C22" w:rsidRPr="007B49B9" w:rsidRDefault="00C13C22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да        11 (50%)</w:t>
            </w:r>
          </w:p>
          <w:p w:rsidR="00C13C22" w:rsidRPr="007B49B9" w:rsidRDefault="00C13C22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нет </w:t>
            </w:r>
            <w:r w:rsidR="007B49B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11 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>(50%)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</w:tcPr>
          <w:p w:rsidR="00C13C22" w:rsidRPr="007B49B9" w:rsidRDefault="00C13C22" w:rsidP="00C13C2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да             6 (27%)</w:t>
            </w:r>
          </w:p>
          <w:p w:rsidR="00C13C22" w:rsidRPr="007B49B9" w:rsidRDefault="00C13C22" w:rsidP="00C13C2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нет  </w:t>
            </w:r>
            <w:r w:rsidR="007B49B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16 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>(73%)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C13C22" w:rsidRPr="007B49B9" w:rsidRDefault="00C13C22" w:rsidP="00C13C22">
            <w:pPr>
              <w:spacing w:after="0" w:line="240" w:lineRule="auto"/>
              <w:ind w:left="-110"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да         31 (50%)</w:t>
            </w:r>
          </w:p>
          <w:p w:rsidR="00C13C22" w:rsidRPr="007B49B9" w:rsidRDefault="00C13C22" w:rsidP="00C13C22">
            <w:pPr>
              <w:spacing w:after="0" w:line="240" w:lineRule="auto"/>
              <w:ind w:left="-110"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нет       31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>(50%)</w:t>
            </w:r>
          </w:p>
        </w:tc>
        <w:tc>
          <w:tcPr>
            <w:tcW w:w="2268" w:type="dxa"/>
          </w:tcPr>
          <w:p w:rsidR="00C13C22" w:rsidRPr="007B49B9" w:rsidRDefault="00C13C22" w:rsidP="00C13C22">
            <w:pPr>
              <w:spacing w:after="0" w:line="240" w:lineRule="auto"/>
              <w:ind w:left="-110" w:right="-177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да      23 (37%)</w:t>
            </w:r>
          </w:p>
          <w:p w:rsidR="00C13C22" w:rsidRPr="007B49B9" w:rsidRDefault="00C13C22" w:rsidP="00C13C22">
            <w:pPr>
              <w:spacing w:after="0" w:line="240" w:lineRule="auto"/>
              <w:ind w:left="-110" w:right="-177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нет  </w:t>
            </w:r>
            <w:r w:rsidR="007B49B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>40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>(63%)</w:t>
            </w:r>
          </w:p>
        </w:tc>
        <w:tc>
          <w:tcPr>
            <w:tcW w:w="2127" w:type="dxa"/>
          </w:tcPr>
          <w:p w:rsidR="00C13C22" w:rsidRPr="007B49B9" w:rsidRDefault="00C13C22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да            9 (35%)</w:t>
            </w:r>
          </w:p>
          <w:p w:rsidR="00C13C22" w:rsidRPr="007B49B9" w:rsidRDefault="00C13C22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нет </w:t>
            </w:r>
            <w:r w:rsidR="007B49B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>15 (65%)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268" w:type="dxa"/>
          </w:tcPr>
          <w:p w:rsidR="00C13C22" w:rsidRPr="007B49B9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да           3 (13%)</w:t>
            </w:r>
          </w:p>
          <w:p w:rsidR="00C13C22" w:rsidRPr="007B49B9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нет  </w:t>
            </w:r>
            <w:r w:rsidR="007B49B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>23 (87%)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C13C22" w:rsidTr="00C13C22"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t>11.</w:t>
            </w:r>
          </w:p>
        </w:tc>
        <w:tc>
          <w:tcPr>
            <w:tcW w:w="2160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762">
              <w:rPr>
                <w:rFonts w:ascii="Times New Roman" w:hAnsi="Times New Roman"/>
                <w:b/>
              </w:rPr>
              <w:t>В каких меропри</w:t>
            </w:r>
            <w:r w:rsidRPr="00C17762">
              <w:rPr>
                <w:rFonts w:ascii="Times New Roman" w:hAnsi="Times New Roman"/>
                <w:b/>
              </w:rPr>
              <w:t>я</w:t>
            </w:r>
            <w:r w:rsidRPr="00C17762">
              <w:rPr>
                <w:rFonts w:ascii="Times New Roman" w:hAnsi="Times New Roman"/>
                <w:b/>
              </w:rPr>
              <w:t xml:space="preserve">тиях спортивной направленности ты бы хотел(а) принять участие? 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футбол, плаванье, бокс, легкая атл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е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тика, волейбол, баскетбол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велозабег</w:t>
            </w:r>
          </w:p>
          <w:p w:rsidR="00C13C22" w:rsidRPr="00F127E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7EC">
              <w:rPr>
                <w:rFonts w:ascii="Times New Roman" w:hAnsi="Times New Roman"/>
                <w:b/>
                <w:sz w:val="24"/>
                <w:szCs w:val="24"/>
              </w:rPr>
              <w:t>не хочу</w:t>
            </w: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 xml:space="preserve">Веселые старты, 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баскетбол, гимн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легкая атлетика, волейбол</w:t>
            </w:r>
          </w:p>
          <w:p w:rsidR="00C13C22" w:rsidRPr="00F127E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7EC">
              <w:rPr>
                <w:rFonts w:ascii="Times New Roman" w:hAnsi="Times New Roman"/>
                <w:b/>
                <w:sz w:val="24"/>
                <w:szCs w:val="24"/>
              </w:rPr>
              <w:t>не хочу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Футбол, борьба, баскетбол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воле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й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бол, пионербол,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бег (спринт), </w:t>
            </w:r>
            <w:r>
              <w:rPr>
                <w:rFonts w:ascii="Times New Roman" w:hAnsi="Times New Roman"/>
                <w:sz w:val="24"/>
                <w:szCs w:val="24"/>
              </w:rPr>
              <w:t>силовые упражнения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бог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тырские игры, 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плаванье, 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Зарница, </w:t>
            </w:r>
            <w:r>
              <w:rPr>
                <w:rFonts w:ascii="Times New Roman" w:hAnsi="Times New Roman"/>
                <w:sz w:val="24"/>
                <w:szCs w:val="24"/>
              </w:rPr>
              <w:t>спарт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киада</w:t>
            </w:r>
            <w:r w:rsidR="00B56D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квест, </w:t>
            </w:r>
          </w:p>
          <w:p w:rsidR="00C13C22" w:rsidRPr="00F127E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7EC">
              <w:rPr>
                <w:rFonts w:ascii="Times New Roman" w:hAnsi="Times New Roman"/>
                <w:b/>
                <w:sz w:val="24"/>
                <w:szCs w:val="24"/>
              </w:rPr>
              <w:t>не желаю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Волейбол, баске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т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бол, пионербол, бег, отжимания,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плавание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акробат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и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ка,   подтягивание, 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Зарница, Эстафеты, танцы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в любых, </w:t>
            </w:r>
          </w:p>
          <w:p w:rsidR="00C13C22" w:rsidRPr="00F127E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7EC">
              <w:rPr>
                <w:rFonts w:ascii="Times New Roman" w:hAnsi="Times New Roman"/>
                <w:b/>
                <w:sz w:val="24"/>
                <w:szCs w:val="24"/>
              </w:rPr>
              <w:t xml:space="preserve">не желаю </w:t>
            </w:r>
          </w:p>
        </w:tc>
        <w:tc>
          <w:tcPr>
            <w:tcW w:w="2127" w:type="dxa"/>
          </w:tcPr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 xml:space="preserve">Зарница,  ГТО, 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футбол, волейбол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легкая атлетика,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 xml:space="preserve">в любых, 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не желаю-3 (12%)</w:t>
            </w:r>
          </w:p>
        </w:tc>
        <w:tc>
          <w:tcPr>
            <w:tcW w:w="2268" w:type="dxa"/>
          </w:tcPr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Зарница, ГТО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гимнастика, акр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батика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волейбол, плавание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не желаю- 6 (25%)</w:t>
            </w:r>
          </w:p>
        </w:tc>
      </w:tr>
      <w:tr w:rsidR="00C13C22" w:rsidTr="00C13C22">
        <w:trPr>
          <w:trHeight w:val="700"/>
        </w:trPr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t>12</w:t>
            </w:r>
          </w:p>
        </w:tc>
        <w:tc>
          <w:tcPr>
            <w:tcW w:w="2160" w:type="dxa"/>
          </w:tcPr>
          <w:p w:rsidR="00C13C22" w:rsidRPr="000B6CF6" w:rsidRDefault="00C13C22" w:rsidP="00C13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762">
              <w:rPr>
                <w:rFonts w:ascii="Times New Roman" w:hAnsi="Times New Roman"/>
                <w:b/>
              </w:rPr>
              <w:t>Ты можешь сказать, что ты счастливый человек?</w:t>
            </w:r>
          </w:p>
        </w:tc>
        <w:tc>
          <w:tcPr>
            <w:tcW w:w="2126" w:type="dxa"/>
          </w:tcPr>
          <w:p w:rsidR="00C13C22" w:rsidRPr="007B49B9" w:rsidRDefault="00C13C22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да           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>20(90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C13C22" w:rsidRPr="007B49B9" w:rsidRDefault="00C13C22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□нет 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>(5%)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C13C22" w:rsidRPr="007B49B9" w:rsidRDefault="00C13C22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не знаю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>(5%)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</w:tcPr>
          <w:p w:rsidR="00C13C22" w:rsidRPr="007B49B9" w:rsidRDefault="00C13C22" w:rsidP="00C13C2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да 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16(73%)             </w:t>
            </w:r>
          </w:p>
          <w:p w:rsidR="00C13C22" w:rsidRPr="007B49B9" w:rsidRDefault="00C13C22" w:rsidP="00C13C2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□нет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>(9%)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C13C22" w:rsidRPr="007B49B9" w:rsidRDefault="00C13C22" w:rsidP="00C13C2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□не знаю 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>(18%)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</w:tcPr>
          <w:p w:rsidR="00C13C22" w:rsidRPr="007B49B9" w:rsidRDefault="00C13C22" w:rsidP="00C13C22">
            <w:pPr>
              <w:spacing w:after="0" w:line="240" w:lineRule="auto"/>
              <w:ind w:left="-110"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да               45 (73%)</w:t>
            </w:r>
          </w:p>
          <w:p w:rsidR="00C13C22" w:rsidRPr="007B49B9" w:rsidRDefault="00C13C22" w:rsidP="00C13C22">
            <w:pPr>
              <w:spacing w:after="0" w:line="240" w:lineRule="auto"/>
              <w:ind w:left="-110"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□нет  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>(2%)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C13C22" w:rsidRPr="007B49B9" w:rsidRDefault="00C13C22" w:rsidP="00C13C22">
            <w:pPr>
              <w:spacing w:after="0" w:line="240" w:lineRule="auto"/>
              <w:ind w:left="-110"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не знаю    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>16 (25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268" w:type="dxa"/>
          </w:tcPr>
          <w:p w:rsidR="00C13C22" w:rsidRPr="007B49B9" w:rsidRDefault="00C13C22" w:rsidP="00C13C22">
            <w:pPr>
              <w:spacing w:after="0" w:line="240" w:lineRule="auto"/>
              <w:ind w:left="-110" w:right="-177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да              42 (67%)</w:t>
            </w:r>
          </w:p>
          <w:p w:rsidR="00C13C22" w:rsidRPr="007B49B9" w:rsidRDefault="00C13C22" w:rsidP="00C13C22">
            <w:pPr>
              <w:spacing w:after="0" w:line="240" w:lineRule="auto"/>
              <w:ind w:left="-110" w:right="-177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□нет  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5  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>(8%)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C13C22" w:rsidRPr="007B49B9" w:rsidRDefault="00C13C22" w:rsidP="00C13C22">
            <w:pPr>
              <w:spacing w:after="0" w:line="240" w:lineRule="auto"/>
              <w:ind w:left="-110" w:right="-177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□не знаю     16 (25%)</w:t>
            </w:r>
          </w:p>
        </w:tc>
        <w:tc>
          <w:tcPr>
            <w:tcW w:w="2127" w:type="dxa"/>
          </w:tcPr>
          <w:p w:rsidR="00C13C22" w:rsidRPr="007B49B9" w:rsidRDefault="00C13C22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 да          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>15 (63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C13C22" w:rsidRPr="007B49B9" w:rsidRDefault="00C13C22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□нет            3 (12%)</w:t>
            </w:r>
          </w:p>
          <w:p w:rsidR="00C13C22" w:rsidRPr="007B49B9" w:rsidRDefault="007B49B9" w:rsidP="007B49B9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не знаю   6</w:t>
            </w:r>
            <w:r w:rsidR="00C13C22" w:rsidRPr="007B4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9B9">
              <w:rPr>
                <w:rFonts w:ascii="Times New Roman" w:hAnsi="Times New Roman"/>
                <w:sz w:val="24"/>
                <w:szCs w:val="24"/>
              </w:rPr>
              <w:t>(25%)</w:t>
            </w:r>
          </w:p>
        </w:tc>
        <w:tc>
          <w:tcPr>
            <w:tcW w:w="2268" w:type="dxa"/>
          </w:tcPr>
          <w:p w:rsidR="00C13C22" w:rsidRPr="007B49B9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 да             17 (71%)</w:t>
            </w:r>
          </w:p>
          <w:p w:rsidR="00C13C22" w:rsidRPr="007B49B9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>□нет              2  (8%)</w:t>
            </w:r>
          </w:p>
          <w:p w:rsidR="00C13C22" w:rsidRPr="007B49B9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7B49B9">
              <w:rPr>
                <w:rFonts w:ascii="Times New Roman" w:hAnsi="Times New Roman"/>
                <w:sz w:val="24"/>
                <w:szCs w:val="24"/>
              </w:rPr>
              <w:t xml:space="preserve">□не знаю      </w:t>
            </w:r>
            <w:r w:rsidR="007B49B9" w:rsidRPr="007B49B9">
              <w:rPr>
                <w:rFonts w:ascii="Times New Roman" w:hAnsi="Times New Roman"/>
                <w:sz w:val="24"/>
                <w:szCs w:val="24"/>
              </w:rPr>
              <w:t>7 (27%)</w:t>
            </w:r>
          </w:p>
        </w:tc>
      </w:tr>
      <w:tr w:rsidR="00C13C22" w:rsidTr="00C13C22"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t>13.</w:t>
            </w:r>
          </w:p>
        </w:tc>
        <w:tc>
          <w:tcPr>
            <w:tcW w:w="2160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762">
              <w:rPr>
                <w:rFonts w:ascii="Times New Roman" w:hAnsi="Times New Roman"/>
                <w:b/>
              </w:rPr>
              <w:t>Назови свою люб</w:t>
            </w:r>
            <w:r w:rsidRPr="00C17762">
              <w:rPr>
                <w:rFonts w:ascii="Times New Roman" w:hAnsi="Times New Roman"/>
                <w:b/>
              </w:rPr>
              <w:t>и</w:t>
            </w:r>
            <w:r w:rsidRPr="00C17762">
              <w:rPr>
                <w:rFonts w:ascii="Times New Roman" w:hAnsi="Times New Roman"/>
                <w:b/>
              </w:rPr>
              <w:t xml:space="preserve">мую книгу, автора 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А. С. Пушкин, Ф.И.Тютчев «В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е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сенняя гроза», Толстой, «Война и мир»,  «Курочка ряба», Энцикл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педия о диноза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в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рах, русские н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родные сказки, Успенский «Кр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кодил Гена», фа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н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тастика, Тайна машины Штирл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и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ца, К.Чуковский, Гарри Поттер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А. С. Пушкин «Золотая рыбка»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Энциклопедия обо всем на свете, Русалочка, Сказки Г.Х.Андерсена, Сказки,  А.С.Пушкин «Ц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ревна Лебедь», Аленький цвет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чек, Толст</w:t>
            </w:r>
            <w:r>
              <w:rPr>
                <w:rFonts w:ascii="Times New Roman" w:hAnsi="Times New Roman"/>
                <w:sz w:val="24"/>
                <w:szCs w:val="24"/>
              </w:rPr>
              <w:t>ой «Детство 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ты», «Моро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ко»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К.Чуковский «Телефон», Н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е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знайка, Айболит К.Чуковский, А.С.Пушкин </w:t>
            </w:r>
            <w:r w:rsidRPr="00C17762">
              <w:rPr>
                <w:rFonts w:ascii="Times New Roman" w:hAnsi="Times New Roman"/>
                <w:sz w:val="24"/>
                <w:szCs w:val="24"/>
              </w:rPr>
              <w:lastRenderedPageBreak/>
              <w:t>«Сказка о мертвой царевне»</w:t>
            </w:r>
          </w:p>
        </w:tc>
        <w:tc>
          <w:tcPr>
            <w:tcW w:w="2268" w:type="dxa"/>
          </w:tcPr>
          <w:p w:rsidR="00C13C22" w:rsidRPr="000C63A7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М.Ю. Лермонтов,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А.С.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Пушкин</w:t>
            </w:r>
            <w:r>
              <w:rPr>
                <w:rFonts w:ascii="Times New Roman" w:hAnsi="Times New Roman"/>
                <w:sz w:val="24"/>
                <w:szCs w:val="24"/>
              </w:rPr>
              <w:t>, Н.В.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Гоголь,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Гари Поттер,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А.С.Пушкин, Н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е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знайка, Алиса в стране чудес, «Сказка о мертвой царевне и 7 богаты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рях»,  Золотая ры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б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ка, Куприн «Ол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е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ся», С.Кинг  «Оно», «Маленький принц»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Экзюпери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М.Твен «Том Со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й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ер», Шекспир «Р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о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мео и Джульетта»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 xml:space="preserve">С.Кинг, Белый Бим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lastRenderedPageBreak/>
              <w:t>черное ухо, Чар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о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деи, Маугли, Лет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у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чий корабль, «Р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о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бинзон Крузо» Д.Дефо 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нет-5</w:t>
            </w:r>
            <w:r w:rsidR="007B49B9">
              <w:rPr>
                <w:rFonts w:ascii="Times New Roman" w:hAnsi="Times New Roman"/>
                <w:b/>
                <w:sz w:val="24"/>
                <w:szCs w:val="24"/>
              </w:rPr>
              <w:t xml:space="preserve"> (8%)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lastRenderedPageBreak/>
              <w:t>«Алые паруса», братья Гримм, ра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с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сказы Чехова,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ри Поттер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, Алиса в стране чудес, М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угли, «Руслан и Людмила» А.С.Пушкин,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У.Шекспир «Р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мео и Джульетта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Ведьмино озеро, </w:t>
            </w:r>
            <w:r>
              <w:rPr>
                <w:rFonts w:ascii="Times New Roman" w:hAnsi="Times New Roman"/>
                <w:sz w:val="24"/>
                <w:szCs w:val="24"/>
              </w:rPr>
              <w:t>Леванов «Сквозн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, Маленький принц Экзюпери,  Гамлет, </w:t>
            </w:r>
            <w:r>
              <w:rPr>
                <w:rFonts w:ascii="Times New Roman" w:hAnsi="Times New Roman"/>
                <w:sz w:val="24"/>
                <w:szCs w:val="24"/>
              </w:rPr>
              <w:t>В дурном обществе</w:t>
            </w:r>
            <w:r w:rsidR="00B56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А.С.Пушкин, Дер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во до небес, Чар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дец, Н.Щерба</w:t>
            </w:r>
            <w:r w:rsidR="00B56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«10 негритят»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А.Кристи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Есенин «Сумерки», Ле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р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монтов 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НЕ ЧИТАЮ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Нет-5</w:t>
            </w:r>
            <w:r w:rsidR="007B49B9">
              <w:rPr>
                <w:rFonts w:ascii="Times New Roman" w:hAnsi="Times New Roman"/>
                <w:b/>
                <w:sz w:val="24"/>
                <w:szCs w:val="24"/>
              </w:rPr>
              <w:t xml:space="preserve"> (8%)</w:t>
            </w:r>
          </w:p>
        </w:tc>
        <w:tc>
          <w:tcPr>
            <w:tcW w:w="2127" w:type="dxa"/>
          </w:tcPr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lastRenderedPageBreak/>
              <w:t>Сталкер: Тени Чернобыля,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«Судьба Челов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ка»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Шекспир «Га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м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лет», Достоевский «Идиот», Толстой «Война и мир», Есенин «Сборник стихов», «Мятная сказка» Гарри Поттер, В.Высоцкий, Р.Риордан «Перси Джексон», «Б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у</w:t>
            </w:r>
            <w:r w:rsidR="007B49B9">
              <w:rPr>
                <w:rFonts w:ascii="Times New Roman" w:hAnsi="Times New Roman"/>
                <w:sz w:val="24"/>
                <w:szCs w:val="24"/>
              </w:rPr>
              <w:t xml:space="preserve">мер» 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А.Троицкий, Блок А., Робинзон Крузо</w:t>
            </w:r>
            <w:r w:rsidR="007B49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«Легенда», </w:t>
            </w:r>
            <w:r w:rsidRPr="00CE06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А.С.Пушкин, фантастика 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Нет ответа – 6 (23%)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lastRenderedPageBreak/>
              <w:t>«Маленький принц» А. Экзюп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ри «Джейн Эйр» Бронте, «Кот по имени Боб», «Б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лый клык», «Ме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д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ный всадник» Пуш</w:t>
            </w:r>
            <w:r>
              <w:rPr>
                <w:rFonts w:ascii="Times New Roman" w:hAnsi="Times New Roman"/>
                <w:sz w:val="24"/>
                <w:szCs w:val="24"/>
              </w:rPr>
              <w:t>кин, Шекспир «Ромео и Джулье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 Бредбери «451 градус по Фаре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гейту», С.Кинг, «1984», Ремарк, Толстой «Война и мир», Бунин «Ол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ся», Евгений Он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гин А.С.Пушкин, Алые паруса, Го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688">
              <w:rPr>
                <w:rFonts w:ascii="Times New Roman" w:hAnsi="Times New Roman"/>
                <w:sz w:val="24"/>
                <w:szCs w:val="24"/>
              </w:rPr>
              <w:lastRenderedPageBreak/>
              <w:t>дость  и предубе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ж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дение, Остин, Чума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Нет ответа- 5 (21%), не читаю</w:t>
            </w:r>
          </w:p>
        </w:tc>
      </w:tr>
      <w:tr w:rsidR="00C13C22" w:rsidRPr="00F84051" w:rsidTr="00C13C22"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160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762">
              <w:rPr>
                <w:rFonts w:ascii="Times New Roman" w:hAnsi="Times New Roman"/>
                <w:b/>
              </w:rPr>
              <w:t>Назови свою люб</w:t>
            </w:r>
            <w:r w:rsidRPr="00C17762">
              <w:rPr>
                <w:rFonts w:ascii="Times New Roman" w:hAnsi="Times New Roman"/>
                <w:b/>
              </w:rPr>
              <w:t>и</w:t>
            </w:r>
            <w:r w:rsidRPr="00C17762">
              <w:rPr>
                <w:rFonts w:ascii="Times New Roman" w:hAnsi="Times New Roman"/>
                <w:b/>
              </w:rPr>
              <w:t>мую компьютерную игру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77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World</w:t>
            </w: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77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of</w:t>
            </w: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77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tanks</w:t>
            </w: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177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Minecraft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GTA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Need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Speed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Most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Wanted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, Футбол</w:t>
            </w: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голов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ломки, русская рыбалка, Мобайл,  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Roblox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Fortnite</w:t>
            </w: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Doom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RPG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CS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-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, Контрстрайк, Том </w:t>
            </w: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Minecraft</w:t>
            </w: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Inst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gram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, Моя гов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рящая Анжел, Сифесервес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Огоньки и вода, Суперкошка, Найди отличия, Roblox, Аватар, Гачи лайф, Траг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е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дия белок, Лайк, Том, ГТА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>Нет любимых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Майнкрафт</w:t>
            </w:r>
            <w:r w:rsidRPr="00A42CF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42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GTA</w:t>
            </w:r>
            <w:r w:rsidRPr="00A42CFB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 w:rsidRPr="00A42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FIFA</w:t>
            </w:r>
            <w:r w:rsidRPr="00A42CF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World</w:t>
            </w:r>
            <w:r w:rsidRPr="00A42C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of</w:t>
            </w:r>
            <w:r w:rsidRPr="00A42C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tanks</w:t>
            </w:r>
            <w:r w:rsidRPr="00A42C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КС</w:t>
            </w:r>
            <w:r w:rsidRPr="00A42CF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A42CF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42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PUBG</w:t>
            </w:r>
            <w:r w:rsidRPr="00A42CF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42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 w:rsidRPr="00A42CF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42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Гонки</w:t>
            </w:r>
            <w:r w:rsidRPr="00A42CF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42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sz w:val="24"/>
                <w:szCs w:val="24"/>
                <w:lang w:val="en-US"/>
              </w:rPr>
              <w:t>VJBILE</w:t>
            </w:r>
            <w:r w:rsidRPr="00A42CF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BE5E49">
              <w:rPr>
                <w:rFonts w:ascii="Times New Roman" w:hAnsi="Times New Roman"/>
                <w:sz w:val="24"/>
                <w:szCs w:val="24"/>
                <w:lang w:val="en-US"/>
              </w:rPr>
              <w:t>Brawe</w:t>
            </w:r>
            <w:r w:rsidRPr="00A42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sz w:val="24"/>
                <w:szCs w:val="24"/>
                <w:lang w:val="en-US"/>
              </w:rPr>
              <w:t>stars</w:t>
            </w:r>
            <w:r w:rsidRPr="00A42C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5E49">
              <w:rPr>
                <w:rFonts w:ascii="Times New Roman" w:hAnsi="Times New Roman"/>
                <w:sz w:val="24"/>
                <w:szCs w:val="24"/>
                <w:lang w:val="en-US"/>
              </w:rPr>
              <w:t>Warfase</w:t>
            </w:r>
            <w:r w:rsidRPr="00A42CF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Сталкер</w:t>
            </w:r>
            <w:r w:rsidRPr="00A42C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Великая война, ВКонтакте, </w:t>
            </w:r>
            <w:r w:rsidRPr="00BE5E49">
              <w:rPr>
                <w:rFonts w:ascii="Times New Roman" w:hAnsi="Times New Roman"/>
                <w:sz w:val="24"/>
                <w:szCs w:val="24"/>
                <w:lang w:val="en-US"/>
              </w:rPr>
              <w:t>Trove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sz w:val="24"/>
                <w:szCs w:val="24"/>
                <w:lang w:val="en-US"/>
              </w:rPr>
              <w:t>San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sz w:val="24"/>
                <w:szCs w:val="24"/>
                <w:lang w:val="en-US"/>
              </w:rPr>
              <w:t>Andreas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, Фриа доер Поктинайт, Пубч мобайл, 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нет -2</w:t>
            </w:r>
            <w:r w:rsidR="005E6146">
              <w:rPr>
                <w:rFonts w:ascii="Times New Roman" w:hAnsi="Times New Roman"/>
                <w:b/>
                <w:sz w:val="24"/>
                <w:szCs w:val="24"/>
              </w:rPr>
              <w:t xml:space="preserve"> (3%)</w:t>
            </w:r>
          </w:p>
        </w:tc>
        <w:tc>
          <w:tcPr>
            <w:tcW w:w="2268" w:type="dxa"/>
          </w:tcPr>
          <w:p w:rsidR="00C13C2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Майнкрафт,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Зо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м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би, Фортлайт, СИМс, </w:t>
            </w:r>
            <w:r>
              <w:rPr>
                <w:rFonts w:ascii="Times New Roman" w:hAnsi="Times New Roman"/>
                <w:sz w:val="24"/>
                <w:szCs w:val="24"/>
              </w:rPr>
              <w:t>Аватария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sz w:val="24"/>
                <w:szCs w:val="24"/>
              </w:rPr>
              <w:t>Тик-ток, Лайк, Найди отличия, Sims-4, ТОМ-2, Т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ра лайф, Нид фо Сад, Дама, Гонки Сокровища пир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тов, Монополия, Земля мертвых, Аквамир, Сваде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б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ный салон, 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НЕТ-6</w:t>
            </w:r>
            <w:r w:rsidR="005E6146">
              <w:rPr>
                <w:rFonts w:ascii="Times New Roman" w:hAnsi="Times New Roman"/>
                <w:b/>
                <w:sz w:val="24"/>
                <w:szCs w:val="24"/>
              </w:rPr>
              <w:t xml:space="preserve"> (10%)</w:t>
            </w:r>
          </w:p>
        </w:tc>
        <w:tc>
          <w:tcPr>
            <w:tcW w:w="2127" w:type="dxa"/>
          </w:tcPr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  <w:lang w:val="en-US"/>
              </w:rPr>
              <w:t>Stalker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0688">
              <w:rPr>
                <w:rFonts w:ascii="Times New Roman" w:hAnsi="Times New Roman"/>
                <w:sz w:val="24"/>
                <w:szCs w:val="24"/>
                <w:lang w:val="en-US"/>
              </w:rPr>
              <w:t>Call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688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68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E0688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CE0688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Майнкрафт,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 фортнайт, PUBG,  Нид фо спид, масс эффект, циол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зейшн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 xml:space="preserve">Хиртс оф айрон айви, Хиртстон, </w:t>
            </w: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Контр страйк,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 сопер, косынка, фифа14, Лига л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генд</w:t>
            </w:r>
          </w:p>
        </w:tc>
        <w:tc>
          <w:tcPr>
            <w:tcW w:w="2268" w:type="dxa"/>
          </w:tcPr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Симс, дота анде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лордс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 xml:space="preserve">Дота2, </w:t>
            </w: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крафт,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 танчики, Томб райдер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не играю-11 (46%)</w:t>
            </w:r>
          </w:p>
        </w:tc>
      </w:tr>
      <w:tr w:rsidR="00C13C22" w:rsidTr="00C13C22"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t>15.</w:t>
            </w:r>
          </w:p>
        </w:tc>
        <w:tc>
          <w:tcPr>
            <w:tcW w:w="2160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762">
              <w:rPr>
                <w:rFonts w:ascii="Times New Roman" w:hAnsi="Times New Roman"/>
                <w:b/>
              </w:rPr>
              <w:t>Назови свой люб</w:t>
            </w:r>
            <w:r w:rsidRPr="00C17762">
              <w:rPr>
                <w:rFonts w:ascii="Times New Roman" w:hAnsi="Times New Roman"/>
                <w:b/>
              </w:rPr>
              <w:t>и</w:t>
            </w:r>
            <w:r w:rsidRPr="00C17762">
              <w:rPr>
                <w:rFonts w:ascii="Times New Roman" w:hAnsi="Times New Roman"/>
                <w:b/>
              </w:rPr>
              <w:t>мый телеканал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Плюс плюс,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СТС,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 музТ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,Супер, Матч ТВ, Дискавери, К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русель, Мульт, Ди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с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ней, Футбол, ТНТ</w:t>
            </w: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Карусель, СТС,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ТНТ,</w:t>
            </w:r>
          </w:p>
          <w:p w:rsidR="00C13C22" w:rsidRPr="00C17762" w:rsidRDefault="00C13C22" w:rsidP="00C13C2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sz w:val="24"/>
                <w:szCs w:val="24"/>
              </w:rPr>
              <w:t xml:space="preserve">Плюс-Плюс, НТВ, </w:t>
            </w:r>
            <w:r w:rsidRPr="00C17762">
              <w:rPr>
                <w:rFonts w:ascii="Times New Roman" w:hAnsi="Times New Roman"/>
                <w:sz w:val="24"/>
                <w:szCs w:val="24"/>
                <w:lang w:val="en-US"/>
              </w:rPr>
              <w:t>History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, Дисней,  Пиксель, Пятница</w:t>
            </w:r>
          </w:p>
          <w:p w:rsidR="00C13C22" w:rsidRPr="00C17762" w:rsidRDefault="00C13C22" w:rsidP="00C13C2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3C22" w:rsidRDefault="00C13C22" w:rsidP="00C13C22">
            <w:pPr>
              <w:spacing w:after="0" w:line="240" w:lineRule="auto"/>
              <w:ind w:left="-110" w:right="-106"/>
              <w:rPr>
                <w:rFonts w:ascii="Times New Roman" w:hAnsi="Times New Roman"/>
                <w:b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СТС,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ТНТ,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1+1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русель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МузTV, РЕН-ТВ,  Пятница, НЛО-ТВ, Дискавери,  Матч-ТВ, Охота и рыбалка, НТВ, 2Х2, Че, Ферма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13C22" w:rsidRPr="00BE5E49" w:rsidRDefault="00C13C22" w:rsidP="00C13C22">
            <w:pPr>
              <w:spacing w:after="0" w:line="240" w:lineRule="auto"/>
              <w:ind w:left="-110" w:right="-106"/>
              <w:rPr>
                <w:rFonts w:ascii="Times New Roman" w:hAnsi="Times New Roman"/>
                <w:b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не смотрю -7</w:t>
            </w:r>
            <w:r w:rsidR="005E6146">
              <w:rPr>
                <w:rFonts w:ascii="Times New Roman" w:hAnsi="Times New Roman"/>
                <w:b/>
                <w:sz w:val="24"/>
                <w:szCs w:val="24"/>
              </w:rPr>
              <w:t xml:space="preserve"> (11%)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ind w:left="-110" w:right="-177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СТС,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Карусель,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НТВ,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ТНТ,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Ю, Первый канал,  НЛО-ТВ, Дисней, Ютюб, НТН, Супер, Н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о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вый,ТНТ4,Страшилки</w:t>
            </w:r>
          </w:p>
          <w:p w:rsidR="00C13C22" w:rsidRPr="00BE5E49" w:rsidRDefault="00C13C22" w:rsidP="00C13C22">
            <w:pPr>
              <w:spacing w:after="0" w:line="240" w:lineRule="auto"/>
              <w:ind w:left="-110" w:right="-177"/>
              <w:rPr>
                <w:rFonts w:ascii="Times New Roman" w:hAnsi="Times New Roman"/>
                <w:b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не смотрю -5</w:t>
            </w:r>
            <w:r w:rsidR="005E6146">
              <w:rPr>
                <w:rFonts w:ascii="Times New Roman" w:hAnsi="Times New Roman"/>
                <w:b/>
                <w:sz w:val="24"/>
                <w:szCs w:val="24"/>
              </w:rPr>
              <w:t xml:space="preserve"> (8%)</w:t>
            </w:r>
          </w:p>
        </w:tc>
        <w:tc>
          <w:tcPr>
            <w:tcW w:w="2127" w:type="dxa"/>
          </w:tcPr>
          <w:p w:rsidR="00C13C22" w:rsidRPr="00CE0688" w:rsidRDefault="00C13C22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b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 xml:space="preserve">ТНТ, СТС,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Мега,  Дискавери 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Футбол, НЛО ТВ,  матч-ТВ,  1+1, НТВ, </w:t>
            </w:r>
          </w:p>
          <w:p w:rsidR="00C13C22" w:rsidRPr="00CE0688" w:rsidRDefault="00C13C22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b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Не смотрю -5 (19%)</w:t>
            </w:r>
          </w:p>
          <w:p w:rsidR="00C13C22" w:rsidRPr="00CE0688" w:rsidRDefault="00C13C22" w:rsidP="00C13C22">
            <w:pPr>
              <w:spacing w:after="0" w:line="240" w:lineRule="auto"/>
              <w:ind w:left="-39"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3C22" w:rsidRPr="00CE0688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РЕН-ТВ, ТНТ, СТС,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Пятница, НТВ,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 Луганск-24, 1 канал, </w:t>
            </w:r>
          </w:p>
          <w:p w:rsidR="00C13C22" w:rsidRPr="00CE0688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 xml:space="preserve">Россия-1, 1+1, С, Россия-24, Дисней </w:t>
            </w:r>
          </w:p>
          <w:p w:rsidR="00C13C22" w:rsidRPr="00CE0688" w:rsidRDefault="00C13C22" w:rsidP="00C13C22">
            <w:pPr>
              <w:spacing w:after="0" w:line="240" w:lineRule="auto"/>
              <w:ind w:right="-106"/>
              <w:rPr>
                <w:rFonts w:ascii="Times New Roman" w:hAnsi="Times New Roman"/>
                <w:b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не смотрю- 4 (17%)</w:t>
            </w:r>
          </w:p>
        </w:tc>
      </w:tr>
      <w:tr w:rsidR="00C13C22" w:rsidTr="00C13C22"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t>16.</w:t>
            </w:r>
          </w:p>
        </w:tc>
        <w:tc>
          <w:tcPr>
            <w:tcW w:w="2160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762">
              <w:rPr>
                <w:rFonts w:ascii="Times New Roman" w:hAnsi="Times New Roman"/>
                <w:b/>
              </w:rPr>
              <w:t>Если у тебя будет выбор, ты выб</w:t>
            </w:r>
            <w:r w:rsidRPr="00C17762">
              <w:rPr>
                <w:rFonts w:ascii="Times New Roman" w:hAnsi="Times New Roman"/>
                <w:b/>
              </w:rPr>
              <w:t>е</w:t>
            </w:r>
            <w:r w:rsidRPr="00C17762">
              <w:rPr>
                <w:rFonts w:ascii="Times New Roman" w:hAnsi="Times New Roman"/>
                <w:b/>
              </w:rPr>
              <w:t>решь: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 xml:space="preserve">□ прогулку на улице        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7 (32%)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 xml:space="preserve">□ занятия в спорт. секции       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4(18%)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□занятие в тво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>р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>ческом кружке -</w:t>
            </w:r>
            <w:r w:rsidR="001B6C1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13C22" w:rsidRPr="001B6C1C" w:rsidRDefault="00C13C22" w:rsidP="001B6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 xml:space="preserve">□ компьютер                            </w:t>
            </w:r>
            <w:r w:rsidR="001B6C1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E6146" w:rsidRPr="001B6C1C">
              <w:rPr>
                <w:rFonts w:ascii="Times New Roman" w:hAnsi="Times New Roman"/>
                <w:b/>
                <w:sz w:val="24"/>
                <w:szCs w:val="24"/>
              </w:rPr>
              <w:t>8(36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>□ свой вариант</w:t>
            </w:r>
          </w:p>
          <w:p w:rsidR="00C13C22" w:rsidRPr="001B6C1C" w:rsidRDefault="00C13C22" w:rsidP="001B6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6146" w:rsidRPr="001B6C1C">
              <w:rPr>
                <w:rFonts w:ascii="Times New Roman" w:hAnsi="Times New Roman"/>
                <w:b/>
                <w:sz w:val="24"/>
                <w:szCs w:val="24"/>
              </w:rPr>
              <w:t>прогулка с друзьями (14%)</w:t>
            </w:r>
          </w:p>
        </w:tc>
        <w:tc>
          <w:tcPr>
            <w:tcW w:w="2126" w:type="dxa"/>
          </w:tcPr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□ прогулку на улице      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18 (82%)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 xml:space="preserve">□занятия в спорт. секции </w:t>
            </w:r>
            <w:r w:rsidR="001B6C1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C1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lastRenderedPageBreak/>
              <w:t>□занятие в тво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>р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 xml:space="preserve">ческом кружке     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E6146"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 (18%)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>□ компьютер</w:t>
            </w:r>
            <w:r w:rsidR="001B6C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>□ свой вариант</w:t>
            </w:r>
            <w:r w:rsidR="001B6C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2268" w:type="dxa"/>
          </w:tcPr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lastRenderedPageBreak/>
              <w:t>□ прогулку на ул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 xml:space="preserve">це      </w:t>
            </w:r>
            <w:r w:rsidR="001B6C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31 (50%)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 xml:space="preserve">□ занятия в спорт. секции      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11 (18%)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□занятие в творч. кружке        </w:t>
            </w:r>
            <w:r w:rsidR="005E6146" w:rsidRPr="001B6C1C">
              <w:rPr>
                <w:rFonts w:ascii="Times New Roman" w:hAnsi="Times New Roman"/>
                <w:b/>
                <w:sz w:val="24"/>
                <w:szCs w:val="24"/>
              </w:rPr>
              <w:t>6 (10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 xml:space="preserve">□ компьютер                  </w:t>
            </w:r>
            <w:r w:rsidR="005E6146" w:rsidRPr="001B6C1C">
              <w:rPr>
                <w:rFonts w:ascii="Times New Roman" w:hAnsi="Times New Roman"/>
                <w:b/>
                <w:sz w:val="24"/>
                <w:szCs w:val="24"/>
              </w:rPr>
              <w:t>12(19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>□ свой вариант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- по ситуации   1</w:t>
            </w:r>
            <w:r w:rsidR="005E6146" w:rsidRPr="001B6C1C">
              <w:rPr>
                <w:rFonts w:ascii="Times New Roman" w:hAnsi="Times New Roman"/>
                <w:b/>
                <w:sz w:val="24"/>
                <w:szCs w:val="24"/>
              </w:rPr>
              <w:t>(2%)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- помощь родит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лям 1</w:t>
            </w:r>
            <w:r w:rsidR="005E6146" w:rsidRPr="001B6C1C">
              <w:rPr>
                <w:rFonts w:ascii="Times New Roman" w:hAnsi="Times New Roman"/>
                <w:b/>
                <w:sz w:val="24"/>
                <w:szCs w:val="24"/>
              </w:rPr>
              <w:t>(2%)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2268" w:type="dxa"/>
          </w:tcPr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lastRenderedPageBreak/>
              <w:t>□ прогулку на ул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 xml:space="preserve">це       </w:t>
            </w:r>
            <w:r w:rsidR="001B6C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33(52%)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 xml:space="preserve">□занятия в спорт. секции       </w:t>
            </w:r>
            <w:r w:rsidR="001B6C1C" w:rsidRPr="001B6C1C">
              <w:rPr>
                <w:rFonts w:ascii="Times New Roman" w:hAnsi="Times New Roman"/>
                <w:b/>
                <w:sz w:val="24"/>
                <w:szCs w:val="24"/>
              </w:rPr>
              <w:t>6(9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□занятие в творч. кружке     </w:t>
            </w:r>
            <w:r w:rsidR="001B6C1C" w:rsidRPr="001B6C1C">
              <w:rPr>
                <w:rFonts w:ascii="Times New Roman" w:hAnsi="Times New Roman"/>
                <w:b/>
                <w:sz w:val="24"/>
                <w:szCs w:val="24"/>
              </w:rPr>
              <w:t>13(20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 xml:space="preserve">□ компьютер                           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8(13%)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 xml:space="preserve">□ свой вариант     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- помочь по дому  </w:t>
            </w:r>
            <w:r w:rsidR="001B6C1C" w:rsidRPr="001B6C1C">
              <w:rPr>
                <w:rFonts w:ascii="Times New Roman" w:hAnsi="Times New Roman"/>
                <w:b/>
                <w:sz w:val="24"/>
                <w:szCs w:val="24"/>
              </w:rPr>
              <w:t>3(5%)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- теннис   1 </w:t>
            </w:r>
            <w:r w:rsidR="001B6C1C" w:rsidRPr="001B6C1C">
              <w:rPr>
                <w:rFonts w:ascii="Times New Roman" w:hAnsi="Times New Roman"/>
                <w:b/>
                <w:sz w:val="24"/>
                <w:szCs w:val="24"/>
              </w:rPr>
              <w:t>(2%)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127" w:type="dxa"/>
          </w:tcPr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□прогулку на улице   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 16</w:t>
            </w:r>
            <w:r w:rsidR="001B6C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6C1C" w:rsidRPr="001B6C1C">
              <w:rPr>
                <w:rFonts w:ascii="Times New Roman" w:hAnsi="Times New Roman"/>
                <w:b/>
                <w:sz w:val="24"/>
                <w:szCs w:val="24"/>
              </w:rPr>
              <w:t>(67%)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 xml:space="preserve">□ занятия в спорт. секции        </w:t>
            </w:r>
            <w:r w:rsidR="001B6C1C" w:rsidRPr="001B6C1C">
              <w:rPr>
                <w:rFonts w:ascii="Times New Roman" w:hAnsi="Times New Roman"/>
                <w:b/>
                <w:sz w:val="24"/>
                <w:szCs w:val="24"/>
              </w:rPr>
              <w:t>2(8%)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□занятие в тво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>р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>ческом кружке      -</w:t>
            </w:r>
            <w:r w:rsidR="001B6C1C" w:rsidRPr="001B6C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 xml:space="preserve">□компьютер   </w:t>
            </w:r>
            <w:r w:rsidR="001B6C1C" w:rsidRPr="001B6C1C">
              <w:rPr>
                <w:rFonts w:ascii="Times New Roman" w:hAnsi="Times New Roman"/>
                <w:b/>
                <w:sz w:val="24"/>
                <w:szCs w:val="24"/>
              </w:rPr>
              <w:t>2(8%)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>□ свой вариант</w:t>
            </w:r>
          </w:p>
          <w:p w:rsidR="00C13C22" w:rsidRPr="001B6C1C" w:rsidRDefault="001B6C1C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- саморазвитие </w:t>
            </w:r>
            <w:r w:rsidR="00C13C22" w:rsidRPr="001B6C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(8%)</w:t>
            </w:r>
            <w:r w:rsidR="00C13C22"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</w:p>
          <w:p w:rsidR="00C13C22" w:rsidRPr="001B6C1C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-отдых на ква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тире    </w:t>
            </w:r>
            <w:r w:rsidR="001B6C1C"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    2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6C1C" w:rsidRPr="001B6C1C">
              <w:rPr>
                <w:rFonts w:ascii="Times New Roman" w:hAnsi="Times New Roman"/>
                <w:b/>
                <w:sz w:val="24"/>
                <w:szCs w:val="24"/>
              </w:rPr>
              <w:t>(8%)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268" w:type="dxa"/>
          </w:tcPr>
          <w:p w:rsidR="00C13C22" w:rsidRPr="001B6C1C" w:rsidRDefault="00C13C22" w:rsidP="001B6C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lastRenderedPageBreak/>
              <w:t>□прогулку</w:t>
            </w:r>
            <w:r w:rsidR="001B6C1C" w:rsidRPr="001B6C1C">
              <w:rPr>
                <w:rFonts w:ascii="Times New Roman" w:hAnsi="Times New Roman"/>
                <w:sz w:val="24"/>
                <w:szCs w:val="24"/>
              </w:rPr>
              <w:t xml:space="preserve"> на улице                     </w:t>
            </w:r>
            <w:r w:rsidR="001B6C1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66B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6C1C" w:rsidRPr="001B6C1C">
              <w:rPr>
                <w:rFonts w:ascii="Times New Roman" w:hAnsi="Times New Roman"/>
                <w:b/>
                <w:sz w:val="24"/>
                <w:szCs w:val="24"/>
              </w:rPr>
              <w:t>12 (46%)</w:t>
            </w:r>
          </w:p>
          <w:p w:rsidR="00C13C22" w:rsidRPr="001B6C1C" w:rsidRDefault="00C13C22" w:rsidP="001B6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>□занят</w:t>
            </w:r>
            <w:r w:rsidR="001B6C1C" w:rsidRPr="001B6C1C">
              <w:rPr>
                <w:rFonts w:ascii="Times New Roman" w:hAnsi="Times New Roman"/>
                <w:sz w:val="24"/>
                <w:szCs w:val="24"/>
              </w:rPr>
              <w:t xml:space="preserve">ия в спорт. секции  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B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B6C1C" w:rsidRPr="001B6C1C">
              <w:rPr>
                <w:rFonts w:ascii="Times New Roman" w:hAnsi="Times New Roman"/>
                <w:b/>
                <w:sz w:val="24"/>
                <w:szCs w:val="24"/>
              </w:rPr>
              <w:t>(15%)</w:t>
            </w:r>
          </w:p>
          <w:p w:rsidR="001B6C1C" w:rsidRDefault="00C13C22" w:rsidP="001B6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lastRenderedPageBreak/>
              <w:t>□занятие в творч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>е</w:t>
            </w:r>
            <w:r w:rsidRPr="001B6C1C">
              <w:rPr>
                <w:rFonts w:ascii="Times New Roman" w:hAnsi="Times New Roman"/>
                <w:sz w:val="24"/>
                <w:szCs w:val="24"/>
              </w:rPr>
              <w:t xml:space="preserve">ском кружке     </w:t>
            </w:r>
          </w:p>
          <w:p w:rsidR="00C13C22" w:rsidRPr="001B6C1C" w:rsidRDefault="00C13C22" w:rsidP="001B6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B3B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1B6C1C" w:rsidRPr="001B6C1C">
              <w:rPr>
                <w:rFonts w:ascii="Times New Roman" w:hAnsi="Times New Roman"/>
                <w:b/>
                <w:sz w:val="24"/>
                <w:szCs w:val="24"/>
              </w:rPr>
              <w:t>6 (23%)</w:t>
            </w:r>
          </w:p>
          <w:p w:rsidR="00966B3B" w:rsidRDefault="00C13C22" w:rsidP="001B6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 xml:space="preserve">□компьютер   </w:t>
            </w:r>
          </w:p>
          <w:p w:rsidR="00C13C22" w:rsidRPr="001B6C1C" w:rsidRDefault="00966B3B" w:rsidP="001B6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C13C22" w:rsidRPr="001B6C1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B6C1C"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  (12%)</w:t>
            </w:r>
          </w:p>
          <w:p w:rsidR="00C13C22" w:rsidRPr="001B6C1C" w:rsidRDefault="00C13C22" w:rsidP="001B6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C1C">
              <w:rPr>
                <w:rFonts w:ascii="Times New Roman" w:hAnsi="Times New Roman"/>
                <w:sz w:val="24"/>
                <w:szCs w:val="24"/>
              </w:rPr>
              <w:t>□ свой вариант</w:t>
            </w:r>
          </w:p>
          <w:p w:rsidR="00C13C22" w:rsidRPr="001B6C1C" w:rsidRDefault="00C13C22" w:rsidP="001B6C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 xml:space="preserve">-читать историю                             </w:t>
            </w:r>
            <w:r w:rsidR="00966B3B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1B6C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B6C1C" w:rsidRPr="001B6C1C">
              <w:rPr>
                <w:rFonts w:ascii="Times New Roman" w:hAnsi="Times New Roman"/>
                <w:b/>
                <w:sz w:val="24"/>
                <w:szCs w:val="24"/>
              </w:rPr>
              <w:t>(4%)</w:t>
            </w:r>
          </w:p>
        </w:tc>
      </w:tr>
      <w:tr w:rsidR="00C13C22" w:rsidTr="00C13C22">
        <w:tc>
          <w:tcPr>
            <w:tcW w:w="392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  <w:r w:rsidRPr="00C17762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2160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762">
              <w:rPr>
                <w:rFonts w:ascii="Times New Roman" w:hAnsi="Times New Roman"/>
                <w:b/>
              </w:rPr>
              <w:t>Назови три продукта питания, которые бы ты ел(а) каждый день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Пицца,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сосиски,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борщ,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 торт, п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и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роженое, шок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лад, окрошка, суп,  молоко, блины, булки, котлеты, бутерброды, м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кароны, чипсы, пельмени, шок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ладное масло, р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ы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ба, мясо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фрукты, манка</w:t>
            </w:r>
          </w:p>
        </w:tc>
        <w:tc>
          <w:tcPr>
            <w:tcW w:w="2126" w:type="dxa"/>
          </w:tcPr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Котлеты, мак</w:t>
            </w: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роны,  шоколад, пельмени,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 xml:space="preserve">пицца, мясо, 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суши, ол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дьи, сосиски, конфеты, мор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женое, сухой за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в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трак, пюре, чи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п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сы, бутерброды, соки,  торт, й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гурт</w:t>
            </w: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овощи, м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локо, рыба, </w:t>
            </w:r>
          </w:p>
          <w:p w:rsidR="00C13C22" w:rsidRPr="00C17762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Фрукты,</w:t>
            </w:r>
            <w:r w:rsidRPr="00C1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762">
              <w:rPr>
                <w:rFonts w:ascii="Times New Roman" w:hAnsi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борщ, суп,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окро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ка, мясо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,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 xml:space="preserve"> пельм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плов, оливье,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колбаса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,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 xml:space="preserve"> карто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ка, вареники,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пицца, овощи,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булки, шоколад,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чипсы,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 xml:space="preserve">чай,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ж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ренные грибы, с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ло, </w:t>
            </w:r>
            <w:r>
              <w:rPr>
                <w:rFonts w:ascii="Times New Roman" w:hAnsi="Times New Roman"/>
                <w:sz w:val="24"/>
                <w:szCs w:val="24"/>
              </w:rPr>
              <w:t>газировка,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рыба бутерброды, мол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о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ко, омлет, икра,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й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о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гурт, сыр, творог, овсянка, манка, гречка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макароны,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котлеты,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колбаса,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сыр,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хот-дог,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шоколад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феты, мясо, ко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леты, мороженое,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суп, борщ, каша, салаты, </w:t>
            </w:r>
            <w:r>
              <w:rPr>
                <w:rFonts w:ascii="Times New Roman" w:hAnsi="Times New Roman"/>
                <w:sz w:val="24"/>
                <w:szCs w:val="24"/>
              </w:rPr>
              <w:t>пельмени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 картофель, пюре, холодец, макароны, суши, пицца, ол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дьи, чипсы, </w:t>
            </w:r>
            <w:r>
              <w:rPr>
                <w:rFonts w:ascii="Times New Roman" w:hAnsi="Times New Roman"/>
                <w:sz w:val="24"/>
                <w:szCs w:val="24"/>
              </w:rPr>
              <w:t>кап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чино 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 xml:space="preserve">сок, йогурт, печенье, булки, </w:t>
            </w:r>
          </w:p>
          <w:p w:rsidR="00C13C22" w:rsidRPr="00BE5E49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>Фрукты</w:t>
            </w:r>
            <w:r w:rsidRPr="00BE5E49">
              <w:rPr>
                <w:rFonts w:ascii="Times New Roman" w:hAnsi="Times New Roman"/>
                <w:sz w:val="24"/>
                <w:szCs w:val="24"/>
              </w:rPr>
              <w:t>,</w:t>
            </w:r>
            <w:r w:rsidRPr="00BE5E49">
              <w:rPr>
                <w:rFonts w:ascii="Times New Roman" w:hAnsi="Times New Roman"/>
                <w:b/>
                <w:sz w:val="24"/>
                <w:szCs w:val="24"/>
              </w:rPr>
              <w:t xml:space="preserve"> рыба, овощи, молоко, творог,</w:t>
            </w:r>
          </w:p>
          <w:p w:rsidR="00C13C22" w:rsidRPr="00A42CFB" w:rsidRDefault="00C13C22" w:rsidP="00C13C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CFB">
              <w:rPr>
                <w:rFonts w:ascii="Times New Roman" w:hAnsi="Times New Roman"/>
                <w:i/>
                <w:sz w:val="24"/>
                <w:szCs w:val="24"/>
              </w:rPr>
              <w:t>приготовленное мамой</w:t>
            </w:r>
          </w:p>
        </w:tc>
        <w:tc>
          <w:tcPr>
            <w:tcW w:w="2127" w:type="dxa"/>
          </w:tcPr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Пельмени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 xml:space="preserve">тофель, 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мясо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хлеб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глазированные сырки, плов, м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кароны, колбаса, сладости, окро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ш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ка, сало, помидор с солью, буте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броды, чай, булки, салаты, вареники, оладьи. котлеты, оливье, 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фрукты, йогурт</w:t>
            </w:r>
            <w:r>
              <w:rPr>
                <w:rFonts w:ascii="Times New Roman" w:hAnsi="Times New Roman"/>
                <w:sz w:val="24"/>
                <w:szCs w:val="24"/>
              </w:rPr>
              <w:t>, сыр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колбаса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карто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 </w:t>
            </w: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мясо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,</w:t>
            </w: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 xml:space="preserve"> конфеты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салаты, котлеты, каши</w:t>
            </w: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sz w:val="24"/>
                <w:szCs w:val="24"/>
              </w:rPr>
              <w:t>оладьи, хлеб,  с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сиски, доширак, бутерброды, булки, шоколад-3</w:t>
            </w:r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3C22" w:rsidRPr="00CE0688" w:rsidRDefault="00C13C22" w:rsidP="00C1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фрукты,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688">
              <w:rPr>
                <w:rFonts w:ascii="Times New Roman" w:hAnsi="Times New Roman"/>
                <w:b/>
                <w:sz w:val="24"/>
                <w:szCs w:val="24"/>
              </w:rPr>
              <w:t>овощи, йогурт,</w:t>
            </w:r>
            <w:r w:rsidRPr="00CE0688">
              <w:rPr>
                <w:rFonts w:ascii="Times New Roman" w:hAnsi="Times New Roman"/>
                <w:sz w:val="24"/>
                <w:szCs w:val="24"/>
              </w:rPr>
              <w:t xml:space="preserve"> смузи,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сыр, творог</w:t>
            </w:r>
          </w:p>
        </w:tc>
      </w:tr>
    </w:tbl>
    <w:p w:rsidR="00C13C22" w:rsidRDefault="00C13C22" w:rsidP="003F5E37">
      <w:pPr>
        <w:ind w:firstLine="0"/>
      </w:pPr>
    </w:p>
    <w:sectPr w:rsidR="00C13C22" w:rsidSect="003F5E3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F1A" w:rsidRDefault="00C27F1A" w:rsidP="00ED6474">
      <w:r>
        <w:separator/>
      </w:r>
    </w:p>
  </w:endnote>
  <w:endnote w:type="continuationSeparator" w:id="1">
    <w:p w:rsidR="00C27F1A" w:rsidRDefault="00C27F1A" w:rsidP="00ED6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376"/>
      <w:docPartObj>
        <w:docPartGallery w:val="Page Numbers (Bottom of Page)"/>
        <w:docPartUnique/>
      </w:docPartObj>
    </w:sdtPr>
    <w:sdtContent>
      <w:p w:rsidR="00DE61E1" w:rsidRDefault="00DE61E1">
        <w:pPr>
          <w:pStyle w:val="ab"/>
          <w:jc w:val="center"/>
        </w:pPr>
        <w:fldSimple w:instr=" PAGE   \* MERGEFORMAT ">
          <w:r w:rsidR="0009534A">
            <w:rPr>
              <w:noProof/>
            </w:rPr>
            <w:t>4</w:t>
          </w:r>
        </w:fldSimple>
      </w:p>
    </w:sdtContent>
  </w:sdt>
  <w:p w:rsidR="00DE61E1" w:rsidRDefault="00DE61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F1A" w:rsidRDefault="00C27F1A" w:rsidP="00ED6474">
      <w:r>
        <w:separator/>
      </w:r>
    </w:p>
  </w:footnote>
  <w:footnote w:type="continuationSeparator" w:id="1">
    <w:p w:rsidR="00C27F1A" w:rsidRDefault="00C27F1A" w:rsidP="00ED6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3A7"/>
    <w:multiLevelType w:val="multilevel"/>
    <w:tmpl w:val="4768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04F85"/>
    <w:multiLevelType w:val="hybridMultilevel"/>
    <w:tmpl w:val="99BC6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25B6C"/>
    <w:multiLevelType w:val="hybridMultilevel"/>
    <w:tmpl w:val="EFA07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B32126"/>
    <w:multiLevelType w:val="hybridMultilevel"/>
    <w:tmpl w:val="EE7A4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562B4"/>
    <w:multiLevelType w:val="hybridMultilevel"/>
    <w:tmpl w:val="CC6E2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54FA6"/>
    <w:multiLevelType w:val="hybridMultilevel"/>
    <w:tmpl w:val="8FAE7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94E0C"/>
    <w:multiLevelType w:val="hybridMultilevel"/>
    <w:tmpl w:val="B56A463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2F686251"/>
    <w:multiLevelType w:val="multilevel"/>
    <w:tmpl w:val="236C5F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06A7C44"/>
    <w:multiLevelType w:val="hybridMultilevel"/>
    <w:tmpl w:val="C8BC6AB6"/>
    <w:lvl w:ilvl="0" w:tplc="3A183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3D25DA"/>
    <w:multiLevelType w:val="hybridMultilevel"/>
    <w:tmpl w:val="98C6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85D94"/>
    <w:multiLevelType w:val="hybridMultilevel"/>
    <w:tmpl w:val="77521E92"/>
    <w:lvl w:ilvl="0" w:tplc="041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1">
    <w:nsid w:val="56C918EC"/>
    <w:multiLevelType w:val="hybridMultilevel"/>
    <w:tmpl w:val="3A346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53F93"/>
    <w:multiLevelType w:val="hybridMultilevel"/>
    <w:tmpl w:val="6420A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C2268"/>
    <w:multiLevelType w:val="hybridMultilevel"/>
    <w:tmpl w:val="5B8A3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870CD7"/>
    <w:multiLevelType w:val="hybridMultilevel"/>
    <w:tmpl w:val="76308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365DCA"/>
    <w:multiLevelType w:val="hybridMultilevel"/>
    <w:tmpl w:val="FC56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A2177"/>
    <w:multiLevelType w:val="hybridMultilevel"/>
    <w:tmpl w:val="130859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F47A25"/>
    <w:multiLevelType w:val="hybridMultilevel"/>
    <w:tmpl w:val="3BF0CDA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4"/>
  </w:num>
  <w:num w:numId="9">
    <w:abstractNumId w:val="15"/>
  </w:num>
  <w:num w:numId="10">
    <w:abstractNumId w:val="17"/>
  </w:num>
  <w:num w:numId="11">
    <w:abstractNumId w:val="10"/>
  </w:num>
  <w:num w:numId="12">
    <w:abstractNumId w:val="6"/>
  </w:num>
  <w:num w:numId="13">
    <w:abstractNumId w:val="1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12"/>
  </w:num>
  <w:num w:numId="18">
    <w:abstractNumId w:val="11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9A4"/>
    <w:rsid w:val="00005C69"/>
    <w:rsid w:val="00032B35"/>
    <w:rsid w:val="00036D12"/>
    <w:rsid w:val="00036E0A"/>
    <w:rsid w:val="00041477"/>
    <w:rsid w:val="000458EE"/>
    <w:rsid w:val="000645F8"/>
    <w:rsid w:val="00066414"/>
    <w:rsid w:val="0009534A"/>
    <w:rsid w:val="00095D10"/>
    <w:rsid w:val="0009787A"/>
    <w:rsid w:val="000A1FE1"/>
    <w:rsid w:val="000A5AD1"/>
    <w:rsid w:val="000A7909"/>
    <w:rsid w:val="000A7A91"/>
    <w:rsid w:val="000B6BB3"/>
    <w:rsid w:val="000B6CF6"/>
    <w:rsid w:val="000D41AC"/>
    <w:rsid w:val="000D55D4"/>
    <w:rsid w:val="000D65A2"/>
    <w:rsid w:val="000F26E9"/>
    <w:rsid w:val="000F44A8"/>
    <w:rsid w:val="001215BA"/>
    <w:rsid w:val="00154BB5"/>
    <w:rsid w:val="001615F9"/>
    <w:rsid w:val="00185150"/>
    <w:rsid w:val="00187AF0"/>
    <w:rsid w:val="00191C9A"/>
    <w:rsid w:val="00196B0E"/>
    <w:rsid w:val="001B48DB"/>
    <w:rsid w:val="001B6C1C"/>
    <w:rsid w:val="001C07DF"/>
    <w:rsid w:val="001C4D30"/>
    <w:rsid w:val="00200DB1"/>
    <w:rsid w:val="002127AF"/>
    <w:rsid w:val="002360F3"/>
    <w:rsid w:val="00242084"/>
    <w:rsid w:val="00260CE7"/>
    <w:rsid w:val="00281FFB"/>
    <w:rsid w:val="002B19A4"/>
    <w:rsid w:val="00371E09"/>
    <w:rsid w:val="003A3B88"/>
    <w:rsid w:val="003C3E80"/>
    <w:rsid w:val="003E669E"/>
    <w:rsid w:val="003F5E37"/>
    <w:rsid w:val="00442C5D"/>
    <w:rsid w:val="00443476"/>
    <w:rsid w:val="00467C0E"/>
    <w:rsid w:val="004913C3"/>
    <w:rsid w:val="004921DC"/>
    <w:rsid w:val="004A03FC"/>
    <w:rsid w:val="004A28B1"/>
    <w:rsid w:val="004B4758"/>
    <w:rsid w:val="004C62E6"/>
    <w:rsid w:val="0050605C"/>
    <w:rsid w:val="005269FE"/>
    <w:rsid w:val="0053762B"/>
    <w:rsid w:val="005657C2"/>
    <w:rsid w:val="00585712"/>
    <w:rsid w:val="00593822"/>
    <w:rsid w:val="005A6E04"/>
    <w:rsid w:val="005E6146"/>
    <w:rsid w:val="005E67D4"/>
    <w:rsid w:val="005E6F82"/>
    <w:rsid w:val="0064000F"/>
    <w:rsid w:val="00656405"/>
    <w:rsid w:val="006816D0"/>
    <w:rsid w:val="00686BDC"/>
    <w:rsid w:val="00695CD0"/>
    <w:rsid w:val="006B5B2C"/>
    <w:rsid w:val="006E4EFF"/>
    <w:rsid w:val="0070742B"/>
    <w:rsid w:val="00717D02"/>
    <w:rsid w:val="00737197"/>
    <w:rsid w:val="00742AE5"/>
    <w:rsid w:val="00760DD9"/>
    <w:rsid w:val="007B49B9"/>
    <w:rsid w:val="007E6EA8"/>
    <w:rsid w:val="008071AF"/>
    <w:rsid w:val="00823EDE"/>
    <w:rsid w:val="008255FB"/>
    <w:rsid w:val="00827110"/>
    <w:rsid w:val="00874D34"/>
    <w:rsid w:val="00892598"/>
    <w:rsid w:val="00896187"/>
    <w:rsid w:val="008A15E4"/>
    <w:rsid w:val="008A6A0C"/>
    <w:rsid w:val="008B24BE"/>
    <w:rsid w:val="008C61C7"/>
    <w:rsid w:val="008D382E"/>
    <w:rsid w:val="008E2F5E"/>
    <w:rsid w:val="008F7968"/>
    <w:rsid w:val="00900A48"/>
    <w:rsid w:val="00925029"/>
    <w:rsid w:val="00946F25"/>
    <w:rsid w:val="00950401"/>
    <w:rsid w:val="00966B3B"/>
    <w:rsid w:val="0097073D"/>
    <w:rsid w:val="00982259"/>
    <w:rsid w:val="009B0146"/>
    <w:rsid w:val="009C4562"/>
    <w:rsid w:val="009D365B"/>
    <w:rsid w:val="009D7409"/>
    <w:rsid w:val="009E0D8B"/>
    <w:rsid w:val="00A67435"/>
    <w:rsid w:val="00A92BD8"/>
    <w:rsid w:val="00A9516B"/>
    <w:rsid w:val="00AE1487"/>
    <w:rsid w:val="00AE3587"/>
    <w:rsid w:val="00B03363"/>
    <w:rsid w:val="00B343C7"/>
    <w:rsid w:val="00B519F8"/>
    <w:rsid w:val="00B56DA0"/>
    <w:rsid w:val="00B72998"/>
    <w:rsid w:val="00B75357"/>
    <w:rsid w:val="00BD265D"/>
    <w:rsid w:val="00BD2E5C"/>
    <w:rsid w:val="00BE5E49"/>
    <w:rsid w:val="00C03567"/>
    <w:rsid w:val="00C13C22"/>
    <w:rsid w:val="00C17762"/>
    <w:rsid w:val="00C23C31"/>
    <w:rsid w:val="00C27F1A"/>
    <w:rsid w:val="00C600CD"/>
    <w:rsid w:val="00CC661E"/>
    <w:rsid w:val="00CD1135"/>
    <w:rsid w:val="00CE0688"/>
    <w:rsid w:val="00CF0D29"/>
    <w:rsid w:val="00CF7989"/>
    <w:rsid w:val="00D11C43"/>
    <w:rsid w:val="00D61A89"/>
    <w:rsid w:val="00D76E61"/>
    <w:rsid w:val="00DB315E"/>
    <w:rsid w:val="00DB331F"/>
    <w:rsid w:val="00DD14AC"/>
    <w:rsid w:val="00DE46B7"/>
    <w:rsid w:val="00DE61E1"/>
    <w:rsid w:val="00E06656"/>
    <w:rsid w:val="00E07993"/>
    <w:rsid w:val="00E1645F"/>
    <w:rsid w:val="00E57101"/>
    <w:rsid w:val="00E9163C"/>
    <w:rsid w:val="00ED6474"/>
    <w:rsid w:val="00F127EC"/>
    <w:rsid w:val="00F3518A"/>
    <w:rsid w:val="00F664C4"/>
    <w:rsid w:val="00FA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50"/>
  </w:style>
  <w:style w:type="paragraph" w:styleId="2">
    <w:name w:val="heading 2"/>
    <w:basedOn w:val="a"/>
    <w:link w:val="20"/>
    <w:uiPriority w:val="9"/>
    <w:qFormat/>
    <w:rsid w:val="00DB315E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9A4"/>
    <w:pPr>
      <w:spacing w:after="200" w:line="276" w:lineRule="auto"/>
      <w:ind w:firstLine="0"/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9A4"/>
    <w:rPr>
      <w:rFonts w:ascii="Tahoma" w:hAnsi="Tahoma" w:cs="Tahoma"/>
      <w:sz w:val="16"/>
      <w:szCs w:val="16"/>
    </w:rPr>
  </w:style>
  <w:style w:type="paragraph" w:customStyle="1" w:styleId="BodyTextIndent">
    <w:name w:val="Body Text Indent.текст"/>
    <w:basedOn w:val="a"/>
    <w:rsid w:val="006B5B2C"/>
    <w:pPr>
      <w:ind w:firstLine="567"/>
    </w:pPr>
    <w:rPr>
      <w:rFonts w:eastAsia="Times New Roman"/>
      <w:spacing w:val="-4"/>
      <w:sz w:val="20"/>
      <w:szCs w:val="20"/>
      <w:lang w:eastAsia="ru-RU"/>
    </w:rPr>
  </w:style>
  <w:style w:type="paragraph" w:styleId="a6">
    <w:name w:val="Plain Text"/>
    <w:basedOn w:val="a"/>
    <w:link w:val="a7"/>
    <w:unhideWhenUsed/>
    <w:rsid w:val="006B5B2C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B5B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9D7409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D64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D6474"/>
  </w:style>
  <w:style w:type="paragraph" w:styleId="ab">
    <w:name w:val="footer"/>
    <w:basedOn w:val="a"/>
    <w:link w:val="ac"/>
    <w:uiPriority w:val="99"/>
    <w:unhideWhenUsed/>
    <w:rsid w:val="00ED64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6474"/>
  </w:style>
  <w:style w:type="paragraph" w:styleId="ad">
    <w:name w:val="List Paragraph"/>
    <w:basedOn w:val="a"/>
    <w:uiPriority w:val="34"/>
    <w:qFormat/>
    <w:rsid w:val="00982259"/>
    <w:pPr>
      <w:ind w:left="720"/>
      <w:contextualSpacing/>
    </w:pPr>
  </w:style>
  <w:style w:type="character" w:styleId="ae">
    <w:name w:val="Strong"/>
    <w:basedOn w:val="a0"/>
    <w:uiPriority w:val="22"/>
    <w:qFormat/>
    <w:rsid w:val="00982259"/>
    <w:rPr>
      <w:b/>
      <w:bCs/>
    </w:rPr>
  </w:style>
  <w:style w:type="paragraph" w:styleId="af">
    <w:name w:val="Normal (Web)"/>
    <w:basedOn w:val="a"/>
    <w:uiPriority w:val="99"/>
    <w:unhideWhenUsed/>
    <w:rsid w:val="0098225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8225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B315E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5.xml"/><Relationship Id="rId18" Type="http://schemas.openxmlformats.org/officeDocument/2006/relationships/hyperlink" Target="http://www.salavatmk.ru/about/2020/&#1083;&#1077;&#1082;%201%20&#1087;&#1088;&#1077;&#1076;&#1073;&#1086;&#1083;&#1077;&#1079;&#1085;&#1100;.&#1073;&#1086;&#1083;&#1077;&#1079;&#1085;&#1100;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hyperlink" Target="https://med-prof.ru/o-tsentre/novosti/zdorov-e-glavnaja-cennost-cheloveka/" TargetMode="Externa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hyperlink" Target="https://dota2.ru/forum/threads/ostorozhno-dota-opasnaja-zavisimost.139811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19" Type="http://schemas.openxmlformats.org/officeDocument/2006/relationships/hyperlink" Target="https://shum-mmc.med.cap.ru/shkoli-zdorovjya/gastro-shkola/zdorovje-cheloveka-i-okruzhayuschaya-sreda/obschee-predstavlenie-o-zdorov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0%B6%D0%B4%D1%83%D0%BD%D0%B0%D1%80%D0%BE%D0%B4%D0%BD%D1%8B%D0%B9_%D1%84%D0%BE%D0%BD%D0%B5%D1%82%D0%B8%D1%87%D0%B5%D1%81%D0%BA%D0%B8%D0%B9_%D0%B0%D0%BB%D1%84%D0%B0%D0%B2%D0%B8%D1%82" TargetMode="Externa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  <c:pt idx="2">
                  <c:v>работают по специальности</c:v>
                </c:pt>
                <c:pt idx="3">
                  <c:v>работают не по специальности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14</c:v>
                </c:pt>
                <c:pt idx="2">
                  <c:v>86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2"/>
              <c:layout>
                <c:manualLayout>
                  <c:x val="9.2592592592593073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  <c:pt idx="2">
                  <c:v>работают по специальности</c:v>
                </c:pt>
                <c:pt idx="3">
                  <c:v>работают не по специальности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86</c:v>
                </c:pt>
                <c:pt idx="1">
                  <c:v>14</c:v>
                </c:pt>
                <c:pt idx="2">
                  <c:v>71</c:v>
                </c:pt>
                <c:pt idx="3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2"/>
              <c:layout>
                <c:manualLayout>
                  <c:x val="9.2592592592593073E-3"/>
                  <c:y val="3.9682539682539793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  <c:pt idx="2">
                  <c:v>работают по специальности</c:v>
                </c:pt>
                <c:pt idx="3">
                  <c:v>работают не по специальности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86</c:v>
                </c:pt>
                <c:pt idx="1">
                  <c:v>14</c:v>
                </c:pt>
                <c:pt idx="2">
                  <c:v>71</c:v>
                </c:pt>
                <c:pt idx="3">
                  <c:v>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1.388888888888893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9444444444444605E-3"/>
                  <c:y val="-3.9682539682539793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  <c:pt idx="2">
                  <c:v>работают по специальности</c:v>
                </c:pt>
                <c:pt idx="3">
                  <c:v>работают не по специальности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83</c:v>
                </c:pt>
                <c:pt idx="1">
                  <c:v>17</c:v>
                </c:pt>
                <c:pt idx="2">
                  <c:v>67</c:v>
                </c:pt>
                <c:pt idx="3">
                  <c:v>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388888888888893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3888888888888938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  <c:pt idx="2">
                  <c:v>работают по специальности</c:v>
                </c:pt>
                <c:pt idx="3">
                  <c:v>работают не по специальности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83</c:v>
                </c:pt>
                <c:pt idx="1">
                  <c:v>17</c:v>
                </c:pt>
                <c:pt idx="2">
                  <c:v>67</c:v>
                </c:pt>
                <c:pt idx="3">
                  <c:v>33</c:v>
                </c:pt>
              </c:numCache>
            </c:numRef>
          </c:val>
        </c:ser>
        <c:shape val="box"/>
        <c:axId val="100010624"/>
        <c:axId val="121531392"/>
        <c:axId val="0"/>
      </c:bar3DChart>
      <c:catAx>
        <c:axId val="100010624"/>
        <c:scaling>
          <c:orientation val="minMax"/>
        </c:scaling>
        <c:axPos val="b"/>
        <c:tickLblPos val="nextTo"/>
        <c:crossAx val="121531392"/>
        <c:crosses val="autoZero"/>
        <c:auto val="1"/>
        <c:lblAlgn val="ctr"/>
        <c:lblOffset val="100"/>
      </c:catAx>
      <c:valAx>
        <c:axId val="121531392"/>
        <c:scaling>
          <c:orientation val="minMax"/>
        </c:scaling>
        <c:delete val="1"/>
        <c:axPos val="l"/>
        <c:numFmt formatCode="General" sourceLinked="1"/>
        <c:tickLblPos val="nextTo"/>
        <c:crossAx val="100010624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0"/>
          <c:w val="0.84584600947052513"/>
          <c:h val="0.85839666012597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dLbls>
            <c:dLbl>
              <c:idx val="3"/>
              <c:delete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специалист</c:v>
                </c:pt>
                <c:pt idx="1">
                  <c:v>1 категория</c:v>
                </c:pt>
                <c:pt idx="2">
                  <c:v>высшая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0.17</c:v>
                </c:pt>
                <c:pt idx="2">
                  <c:v>0.66000000000000103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1.8518518518518556E-2"/>
                  <c:y val="-3.9682539682539776E-3"/>
                </c:manualLayout>
              </c:layout>
              <c:showVal val="1"/>
            </c:dLbl>
            <c:dLbl>
              <c:idx val="1"/>
              <c:layout>
                <c:manualLayout>
                  <c:x val="4.6254370211558007E-3"/>
                  <c:y val="0.10056135798709256"/>
                </c:manualLayout>
              </c:layout>
              <c:showVal val="1"/>
            </c:dLbl>
            <c:dLbl>
              <c:idx val="2"/>
              <c:layout>
                <c:manualLayout>
                  <c:x val="1.388888888888893E-2"/>
                  <c:y val="-1.5873015873015879E-2"/>
                </c:manualLayout>
              </c:layout>
              <c:showVal val="1"/>
            </c:dLbl>
            <c:dLbl>
              <c:idx val="3"/>
              <c:layout>
                <c:manualLayout>
                  <c:x val="-4.6296296296296433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специалист</c:v>
                </c:pt>
                <c:pt idx="1">
                  <c:v>1 категория</c:v>
                </c:pt>
                <c:pt idx="2">
                  <c:v>высшая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0.14000000000000001</c:v>
                </c:pt>
                <c:pt idx="2">
                  <c:v>0.72000000000000064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delete val="1"/>
            </c:dLbl>
            <c:dLbl>
              <c:idx val="2"/>
              <c:layout>
                <c:manualLayout>
                  <c:x val="4.6296296296296433E-3"/>
                  <c:y val="0.1031746031746032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специалист</c:v>
                </c:pt>
                <c:pt idx="1">
                  <c:v>1 категория</c:v>
                </c:pt>
                <c:pt idx="2">
                  <c:v>высшая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0.28000000000000008</c:v>
                </c:pt>
                <c:pt idx="2">
                  <c:v>0.58000000000000007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2.5462962962962982E-2"/>
                  <c:y val="7.9365079365079413E-3"/>
                </c:manualLayout>
              </c:layout>
              <c:showVal val="1"/>
            </c:dLbl>
            <c:dLbl>
              <c:idx val="1"/>
              <c:layout>
                <c:manualLayout>
                  <c:x val="4.6212410342706409E-3"/>
                  <c:y val="0.10191648537714548"/>
                </c:manualLayout>
              </c:layout>
              <c:showVal val="1"/>
            </c:dLbl>
            <c:dLbl>
              <c:idx val="2"/>
              <c:layout>
                <c:manualLayout>
                  <c:x val="9.2592592592593038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3148148148148147E-2"/>
                  <c:y val="-3.9682539682539776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специалист</c:v>
                </c:pt>
                <c:pt idx="1">
                  <c:v>1 категория</c:v>
                </c:pt>
                <c:pt idx="2">
                  <c:v>высшая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0.17</c:v>
                </c:pt>
                <c:pt idx="1">
                  <c:v>0.17</c:v>
                </c:pt>
                <c:pt idx="2">
                  <c:v>0.66000000000000103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dLbl>
              <c:idx val="0"/>
              <c:delete val="1"/>
            </c:dLbl>
            <c:dLbl>
              <c:idx val="1"/>
              <c:layout>
                <c:manualLayout>
                  <c:x val="9.2592592592593038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8518518518518556E-2"/>
                  <c:y val="0"/>
                </c:manualLayout>
              </c:layout>
              <c:showVal val="1"/>
            </c:dLbl>
            <c:dLbl>
              <c:idx val="3"/>
              <c:delete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специалист</c:v>
                </c:pt>
                <c:pt idx="1">
                  <c:v>1 категория</c:v>
                </c:pt>
                <c:pt idx="2">
                  <c:v>высшая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0.17</c:v>
                </c:pt>
                <c:pt idx="1">
                  <c:v>0.33000000000000052</c:v>
                </c:pt>
                <c:pt idx="2">
                  <c:v>0.5</c:v>
                </c:pt>
              </c:numCache>
            </c:numRef>
          </c:val>
        </c:ser>
        <c:shape val="box"/>
        <c:axId val="150262912"/>
        <c:axId val="151578880"/>
        <c:axId val="0"/>
      </c:bar3DChart>
      <c:catAx>
        <c:axId val="150262912"/>
        <c:scaling>
          <c:orientation val="minMax"/>
        </c:scaling>
        <c:axPos val="b"/>
        <c:tickLblPos val="nextTo"/>
        <c:txPr>
          <a:bodyPr rot="0"/>
          <a:lstStyle/>
          <a:p>
            <a:pPr>
              <a:defRPr/>
            </a:pPr>
            <a:endParaRPr lang="ru-RU"/>
          </a:p>
        </c:txPr>
        <c:crossAx val="151578880"/>
        <c:crosses val="autoZero"/>
        <c:auto val="1"/>
        <c:lblAlgn val="ctr"/>
        <c:lblOffset val="100"/>
        <c:tickLblSkip val="1"/>
      </c:catAx>
      <c:valAx>
        <c:axId val="151578880"/>
        <c:scaling>
          <c:orientation val="minMax"/>
        </c:scaling>
        <c:delete val="1"/>
        <c:axPos val="l"/>
        <c:numFmt formatCode="0%" sourceLinked="1"/>
        <c:tickLblPos val="nextTo"/>
        <c:crossAx val="150262912"/>
        <c:crosses val="autoZero"/>
        <c:crossBetween val="between"/>
      </c:valAx>
      <c:spPr>
        <a:ln>
          <a:noFill/>
        </a:ln>
      </c:spPr>
    </c:plotArea>
    <c:legend>
      <c:legendPos val="r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"/>
          <c:y val="0"/>
          <c:w val="0.80938648293963256"/>
          <c:h val="0.8443925366985495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2.7777777777777936E-2"/>
                  <c:y val="-5.5555555555555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2.3148148148148188E-2"/>
                  <c:y val="-5.95238095238095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2.7777777777777936E-2"/>
                  <c:y val="-7.93650793650793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2.7777777777777863E-2"/>
                  <c:y val="-4.76190476190476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-1.3888888888888944E-2"/>
                  <c:y val="-3.57142857142857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92</c:v>
                </c:pt>
                <c:pt idx="1">
                  <c:v>94</c:v>
                </c:pt>
                <c:pt idx="2">
                  <c:v>92</c:v>
                </c:pt>
                <c:pt idx="3">
                  <c:v>93</c:v>
                </c:pt>
                <c:pt idx="4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2.7777777777777936E-2"/>
                  <c:y val="-6.34920634920635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2.3148148148148188E-2"/>
                  <c:y val="5.15873015873015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2.0833333333333412E-2"/>
                  <c:y val="-4.76190476190476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3.2407407407407454E-2"/>
                  <c:y val="-6.7460317460317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83</c:v>
                </c:pt>
                <c:pt idx="1">
                  <c:v>89</c:v>
                </c:pt>
                <c:pt idx="2">
                  <c:v>86</c:v>
                </c:pt>
                <c:pt idx="3">
                  <c:v>84</c:v>
                </c:pt>
                <c:pt idx="4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3.0092592592592591E-2"/>
                  <c:y val="-6.34920634920635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4.3981481481481517E-2"/>
                  <c:y val="-5.5555555555555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2.7777777777777936E-2"/>
                  <c:y val="-4.76190476190476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3.0092592592592511E-2"/>
                  <c:y val="5.95238095238095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65</c:v>
                </c:pt>
                <c:pt idx="1">
                  <c:v>76</c:v>
                </c:pt>
                <c:pt idx="2">
                  <c:v>80</c:v>
                </c:pt>
                <c:pt idx="3">
                  <c:v>78</c:v>
                </c:pt>
                <c:pt idx="4">
                  <c:v>82</c:v>
                </c:pt>
              </c:numCache>
            </c:numRef>
          </c:val>
        </c:ser>
        <c:marker val="1"/>
        <c:axId val="241828992"/>
        <c:axId val="241830528"/>
      </c:lineChart>
      <c:catAx>
        <c:axId val="241828992"/>
        <c:scaling>
          <c:orientation val="minMax"/>
        </c:scaling>
        <c:axPos val="b"/>
        <c:tickLblPos val="nextTo"/>
        <c:crossAx val="241830528"/>
        <c:crosses val="autoZero"/>
        <c:auto val="1"/>
        <c:lblAlgn val="ctr"/>
        <c:lblOffset val="100"/>
      </c:catAx>
      <c:valAx>
        <c:axId val="241830528"/>
        <c:scaling>
          <c:orientation val="minMax"/>
          <c:max val="100"/>
          <c:min val="60"/>
        </c:scaling>
        <c:delete val="1"/>
        <c:axPos val="l"/>
        <c:numFmt formatCode="General" sourceLinked="1"/>
        <c:tickLblPos val="nextTo"/>
        <c:crossAx val="241828992"/>
        <c:crosses val="autoZero"/>
        <c:crossBetween val="between"/>
        <c:majorUnit val="10"/>
        <c:minorUnit val="2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5462962962962982E-2"/>
          <c:y val="0"/>
          <c:w val="0.94907407407407518"/>
          <c:h val="0.8118235015331496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3.0092592592592591E-2"/>
                  <c:y val="-5.5555555555555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3.0092592592592549E-2"/>
                  <c:y val="-6.34920634920635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2.3148148148148147E-2"/>
                  <c:y val="-5.5555555555555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3.2407407407407531E-2"/>
                  <c:y val="7.93650793650793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-9.2592592592593143E-3"/>
                  <c:y val="-4.36507936507937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</c:v>
                </c:pt>
                <c:pt idx="1">
                  <c:v>86</c:v>
                </c:pt>
                <c:pt idx="2">
                  <c:v>86</c:v>
                </c:pt>
                <c:pt idx="3">
                  <c:v>85</c:v>
                </c:pt>
                <c:pt idx="4">
                  <c:v>88</c:v>
                </c:pt>
              </c:numCache>
            </c:numRef>
          </c:val>
        </c:ser>
        <c:marker val="1"/>
        <c:axId val="246015872"/>
        <c:axId val="246017408"/>
      </c:lineChart>
      <c:catAx>
        <c:axId val="246015872"/>
        <c:scaling>
          <c:orientation val="minMax"/>
        </c:scaling>
        <c:axPos val="b"/>
        <c:tickLblPos val="nextTo"/>
        <c:crossAx val="246017408"/>
        <c:crosses val="autoZero"/>
        <c:auto val="1"/>
        <c:lblAlgn val="ctr"/>
        <c:lblOffset val="100"/>
      </c:catAx>
      <c:valAx>
        <c:axId val="246017408"/>
        <c:scaling>
          <c:orientation val="minMax"/>
        </c:scaling>
        <c:delete val="1"/>
        <c:axPos val="l"/>
        <c:numFmt formatCode="General" sourceLinked="1"/>
        <c:tickLblPos val="nextTo"/>
        <c:crossAx val="246015872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5462962962962982E-2"/>
          <c:y val="0"/>
          <c:w val="0.78915500145815165"/>
          <c:h val="0.8419612174266646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8.3333333333333343E-2"/>
                  <c:y val="1.58731719484950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3.4722222222222224E-2"/>
                  <c:y val="-3.9682539682539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2.0833333333333412E-2"/>
                  <c:y val="5.15873015873015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8.4875562720134688E-17"/>
                  <c:y val="5.5555555555555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4.5</c:v>
                </c:pt>
                <c:pt idx="1">
                  <c:v>1.7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6.7129629629629664E-2"/>
                  <c:y val="3.967941507311604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2.3148148148148147E-2"/>
                  <c:y val="-5.5555555555555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2.3148148148148147E-2"/>
                  <c:y val="-4.76190476190476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2.3148148148148227E-2"/>
                  <c:y val="5.15873015873015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5</c:v>
                </c:pt>
                <c:pt idx="2">
                  <c:v>7</c:v>
                </c:pt>
                <c:pt idx="3">
                  <c:v>8</c:v>
                </c:pt>
                <c:pt idx="4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10-11кл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3.4722222222222245E-2"/>
                  <c:y val="-6.34920634920635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2.7777777777777936E-2"/>
                  <c:y val="-6.7460317460317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3.0092592592592591E-2"/>
                  <c:y val="-6.74603174603174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2.0833333333333485E-2"/>
                  <c:y val="-7.53968253968254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</c:v>
                </c:pt>
                <c:pt idx="1">
                  <c:v>11</c:v>
                </c:pt>
                <c:pt idx="2">
                  <c:v>15</c:v>
                </c:pt>
                <c:pt idx="3">
                  <c:v>10</c:v>
                </c:pt>
                <c:pt idx="4">
                  <c:v>11</c:v>
                </c:pt>
              </c:numCache>
            </c:numRef>
          </c:val>
        </c:ser>
        <c:marker val="1"/>
        <c:axId val="124066816"/>
        <c:axId val="124072704"/>
      </c:lineChart>
      <c:catAx>
        <c:axId val="124066816"/>
        <c:scaling>
          <c:orientation val="minMax"/>
        </c:scaling>
        <c:axPos val="b"/>
        <c:tickLblPos val="nextTo"/>
        <c:crossAx val="124072704"/>
        <c:crosses val="autoZero"/>
        <c:auto val="1"/>
        <c:lblAlgn val="ctr"/>
        <c:lblOffset val="100"/>
      </c:catAx>
      <c:valAx>
        <c:axId val="124072704"/>
        <c:scaling>
          <c:orientation val="minMax"/>
        </c:scaling>
        <c:delete val="1"/>
        <c:axPos val="l"/>
        <c:numFmt formatCode="General" sourceLinked="1"/>
        <c:tickLblPos val="nextTo"/>
        <c:crossAx val="124066816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5462962962962982E-2"/>
          <c:y val="2.7604154968711672E-2"/>
          <c:w val="0.94907407407407562"/>
          <c:h val="0.6735268908665026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1.3888888888888944E-2"/>
                  <c:y val="-4.76190476190476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3.2407407407407468E-2"/>
                  <c:y val="-0.144951231842757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3.2407407407407468E-2"/>
                  <c:y val="-0.114610804666544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3.0092592592592591E-2"/>
                  <c:y val="8.33333333333333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6</c:v>
                </c:pt>
                <c:pt idx="2">
                  <c:v>9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marker val="1"/>
        <c:axId val="98079104"/>
        <c:axId val="98080640"/>
      </c:lineChart>
      <c:catAx>
        <c:axId val="98079104"/>
        <c:scaling>
          <c:orientation val="minMax"/>
        </c:scaling>
        <c:axPos val="b"/>
        <c:tickLblPos val="nextTo"/>
        <c:crossAx val="98080640"/>
        <c:crosses val="autoZero"/>
        <c:auto val="1"/>
        <c:lblAlgn val="ctr"/>
        <c:lblOffset val="100"/>
      </c:catAx>
      <c:valAx>
        <c:axId val="98080640"/>
        <c:scaling>
          <c:orientation val="minMax"/>
          <c:max val="12"/>
          <c:min val="5"/>
        </c:scaling>
        <c:delete val="1"/>
        <c:axPos val="l"/>
        <c:numFmt formatCode="General" sourceLinked="1"/>
        <c:tickLblPos val="nextTo"/>
        <c:crossAx val="98079104"/>
        <c:crosses val="autoZero"/>
        <c:crossBetween val="between"/>
        <c:majorUnit val="2"/>
        <c:minorUnit val="0.4"/>
      </c:val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5462962962962982E-2"/>
          <c:y val="1.9371351347503781E-2"/>
          <c:w val="0.78392351997666865"/>
          <c:h val="0.77525826701596567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3.0092592592592591E-2"/>
                  <c:y val="-9.24582971441751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3.4722222222222224E-2"/>
                  <c:y val="5.5555555555555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3.2407407407407468E-2"/>
                  <c:y val="-7.35434305203471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3.4722222222222224E-2"/>
                  <c:y val="7.75118806357993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-2.3148148148148147E-3"/>
                  <c:y val="3.1746031746031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1.7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2.7777777777777863E-2"/>
                  <c:y val="-7.70487771006776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3.7037037037037056E-2"/>
                  <c:y val="4.76190476190476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1.8518518518518566E-2"/>
                  <c:y val="4.76190476190475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2.5462962962962982E-2"/>
                  <c:y val="-8.45219853548658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-6.9444444444444597E-3"/>
                  <c:y val="-2.77777777777779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2.5462962962962982E-2"/>
                  <c:y val="-7.00386723816114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1.3888888888888944E-2"/>
                  <c:y val="-5.5555555555555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2.7777777777777863E-2"/>
                  <c:y val="-7.75118806357993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3.4722222222222224E-2"/>
                  <c:y val="-6.65339142428757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-4.6296296296296476E-3"/>
                  <c:y val="-3.1746031746031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4</c:v>
                </c:pt>
                <c:pt idx="2">
                  <c:v>5</c:v>
                </c:pt>
                <c:pt idx="3">
                  <c:v>7</c:v>
                </c:pt>
                <c:pt idx="4">
                  <c:v>5</c:v>
                </c:pt>
              </c:numCache>
            </c:numRef>
          </c:val>
        </c:ser>
        <c:marker val="1"/>
        <c:axId val="124046720"/>
        <c:axId val="129496192"/>
      </c:lineChart>
      <c:catAx>
        <c:axId val="124046720"/>
        <c:scaling>
          <c:orientation val="minMax"/>
        </c:scaling>
        <c:axPos val="b"/>
        <c:tickLblPos val="nextTo"/>
        <c:crossAx val="129496192"/>
        <c:crosses val="autoZero"/>
        <c:auto val="1"/>
        <c:lblAlgn val="ctr"/>
        <c:lblOffset val="100"/>
      </c:catAx>
      <c:valAx>
        <c:axId val="129496192"/>
        <c:scaling>
          <c:orientation val="minMax"/>
        </c:scaling>
        <c:delete val="1"/>
        <c:axPos val="l"/>
        <c:numFmt formatCode="General" sourceLinked="1"/>
        <c:tickLblPos val="nextTo"/>
        <c:crossAx val="12404672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092592592592591E-2"/>
          <c:y val="3.968253968253968E-2"/>
          <c:w val="0.94907407407407662"/>
          <c:h val="0.7250967821942330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1.8518518518518566E-2"/>
                  <c:y val="-6.74603174603174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3.9351851851851853E-2"/>
                  <c:y val="7.93650793650793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3.0092592592592591E-2"/>
                  <c:y val="8.33333333333333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marker val="1"/>
        <c:axId val="142619392"/>
        <c:axId val="142620928"/>
      </c:lineChart>
      <c:catAx>
        <c:axId val="142619392"/>
        <c:scaling>
          <c:orientation val="minMax"/>
        </c:scaling>
        <c:axPos val="b"/>
        <c:tickLblPos val="nextTo"/>
        <c:crossAx val="142620928"/>
        <c:crosses val="autoZero"/>
        <c:auto val="1"/>
        <c:lblAlgn val="ctr"/>
        <c:lblOffset val="100"/>
      </c:catAx>
      <c:valAx>
        <c:axId val="142620928"/>
        <c:scaling>
          <c:orientation val="minMax"/>
          <c:max val="4.5"/>
          <c:min val="2.5"/>
        </c:scaling>
        <c:delete val="1"/>
        <c:axPos val="l"/>
        <c:numFmt formatCode="General" sourceLinked="1"/>
        <c:tickLblPos val="nextTo"/>
        <c:crossAx val="142619392"/>
        <c:crosses val="autoZero"/>
        <c:crossBetween val="between"/>
        <c:majorUnit val="0.5"/>
        <c:minorUnit val="0.1"/>
      </c:valAx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3505</TotalTime>
  <Pages>32</Pages>
  <Words>7582</Words>
  <Characters>43220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МетодКабинет</cp:lastModifiedBy>
  <cp:revision>23</cp:revision>
  <cp:lastPrinted>2024-10-23T10:52:00Z</cp:lastPrinted>
  <dcterms:created xsi:type="dcterms:W3CDTF">2019-10-23T11:10:00Z</dcterms:created>
  <dcterms:modified xsi:type="dcterms:W3CDTF">2024-10-28T08:37:00Z</dcterms:modified>
</cp:coreProperties>
</file>