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97C" w:rsidRDefault="00683692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>МУНИЦИПАЛЬНОЕ БЮДЖЕТНОЕ ОБЩЕОБРАЗОВАТЕЛЬНОЕ УЧРЕЖДЕНИЕ</w:t>
      </w:r>
    </w:p>
    <w:p w:rsidR="00F0597C" w:rsidRDefault="00683692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ШКОЛА №</w:t>
      </w:r>
      <w:r w:rsidR="0096431B">
        <w:rPr>
          <w:rFonts w:ascii="Times New Roman" w:hAnsi="Times New Roman"/>
          <w:sz w:val="28"/>
        </w:rPr>
        <w:t>26</w:t>
      </w: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683692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ИНДИВИДУАЛЬНЫЙ ИССЛЕДОВАТЕЛЬСКИЙ ПРОЕКТ</w:t>
      </w: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683692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</w:t>
      </w:r>
    </w:p>
    <w:p w:rsidR="00F0597C" w:rsidRDefault="00F0597C">
      <w:pPr>
        <w:widowControl w:val="0"/>
        <w:tabs>
          <w:tab w:val="left" w:pos="3780"/>
          <w:tab w:val="left" w:pos="5940"/>
        </w:tabs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683692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«АНТИБИОТИКИ – МОЩНОЕ ОРУЖИЕ»</w:t>
      </w: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0"/>
        </w:rPr>
      </w:pPr>
    </w:p>
    <w:p w:rsidR="00F0597C" w:rsidRDefault="00F0597C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683692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Подготовил</w:t>
      </w:r>
    </w:p>
    <w:p w:rsidR="00F0597C" w:rsidRDefault="00683692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Ученик </w:t>
      </w:r>
      <w:r w:rsidR="0096431B">
        <w:rPr>
          <w:rFonts w:ascii="Times New Roman" w:hAnsi="Times New Roman"/>
          <w:sz w:val="28"/>
        </w:rPr>
        <w:t>4</w:t>
      </w:r>
      <w:r w:rsidR="000B093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 w:rsidR="0096431B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 xml:space="preserve">» класса </w:t>
      </w:r>
    </w:p>
    <w:p w:rsidR="00F0597C" w:rsidRDefault="00D94C90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Денаровский Дамир Владимирович</w:t>
      </w:r>
      <w:r w:rsidR="00683692">
        <w:rPr>
          <w:rFonts w:ascii="Times New Roman" w:hAnsi="Times New Roman"/>
          <w:sz w:val="28"/>
        </w:rPr>
        <w:br/>
      </w: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24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360" w:lineRule="auto"/>
        <w:rPr>
          <w:rFonts w:ascii="Times New Roman" w:hAnsi="Times New Roman"/>
          <w:sz w:val="28"/>
        </w:rPr>
      </w:pPr>
    </w:p>
    <w:p w:rsidR="0096431B" w:rsidRDefault="0096431B">
      <w:pPr>
        <w:widowControl w:val="0"/>
        <w:spacing w:after="0" w:line="360" w:lineRule="auto"/>
        <w:rPr>
          <w:rFonts w:ascii="Times New Roman" w:hAnsi="Times New Roman"/>
          <w:sz w:val="28"/>
        </w:rPr>
      </w:pPr>
    </w:p>
    <w:p w:rsidR="0096431B" w:rsidRDefault="0096431B">
      <w:pPr>
        <w:widowControl w:val="0"/>
        <w:spacing w:after="0" w:line="360" w:lineRule="auto"/>
        <w:rPr>
          <w:rFonts w:ascii="Times New Roman" w:hAnsi="Times New Roman"/>
          <w:sz w:val="28"/>
        </w:rPr>
      </w:pPr>
    </w:p>
    <w:p w:rsidR="00F0597C" w:rsidRDefault="00F0597C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</w:p>
    <w:p w:rsidR="000C36A8" w:rsidRDefault="000B0932" w:rsidP="000B0932">
      <w:pPr>
        <w:widowControl w:val="0"/>
        <w:spacing w:after="0" w:line="360" w:lineRule="auto"/>
        <w:ind w:left="-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600710</wp:posOffset>
                </wp:positionV>
                <wp:extent cx="276225" cy="200025"/>
                <wp:effectExtent l="0" t="0" r="9525" b="9525"/>
                <wp:wrapNone/>
                <wp:docPr id="128943503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C1EC192" id="Прямоугольник 1" o:spid="_x0000_s1026" style="position:absolute;margin-left:222.45pt;margin-top:47.3pt;width:21.75pt;height:15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" fillcolor="white [3212]" stroked="f" strokeweight="1pt"/>
            </w:pict>
          </mc:Fallback>
        </mc:AlternateContent>
      </w:r>
      <w:r w:rsidR="000C36A8">
        <w:rPr>
          <w:rFonts w:ascii="Times New Roman" w:hAnsi="Times New Roman"/>
          <w:sz w:val="28"/>
        </w:rPr>
        <w:t>Белгород</w:t>
      </w:r>
      <w:r>
        <w:rPr>
          <w:rFonts w:ascii="Times New Roman" w:hAnsi="Times New Roman"/>
          <w:sz w:val="28"/>
        </w:rPr>
        <w:t xml:space="preserve"> </w:t>
      </w:r>
      <w:r w:rsidR="00683692">
        <w:rPr>
          <w:rFonts w:ascii="Times New Roman" w:hAnsi="Times New Roman"/>
          <w:sz w:val="28"/>
        </w:rPr>
        <w:t>2024</w:t>
      </w:r>
      <w:r>
        <w:rPr>
          <w:rFonts w:ascii="Times New Roman" w:hAnsi="Times New Roman"/>
          <w:sz w:val="28"/>
        </w:rPr>
        <w:t xml:space="preserve"> г.</w:t>
      </w:r>
    </w:p>
    <w:p w:rsidR="00F0597C" w:rsidRDefault="00683692">
      <w:pPr>
        <w:pStyle w:val="a5"/>
        <w:jc w:val="center"/>
        <w:rPr>
          <w:rFonts w:ascii="Times New Roman" w:hAnsi="Times New Roman"/>
          <w:b/>
          <w:color w:val="000000"/>
          <w:sz w:val="36"/>
        </w:rPr>
      </w:pPr>
      <w:r>
        <w:rPr>
          <w:rFonts w:ascii="Times New Roman" w:hAnsi="Times New Roman"/>
          <w:b/>
          <w:color w:val="000000"/>
          <w:sz w:val="36"/>
        </w:rPr>
        <w:lastRenderedPageBreak/>
        <w:t>Оглавление</w:t>
      </w:r>
    </w:p>
    <w:p w:rsidR="00F0597C" w:rsidRPr="0096431B" w:rsidRDefault="00F0597C">
      <w:pPr>
        <w:rPr>
          <w:rFonts w:ascii="Times New Roman" w:hAnsi="Times New Roman"/>
          <w:sz w:val="28"/>
          <w:szCs w:val="28"/>
        </w:rPr>
      </w:pPr>
    </w:p>
    <w:p w:rsidR="00F0597C" w:rsidRPr="0096431B" w:rsidRDefault="0068369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r w:rsidRPr="0096431B">
        <w:rPr>
          <w:rFonts w:ascii="Times New Roman" w:hAnsi="Times New Roman"/>
          <w:sz w:val="28"/>
          <w:szCs w:val="28"/>
        </w:rPr>
        <w:fldChar w:fldCharType="begin"/>
      </w:r>
      <w:r w:rsidRPr="0096431B">
        <w:rPr>
          <w:rFonts w:ascii="Times New Roman" w:hAnsi="Times New Roman"/>
          <w:sz w:val="28"/>
          <w:szCs w:val="28"/>
        </w:rPr>
        <w:instrText>TOC \h \z \u \o "1-3"</w:instrText>
      </w:r>
      <w:r w:rsidRPr="0096431B">
        <w:rPr>
          <w:rFonts w:ascii="Times New Roman" w:hAnsi="Times New Roman"/>
          <w:sz w:val="28"/>
          <w:szCs w:val="28"/>
        </w:rPr>
        <w:fldChar w:fldCharType="separate"/>
      </w:r>
      <w:hyperlink w:anchor="__RefHeading___1" w:history="1">
        <w:r w:rsidRPr="0096431B">
          <w:rPr>
            <w:rFonts w:ascii="Times New Roman" w:hAnsi="Times New Roman"/>
            <w:sz w:val="28"/>
            <w:szCs w:val="28"/>
          </w:rPr>
          <w:t>ВВЕДЕНИЕ</w:t>
        </w:r>
        <w:r w:rsidRPr="0096431B">
          <w:rPr>
            <w:rFonts w:ascii="Times New Roman" w:hAnsi="Times New Roman"/>
            <w:sz w:val="28"/>
            <w:szCs w:val="28"/>
          </w:rPr>
          <w:tab/>
        </w:r>
        <w:r w:rsidR="0096431B" w:rsidRPr="0096431B">
          <w:rPr>
            <w:rFonts w:ascii="Times New Roman" w:hAnsi="Times New Roman"/>
            <w:sz w:val="28"/>
            <w:szCs w:val="28"/>
          </w:rPr>
          <w:t>3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2" w:history="1">
        <w:r w:rsidR="00683692" w:rsidRPr="0096431B">
          <w:rPr>
            <w:rFonts w:ascii="Times New Roman" w:hAnsi="Times New Roman"/>
            <w:sz w:val="28"/>
            <w:szCs w:val="28"/>
          </w:rPr>
          <w:t>ГЛАВА 1. ПОНЯТИЕ АНТИБИОТИКОВ И ИСТОРИЯ ИХ СОЗДАНИЯ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5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3" w:history="1">
        <w:r w:rsidR="00683692" w:rsidRPr="0096431B">
          <w:rPr>
            <w:rFonts w:ascii="Times New Roman" w:hAnsi="Times New Roman"/>
            <w:sz w:val="28"/>
            <w:szCs w:val="28"/>
          </w:rPr>
          <w:t>ГЛАВА 2. ОСОБЕННОСТИ ПРИМЕНЕНИЯ АНТИБИОТИКОВ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7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4" w:history="1">
        <w:r w:rsidR="00683692" w:rsidRPr="0096431B">
          <w:rPr>
            <w:rFonts w:ascii="Times New Roman" w:hAnsi="Times New Roman"/>
            <w:sz w:val="28"/>
            <w:szCs w:val="28"/>
          </w:rPr>
          <w:t>ГЛАВА 3. ДОСТОИНСТВ И НЕДОСТАТКИ АНТИБИОТИКОВ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9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5" w:history="1">
        <w:r w:rsidR="00683692" w:rsidRPr="0096431B">
          <w:rPr>
            <w:rFonts w:ascii="Times New Roman" w:hAnsi="Times New Roman"/>
            <w:sz w:val="28"/>
            <w:szCs w:val="28"/>
          </w:rPr>
          <w:t>ГЛАВА 4. НАИБОЛЕЕ ПОПУЛЯРНЫЕ АНТИБИОТИКИ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11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6" w:history="1">
        <w:r w:rsidR="00683692" w:rsidRPr="0096431B">
          <w:rPr>
            <w:rFonts w:ascii="Times New Roman" w:hAnsi="Times New Roman"/>
            <w:sz w:val="28"/>
            <w:szCs w:val="28"/>
          </w:rPr>
          <w:t>ПРАКТИЧЕСКАЯ ЧАСТЬ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12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7" w:history="1">
        <w:r w:rsidR="00683692" w:rsidRPr="0096431B">
          <w:rPr>
            <w:rFonts w:ascii="Times New Roman" w:hAnsi="Times New Roman"/>
            <w:sz w:val="28"/>
            <w:szCs w:val="28"/>
          </w:rPr>
          <w:t>ЗАКЛЮЧЕНИЕ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13</w:t>
        </w:r>
      </w:hyperlink>
    </w:p>
    <w:p w:rsidR="00F0597C" w:rsidRPr="0096431B" w:rsidRDefault="009B0072">
      <w:pPr>
        <w:pStyle w:val="14"/>
        <w:tabs>
          <w:tab w:val="right" w:leader="dot" w:pos="9355"/>
        </w:tabs>
        <w:rPr>
          <w:rFonts w:ascii="Times New Roman" w:hAnsi="Times New Roman"/>
          <w:sz w:val="28"/>
          <w:szCs w:val="28"/>
        </w:rPr>
      </w:pPr>
      <w:hyperlink w:anchor="__RefHeading___8" w:history="1">
        <w:r w:rsidR="00683692" w:rsidRPr="0096431B">
          <w:rPr>
            <w:rFonts w:ascii="Times New Roman" w:hAnsi="Times New Roman"/>
            <w:sz w:val="28"/>
            <w:szCs w:val="28"/>
          </w:rPr>
          <w:t>СПИСОК ЛИТЕРАТУРЫ</w:t>
        </w:r>
        <w:r w:rsidR="00683692" w:rsidRPr="0096431B">
          <w:rPr>
            <w:rFonts w:ascii="Times New Roman" w:hAnsi="Times New Roman"/>
            <w:sz w:val="28"/>
            <w:szCs w:val="28"/>
          </w:rPr>
          <w:tab/>
        </w:r>
        <w:r w:rsidR="0096431B">
          <w:rPr>
            <w:rFonts w:ascii="Times New Roman" w:hAnsi="Times New Roman"/>
            <w:sz w:val="28"/>
            <w:szCs w:val="28"/>
          </w:rPr>
          <w:t>14</w:t>
        </w:r>
      </w:hyperlink>
    </w:p>
    <w:p w:rsidR="00F0597C" w:rsidRDefault="00683692">
      <w:r w:rsidRPr="0096431B">
        <w:rPr>
          <w:rFonts w:ascii="Times New Roman" w:hAnsi="Times New Roman"/>
          <w:sz w:val="28"/>
          <w:szCs w:val="28"/>
        </w:rPr>
        <w:fldChar w:fldCharType="end"/>
      </w: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96431B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741FFC" wp14:editId="4CFBEA20">
                <wp:simplePos x="0" y="0"/>
                <wp:positionH relativeFrom="column">
                  <wp:posOffset>2819400</wp:posOffset>
                </wp:positionH>
                <wp:positionV relativeFrom="paragraph">
                  <wp:posOffset>464185</wp:posOffset>
                </wp:positionV>
                <wp:extent cx="276225" cy="200025"/>
                <wp:effectExtent l="0" t="0" r="9525" b="9525"/>
                <wp:wrapNone/>
                <wp:docPr id="192785093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1B62D544" id="Прямоугольник 1" o:spid="_x0000_s1026" style="position:absolute;margin-left:222pt;margin-top:36.55pt;width:21.75pt;height:15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" stroked="f" strokeweight="1pt"/>
            </w:pict>
          </mc:Fallback>
        </mc:AlternateConten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D59925" wp14:editId="7660DF14">
                <wp:simplePos x="0" y="0"/>
                <wp:positionH relativeFrom="column">
                  <wp:posOffset>2828925</wp:posOffset>
                </wp:positionH>
                <wp:positionV relativeFrom="paragraph">
                  <wp:posOffset>889635</wp:posOffset>
                </wp:positionV>
                <wp:extent cx="276225" cy="200025"/>
                <wp:effectExtent l="0" t="0" r="9525" b="9525"/>
                <wp:wrapNone/>
                <wp:docPr id="209751959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5AE7737E" id="Прямоугольник 1" o:spid="_x0000_s1026" style="position:absolute;margin-left:222.75pt;margin-top:70.05pt;width:21.75pt;height:15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" stroked="f" strokeweight="1pt"/>
            </w:pict>
          </mc:Fallback>
        </mc:AlternateContent>
      </w:r>
    </w:p>
    <w:p w:rsidR="00F0597C" w:rsidRDefault="00683692">
      <w:pPr>
        <w:pStyle w:val="10"/>
      </w:pPr>
      <w:bookmarkStart w:id="1" w:name="__RefHeading___1"/>
      <w:bookmarkEnd w:id="1"/>
      <w:r>
        <w:lastRenderedPageBreak/>
        <w:t>ВВЕДЕНИЕ</w:t>
      </w:r>
    </w:p>
    <w:p w:rsidR="00F0597C" w:rsidRDefault="00F0597C">
      <w:pPr>
        <w:jc w:val="both"/>
        <w:rPr>
          <w:rFonts w:ascii="Times New Roman" w:hAnsi="Times New Roman"/>
          <w:sz w:val="28"/>
        </w:rPr>
      </w:pP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Антибиотики - мощное оружие в борьбе с инфекционными заболеваниями. С момента их открытия в середине 20 века эти медицинские препараты существенно изменили фармакотерапию и способствовали значительному снижению смертности от инфекционных заболеваний. Однако, с годами появились трудности, связанные с ростом резистентности к антибиотикам среди бактерий, что создает серьезную угрозу для общественного здоровья.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данном проекте мы рассмотрим историю открытия антибиотиков, их принцип действия, основные типы антибиотиков и их применение в медицине. Мы также обсудим проблему антибиотикорезистентности - как она развивается, какие факторы на нее влияют и какие меры можно предпринять для сдерживания этого процесса.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Целью проекта</w:t>
      </w:r>
      <w:r>
        <w:rPr>
          <w:rFonts w:ascii="Times New Roman" w:hAnsi="Times New Roman"/>
          <w:sz w:val="28"/>
        </w:rPr>
        <w:t xml:space="preserve"> является повышение осведомленности о важности антибиотиков в медицине, необходимости их правильного использования и борьбы с антибиотикорезистентностью. Мы надеемся, что полученные знания помогут нам более ответственно относиться к антибиотической терапии, снизить уровень резистентности и сохранить эффективность этого мощного оружия в борьбе с инфекционными болезнями.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Актуальность проекта</w:t>
      </w:r>
      <w:r>
        <w:rPr>
          <w:rFonts w:ascii="Times New Roman" w:hAnsi="Times New Roman"/>
          <w:sz w:val="28"/>
        </w:rPr>
        <w:t xml:space="preserve"> по теме </w:t>
      </w:r>
      <w:r w:rsidR="0096431B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Антибиотики - мощное оружие</w:t>
      </w:r>
      <w:r w:rsidR="0096431B"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обусловлена необходимостью борьбы с инфекционными заболеваниями и постепенным увеличением устойчивости микроорганизмов к антибиотикам. Антибиотики являются важным инструментом в лечении инфекций, однако их неправильное использование и злоупотребление приводят к снижению их эффективности.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Основные задачи проекта</w:t>
      </w:r>
      <w:r>
        <w:rPr>
          <w:rFonts w:ascii="Times New Roman" w:hAnsi="Times New Roman"/>
          <w:sz w:val="28"/>
        </w:rPr>
        <w:t>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Изучение механизмов развития резистентности микроорганизмов к антибиотикам.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2. Анализ ситуации с устойчивостью микроорганизмов к антибиотикам на местном и глобальном уровнях.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Определение причин неправильного использования антибиотиков и разработка рекомендаций по их предотвращению.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Поиск и исследование новых антибиотиков или альтернативных методов борьбы с инфекционными заболеваниями.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Разработка и проведение образовательных и информационных кампаний о правильном использовании антибиотиков.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Методы исследования</w:t>
      </w:r>
      <w:r>
        <w:rPr>
          <w:rFonts w:ascii="Times New Roman" w:hAnsi="Times New Roman"/>
          <w:sz w:val="28"/>
        </w:rPr>
        <w:t xml:space="preserve"> в проекте могут включать анализ научной литературы, сбор и анализ данных по устойчивости микроорганизмов к антибиотикам, проведение экспериментов в лабораторных условиях для поиска новых антибиотиков или изучения механизмов развития резистентности. Также можно использовать методы социологических исследований для изучения поведения врачей и общественности в отношении использования антибиотиков.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Результатом данного проекта</w:t>
      </w:r>
      <w:r>
        <w:rPr>
          <w:rFonts w:ascii="Times New Roman" w:hAnsi="Times New Roman"/>
          <w:sz w:val="28"/>
        </w:rPr>
        <w:t xml:space="preserve"> должно стать повышение уровня знаний школьников об антибиотиках, а также выработка рекомендаций и предложений по снижению уровня резистентности микроорганизмов к этим лекарственным препаратам.</w:t>
      </w: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683692">
      <w:pPr>
        <w:pStyle w:val="10"/>
      </w:pPr>
      <w:bookmarkStart w:id="2" w:name="__RefHeading___2"/>
      <w:bookmarkEnd w:id="2"/>
      <w:r>
        <w:lastRenderedPageBreak/>
        <w:t>ГЛАВА 1. ПОНЯТИЕ АНТИБИОТИКОВ И ИСТОРИЯ ИХ СОЗДАНИЯ</w:t>
      </w:r>
    </w:p>
    <w:p w:rsidR="00F0597C" w:rsidRDefault="00F0597C">
      <w:pPr>
        <w:spacing w:after="0" w:line="360" w:lineRule="auto"/>
        <w:rPr>
          <w:rFonts w:ascii="Times New Roman" w:hAnsi="Times New Roman"/>
          <w:sz w:val="28"/>
        </w:rPr>
      </w:pP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Антибиотики - это группа лекарственных препаратов, которые используются для борьбы с бактериальными инфекциями. Они могут убивать бактерии или останавливать их рост и размножение. Антибиотики не оказывают воздействия на вирусы или другие микроорганизмы, такие как грибы или паразиты.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История создания антибиотиков началась в конце XIX века, когда английский хирург Джозеппе Листер начал применять карболовую кислоту для дезинфекции ран. Он заметил, что это помогает снизить количество инфекций после операций. Это привело к появлению концепции антисептики, которая заключалась в использовании агентов для уничтожения бактерий.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начале XX века немецкий химик Пауль Эрлих разработал понятие </w:t>
      </w:r>
      <w:r w:rsidR="0096431B"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магическая пуля</w:t>
      </w:r>
      <w:r w:rsidR="0096431B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, то есть вещества, которые могут убить только бактерии без вреда для организма. Он проводил эксперименты с различными соединениями и обнаружил, что неорганическая арсеновая кислота оказывает противомикробное действие. Эта работа стала отправной точкой для дальнейших исследований в области антибиотиков.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Однако настоящим открытием антибиотиков стало открытие английским бактериологом Александром Флемингом в 1928 году пенициллина. Он заметил, что плесень, которая случайно попала на его культуру бактерий, уничтожает их. Это было началом эры антибиотиков.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1940–1950  годах были открыты и разработаны другие антибиотики, такие как стрептомицин, тетрациклин, хлорамфеникол и эритромицин. Исследователи также начали синтезировать антибиотики, основанные на структуре пенициллина, и создавать новые классы лекарственных препаратов.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Однако с течением времени бактерии стали развивать сопротивляемость к антибиотикам. Это связано с неправильным использованием и недостаточной дозировкой.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Антибиотики можно классифицировать по разным критериям, например: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По механизму действия: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Антибиотики, воздействующие на клеточную стенку (например, пенициллины, цефалоспорины, ванкомицин).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Антибиотики, нарушающие синтез белка в бактериальной клетке (например, тетрациклины, аминогликозиды).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Антибиотики, влияющие на синтез нуклеиновых кислот (например, хинолоны, макролиды).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Антибиотики, препятствующие метаболическим процессам в бактериальной клетке (например, сульфаниламиды, триметоприм).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По спектру действия: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Узкое действие, которые эффективны против определенных видов бактерий.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Широкое действие, которые оказывают воздействие на большинство основных видов бактерий.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 принадлежности к химическим группам: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Пенициллины.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Цефалоспорины.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Макролиды.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Тетрациклины.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Хинолоны.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Аминогликозиды.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- Сульфаниламиды.</w:t>
      </w:r>
    </w:p>
    <w:p w:rsidR="00F0597C" w:rsidRDefault="00683692" w:rsidP="000C36A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Классификация антибиотиков может быть достаточно сложной из-за многообразия лекарственных препаратов, но вышеперечисленные критерии являются основными и позволяют сделать общее разделение.</w:t>
      </w:r>
    </w:p>
    <w:p w:rsidR="00F0597C" w:rsidRDefault="00683692" w:rsidP="000C36A8">
      <w:pPr>
        <w:pStyle w:val="10"/>
      </w:pPr>
      <w:bookmarkStart w:id="3" w:name="__RefHeading___3"/>
      <w:bookmarkEnd w:id="3"/>
      <w:r>
        <w:lastRenderedPageBreak/>
        <w:t>ГЛАВА 2. ОСОБЕННОСТИ ПРИМЕНЕНИЯ АНТИБИОТИКОВ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Антибиотики являются лекарственными средствами, которые используются для борьбы с бактериальными инфекциями.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Они способны убить или остановить рост бактерий, но не оказывают влияния на вирусы или другие микроорганизмы.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Антибиотики классифицируются по механизму действия, составу и спектру действия.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Спектр действия антибиотиков определяет, против каких бактерий они эффективны. Некоторые антибиотики действуют широко, угнетая различные виды бактерий, в то время как другие могут быть эффективны только против определенного вида или группы бактерий.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Антибиотики могут приниматься в виде таблеток, капсул, сиропов, инъекций, мазей и кремов.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Использование антибиотиков должно быть осознанным и согласованным с врачом. Неправильное использование антибиотиков может привести к развитию резистентности бактерий к данному лекарству, что затруднит лечение инфекций.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Некоторые люди могут испытывать побочные эффекты от приема антибиотиков, такие как аллергические реакции, расстройства желудка, диарея или снижение иммунной системы.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Поэтому, при приеме антибиотиков важно соблюдать рекомендации врача, принимать лекарство в правильной дозе и в указанное время, а также завершить полный курс лечения, чтобы предотвратить возникновение резистентности.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Некоторые группы людей, такие как беременные женщины, дети и пожилые люди, могут быть более восприимчивыми к побочным эффектам антибиотиков, поэтому необходимо тщательно оценить пользу от их применения в каждом индивидуальном случае.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10. Повышение осведомленности и правильное использование антибиотиков являются важными факторами в борьбе с угрозой </w:t>
      </w:r>
      <w:r>
        <w:rPr>
          <w:rFonts w:ascii="Times New Roman" w:hAnsi="Times New Roman"/>
          <w:sz w:val="28"/>
        </w:rPr>
        <w:lastRenderedPageBreak/>
        <w:t>резистентности бактерий и сохранении эффективности этих лекарств для будущих поколений.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Антибиотики применяются для лечения инфекционных заболеваний, вызванных бактериями. Они оказывают своё действие, убивая или ингибируя рост и развитие бактерий.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Примеры инфекций, для которых применяются антибиотики, включают пневмонию, бронхит, ангину, сепсис, инфекции мочевыводящих путей, гнойные инфекции кожи и мягких тканей, менингит, туберкулез и другие.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Антибиотики могут быть применены в различных формах, таких как таблетки, капсулы, сиропы, инъекции и кремы. Они могут быть назначены врачом после проведения необходимых тестов для выявления возбудителя инфекции и его чувствительности к определенным антибиотикам.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Однако следует помнить, что неправильное использование антибиотиков, такое как их недостаточное применение или прекращение приёма прежде времени, может способствовать развитию антибиотикорезистентности, когда бактерии перестают быть чувствительными к действию антибиотиков.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Поэтому очень важно применять антибиотики лишь по назначению врача, при соблюдении рекомендаций по дозировке и продолжительности курса лечения.</w:t>
      </w: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683692" w:rsidP="000C36A8">
      <w:pPr>
        <w:pStyle w:val="10"/>
      </w:pPr>
      <w:bookmarkStart w:id="4" w:name="__RefHeading___4"/>
      <w:bookmarkEnd w:id="4"/>
      <w:r>
        <w:lastRenderedPageBreak/>
        <w:t>ГЛАВА 3. ДОСТОИНСТВ И НЕДОСТАТКИ АНТИБИОТИКОВ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Достоинства антибиотиков: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Эффективность: антибиотики могут облегчить или полностью излечить инфекционные заболевания, оказывающиеся вызванными бактериями.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Широкий спектр применения: существуют антибиотики, которые эффективны против различных видов бактерий, что позволяет лечить различные инфекции.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Быстрое действие: антибиотики часто начинают действовать в течение нескольких дней после начала приема, что помогает быстро облегчить симптомы и сохранить здоровье пациента.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Лечение тяжелых инфекций: антибиотики могут быть необходимы для лечения серьезных бактериальных инфекций, таких как пневмония или сепсис, которые могут привести к смерти, если не лечиться своевременно.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Недостатки антибиотиков: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Развитие резистентности: при неправильном использовании антибиотиков бактерии могут развить устойчивость к лекарству, что делает лечение инфекций сложнее и может приводить к неэффективности лекарства.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Побочные эффекты: антибиотики могут вызывать различные побочные эффекты, такие как диарея, тошнота, аллергические реакции и нарушение нормальной микрофлоры организма.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Отсутствие эффективности против вирусов: антибиотики не являются эффективным средством лечения вирусных инфекций, таких как простуда или грипп, что может привести к неправильному использованию и резистентности.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Деструктивное воздействие на нормальную микрофлору: при приеме антибиотиков они также уничтожают полезные бактерии в организме, что может нарушить баланс микрофлоры и привести к дисбиозу или другим проблемам со здоровьем.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 Бережное использование: необходимо правильно использовать антибиотики, при соблюдении дозировки и продолжительности приема, чтобы предотвратить возникновение резистентности и минимизировать побочные эффекты.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Потребность в рецепте: многие антибиотики могут быть получены только по рецепту врача, что может замедлить начало лечения и потребовать похода к врачу.</w:t>
      </w: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683692" w:rsidP="000C36A8">
      <w:pPr>
        <w:pStyle w:val="10"/>
      </w:pPr>
      <w:bookmarkStart w:id="5" w:name="__RefHeading___5"/>
      <w:bookmarkEnd w:id="5"/>
      <w:r>
        <w:lastRenderedPageBreak/>
        <w:t>ГЛАВА 4. НАИБОЛЕЕ ПОПУЛЯРНЫЕ АНТИБИОТИКИ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Некоторые из наиболее популярных антибиотиков и их принцип действия включают: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Пенициллины: принцип действия заключается в разрушении клеточных стенок бактерий, что приводит к их смерти. Примеры включают ампициллин, амоксициллин.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Макролиды: блокируют синтез белка в бактериальных клетках, препятствуя их росту и размножению. Примеры включают азитромицин, эритромицин.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Фторхинолоны: проникают внутрь бактериальных клеток и воздействуют на их ДНК, разрушая ее структуру и препятствуя репликации. Примеры включают ципрофлоксацин, левофлоксацин.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Аминогликозиды: блокируют синтез белков в бактериальных клетках, что приводит к их остановке и гибели. Примеры включают гентамицин, стрептомицин.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Тетрациклины: ингибируют белковый синтез в бактериальных клетках, препятствуя их росту и размножению. Примеры включают доксициклин, тетрациклин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Сульфаниламиды: вмешиваются в синтез аминокислот, необходимых для роста и размножения бактерий. Примеры включают сульфаметоксазол, ко-тримоксазол.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Важно отметить, что каждый антибиотик имеет специфическую цель и механизм действия, который может отличаться в зависимости от типа бактерий, которые нужно бороться. Назначение антибиотиков должно проводиться только врачом и в соответствии с медицинскими рекомендациями.</w:t>
      </w:r>
    </w:p>
    <w:p w:rsidR="00F0597C" w:rsidRDefault="00F0597C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0597C" w:rsidRDefault="00683692">
      <w:pPr>
        <w:pStyle w:val="10"/>
      </w:pPr>
      <w:bookmarkStart w:id="6" w:name="__RefHeading___6"/>
      <w:bookmarkEnd w:id="6"/>
      <w:r>
        <w:lastRenderedPageBreak/>
        <w:t>ПРАКТИЧЕСКАЯ ЧАСТЬ</w:t>
      </w:r>
    </w:p>
    <w:p w:rsidR="00F0597C" w:rsidRDefault="00683692" w:rsidP="000C36A8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Создание буклета</w:t>
      </w:r>
    </w:p>
    <w:p w:rsidR="00F0597C" w:rsidRDefault="000C36A8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Чтобы обобщить</w:t>
      </w:r>
      <w:r w:rsidR="00683692">
        <w:rPr>
          <w:rFonts w:ascii="Times New Roman" w:hAnsi="Times New Roman"/>
          <w:sz w:val="28"/>
        </w:rPr>
        <w:t xml:space="preserve"> материал по данной теме, мной был разработан буклет, в котором указаны основные плюсы и минусы применения антибиотиков. Данную памятку необходимо раздать ученикам,</w:t>
      </w:r>
      <w:r>
        <w:rPr>
          <w:rFonts w:ascii="Times New Roman" w:hAnsi="Times New Roman"/>
          <w:sz w:val="28"/>
        </w:rPr>
        <w:t xml:space="preserve"> родителям,</w:t>
      </w:r>
      <w:r w:rsidR="0096431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учителям,</w:t>
      </w:r>
      <w:r w:rsidR="00683692">
        <w:rPr>
          <w:rFonts w:ascii="Times New Roman" w:hAnsi="Times New Roman"/>
          <w:sz w:val="28"/>
        </w:rPr>
        <w:t xml:space="preserve"> чтобы повысить уровень их осведомленности о лечении.</w:t>
      </w:r>
    </w:p>
    <w:p w:rsidR="00F0597C" w:rsidRDefault="0068369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006340" cy="32385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50063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7C" w:rsidRDefault="00683692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021580" cy="3261359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5021580" cy="32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97C" w:rsidRDefault="00F0597C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F0597C" w:rsidRDefault="00683692">
      <w:pPr>
        <w:pStyle w:val="10"/>
      </w:pPr>
      <w:bookmarkStart w:id="7" w:name="__RefHeading___7"/>
      <w:bookmarkEnd w:id="7"/>
      <w:r>
        <w:lastRenderedPageBreak/>
        <w:t>ЗАКЛЮЧЕНИЕ</w:t>
      </w:r>
    </w:p>
    <w:p w:rsidR="00F0597C" w:rsidRDefault="00F0597C">
      <w:pPr>
        <w:spacing w:after="0" w:line="240" w:lineRule="auto"/>
        <w:rPr>
          <w:rFonts w:ascii="Times New Roman" w:hAnsi="Times New Roman"/>
          <w:sz w:val="28"/>
        </w:rPr>
      </w:pP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можно сделать вывод, что антибиотик действительно является мощным оружием в борьбе с инфекционными заболеваниями. Он способен быстро и эффективно уничтожать бактерии, предотвращая их размножение и прогрессирование заболевания. Благодаря антибиотикам жизни миллионов людей сохраняются, и они играют неоценимую роль в современной медицине.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Однако, необходимо помнить, что антибиотики следует использовать только по назначению врача и в соответствии с инструкцией. Недобросовестное использование антибиотиков, такое как самолечение или несвоевременное прекращение лечения, может привести к возникновению бактерий, устойчивых к препарату. Это является серьезной проблемой современной медицины – антибиотикорезистентность. Поэтому, осознавая мощь антибиотиков, необходимо относиться к ним ответственно и соблюдать все рекомендации специалистов.</w:t>
      </w:r>
    </w:p>
    <w:p w:rsidR="00F0597C" w:rsidRDefault="0068369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важно развивать исследования и создавать новые антибиотики, чтобы борьба с инфекционными заболеваниями сохраняла свою эффективность. Также необходимо пропагандировать здоровый образ жизни, профилактику и правильное использование антибиотиков для поддержания эффективности этих мощных лекарственных средств и сохранения здоровья всего общества.</w:t>
      </w: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F0597C" w:rsidRDefault="00683692" w:rsidP="000C36A8">
      <w:pPr>
        <w:pStyle w:val="10"/>
      </w:pPr>
      <w:bookmarkStart w:id="8" w:name="__RefHeading___8"/>
      <w:bookmarkEnd w:id="8"/>
      <w:r>
        <w:lastRenderedPageBreak/>
        <w:t>СПИСОК ЛИТЕРАТУРЫ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Абдуллин И.М.Антибиотики в клинической практике, Саламат, 1997;</w:t>
      </w:r>
    </w:p>
    <w:p w:rsidR="00F0597C" w:rsidRDefault="00683692">
      <w:pPr>
        <w:pStyle w:val="a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Крицман В.А. Энциклопедический словарь юного химика.- М.: Педагогика, 1990.</w:t>
      </w:r>
    </w:p>
    <w:p w:rsidR="00F0597C" w:rsidRDefault="00683692">
      <w:pPr>
        <w:pStyle w:val="a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Крылов Ю.Ф. Удивительный мир лекарств.- М.: Знание, 1985.</w:t>
      </w:r>
    </w:p>
    <w:p w:rsidR="00F0597C" w:rsidRDefault="00683692">
      <w:pPr>
        <w:pStyle w:val="a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Макаров К. А. Химия и здоровье: Книга для внеклассного чтения. - М.: Просвещение, 1985. 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Мецлер Д. Биохимия, тт. 1–3. М., 1980;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Стейниер Р., Эдельберг Э., Ингрэм Дж. Мир микробов, тт. 1–3. М., 1979;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Шемякин М. М. [и др.], Химия антибиотиков, 3 изд., т. 1—2, М., 1961;       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http://www.wikipedia.ru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http://www.antibiotic.ru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http://www.bibliofond.ru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http://doktorland.ru 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http://zdravotvet.ru/11-pravil-kak-pravilno-prinimat-antibiotiki/</w:t>
      </w:r>
    </w:p>
    <w:p w:rsidR="00F0597C" w:rsidRDefault="00683692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http://www.doctorate.ru/antibiotiki-v-medicine/</w:t>
      </w:r>
    </w:p>
    <w:p w:rsidR="00F0597C" w:rsidRDefault="00F0597C">
      <w:pPr>
        <w:spacing w:after="0" w:line="360" w:lineRule="auto"/>
        <w:rPr>
          <w:rFonts w:ascii="Times New Roman" w:hAnsi="Times New Roman"/>
          <w:sz w:val="28"/>
        </w:rPr>
      </w:pPr>
    </w:p>
    <w:p w:rsidR="00F0597C" w:rsidRDefault="00F0597C">
      <w:pPr>
        <w:spacing w:after="0" w:line="360" w:lineRule="auto"/>
        <w:rPr>
          <w:rFonts w:ascii="Times New Roman" w:hAnsi="Times New Roman"/>
          <w:sz w:val="28"/>
        </w:rPr>
      </w:pPr>
    </w:p>
    <w:sectPr w:rsidR="00F0597C">
      <w:footerReference w:type="default" r:id="rId10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072" w:rsidRDefault="009B0072" w:rsidP="0096431B">
      <w:pPr>
        <w:spacing w:after="0" w:line="240" w:lineRule="auto"/>
      </w:pPr>
      <w:r>
        <w:separator/>
      </w:r>
    </w:p>
  </w:endnote>
  <w:endnote w:type="continuationSeparator" w:id="0">
    <w:p w:rsidR="009B0072" w:rsidRDefault="009B0072" w:rsidP="009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990818"/>
      <w:docPartObj>
        <w:docPartGallery w:val="Page Numbers (Bottom of Page)"/>
        <w:docPartUnique/>
      </w:docPartObj>
    </w:sdtPr>
    <w:sdtEndPr/>
    <w:sdtContent>
      <w:p w:rsidR="0096431B" w:rsidRDefault="0096431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1B7">
          <w:rPr>
            <w:noProof/>
          </w:rPr>
          <w:t>1</w:t>
        </w:r>
        <w:r>
          <w:fldChar w:fldCharType="end"/>
        </w:r>
      </w:p>
    </w:sdtContent>
  </w:sdt>
  <w:p w:rsidR="0096431B" w:rsidRDefault="0096431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072" w:rsidRDefault="009B0072" w:rsidP="0096431B">
      <w:pPr>
        <w:spacing w:after="0" w:line="240" w:lineRule="auto"/>
      </w:pPr>
      <w:r>
        <w:separator/>
      </w:r>
    </w:p>
  </w:footnote>
  <w:footnote w:type="continuationSeparator" w:id="0">
    <w:p w:rsidR="009B0072" w:rsidRDefault="009B0072" w:rsidP="00964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E1561"/>
    <w:multiLevelType w:val="multilevel"/>
    <w:tmpl w:val="A1CA4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0597C"/>
    <w:rsid w:val="000B0932"/>
    <w:rsid w:val="000C36A8"/>
    <w:rsid w:val="000E40E3"/>
    <w:rsid w:val="002B57AF"/>
    <w:rsid w:val="003A7968"/>
    <w:rsid w:val="00683692"/>
    <w:rsid w:val="007121B7"/>
    <w:rsid w:val="0096431B"/>
    <w:rsid w:val="009B0072"/>
    <w:rsid w:val="00D94C90"/>
    <w:rsid w:val="00F0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120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TOC Heading"/>
    <w:basedOn w:val="10"/>
    <w:next w:val="a"/>
    <w:link w:val="a6"/>
    <w:pPr>
      <w:spacing w:before="240" w:after="0"/>
      <w:jc w:val="left"/>
      <w:outlineLvl w:val="8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a6">
    <w:name w:val="Заголовок оглавления Знак"/>
    <w:basedOn w:val="11"/>
    <w:link w:val="a5"/>
    <w:rPr>
      <w:rFonts w:asciiTheme="majorHAnsi" w:hAnsiTheme="majorHAnsi"/>
      <w:b w:val="0"/>
      <w:color w:val="2F5496" w:themeColor="accent1" w:themeShade="BF"/>
      <w:sz w:val="3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8"/>
    </w:rPr>
  </w:style>
  <w:style w:type="paragraph" w:customStyle="1" w:styleId="13">
    <w:name w:val="Гиперссылка1"/>
    <w:basedOn w:val="12"/>
    <w:link w:val="a7"/>
    <w:rPr>
      <w:color w:val="0000FF"/>
      <w:u w:val="single"/>
    </w:rPr>
  </w:style>
  <w:style w:type="character" w:styleId="a7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styleId="14">
    <w:name w:val="toc 1"/>
    <w:basedOn w:val="a"/>
    <w:next w:val="a"/>
    <w:link w:val="15"/>
    <w:uiPriority w:val="39"/>
    <w:pPr>
      <w:spacing w:after="100"/>
    </w:pPr>
  </w:style>
  <w:style w:type="character" w:customStyle="1" w:styleId="15">
    <w:name w:val="Оглавление 1 Знак"/>
    <w:basedOn w:val="1"/>
    <w:link w:val="14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8">
    <w:name w:val="List Paragraph"/>
    <w:basedOn w:val="a"/>
    <w:link w:val="a9"/>
    <w:pPr>
      <w:spacing w:after="200" w:line="276" w:lineRule="auto"/>
      <w:ind w:left="720"/>
      <w:contextualSpacing/>
    </w:pPr>
  </w:style>
  <w:style w:type="character" w:customStyle="1" w:styleId="a9">
    <w:name w:val="Абзац списка Знак"/>
    <w:basedOn w:val="1"/>
    <w:link w:val="a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210">
    <w:name w:val="Основной текст 21"/>
    <w:basedOn w:val="a"/>
    <w:link w:val="211"/>
    <w:pPr>
      <w:widowControl w:val="0"/>
      <w:spacing w:after="0" w:line="240" w:lineRule="auto"/>
      <w:jc w:val="center"/>
    </w:pPr>
    <w:rPr>
      <w:rFonts w:ascii="Arial" w:hAnsi="Arial"/>
      <w:b/>
      <w:sz w:val="28"/>
    </w:rPr>
  </w:style>
  <w:style w:type="character" w:customStyle="1" w:styleId="211">
    <w:name w:val="Основной текст 21"/>
    <w:basedOn w:val="1"/>
    <w:link w:val="210"/>
    <w:rPr>
      <w:rFonts w:ascii="Arial" w:hAnsi="Arial"/>
      <w:b/>
      <w:sz w:val="28"/>
    </w:rPr>
  </w:style>
  <w:style w:type="table" w:styleId="ae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C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36A8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96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6431B"/>
  </w:style>
  <w:style w:type="paragraph" w:styleId="af3">
    <w:name w:val="footer"/>
    <w:basedOn w:val="a"/>
    <w:link w:val="af4"/>
    <w:uiPriority w:val="99"/>
    <w:unhideWhenUsed/>
    <w:rsid w:val="0096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643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60" w:after="120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TOC Heading"/>
    <w:basedOn w:val="10"/>
    <w:next w:val="a"/>
    <w:link w:val="a6"/>
    <w:pPr>
      <w:spacing w:before="240" w:after="0"/>
      <w:jc w:val="left"/>
      <w:outlineLvl w:val="8"/>
    </w:pPr>
    <w:rPr>
      <w:rFonts w:asciiTheme="majorHAnsi" w:hAnsiTheme="majorHAnsi"/>
      <w:b w:val="0"/>
      <w:color w:val="2F5496" w:themeColor="accent1" w:themeShade="BF"/>
      <w:sz w:val="32"/>
    </w:rPr>
  </w:style>
  <w:style w:type="character" w:customStyle="1" w:styleId="a6">
    <w:name w:val="Заголовок оглавления Знак"/>
    <w:basedOn w:val="11"/>
    <w:link w:val="a5"/>
    <w:rPr>
      <w:rFonts w:asciiTheme="majorHAnsi" w:hAnsiTheme="majorHAnsi"/>
      <w:b w:val="0"/>
      <w:color w:val="2F5496" w:themeColor="accent1" w:themeShade="BF"/>
      <w:sz w:val="32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6">
    <w:name w:val="c6"/>
    <w:basedOn w:val="12"/>
    <w:link w:val="c60"/>
  </w:style>
  <w:style w:type="character" w:customStyle="1" w:styleId="c60">
    <w:name w:val="c6"/>
    <w:basedOn w:val="a0"/>
    <w:link w:val="c6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8"/>
    </w:rPr>
  </w:style>
  <w:style w:type="paragraph" w:customStyle="1" w:styleId="13">
    <w:name w:val="Гиперссылка1"/>
    <w:basedOn w:val="12"/>
    <w:link w:val="a7"/>
    <w:rPr>
      <w:color w:val="0000FF"/>
      <w:u w:val="single"/>
    </w:rPr>
  </w:style>
  <w:style w:type="character" w:styleId="a7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c4">
    <w:name w:val="c4"/>
    <w:basedOn w:val="a"/>
    <w:link w:val="c4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40">
    <w:name w:val="c4"/>
    <w:basedOn w:val="1"/>
    <w:link w:val="c4"/>
    <w:rPr>
      <w:rFonts w:ascii="Times New Roman" w:hAnsi="Times New Roman"/>
      <w:sz w:val="24"/>
    </w:rPr>
  </w:style>
  <w:style w:type="paragraph" w:styleId="14">
    <w:name w:val="toc 1"/>
    <w:basedOn w:val="a"/>
    <w:next w:val="a"/>
    <w:link w:val="15"/>
    <w:uiPriority w:val="39"/>
    <w:pPr>
      <w:spacing w:after="100"/>
    </w:pPr>
  </w:style>
  <w:style w:type="character" w:customStyle="1" w:styleId="15">
    <w:name w:val="Оглавление 1 Знак"/>
    <w:basedOn w:val="1"/>
    <w:link w:val="14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8">
    <w:name w:val="List Paragraph"/>
    <w:basedOn w:val="a"/>
    <w:link w:val="a9"/>
    <w:pPr>
      <w:spacing w:after="200" w:line="276" w:lineRule="auto"/>
      <w:ind w:left="720"/>
      <w:contextualSpacing/>
    </w:pPr>
  </w:style>
  <w:style w:type="character" w:customStyle="1" w:styleId="a9">
    <w:name w:val="Абзац списка Знак"/>
    <w:basedOn w:val="1"/>
    <w:link w:val="a8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210">
    <w:name w:val="Основной текст 21"/>
    <w:basedOn w:val="a"/>
    <w:link w:val="211"/>
    <w:pPr>
      <w:widowControl w:val="0"/>
      <w:spacing w:after="0" w:line="240" w:lineRule="auto"/>
      <w:jc w:val="center"/>
    </w:pPr>
    <w:rPr>
      <w:rFonts w:ascii="Arial" w:hAnsi="Arial"/>
      <w:b/>
      <w:sz w:val="28"/>
    </w:rPr>
  </w:style>
  <w:style w:type="character" w:customStyle="1" w:styleId="211">
    <w:name w:val="Основной текст 21"/>
    <w:basedOn w:val="1"/>
    <w:link w:val="210"/>
    <w:rPr>
      <w:rFonts w:ascii="Arial" w:hAnsi="Arial"/>
      <w:b/>
      <w:sz w:val="28"/>
    </w:rPr>
  </w:style>
  <w:style w:type="table" w:styleId="ae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0C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36A8"/>
    <w:rPr>
      <w:rFonts w:ascii="Tahoma" w:hAnsi="Tahoma" w:cs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96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6431B"/>
  </w:style>
  <w:style w:type="paragraph" w:styleId="af3">
    <w:name w:val="footer"/>
    <w:basedOn w:val="a"/>
    <w:link w:val="af4"/>
    <w:uiPriority w:val="99"/>
    <w:unhideWhenUsed/>
    <w:rsid w:val="00964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64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2181</Words>
  <Characters>12437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2024-10-28T07:52:00Z</dcterms:created>
  <dcterms:modified xsi:type="dcterms:W3CDTF">2024-10-28T07:52:00Z</dcterms:modified>
</cp:coreProperties>
</file>