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№14</w:t>
      </w: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Пугачёва Саратовской области имени П.А.Столыпина»</w:t>
      </w: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Pr="00031B3C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sz w:val="52"/>
          <w:szCs w:val="28"/>
        </w:rPr>
      </w:pPr>
      <w:r w:rsidRPr="00031B3C">
        <w:rPr>
          <w:rFonts w:ascii="Times New Roman" w:hAnsi="Times New Roman" w:cs="Times New Roman"/>
          <w:sz w:val="52"/>
          <w:szCs w:val="28"/>
        </w:rPr>
        <w:t>Педагогический проект</w:t>
      </w:r>
    </w:p>
    <w:p w:rsidR="0024373F" w:rsidRPr="00031B3C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31B3C">
        <w:rPr>
          <w:rFonts w:ascii="Times New Roman" w:hAnsi="Times New Roman" w:cs="Times New Roman"/>
          <w:b/>
          <w:sz w:val="56"/>
          <w:szCs w:val="28"/>
        </w:rPr>
        <w:t>«</w:t>
      </w:r>
      <w:r>
        <w:rPr>
          <w:rFonts w:ascii="Times New Roman" w:hAnsi="Times New Roman" w:cs="Times New Roman"/>
          <w:b/>
          <w:sz w:val="56"/>
          <w:szCs w:val="28"/>
        </w:rPr>
        <w:t>Информационная среда вокруг ребёнка или как привить интерес к чтению</w:t>
      </w:r>
      <w:r w:rsidRPr="00031B3C">
        <w:rPr>
          <w:rFonts w:ascii="Times New Roman" w:hAnsi="Times New Roman" w:cs="Times New Roman"/>
          <w:b/>
          <w:sz w:val="56"/>
          <w:szCs w:val="28"/>
        </w:rPr>
        <w:t>»</w:t>
      </w: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учителя начальных классов</w:t>
      </w: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МОУ «СОШ №14 города Пугачёва</w:t>
      </w:r>
    </w:p>
    <w:p w:rsidR="0024373F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имени П.А. Столыпина»</w:t>
      </w:r>
    </w:p>
    <w:p w:rsidR="0024373F" w:rsidRPr="00031B3C" w:rsidRDefault="0024373F" w:rsidP="0024373F">
      <w:pPr>
        <w:spacing w:after="0" w:line="240" w:lineRule="auto"/>
        <w:ind w:right="1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</w:p>
    <w:p w:rsidR="0024373F" w:rsidRDefault="0024373F" w:rsidP="0024373F">
      <w:pPr>
        <w:spacing w:after="0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360" w:lineRule="auto"/>
        <w:ind w:right="182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Пугачёв</w:t>
      </w:r>
    </w:p>
    <w:p w:rsidR="0024373F" w:rsidRDefault="00A41132" w:rsidP="0024373F">
      <w:pPr>
        <w:spacing w:after="0" w:line="36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2F39C8"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 w:rsidR="002F39C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F39C8">
        <w:rPr>
          <w:rFonts w:ascii="Times New Roman" w:hAnsi="Times New Roman" w:cs="Times New Roman"/>
          <w:sz w:val="28"/>
          <w:szCs w:val="28"/>
        </w:rPr>
        <w:t>.</w:t>
      </w:r>
    </w:p>
    <w:p w:rsidR="0024373F" w:rsidRPr="00905958" w:rsidRDefault="0024373F" w:rsidP="0024373F">
      <w:pPr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</w:t>
      </w:r>
      <w:r w:rsidRPr="00C233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ищешь знаний, мудрости </w:t>
      </w:r>
      <w:proofErr w:type="gramStart"/>
      <w:r w:rsidRPr="00C233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земной,</w:t>
      </w:r>
      <w:r w:rsidRPr="00C2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Ты ищешь смысла жизни во </w:t>
      </w:r>
      <w:r w:rsidR="002F39C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233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селенной?</w:t>
      </w:r>
      <w:r w:rsidRPr="00C2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C233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Найди на полке книгу и раскрой</w:t>
      </w:r>
      <w:r w:rsidRPr="00C233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C2331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Источник мысли чистый, вдохновенный…</w:t>
      </w:r>
      <w:r w:rsidRPr="00C23316">
        <w:rPr>
          <w:rFonts w:ascii="Times New Roman" w:hAnsi="Times New Roman" w:cs="Times New Roman"/>
          <w:b/>
          <w:sz w:val="28"/>
          <w:szCs w:val="28"/>
        </w:rPr>
        <w:br/>
      </w:r>
      <w:r w:rsidRPr="00905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(</w:t>
      </w:r>
      <w:proofErr w:type="spellStart"/>
      <w:r w:rsidRPr="00905958">
        <w:rPr>
          <w:rFonts w:ascii="Times New Roman" w:hAnsi="Times New Roman" w:cs="Times New Roman"/>
          <w:sz w:val="28"/>
          <w:szCs w:val="28"/>
          <w:shd w:val="clear" w:color="auto" w:fill="FFFFFF"/>
        </w:rPr>
        <w:t>А.Мирцхулава</w:t>
      </w:r>
      <w:proofErr w:type="spellEnd"/>
      <w:r w:rsidRPr="0090595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C753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Актуальность проекта</w:t>
      </w:r>
    </w:p>
    <w:p w:rsidR="0024373F" w:rsidRPr="005D0E33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современном мире всё меньше стало уделяться внимания чтению книг. Это связано с развитием новых информационных технологий. Дети увлечены компьютерными играми, просмотром телевизионных программ. Порой эти занятия  отнимают у них всё свободное время. Наукой доказано, что такие увлечения  отрицательно отражаются на здоровье и качестве жизни ребят, так как иногда не разграничивается реальное и виртуальное. </w:t>
      </w:r>
      <w:r w:rsidRPr="005D0E33">
        <w:rPr>
          <w:rFonts w:ascii="Times New Roman" w:hAnsi="Times New Roman" w:cs="Times New Roman"/>
          <w:sz w:val="28"/>
          <w:szCs w:val="28"/>
        </w:rPr>
        <w:t xml:space="preserve">При разработке данного проекта опиралась на научные труды Б.Г. Ананьева, Л.С. Выготского, </w:t>
      </w:r>
      <w:proofErr w:type="spellStart"/>
      <w:r w:rsidRPr="005D0E33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Pr="005D0E33">
        <w:rPr>
          <w:rFonts w:ascii="Times New Roman" w:hAnsi="Times New Roman" w:cs="Times New Roman"/>
          <w:sz w:val="28"/>
          <w:szCs w:val="28"/>
        </w:rPr>
        <w:t xml:space="preserve">, которые делают акцент на </w:t>
      </w:r>
      <w:r w:rsidRPr="005D0E33">
        <w:rPr>
          <w:rFonts w:ascii="Times New Roman" w:hAnsi="Times New Roman" w:cs="Times New Roman"/>
          <w:bCs/>
          <w:iCs/>
          <w:sz w:val="28"/>
          <w:szCs w:val="28"/>
        </w:rPr>
        <w:t>воспитание  потребности  в чтении как источнике радости общения и получения новых знаний, эмоций, переживаний.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jc w:val="center"/>
        <w:textAlignment w:val="baseline"/>
        <w:rPr>
          <w:color w:val="000000"/>
          <w:sz w:val="28"/>
          <w:szCs w:val="28"/>
        </w:rPr>
      </w:pPr>
      <w:r w:rsidRPr="005F2DA8">
        <w:rPr>
          <w:b/>
          <w:color w:val="000000"/>
          <w:spacing w:val="-4"/>
          <w:sz w:val="28"/>
          <w:szCs w:val="28"/>
        </w:rPr>
        <w:t>Введение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F2DA8">
        <w:rPr>
          <w:color w:val="000000"/>
          <w:sz w:val="28"/>
          <w:szCs w:val="28"/>
        </w:rPr>
        <w:t>Весь прошлый век наша страна по праву гордилась титулом «самой читающей в мире».</w:t>
      </w:r>
      <w:r>
        <w:rPr>
          <w:color w:val="000000"/>
          <w:sz w:val="28"/>
          <w:szCs w:val="28"/>
        </w:rPr>
        <w:t xml:space="preserve"> </w:t>
      </w:r>
      <w:r w:rsidRPr="005F2DA8">
        <w:rPr>
          <w:color w:val="000000"/>
          <w:sz w:val="28"/>
          <w:szCs w:val="28"/>
        </w:rPr>
        <w:t>Современные же статистические данные говорят о том, что пол</w:t>
      </w:r>
      <w:r>
        <w:rPr>
          <w:color w:val="000000"/>
          <w:sz w:val="28"/>
          <w:szCs w:val="28"/>
        </w:rPr>
        <w:t>ожение изменилось, и отнюдь не в лучшую сторону</w:t>
      </w:r>
      <w:r w:rsidRPr="005F2DA8">
        <w:rPr>
          <w:color w:val="000000"/>
          <w:sz w:val="28"/>
          <w:szCs w:val="28"/>
        </w:rPr>
        <w:t xml:space="preserve">. </w:t>
      </w:r>
    </w:p>
    <w:p w:rsidR="0024373F" w:rsidRPr="002F39C8" w:rsidRDefault="0024373F" w:rsidP="002F39C8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F2DA8">
        <w:rPr>
          <w:color w:val="000000"/>
          <w:sz w:val="28"/>
          <w:szCs w:val="28"/>
        </w:rPr>
        <w:t>По данным</w:t>
      </w:r>
      <w:r>
        <w:rPr>
          <w:color w:val="000000"/>
          <w:sz w:val="28"/>
          <w:szCs w:val="28"/>
        </w:rPr>
        <w:t xml:space="preserve"> </w:t>
      </w:r>
      <w:hyperlink r:id="rId5" w:tooltip="Социологические исследования" w:history="1">
        <w:r w:rsidRPr="005F2D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социологических исследований</w:t>
        </w:r>
      </w:hyperlink>
      <w:r>
        <w:rPr>
          <w:color w:val="000000"/>
          <w:sz w:val="28"/>
          <w:szCs w:val="28"/>
        </w:rPr>
        <w:t xml:space="preserve"> </w:t>
      </w:r>
      <w:r w:rsidRPr="005F2DA8">
        <w:rPr>
          <w:color w:val="000000"/>
          <w:sz w:val="28"/>
          <w:szCs w:val="28"/>
        </w:rPr>
        <w:t xml:space="preserve"> 37% росс</w:t>
      </w:r>
      <w:r>
        <w:rPr>
          <w:color w:val="000000"/>
          <w:sz w:val="28"/>
          <w:szCs w:val="28"/>
        </w:rPr>
        <w:t>иян не читают книг вообще, а  ч</w:t>
      </w:r>
      <w:r w:rsidRPr="005F2DA8">
        <w:rPr>
          <w:color w:val="000000"/>
          <w:sz w:val="28"/>
          <w:szCs w:val="28"/>
        </w:rPr>
        <w:t>исло постоянно читающих за последнее десятилетие уменьшилось с 49% до 26%, а тех, кто вообще не читает к</w:t>
      </w:r>
      <w:r>
        <w:rPr>
          <w:color w:val="000000"/>
          <w:sz w:val="28"/>
          <w:szCs w:val="28"/>
        </w:rPr>
        <w:t xml:space="preserve">ниги, возросло с 23% до 34%, </w:t>
      </w:r>
      <w:r w:rsidRPr="005F2DA8">
        <w:rPr>
          <w:color w:val="000000"/>
          <w:sz w:val="28"/>
          <w:szCs w:val="28"/>
        </w:rPr>
        <w:t>40% опрошенных читают книги от случая к случаю. Любят читать: младшие школьники 43%, старшие — 17%. Не любят читать: младшие школьники 8%, старшие — 17%. Не читают ничего, кроме заданий учителя, 10% школьников. Читают на досуге только развлекательную</w:t>
      </w:r>
      <w:r>
        <w:rPr>
          <w:color w:val="000000"/>
          <w:sz w:val="28"/>
          <w:szCs w:val="28"/>
        </w:rPr>
        <w:t xml:space="preserve"> литературу 40% учащихся, </w:t>
      </w:r>
      <w:r w:rsidRPr="005F2DA8">
        <w:rPr>
          <w:color w:val="000000"/>
          <w:sz w:val="28"/>
          <w:szCs w:val="28"/>
        </w:rPr>
        <w:t xml:space="preserve"> познавательную литературу 21%, читают для самообразования 10% школьников. Эти данные говорят о тенденции снижения интереса к чтению от </w:t>
      </w:r>
      <w:r>
        <w:rPr>
          <w:color w:val="000000"/>
          <w:sz w:val="28"/>
          <w:szCs w:val="28"/>
        </w:rPr>
        <w:t xml:space="preserve">младшего школьного возраста — к </w:t>
      </w:r>
      <w:r w:rsidRPr="005F2DA8">
        <w:rPr>
          <w:color w:val="000000"/>
          <w:sz w:val="28"/>
          <w:szCs w:val="28"/>
        </w:rPr>
        <w:t xml:space="preserve">старшему. Чем старше школьник, тем больше характер его </w:t>
      </w:r>
      <w:r w:rsidR="002F39C8">
        <w:rPr>
          <w:color w:val="000000"/>
          <w:sz w:val="28"/>
          <w:szCs w:val="28"/>
        </w:rPr>
        <w:t>чтения приближается к взрослому.</w:t>
      </w:r>
    </w:p>
    <w:p w:rsidR="0024373F" w:rsidRPr="00A41132" w:rsidRDefault="0024373F" w:rsidP="00A41132">
      <w:pPr>
        <w:pStyle w:val="a3"/>
        <w:spacing w:line="270" w:lineRule="atLeast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Pr="005F2DA8">
        <w:rPr>
          <w:color w:val="000000"/>
          <w:sz w:val="28"/>
          <w:szCs w:val="28"/>
        </w:rPr>
        <w:t>Преодоление недостатк</w:t>
      </w:r>
      <w:r>
        <w:rPr>
          <w:color w:val="000000"/>
          <w:sz w:val="28"/>
          <w:szCs w:val="28"/>
        </w:rPr>
        <w:t xml:space="preserve">ов чтения наших школьников </w:t>
      </w:r>
      <w:r w:rsidRPr="005F2DA8">
        <w:rPr>
          <w:color w:val="000000"/>
          <w:sz w:val="28"/>
          <w:szCs w:val="28"/>
        </w:rPr>
        <w:t>— безотлагательная задача, стоящая на</w:t>
      </w:r>
      <w:r w:rsidRPr="005F2DA8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 xml:space="preserve">повестке дня </w:t>
      </w:r>
      <w:r w:rsidRPr="005F2DA8">
        <w:rPr>
          <w:color w:val="000000"/>
          <w:sz w:val="28"/>
          <w:szCs w:val="28"/>
        </w:rPr>
        <w:t>нашего</w:t>
      </w:r>
      <w:r>
        <w:rPr>
          <w:color w:val="000000"/>
          <w:sz w:val="28"/>
          <w:szCs w:val="28"/>
        </w:rPr>
        <w:t xml:space="preserve"> общества</w:t>
      </w:r>
      <w:r w:rsidR="00A41132">
        <w:rPr>
          <w:color w:val="000000"/>
          <w:sz w:val="28"/>
          <w:szCs w:val="28"/>
        </w:rPr>
        <w:t>.</w:t>
      </w:r>
    </w:p>
    <w:p w:rsidR="0024373F" w:rsidRDefault="0024373F" w:rsidP="0024373F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pacing w:val="-4"/>
          <w:sz w:val="28"/>
          <w:szCs w:val="28"/>
        </w:rPr>
      </w:pPr>
    </w:p>
    <w:p w:rsidR="004A1BFC" w:rsidRDefault="004A1BFC" w:rsidP="0024373F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pacing w:val="-4"/>
          <w:sz w:val="28"/>
          <w:szCs w:val="28"/>
        </w:rPr>
      </w:pPr>
    </w:p>
    <w:p w:rsidR="0024373F" w:rsidRDefault="0024373F" w:rsidP="0024373F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Основная часть</w:t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Изучив  статистику о чтении, у меня </w:t>
      </w:r>
      <w:r w:rsidRPr="00ED75A4">
        <w:rPr>
          <w:rFonts w:ascii="Times New Roman" w:hAnsi="Times New Roman" w:cs="Times New Roman"/>
          <w:sz w:val="28"/>
          <w:szCs w:val="28"/>
        </w:rPr>
        <w:t>возникла идея создания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«Информационная среда вокруг ребёнка или как привить интерес к чтению».</w:t>
      </w:r>
    </w:p>
    <w:p w:rsidR="0024373F" w:rsidRDefault="0024373F" w:rsidP="0024373F">
      <w:pPr>
        <w:rPr>
          <w:rFonts w:ascii="Times New Roman" w:hAnsi="Times New Roman" w:cs="Times New Roman"/>
          <w:sz w:val="28"/>
          <w:szCs w:val="28"/>
        </w:rPr>
      </w:pPr>
      <w:r w:rsidRPr="00F1259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7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культурной </w:t>
      </w:r>
      <w:r w:rsidRPr="00F12591">
        <w:rPr>
          <w:rFonts w:ascii="Times New Roman" w:hAnsi="Times New Roman" w:cs="Times New Roman"/>
          <w:sz w:val="28"/>
          <w:szCs w:val="28"/>
        </w:rPr>
        <w:t xml:space="preserve"> и читате</w:t>
      </w:r>
      <w:r>
        <w:rPr>
          <w:rFonts w:ascii="Times New Roman" w:hAnsi="Times New Roman" w:cs="Times New Roman"/>
          <w:sz w:val="28"/>
          <w:szCs w:val="28"/>
        </w:rPr>
        <w:t xml:space="preserve">льской  активности обучающихся и их родителей через  информационную среду и книги. </w:t>
      </w:r>
    </w:p>
    <w:p w:rsidR="0024373F" w:rsidRDefault="0024373F" w:rsidP="0024373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9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6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чтения, как увлекательного и познавательного занятия;</w:t>
      </w:r>
    </w:p>
    <w:p w:rsidR="0024373F" w:rsidRPr="00DB69B3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 развивать творческую  деятельность учащихся в читальном зале класса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 воспитывать</w:t>
      </w:r>
      <w:r w:rsidRPr="00F125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ый интерес</w:t>
      </w:r>
      <w:r w:rsidRPr="00F125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читающего человека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24373F" w:rsidRPr="00953A12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0795">
        <w:rPr>
          <w:rFonts w:ascii="Times New Roman" w:hAnsi="Times New Roman"/>
          <w:sz w:val="28"/>
          <w:szCs w:val="28"/>
        </w:rPr>
        <w:t xml:space="preserve">          Данный проект  рассчит</w:t>
      </w:r>
      <w:r>
        <w:rPr>
          <w:rFonts w:ascii="Times New Roman" w:hAnsi="Times New Roman"/>
          <w:sz w:val="28"/>
          <w:szCs w:val="28"/>
        </w:rPr>
        <w:t>ан  на   4 года</w:t>
      </w:r>
      <w:r w:rsidRPr="00970795">
        <w:rPr>
          <w:rFonts w:ascii="Times New Roman" w:hAnsi="Times New Roman"/>
          <w:sz w:val="28"/>
          <w:szCs w:val="28"/>
        </w:rPr>
        <w:t xml:space="preserve">.  Участники </w:t>
      </w:r>
      <w:proofErr w:type="gramStart"/>
      <w:r w:rsidRPr="00970795">
        <w:rPr>
          <w:rFonts w:ascii="Times New Roman" w:hAnsi="Times New Roman"/>
          <w:sz w:val="28"/>
          <w:szCs w:val="28"/>
        </w:rPr>
        <w:t xml:space="preserve">проекта:  </w:t>
      </w:r>
      <w:r>
        <w:rPr>
          <w:rFonts w:ascii="Times New Roman" w:hAnsi="Times New Roman"/>
          <w:sz w:val="28"/>
          <w:szCs w:val="28"/>
        </w:rPr>
        <w:t>об</w:t>
      </w:r>
      <w:r w:rsidRPr="0097079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41132">
        <w:rPr>
          <w:rFonts w:ascii="Times New Roman" w:hAnsi="Times New Roman"/>
          <w:sz w:val="28"/>
          <w:szCs w:val="28"/>
        </w:rPr>
        <w:t>щиеся</w:t>
      </w:r>
      <w:proofErr w:type="gramEnd"/>
      <w:r w:rsidR="00A41132">
        <w:rPr>
          <w:rFonts w:ascii="Times New Roman" w:hAnsi="Times New Roman"/>
          <w:sz w:val="28"/>
          <w:szCs w:val="28"/>
        </w:rPr>
        <w:t xml:space="preserve"> 1</w:t>
      </w:r>
      <w:r w:rsidRPr="00970795">
        <w:rPr>
          <w:rFonts w:ascii="Times New Roman" w:hAnsi="Times New Roman"/>
          <w:sz w:val="28"/>
          <w:szCs w:val="28"/>
        </w:rPr>
        <w:t xml:space="preserve"> «А»  класса</w:t>
      </w:r>
      <w:r>
        <w:rPr>
          <w:rFonts w:ascii="Times New Roman" w:hAnsi="Times New Roman"/>
          <w:sz w:val="28"/>
          <w:szCs w:val="28"/>
        </w:rPr>
        <w:t>, их родители</w:t>
      </w:r>
      <w:r w:rsidRPr="00970795">
        <w:rPr>
          <w:rFonts w:ascii="Times New Roman" w:hAnsi="Times New Roman"/>
          <w:sz w:val="28"/>
          <w:szCs w:val="28"/>
        </w:rPr>
        <w:t>, учитель начальных кл</w:t>
      </w:r>
      <w:r>
        <w:rPr>
          <w:rFonts w:ascii="Times New Roman" w:hAnsi="Times New Roman"/>
          <w:sz w:val="28"/>
          <w:szCs w:val="28"/>
        </w:rPr>
        <w:t xml:space="preserve">ассов </w:t>
      </w:r>
      <w:proofErr w:type="spellStart"/>
      <w:r>
        <w:rPr>
          <w:rFonts w:ascii="Times New Roman" w:hAnsi="Times New Roman"/>
          <w:sz w:val="28"/>
          <w:szCs w:val="28"/>
        </w:rPr>
        <w:t>Казгунова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Владимировна, </w:t>
      </w:r>
      <w:r w:rsidR="00F8587E">
        <w:rPr>
          <w:rFonts w:ascii="Times New Roman" w:hAnsi="Times New Roman"/>
          <w:sz w:val="28"/>
          <w:szCs w:val="28"/>
        </w:rPr>
        <w:t xml:space="preserve">педагог- </w:t>
      </w:r>
      <w:r>
        <w:rPr>
          <w:rFonts w:ascii="Times New Roman" w:hAnsi="Times New Roman"/>
          <w:sz w:val="28"/>
          <w:szCs w:val="28"/>
        </w:rPr>
        <w:t>психолог школы.</w:t>
      </w:r>
      <w:r w:rsidRPr="00970795">
        <w:rPr>
          <w:rFonts w:ascii="Times New Roman" w:hAnsi="Times New Roman"/>
          <w:sz w:val="28"/>
          <w:szCs w:val="28"/>
        </w:rPr>
        <w:t xml:space="preserve"> </w:t>
      </w:r>
    </w:p>
    <w:p w:rsidR="0024373F" w:rsidRDefault="0024373F" w:rsidP="0024373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0795">
        <w:rPr>
          <w:rFonts w:ascii="Times New Roman" w:hAnsi="Times New Roman"/>
          <w:sz w:val="28"/>
          <w:szCs w:val="28"/>
        </w:rPr>
        <w:t>Проект состоит из 4 этапов.</w:t>
      </w:r>
    </w:p>
    <w:p w:rsidR="0024373F" w:rsidRPr="00ED7659" w:rsidRDefault="0024373F" w:rsidP="0024373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10830">
        <w:rPr>
          <w:rFonts w:ascii="Times New Roman" w:hAnsi="Times New Roman"/>
          <w:b/>
          <w:sz w:val="32"/>
          <w:szCs w:val="32"/>
        </w:rPr>
        <w:t>Этапы проекта</w:t>
      </w:r>
    </w:p>
    <w:p w:rsidR="0024373F" w:rsidRPr="00970795" w:rsidRDefault="0024373F" w:rsidP="0024373F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4"/>
        <w:gridCol w:w="4676"/>
        <w:gridCol w:w="2929"/>
      </w:tblGrid>
      <w:tr w:rsidR="0024373F" w:rsidTr="006276D0">
        <w:trPr>
          <w:trHeight w:val="683"/>
        </w:trPr>
        <w:tc>
          <w:tcPr>
            <w:tcW w:w="1174" w:type="dxa"/>
          </w:tcPr>
          <w:p w:rsidR="0024373F" w:rsidRPr="00970795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7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6" w:type="dxa"/>
          </w:tcPr>
          <w:p w:rsidR="0024373F" w:rsidRPr="00970795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795">
              <w:rPr>
                <w:rFonts w:ascii="Times New Roman" w:hAnsi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2929" w:type="dxa"/>
          </w:tcPr>
          <w:p w:rsidR="0024373F" w:rsidRPr="00970795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795">
              <w:rPr>
                <w:rFonts w:ascii="Times New Roman" w:hAnsi="Times New Roman"/>
                <w:b/>
                <w:sz w:val="28"/>
                <w:szCs w:val="28"/>
              </w:rPr>
              <w:t>Временные рамки</w:t>
            </w:r>
          </w:p>
        </w:tc>
      </w:tr>
      <w:tr w:rsidR="0024373F" w:rsidTr="006276D0">
        <w:trPr>
          <w:trHeight w:val="683"/>
        </w:trPr>
        <w:tc>
          <w:tcPr>
            <w:tcW w:w="1174" w:type="dxa"/>
          </w:tcPr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F61FA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</w:rPr>
              <w:t xml:space="preserve">Погружение в проект. 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</w:rPr>
              <w:t>Открытие читального зала в классе.</w:t>
            </w:r>
          </w:p>
        </w:tc>
        <w:tc>
          <w:tcPr>
            <w:tcW w:w="2929" w:type="dxa"/>
          </w:tcPr>
          <w:p w:rsidR="0024373F" w:rsidRDefault="00A41132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243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24373F" w:rsidTr="006276D0">
        <w:trPr>
          <w:trHeight w:val="668"/>
        </w:trPr>
        <w:tc>
          <w:tcPr>
            <w:tcW w:w="1174" w:type="dxa"/>
          </w:tcPr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F61FA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портфеля </w:t>
            </w:r>
            <w:r w:rsidRPr="00B86A8E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читательского развития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- Читаю»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24373F" w:rsidRDefault="00A41132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24373F" w:rsidTr="006276D0">
        <w:trPr>
          <w:trHeight w:val="668"/>
        </w:trPr>
        <w:tc>
          <w:tcPr>
            <w:tcW w:w="1174" w:type="dxa"/>
          </w:tcPr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F61FA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</w:rPr>
              <w:t>Коллективное чтение  и творчество.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фильма.</w:t>
            </w:r>
          </w:p>
        </w:tc>
        <w:tc>
          <w:tcPr>
            <w:tcW w:w="2929" w:type="dxa"/>
          </w:tcPr>
          <w:p w:rsidR="0024373F" w:rsidRDefault="00A41132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24373F" w:rsidTr="006276D0">
        <w:trPr>
          <w:trHeight w:val="683"/>
        </w:trPr>
        <w:tc>
          <w:tcPr>
            <w:tcW w:w="1174" w:type="dxa"/>
          </w:tcPr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F61FA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</w:rPr>
              <w:t>Обобщающий.</w:t>
            </w:r>
          </w:p>
          <w:p w:rsidR="0024373F" w:rsidRPr="007F61FA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Приглашение в Читательский зал ребят из начальной школы</w:t>
            </w:r>
            <w:r w:rsidRPr="007F61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4373F" w:rsidRDefault="00A41132" w:rsidP="006276D0">
            <w:pPr>
              <w:pStyle w:val="a5"/>
              <w:tabs>
                <w:tab w:val="left" w:pos="739"/>
                <w:tab w:val="center" w:pos="13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2023-2024</w:t>
            </w:r>
          </w:p>
          <w:p w:rsidR="0024373F" w:rsidRDefault="0024373F" w:rsidP="006276D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</w:tbl>
    <w:p w:rsidR="0024373F" w:rsidRDefault="0024373F" w:rsidP="0024373F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4373F" w:rsidRPr="00B2341B" w:rsidRDefault="0024373F" w:rsidP="0024373F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bookmarkStart w:id="0" w:name="_GoBack"/>
      <w:r w:rsidRPr="00B234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Ожидаемые результаты:</w:t>
      </w:r>
    </w:p>
    <w:p w:rsidR="0024373F" w:rsidRPr="0049491F" w:rsidRDefault="0024373F" w:rsidP="0024373F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культура </w:t>
      </w:r>
      <w:r w:rsidRPr="0049491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читательской компетентности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повысится</w:t>
      </w:r>
      <w:r w:rsidRPr="0049491F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24373F" w:rsidRPr="00B2341B" w:rsidRDefault="0024373F" w:rsidP="0024373F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B2341B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 читательской активности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увеличится;</w:t>
      </w:r>
      <w:r w:rsidRPr="00B234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4373F" w:rsidRPr="00201B1B" w:rsidRDefault="0024373F" w:rsidP="0024373F">
      <w:pPr>
        <w:numPr>
          <w:ilvl w:val="0"/>
          <w:numId w:val="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возрастёт мотивация</w:t>
      </w:r>
      <w:r w:rsidRPr="00B234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коллективному </w:t>
      </w:r>
      <w:r w:rsidRPr="00B2341B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чтению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bookmarkEnd w:id="0"/>
    <w:p w:rsidR="0024373F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ED29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9F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29FE">
        <w:rPr>
          <w:rFonts w:ascii="Times New Roman" w:hAnsi="Times New Roman" w:cs="Times New Roman"/>
          <w:b/>
          <w:sz w:val="28"/>
          <w:szCs w:val="28"/>
        </w:rPr>
        <w:t xml:space="preserve"> работы над </w:t>
      </w:r>
      <w:proofErr w:type="gramStart"/>
      <w:r w:rsidRPr="00ED29FE">
        <w:rPr>
          <w:rFonts w:ascii="Times New Roman" w:hAnsi="Times New Roman" w:cs="Times New Roman"/>
          <w:b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5BE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="004155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психологом школы было проведено анкетирование среди  первоклассников по теме:</w:t>
      </w:r>
      <w:r w:rsidRPr="00905958">
        <w:rPr>
          <w:rFonts w:ascii="Times New Roman" w:hAnsi="Times New Roman" w:cs="Times New Roman"/>
          <w:sz w:val="28"/>
          <w:szCs w:val="28"/>
        </w:rPr>
        <w:t xml:space="preserve"> «Чем Вы предпочитаете заниматься в свободное время?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373F" w:rsidRPr="008A7970" w:rsidRDefault="0024373F" w:rsidP="002437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73F" w:rsidRPr="008A7970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70">
        <w:rPr>
          <w:rFonts w:ascii="Times New Roman" w:hAnsi="Times New Roman" w:cs="Times New Roman"/>
          <w:sz w:val="28"/>
          <w:szCs w:val="28"/>
        </w:rPr>
        <w:t>1) просмотр телепередач, кино и видеофильмов</w:t>
      </w:r>
    </w:p>
    <w:p w:rsidR="0024373F" w:rsidRPr="008A7970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70">
        <w:rPr>
          <w:rFonts w:ascii="Times New Roman" w:hAnsi="Times New Roman" w:cs="Times New Roman"/>
          <w:sz w:val="28"/>
          <w:szCs w:val="28"/>
        </w:rPr>
        <w:t>2) компьютерные игры, Интернет</w:t>
      </w:r>
    </w:p>
    <w:p w:rsidR="0024373F" w:rsidRPr="008A7970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970">
        <w:rPr>
          <w:rFonts w:ascii="Times New Roman" w:hAnsi="Times New Roman" w:cs="Times New Roman"/>
          <w:sz w:val="28"/>
          <w:szCs w:val="28"/>
        </w:rPr>
        <w:t>3) чтение книг</w:t>
      </w:r>
      <w:r>
        <w:rPr>
          <w:rFonts w:ascii="Times New Roman" w:hAnsi="Times New Roman" w:cs="Times New Roman"/>
          <w:sz w:val="28"/>
          <w:szCs w:val="28"/>
        </w:rPr>
        <w:t xml:space="preserve">, журналов, </w:t>
      </w:r>
      <w:r w:rsidRPr="008A7970">
        <w:rPr>
          <w:rFonts w:ascii="Times New Roman" w:hAnsi="Times New Roman" w:cs="Times New Roman"/>
          <w:sz w:val="28"/>
          <w:szCs w:val="28"/>
        </w:rPr>
        <w:t>газет</w:t>
      </w:r>
    </w:p>
    <w:p w:rsidR="0024373F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79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8A7970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73F" w:rsidRPr="008A7970" w:rsidRDefault="0024373F" w:rsidP="0024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Результаты опроса представлены на диаграмме:</w:t>
      </w:r>
    </w:p>
    <w:p w:rsidR="0024373F" w:rsidRPr="00201B1B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Pr="0042126E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>На родительском собрании, посвящённом теме: «Регулярное чтение – образ жизни интеллектуального человека!», мною отмечалось, что</w:t>
      </w:r>
      <w:r>
        <w:rPr>
          <w:color w:val="000000"/>
          <w:sz w:val="28"/>
          <w:szCs w:val="28"/>
        </w:rPr>
        <w:t xml:space="preserve"> с</w:t>
      </w:r>
      <w:r w:rsidRPr="003536E7">
        <w:rPr>
          <w:b/>
          <w:color w:val="000000"/>
          <w:sz w:val="28"/>
          <w:szCs w:val="28"/>
        </w:rPr>
        <w:t>емья должна создать для ребёнка благоприятную  среду для чтения книг</w:t>
      </w:r>
      <w:r w:rsidRPr="0027664B">
        <w:rPr>
          <w:color w:val="000000"/>
          <w:sz w:val="28"/>
          <w:szCs w:val="28"/>
        </w:rPr>
        <w:t>, где:</w:t>
      </w:r>
    </w:p>
    <w:p w:rsidR="0024373F" w:rsidRPr="0027664B" w:rsidRDefault="0024373F" w:rsidP="0024373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27664B">
        <w:rPr>
          <w:color w:val="000000"/>
          <w:sz w:val="28"/>
          <w:szCs w:val="28"/>
        </w:rPr>
        <w:t xml:space="preserve">итают все члены семьи, не только детские книги для малыша, но </w:t>
      </w:r>
      <w:r>
        <w:rPr>
          <w:color w:val="000000"/>
          <w:sz w:val="28"/>
          <w:szCs w:val="28"/>
        </w:rPr>
        <w:t>и свои книги, показывают их ребё</w:t>
      </w:r>
      <w:r w:rsidRPr="0027664B">
        <w:rPr>
          <w:color w:val="000000"/>
          <w:sz w:val="28"/>
          <w:szCs w:val="28"/>
        </w:rPr>
        <w:t>нку, рассказывают о том, что читают;</w:t>
      </w:r>
    </w:p>
    <w:p w:rsidR="0024373F" w:rsidRPr="0027664B" w:rsidRDefault="0024373F" w:rsidP="0024373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книги для ребё</w:t>
      </w:r>
      <w:r w:rsidRPr="0027664B">
        <w:rPr>
          <w:color w:val="000000"/>
          <w:sz w:val="28"/>
          <w:szCs w:val="28"/>
        </w:rPr>
        <w:t xml:space="preserve">нка покупаются регулярно, дарятся ему с радостью, </w:t>
      </w:r>
      <w:r>
        <w:rPr>
          <w:color w:val="000000"/>
          <w:sz w:val="28"/>
          <w:szCs w:val="28"/>
        </w:rPr>
        <w:t>и становятся собственностью ребё</w:t>
      </w:r>
      <w:r w:rsidRPr="0027664B">
        <w:rPr>
          <w:color w:val="000000"/>
          <w:sz w:val="28"/>
          <w:szCs w:val="28"/>
        </w:rPr>
        <w:t>нка;</w:t>
      </w:r>
    </w:p>
    <w:p w:rsidR="0024373F" w:rsidRDefault="0024373F" w:rsidP="0024373F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</w:t>
      </w:r>
      <w:r w:rsidRPr="0027664B">
        <w:rPr>
          <w:color w:val="000000"/>
          <w:sz w:val="28"/>
          <w:szCs w:val="28"/>
        </w:rPr>
        <w:t>нка есть своя книжная полка, с которой удобно и легко он может взять книгу сам</w:t>
      </w:r>
      <w:r>
        <w:rPr>
          <w:color w:val="000000"/>
          <w:sz w:val="28"/>
          <w:szCs w:val="28"/>
        </w:rPr>
        <w:t>.</w:t>
      </w:r>
    </w:p>
    <w:p w:rsidR="0024373F" w:rsidRPr="00574E04" w:rsidRDefault="0024373F" w:rsidP="002437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4E04">
        <w:rPr>
          <w:rFonts w:ascii="Times New Roman" w:hAnsi="Times New Roman" w:cs="Times New Roman"/>
          <w:sz w:val="28"/>
          <w:szCs w:val="28"/>
        </w:rPr>
        <w:t>ыл проведён мониторинг  читательской активности среди родителей:</w:t>
      </w:r>
    </w:p>
    <w:tbl>
      <w:tblPr>
        <w:tblStyle w:val="a7"/>
        <w:tblW w:w="107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14"/>
        <w:gridCol w:w="1843"/>
        <w:gridCol w:w="1607"/>
        <w:gridCol w:w="1865"/>
      </w:tblGrid>
      <w:tr w:rsidR="0024373F" w:rsidTr="006276D0">
        <w:tc>
          <w:tcPr>
            <w:tcW w:w="567" w:type="dxa"/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14" w:type="dxa"/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315" w:type="dxa"/>
            <w:gridSpan w:val="3"/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24373F" w:rsidTr="006276D0">
        <w:tc>
          <w:tcPr>
            <w:tcW w:w="567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4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часто вы покупаете книги для ребёнка?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22%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63%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24373F" w:rsidRPr="00FB1DE5" w:rsidRDefault="0024373F" w:rsidP="006276D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покупаю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15%</w:t>
            </w:r>
          </w:p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3F" w:rsidTr="006276D0">
        <w:trPr>
          <w:trHeight w:val="1346"/>
        </w:trPr>
        <w:tc>
          <w:tcPr>
            <w:tcW w:w="567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4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обращаете внимание при покупке книги?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373F" w:rsidRPr="00FB1DE5" w:rsidRDefault="0024373F" w:rsidP="006276D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яркие иллюстрации в книге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45%</w:t>
            </w:r>
          </w:p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содержание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37%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иллюстрации и на содержание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18%</w:t>
            </w:r>
          </w:p>
        </w:tc>
      </w:tr>
      <w:tr w:rsidR="0024373F" w:rsidTr="006276D0">
        <w:tc>
          <w:tcPr>
            <w:tcW w:w="567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4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Читаете ли вы ребёнку дома?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– 21%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Иногда- 33%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Редко- 46%</w:t>
            </w:r>
          </w:p>
        </w:tc>
      </w:tr>
      <w:tr w:rsidR="0024373F" w:rsidTr="006276D0">
        <w:tc>
          <w:tcPr>
            <w:tcW w:w="567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4" w:type="dxa"/>
          </w:tcPr>
          <w:p w:rsidR="0024373F" w:rsidRPr="00FB1DE5" w:rsidRDefault="0024373F" w:rsidP="00627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ваш ребёнок проявляет интерес к чтению книг?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просит прочитать книгу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- 12%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бычно взрослый предлагает почитать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62%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24373F" w:rsidRPr="00FB1DE5" w:rsidRDefault="0024373F" w:rsidP="006276D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тказывается слушать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26%</w:t>
            </w:r>
          </w:p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3F" w:rsidTr="006276D0">
        <w:tc>
          <w:tcPr>
            <w:tcW w:w="567" w:type="dxa"/>
          </w:tcPr>
          <w:p w:rsidR="0024373F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4" w:type="dxa"/>
          </w:tcPr>
          <w:p w:rsidR="0024373F" w:rsidRPr="00FB1DE5" w:rsidRDefault="0024373F" w:rsidP="006276D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находятся к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ниги в вашем доме?</w:t>
            </w:r>
          </w:p>
          <w:p w:rsidR="0024373F" w:rsidRPr="00FB1DE5" w:rsidRDefault="0024373F" w:rsidP="00627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тоят (лежат) на видном для ребёнка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42%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доступны для ребёнка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-7%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отсутствуют в домашней библиотеке – 51%</w:t>
            </w:r>
          </w:p>
        </w:tc>
      </w:tr>
    </w:tbl>
    <w:p w:rsidR="0024373F" w:rsidRDefault="0024373F" w:rsidP="002437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 по результатам диагностического обследования учеников и их родителей я решила открыть в классе Читальный зал, целью работы которого стало - повысить  читательский интерес школьников и привлечь внимание родителей к данной проблеме. </w:t>
      </w:r>
    </w:p>
    <w:p w:rsidR="0024373F" w:rsidRPr="00C01021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Составила памятку работы в Читальном зале</w:t>
      </w:r>
      <w:r w:rsidRPr="003536E7">
        <w:rPr>
          <w:b/>
          <w:color w:val="000000"/>
          <w:sz w:val="28"/>
          <w:szCs w:val="28"/>
        </w:rPr>
        <w:t>:</w:t>
      </w:r>
    </w:p>
    <w:p w:rsidR="0024373F" w:rsidRDefault="0024373F" w:rsidP="0024373F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Выбери интересующую тебя книгу в классной библиотечке.</w:t>
      </w:r>
    </w:p>
    <w:p w:rsidR="0024373F" w:rsidRDefault="0024373F" w:rsidP="0024373F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 удобное место.</w:t>
      </w:r>
    </w:p>
    <w:p w:rsidR="0024373F" w:rsidRDefault="0024373F" w:rsidP="0024373F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Запомни название и автора произведения.</w:t>
      </w:r>
    </w:p>
    <w:p w:rsidR="0024373F" w:rsidRDefault="0024373F" w:rsidP="0024373F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Используй время работы над книгой рационально.</w:t>
      </w:r>
    </w:p>
    <w:p w:rsidR="0024373F" w:rsidRPr="0027664B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ind w:left="360"/>
        <w:rPr>
          <w:sz w:val="28"/>
          <w:szCs w:val="28"/>
        </w:rPr>
      </w:pPr>
      <w:r w:rsidRPr="0027664B">
        <w:rPr>
          <w:sz w:val="28"/>
          <w:szCs w:val="28"/>
        </w:rPr>
        <w:t>5</w:t>
      </w:r>
      <w:r>
        <w:rPr>
          <w:sz w:val="28"/>
          <w:szCs w:val="28"/>
        </w:rPr>
        <w:t xml:space="preserve">. Значение  незнакомого слова найди </w:t>
      </w:r>
      <w:r w:rsidRPr="0027664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толковом </w:t>
      </w:r>
      <w:r w:rsidRPr="0027664B">
        <w:rPr>
          <w:sz w:val="28"/>
          <w:szCs w:val="28"/>
        </w:rPr>
        <w:t>словаре.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C01021">
        <w:rPr>
          <w:color w:val="000000"/>
          <w:sz w:val="28"/>
          <w:szCs w:val="28"/>
        </w:rPr>
        <w:t xml:space="preserve">Если книга не прочитана до конца, </w:t>
      </w:r>
      <w:r>
        <w:rPr>
          <w:color w:val="000000"/>
          <w:sz w:val="28"/>
          <w:szCs w:val="28"/>
        </w:rPr>
        <w:t xml:space="preserve">воспользуйся закладкой, </w:t>
      </w:r>
      <w:r w:rsidRPr="00C01021">
        <w:rPr>
          <w:color w:val="000000"/>
          <w:sz w:val="28"/>
          <w:szCs w:val="28"/>
        </w:rPr>
        <w:t>положи на полку и вернись к ней в свободное время.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Прочитанную книгу рекомендуй товарищу.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Пополнение книг в Читальном зале осуществлялось благодаря родителям, детям, которые приносили свои прочитанные произведения. Составлена картотека книг Читального зала, которая постепенно увеличивалась. Она включали и электронные варианты произведений, которые ребята могли бы прочитать с помощью ноутбука или планшета.</w:t>
      </w: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>Составлен план работы Читального зала:</w:t>
      </w:r>
    </w:p>
    <w:tbl>
      <w:tblPr>
        <w:tblStyle w:val="a7"/>
        <w:tblpPr w:leftFromText="180" w:rightFromText="180" w:vertAnchor="page" w:horzAnchor="margin" w:tblpX="-459" w:tblpY="721"/>
        <w:tblW w:w="10030" w:type="dxa"/>
        <w:tblLook w:val="04A0" w:firstRow="1" w:lastRow="0" w:firstColumn="1" w:lastColumn="0" w:noHBand="0" w:noVBand="1"/>
      </w:tblPr>
      <w:tblGrid>
        <w:gridCol w:w="573"/>
        <w:gridCol w:w="2350"/>
        <w:gridCol w:w="1825"/>
        <w:gridCol w:w="3468"/>
        <w:gridCol w:w="1814"/>
      </w:tblGrid>
      <w:tr w:rsidR="0024373F" w:rsidRPr="00BE10F2" w:rsidTr="006276D0">
        <w:tc>
          <w:tcPr>
            <w:tcW w:w="573" w:type="dxa"/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0" w:type="dxa"/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68" w:type="dxa"/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r w:rsidRPr="00BE10F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</w:tbl>
    <w:p w:rsidR="0024373F" w:rsidRDefault="0024373F" w:rsidP="002437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2778"/>
        <w:gridCol w:w="1900"/>
        <w:gridCol w:w="2688"/>
        <w:gridCol w:w="1530"/>
      </w:tblGrid>
      <w:tr w:rsidR="0024373F" w:rsidRPr="00C55BA6" w:rsidTr="006276D0">
        <w:tc>
          <w:tcPr>
            <w:tcW w:w="675" w:type="dxa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8" w:type="dxa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0" w:type="dxa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688" w:type="dxa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30" w:type="dxa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4373F" w:rsidTr="006276D0">
        <w:tc>
          <w:tcPr>
            <w:tcW w:w="9571" w:type="dxa"/>
            <w:gridSpan w:val="5"/>
          </w:tcPr>
          <w:p w:rsidR="0024373F" w:rsidRPr="00C55BA6" w:rsidRDefault="0024373F" w:rsidP="0062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A6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любимый сказочный герой» среди первых классов.</w:t>
            </w:r>
          </w:p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Круглый стол с родителями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E10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ю</w:t>
            </w:r>
            <w:r w:rsidRPr="00BE10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щихся о пользе чтения.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родители 1 «А» класса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библиотекарь 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за круглым столом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«Сказка по пятницам».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«Сказочный герой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своими руками»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щихся начальной школы.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учителя начальной </w:t>
            </w: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Театрализованное представление «По страницам любимых сказок».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Книги в больницу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»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«Молодёжь плюс»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778" w:type="dxa"/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за круглым столом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«Сказка по пятницам».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9571" w:type="dxa"/>
            <w:gridSpan w:val="5"/>
          </w:tcPr>
          <w:p w:rsidR="0024373F" w:rsidRPr="00C55BA6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C55BA6">
              <w:rPr>
                <w:b/>
                <w:bCs/>
                <w:sz w:val="28"/>
                <w:szCs w:val="28"/>
                <w:shd w:val="clear" w:color="auto" w:fill="FFFFFF"/>
              </w:rPr>
              <w:t>2 класс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Школьная неделя детской книги.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 учителя начальной 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«Путешествие в сказочный мир».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Конкурс молодых авторов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щихся 1-2 классов.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 учителя начальной 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Pr="00BE10F2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Встреча с местным поэтом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Турабовым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В.А .</w:t>
            </w:r>
            <w:proofErr w:type="gramEnd"/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библиотекарь 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за круглым столом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«Сказка по пятницам».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9571" w:type="dxa"/>
            <w:gridSpan w:val="5"/>
          </w:tcPr>
          <w:p w:rsidR="0024373F" w:rsidRPr="00565F84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565F84">
              <w:rPr>
                <w:b/>
                <w:bCs/>
                <w:sz w:val="28"/>
                <w:szCs w:val="28"/>
                <w:shd w:val="clear" w:color="auto" w:fill="FFFFFF"/>
              </w:rPr>
              <w:t>3 класс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-детям».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«Моя семья - самая читающая».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 родители 3 «А» класса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библиотеки.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A41132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EF41D6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кроссвордов «Литературный бум».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A41132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E10F2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Т.В.,</w:t>
            </w:r>
          </w:p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библиотекарь школы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  <w:tr w:rsidR="0024373F" w:rsidTr="006276D0">
        <w:tc>
          <w:tcPr>
            <w:tcW w:w="675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24373F" w:rsidRPr="00BE10F2" w:rsidRDefault="0024373F" w:rsidP="006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за круглым столом </w:t>
            </w:r>
            <w:r w:rsidRPr="00BE10F2">
              <w:rPr>
                <w:rFonts w:ascii="Times New Roman" w:hAnsi="Times New Roman" w:cs="Times New Roman"/>
                <w:sz w:val="28"/>
                <w:szCs w:val="28"/>
              </w:rPr>
              <w:t>«Сказка по пятницам».</w:t>
            </w:r>
          </w:p>
        </w:tc>
        <w:tc>
          <w:tcPr>
            <w:tcW w:w="190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30 человек</w:t>
            </w:r>
          </w:p>
        </w:tc>
        <w:tc>
          <w:tcPr>
            <w:tcW w:w="2688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Казгунова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Т.В.</w:t>
            </w:r>
          </w:p>
        </w:tc>
        <w:tc>
          <w:tcPr>
            <w:tcW w:w="1530" w:type="dxa"/>
          </w:tcPr>
          <w:p w:rsidR="0024373F" w:rsidRDefault="0024373F" w:rsidP="006276D0">
            <w:pPr>
              <w:pStyle w:val="a3"/>
              <w:spacing w:before="0" w:beforeAutospacing="0" w:after="134" w:afterAutospacing="0" w:line="268" w:lineRule="atLeas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выполнено</w:t>
            </w:r>
          </w:p>
        </w:tc>
      </w:tr>
    </w:tbl>
    <w:p w:rsidR="0024373F" w:rsidRPr="007C0480" w:rsidRDefault="0024373F" w:rsidP="0024373F">
      <w:pPr>
        <w:pStyle w:val="a3"/>
        <w:spacing w:line="27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7C0480">
        <w:rPr>
          <w:b/>
          <w:bCs/>
          <w:sz w:val="28"/>
          <w:szCs w:val="28"/>
          <w:shd w:val="clear" w:color="auto" w:fill="FFFFFF"/>
        </w:rPr>
        <w:t>1 этап</w:t>
      </w:r>
    </w:p>
    <w:p w:rsidR="0024373F" w:rsidRPr="00C01021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 xml:space="preserve">  Открытие Читального зала прошло в виде праздника, на который были приглашены родители, педагоги, ученики - представители из разных классов.</w:t>
      </w: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 xml:space="preserve">  Ребята рассказали о важности книги, были представлены изготовленные модели прочитанных произведений, книжки – малышки. С тех пор Читальный зал класса открыт для каждого.</w:t>
      </w: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 xml:space="preserve">  На уроках Литературного чтения во время изучения дополнительной литературы мы обращаемся к материалу Читального зала.</w:t>
      </w:r>
    </w:p>
    <w:p w:rsidR="0024373F" w:rsidRPr="0026308D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  <w:shd w:val="clear" w:color="auto" w:fill="FFFFFF"/>
        </w:rPr>
        <w:t>Использую р</w:t>
      </w:r>
      <w:r w:rsidRPr="000138BB">
        <w:rPr>
          <w:bCs/>
          <w:sz w:val="28"/>
          <w:szCs w:val="28"/>
          <w:shd w:val="clear" w:color="auto" w:fill="FFFFFF"/>
        </w:rPr>
        <w:t>аз</w:t>
      </w:r>
      <w:r>
        <w:rPr>
          <w:bCs/>
          <w:sz w:val="28"/>
          <w:szCs w:val="28"/>
          <w:shd w:val="clear" w:color="auto" w:fill="FFFFFF"/>
        </w:rPr>
        <w:t>нообраз</w:t>
      </w:r>
      <w:r w:rsidRPr="000138BB">
        <w:rPr>
          <w:bCs/>
          <w:sz w:val="28"/>
          <w:szCs w:val="28"/>
          <w:shd w:val="clear" w:color="auto" w:fill="FFFFFF"/>
        </w:rPr>
        <w:t>ные виды работ</w:t>
      </w:r>
      <w:r>
        <w:rPr>
          <w:bCs/>
          <w:sz w:val="28"/>
          <w:szCs w:val="28"/>
          <w:shd w:val="clear" w:color="auto" w:fill="FFFFFF"/>
        </w:rPr>
        <w:t xml:space="preserve">ы </w:t>
      </w:r>
      <w:r w:rsidRPr="000138BB">
        <w:rPr>
          <w:bCs/>
          <w:sz w:val="28"/>
          <w:szCs w:val="28"/>
          <w:shd w:val="clear" w:color="auto" w:fill="FFFFFF"/>
        </w:rPr>
        <w:t xml:space="preserve"> над текстом</w:t>
      </w:r>
      <w:r>
        <w:rPr>
          <w:bCs/>
          <w:sz w:val="28"/>
          <w:szCs w:val="28"/>
          <w:shd w:val="clear" w:color="auto" w:fill="FFFFFF"/>
        </w:rPr>
        <w:t xml:space="preserve">, которые </w:t>
      </w:r>
      <w:r w:rsidRPr="000138BB">
        <w:rPr>
          <w:bCs/>
          <w:sz w:val="28"/>
          <w:szCs w:val="28"/>
          <w:shd w:val="clear" w:color="auto" w:fill="FFFFFF"/>
        </w:rPr>
        <w:t>способствуют развитию интереса к чтению, а также формированию навыков выразительного чтения. Например: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0138BB">
        <w:rPr>
          <w:bCs/>
          <w:sz w:val="28"/>
          <w:szCs w:val="28"/>
          <w:shd w:val="clear" w:color="auto" w:fill="FFFFFF"/>
        </w:rPr>
        <w:t>выборочное чтение, чтение в лицах, чтение цепочкой по предложению, чтение цепочкой по абзацу, чтение с целью нахождения подходящего отрывка к рисунку, чтение с целью нахождения отрывка, который поможет ответить на вопрос</w:t>
      </w:r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0138BB">
        <w:rPr>
          <w:bCs/>
          <w:sz w:val="28"/>
          <w:szCs w:val="28"/>
          <w:shd w:val="clear" w:color="auto" w:fill="FFFFFF"/>
        </w:rPr>
        <w:t>инсценирование</w:t>
      </w:r>
      <w:proofErr w:type="spellEnd"/>
      <w:r w:rsidRPr="000138BB">
        <w:rPr>
          <w:bCs/>
          <w:sz w:val="28"/>
          <w:szCs w:val="28"/>
          <w:shd w:val="clear" w:color="auto" w:fill="FFFFFF"/>
        </w:rPr>
        <w:t xml:space="preserve"> текста или отрывка и </w:t>
      </w:r>
      <w:r>
        <w:rPr>
          <w:bCs/>
          <w:sz w:val="28"/>
          <w:szCs w:val="28"/>
          <w:shd w:val="clear" w:color="auto" w:fill="FFFFFF"/>
        </w:rPr>
        <w:t>другие.</w:t>
      </w:r>
    </w:p>
    <w:p w:rsidR="0024373F" w:rsidRDefault="0024373F" w:rsidP="0024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Pr="00DC6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этапе проекта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(2 класс)   с целью отслеживания качества чтения  в Читальном зале детям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создать портфель </w:t>
      </w:r>
      <w:r w:rsidRPr="00B86A8E">
        <w:rPr>
          <w:rFonts w:ascii="Times New Roman" w:hAnsi="Times New Roman" w:cs="Times New Roman"/>
          <w:sz w:val="28"/>
          <w:szCs w:val="28"/>
        </w:rPr>
        <w:t xml:space="preserve"> читательского развития «</w:t>
      </w:r>
      <w:r>
        <w:rPr>
          <w:rFonts w:ascii="Times New Roman" w:hAnsi="Times New Roman" w:cs="Times New Roman"/>
          <w:sz w:val="28"/>
          <w:szCs w:val="28"/>
        </w:rPr>
        <w:t xml:space="preserve">Я  - Читаю».  В основу портфеля легли данные каждого о прочитанных произведениях: общие сведения о читателе, любимый жанр, результаты проверки смыслового чтения по годам и четвертям, творческие литературные работы, грамоты, сертификаты, дипломы об участии в литературных конкурсах. </w:t>
      </w:r>
    </w:p>
    <w:p w:rsidR="0024373F" w:rsidRDefault="0024373F" w:rsidP="0024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 материал позволяет</w:t>
      </w:r>
      <w:r w:rsidRPr="00B86A8E">
        <w:rPr>
          <w:rFonts w:ascii="Times New Roman" w:hAnsi="Times New Roman" w:cs="Times New Roman"/>
          <w:sz w:val="28"/>
          <w:szCs w:val="28"/>
        </w:rPr>
        <w:t xml:space="preserve"> спрогнозировать степень читательского развития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73F" w:rsidRDefault="0024373F" w:rsidP="0024373F">
      <w:pPr>
        <w:rPr>
          <w:rFonts w:ascii="Times New Roman" w:hAnsi="Times New Roman" w:cs="Times New Roman"/>
          <w:sz w:val="28"/>
          <w:szCs w:val="28"/>
        </w:rPr>
      </w:pPr>
      <w:r w:rsidRPr="00260ACB">
        <w:rPr>
          <w:rFonts w:ascii="Times New Roman" w:hAnsi="Times New Roman" w:cs="Times New Roman"/>
          <w:b/>
          <w:sz w:val="28"/>
          <w:szCs w:val="28"/>
        </w:rPr>
        <w:t>3 этап – создание фильма по любимому произведению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73F" w:rsidRPr="00260ACB" w:rsidRDefault="0024373F" w:rsidP="0024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коллективного чтения произведений А.С.Пушкина, решили создать фильм </w:t>
      </w:r>
      <w:r w:rsidRPr="007C0480">
        <w:rPr>
          <w:rFonts w:ascii="Times New Roman" w:hAnsi="Times New Roman" w:cs="Times New Roman"/>
          <w:sz w:val="28"/>
          <w:szCs w:val="28"/>
        </w:rPr>
        <w:t>к  «Сказк</w:t>
      </w:r>
      <w:r>
        <w:rPr>
          <w:rFonts w:ascii="Times New Roman" w:hAnsi="Times New Roman" w:cs="Times New Roman"/>
          <w:sz w:val="28"/>
          <w:szCs w:val="28"/>
        </w:rPr>
        <w:t>е о рыбаке и рыбке» А.С.Пушкина на новый лад.</w:t>
      </w:r>
    </w:p>
    <w:p w:rsidR="0024373F" w:rsidRPr="007C0480" w:rsidRDefault="0024373F" w:rsidP="0024373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созданием фильма осуществлялась следующим образом</w:t>
      </w: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1.Распределение обязанностей.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фильмом работают люди разных профессий: сценаристы, режиссёры, операторы, актёры, композиторы, монтажёры, художники, консультанты и другие.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2.Создание сценария.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обращаюсь к первой группе – сценаристам. О чём будет фильм?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его основная идея?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герои задействованы в фильме?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главные и второстепенные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жанру будет относиться фильм, поставленный по вашему сценарию?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в чём разница между иронией и юмором? Нам необходима помощь консультанта.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3.Работа режиссёров.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-Велика роль режиссёра при создании фильма, ведь режиссёр организует работу всех создателей фильма – актёров, художников, композиторов и др. Режиссёр-постановщик является главным человеком в съёмочной группе. Режиссёр-постановщик отвечает за то, чтобы фильм сложился как единое целое.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Режиссёры, опишите характеры главных героев. 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Какая, по-вашему, сцена должна быть самой смешной?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4.Помощь консультанта.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послушаем нашего консультанта, который расскажет нам о море. 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5.Работа операторов.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Операторы – это непосредственные руководители съёмки. Съёмки бывают павильонные и натурные.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Операторы, посмотрите на главные сцены фильма, которые выбрали режиссёры, и скажите, где вы их будете снимать?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6.Работа композиторов.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обращаюсь к композиторам, которые пишут музыку для нашего фильма. Какой должна быть музыка для нашего фильма?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7.Инсценирование сказки.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написали сценарий, подобрали музыку к фильму, определились, где будем снимать, и какие сцены войдут в наш фильм. И теперь самое время перейти к подбору актёров на роли персонажей </w:t>
      </w:r>
      <w:proofErr w:type="gramStart"/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.</w:t>
      </w:r>
      <w:proofErr w:type="gramEnd"/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Посмотрим, как нашим артистам удастся передать характеры литературных героев.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8.Работа художников.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художники работали над созданием эскизов кадров. Посмотрите на доску: здесь представлены рисунки, запечатлевшие отдельные кадры фильма.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Рисунки расположены не по порядку.)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9.Работа монтажёров.</w:t>
      </w:r>
    </w:p>
    <w:p w:rsidR="0024373F" w:rsidRPr="007C0480" w:rsidRDefault="0024373F" w:rsidP="002437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 сейчас в работу включаются монтажёры. Им предстоит смонтировать наш фильм.</w:t>
      </w:r>
    </w:p>
    <w:p w:rsidR="0024373F" w:rsidRPr="007C0480" w:rsidRDefault="0024373F" w:rsidP="0024373F">
      <w:pPr>
        <w:spacing w:after="0" w:line="270" w:lineRule="atLeast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Монтажёры выстраивают картинки с изображением кадров фильма в правильной последовательности.</w:t>
      </w: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2536F8">
        <w:rPr>
          <w:b/>
          <w:sz w:val="28"/>
          <w:szCs w:val="28"/>
        </w:rPr>
        <w:t>4 этап</w:t>
      </w:r>
      <w:r>
        <w:rPr>
          <w:sz w:val="28"/>
          <w:szCs w:val="28"/>
        </w:rPr>
        <w:t xml:space="preserve"> – это вновь это вновь подготовка к празднику, который покажет результаты работы Читального зала и распахнёт свои двери для ребят всей начальной школы.</w:t>
      </w:r>
    </w:p>
    <w:p w:rsidR="0024373F" w:rsidRPr="00260ACB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>
        <w:rPr>
          <w:sz w:val="28"/>
          <w:szCs w:val="28"/>
        </w:rPr>
        <w:t xml:space="preserve">  На данном этапе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отслеживаю результаты смыслового чтения детей:</w:t>
      </w:r>
    </w:p>
    <w:tbl>
      <w:tblPr>
        <w:tblStyle w:val="a7"/>
        <w:tblW w:w="9982" w:type="dxa"/>
        <w:tblInd w:w="-318" w:type="dxa"/>
        <w:tblLook w:val="04A0" w:firstRow="1" w:lastRow="0" w:firstColumn="1" w:lastColumn="0" w:noHBand="0" w:noVBand="1"/>
      </w:tblPr>
      <w:tblGrid>
        <w:gridCol w:w="1740"/>
        <w:gridCol w:w="1861"/>
        <w:gridCol w:w="1897"/>
        <w:gridCol w:w="2190"/>
        <w:gridCol w:w="2294"/>
      </w:tblGrid>
      <w:tr w:rsidR="0024373F" w:rsidTr="006276D0">
        <w:trPr>
          <w:trHeight w:val="390"/>
        </w:trPr>
        <w:tc>
          <w:tcPr>
            <w:tcW w:w="1740" w:type="dxa"/>
            <w:vMerge w:val="restart"/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8242" w:type="dxa"/>
            <w:gridSpan w:val="4"/>
            <w:tcBorders>
              <w:bottom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Параметры</w:t>
            </w:r>
          </w:p>
        </w:tc>
      </w:tr>
      <w:tr w:rsidR="0024373F" w:rsidTr="006276D0">
        <w:trPr>
          <w:trHeight w:val="532"/>
        </w:trPr>
        <w:tc>
          <w:tcPr>
            <w:tcW w:w="1740" w:type="dxa"/>
            <w:vMerge/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24373F" w:rsidRPr="00834439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39">
              <w:rPr>
                <w:rFonts w:ascii="Times New Roman" w:hAnsi="Times New Roman" w:cs="Times New Roman"/>
                <w:sz w:val="28"/>
                <w:szCs w:val="28"/>
              </w:rPr>
              <w:t>Скорость чтения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73F" w:rsidRPr="00834439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39">
              <w:rPr>
                <w:rFonts w:ascii="Times New Roman" w:hAnsi="Times New Roman" w:cs="Times New Roman"/>
                <w:sz w:val="28"/>
                <w:szCs w:val="28"/>
              </w:rPr>
              <w:t>Правильность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73F" w:rsidRPr="00834439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39">
              <w:rPr>
                <w:rFonts w:ascii="Times New Roman" w:hAnsi="Times New Roman" w:cs="Times New Roman"/>
                <w:sz w:val="28"/>
                <w:szCs w:val="28"/>
              </w:rPr>
              <w:t>Осознанность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24373F" w:rsidRPr="00834439" w:rsidRDefault="0024373F" w:rsidP="006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39"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</w:p>
        </w:tc>
      </w:tr>
      <w:tr w:rsidR="0024373F" w:rsidTr="006276D0">
        <w:tc>
          <w:tcPr>
            <w:tcW w:w="1740" w:type="dxa"/>
          </w:tcPr>
          <w:p w:rsidR="0024373F" w:rsidRDefault="0024373F" w:rsidP="006276D0">
            <w:pPr>
              <w:pStyle w:val="a3"/>
              <w:spacing w:line="270" w:lineRule="atLeas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 класс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29 человек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15 человек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10 человек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 человек</w:t>
            </w:r>
          </w:p>
        </w:tc>
      </w:tr>
      <w:tr w:rsidR="0024373F" w:rsidTr="006276D0">
        <w:tc>
          <w:tcPr>
            <w:tcW w:w="1740" w:type="dxa"/>
          </w:tcPr>
          <w:p w:rsidR="0024373F" w:rsidRDefault="0024373F" w:rsidP="006276D0">
            <w:pPr>
              <w:pStyle w:val="a3"/>
              <w:spacing w:line="270" w:lineRule="atLeas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 класс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27 человек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22 человека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18 человек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17 человек</w:t>
            </w:r>
          </w:p>
        </w:tc>
      </w:tr>
      <w:tr w:rsidR="0024373F" w:rsidTr="006276D0">
        <w:trPr>
          <w:trHeight w:val="507"/>
        </w:trPr>
        <w:tc>
          <w:tcPr>
            <w:tcW w:w="1740" w:type="dxa"/>
          </w:tcPr>
          <w:p w:rsidR="0024373F" w:rsidRPr="00C669E4" w:rsidRDefault="0024373F" w:rsidP="006276D0">
            <w:pPr>
              <w:pStyle w:val="a3"/>
              <w:spacing w:before="0" w:beforeAutospacing="0" w:after="0" w:afterAutospacing="0" w:line="270" w:lineRule="atLeas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 класс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29 человек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28 человек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25 человек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4373F" w:rsidRDefault="0024373F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23 человека</w:t>
            </w:r>
          </w:p>
        </w:tc>
      </w:tr>
      <w:tr w:rsidR="0024373F" w:rsidTr="006276D0">
        <w:trPr>
          <w:trHeight w:val="507"/>
        </w:trPr>
        <w:tc>
          <w:tcPr>
            <w:tcW w:w="1740" w:type="dxa"/>
          </w:tcPr>
          <w:p w:rsidR="0024373F" w:rsidRDefault="0024373F" w:rsidP="006276D0">
            <w:pPr>
              <w:pStyle w:val="a3"/>
              <w:spacing w:before="0" w:beforeAutospacing="0" w:after="0" w:afterAutospacing="0" w:line="270" w:lineRule="atLeas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 класс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4373F" w:rsidRDefault="002F39C8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29 человек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F39C8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29 человек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24373F" w:rsidRDefault="002F39C8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28 человек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24373F" w:rsidRDefault="002F39C8" w:rsidP="006276D0">
            <w:pPr>
              <w:pStyle w:val="a3"/>
              <w:spacing w:line="270" w:lineRule="atLeas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27 человек</w:t>
            </w:r>
          </w:p>
        </w:tc>
      </w:tr>
    </w:tbl>
    <w:p w:rsidR="0024373F" w:rsidRDefault="0024373F" w:rsidP="0024373F">
      <w:pPr>
        <w:spacing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3F" w:rsidRDefault="0024373F" w:rsidP="0024373F">
      <w:pPr>
        <w:spacing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3F" w:rsidRDefault="0024373F" w:rsidP="0024373F">
      <w:pPr>
        <w:spacing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3F" w:rsidRDefault="0024373F" w:rsidP="0024373F">
      <w:pPr>
        <w:spacing w:after="7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A4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ожу сравнительный анализ смыслового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детей. </w:t>
      </w:r>
    </w:p>
    <w:p w:rsidR="0024373F" w:rsidRDefault="0024373F" w:rsidP="00243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73F" w:rsidRDefault="0024373F" w:rsidP="0024373F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9F084C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73F" w:rsidRDefault="0024373F" w:rsidP="0024373F">
      <w:pPr>
        <w:pStyle w:val="a3"/>
        <w:spacing w:line="270" w:lineRule="atLeast"/>
        <w:rPr>
          <w:bCs/>
          <w:sz w:val="28"/>
          <w:szCs w:val="28"/>
          <w:shd w:val="clear" w:color="auto" w:fill="FFFFFF"/>
        </w:rPr>
      </w:pPr>
    </w:p>
    <w:p w:rsidR="0024373F" w:rsidRDefault="0024373F" w:rsidP="0024373F">
      <w:pPr>
        <w:spacing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3F" w:rsidRPr="00B0702B" w:rsidRDefault="0024373F" w:rsidP="00243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празднике «Двери Читального зала для всех открыты» представим </w:t>
      </w:r>
      <w:r>
        <w:rPr>
          <w:rFonts w:ascii="Times New Roman" w:hAnsi="Times New Roman" w:cs="Times New Roman"/>
          <w:sz w:val="28"/>
          <w:szCs w:val="28"/>
        </w:rPr>
        <w:t xml:space="preserve">портфели </w:t>
      </w:r>
      <w:r w:rsidRPr="00B86A8E">
        <w:rPr>
          <w:rFonts w:ascii="Times New Roman" w:hAnsi="Times New Roman" w:cs="Times New Roman"/>
          <w:sz w:val="28"/>
          <w:szCs w:val="28"/>
        </w:rPr>
        <w:t xml:space="preserve"> читательского развития «</w:t>
      </w:r>
      <w:r>
        <w:rPr>
          <w:rFonts w:ascii="Times New Roman" w:hAnsi="Times New Roman" w:cs="Times New Roman"/>
          <w:sz w:val="28"/>
          <w:szCs w:val="28"/>
        </w:rPr>
        <w:t xml:space="preserve">Я  - Читаю» каждого ученика, фильм к  </w:t>
      </w:r>
      <w:r w:rsidRPr="00B0702B">
        <w:rPr>
          <w:rFonts w:ascii="Times New Roman" w:hAnsi="Times New Roman" w:cs="Times New Roman"/>
          <w:sz w:val="28"/>
          <w:szCs w:val="28"/>
        </w:rPr>
        <w:t>«Сказке о рыбаке и рыбке» А.С.Пушкина.</w:t>
      </w:r>
    </w:p>
    <w:p w:rsidR="0024373F" w:rsidRPr="001F06F6" w:rsidRDefault="0024373F" w:rsidP="0024373F">
      <w:pPr>
        <w:spacing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73F" w:rsidRPr="001F06F6" w:rsidRDefault="0024373F" w:rsidP="0024373F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  <w:r w:rsidRPr="001F06F6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проектом повысила интерес</w:t>
      </w:r>
      <w:r w:rsidRPr="001F06F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r w:rsidRPr="001F06F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F06F6">
        <w:rPr>
          <w:color w:val="000000"/>
          <w:sz w:val="28"/>
          <w:szCs w:val="28"/>
        </w:rPr>
        <w:t xml:space="preserve">щихся </w:t>
      </w:r>
      <w:r>
        <w:rPr>
          <w:color w:val="000000"/>
          <w:sz w:val="28"/>
          <w:szCs w:val="28"/>
        </w:rPr>
        <w:t xml:space="preserve"> данного</w:t>
      </w:r>
      <w:proofErr w:type="gramEnd"/>
      <w:r>
        <w:rPr>
          <w:color w:val="000000"/>
          <w:sz w:val="28"/>
          <w:szCs w:val="28"/>
        </w:rPr>
        <w:t xml:space="preserve"> класса </w:t>
      </w:r>
      <w:r w:rsidRPr="001F06F6">
        <w:rPr>
          <w:color w:val="000000"/>
          <w:sz w:val="28"/>
          <w:szCs w:val="28"/>
        </w:rPr>
        <w:t>к чтению.</w:t>
      </w:r>
      <w:r>
        <w:rPr>
          <w:color w:val="000000"/>
          <w:sz w:val="28"/>
          <w:szCs w:val="28"/>
        </w:rPr>
        <w:t xml:space="preserve">  Ребята с удовольствием встречаются после уроков в Читальном зале, рекомендуя товарищам прочитанное произведение.  Скорость чтения, правильность, осознанность и выразительность повысились за три года работы Читального зала. </w:t>
      </w:r>
      <w:r w:rsidRPr="00B0702B">
        <w:rPr>
          <w:color w:val="000000"/>
          <w:sz w:val="28"/>
          <w:szCs w:val="28"/>
        </w:rPr>
        <w:t>Родители помогли  вернуть книгу в семь</w:t>
      </w:r>
      <w:r>
        <w:rPr>
          <w:color w:val="000000"/>
          <w:sz w:val="28"/>
          <w:szCs w:val="28"/>
        </w:rPr>
        <w:t>ю и в класс.</w:t>
      </w:r>
    </w:p>
    <w:p w:rsidR="0024373F" w:rsidRDefault="0024373F" w:rsidP="0024373F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sz w:val="28"/>
          <w:szCs w:val="28"/>
        </w:rPr>
      </w:pPr>
      <w:r w:rsidRPr="008D03CC">
        <w:rPr>
          <w:sz w:val="28"/>
          <w:szCs w:val="28"/>
        </w:rPr>
        <w:t xml:space="preserve">Давайте представим, хотя бы на </w:t>
      </w:r>
      <w:proofErr w:type="gramStart"/>
      <w:r w:rsidRPr="008D03CC">
        <w:rPr>
          <w:sz w:val="28"/>
          <w:szCs w:val="28"/>
        </w:rPr>
        <w:t>миг,</w:t>
      </w:r>
      <w:r w:rsidRPr="008D03CC">
        <w:rPr>
          <w:sz w:val="28"/>
          <w:szCs w:val="28"/>
        </w:rPr>
        <w:br/>
        <w:t>Что</w:t>
      </w:r>
      <w:proofErr w:type="gramEnd"/>
      <w:r w:rsidRPr="008D03CC">
        <w:rPr>
          <w:sz w:val="28"/>
          <w:szCs w:val="28"/>
        </w:rPr>
        <w:t xml:space="preserve"> вдруг мы лишились журналов и книг,</w:t>
      </w:r>
      <w:r w:rsidRPr="008D03CC">
        <w:rPr>
          <w:sz w:val="28"/>
          <w:szCs w:val="28"/>
        </w:rPr>
        <w:br/>
        <w:t>Что люди не знают, что значит поэт,</w:t>
      </w:r>
      <w:r w:rsidRPr="008D03CC">
        <w:rPr>
          <w:sz w:val="28"/>
          <w:szCs w:val="28"/>
        </w:rPr>
        <w:br/>
        <w:t>Что нет Чебурашки, Хоттабыча нет.</w:t>
      </w:r>
      <w:r w:rsidRPr="008D03CC">
        <w:rPr>
          <w:sz w:val="28"/>
          <w:szCs w:val="28"/>
        </w:rPr>
        <w:br/>
        <w:t>Что будто никто никогда в этом мире,</w:t>
      </w:r>
      <w:r w:rsidRPr="008D03CC">
        <w:rPr>
          <w:sz w:val="28"/>
          <w:szCs w:val="28"/>
        </w:rPr>
        <w:br/>
        <w:t xml:space="preserve">И слыхом не слыхивал о </w:t>
      </w:r>
      <w:proofErr w:type="spellStart"/>
      <w:r w:rsidRPr="008D03CC">
        <w:rPr>
          <w:sz w:val="28"/>
          <w:szCs w:val="28"/>
        </w:rPr>
        <w:t>Мойдодыре</w:t>
      </w:r>
      <w:proofErr w:type="spellEnd"/>
      <w:r w:rsidRPr="008D03CC">
        <w:rPr>
          <w:sz w:val="28"/>
          <w:szCs w:val="28"/>
        </w:rPr>
        <w:t>,</w:t>
      </w:r>
      <w:r w:rsidRPr="008D03CC">
        <w:rPr>
          <w:sz w:val="28"/>
          <w:szCs w:val="28"/>
        </w:rPr>
        <w:br/>
        <w:t>Что нету Незнайки, вруна-недотёпы,</w:t>
      </w:r>
      <w:r w:rsidRPr="008D03CC">
        <w:rPr>
          <w:sz w:val="28"/>
          <w:szCs w:val="28"/>
        </w:rPr>
        <w:br/>
        <w:t>Что нет Айболита, и нет дядя Стёпы.</w:t>
      </w:r>
      <w:r w:rsidRPr="008D03CC">
        <w:rPr>
          <w:sz w:val="28"/>
          <w:szCs w:val="28"/>
        </w:rPr>
        <w:br/>
        <w:t>Наверно нельзя и представить такого?</w:t>
      </w:r>
      <w:r w:rsidRPr="008D03CC">
        <w:rPr>
          <w:sz w:val="28"/>
          <w:szCs w:val="28"/>
        </w:rPr>
        <w:br/>
        <w:t>Так здравствуй же, умное, доброе слово!</w:t>
      </w:r>
      <w:r w:rsidRPr="008D03CC">
        <w:rPr>
          <w:sz w:val="28"/>
          <w:szCs w:val="28"/>
        </w:rPr>
        <w:br/>
        <w:t>Пусть книги, друзьями заходят в дома!</w:t>
      </w:r>
      <w:r w:rsidRPr="008D03CC">
        <w:rPr>
          <w:sz w:val="28"/>
          <w:szCs w:val="28"/>
        </w:rPr>
        <w:br/>
        <w:t>Читайте всю жизнь – набирайтесь ума!</w:t>
      </w:r>
      <w:r w:rsidRPr="008D03CC">
        <w:rPr>
          <w:rStyle w:val="apple-converted-space"/>
          <w:b/>
          <w:bCs/>
          <w:color w:val="000080"/>
          <w:sz w:val="28"/>
          <w:szCs w:val="28"/>
        </w:rPr>
        <w:t> </w:t>
      </w:r>
      <w:r w:rsidRPr="008D03CC">
        <w:rPr>
          <w:sz w:val="28"/>
          <w:szCs w:val="28"/>
        </w:rPr>
        <w:t xml:space="preserve"> </w:t>
      </w:r>
    </w:p>
    <w:p w:rsidR="0024373F" w:rsidRPr="00872026" w:rsidRDefault="0024373F" w:rsidP="0024373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03CC">
        <w:rPr>
          <w:rFonts w:ascii="Times New Roman" w:hAnsi="Times New Roman" w:cs="Times New Roman"/>
          <w:sz w:val="28"/>
          <w:szCs w:val="28"/>
        </w:rPr>
        <w:t xml:space="preserve">(Ю. </w:t>
      </w:r>
      <w:proofErr w:type="spellStart"/>
      <w:r w:rsidRPr="008D03C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8D03CC">
        <w:rPr>
          <w:rFonts w:ascii="Times New Roman" w:hAnsi="Times New Roman" w:cs="Times New Roman"/>
          <w:sz w:val="28"/>
          <w:szCs w:val="28"/>
        </w:rPr>
        <w:t>)</w:t>
      </w:r>
    </w:p>
    <w:p w:rsidR="0024373F" w:rsidRPr="00834439" w:rsidRDefault="0024373F" w:rsidP="0024373F">
      <w:pPr>
        <w:pStyle w:val="a3"/>
        <w:spacing w:line="270" w:lineRule="atLeast"/>
        <w:rPr>
          <w:bCs/>
          <w:sz w:val="28"/>
          <w:szCs w:val="28"/>
          <w:shd w:val="clear" w:color="auto" w:fill="FFFFFF"/>
        </w:rPr>
      </w:pPr>
    </w:p>
    <w:p w:rsidR="0024373F" w:rsidRPr="00F12591" w:rsidRDefault="0024373F" w:rsidP="0024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3F" w:rsidRPr="00F12591" w:rsidRDefault="0024373F" w:rsidP="0024373F">
      <w:pPr>
        <w:rPr>
          <w:rFonts w:ascii="Times New Roman" w:hAnsi="Times New Roman" w:cs="Times New Roman"/>
          <w:sz w:val="28"/>
          <w:szCs w:val="28"/>
        </w:rPr>
      </w:pPr>
    </w:p>
    <w:p w:rsidR="00CE07D9" w:rsidRDefault="00CE07D9"/>
    <w:sectPr w:rsidR="00CE07D9" w:rsidSect="00E6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551"/>
    <w:multiLevelType w:val="hybridMultilevel"/>
    <w:tmpl w:val="48B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555"/>
    <w:multiLevelType w:val="hybridMultilevel"/>
    <w:tmpl w:val="AD288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636BA"/>
    <w:multiLevelType w:val="hybridMultilevel"/>
    <w:tmpl w:val="9242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3F"/>
    <w:rsid w:val="0024373F"/>
    <w:rsid w:val="002F39C8"/>
    <w:rsid w:val="004155BE"/>
    <w:rsid w:val="004A1BFC"/>
    <w:rsid w:val="00A41132"/>
    <w:rsid w:val="00B850CD"/>
    <w:rsid w:val="00CE07D9"/>
    <w:rsid w:val="00F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93FC-56A1-4AC5-AE1D-7C2E82C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73F"/>
  </w:style>
  <w:style w:type="paragraph" w:styleId="a3">
    <w:name w:val="Normal (Web)"/>
    <w:basedOn w:val="a"/>
    <w:uiPriority w:val="99"/>
    <w:unhideWhenUsed/>
    <w:rsid w:val="0024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73F"/>
    <w:rPr>
      <w:color w:val="0000FF"/>
      <w:u w:val="single"/>
    </w:rPr>
  </w:style>
  <w:style w:type="paragraph" w:styleId="a5">
    <w:name w:val="No Spacing"/>
    <w:link w:val="a6"/>
    <w:uiPriority w:val="1"/>
    <w:qFormat/>
    <w:rsid w:val="0024373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24373F"/>
  </w:style>
  <w:style w:type="table" w:styleId="a7">
    <w:name w:val="Table Grid"/>
    <w:basedOn w:val="a1"/>
    <w:uiPriority w:val="59"/>
    <w:rsid w:val="00243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373F"/>
    <w:rPr>
      <w:b/>
      <w:bCs/>
    </w:rPr>
  </w:style>
  <w:style w:type="paragraph" w:styleId="a9">
    <w:name w:val="List Paragraph"/>
    <w:basedOn w:val="a"/>
    <w:uiPriority w:val="34"/>
    <w:qFormat/>
    <w:rsid w:val="002437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pandia.ru/text/category/sotciologicheskie_issled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вы предпочитаете заниматься в свободное время?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просмотр телепередач</c:v>
                </c:pt>
                <c:pt idx="1">
                  <c:v>Компьютерные игры, Интернет</c:v>
                </c:pt>
                <c:pt idx="2">
                  <c:v>Чтение книг</c:v>
                </c:pt>
                <c:pt idx="3">
                  <c:v>Занятия спортом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0.38000000000000156</c:v>
                </c:pt>
                <c:pt idx="1">
                  <c:v>0.5</c:v>
                </c:pt>
                <c:pt idx="2">
                  <c:v>8.0000000000000224E-2</c:v>
                </c:pt>
                <c:pt idx="3">
                  <c:v>4.0000000000000112E-2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Скорость чтения</c:v>
                </c:pt>
                <c:pt idx="1">
                  <c:v>Правильность</c:v>
                </c:pt>
                <c:pt idx="2">
                  <c:v>Осознанность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0.97000000000000064</c:v>
                </c:pt>
                <c:pt idx="1">
                  <c:v>0.5</c:v>
                </c:pt>
                <c:pt idx="2">
                  <c:v>0.33000000000000096</c:v>
                </c:pt>
                <c:pt idx="3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Скорость чтения</c:v>
                </c:pt>
                <c:pt idx="1">
                  <c:v>Правильность</c:v>
                </c:pt>
                <c:pt idx="2">
                  <c:v>Осознанность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</c:v>
                </c:pt>
                <c:pt idx="1">
                  <c:v>0.73000000000000065</c:v>
                </c:pt>
                <c:pt idx="2">
                  <c:v>0.60000000000000064</c:v>
                </c:pt>
                <c:pt idx="3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класс, 1 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Скорость чтения</c:v>
                </c:pt>
                <c:pt idx="1">
                  <c:v>Правильность</c:v>
                </c:pt>
                <c:pt idx="2">
                  <c:v>Осознанность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0.97000000000000064</c:v>
                </c:pt>
                <c:pt idx="1">
                  <c:v>0.93</c:v>
                </c:pt>
                <c:pt idx="2">
                  <c:v>0.83000000000000063</c:v>
                </c:pt>
                <c:pt idx="3">
                  <c:v>0.77000000000000168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454656"/>
        <c:axId val="392455440"/>
        <c:axId val="0"/>
      </c:bar3DChart>
      <c:catAx>
        <c:axId val="39245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55440"/>
        <c:crosses val="autoZero"/>
        <c:auto val="1"/>
        <c:lblAlgn val="ctr"/>
        <c:lblOffset val="100"/>
        <c:noMultiLvlLbl val="0"/>
      </c:catAx>
      <c:valAx>
        <c:axId val="39245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245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2018-10-16T14:08:00Z</dcterms:created>
  <dcterms:modified xsi:type="dcterms:W3CDTF">2024-08-08T06:01:00Z</dcterms:modified>
</cp:coreProperties>
</file>