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E002" w14:textId="5229217C" w:rsidR="004128D8" w:rsidRPr="005E6339" w:rsidRDefault="001B2CD3" w:rsidP="001D11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339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8637DE" w:rsidRPr="005E6339">
        <w:rPr>
          <w:rFonts w:ascii="Times New Roman" w:hAnsi="Times New Roman" w:cs="Times New Roman"/>
          <w:b/>
          <w:bCs/>
          <w:sz w:val="28"/>
          <w:szCs w:val="28"/>
        </w:rPr>
        <w:t>: «</w:t>
      </w:r>
      <w:bookmarkStart w:id="0" w:name="_Hlk172630237"/>
      <w:r w:rsidR="008637DE" w:rsidRPr="005E6339">
        <w:rPr>
          <w:rFonts w:ascii="Times New Roman" w:hAnsi="Times New Roman" w:cs="Times New Roman"/>
          <w:b/>
          <w:bCs/>
          <w:sz w:val="28"/>
          <w:szCs w:val="28"/>
        </w:rPr>
        <w:t xml:space="preserve">Механизмы и инструменты </w:t>
      </w:r>
      <w:bookmarkStart w:id="1" w:name="_Hlk172640950"/>
      <w:r w:rsidR="008637DE" w:rsidRPr="005E633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</w:t>
      </w:r>
      <w:r w:rsidR="00285E18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8637DE" w:rsidRPr="005E6339">
        <w:rPr>
          <w:rFonts w:ascii="Times New Roman" w:hAnsi="Times New Roman" w:cs="Times New Roman"/>
          <w:b/>
          <w:bCs/>
          <w:sz w:val="28"/>
          <w:szCs w:val="28"/>
        </w:rPr>
        <w:t>внедрени</w:t>
      </w:r>
      <w:r w:rsidR="00285E1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637DE" w:rsidRPr="005E6339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инноваций в автотранспортном предприятии</w:t>
      </w:r>
      <w:bookmarkEnd w:id="0"/>
      <w:bookmarkEnd w:id="1"/>
      <w:r w:rsidR="008637DE" w:rsidRPr="005E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B0926C" w14:textId="62A997C4" w:rsidR="008637DE" w:rsidRDefault="005E6339" w:rsidP="005E6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37DE">
        <w:rPr>
          <w:rFonts w:ascii="Times New Roman" w:hAnsi="Times New Roman" w:cs="Times New Roman"/>
          <w:sz w:val="28"/>
          <w:szCs w:val="28"/>
        </w:rPr>
        <w:t>Винокуров Николай Викторович</w:t>
      </w:r>
    </w:p>
    <w:p w14:paraId="113959BF" w14:textId="0A75C23F" w:rsidR="008637DE" w:rsidRPr="00751915" w:rsidRDefault="005E6339" w:rsidP="005E6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8637DE" w:rsidRPr="00751915">
        <w:rPr>
          <w:rFonts w:ascii="Times New Roman" w:eastAsia="Times New Roman" w:hAnsi="Times New Roman" w:cs="Times New Roman"/>
          <w:color w:val="353535"/>
          <w:sz w:val="28"/>
          <w:szCs w:val="28"/>
          <w:bdr w:val="none" w:sz="0" w:space="0" w:color="auto" w:frame="1"/>
          <w:lang w:eastAsia="ru-RU"/>
        </w:rPr>
        <w:t>Место работы:</w:t>
      </w:r>
      <w:r w:rsidR="008637DE" w:rsidRPr="0075191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="008637DE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НОЧУ ВО «Высшая школа управления» </w:t>
      </w:r>
    </w:p>
    <w:p w14:paraId="5228EEB3" w14:textId="77777777" w:rsidR="005E6339" w:rsidRDefault="005E6339" w:rsidP="005E6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bdr w:val="none" w:sz="0" w:space="0" w:color="auto" w:frame="1"/>
          <w:lang w:eastAsia="ru-RU"/>
        </w:rPr>
      </w:pPr>
    </w:p>
    <w:p w14:paraId="6034B98B" w14:textId="6C28DAFA" w:rsidR="008637DE" w:rsidRPr="00751915" w:rsidRDefault="005E6339" w:rsidP="008637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8637DE" w:rsidRPr="00751915">
        <w:rPr>
          <w:rFonts w:ascii="Times New Roman" w:eastAsia="Times New Roman" w:hAnsi="Times New Roman" w:cs="Times New Roman"/>
          <w:color w:val="353535"/>
          <w:sz w:val="28"/>
          <w:szCs w:val="28"/>
          <w:bdr w:val="none" w:sz="0" w:space="0" w:color="auto" w:frame="1"/>
          <w:lang w:eastAsia="ru-RU"/>
        </w:rPr>
        <w:t>Научный руководитель:</w:t>
      </w:r>
      <w:r w:rsidR="008637DE" w:rsidRPr="0075191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="008637DE" w:rsidRPr="008637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Дулясова Марина Веденеевна</w:t>
      </w:r>
    </w:p>
    <w:p w14:paraId="670CB29F" w14:textId="7665A785" w:rsidR="005E6339" w:rsidRPr="005E6339" w:rsidRDefault="005E6339" w:rsidP="005E6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Руководитель </w:t>
      </w:r>
      <w:r w:rsidRPr="005E6339">
        <w:rPr>
          <w:rFonts w:ascii="Times New Roman" w:hAnsi="Times New Roman" w:cs="Times New Roman"/>
          <w:sz w:val="28"/>
          <w:szCs w:val="28"/>
        </w:rPr>
        <w:t>ФГБНУ "Росинформагротех"</w:t>
      </w:r>
      <w:r>
        <w:rPr>
          <w:rFonts w:ascii="Times New Roman" w:hAnsi="Times New Roman" w:cs="Times New Roman"/>
          <w:sz w:val="28"/>
          <w:szCs w:val="28"/>
        </w:rPr>
        <w:t xml:space="preserve"> дэн</w:t>
      </w:r>
    </w:p>
    <w:p w14:paraId="36331763" w14:textId="77777777" w:rsidR="00BA02F9" w:rsidRPr="009E71BC" w:rsidRDefault="005E6339" w:rsidP="00BA02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ACD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AC6ACD">
        <w:rPr>
          <w:rFonts w:ascii="Times New Roman" w:hAnsi="Times New Roman" w:cs="Times New Roman"/>
          <w:sz w:val="28"/>
          <w:szCs w:val="28"/>
        </w:rPr>
        <w:t xml:space="preserve"> </w:t>
      </w:r>
      <w:r w:rsidR="004E56C1" w:rsidRPr="00AC6ACD">
        <w:rPr>
          <w:rFonts w:ascii="Times New Roman" w:hAnsi="Times New Roman" w:cs="Times New Roman"/>
          <w:sz w:val="28"/>
          <w:szCs w:val="28"/>
        </w:rPr>
        <w:t>С</w:t>
      </w:r>
      <w:r w:rsidR="004E56C1" w:rsidRPr="00AC6ACD">
        <w:rPr>
          <w:rFonts w:ascii="Times New Roman" w:hAnsi="Times New Roman" w:cs="Times New Roman"/>
          <w:sz w:val="28"/>
          <w:szCs w:val="28"/>
        </w:rPr>
        <w:t xml:space="preserve"> переходом к рыночной экономике выживание предприятий в значительной степени стало зависеть от их инновационной деятельности и управления ими. Только те предприятия, которые как минимум не отстают от мировых тенденций развития науки и техники могут выжить в современных условиях</w:t>
      </w:r>
      <w:r w:rsidR="00A371E5" w:rsidRPr="00AC6ACD">
        <w:rPr>
          <w:rFonts w:ascii="Times New Roman" w:hAnsi="Times New Roman" w:cs="Times New Roman"/>
          <w:sz w:val="28"/>
          <w:szCs w:val="28"/>
        </w:rPr>
        <w:t>.</w:t>
      </w:r>
      <w:r w:rsidRPr="00AC6ACD">
        <w:rPr>
          <w:rFonts w:ascii="Times New Roman" w:hAnsi="Times New Roman" w:cs="Times New Roman"/>
          <w:sz w:val="28"/>
          <w:szCs w:val="28"/>
        </w:rPr>
        <w:t xml:space="preserve"> </w:t>
      </w:r>
      <w:r w:rsidR="004E56C1" w:rsidRPr="00AC6ACD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371E5" w:rsidRPr="00AC6ACD">
        <w:rPr>
          <w:rFonts w:ascii="Times New Roman" w:hAnsi="Times New Roman" w:cs="Times New Roman"/>
          <w:sz w:val="28"/>
          <w:szCs w:val="28"/>
        </w:rPr>
        <w:t>представлен</w:t>
      </w:r>
      <w:r w:rsidRPr="00AC6ACD">
        <w:rPr>
          <w:rFonts w:ascii="Times New Roman" w:hAnsi="Times New Roman" w:cs="Times New Roman"/>
          <w:sz w:val="28"/>
          <w:szCs w:val="28"/>
        </w:rPr>
        <w:t xml:space="preserve"> понятийный аппарат </w:t>
      </w:r>
      <w:r w:rsidR="00285E18" w:rsidRPr="00AC6ACD">
        <w:rPr>
          <w:rFonts w:ascii="Times New Roman" w:hAnsi="Times New Roman" w:cs="Times New Roman"/>
          <w:sz w:val="28"/>
          <w:szCs w:val="28"/>
        </w:rPr>
        <w:t xml:space="preserve">механизмов и инструментов управления при внедрении </w:t>
      </w:r>
      <w:r w:rsidRPr="00AC6ACD">
        <w:rPr>
          <w:rFonts w:ascii="Times New Roman" w:hAnsi="Times New Roman" w:cs="Times New Roman"/>
          <w:sz w:val="28"/>
          <w:szCs w:val="28"/>
        </w:rPr>
        <w:t>инновационного развития</w:t>
      </w:r>
      <w:r w:rsidR="00285E18" w:rsidRPr="00AC6ACD">
        <w:rPr>
          <w:rFonts w:ascii="Times New Roman" w:hAnsi="Times New Roman" w:cs="Times New Roman"/>
          <w:sz w:val="28"/>
          <w:szCs w:val="28"/>
        </w:rPr>
        <w:t xml:space="preserve"> на автотранспортном предприятии</w:t>
      </w:r>
      <w:r w:rsidRPr="00AC6ACD">
        <w:rPr>
          <w:rFonts w:ascii="Times New Roman" w:hAnsi="Times New Roman" w:cs="Times New Roman"/>
          <w:sz w:val="28"/>
          <w:szCs w:val="28"/>
        </w:rPr>
        <w:t>, проведен анализ</w:t>
      </w:r>
      <w:r w:rsidR="00285E18" w:rsidRPr="00AC6ACD">
        <w:rPr>
          <w:rFonts w:ascii="Times New Roman" w:hAnsi="Times New Roman" w:cs="Times New Roman"/>
          <w:sz w:val="28"/>
          <w:szCs w:val="28"/>
        </w:rPr>
        <w:t xml:space="preserve"> </w:t>
      </w:r>
      <w:r w:rsidRPr="00AC6ACD"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285E18" w:rsidRPr="00AC6ACD">
        <w:rPr>
          <w:rFonts w:ascii="Times New Roman" w:hAnsi="Times New Roman" w:cs="Times New Roman"/>
          <w:sz w:val="28"/>
          <w:szCs w:val="28"/>
        </w:rPr>
        <w:t>и инструментов</w:t>
      </w:r>
      <w:r w:rsidRPr="00AC6ACD">
        <w:rPr>
          <w:rFonts w:ascii="Times New Roman" w:hAnsi="Times New Roman" w:cs="Times New Roman"/>
          <w:sz w:val="28"/>
          <w:szCs w:val="28"/>
        </w:rPr>
        <w:t xml:space="preserve"> инновационного развития </w:t>
      </w:r>
      <w:r w:rsidR="00285E18" w:rsidRPr="00AC6ACD">
        <w:rPr>
          <w:rFonts w:ascii="Times New Roman" w:hAnsi="Times New Roman" w:cs="Times New Roman"/>
          <w:sz w:val="28"/>
          <w:szCs w:val="28"/>
        </w:rPr>
        <w:t>на автотранспортном предприятии</w:t>
      </w:r>
      <w:r w:rsidRPr="00AC6ACD">
        <w:rPr>
          <w:rFonts w:ascii="Times New Roman" w:hAnsi="Times New Roman" w:cs="Times New Roman"/>
          <w:sz w:val="28"/>
          <w:szCs w:val="28"/>
        </w:rPr>
        <w:t xml:space="preserve">, определены основные направления совершенствования </w:t>
      </w:r>
      <w:r w:rsidR="00285E18" w:rsidRPr="00AC6ACD">
        <w:rPr>
          <w:rFonts w:ascii="Times New Roman" w:hAnsi="Times New Roman" w:cs="Times New Roman"/>
          <w:sz w:val="28"/>
          <w:szCs w:val="28"/>
        </w:rPr>
        <w:t>управления при</w:t>
      </w:r>
      <w:r w:rsidRPr="00AC6ACD">
        <w:rPr>
          <w:rFonts w:ascii="Times New Roman" w:hAnsi="Times New Roman" w:cs="Times New Roman"/>
          <w:sz w:val="28"/>
          <w:szCs w:val="28"/>
        </w:rPr>
        <w:t xml:space="preserve"> инновационно</w:t>
      </w:r>
      <w:r w:rsidR="00285E18" w:rsidRPr="00AC6ACD">
        <w:rPr>
          <w:rFonts w:ascii="Times New Roman" w:hAnsi="Times New Roman" w:cs="Times New Roman"/>
          <w:sz w:val="28"/>
          <w:szCs w:val="28"/>
        </w:rPr>
        <w:t>м</w:t>
      </w:r>
      <w:r w:rsidRPr="00AC6AC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85E18" w:rsidRPr="00AC6ACD">
        <w:rPr>
          <w:rFonts w:ascii="Times New Roman" w:hAnsi="Times New Roman" w:cs="Times New Roman"/>
          <w:sz w:val="28"/>
          <w:szCs w:val="28"/>
        </w:rPr>
        <w:t>и</w:t>
      </w:r>
      <w:r w:rsidRPr="00AC6ACD">
        <w:rPr>
          <w:rFonts w:ascii="Times New Roman" w:hAnsi="Times New Roman" w:cs="Times New Roman"/>
          <w:sz w:val="28"/>
          <w:szCs w:val="28"/>
        </w:rPr>
        <w:t xml:space="preserve"> </w:t>
      </w:r>
      <w:r w:rsidR="00285E18" w:rsidRPr="00AC6ACD">
        <w:rPr>
          <w:rFonts w:ascii="Times New Roman" w:hAnsi="Times New Roman" w:cs="Times New Roman"/>
          <w:sz w:val="28"/>
          <w:szCs w:val="28"/>
        </w:rPr>
        <w:t>автотранспортного предприятия</w:t>
      </w:r>
      <w:r w:rsidRPr="00AC6ACD">
        <w:rPr>
          <w:rFonts w:ascii="Times New Roman" w:hAnsi="Times New Roman" w:cs="Times New Roman"/>
          <w:sz w:val="28"/>
          <w:szCs w:val="28"/>
        </w:rPr>
        <w:t>.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В с</w:t>
      </w:r>
      <w:r w:rsidR="00123B9C" w:rsidRPr="00AC6ACD">
        <w:rPr>
          <w:rFonts w:ascii="Times New Roman" w:hAnsi="Times New Roman" w:cs="Times New Roman"/>
          <w:sz w:val="28"/>
          <w:szCs w:val="28"/>
        </w:rPr>
        <w:t>тать</w:t>
      </w:r>
      <w:r w:rsidR="00123B9C" w:rsidRPr="00AC6ACD">
        <w:rPr>
          <w:rFonts w:ascii="Times New Roman" w:hAnsi="Times New Roman" w:cs="Times New Roman"/>
          <w:sz w:val="28"/>
          <w:szCs w:val="28"/>
        </w:rPr>
        <w:t>е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раскрывается </w:t>
      </w:r>
      <w:r w:rsidR="00123B9C" w:rsidRPr="00AC6ACD">
        <w:rPr>
          <w:rFonts w:ascii="Times New Roman" w:hAnsi="Times New Roman" w:cs="Times New Roman"/>
          <w:sz w:val="28"/>
          <w:szCs w:val="28"/>
        </w:rPr>
        <w:t>инновационн</w:t>
      </w:r>
      <w:r w:rsidR="00123B9C" w:rsidRPr="00AC6ACD">
        <w:rPr>
          <w:rFonts w:ascii="Times New Roman" w:hAnsi="Times New Roman" w:cs="Times New Roman"/>
          <w:sz w:val="28"/>
          <w:szCs w:val="28"/>
        </w:rPr>
        <w:t>ая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23B9C" w:rsidRPr="00AC6ACD">
        <w:rPr>
          <w:rFonts w:ascii="Times New Roman" w:hAnsi="Times New Roman" w:cs="Times New Roman"/>
          <w:sz w:val="28"/>
          <w:szCs w:val="28"/>
        </w:rPr>
        <w:t>ь в управлении на предприятии автомобильного транспорта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и выявлени</w:t>
      </w:r>
      <w:r w:rsidR="00123B9C" w:rsidRPr="00AC6ACD">
        <w:rPr>
          <w:rFonts w:ascii="Times New Roman" w:hAnsi="Times New Roman" w:cs="Times New Roman"/>
          <w:sz w:val="28"/>
          <w:szCs w:val="28"/>
        </w:rPr>
        <w:t>ю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механизмов внедрения инноваций 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как одного </w:t>
      </w:r>
      <w:r w:rsidR="00123B9C" w:rsidRPr="00AC6ACD">
        <w:rPr>
          <w:rFonts w:ascii="Times New Roman" w:hAnsi="Times New Roman" w:cs="Times New Roman"/>
          <w:sz w:val="28"/>
          <w:szCs w:val="28"/>
        </w:rPr>
        <w:t>из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инструментов экономического развития предприятия</w:t>
      </w:r>
      <w:r w:rsidR="00922F07" w:rsidRPr="00AC6ACD">
        <w:rPr>
          <w:rFonts w:ascii="Times New Roman" w:hAnsi="Times New Roman" w:cs="Times New Roman"/>
          <w:sz w:val="28"/>
          <w:szCs w:val="28"/>
        </w:rPr>
        <w:t xml:space="preserve">; как 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</w:t>
      </w:r>
      <w:r w:rsidR="00922F07" w:rsidRPr="00AC6ACD">
        <w:rPr>
          <w:rFonts w:ascii="Times New Roman" w:hAnsi="Times New Roman" w:cs="Times New Roman"/>
          <w:sz w:val="28"/>
          <w:szCs w:val="28"/>
        </w:rPr>
        <w:t>формируют</w:t>
      </w:r>
      <w:r w:rsidR="00922F07" w:rsidRPr="00AC6ACD">
        <w:rPr>
          <w:rFonts w:ascii="Times New Roman" w:hAnsi="Times New Roman" w:cs="Times New Roman"/>
          <w:sz w:val="28"/>
          <w:szCs w:val="28"/>
        </w:rPr>
        <w:t>ся</w:t>
      </w:r>
      <w:r w:rsidR="00922F07" w:rsidRPr="00AC6ACD">
        <w:rPr>
          <w:rFonts w:ascii="Times New Roman" w:hAnsi="Times New Roman" w:cs="Times New Roman"/>
          <w:sz w:val="28"/>
          <w:szCs w:val="28"/>
        </w:rPr>
        <w:t xml:space="preserve"> требования к аппарату управления в использовании новых методов адаптации к изменяющимся условиям и управления экономической эффективностью хозяйствования с целью повышения уровня конкурентоспособности предприятия</w:t>
      </w:r>
      <w:r w:rsidR="00922F07" w:rsidRPr="00AC6ACD">
        <w:rPr>
          <w:rFonts w:ascii="Times New Roman" w:hAnsi="Times New Roman" w:cs="Times New Roman"/>
          <w:sz w:val="28"/>
          <w:szCs w:val="28"/>
        </w:rPr>
        <w:t xml:space="preserve"> в 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современных условиях</w:t>
      </w:r>
      <w:r w:rsidR="00922F07" w:rsidRPr="00AC6ACD">
        <w:rPr>
          <w:rFonts w:ascii="Times New Roman" w:hAnsi="Times New Roman" w:cs="Times New Roman"/>
          <w:sz w:val="28"/>
          <w:szCs w:val="28"/>
        </w:rPr>
        <w:t xml:space="preserve"> при 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922F07" w:rsidRPr="00AC6ACD">
        <w:rPr>
          <w:rFonts w:ascii="Times New Roman" w:hAnsi="Times New Roman" w:cs="Times New Roman"/>
          <w:sz w:val="28"/>
          <w:szCs w:val="28"/>
        </w:rPr>
        <w:t>ении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внешн</w:t>
      </w:r>
      <w:r w:rsidR="00922F07" w:rsidRPr="00AC6ACD">
        <w:rPr>
          <w:rFonts w:ascii="Times New Roman" w:hAnsi="Times New Roman" w:cs="Times New Roman"/>
          <w:sz w:val="28"/>
          <w:szCs w:val="28"/>
        </w:rPr>
        <w:t>ей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сред</w:t>
      </w:r>
      <w:r w:rsidR="00922F07" w:rsidRPr="00AC6ACD">
        <w:rPr>
          <w:rFonts w:ascii="Times New Roman" w:hAnsi="Times New Roman" w:cs="Times New Roman"/>
          <w:sz w:val="28"/>
          <w:szCs w:val="28"/>
        </w:rPr>
        <w:t>ы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и рыночн</w:t>
      </w:r>
      <w:r w:rsidR="00922F07" w:rsidRPr="00AC6ACD">
        <w:rPr>
          <w:rFonts w:ascii="Times New Roman" w:hAnsi="Times New Roman" w:cs="Times New Roman"/>
          <w:sz w:val="28"/>
          <w:szCs w:val="28"/>
        </w:rPr>
        <w:t>ых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 </w:t>
      </w:r>
      <w:r w:rsidR="00922F07" w:rsidRPr="00AC6ACD">
        <w:rPr>
          <w:rFonts w:ascii="Times New Roman" w:hAnsi="Times New Roman" w:cs="Times New Roman"/>
          <w:sz w:val="28"/>
          <w:szCs w:val="28"/>
        </w:rPr>
        <w:t>отношений</w:t>
      </w:r>
      <w:r w:rsidR="00123B9C" w:rsidRPr="00AC6ACD">
        <w:rPr>
          <w:rFonts w:ascii="Times New Roman" w:hAnsi="Times New Roman" w:cs="Times New Roman"/>
          <w:sz w:val="28"/>
          <w:szCs w:val="28"/>
        </w:rPr>
        <w:t xml:space="preserve">. </w:t>
      </w:r>
      <w:r w:rsidR="001F43B7" w:rsidRPr="00AC6ACD">
        <w:rPr>
          <w:rFonts w:ascii="Times New Roman" w:hAnsi="Times New Roman" w:cs="Times New Roman"/>
          <w:sz w:val="28"/>
          <w:szCs w:val="28"/>
        </w:rPr>
        <w:t>В современном мире одним из наиболее важных факторов развития является инновационность.</w:t>
      </w:r>
      <w:r w:rsidR="001F43B7" w:rsidRPr="00AC6ACD">
        <w:rPr>
          <w:rFonts w:ascii="Times New Roman" w:hAnsi="Times New Roman" w:cs="Times New Roman"/>
          <w:sz w:val="28"/>
          <w:szCs w:val="28"/>
        </w:rPr>
        <w:t xml:space="preserve"> </w:t>
      </w:r>
      <w:r w:rsidR="001F43B7" w:rsidRPr="00AC6ACD">
        <w:rPr>
          <w:rFonts w:ascii="Times New Roman" w:hAnsi="Times New Roman" w:cs="Times New Roman"/>
          <w:sz w:val="28"/>
          <w:szCs w:val="28"/>
        </w:rPr>
        <w:t xml:space="preserve">В условиях современной конкуренции, сокращения жизненного цикла услуг, развития новых технологий, одним из основных условий формирования конкурентной стратегической перспективы предприятия становится его инновационная активность. Без применения инноваций практически невозможно создать </w:t>
      </w:r>
      <w:r w:rsidR="001D110E" w:rsidRPr="00AC6ACD">
        <w:rPr>
          <w:rFonts w:ascii="Times New Roman" w:hAnsi="Times New Roman" w:cs="Times New Roman"/>
          <w:sz w:val="28"/>
          <w:szCs w:val="28"/>
        </w:rPr>
        <w:t>конкурентоспособн</w:t>
      </w:r>
      <w:r w:rsidR="001D110E">
        <w:rPr>
          <w:rFonts w:ascii="Times New Roman" w:hAnsi="Times New Roman" w:cs="Times New Roman"/>
          <w:sz w:val="28"/>
          <w:szCs w:val="28"/>
        </w:rPr>
        <w:t>ость,</w:t>
      </w:r>
      <w:r w:rsidR="001F43B7" w:rsidRPr="00AC6ACD">
        <w:rPr>
          <w:rFonts w:ascii="Times New Roman" w:hAnsi="Times New Roman" w:cs="Times New Roman"/>
          <w:sz w:val="28"/>
          <w:szCs w:val="28"/>
        </w:rPr>
        <w:t xml:space="preserve"> имеющую высокую степень наукоемкости и новизны.</w:t>
      </w:r>
      <w:r w:rsidR="00AC6ACD" w:rsidRPr="00AC6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6ACD" w:rsidRPr="00AC6ACD">
        <w:rPr>
          <w:rFonts w:ascii="Times New Roman" w:eastAsia="Calibri" w:hAnsi="Times New Roman" w:cs="Times New Roman"/>
          <w:sz w:val="28"/>
          <w:szCs w:val="28"/>
        </w:rPr>
        <w:t xml:space="preserve">В статье приведены результаты анализа механизма </w:t>
      </w:r>
      <w:r w:rsidR="001D110E">
        <w:rPr>
          <w:rFonts w:ascii="Times New Roman" w:eastAsia="Calibri" w:hAnsi="Times New Roman" w:cs="Times New Roman"/>
          <w:sz w:val="28"/>
          <w:szCs w:val="28"/>
        </w:rPr>
        <w:t xml:space="preserve">и инструмента управления в </w:t>
      </w:r>
      <w:r w:rsidR="00AC6ACD" w:rsidRPr="00AC6ACD">
        <w:rPr>
          <w:rFonts w:ascii="Times New Roman" w:eastAsia="Calibri" w:hAnsi="Times New Roman" w:cs="Times New Roman"/>
          <w:sz w:val="28"/>
          <w:szCs w:val="28"/>
        </w:rPr>
        <w:t xml:space="preserve">инновационной деятельности предприятия. </w:t>
      </w:r>
      <w:r w:rsidR="00BA02F9" w:rsidRPr="009E71BC">
        <w:rPr>
          <w:rFonts w:ascii="Times New Roman" w:eastAsia="Calibri" w:hAnsi="Times New Roman" w:cs="Times New Roman"/>
          <w:sz w:val="28"/>
          <w:szCs w:val="28"/>
        </w:rPr>
        <w:t>Автотранспортные предприятия (АТП) являются важными элементами транспортной инфраструктуры, обеспечивая перевозку грузов и пассажиров. В условиях быстро меняющегося рынка и технологического прогресса успешное функционирование таких предприятий требует внедрения инноваций и эффективного управления изменениями. В данной статье рассмотрены ключевые механизмы и инструменты, используемые для этого.</w:t>
      </w:r>
    </w:p>
    <w:p w14:paraId="4EF46404" w14:textId="6114F6A6" w:rsidR="00AC6ACD" w:rsidRPr="00AC6ACD" w:rsidRDefault="00AC6ACD" w:rsidP="00AC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A2100" w14:textId="7AB19CE9" w:rsidR="00285E18" w:rsidRPr="00285E18" w:rsidRDefault="00285E18" w:rsidP="00285E18">
      <w:pPr>
        <w:pStyle w:val="a3"/>
        <w:tabs>
          <w:tab w:val="left" w:pos="284"/>
        </w:tabs>
        <w:ind w:left="0" w:firstLine="709"/>
        <w:outlineLvl w:val="0"/>
        <w:rPr>
          <w:sz w:val="28"/>
          <w:szCs w:val="28"/>
        </w:rPr>
      </w:pPr>
      <w:r w:rsidRPr="00285E18">
        <w:rPr>
          <w:b/>
          <w:sz w:val="28"/>
          <w:szCs w:val="28"/>
        </w:rPr>
        <w:t xml:space="preserve">Ключевые слова: </w:t>
      </w:r>
      <w:r w:rsidRPr="00285E18">
        <w:rPr>
          <w:bCs/>
          <w:sz w:val="28"/>
          <w:szCs w:val="28"/>
        </w:rPr>
        <w:t>механизмы управления</w:t>
      </w:r>
      <w:r>
        <w:rPr>
          <w:bCs/>
          <w:sz w:val="28"/>
          <w:szCs w:val="28"/>
        </w:rPr>
        <w:t xml:space="preserve">, инструменты управления </w:t>
      </w:r>
      <w:r w:rsidRPr="00285E18">
        <w:rPr>
          <w:bCs/>
          <w:sz w:val="28"/>
          <w:szCs w:val="28"/>
        </w:rPr>
        <w:t>инновации</w:t>
      </w:r>
      <w:r w:rsidRPr="00285E18">
        <w:rPr>
          <w:sz w:val="28"/>
          <w:szCs w:val="28"/>
        </w:rPr>
        <w:t xml:space="preserve">, инновационное развитие, </w:t>
      </w:r>
      <w:r>
        <w:rPr>
          <w:sz w:val="28"/>
          <w:szCs w:val="28"/>
        </w:rPr>
        <w:t>автотранспортное предприятия</w:t>
      </w:r>
      <w:r w:rsidRPr="00285E18">
        <w:rPr>
          <w:sz w:val="28"/>
          <w:szCs w:val="28"/>
        </w:rPr>
        <w:t>.</w:t>
      </w:r>
    </w:p>
    <w:p w14:paraId="698D637E" w14:textId="77777777" w:rsidR="00285E18" w:rsidRPr="00A1565B" w:rsidRDefault="00285E18" w:rsidP="005E6339">
      <w:pPr>
        <w:pStyle w:val="a3"/>
        <w:tabs>
          <w:tab w:val="left" w:pos="284"/>
        </w:tabs>
        <w:ind w:left="0" w:firstLine="709"/>
        <w:outlineLvl w:val="0"/>
        <w:rPr>
          <w:sz w:val="28"/>
          <w:szCs w:val="28"/>
        </w:rPr>
      </w:pPr>
    </w:p>
    <w:p w14:paraId="7DA7BA78" w14:textId="77777777" w:rsidR="006B47D7" w:rsidRPr="006B47D7" w:rsidRDefault="006B47D7" w:rsidP="006B47D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B47D7">
        <w:rPr>
          <w:b/>
          <w:sz w:val="28"/>
          <w:szCs w:val="28"/>
        </w:rPr>
        <w:lastRenderedPageBreak/>
        <w:t>Введение</w:t>
      </w:r>
    </w:p>
    <w:p w14:paraId="26A9913F" w14:textId="77777777" w:rsidR="006B47D7" w:rsidRPr="006B47D7" w:rsidRDefault="006B47D7" w:rsidP="006B47D7">
      <w:pPr>
        <w:pStyle w:val="a3"/>
        <w:tabs>
          <w:tab w:val="left" w:pos="284"/>
        </w:tabs>
        <w:outlineLvl w:val="0"/>
        <w:rPr>
          <w:sz w:val="28"/>
          <w:szCs w:val="28"/>
        </w:rPr>
      </w:pPr>
    </w:p>
    <w:p w14:paraId="0B7087FE" w14:textId="007EDA6E" w:rsidR="001D110E" w:rsidRDefault="004E56C1" w:rsidP="001D110E">
      <w:pPr>
        <w:pStyle w:val="a3"/>
        <w:tabs>
          <w:tab w:val="left" w:pos="284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F07">
        <w:rPr>
          <w:sz w:val="28"/>
          <w:szCs w:val="28"/>
        </w:rPr>
        <w:t xml:space="preserve"> </w:t>
      </w:r>
      <w:r w:rsidR="006B47D7" w:rsidRPr="001F43B7">
        <w:rPr>
          <w:b/>
          <w:sz w:val="28"/>
          <w:szCs w:val="28"/>
        </w:rPr>
        <w:t xml:space="preserve">Актуальность темы </w:t>
      </w:r>
      <w:r w:rsidR="001F43B7" w:rsidRPr="001F43B7">
        <w:rPr>
          <w:b/>
          <w:sz w:val="28"/>
          <w:szCs w:val="28"/>
        </w:rPr>
        <w:t xml:space="preserve"> </w:t>
      </w:r>
      <w:r w:rsidR="001F43B7" w:rsidRPr="001F43B7">
        <w:rPr>
          <w:sz w:val="28"/>
          <w:szCs w:val="28"/>
        </w:rPr>
        <w:t xml:space="preserve"> заключается в том, что проблемы управления экономической эффективностью деятельности предприятия обусловлена развитием и совершенствованием экономических механизмов управления (</w:t>
      </w:r>
      <w:r w:rsidR="001F43B7" w:rsidRPr="001F43B7">
        <w:rPr>
          <w:sz w:val="28"/>
          <w:szCs w:val="28"/>
        </w:rPr>
        <w:t>механизмов и инструментов</w:t>
      </w:r>
      <w:r w:rsidR="001F43B7" w:rsidRPr="001F43B7">
        <w:rPr>
          <w:sz w:val="28"/>
          <w:szCs w:val="28"/>
        </w:rPr>
        <w:t xml:space="preserve">), охватывающих все многообразие производственных взаимосвязей и </w:t>
      </w:r>
      <w:r w:rsidR="00FF31D5" w:rsidRPr="00FF31D5">
        <w:rPr>
          <w:sz w:val="28"/>
          <w:szCs w:val="28"/>
        </w:rPr>
        <w:t xml:space="preserve">возможность для повышения эффективности работы </w:t>
      </w:r>
      <w:r w:rsidR="00FF31D5">
        <w:rPr>
          <w:sz w:val="28"/>
          <w:szCs w:val="28"/>
        </w:rPr>
        <w:t>предприятия</w:t>
      </w:r>
      <w:r w:rsidR="001F43B7" w:rsidRPr="001F43B7">
        <w:rPr>
          <w:sz w:val="28"/>
          <w:szCs w:val="28"/>
        </w:rPr>
        <w:t xml:space="preserve">. </w:t>
      </w:r>
    </w:p>
    <w:p w14:paraId="4895D6C6" w14:textId="77777777" w:rsidR="00496A90" w:rsidRPr="009E71BC" w:rsidRDefault="001F43B7" w:rsidP="00496A90">
      <w:pPr>
        <w:pStyle w:val="a3"/>
        <w:tabs>
          <w:tab w:val="left" w:pos="284"/>
        </w:tabs>
        <w:ind w:firstLine="709"/>
        <w:outlineLvl w:val="0"/>
        <w:rPr>
          <w:sz w:val="28"/>
          <w:szCs w:val="28"/>
        </w:rPr>
      </w:pPr>
      <w:r w:rsidRPr="001F43B7">
        <w:rPr>
          <w:sz w:val="28"/>
          <w:szCs w:val="28"/>
        </w:rPr>
        <w:t>И</w:t>
      </w:r>
      <w:r w:rsidRPr="001F43B7">
        <w:rPr>
          <w:sz w:val="28"/>
          <w:szCs w:val="28"/>
        </w:rPr>
        <w:t xml:space="preserve">нновационная деятельность </w:t>
      </w:r>
      <w:r w:rsidRPr="001F43B7">
        <w:rPr>
          <w:sz w:val="28"/>
          <w:szCs w:val="28"/>
        </w:rPr>
        <w:t xml:space="preserve">на предприятиях автотранспорта является </w:t>
      </w:r>
      <w:r w:rsidRPr="001F43B7">
        <w:rPr>
          <w:sz w:val="28"/>
          <w:szCs w:val="28"/>
        </w:rPr>
        <w:t>одно из главных условий модернизации экономики. В рыночной экономике инновации представляют собой эффективное средство конкурентной борьбы, так как ведут к созданию новых потребностей, к снижению себестоимости продукции, к притоку инвестиций, к повышению имиджа (рейтинга) производителя новых продуктов, к открытию и захвату новых рынков.</w:t>
      </w:r>
      <w:r w:rsidR="001D110E">
        <w:rPr>
          <w:sz w:val="28"/>
          <w:szCs w:val="28"/>
        </w:rPr>
        <w:t xml:space="preserve"> </w:t>
      </w:r>
      <w:r w:rsidR="00496A90" w:rsidRPr="009E71BC">
        <w:rPr>
          <w:sz w:val="28"/>
          <w:szCs w:val="28"/>
        </w:rPr>
        <w:t>Внедрение инноваций на автотранспортном предприятии является ключевым фактором повышения его конкурентоспособности и эффективности. Этот процесс включает в себя несколько направлений, каждое из которых требует особого подхода и внимательного планирования. Рассмотрим подробнее основные аспекты внедрения инноваций.</w:t>
      </w:r>
    </w:p>
    <w:p w14:paraId="512B734A" w14:textId="2BD5DD59" w:rsidR="00480FA9" w:rsidRPr="009E71BC" w:rsidRDefault="00496A90" w:rsidP="00480FA9">
      <w:pPr>
        <w:pStyle w:val="a3"/>
        <w:tabs>
          <w:tab w:val="left" w:pos="284"/>
        </w:tabs>
        <w:outlineLvl w:val="0"/>
        <w:rPr>
          <w:sz w:val="28"/>
          <w:szCs w:val="28"/>
          <w:lang w:eastAsia="ru-RU"/>
        </w:rPr>
      </w:pPr>
      <w:r w:rsidRPr="006B47D7">
        <w:rPr>
          <w:b/>
          <w:sz w:val="28"/>
          <w:szCs w:val="28"/>
        </w:rPr>
        <w:t>Степень научной разработанности проблемы.</w:t>
      </w:r>
      <w:r>
        <w:rPr>
          <w:b/>
          <w:sz w:val="28"/>
          <w:szCs w:val="28"/>
        </w:rPr>
        <w:t xml:space="preserve"> </w:t>
      </w:r>
      <w:r w:rsidRPr="009E71BC">
        <w:rPr>
          <w:sz w:val="28"/>
          <w:szCs w:val="28"/>
        </w:rPr>
        <w:t>Для создания данной статьи были использованы следующие источники:</w:t>
      </w:r>
      <w:r w:rsidR="003D6D65">
        <w:rPr>
          <w:sz w:val="28"/>
          <w:szCs w:val="28"/>
        </w:rPr>
        <w:t xml:space="preserve"> </w:t>
      </w:r>
      <w:r w:rsidR="003D6D65">
        <w:rPr>
          <w:sz w:val="28"/>
          <w:szCs w:val="28"/>
          <w:lang w:eastAsia="ru-RU"/>
        </w:rPr>
        <w:t>к</w:t>
      </w:r>
      <w:r w:rsidR="00DA0D76" w:rsidRPr="009E71BC">
        <w:rPr>
          <w:sz w:val="28"/>
          <w:szCs w:val="28"/>
          <w:lang w:eastAsia="ru-RU"/>
        </w:rPr>
        <w:t>ниги и монографии</w:t>
      </w:r>
      <w:r w:rsidR="00480FA9">
        <w:rPr>
          <w:sz w:val="28"/>
          <w:szCs w:val="28"/>
          <w:lang w:eastAsia="ru-RU"/>
        </w:rPr>
        <w:t>, н</w:t>
      </w:r>
      <w:r w:rsidR="00480FA9" w:rsidRPr="009E71BC">
        <w:rPr>
          <w:sz w:val="28"/>
          <w:szCs w:val="28"/>
          <w:lang w:eastAsia="ru-RU"/>
        </w:rPr>
        <w:t>аучные статьи и исследования</w:t>
      </w:r>
      <w:r w:rsidR="00480FA9">
        <w:rPr>
          <w:sz w:val="28"/>
          <w:szCs w:val="28"/>
          <w:lang w:eastAsia="ru-RU"/>
        </w:rPr>
        <w:t>, о</w:t>
      </w:r>
      <w:r w:rsidR="00480FA9" w:rsidRPr="009E71BC">
        <w:rPr>
          <w:sz w:val="28"/>
          <w:szCs w:val="28"/>
          <w:lang w:eastAsia="ru-RU"/>
        </w:rPr>
        <w:t>траслевые отчеты и руководства</w:t>
      </w:r>
      <w:r w:rsidR="00480FA9">
        <w:rPr>
          <w:sz w:val="28"/>
          <w:szCs w:val="28"/>
          <w:lang w:eastAsia="ru-RU"/>
        </w:rPr>
        <w:t>, у</w:t>
      </w:r>
      <w:r w:rsidR="00480FA9" w:rsidRPr="009E71BC">
        <w:rPr>
          <w:sz w:val="28"/>
          <w:szCs w:val="28"/>
          <w:lang w:eastAsia="ru-RU"/>
        </w:rPr>
        <w:t>чебные пособия и справочники</w:t>
      </w:r>
      <w:r w:rsidR="00480FA9">
        <w:rPr>
          <w:sz w:val="28"/>
          <w:szCs w:val="28"/>
          <w:lang w:eastAsia="ru-RU"/>
        </w:rPr>
        <w:t xml:space="preserve"> </w:t>
      </w:r>
      <w:r w:rsidR="00C018ED">
        <w:rPr>
          <w:sz w:val="28"/>
          <w:szCs w:val="28"/>
          <w:lang w:eastAsia="ru-RU"/>
        </w:rPr>
        <w:t>и другое</w:t>
      </w:r>
      <w:r w:rsidR="00480FA9">
        <w:rPr>
          <w:sz w:val="28"/>
          <w:szCs w:val="28"/>
          <w:lang w:eastAsia="ru-RU"/>
        </w:rPr>
        <w:t>.</w:t>
      </w:r>
    </w:p>
    <w:p w14:paraId="20D83764" w14:textId="46C12885" w:rsidR="00496A90" w:rsidRPr="00DA0D76" w:rsidRDefault="006308C6" w:rsidP="006308C6">
      <w:pPr>
        <w:tabs>
          <w:tab w:val="left" w:pos="284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6A90" w:rsidRPr="00DA0D76">
        <w:rPr>
          <w:rFonts w:ascii="Times New Roman" w:hAnsi="Times New Roman" w:cs="Times New Roman"/>
          <w:sz w:val="28"/>
          <w:szCs w:val="28"/>
        </w:rPr>
        <w:t xml:space="preserve">Важность использования качественной и актуальной литературы при изучении механизмов и инструментов управления изменениями и инновациями на автотранспортных предприятиях трудно переоценить. </w:t>
      </w:r>
    </w:p>
    <w:p w14:paraId="1B9CBDFC" w14:textId="21D1B05A" w:rsidR="00496A90" w:rsidRPr="00496A90" w:rsidRDefault="00496A90" w:rsidP="00496A90">
      <w:pPr>
        <w:pStyle w:val="a3"/>
        <w:tabs>
          <w:tab w:val="left" w:pos="284"/>
        </w:tabs>
        <w:ind w:firstLine="709"/>
        <w:outlineLvl w:val="0"/>
        <w:rPr>
          <w:sz w:val="28"/>
          <w:szCs w:val="28"/>
        </w:rPr>
      </w:pPr>
      <w:r w:rsidRPr="00496A90">
        <w:rPr>
          <w:sz w:val="28"/>
          <w:szCs w:val="28"/>
        </w:rPr>
        <w:t>Использование вышеуказанных источников позволяет глубоко понять механизмы и инструменты управления изменениями и инновациями на автотранспортных предприятиях, а также разработать эффективные стратегии для их внедрения.</w:t>
      </w:r>
    </w:p>
    <w:p w14:paraId="768264E2" w14:textId="5F7F523D" w:rsidR="006B47D7" w:rsidRPr="006B47D7" w:rsidRDefault="006B47D7" w:rsidP="006B47D7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6B47D7">
        <w:rPr>
          <w:sz w:val="28"/>
          <w:szCs w:val="28"/>
        </w:rPr>
        <w:t xml:space="preserve">Инновационное развитие </w:t>
      </w:r>
      <w:r w:rsidR="006308C6">
        <w:rPr>
          <w:sz w:val="28"/>
          <w:szCs w:val="28"/>
        </w:rPr>
        <w:t>автотранспортных предприятий</w:t>
      </w:r>
      <w:r w:rsidRPr="006B47D7">
        <w:rPr>
          <w:sz w:val="28"/>
          <w:szCs w:val="28"/>
        </w:rPr>
        <w:t xml:space="preserve"> является ключевым фактором его процветания. Правильная организация </w:t>
      </w:r>
      <w:r w:rsidR="006308C6">
        <w:rPr>
          <w:sz w:val="28"/>
          <w:szCs w:val="28"/>
        </w:rPr>
        <w:t>механизмов и инструментов управления при внедрении инноваций</w:t>
      </w:r>
      <w:r w:rsidRPr="006B47D7">
        <w:rPr>
          <w:sz w:val="28"/>
          <w:szCs w:val="28"/>
        </w:rPr>
        <w:t xml:space="preserve">, а также использование инноваций для улучшения </w:t>
      </w:r>
      <w:r w:rsidR="006308C6">
        <w:rPr>
          <w:sz w:val="28"/>
          <w:szCs w:val="28"/>
        </w:rPr>
        <w:t>бизнеса</w:t>
      </w:r>
      <w:r w:rsidRPr="006B47D7">
        <w:rPr>
          <w:sz w:val="28"/>
          <w:szCs w:val="28"/>
        </w:rPr>
        <w:t xml:space="preserve"> – все это поможет </w:t>
      </w:r>
      <w:r w:rsidR="006308C6">
        <w:rPr>
          <w:sz w:val="28"/>
          <w:szCs w:val="28"/>
        </w:rPr>
        <w:t>автотранспортному предприятию</w:t>
      </w:r>
      <w:r w:rsidRPr="006B47D7">
        <w:rPr>
          <w:sz w:val="28"/>
          <w:szCs w:val="28"/>
        </w:rPr>
        <w:t xml:space="preserve"> стать конкурентоспособным </w:t>
      </w:r>
      <w:r w:rsidR="006308C6">
        <w:rPr>
          <w:sz w:val="28"/>
          <w:szCs w:val="28"/>
        </w:rPr>
        <w:t>на рынке услуг</w:t>
      </w:r>
      <w:r w:rsidRPr="006B47D7">
        <w:rPr>
          <w:sz w:val="28"/>
          <w:szCs w:val="28"/>
        </w:rPr>
        <w:t>.</w:t>
      </w:r>
    </w:p>
    <w:p w14:paraId="036533CE" w14:textId="3BE3BC75" w:rsidR="006B47D7" w:rsidRPr="006B47D7" w:rsidRDefault="006B47D7" w:rsidP="006B47D7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6B47D7">
        <w:rPr>
          <w:sz w:val="28"/>
          <w:szCs w:val="28"/>
        </w:rPr>
        <w:t xml:space="preserve">Инновационный подход к развитию </w:t>
      </w:r>
      <w:r w:rsidR="006308C6">
        <w:rPr>
          <w:sz w:val="28"/>
          <w:szCs w:val="28"/>
        </w:rPr>
        <w:t>автотранспортного предприятия</w:t>
      </w:r>
      <w:r w:rsidRPr="006B47D7">
        <w:rPr>
          <w:sz w:val="28"/>
          <w:szCs w:val="28"/>
        </w:rPr>
        <w:t xml:space="preserve"> предоставляет возможность использования новых технологий, которые могут быть применены в экономик</w:t>
      </w:r>
      <w:r w:rsidR="006308C6">
        <w:rPr>
          <w:sz w:val="28"/>
          <w:szCs w:val="28"/>
        </w:rPr>
        <w:t>е предприятия</w:t>
      </w:r>
      <w:r w:rsidRPr="006B47D7">
        <w:rPr>
          <w:sz w:val="28"/>
          <w:szCs w:val="28"/>
        </w:rPr>
        <w:t xml:space="preserve">. </w:t>
      </w:r>
      <w:r w:rsidR="006308C6">
        <w:rPr>
          <w:sz w:val="28"/>
          <w:szCs w:val="28"/>
        </w:rPr>
        <w:t xml:space="preserve"> </w:t>
      </w:r>
    </w:p>
    <w:p w14:paraId="5C81297F" w14:textId="06286AA1" w:rsidR="006B47D7" w:rsidRPr="006B47D7" w:rsidRDefault="006B47D7" w:rsidP="006B47D7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6B47D7">
        <w:rPr>
          <w:sz w:val="28"/>
          <w:szCs w:val="28"/>
        </w:rPr>
        <w:t xml:space="preserve">В настоящее время многие </w:t>
      </w:r>
      <w:r w:rsidR="006308C6">
        <w:rPr>
          <w:sz w:val="28"/>
          <w:szCs w:val="28"/>
        </w:rPr>
        <w:t xml:space="preserve">автотранспортные предприятия </w:t>
      </w:r>
      <w:r w:rsidRPr="006B47D7">
        <w:rPr>
          <w:sz w:val="28"/>
          <w:szCs w:val="28"/>
        </w:rPr>
        <w:t xml:space="preserve">идут по пути инновационного развития. Так, </w:t>
      </w:r>
      <w:r w:rsidR="006308C6">
        <w:rPr>
          <w:sz w:val="28"/>
          <w:szCs w:val="28"/>
        </w:rPr>
        <w:t xml:space="preserve">на предприятиях созданы </w:t>
      </w:r>
      <w:r w:rsidR="00DA307F">
        <w:rPr>
          <w:sz w:val="28"/>
          <w:szCs w:val="28"/>
        </w:rPr>
        <w:t>специальные информационные технологии</w:t>
      </w:r>
      <w:r w:rsidRPr="006B47D7">
        <w:rPr>
          <w:sz w:val="28"/>
          <w:szCs w:val="28"/>
        </w:rPr>
        <w:t>,</w:t>
      </w:r>
      <w:r w:rsidR="00DA307F">
        <w:rPr>
          <w:sz w:val="28"/>
          <w:szCs w:val="28"/>
        </w:rPr>
        <w:t xml:space="preserve"> используются различные платформы,</w:t>
      </w:r>
      <w:r w:rsidRPr="006B47D7">
        <w:rPr>
          <w:sz w:val="28"/>
          <w:szCs w:val="28"/>
        </w:rPr>
        <w:t xml:space="preserve"> которые содействуют развитию инновационных проектов. </w:t>
      </w:r>
      <w:r w:rsidR="00DA307F">
        <w:rPr>
          <w:sz w:val="28"/>
          <w:szCs w:val="28"/>
        </w:rPr>
        <w:t xml:space="preserve"> </w:t>
      </w:r>
      <w:r w:rsidRPr="006B47D7">
        <w:rPr>
          <w:sz w:val="28"/>
          <w:szCs w:val="28"/>
        </w:rPr>
        <w:t xml:space="preserve"> </w:t>
      </w:r>
      <w:r w:rsidR="00DA307F">
        <w:rPr>
          <w:sz w:val="28"/>
          <w:szCs w:val="28"/>
        </w:rPr>
        <w:t>Д</w:t>
      </w:r>
      <w:r w:rsidRPr="006B47D7">
        <w:rPr>
          <w:sz w:val="28"/>
          <w:szCs w:val="28"/>
        </w:rPr>
        <w:t xml:space="preserve">ля </w:t>
      </w:r>
      <w:r w:rsidR="00DA307F" w:rsidRPr="006B47D7">
        <w:rPr>
          <w:sz w:val="28"/>
          <w:szCs w:val="28"/>
        </w:rPr>
        <w:t xml:space="preserve">достижения </w:t>
      </w:r>
      <w:r w:rsidR="00DA307F">
        <w:rPr>
          <w:sz w:val="28"/>
          <w:szCs w:val="28"/>
        </w:rPr>
        <w:t>результатов</w:t>
      </w:r>
      <w:r w:rsidRPr="006B47D7">
        <w:rPr>
          <w:sz w:val="28"/>
          <w:szCs w:val="28"/>
        </w:rPr>
        <w:t xml:space="preserve"> необходимо</w:t>
      </w:r>
      <w:r w:rsidR="00DA307F">
        <w:rPr>
          <w:sz w:val="28"/>
          <w:szCs w:val="28"/>
        </w:rPr>
        <w:t xml:space="preserve"> внедрять и использовать</w:t>
      </w:r>
      <w:r w:rsidRPr="006B47D7">
        <w:rPr>
          <w:sz w:val="28"/>
          <w:szCs w:val="28"/>
        </w:rPr>
        <w:t xml:space="preserve"> всестороннюю </w:t>
      </w:r>
      <w:r w:rsidR="00DA307F">
        <w:rPr>
          <w:sz w:val="28"/>
          <w:szCs w:val="28"/>
        </w:rPr>
        <w:t xml:space="preserve"> </w:t>
      </w:r>
      <w:r w:rsidRPr="006B47D7">
        <w:rPr>
          <w:sz w:val="28"/>
          <w:szCs w:val="28"/>
        </w:rPr>
        <w:t xml:space="preserve"> инновационн</w:t>
      </w:r>
      <w:r w:rsidR="00DA307F">
        <w:rPr>
          <w:sz w:val="28"/>
          <w:szCs w:val="28"/>
        </w:rPr>
        <w:t>ую</w:t>
      </w:r>
      <w:r w:rsidRPr="006B47D7">
        <w:rPr>
          <w:sz w:val="28"/>
          <w:szCs w:val="28"/>
        </w:rPr>
        <w:t xml:space="preserve"> деятельност</w:t>
      </w:r>
      <w:r w:rsidR="00DA307F">
        <w:rPr>
          <w:sz w:val="28"/>
          <w:szCs w:val="28"/>
        </w:rPr>
        <w:t>ь на предприятии</w:t>
      </w:r>
      <w:r w:rsidRPr="006B47D7">
        <w:rPr>
          <w:sz w:val="28"/>
          <w:szCs w:val="28"/>
        </w:rPr>
        <w:t>.</w:t>
      </w:r>
    </w:p>
    <w:p w14:paraId="7C25492A" w14:textId="77777777" w:rsidR="00DA307F" w:rsidRDefault="003D6D65" w:rsidP="00480FA9">
      <w:pPr>
        <w:pStyle w:val="a3"/>
        <w:tabs>
          <w:tab w:val="left" w:pos="284"/>
        </w:tabs>
        <w:outlineLvl w:val="0"/>
        <w:rPr>
          <w:sz w:val="28"/>
          <w:szCs w:val="28"/>
        </w:rPr>
      </w:pPr>
      <w:bookmarkStart w:id="2" w:name="_Hlk172639859"/>
      <w:r>
        <w:rPr>
          <w:b/>
          <w:bCs/>
          <w:sz w:val="28"/>
          <w:szCs w:val="28"/>
        </w:rPr>
        <w:lastRenderedPageBreak/>
        <w:t xml:space="preserve"> </w:t>
      </w:r>
      <w:bookmarkEnd w:id="2"/>
      <w:r w:rsidR="006B47D7" w:rsidRPr="006B47D7">
        <w:rPr>
          <w:b/>
          <w:sz w:val="28"/>
          <w:szCs w:val="28"/>
        </w:rPr>
        <w:t>Степень изученности</w:t>
      </w:r>
      <w:r w:rsidR="006B47D7" w:rsidRPr="006B47D7">
        <w:rPr>
          <w:sz w:val="28"/>
          <w:szCs w:val="28"/>
        </w:rPr>
        <w:t xml:space="preserve"> данного вопроса представлена рядом авторов, изучающими вопросы инновационной деятельности и проблем инновационного развития, как </w:t>
      </w:r>
      <w:r w:rsidRPr="009E71BC">
        <w:rPr>
          <w:sz w:val="28"/>
          <w:szCs w:val="28"/>
          <w:lang w:eastAsia="ru-RU"/>
        </w:rPr>
        <w:t>Котлер, Ф.</w:t>
      </w:r>
      <w:r w:rsidR="006B47D7" w:rsidRPr="006B47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71BC">
        <w:rPr>
          <w:sz w:val="28"/>
          <w:szCs w:val="28"/>
          <w:lang w:eastAsia="ru-RU"/>
        </w:rPr>
        <w:t>Хамел, Г., Прахалад, К.К.</w:t>
      </w:r>
      <w:r w:rsidR="006B47D7" w:rsidRPr="006B47D7">
        <w:rPr>
          <w:sz w:val="28"/>
          <w:szCs w:val="28"/>
        </w:rPr>
        <w:t xml:space="preserve">, </w:t>
      </w:r>
      <w:r w:rsidRPr="009E71BC">
        <w:rPr>
          <w:sz w:val="28"/>
          <w:szCs w:val="28"/>
        </w:rPr>
        <w:t xml:space="preserve">Семёнов, В.А., Сапожников, А.И. Губин, В.П. </w:t>
      </w:r>
      <w:r w:rsidR="006B47D7" w:rsidRPr="006B47D7">
        <w:rPr>
          <w:sz w:val="28"/>
          <w:szCs w:val="28"/>
        </w:rPr>
        <w:t xml:space="preserve">и других авторов. </w:t>
      </w:r>
    </w:p>
    <w:p w14:paraId="44FAD512" w14:textId="4C087961" w:rsidR="006B47D7" w:rsidRPr="00480FA9" w:rsidRDefault="006B47D7" w:rsidP="00480FA9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6B47D7">
        <w:rPr>
          <w:sz w:val="28"/>
          <w:szCs w:val="28"/>
        </w:rPr>
        <w:t xml:space="preserve">Ряд </w:t>
      </w:r>
      <w:r w:rsidR="003D6D65">
        <w:rPr>
          <w:sz w:val="28"/>
          <w:szCs w:val="28"/>
        </w:rPr>
        <w:t>документов</w:t>
      </w:r>
      <w:r w:rsidRPr="006B47D7">
        <w:rPr>
          <w:sz w:val="28"/>
          <w:szCs w:val="28"/>
        </w:rPr>
        <w:t xml:space="preserve"> рассматривают особенности правового регулирования</w:t>
      </w:r>
      <w:r w:rsidR="003D6D65">
        <w:rPr>
          <w:sz w:val="28"/>
          <w:szCs w:val="28"/>
        </w:rPr>
        <w:t>:</w:t>
      </w:r>
      <w:r w:rsidRPr="006B47D7">
        <w:rPr>
          <w:sz w:val="28"/>
          <w:szCs w:val="28"/>
        </w:rPr>
        <w:t xml:space="preserve"> </w:t>
      </w:r>
      <w:r w:rsidR="003D6D65" w:rsidRPr="003D6D65">
        <w:rPr>
          <w:sz w:val="28"/>
          <w:szCs w:val="28"/>
        </w:rPr>
        <w:t>Правительственные и нормативные документы</w:t>
      </w:r>
      <w:r w:rsidR="003D6D65">
        <w:rPr>
          <w:sz w:val="28"/>
          <w:szCs w:val="28"/>
        </w:rPr>
        <w:t xml:space="preserve"> - Министерство</w:t>
      </w:r>
      <w:r w:rsidR="003D6D65" w:rsidRPr="003D6D65">
        <w:rPr>
          <w:sz w:val="28"/>
          <w:szCs w:val="28"/>
        </w:rPr>
        <w:t xml:space="preserve"> транспорта Российской Федерации. (2020). Национальная программа «Цифровая экономика Российской Федерации».</w:t>
      </w:r>
      <w:r w:rsidR="003D6D65">
        <w:rPr>
          <w:sz w:val="28"/>
          <w:szCs w:val="28"/>
        </w:rPr>
        <w:t xml:space="preserve"> Это о</w:t>
      </w:r>
      <w:r w:rsidR="003D6D65" w:rsidRPr="003D6D65">
        <w:rPr>
          <w:sz w:val="28"/>
          <w:szCs w:val="28"/>
        </w:rPr>
        <w:t>фициальный документ, описывающий стратегию цифровизации транспортной отрасли в России, что является основой для многих инновационных проектов в автотранспортных предприятиях</w:t>
      </w:r>
      <w:r w:rsidR="003D6D65">
        <w:rPr>
          <w:sz w:val="28"/>
          <w:szCs w:val="28"/>
        </w:rPr>
        <w:t xml:space="preserve">; </w:t>
      </w:r>
      <w:r w:rsidR="003D6D65" w:rsidRPr="003D6D65">
        <w:rPr>
          <w:sz w:val="28"/>
          <w:szCs w:val="28"/>
        </w:rPr>
        <w:t xml:space="preserve">Европейская комиссия. </w:t>
      </w:r>
      <w:r w:rsidR="003D6D65" w:rsidRPr="003D6D65">
        <w:rPr>
          <w:sz w:val="28"/>
          <w:szCs w:val="28"/>
          <w:lang w:val="en-US"/>
        </w:rPr>
        <w:t>(2018). Roadmap to a Single European Transport Area – Towards a competitive and resource efficient transport system.</w:t>
      </w:r>
      <w:r w:rsidR="00480FA9" w:rsidRPr="00480FA9">
        <w:rPr>
          <w:sz w:val="28"/>
          <w:szCs w:val="28"/>
          <w:lang w:val="en-US"/>
        </w:rPr>
        <w:t xml:space="preserve"> </w:t>
      </w:r>
      <w:r w:rsidR="00480FA9">
        <w:rPr>
          <w:sz w:val="28"/>
          <w:szCs w:val="28"/>
        </w:rPr>
        <w:t>Это с</w:t>
      </w:r>
      <w:r w:rsidR="003D6D65" w:rsidRPr="00480FA9">
        <w:rPr>
          <w:sz w:val="28"/>
          <w:szCs w:val="28"/>
        </w:rPr>
        <w:t>тратегический документ, направленный на создание единого транспортного пространства в Европе, включающий рекомендации по внедрению инноваций и новых технологий</w:t>
      </w:r>
      <w:r w:rsidR="00480FA9">
        <w:rPr>
          <w:sz w:val="28"/>
          <w:szCs w:val="28"/>
        </w:rPr>
        <w:t xml:space="preserve"> </w:t>
      </w:r>
      <w:r w:rsidRPr="00480FA9">
        <w:rPr>
          <w:sz w:val="28"/>
          <w:szCs w:val="28"/>
        </w:rPr>
        <w:t xml:space="preserve">и другие. </w:t>
      </w:r>
    </w:p>
    <w:p w14:paraId="65CCE5F5" w14:textId="7871EE27" w:rsidR="006B47D7" w:rsidRPr="006B47D7" w:rsidRDefault="006B47D7" w:rsidP="006B47D7">
      <w:pPr>
        <w:pStyle w:val="a3"/>
        <w:tabs>
          <w:tab w:val="left" w:pos="284"/>
        </w:tabs>
        <w:outlineLvl w:val="0"/>
        <w:rPr>
          <w:i/>
          <w:sz w:val="28"/>
          <w:szCs w:val="28"/>
        </w:rPr>
      </w:pPr>
      <w:r w:rsidRPr="006B47D7">
        <w:rPr>
          <w:b/>
          <w:sz w:val="28"/>
          <w:szCs w:val="28"/>
        </w:rPr>
        <w:t>Целью</w:t>
      </w:r>
      <w:r w:rsidRPr="006B47D7">
        <w:rPr>
          <w:sz w:val="28"/>
          <w:szCs w:val="28"/>
        </w:rPr>
        <w:t xml:space="preserve"> статьи является исследование механизмов </w:t>
      </w:r>
      <w:r w:rsidR="00480FA9">
        <w:rPr>
          <w:sz w:val="28"/>
          <w:szCs w:val="28"/>
        </w:rPr>
        <w:t xml:space="preserve">и инструментов </w:t>
      </w:r>
      <w:r w:rsidR="00480FA9" w:rsidRPr="00480FA9">
        <w:rPr>
          <w:sz w:val="28"/>
          <w:szCs w:val="28"/>
        </w:rPr>
        <w:t>управления при внедрении инноваций в автотранспортном предприятии</w:t>
      </w:r>
      <w:r w:rsidRPr="006B47D7">
        <w:rPr>
          <w:sz w:val="28"/>
          <w:szCs w:val="28"/>
        </w:rPr>
        <w:t>.</w:t>
      </w:r>
    </w:p>
    <w:p w14:paraId="009EE0B8" w14:textId="77777777" w:rsidR="006B47D7" w:rsidRPr="006B47D7" w:rsidRDefault="006B47D7" w:rsidP="006B47D7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6B47D7">
        <w:rPr>
          <w:sz w:val="28"/>
          <w:szCs w:val="28"/>
        </w:rPr>
        <w:t>Поставленная цель предполагает решение следующих задач:</w:t>
      </w:r>
    </w:p>
    <w:p w14:paraId="270E38ED" w14:textId="102A0EF7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FA9">
        <w:rPr>
          <w:rFonts w:ascii="Times New Roman" w:hAnsi="Times New Roman" w:cs="Times New Roman"/>
          <w:sz w:val="28"/>
          <w:szCs w:val="28"/>
        </w:rPr>
        <w:t>1.</w:t>
      </w:r>
      <w:r w:rsidRPr="00480FA9">
        <w:rPr>
          <w:rFonts w:ascii="Times New Roman" w:hAnsi="Times New Roman" w:cs="Times New Roman"/>
          <w:b/>
          <w:bCs/>
          <w:sz w:val="28"/>
          <w:szCs w:val="28"/>
        </w:rPr>
        <w:t xml:space="preserve"> Анализ текущих управленческих процессов</w:t>
      </w:r>
    </w:p>
    <w:p w14:paraId="67AAA60D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Изучение существующих методов управления и их эффективности в автотранспортном предприятии.</w:t>
      </w:r>
    </w:p>
    <w:p w14:paraId="18B12547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Определение сильных и слабых сторон текущих управленческих процессов в контексте внедрения инноваций.</w:t>
      </w:r>
    </w:p>
    <w:p w14:paraId="5EEFE57D" w14:textId="77777777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FA9">
        <w:rPr>
          <w:rFonts w:ascii="Times New Roman" w:hAnsi="Times New Roman" w:cs="Times New Roman"/>
          <w:b/>
          <w:bCs/>
          <w:sz w:val="28"/>
          <w:szCs w:val="28"/>
        </w:rPr>
        <w:t>2. Идентификация ключевых факторов успешного внедрения инноваций</w:t>
      </w:r>
    </w:p>
    <w:p w14:paraId="3443DE4D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Определение внутренних и внешних факторов, влияющих на успешность внедрения инноваций.</w:t>
      </w:r>
    </w:p>
    <w:p w14:paraId="2AB40D69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Анализ опыта успешных инновационных проектов в аналогичных предприятиях.</w:t>
      </w:r>
    </w:p>
    <w:p w14:paraId="58733C07" w14:textId="77777777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FA9">
        <w:rPr>
          <w:rFonts w:ascii="Times New Roman" w:hAnsi="Times New Roman" w:cs="Times New Roman"/>
          <w:b/>
          <w:bCs/>
          <w:sz w:val="28"/>
          <w:szCs w:val="28"/>
        </w:rPr>
        <w:t>3. Разработка новых управленческих механизмов</w:t>
      </w:r>
    </w:p>
    <w:p w14:paraId="57D2ABF0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Создание новых управленческих стратегий и механизмов, направленных на поддержку инноваций.</w:t>
      </w:r>
    </w:p>
    <w:p w14:paraId="6423B663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Моделирование и тестирование предложенных управленческих механизмов на примере конкретного предприятия.</w:t>
      </w:r>
    </w:p>
    <w:p w14:paraId="4D6B6339" w14:textId="349F73A1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480FA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80FA9">
        <w:rPr>
          <w:rFonts w:ascii="Times New Roman" w:hAnsi="Times New Roman" w:cs="Times New Roman"/>
          <w:b/>
          <w:bCs/>
          <w:sz w:val="28"/>
          <w:szCs w:val="28"/>
        </w:rPr>
        <w:t>Оценка финансовых и организационных рисков</w:t>
      </w:r>
    </w:p>
    <w:p w14:paraId="2BCA5614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Идентификация и оценка потенциальных рисков, связанных с внедрением инноваций.</w:t>
      </w:r>
    </w:p>
    <w:p w14:paraId="0C5504FA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Разработка методов минимизации рисков и стратегий по их управлению.</w:t>
      </w:r>
    </w:p>
    <w:p w14:paraId="34AC97C7" w14:textId="77777777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FA9">
        <w:rPr>
          <w:rFonts w:ascii="Times New Roman" w:hAnsi="Times New Roman" w:cs="Times New Roman"/>
          <w:b/>
          <w:bCs/>
          <w:sz w:val="28"/>
          <w:szCs w:val="28"/>
        </w:rPr>
        <w:t>5. Внедрение и адаптация инновационных инструментов управления</w:t>
      </w:r>
    </w:p>
    <w:p w14:paraId="5C478688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Выбор и адаптация инновационных инструментов и технологий управления для автотранспортного предприятия.</w:t>
      </w:r>
    </w:p>
    <w:p w14:paraId="3F00F60F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Оценка эффективности выбранных инструментов в реальных условиях.</w:t>
      </w:r>
    </w:p>
    <w:p w14:paraId="22EC7172" w14:textId="77777777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FA9">
        <w:rPr>
          <w:rFonts w:ascii="Times New Roman" w:hAnsi="Times New Roman" w:cs="Times New Roman"/>
          <w:b/>
          <w:bCs/>
          <w:sz w:val="28"/>
          <w:szCs w:val="28"/>
        </w:rPr>
        <w:t>6. Обучение и развитие персонала</w:t>
      </w:r>
    </w:p>
    <w:p w14:paraId="63C8EDA4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 xml:space="preserve">Разработка программ обучения и повышения квалификации для </w:t>
      </w:r>
      <w:r w:rsidRPr="00480FA9">
        <w:rPr>
          <w:sz w:val="28"/>
          <w:szCs w:val="28"/>
        </w:rPr>
        <w:lastRenderedPageBreak/>
        <w:t>сотрудников, направленных на успешное внедрение инноваций.</w:t>
      </w:r>
    </w:p>
    <w:p w14:paraId="2E519481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Оценка влияния образовательных программ на производительность и эффективность внедрения инноваций.</w:t>
      </w:r>
    </w:p>
    <w:p w14:paraId="0ABAF03C" w14:textId="77777777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FA9">
        <w:rPr>
          <w:rFonts w:ascii="Times New Roman" w:hAnsi="Times New Roman" w:cs="Times New Roman"/>
          <w:b/>
          <w:bCs/>
          <w:sz w:val="28"/>
          <w:szCs w:val="28"/>
        </w:rPr>
        <w:t>7. Мониторинг и оценка результатов внедрения инноваций</w:t>
      </w:r>
    </w:p>
    <w:p w14:paraId="409ED955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Создание системы мониторинга и оценки эффективности внедренных инноваций.</w:t>
      </w:r>
    </w:p>
    <w:p w14:paraId="290459D0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Регулярный анализ результатов и корректировка стратегий внедрения на основе полученных данных.</w:t>
      </w:r>
    </w:p>
    <w:p w14:paraId="26F6426D" w14:textId="77777777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FA9">
        <w:rPr>
          <w:rFonts w:ascii="Times New Roman" w:hAnsi="Times New Roman" w:cs="Times New Roman"/>
          <w:b/>
          <w:bCs/>
          <w:sz w:val="28"/>
          <w:szCs w:val="28"/>
        </w:rPr>
        <w:t>8. Исследование внешнего окружения</w:t>
      </w:r>
    </w:p>
    <w:p w14:paraId="505F1C79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Анализ рыночных тенденций и конкурентной среды для понимания внешних факторов, влияющих на инновации.</w:t>
      </w:r>
    </w:p>
    <w:p w14:paraId="6BD435BB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Определение возможностей и угроз, связанных с внедрением инноваций в контексте рыночной ситуации.</w:t>
      </w:r>
    </w:p>
    <w:p w14:paraId="471E36BA" w14:textId="77777777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FA9">
        <w:rPr>
          <w:rFonts w:ascii="Times New Roman" w:hAnsi="Times New Roman" w:cs="Times New Roman"/>
          <w:b/>
          <w:bCs/>
          <w:sz w:val="28"/>
          <w:szCs w:val="28"/>
        </w:rPr>
        <w:t>9. Изучение взаимодействия с поставщиками и партнерами</w:t>
      </w:r>
    </w:p>
    <w:p w14:paraId="6D2657B5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Анализ текущих отношений с поставщиками и партнерами и их влияние на процесс внедрения инноваций.</w:t>
      </w:r>
    </w:p>
    <w:p w14:paraId="72FFA84C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Разработка стратегий по улучшению взаимодействия и сотрудничества с внешними контрагентами.</w:t>
      </w:r>
    </w:p>
    <w:p w14:paraId="54E85B07" w14:textId="77777777" w:rsidR="00480FA9" w:rsidRPr="00480FA9" w:rsidRDefault="00480FA9" w:rsidP="00C018ED">
      <w:pPr>
        <w:spacing w:after="0"/>
        <w:ind w:left="567" w:hanging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FA9">
        <w:rPr>
          <w:rFonts w:ascii="Times New Roman" w:hAnsi="Times New Roman" w:cs="Times New Roman"/>
          <w:b/>
          <w:bCs/>
          <w:sz w:val="28"/>
          <w:szCs w:val="28"/>
        </w:rPr>
        <w:t>10. Оценка влияния инноваций на качество обслуживания клиентов</w:t>
      </w:r>
    </w:p>
    <w:p w14:paraId="70F8F947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Исследование изменений в уровне удовлетворенности клиентов после внедрения инноваций.</w:t>
      </w:r>
    </w:p>
    <w:p w14:paraId="1A7FFB8D" w14:textId="77777777" w:rsidR="00480FA9" w:rsidRPr="00480FA9" w:rsidRDefault="00480FA9" w:rsidP="00C018ED">
      <w:pPr>
        <w:pStyle w:val="a3"/>
        <w:numPr>
          <w:ilvl w:val="0"/>
          <w:numId w:val="1"/>
        </w:numPr>
        <w:ind w:left="567" w:hanging="567"/>
        <w:outlineLvl w:val="0"/>
        <w:rPr>
          <w:sz w:val="28"/>
          <w:szCs w:val="28"/>
        </w:rPr>
      </w:pPr>
      <w:r w:rsidRPr="00480FA9">
        <w:rPr>
          <w:sz w:val="28"/>
          <w:szCs w:val="28"/>
        </w:rPr>
        <w:t>Разработка методов повышения клиентской лояльности и удовлетворенности на основе внедренных инноваций.</w:t>
      </w:r>
    </w:p>
    <w:p w14:paraId="1580E049" w14:textId="0173E434" w:rsidR="006B47D7" w:rsidRPr="00DA307F" w:rsidRDefault="00480FA9" w:rsidP="00CD65B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307F">
        <w:rPr>
          <w:rFonts w:ascii="Times New Roman" w:hAnsi="Times New Roman" w:cs="Times New Roman"/>
          <w:sz w:val="28"/>
          <w:szCs w:val="28"/>
        </w:rPr>
        <w:t>Эти задачи помогут создать комплексное понимание процессов управления при внедрении инноваций в автотранспортном предприятии, а также разработать эффективные стратегии и инструменты для их успешной реализации.</w:t>
      </w:r>
    </w:p>
    <w:p w14:paraId="50BB5406" w14:textId="77777777" w:rsidR="00CD65B0" w:rsidRDefault="006B47D7" w:rsidP="006B47D7">
      <w:pPr>
        <w:pStyle w:val="a3"/>
        <w:tabs>
          <w:tab w:val="left" w:pos="284"/>
        </w:tabs>
        <w:outlineLvl w:val="0"/>
        <w:rPr>
          <w:b/>
          <w:sz w:val="28"/>
          <w:szCs w:val="28"/>
        </w:rPr>
      </w:pPr>
      <w:r w:rsidRPr="006B47D7">
        <w:rPr>
          <w:sz w:val="28"/>
          <w:szCs w:val="28"/>
        </w:rPr>
        <w:t xml:space="preserve">В качестве </w:t>
      </w:r>
      <w:r w:rsidRPr="006B47D7">
        <w:rPr>
          <w:b/>
          <w:sz w:val="28"/>
          <w:szCs w:val="28"/>
        </w:rPr>
        <w:t>объекта исследования</w:t>
      </w:r>
      <w:r w:rsidRPr="006B47D7">
        <w:rPr>
          <w:sz w:val="28"/>
          <w:szCs w:val="28"/>
        </w:rPr>
        <w:t xml:space="preserve"> выступает</w:t>
      </w:r>
      <w:r w:rsidR="00C018ED" w:rsidRPr="00C018ED">
        <w:rPr>
          <w:sz w:val="28"/>
          <w:szCs w:val="28"/>
        </w:rPr>
        <w:t xml:space="preserve"> автотранспортное предприятие, функционирующее в сфере грузовых и пассажирских перевозок, на котором планируется внедрение инновационных механизмов и инструментов управления для повышения операционной эффективности, улучшения качества сервиса и обеспечения устойчивого развития в условиях динамичных рыночных изменений.</w:t>
      </w:r>
      <w:r w:rsidR="00C018ED" w:rsidRPr="00C018ED">
        <w:rPr>
          <w:b/>
          <w:sz w:val="28"/>
          <w:szCs w:val="28"/>
        </w:rPr>
        <w:t xml:space="preserve"> </w:t>
      </w:r>
    </w:p>
    <w:p w14:paraId="1C0CA500" w14:textId="4B4D04CD" w:rsidR="006B47D7" w:rsidRPr="006B47D7" w:rsidRDefault="006B47D7" w:rsidP="006B47D7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6B47D7">
        <w:rPr>
          <w:b/>
          <w:sz w:val="28"/>
          <w:szCs w:val="28"/>
        </w:rPr>
        <w:t>Предметом исследования</w:t>
      </w:r>
      <w:r w:rsidRPr="006B47D7">
        <w:rPr>
          <w:sz w:val="28"/>
          <w:szCs w:val="28"/>
        </w:rPr>
        <w:t xml:space="preserve"> выступают </w:t>
      </w:r>
      <w:r w:rsidR="00CD65B0">
        <w:rPr>
          <w:sz w:val="28"/>
          <w:szCs w:val="28"/>
        </w:rPr>
        <w:t>инновационные технологии</w:t>
      </w:r>
      <w:r w:rsidRPr="006B47D7">
        <w:rPr>
          <w:sz w:val="28"/>
          <w:szCs w:val="28"/>
        </w:rPr>
        <w:t xml:space="preserve">, отражающие особенности </w:t>
      </w:r>
      <w:r w:rsidR="00CD65B0">
        <w:rPr>
          <w:sz w:val="28"/>
          <w:szCs w:val="28"/>
        </w:rPr>
        <w:t xml:space="preserve">управления </w:t>
      </w:r>
      <w:r w:rsidR="00CD65B0" w:rsidRPr="006B47D7">
        <w:rPr>
          <w:sz w:val="28"/>
          <w:szCs w:val="28"/>
        </w:rPr>
        <w:t>экономическ</w:t>
      </w:r>
      <w:r w:rsidR="00CD65B0">
        <w:rPr>
          <w:sz w:val="28"/>
          <w:szCs w:val="28"/>
        </w:rPr>
        <w:t>ого</w:t>
      </w:r>
      <w:r w:rsidR="00CD65B0" w:rsidRPr="006B47D7">
        <w:rPr>
          <w:sz w:val="28"/>
          <w:szCs w:val="28"/>
        </w:rPr>
        <w:t xml:space="preserve"> </w:t>
      </w:r>
      <w:r w:rsidRPr="006B47D7">
        <w:rPr>
          <w:sz w:val="28"/>
          <w:szCs w:val="28"/>
        </w:rPr>
        <w:t xml:space="preserve">инновационного развития в </w:t>
      </w:r>
      <w:r w:rsidR="00CD65B0">
        <w:rPr>
          <w:sz w:val="28"/>
          <w:szCs w:val="28"/>
        </w:rPr>
        <w:t>автотранспортных предприятиях</w:t>
      </w:r>
      <w:r w:rsidRPr="006B47D7">
        <w:rPr>
          <w:sz w:val="28"/>
          <w:szCs w:val="28"/>
        </w:rPr>
        <w:t>.</w:t>
      </w:r>
    </w:p>
    <w:p w14:paraId="25FF707A" w14:textId="77777777" w:rsidR="00C018ED" w:rsidRPr="00C018ED" w:rsidRDefault="006B47D7" w:rsidP="00C018ED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6B47D7">
        <w:rPr>
          <w:b/>
          <w:iCs/>
          <w:sz w:val="28"/>
          <w:szCs w:val="28"/>
        </w:rPr>
        <w:t>Нормативно-правовую базу исследования</w:t>
      </w:r>
      <w:r w:rsidRPr="006B47D7">
        <w:rPr>
          <w:iCs/>
          <w:sz w:val="28"/>
          <w:szCs w:val="28"/>
        </w:rPr>
        <w:t xml:space="preserve"> </w:t>
      </w:r>
      <w:r w:rsidR="00C018ED" w:rsidRPr="00C018ED">
        <w:rPr>
          <w:sz w:val="28"/>
          <w:szCs w:val="28"/>
        </w:rPr>
        <w:t>включает в себя следующие основные законодательные и нормативные акты, регулирующие деятельность автотранспортных предприятий и внедрение инноваций:</w:t>
      </w:r>
    </w:p>
    <w:p w14:paraId="538ABF0D" w14:textId="77777777" w:rsidR="00C018ED" w:rsidRPr="00C018ED" w:rsidRDefault="00C018ED" w:rsidP="00C018ED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Международные нормативные акты:</w:t>
      </w:r>
    </w:p>
    <w:p w14:paraId="0CD0418C" w14:textId="77777777" w:rsidR="00C018ED" w:rsidRPr="00C018ED" w:rsidRDefault="00C018ED" w:rsidP="00596C2D">
      <w:pPr>
        <w:pStyle w:val="a3"/>
        <w:numPr>
          <w:ilvl w:val="0"/>
          <w:numId w:val="3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Конвенция о международных перевозках грузов автомобильным транспортом (КДПГ).</w:t>
      </w:r>
    </w:p>
    <w:p w14:paraId="2C6F59F3" w14:textId="77777777" w:rsidR="00C018ED" w:rsidRPr="00C018ED" w:rsidRDefault="00C018ED" w:rsidP="00596C2D">
      <w:pPr>
        <w:pStyle w:val="a3"/>
        <w:numPr>
          <w:ilvl w:val="0"/>
          <w:numId w:val="3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Соглашение о международных перевозках пассажиров и багажа (СМПП).</w:t>
      </w:r>
    </w:p>
    <w:p w14:paraId="46DA7AB2" w14:textId="77777777" w:rsidR="00C018ED" w:rsidRPr="00C018ED" w:rsidRDefault="00C018ED" w:rsidP="00C018ED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lastRenderedPageBreak/>
        <w:t>Федеральные законы Российской Федерации:</w:t>
      </w:r>
    </w:p>
    <w:p w14:paraId="46A1DA14" w14:textId="77777777" w:rsidR="00C018ED" w:rsidRPr="00C018ED" w:rsidRDefault="00C018ED" w:rsidP="00596C2D">
      <w:pPr>
        <w:pStyle w:val="a3"/>
        <w:numPr>
          <w:ilvl w:val="0"/>
          <w:numId w:val="4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Федеральный закон от 08.11.2007 № 259-ФЗ "Устав автомобильного транспорта и городского наземного электрического транспорта".</w:t>
      </w:r>
    </w:p>
    <w:p w14:paraId="4A37FBD2" w14:textId="77777777" w:rsidR="00C018ED" w:rsidRPr="00C018ED" w:rsidRDefault="00C018ED" w:rsidP="00596C2D">
      <w:pPr>
        <w:pStyle w:val="a3"/>
        <w:numPr>
          <w:ilvl w:val="0"/>
          <w:numId w:val="4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Федеральный закон от 10.12.1995 № 196-ФЗ "О безопасности дорожного движения".</w:t>
      </w:r>
    </w:p>
    <w:p w14:paraId="60C476DC" w14:textId="77777777" w:rsidR="00C018ED" w:rsidRPr="00C018ED" w:rsidRDefault="00C018ED" w:rsidP="00596C2D">
      <w:pPr>
        <w:pStyle w:val="a3"/>
        <w:numPr>
          <w:ilvl w:val="0"/>
          <w:numId w:val="4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Федеральный закон от 25.07.2002 № 115-ФЗ "О правовом положении иностранных граждан в Российской Федерации" (в контексте международных перевозок и сотрудничества).</w:t>
      </w:r>
    </w:p>
    <w:p w14:paraId="6C10D260" w14:textId="77777777" w:rsidR="00C018ED" w:rsidRPr="00C018ED" w:rsidRDefault="00C018ED" w:rsidP="00596C2D">
      <w:pPr>
        <w:pStyle w:val="a3"/>
        <w:numPr>
          <w:ilvl w:val="0"/>
          <w:numId w:val="4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Федеральный закон от 23.08.1996 № 127-ФЗ "О науке и государственной научно-технической политике".</w:t>
      </w:r>
    </w:p>
    <w:p w14:paraId="5C63A1C3" w14:textId="77777777" w:rsidR="00C018ED" w:rsidRPr="00C018ED" w:rsidRDefault="00C018ED" w:rsidP="00596C2D">
      <w:pPr>
        <w:pStyle w:val="a3"/>
        <w:numPr>
          <w:ilvl w:val="0"/>
          <w:numId w:val="4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Федеральный закон от 24.07.2007 № 209-ФЗ "О развитии малого и среднего предпринимательства в Российской Федерации" (в части поддержки инновационных проектов).</w:t>
      </w:r>
    </w:p>
    <w:p w14:paraId="75419D76" w14:textId="77777777" w:rsidR="00C018ED" w:rsidRPr="00C018ED" w:rsidRDefault="00C018ED" w:rsidP="00C018ED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Подзаконные акты и нормативные документы:</w:t>
      </w:r>
    </w:p>
    <w:p w14:paraId="7142C016" w14:textId="77777777" w:rsidR="00C018ED" w:rsidRPr="00C018ED" w:rsidRDefault="00C018ED" w:rsidP="00596C2D">
      <w:pPr>
        <w:pStyle w:val="a3"/>
        <w:numPr>
          <w:ilvl w:val="0"/>
          <w:numId w:val="5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Постановление Правительства РФ от 15.04.2011 № 272 "Об утверждении Правил перевозок грузов автомобильным транспортом".</w:t>
      </w:r>
    </w:p>
    <w:p w14:paraId="28CFEE86" w14:textId="77777777" w:rsidR="00C018ED" w:rsidRPr="00C018ED" w:rsidRDefault="00C018ED" w:rsidP="00596C2D">
      <w:pPr>
        <w:pStyle w:val="a3"/>
        <w:numPr>
          <w:ilvl w:val="0"/>
          <w:numId w:val="5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Приказ Министерства транспорта РФ от 20.06.2017 № 204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14:paraId="4BFE5F20" w14:textId="77777777" w:rsidR="00C018ED" w:rsidRPr="00C018ED" w:rsidRDefault="00C018ED" w:rsidP="00596C2D">
      <w:pPr>
        <w:pStyle w:val="a3"/>
        <w:numPr>
          <w:ilvl w:val="0"/>
          <w:numId w:val="5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Приказ Министерства транспорта РФ от 21.08.2020 № 370 "Об утверждении требований к эксплуатации транспортных средств".</w:t>
      </w:r>
    </w:p>
    <w:p w14:paraId="78941D4C" w14:textId="77777777" w:rsidR="00C018ED" w:rsidRPr="00C018ED" w:rsidRDefault="00C018ED" w:rsidP="00596C2D">
      <w:pPr>
        <w:pStyle w:val="a3"/>
        <w:numPr>
          <w:ilvl w:val="0"/>
          <w:numId w:val="5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Национальные стандарты Российской Федерации (ГОСТы), регулирующие технические требования к автотранспортным средствам и инновационным технологиям.</w:t>
      </w:r>
    </w:p>
    <w:p w14:paraId="6534E22C" w14:textId="77777777" w:rsidR="00C018ED" w:rsidRPr="00C018ED" w:rsidRDefault="00C018ED" w:rsidP="00C018ED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Региональные нормативные акты:</w:t>
      </w:r>
    </w:p>
    <w:p w14:paraId="38D58BAD" w14:textId="77777777" w:rsidR="00C018ED" w:rsidRPr="00C018ED" w:rsidRDefault="00C018ED" w:rsidP="00596C2D">
      <w:pPr>
        <w:pStyle w:val="a3"/>
        <w:numPr>
          <w:ilvl w:val="0"/>
          <w:numId w:val="6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Законы и постановления субъектов РФ, регулирующие деятельность автотранспортных предприятий на региональном уровне.</w:t>
      </w:r>
    </w:p>
    <w:p w14:paraId="735C2F94" w14:textId="77777777" w:rsidR="00C018ED" w:rsidRPr="00C018ED" w:rsidRDefault="00C018ED" w:rsidP="00596C2D">
      <w:pPr>
        <w:pStyle w:val="a3"/>
        <w:numPr>
          <w:ilvl w:val="0"/>
          <w:numId w:val="6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Региональные программы поддержки инноваций и развития транспорта.</w:t>
      </w:r>
    </w:p>
    <w:p w14:paraId="329A48C3" w14:textId="77777777" w:rsidR="00C018ED" w:rsidRPr="00C018ED" w:rsidRDefault="00C018ED" w:rsidP="00C018ED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Внутренние нормативные документы предприятия:</w:t>
      </w:r>
    </w:p>
    <w:p w14:paraId="63E62E64" w14:textId="77777777" w:rsidR="00C018ED" w:rsidRPr="00C018ED" w:rsidRDefault="00C018ED" w:rsidP="00596C2D">
      <w:pPr>
        <w:pStyle w:val="a3"/>
        <w:numPr>
          <w:ilvl w:val="0"/>
          <w:numId w:val="7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Стратегические и операционные планы развития предприятия.</w:t>
      </w:r>
    </w:p>
    <w:p w14:paraId="108E8C18" w14:textId="77777777" w:rsidR="00C018ED" w:rsidRPr="00C018ED" w:rsidRDefault="00C018ED" w:rsidP="00596C2D">
      <w:pPr>
        <w:pStyle w:val="a3"/>
        <w:numPr>
          <w:ilvl w:val="0"/>
          <w:numId w:val="7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Локальные нормативные акты, регламентирующие внедрение инноваций.</w:t>
      </w:r>
    </w:p>
    <w:p w14:paraId="47A13F6C" w14:textId="77777777" w:rsidR="00C018ED" w:rsidRPr="00C018ED" w:rsidRDefault="00C018ED" w:rsidP="00596C2D">
      <w:pPr>
        <w:pStyle w:val="a3"/>
        <w:numPr>
          <w:ilvl w:val="0"/>
          <w:numId w:val="7"/>
        </w:numPr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Документы, касающиеся управления качеством и безопасностью на предприятии.</w:t>
      </w:r>
    </w:p>
    <w:p w14:paraId="100AEFC0" w14:textId="77777777" w:rsidR="00C018ED" w:rsidRPr="00C018ED" w:rsidRDefault="00C018ED" w:rsidP="00C018ED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Эти нормативные документы создают правовую основу для деятельности автотранспортного предприятия и регулируют процессы внедрения инноваций, обеспечивая соответствие законодательным требованиям и стандартам.</w:t>
      </w:r>
    </w:p>
    <w:p w14:paraId="059434B1" w14:textId="4DC8AD6C" w:rsidR="00C018ED" w:rsidRPr="00C018ED" w:rsidRDefault="006B47D7" w:rsidP="00C018ED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6B47D7">
        <w:rPr>
          <w:b/>
          <w:sz w:val="28"/>
          <w:szCs w:val="28"/>
        </w:rPr>
        <w:t>Теоретической основой</w:t>
      </w:r>
      <w:r w:rsidRPr="006B47D7">
        <w:rPr>
          <w:sz w:val="28"/>
          <w:szCs w:val="28"/>
        </w:rPr>
        <w:t xml:space="preserve"> исследования выступают труды отечественных и зарубежных специалистов в области инновационной деятельности и инновационного развития в регионе.</w:t>
      </w:r>
      <w:r w:rsidR="00C018ED" w:rsidRPr="00C018ED">
        <w:rPr>
          <w:sz w:val="24"/>
          <w:szCs w:val="24"/>
          <w:lang w:eastAsia="ru-RU"/>
        </w:rPr>
        <w:t xml:space="preserve"> </w:t>
      </w:r>
      <w:r w:rsidR="00C018ED" w:rsidRPr="00C018ED">
        <w:rPr>
          <w:sz w:val="28"/>
          <w:szCs w:val="28"/>
        </w:rPr>
        <w:t xml:space="preserve">Теоретическая основа исследования включает в себя совокупность научных подходов, концепций и теорий, которые обосновывают и объясняют механизмы и инструменты управления при внедрении инноваций в автотранспортных предприятиях. Основные теоретические направления, составляющие основу исследования, </w:t>
      </w:r>
      <w:r w:rsidR="00C018ED" w:rsidRPr="00C018ED">
        <w:rPr>
          <w:sz w:val="28"/>
          <w:szCs w:val="28"/>
        </w:rPr>
        <w:lastRenderedPageBreak/>
        <w:t>включают:</w:t>
      </w:r>
    </w:p>
    <w:p w14:paraId="21B62306" w14:textId="77777777" w:rsidR="00C018ED" w:rsidRPr="00C018ED" w:rsidRDefault="00C018ED" w:rsidP="00596C2D">
      <w:pPr>
        <w:pStyle w:val="a3"/>
        <w:numPr>
          <w:ilvl w:val="0"/>
          <w:numId w:val="8"/>
        </w:numPr>
        <w:tabs>
          <w:tab w:val="left" w:pos="284"/>
        </w:tabs>
        <w:ind w:left="0" w:firstLine="567"/>
        <w:outlineLvl w:val="0"/>
        <w:rPr>
          <w:sz w:val="28"/>
          <w:szCs w:val="28"/>
        </w:rPr>
      </w:pPr>
      <w:r w:rsidRPr="00C018ED">
        <w:rPr>
          <w:b/>
          <w:bCs/>
          <w:sz w:val="28"/>
          <w:szCs w:val="28"/>
        </w:rPr>
        <w:t>Теории управления инновациями</w:t>
      </w:r>
      <w:r w:rsidRPr="00C018ED">
        <w:rPr>
          <w:sz w:val="28"/>
          <w:szCs w:val="28"/>
        </w:rPr>
        <w:t>:</w:t>
      </w:r>
    </w:p>
    <w:p w14:paraId="636A63E9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Теория диффузии инноваций Эверетта Роджерса, объясняющая процессы распространения нововведений в организациях и обществе.</w:t>
      </w:r>
    </w:p>
    <w:p w14:paraId="0387CD78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Модель инновационного процесса Джозефа Шумпетера, описывающая стадии создания, внедрения и распространения инноваций.</w:t>
      </w:r>
    </w:p>
    <w:p w14:paraId="0BE236AF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Теория открытых инноваций Генри Чесбро, акцентирующая внимание на важности внешних источников знаний и сотрудничества для успешного внедрения инноваций.</w:t>
      </w:r>
    </w:p>
    <w:p w14:paraId="005892FF" w14:textId="77777777" w:rsidR="00C018ED" w:rsidRPr="00C018ED" w:rsidRDefault="00C018ED" w:rsidP="00596C2D">
      <w:pPr>
        <w:pStyle w:val="a3"/>
        <w:numPr>
          <w:ilvl w:val="0"/>
          <w:numId w:val="8"/>
        </w:numPr>
        <w:tabs>
          <w:tab w:val="left" w:pos="284"/>
        </w:tabs>
        <w:ind w:left="0" w:firstLine="567"/>
        <w:outlineLvl w:val="0"/>
        <w:rPr>
          <w:sz w:val="28"/>
          <w:szCs w:val="28"/>
        </w:rPr>
      </w:pPr>
      <w:r w:rsidRPr="00C018ED">
        <w:rPr>
          <w:b/>
          <w:bCs/>
          <w:sz w:val="28"/>
          <w:szCs w:val="28"/>
        </w:rPr>
        <w:t>Теории управления изменениями</w:t>
      </w:r>
      <w:r w:rsidRPr="00C018ED">
        <w:rPr>
          <w:sz w:val="28"/>
          <w:szCs w:val="28"/>
        </w:rPr>
        <w:t>:</w:t>
      </w:r>
    </w:p>
    <w:p w14:paraId="610BF5AF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Модель управления изменениями Джона Коттера, состоящая из восьми этапов, направленных на успешное внедрение изменений в организации.</w:t>
      </w:r>
    </w:p>
    <w:p w14:paraId="22DD2B7F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Теория планируемых изменений Курта Левина, включающая стадии "размораживания", "изменения" и "замораживания".</w:t>
      </w:r>
    </w:p>
    <w:p w14:paraId="19DA5EBC" w14:textId="77777777" w:rsidR="00C018ED" w:rsidRPr="00C018ED" w:rsidRDefault="00C018ED" w:rsidP="00596C2D">
      <w:pPr>
        <w:pStyle w:val="a3"/>
        <w:numPr>
          <w:ilvl w:val="0"/>
          <w:numId w:val="8"/>
        </w:numPr>
        <w:tabs>
          <w:tab w:val="left" w:pos="284"/>
        </w:tabs>
        <w:ind w:left="0" w:firstLine="567"/>
        <w:outlineLvl w:val="0"/>
        <w:rPr>
          <w:sz w:val="28"/>
          <w:szCs w:val="28"/>
        </w:rPr>
      </w:pPr>
      <w:r w:rsidRPr="00C018ED">
        <w:rPr>
          <w:b/>
          <w:bCs/>
          <w:sz w:val="28"/>
          <w:szCs w:val="28"/>
        </w:rPr>
        <w:t>Теории стратегического управления</w:t>
      </w:r>
      <w:r w:rsidRPr="00C018ED">
        <w:rPr>
          <w:sz w:val="28"/>
          <w:szCs w:val="28"/>
        </w:rPr>
        <w:t>:</w:t>
      </w:r>
    </w:p>
    <w:p w14:paraId="69712398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Пятисиловая модель Майкла Портера, используемая для анализа конкурентной среды и стратегического позиционирования предприятия.</w:t>
      </w:r>
    </w:p>
    <w:p w14:paraId="346F5B22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Концепция сбалансированной системы показателей (Balanced Scorecard) Роберта Каплана и Дэвида Нортона, применяемая для стратегического управления и оценки эффективности внедрения инноваций.</w:t>
      </w:r>
    </w:p>
    <w:p w14:paraId="2F07E3D2" w14:textId="77777777" w:rsidR="00C018ED" w:rsidRPr="00C018ED" w:rsidRDefault="00C018ED" w:rsidP="00596C2D">
      <w:pPr>
        <w:pStyle w:val="a3"/>
        <w:numPr>
          <w:ilvl w:val="0"/>
          <w:numId w:val="8"/>
        </w:numPr>
        <w:tabs>
          <w:tab w:val="left" w:pos="284"/>
        </w:tabs>
        <w:ind w:left="0" w:firstLine="567"/>
        <w:outlineLvl w:val="0"/>
        <w:rPr>
          <w:sz w:val="28"/>
          <w:szCs w:val="28"/>
        </w:rPr>
      </w:pPr>
      <w:r w:rsidRPr="00C018ED">
        <w:rPr>
          <w:b/>
          <w:bCs/>
          <w:sz w:val="28"/>
          <w:szCs w:val="28"/>
        </w:rPr>
        <w:t>Теории управления проектами</w:t>
      </w:r>
      <w:r w:rsidRPr="00C018ED">
        <w:rPr>
          <w:sz w:val="28"/>
          <w:szCs w:val="28"/>
        </w:rPr>
        <w:t>:</w:t>
      </w:r>
    </w:p>
    <w:p w14:paraId="5CBBB92B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Методология PMBOK (Project Management Body of Knowledge), разработанная Институтом управления проектами (PMI), предлагающая стандарты и практики управления проектами.</w:t>
      </w:r>
    </w:p>
    <w:p w14:paraId="28BB8435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Agile и Scrum методологии, ориентированные на гибкое управление проектами и быстрое реагирование на изменения.</w:t>
      </w:r>
    </w:p>
    <w:p w14:paraId="3CCBBA13" w14:textId="77777777" w:rsidR="00C018ED" w:rsidRPr="00C018ED" w:rsidRDefault="00C018ED" w:rsidP="00596C2D">
      <w:pPr>
        <w:pStyle w:val="a3"/>
        <w:numPr>
          <w:ilvl w:val="0"/>
          <w:numId w:val="8"/>
        </w:numPr>
        <w:tabs>
          <w:tab w:val="left" w:pos="284"/>
        </w:tabs>
        <w:ind w:left="0" w:firstLine="567"/>
        <w:outlineLvl w:val="0"/>
        <w:rPr>
          <w:sz w:val="28"/>
          <w:szCs w:val="28"/>
        </w:rPr>
      </w:pPr>
      <w:r w:rsidRPr="00C018ED">
        <w:rPr>
          <w:b/>
          <w:bCs/>
          <w:sz w:val="28"/>
          <w:szCs w:val="28"/>
        </w:rPr>
        <w:t>Теории организационного поведения</w:t>
      </w:r>
      <w:r w:rsidRPr="00C018ED">
        <w:rPr>
          <w:sz w:val="28"/>
          <w:szCs w:val="28"/>
        </w:rPr>
        <w:t>:</w:t>
      </w:r>
    </w:p>
    <w:p w14:paraId="6EAE360E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Теория организационной культуры Эдгара Шейна, исследующая влияние культуры на поведение сотрудников и внедрение инноваций.</w:t>
      </w:r>
    </w:p>
    <w:p w14:paraId="2C5C980B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Теория мотивации Абрахама Маслоу и Герцберга, рассматривающая факторы, стимулирующие сотрудников к принятию и реализации инновационных решений.</w:t>
      </w:r>
    </w:p>
    <w:p w14:paraId="7741B9A1" w14:textId="77777777" w:rsidR="00C018ED" w:rsidRPr="00C018ED" w:rsidRDefault="00C018ED" w:rsidP="00596C2D">
      <w:pPr>
        <w:pStyle w:val="a3"/>
        <w:numPr>
          <w:ilvl w:val="0"/>
          <w:numId w:val="8"/>
        </w:numPr>
        <w:tabs>
          <w:tab w:val="left" w:pos="284"/>
        </w:tabs>
        <w:ind w:left="0" w:firstLine="567"/>
        <w:outlineLvl w:val="0"/>
        <w:rPr>
          <w:sz w:val="28"/>
          <w:szCs w:val="28"/>
        </w:rPr>
      </w:pPr>
      <w:r w:rsidRPr="00C018ED">
        <w:rPr>
          <w:b/>
          <w:bCs/>
          <w:sz w:val="28"/>
          <w:szCs w:val="28"/>
        </w:rPr>
        <w:t>Экономические теории</w:t>
      </w:r>
      <w:r w:rsidRPr="00C018ED">
        <w:rPr>
          <w:sz w:val="28"/>
          <w:szCs w:val="28"/>
        </w:rPr>
        <w:t>:</w:t>
      </w:r>
    </w:p>
    <w:p w14:paraId="2F7B5B50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Теория экономического роста и технологического развития Роберта Солоу, описывающая влияние технологических изменений на экономическое развитие.</w:t>
      </w:r>
    </w:p>
    <w:p w14:paraId="2A6ACF6D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Теория транзакционных издержек Рональда Коуза, анализирующая экономическую эффективность организационных структур и внедрения инноваций.</w:t>
      </w:r>
    </w:p>
    <w:p w14:paraId="5EA44763" w14:textId="77777777" w:rsidR="00C018ED" w:rsidRPr="00C018ED" w:rsidRDefault="00C018ED" w:rsidP="00596C2D">
      <w:pPr>
        <w:pStyle w:val="a3"/>
        <w:numPr>
          <w:ilvl w:val="0"/>
          <w:numId w:val="8"/>
        </w:numPr>
        <w:tabs>
          <w:tab w:val="left" w:pos="284"/>
        </w:tabs>
        <w:ind w:left="0" w:firstLine="567"/>
        <w:outlineLvl w:val="0"/>
        <w:rPr>
          <w:sz w:val="28"/>
          <w:szCs w:val="28"/>
        </w:rPr>
      </w:pPr>
      <w:r w:rsidRPr="00C018ED">
        <w:rPr>
          <w:b/>
          <w:bCs/>
          <w:sz w:val="28"/>
          <w:szCs w:val="28"/>
        </w:rPr>
        <w:t>Теории качества и производительности</w:t>
      </w:r>
      <w:r w:rsidRPr="00C018ED">
        <w:rPr>
          <w:sz w:val="28"/>
          <w:szCs w:val="28"/>
        </w:rPr>
        <w:t>:</w:t>
      </w:r>
    </w:p>
    <w:p w14:paraId="5F53830B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lastRenderedPageBreak/>
        <w:t>Подходы к управлению качеством, такие как Total Quality Management (TQM) и Lean Management, направленные на повышение эффективности и качества процессов в организации.</w:t>
      </w:r>
    </w:p>
    <w:p w14:paraId="21D73449" w14:textId="77777777" w:rsidR="00C018ED" w:rsidRPr="00C018ED" w:rsidRDefault="00C018ED" w:rsidP="00596C2D">
      <w:pPr>
        <w:pStyle w:val="a3"/>
        <w:numPr>
          <w:ilvl w:val="0"/>
          <w:numId w:val="8"/>
        </w:numPr>
        <w:tabs>
          <w:tab w:val="left" w:pos="284"/>
        </w:tabs>
        <w:ind w:left="0" w:firstLine="567"/>
        <w:outlineLvl w:val="0"/>
        <w:rPr>
          <w:sz w:val="28"/>
          <w:szCs w:val="28"/>
        </w:rPr>
      </w:pPr>
      <w:r w:rsidRPr="00C018ED">
        <w:rPr>
          <w:b/>
          <w:bCs/>
          <w:sz w:val="28"/>
          <w:szCs w:val="28"/>
        </w:rPr>
        <w:t>Концепции устойчивого развития</w:t>
      </w:r>
      <w:r w:rsidRPr="00C018ED">
        <w:rPr>
          <w:sz w:val="28"/>
          <w:szCs w:val="28"/>
        </w:rPr>
        <w:t>:</w:t>
      </w:r>
    </w:p>
    <w:p w14:paraId="57FD8E96" w14:textId="77777777" w:rsidR="00C018ED" w:rsidRPr="00CD65B0" w:rsidRDefault="00C018ED" w:rsidP="00C85125">
      <w:pPr>
        <w:tabs>
          <w:tab w:val="left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5B0">
        <w:rPr>
          <w:rFonts w:ascii="Times New Roman" w:hAnsi="Times New Roman" w:cs="Times New Roman"/>
          <w:sz w:val="28"/>
          <w:szCs w:val="28"/>
        </w:rPr>
        <w:t>Теория устойчивого развития, рассматривающая баланс экономических, социальных и экологических аспектов при внедрении инноваций.</w:t>
      </w:r>
    </w:p>
    <w:p w14:paraId="355407EE" w14:textId="77777777" w:rsidR="00C018ED" w:rsidRPr="00C018ED" w:rsidRDefault="00C018ED" w:rsidP="00C018ED">
      <w:pPr>
        <w:pStyle w:val="a3"/>
        <w:tabs>
          <w:tab w:val="left" w:pos="284"/>
        </w:tabs>
        <w:outlineLvl w:val="0"/>
        <w:rPr>
          <w:sz w:val="28"/>
          <w:szCs w:val="28"/>
        </w:rPr>
      </w:pPr>
      <w:r w:rsidRPr="00C018ED">
        <w:rPr>
          <w:sz w:val="28"/>
          <w:szCs w:val="28"/>
        </w:rPr>
        <w:t>Эти теоретические основы предоставляют многообразие подходов и инструментов, которые могут быть использованы для анализа и разработки эффективных механизмов управления инновациями в автотранспортном предприятии.</w:t>
      </w:r>
    </w:p>
    <w:p w14:paraId="4388DB7C" w14:textId="77777777" w:rsidR="00CD65B0" w:rsidRDefault="00CD65B0" w:rsidP="00863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FB051" w14:textId="5C7F0B10" w:rsidR="008637DE" w:rsidRDefault="005B2250" w:rsidP="00863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50">
        <w:rPr>
          <w:rFonts w:ascii="Times New Roman" w:hAnsi="Times New Roman" w:cs="Times New Roman"/>
          <w:b/>
          <w:bCs/>
          <w:sz w:val="28"/>
          <w:szCs w:val="28"/>
        </w:rPr>
        <w:t>2. Методы и методологии</w:t>
      </w:r>
      <w:r w:rsidR="00C018ED" w:rsidRPr="005B2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EAD228" w14:textId="77777777" w:rsidR="000F2A8F" w:rsidRPr="000F2A8F" w:rsidRDefault="000F2A8F" w:rsidP="000F2A8F">
      <w:p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t>Автотранспортное предприятие (АТП)</w:t>
      </w: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— </w:t>
      </w:r>
      <w:hyperlink r:id="rId6" w:tooltip="Организация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организация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осуществляющая </w:t>
      </w:r>
      <w:hyperlink r:id="rId7" w:tooltip="Автомобильная перевозка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перевозки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hyperlink r:id="rId8" w:tooltip="Автомобиль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автомобильным транспортом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а также хранение, </w:t>
      </w:r>
      <w:hyperlink r:id="rId9" w:tooltip="Техническое обслуживание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техническое обслуживание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(ТО) и </w:t>
      </w:r>
      <w:hyperlink r:id="rId10" w:tooltip="Ремонт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ремонт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hyperlink r:id="rId11" w:tooltip="Подвижной состав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подвижного состава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378D237F" w14:textId="0A2E35CC" w:rsidR="000F2A8F" w:rsidRPr="000F2A8F" w:rsidRDefault="000F2A8F" w:rsidP="000F2A8F">
      <w:p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Автотранспортное предприятие состоит из администрации и основных служб:</w:t>
      </w: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14:paraId="5750538E" w14:textId="77777777" w:rsidR="000F2A8F" w:rsidRPr="000F2A8F" w:rsidRDefault="000F2A8F" w:rsidP="00596C2D">
      <w:pPr>
        <w:numPr>
          <w:ilvl w:val="0"/>
          <w:numId w:val="12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hyperlink r:id="rId12" w:tooltip="Эксплуатация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эксплуатационной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— организует и осуществляет перевозки грузов и пассажиров в соответствии с установленными планами и заданиями.</w:t>
      </w:r>
    </w:p>
    <w:p w14:paraId="3FA24235" w14:textId="77777777" w:rsidR="000F2A8F" w:rsidRPr="000F2A8F" w:rsidRDefault="000F2A8F" w:rsidP="00596C2D">
      <w:pPr>
        <w:numPr>
          <w:ilvl w:val="0"/>
          <w:numId w:val="12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технической — обеспечивает техническую готовность автомобилей к работе на линии, возглавляется </w:t>
      </w:r>
      <w:hyperlink r:id="rId13" w:tooltip="Главный инженер (страница отсутствует)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главным инженером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4ED2BA01" w14:textId="77777777" w:rsidR="000F2A8F" w:rsidRPr="000F2A8F" w:rsidRDefault="000F2A8F" w:rsidP="00596C2D">
      <w:pPr>
        <w:numPr>
          <w:ilvl w:val="0"/>
          <w:numId w:val="12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обслуживающей — обеспечивает производство энергоресурсами, информационным обслуживанием, уборку помещений и территории, контролирует качество технического обслуживания и ремонта.</w:t>
      </w:r>
    </w:p>
    <w:p w14:paraId="05368E89" w14:textId="77777777" w:rsidR="000F2A8F" w:rsidRPr="000F2A8F" w:rsidRDefault="000F2A8F" w:rsidP="000F2A8F">
      <w:p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Техническая служба включает следующие подразделения:</w:t>
      </w:r>
    </w:p>
    <w:p w14:paraId="1906CCE7" w14:textId="77777777" w:rsidR="000F2A8F" w:rsidRPr="000F2A8F" w:rsidRDefault="000F2A8F" w:rsidP="00596C2D">
      <w:pPr>
        <w:numPr>
          <w:ilvl w:val="0"/>
          <w:numId w:val="13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производственно-вспомогательные </w:t>
      </w:r>
      <w:hyperlink r:id="rId14" w:tooltip="Цех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цехи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или </w:t>
      </w:r>
      <w:hyperlink r:id="rId15" w:tooltip="Участок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участки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: (</w:t>
      </w:r>
      <w:hyperlink r:id="rId16" w:tooltip="Агрегат (в технике)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агрегатный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17" w:tooltip="Слесарь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слесарно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hyperlink r:id="rId18" w:tooltip="Механическая обработка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механический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19" w:tooltip="Электротехника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электротехнический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20" w:tooltip="Аккумулятор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аккумуляторный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21" w:tooltip="Топливная аппаратура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топливной аппаратуры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ремонта </w:t>
      </w:r>
      <w:hyperlink r:id="rId22" w:tooltip="Рефрижератор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холодильных установок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23" w:tooltip="Шиномонтаж (страница отсутствует)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шиномонтажный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24" w:tooltip="Ковка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кузнечно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hyperlink r:id="rId25" w:tooltip="Рессора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рессорный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26" w:tooltip="Мойка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мойки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и </w:t>
      </w:r>
      <w:hyperlink r:id="rId27" w:tooltip="Смазка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смазки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28" w:tooltip="Сварка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сварочный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29" w:tooltip="Медник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медницкий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30" w:tooltip="Кузов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кузовной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 </w:t>
      </w:r>
      <w:hyperlink r:id="rId31" w:tooltip="Маляр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малярный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);</w:t>
      </w:r>
    </w:p>
    <w:p w14:paraId="34EF770F" w14:textId="77777777" w:rsidR="000F2A8F" w:rsidRPr="000F2A8F" w:rsidRDefault="000F2A8F" w:rsidP="00596C2D">
      <w:pPr>
        <w:numPr>
          <w:ilvl w:val="0"/>
          <w:numId w:val="13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зону </w:t>
      </w:r>
      <w:hyperlink r:id="rId32" w:tooltip="Текущий ремонт (страница отсутствует)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текущего ремонта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14:paraId="61B75CAE" w14:textId="77777777" w:rsidR="000F2A8F" w:rsidRPr="000F2A8F" w:rsidRDefault="000F2A8F" w:rsidP="00596C2D">
      <w:pPr>
        <w:numPr>
          <w:ilvl w:val="0"/>
          <w:numId w:val="13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зону первого технического обслуживания;</w:t>
      </w:r>
    </w:p>
    <w:p w14:paraId="526B5E12" w14:textId="77777777" w:rsidR="000F2A8F" w:rsidRPr="000F2A8F" w:rsidRDefault="000F2A8F" w:rsidP="00596C2D">
      <w:pPr>
        <w:numPr>
          <w:ilvl w:val="0"/>
          <w:numId w:val="13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зону второго технического обслуживания;</w:t>
      </w:r>
    </w:p>
    <w:p w14:paraId="7C04B0BA" w14:textId="77777777" w:rsidR="000F2A8F" w:rsidRPr="000F2A8F" w:rsidRDefault="000F2A8F" w:rsidP="00596C2D">
      <w:pPr>
        <w:numPr>
          <w:ilvl w:val="0"/>
          <w:numId w:val="13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зону ежедневного осмотра.</w:t>
      </w:r>
    </w:p>
    <w:p w14:paraId="5AFCC7C1" w14:textId="77777777" w:rsidR="000F2A8F" w:rsidRPr="000F2A8F" w:rsidRDefault="000F2A8F" w:rsidP="000F2A8F">
      <w:p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 обслуживающей службе относятся:</w:t>
      </w:r>
    </w:p>
    <w:p w14:paraId="2E881E71" w14:textId="77777777" w:rsidR="000F2A8F" w:rsidRPr="000F2A8F" w:rsidRDefault="000F2A8F" w:rsidP="00596C2D">
      <w:pPr>
        <w:numPr>
          <w:ilvl w:val="0"/>
          <w:numId w:val="14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hyperlink r:id="rId33" w:tooltip="Гараж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гараж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-стоянка,</w:t>
      </w:r>
    </w:p>
    <w:p w14:paraId="37049B09" w14:textId="77777777" w:rsidR="000F2A8F" w:rsidRPr="000F2A8F" w:rsidRDefault="000F2A8F" w:rsidP="00596C2D">
      <w:pPr>
        <w:numPr>
          <w:ilvl w:val="0"/>
          <w:numId w:val="14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hyperlink r:id="rId34" w:tooltip="АЗС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АЗС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</w:p>
    <w:p w14:paraId="46BC74C5" w14:textId="77777777" w:rsidR="000F2A8F" w:rsidRPr="000F2A8F" w:rsidRDefault="000F2A8F" w:rsidP="00596C2D">
      <w:pPr>
        <w:numPr>
          <w:ilvl w:val="0"/>
          <w:numId w:val="14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контрольно-технический пункт.</w:t>
      </w:r>
    </w:p>
    <w:p w14:paraId="46D894DD" w14:textId="77777777" w:rsidR="000F2A8F" w:rsidRPr="000F2A8F" w:rsidRDefault="000F2A8F" w:rsidP="000F2A8F">
      <w:p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hyperlink r:id="rId35" w:tooltip="Технология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Технологический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hyperlink r:id="rId36" w:tooltip="Процесс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процесс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ТО и ремонта автомобиля осуществляется на </w:t>
      </w:r>
      <w:r w:rsidRPr="000F2A8F">
        <w:rPr>
          <w:rFonts w:ascii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t>рабочих постах</w:t>
      </w: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 Различают два </w:t>
      </w:r>
      <w:hyperlink r:id="rId37" w:tooltip="Метод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метода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организации работ:</w:t>
      </w:r>
    </w:p>
    <w:p w14:paraId="7DD3C051" w14:textId="77777777" w:rsidR="000F2A8F" w:rsidRPr="000F2A8F" w:rsidRDefault="000F2A8F" w:rsidP="00596C2D">
      <w:pPr>
        <w:numPr>
          <w:ilvl w:val="0"/>
          <w:numId w:val="15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 универсальных постах — все работы данного вида ТО или ремонта производится на одном посту группой рабочих-</w:t>
      </w:r>
      <w:hyperlink r:id="rId38" w:tooltip="Универсал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универсалов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либо рабочих разных </w:t>
      </w:r>
      <w:hyperlink r:id="rId39" w:tooltip="Специальность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специальностей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</w:p>
    <w:p w14:paraId="3F85E20E" w14:textId="77777777" w:rsidR="000F2A8F" w:rsidRPr="000F2A8F" w:rsidRDefault="000F2A8F" w:rsidP="00596C2D">
      <w:pPr>
        <w:numPr>
          <w:ilvl w:val="0"/>
          <w:numId w:val="15"/>
        </w:num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 специализированных постах — объём работ данного вида ТО или ремонта расчленён с учётом </w:t>
      </w:r>
      <w:hyperlink r:id="rId40" w:tooltip="Однородность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однородности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работ или </w:t>
      </w:r>
      <w:hyperlink r:id="rId41" w:tooltip="Рациональность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рациональной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их совместимости.</w:t>
      </w:r>
    </w:p>
    <w:p w14:paraId="0E3E0C07" w14:textId="77777777" w:rsidR="000F2A8F" w:rsidRPr="000F2A8F" w:rsidRDefault="000F2A8F" w:rsidP="000F2A8F">
      <w:pPr>
        <w:shd w:val="clear" w:color="auto" w:fill="FFFFFF"/>
        <w:spacing w:after="60" w:line="240" w:lineRule="auto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Работы на постах могут быть организованы </w:t>
      </w:r>
      <w:hyperlink r:id="rId42" w:tooltip="Параллель" w:history="1">
        <w:r w:rsidRPr="000F2A8F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параллельно</w:t>
        </w:r>
      </w:hyperlink>
      <w:r w:rsidRPr="000F2A8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либо образовывать поточную линию.</w:t>
      </w:r>
    </w:p>
    <w:p w14:paraId="53E55549" w14:textId="1B0EEECB" w:rsidR="00B97CC6" w:rsidRDefault="00114723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7CC6" w:rsidRPr="00B97CC6">
        <w:rPr>
          <w:rFonts w:ascii="Times New Roman" w:hAnsi="Times New Roman" w:cs="Times New Roman"/>
          <w:sz w:val="28"/>
          <w:szCs w:val="28"/>
        </w:rPr>
        <w:t>Развитие автотранспортных предприятий в России прошло несколько этапов и связано с общими экономическими и политическими изменениями в стране. В этом контексте можно выделить несколько ключевых аспектов:</w:t>
      </w:r>
    </w:p>
    <w:p w14:paraId="180B38D5" w14:textId="77777777" w:rsidR="00B97CC6" w:rsidRPr="00114723" w:rsidRDefault="00B97CC6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723">
        <w:rPr>
          <w:rFonts w:ascii="Times New Roman" w:hAnsi="Times New Roman" w:cs="Times New Roman"/>
          <w:sz w:val="28"/>
          <w:szCs w:val="28"/>
        </w:rPr>
        <w:t xml:space="preserve">Первое </w:t>
      </w:r>
      <w:bookmarkStart w:id="3" w:name="_Hlk172642469"/>
      <w:r w:rsidRPr="00114723">
        <w:rPr>
          <w:rFonts w:ascii="Times New Roman" w:hAnsi="Times New Roman" w:cs="Times New Roman"/>
          <w:sz w:val="28"/>
          <w:szCs w:val="28"/>
        </w:rPr>
        <w:t xml:space="preserve">автотранспортное предприятие </w:t>
      </w:r>
      <w:bookmarkEnd w:id="3"/>
      <w:r w:rsidRPr="00114723">
        <w:rPr>
          <w:rFonts w:ascii="Times New Roman" w:hAnsi="Times New Roman" w:cs="Times New Roman"/>
          <w:sz w:val="28"/>
          <w:szCs w:val="28"/>
        </w:rPr>
        <w:t>в </w:t>
      </w:r>
      <w:hyperlink r:id="rId43" w:tooltip="Россия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России</w:t>
        </w:r>
      </w:hyperlink>
      <w:r w:rsidRPr="00114723">
        <w:rPr>
          <w:rFonts w:ascii="Times New Roman" w:hAnsi="Times New Roman" w:cs="Times New Roman"/>
          <w:sz w:val="28"/>
          <w:szCs w:val="28"/>
        </w:rPr>
        <w:t> возникло в </w:t>
      </w:r>
      <w:hyperlink r:id="rId44" w:tooltip="1901 год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1901 году</w:t>
        </w:r>
      </w:hyperlink>
      <w:r w:rsidRPr="00114723">
        <w:rPr>
          <w:rFonts w:ascii="Times New Roman" w:hAnsi="Times New Roman" w:cs="Times New Roman"/>
          <w:sz w:val="28"/>
          <w:szCs w:val="28"/>
        </w:rPr>
        <w:t> и состояло из пяти автомобилей. Но в связи с возрастающей потребностью в грузоперевозках к 20-м годам </w:t>
      </w:r>
      <w:hyperlink r:id="rId45" w:tooltip="XX век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XX века</w:t>
        </w:r>
      </w:hyperlink>
      <w:r w:rsidRPr="00114723">
        <w:rPr>
          <w:rFonts w:ascii="Times New Roman" w:hAnsi="Times New Roman" w:cs="Times New Roman"/>
          <w:sz w:val="28"/>
          <w:szCs w:val="28"/>
        </w:rPr>
        <w:t> в стране насчитывалось более семнадцати тысяч </w:t>
      </w:r>
      <w:hyperlink r:id="rId46" w:tooltip="Грузовик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грузовиков</w:t>
        </w:r>
      </w:hyperlink>
      <w:r w:rsidRPr="00114723">
        <w:rPr>
          <w:rFonts w:ascii="Times New Roman" w:hAnsi="Times New Roman" w:cs="Times New Roman"/>
          <w:sz w:val="28"/>
          <w:szCs w:val="28"/>
        </w:rPr>
        <w:t>; к началу </w:t>
      </w:r>
      <w:hyperlink r:id="rId47" w:tooltip="Великая Отечественная война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114723">
        <w:rPr>
          <w:rFonts w:ascii="Times New Roman" w:hAnsi="Times New Roman" w:cs="Times New Roman"/>
          <w:sz w:val="28"/>
          <w:szCs w:val="28"/>
        </w:rPr>
        <w:t> — уже около двухсот тысяч. Тем не менее, автомобили выполняли в основном функцию подвоза и вывоза грузов с </w:t>
      </w:r>
      <w:hyperlink r:id="rId48" w:tooltip="Железнодорожная станция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ж/д станций</w:t>
        </w:r>
      </w:hyperlink>
      <w:r w:rsidRPr="00114723">
        <w:rPr>
          <w:rFonts w:ascii="Times New Roman" w:hAnsi="Times New Roman" w:cs="Times New Roman"/>
          <w:sz w:val="28"/>
          <w:szCs w:val="28"/>
        </w:rPr>
        <w:t>, а основной </w:t>
      </w:r>
      <w:hyperlink r:id="rId49" w:tooltip="Грузооборот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грузооборот</w:t>
        </w:r>
      </w:hyperlink>
      <w:r w:rsidRPr="00114723">
        <w:rPr>
          <w:rFonts w:ascii="Times New Roman" w:hAnsi="Times New Roman" w:cs="Times New Roman"/>
          <w:sz w:val="28"/>
          <w:szCs w:val="28"/>
        </w:rPr>
        <w:t> приходился на </w:t>
      </w:r>
      <w:hyperlink r:id="rId50" w:tooltip="Железнодорожный транспорт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железнодорожный транспорт</w:t>
        </w:r>
      </w:hyperlink>
      <w:r w:rsidRPr="00114723">
        <w:rPr>
          <w:rFonts w:ascii="Times New Roman" w:hAnsi="Times New Roman" w:cs="Times New Roman"/>
          <w:sz w:val="28"/>
          <w:szCs w:val="28"/>
        </w:rPr>
        <w:t>.</w:t>
      </w:r>
    </w:p>
    <w:p w14:paraId="25F3B160" w14:textId="7AE3DD2A" w:rsidR="00B97CC6" w:rsidRPr="00B97CC6" w:rsidRDefault="00B97CC6" w:rsidP="00B97C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97CC6">
        <w:rPr>
          <w:rFonts w:ascii="Times New Roman" w:hAnsi="Times New Roman" w:cs="Times New Roman"/>
          <w:b/>
          <w:bCs/>
          <w:sz w:val="28"/>
          <w:szCs w:val="28"/>
        </w:rPr>
        <w:t>Советский период (до 1991 года)</w:t>
      </w:r>
    </w:p>
    <w:p w14:paraId="148BBA19" w14:textId="0C175136" w:rsidR="00B97CC6" w:rsidRPr="00B97CC6" w:rsidRDefault="00B97CC6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723">
        <w:rPr>
          <w:rFonts w:ascii="Times New Roman" w:hAnsi="Times New Roman" w:cs="Times New Roman"/>
          <w:sz w:val="28"/>
          <w:szCs w:val="28"/>
        </w:rPr>
        <w:t>Новый </w:t>
      </w:r>
      <w:hyperlink r:id="rId51" w:tooltip="Этап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этап</w:t>
        </w:r>
      </w:hyperlink>
      <w:r w:rsidRPr="00114723">
        <w:rPr>
          <w:rFonts w:ascii="Times New Roman" w:hAnsi="Times New Roman" w:cs="Times New Roman"/>
          <w:sz w:val="28"/>
          <w:szCs w:val="28"/>
        </w:rPr>
        <w:t> в </w:t>
      </w:r>
      <w:hyperlink r:id="rId52" w:tooltip="Развитие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развитии</w:t>
        </w:r>
      </w:hyperlink>
      <w:r w:rsidRPr="00114723">
        <w:rPr>
          <w:rFonts w:ascii="Times New Roman" w:hAnsi="Times New Roman" w:cs="Times New Roman"/>
          <w:sz w:val="28"/>
          <w:szCs w:val="28"/>
        </w:rPr>
        <w:t> автотранспортных предприятий начался в шестидесятых-семидесятых годах, в связи с возникновением новых предприятий и бурного </w:t>
      </w:r>
      <w:hyperlink r:id="rId53" w:tooltip="Строительство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строительства</w:t>
        </w:r>
      </w:hyperlink>
      <w:r w:rsidRPr="00114723">
        <w:rPr>
          <w:rFonts w:ascii="Times New Roman" w:hAnsi="Times New Roman" w:cs="Times New Roman"/>
          <w:sz w:val="28"/>
          <w:szCs w:val="28"/>
        </w:rPr>
        <w:t>. На автомобильный транспорт приходилось около 80% всех грузовых и около 40% пассажирских перевозок. В 1963 году в СССР создано Главное управление международных автомобильных сообщений «</w:t>
      </w:r>
      <w:hyperlink r:id="rId54" w:tooltip="Совтрансавто" w:history="1">
        <w:r w:rsidRPr="001147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Совтрансавто</w:t>
        </w:r>
      </w:hyperlink>
      <w:r w:rsidRPr="00114723">
        <w:rPr>
          <w:rFonts w:ascii="Times New Roman" w:hAnsi="Times New Roman" w:cs="Times New Roman"/>
          <w:sz w:val="28"/>
          <w:szCs w:val="28"/>
        </w:rPr>
        <w:t>» Минавтотранса РСФСР.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CC6">
        <w:drawing>
          <wp:inline distT="0" distB="0" distL="0" distR="0" wp14:anchorId="7B426978" wp14:editId="09815F92">
            <wp:extent cx="5940425" cy="26466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7CC6">
        <w:rPr>
          <w:rFonts w:ascii="Times New Roman" w:hAnsi="Times New Roman" w:cs="Times New Roman"/>
          <w:sz w:val="28"/>
          <w:szCs w:val="28"/>
        </w:rPr>
        <w:t xml:space="preserve">В Советском Союзе автотранспортная отрасль была полностью государственным сектором. Все автотранспортные предприятия находились </w:t>
      </w:r>
      <w:r w:rsidRPr="00B97CC6">
        <w:rPr>
          <w:rFonts w:ascii="Times New Roman" w:hAnsi="Times New Roman" w:cs="Times New Roman"/>
          <w:sz w:val="28"/>
          <w:szCs w:val="28"/>
        </w:rPr>
        <w:lastRenderedPageBreak/>
        <w:t>под контролем центральных и местных властей. Основное внимание уделялось созданию крупномасштабных транспортных систем для обеспечения нужд плановой экономики. Активно развивалась сеть автомобильных дорог, включая строительство трасс и мостов.</w:t>
      </w:r>
    </w:p>
    <w:p w14:paraId="4F6F041C" w14:textId="5345EDB0" w:rsidR="00B97CC6" w:rsidRPr="00B97CC6" w:rsidRDefault="00B97CC6" w:rsidP="00B97C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97CC6">
        <w:rPr>
          <w:rFonts w:ascii="Times New Roman" w:hAnsi="Times New Roman" w:cs="Times New Roman"/>
          <w:b/>
          <w:bCs/>
          <w:sz w:val="28"/>
          <w:szCs w:val="28"/>
        </w:rPr>
        <w:t>Переходный период (1991-2000 годы)</w:t>
      </w:r>
    </w:p>
    <w:p w14:paraId="25144697" w14:textId="3FD307CB" w:rsidR="00B97CC6" w:rsidRDefault="00B97CC6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sz w:val="28"/>
          <w:szCs w:val="28"/>
        </w:rPr>
        <w:t>После распада Советского Союза российская автотранспортная отрасль столкнулась с множеством проблем, связанных с переходом от плановой экономики к рыночной. Многие предприятия испытывали дефицит финансирования, технологического обновления и модернизации. В этот период наблюдается массовая приватизация, что привело к созданию новых</w:t>
      </w:r>
      <w:r w:rsidR="00813BEB">
        <w:rPr>
          <w:rFonts w:ascii="Times New Roman" w:hAnsi="Times New Roman" w:cs="Times New Roman"/>
          <w:sz w:val="28"/>
          <w:szCs w:val="28"/>
        </w:rPr>
        <w:t xml:space="preserve"> </w:t>
      </w:r>
      <w:r w:rsidRPr="00B97CC6">
        <w:rPr>
          <w:rFonts w:ascii="Times New Roman" w:hAnsi="Times New Roman" w:cs="Times New Roman"/>
          <w:sz w:val="28"/>
          <w:szCs w:val="28"/>
        </w:rPr>
        <w:t>частных автотранспортных компаний и росту конкуренции.</w:t>
      </w:r>
      <w:r w:rsidR="00813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738CF" w14:textId="24D3126B" w:rsidR="00B97CC6" w:rsidRPr="00B97CC6" w:rsidRDefault="00B97CC6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7CC6">
        <w:rPr>
          <w:rFonts w:ascii="Times New Roman" w:hAnsi="Times New Roman" w:cs="Times New Roman"/>
          <w:b/>
          <w:bCs/>
          <w:sz w:val="28"/>
          <w:szCs w:val="28"/>
        </w:rPr>
        <w:t>Развитие и модернизация (2000-2010 годы)</w:t>
      </w:r>
    </w:p>
    <w:p w14:paraId="665B6025" w14:textId="1DDEC5A6" w:rsidR="00B97CC6" w:rsidRDefault="00B97CC6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sz w:val="28"/>
          <w:szCs w:val="28"/>
        </w:rPr>
        <w:t>В начале 2000-х годов российская экономика начала стабилизироваться, что позволило автотранспортным предприятиям улучшать свои условия работы.</w:t>
      </w:r>
      <w:r w:rsidRPr="00B97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B2941" w14:textId="145F171F" w:rsidR="00B97CC6" w:rsidRPr="00B97CC6" w:rsidRDefault="00813BEB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2BD644" wp14:editId="4A0643CB">
            <wp:extent cx="5880735" cy="1950183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73" cy="1953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7CC6" w:rsidRPr="00B97CC6">
        <w:rPr>
          <w:rFonts w:ascii="Times New Roman" w:hAnsi="Times New Roman" w:cs="Times New Roman"/>
          <w:sz w:val="28"/>
          <w:szCs w:val="28"/>
        </w:rPr>
        <w:t>В этот период наблюдается:</w:t>
      </w:r>
    </w:p>
    <w:p w14:paraId="3E6A641A" w14:textId="77777777" w:rsidR="00B97CC6" w:rsidRPr="00B97CC6" w:rsidRDefault="00B97CC6" w:rsidP="00596C2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Модернизация автопарков</w:t>
      </w:r>
      <w:r w:rsidRPr="00B97CC6">
        <w:rPr>
          <w:rFonts w:ascii="Times New Roman" w:hAnsi="Times New Roman" w:cs="Times New Roman"/>
          <w:sz w:val="28"/>
          <w:szCs w:val="28"/>
        </w:rPr>
        <w:t>: обновление и замена устаревших автомобилей, внедрение новых технологий.</w:t>
      </w:r>
    </w:p>
    <w:p w14:paraId="128F09D9" w14:textId="77777777" w:rsidR="00B97CC6" w:rsidRPr="00B97CC6" w:rsidRDefault="00B97CC6" w:rsidP="00596C2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Развитие инфраструктуры</w:t>
      </w:r>
      <w:r w:rsidRPr="00B97CC6">
        <w:rPr>
          <w:rFonts w:ascii="Times New Roman" w:hAnsi="Times New Roman" w:cs="Times New Roman"/>
          <w:sz w:val="28"/>
          <w:szCs w:val="28"/>
        </w:rPr>
        <w:t>: строительство новых дорог, реконструкция старых трасс, создание автомобильных логистических центров.</w:t>
      </w:r>
    </w:p>
    <w:p w14:paraId="147984F4" w14:textId="77777777" w:rsidR="00B97CC6" w:rsidRPr="00B97CC6" w:rsidRDefault="00B97CC6" w:rsidP="00596C2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Рост частного сектора</w:t>
      </w:r>
      <w:r w:rsidRPr="00B97CC6">
        <w:rPr>
          <w:rFonts w:ascii="Times New Roman" w:hAnsi="Times New Roman" w:cs="Times New Roman"/>
          <w:sz w:val="28"/>
          <w:szCs w:val="28"/>
        </w:rPr>
        <w:t>: появление новых частных компаний, развитие перевозок грузов и пассажиров.</w:t>
      </w:r>
    </w:p>
    <w:p w14:paraId="14EE442F" w14:textId="6D48C286" w:rsidR="00B97CC6" w:rsidRPr="00B97CC6" w:rsidRDefault="00B97CC6" w:rsidP="00B97C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97CC6">
        <w:rPr>
          <w:rFonts w:ascii="Times New Roman" w:hAnsi="Times New Roman" w:cs="Times New Roman"/>
          <w:b/>
          <w:bCs/>
          <w:sz w:val="28"/>
          <w:szCs w:val="28"/>
        </w:rPr>
        <w:t>Современные тенденции (2010-2024 годы)</w:t>
      </w:r>
    </w:p>
    <w:p w14:paraId="13BA73C0" w14:textId="77777777" w:rsidR="00B97CC6" w:rsidRPr="00B97CC6" w:rsidRDefault="00B97CC6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sz w:val="28"/>
          <w:szCs w:val="28"/>
        </w:rPr>
        <w:t>В последние годы российская автотранспортная отрасль продолжает развиваться, и наблюдаются следующие ключевые тенденции:</w:t>
      </w:r>
    </w:p>
    <w:p w14:paraId="72F75AD3" w14:textId="77777777" w:rsidR="00B97CC6" w:rsidRPr="00B97CC6" w:rsidRDefault="00B97CC6" w:rsidP="00596C2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Цифровизация и автоматизация</w:t>
      </w:r>
      <w:r w:rsidRPr="00B97CC6">
        <w:rPr>
          <w:rFonts w:ascii="Times New Roman" w:hAnsi="Times New Roman" w:cs="Times New Roman"/>
          <w:sz w:val="28"/>
          <w:szCs w:val="28"/>
        </w:rPr>
        <w:t>: внедрение систем GPS-навигации, телематики, автоматизированных систем управления транспортом.</w:t>
      </w:r>
    </w:p>
    <w:p w14:paraId="166434D6" w14:textId="77777777" w:rsidR="00B97CC6" w:rsidRPr="00B97CC6" w:rsidRDefault="00B97CC6" w:rsidP="00596C2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Экологические инициативы</w:t>
      </w:r>
      <w:r w:rsidRPr="00B97CC6">
        <w:rPr>
          <w:rFonts w:ascii="Times New Roman" w:hAnsi="Times New Roman" w:cs="Times New Roman"/>
          <w:sz w:val="28"/>
          <w:szCs w:val="28"/>
        </w:rPr>
        <w:t>: рост интереса к экологически чистым транспортным средствам, включая электромобили и гибридные технологии.</w:t>
      </w:r>
    </w:p>
    <w:p w14:paraId="1D4BA3AD" w14:textId="77777777" w:rsidR="00B97CC6" w:rsidRPr="00B97CC6" w:rsidRDefault="00B97CC6" w:rsidP="00596C2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Развитие логистических решений</w:t>
      </w:r>
      <w:r w:rsidRPr="00B97CC6">
        <w:rPr>
          <w:rFonts w:ascii="Times New Roman" w:hAnsi="Times New Roman" w:cs="Times New Roman"/>
          <w:sz w:val="28"/>
          <w:szCs w:val="28"/>
        </w:rPr>
        <w:t>: оптимизация цепочек поставок, развитие складских комплексов и логистических центров.</w:t>
      </w:r>
    </w:p>
    <w:p w14:paraId="79D2E495" w14:textId="77777777" w:rsidR="00B97CC6" w:rsidRPr="00B97CC6" w:rsidRDefault="00B97CC6" w:rsidP="00596C2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Инфраструктурные проекты</w:t>
      </w:r>
      <w:r w:rsidRPr="00B97CC6">
        <w:rPr>
          <w:rFonts w:ascii="Times New Roman" w:hAnsi="Times New Roman" w:cs="Times New Roman"/>
          <w:sz w:val="28"/>
          <w:szCs w:val="28"/>
        </w:rPr>
        <w:t>: реализация крупных инфраструктурных проектов, таких как строительство новых дорог, мостов и транспортных развязок.</w:t>
      </w:r>
    </w:p>
    <w:p w14:paraId="2A9825EF" w14:textId="77777777" w:rsidR="00B97CC6" w:rsidRPr="00B97CC6" w:rsidRDefault="00B97CC6" w:rsidP="00596C2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Государственная поддержка</w:t>
      </w:r>
      <w:r w:rsidRPr="00B97CC6">
        <w:rPr>
          <w:rFonts w:ascii="Times New Roman" w:hAnsi="Times New Roman" w:cs="Times New Roman"/>
          <w:sz w:val="28"/>
          <w:szCs w:val="28"/>
        </w:rPr>
        <w:t>: правительственные программы и субсидии, направленные на поддержку отрасли и стимулирование инноваций.</w:t>
      </w:r>
    </w:p>
    <w:p w14:paraId="14B39BFC" w14:textId="77777777" w:rsidR="00B97CC6" w:rsidRPr="00B97CC6" w:rsidRDefault="00B97CC6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sz w:val="28"/>
          <w:szCs w:val="28"/>
        </w:rPr>
        <w:t>На данный момент автотранспортные предприятия в России сталкиваются с различными вызовами:</w:t>
      </w:r>
    </w:p>
    <w:p w14:paraId="4973D0AA" w14:textId="77777777" w:rsidR="00B97CC6" w:rsidRPr="00B97CC6" w:rsidRDefault="00B97CC6" w:rsidP="00596C2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Экономическая нестабильность</w:t>
      </w:r>
      <w:r w:rsidRPr="00B97CC6">
        <w:rPr>
          <w:rFonts w:ascii="Times New Roman" w:hAnsi="Times New Roman" w:cs="Times New Roman"/>
          <w:sz w:val="28"/>
          <w:szCs w:val="28"/>
        </w:rPr>
        <w:t>: санкции, колебания валютного курса и экономические кризисы могут негативно влиять на развитие отрасли.</w:t>
      </w:r>
    </w:p>
    <w:p w14:paraId="7B18D37C" w14:textId="77777777" w:rsidR="00B97CC6" w:rsidRPr="00B97CC6" w:rsidRDefault="00B97CC6" w:rsidP="00596C2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Старение автопарка</w:t>
      </w:r>
      <w:r w:rsidRPr="00B97CC6">
        <w:rPr>
          <w:rFonts w:ascii="Times New Roman" w:hAnsi="Times New Roman" w:cs="Times New Roman"/>
          <w:sz w:val="28"/>
          <w:szCs w:val="28"/>
        </w:rPr>
        <w:t>: необходимость замены устаревших транспортных средств и технологий.</w:t>
      </w:r>
    </w:p>
    <w:p w14:paraId="02763210" w14:textId="19888B07" w:rsidR="00B97CC6" w:rsidRDefault="00B97CC6" w:rsidP="00596C2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CC6">
        <w:rPr>
          <w:rFonts w:ascii="Times New Roman" w:hAnsi="Times New Roman" w:cs="Times New Roman"/>
          <w:b/>
          <w:bCs/>
          <w:sz w:val="28"/>
          <w:szCs w:val="28"/>
        </w:rPr>
        <w:t>Проблемы с инфраструктурой</w:t>
      </w:r>
      <w:r w:rsidRPr="00B97CC6">
        <w:rPr>
          <w:rFonts w:ascii="Times New Roman" w:hAnsi="Times New Roman" w:cs="Times New Roman"/>
          <w:sz w:val="28"/>
          <w:szCs w:val="28"/>
        </w:rPr>
        <w:t>: нехватка качественных дорог и сложные условия эксплуатации в отдаленных регионах.</w:t>
      </w:r>
    </w:p>
    <w:p w14:paraId="785A1C2A" w14:textId="01CE63F8" w:rsidR="00176657" w:rsidRPr="00176657" w:rsidRDefault="00176657" w:rsidP="0017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6657">
        <w:rPr>
          <w:rFonts w:ascii="Times New Roman" w:hAnsi="Times New Roman" w:cs="Times New Roman"/>
          <w:sz w:val="28"/>
          <w:szCs w:val="28"/>
        </w:rPr>
        <w:t>Большинство компаний до сих пор используют Excel и записи в тетради для учета. Какие проблемы возникают из-за такого управления?</w:t>
      </w:r>
    </w:p>
    <w:p w14:paraId="33F76242" w14:textId="77777777" w:rsidR="00176657" w:rsidRPr="00176657" w:rsidRDefault="00176657" w:rsidP="0017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657">
        <w:rPr>
          <w:rFonts w:ascii="Times New Roman" w:hAnsi="Times New Roman" w:cs="Times New Roman"/>
          <w:sz w:val="28"/>
          <w:szCs w:val="28"/>
        </w:rPr>
        <w:t>Во-первых, ведение учета в Excel или записях в тетради требует большого количества времени и ручной работы. Каждая операция, связанная с автопарком, должна быть внесена в таблицу или записана в тетрадь вручную, что отнимает много времени у сотрудников. Более того, такой способ подразумевает возможность ошибок при заполнении данных, что может привести к неправильному учету и дополнительным затратам.</w:t>
      </w:r>
    </w:p>
    <w:p w14:paraId="5D866777" w14:textId="77777777" w:rsidR="00176657" w:rsidRPr="00176657" w:rsidRDefault="00176657" w:rsidP="0017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657">
        <w:rPr>
          <w:rFonts w:ascii="Times New Roman" w:hAnsi="Times New Roman" w:cs="Times New Roman"/>
          <w:sz w:val="28"/>
          <w:szCs w:val="28"/>
        </w:rPr>
        <w:t>Во-вторых, невозможность быстрого доступа к актуальной информации является еще одной проблемой. При использовании Excel или записей в тетради не всегда возможно мгновенно найти нужную информацию о каждом автомобиле в автопарке. Это может затруднять процесс принятия решений и повышать риски для бизнеса.</w:t>
      </w:r>
    </w:p>
    <w:p w14:paraId="264A4B3C" w14:textId="045F3A9D" w:rsidR="00176657" w:rsidRPr="00B97CC6" w:rsidRDefault="00176657" w:rsidP="0017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657">
        <w:rPr>
          <w:rFonts w:ascii="Times New Roman" w:hAnsi="Times New Roman" w:cs="Times New Roman"/>
          <w:sz w:val="28"/>
          <w:szCs w:val="28"/>
        </w:rPr>
        <w:t>Кроме того, отсутствие автоматизации и интеграции с другими системами также приводит к финансовым потерям. Например, невозможность автоматического отслеживания расходов на топливо или оплату штрафов может привести к неправильному учету и дополнительным затратам для компании.</w:t>
      </w:r>
    </w:p>
    <w:p w14:paraId="0B6B4697" w14:textId="316EA70F" w:rsidR="00B97CC6" w:rsidRPr="00B97CC6" w:rsidRDefault="00176657" w:rsidP="00B97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Однако</w:t>
      </w:r>
      <w:r w:rsidR="00B97CC6" w:rsidRPr="00B97CC6">
        <w:rPr>
          <w:rFonts w:ascii="Times New Roman" w:hAnsi="Times New Roman" w:cs="Times New Roman"/>
          <w:sz w:val="28"/>
          <w:szCs w:val="28"/>
        </w:rPr>
        <w:t>, перспектива развития автотранспортной отрасли в России выглядит позитивно благодаря продолжению модернизации, росту инноваций и активному внедрению новых технологий.</w:t>
      </w:r>
      <w:r w:rsidR="00813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931FD" w14:textId="77777777" w:rsidR="000F2A8F" w:rsidRPr="000F2A8F" w:rsidRDefault="000F2A8F" w:rsidP="000F2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В автотранспортных предприятиях для управления различными процессами используются крупные корпоративные информационные системы. Вот несколько примеров таких систем:</w:t>
      </w:r>
    </w:p>
    <w:p w14:paraId="2CEF6F8F" w14:textId="77777777" w:rsidR="000F2A8F" w:rsidRPr="000F2A8F" w:rsidRDefault="000F2A8F" w:rsidP="00596C2D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8F">
        <w:rPr>
          <w:rFonts w:ascii="Times New Roman" w:hAnsi="Times New Roman" w:cs="Times New Roman"/>
          <w:sz w:val="28"/>
          <w:szCs w:val="28"/>
          <w:lang w:val="en-US"/>
        </w:rPr>
        <w:t>ERP-</w:t>
      </w:r>
      <w:r w:rsidRPr="000F2A8F">
        <w:rPr>
          <w:rFonts w:ascii="Times New Roman" w:hAnsi="Times New Roman" w:cs="Times New Roman"/>
          <w:sz w:val="28"/>
          <w:szCs w:val="28"/>
        </w:rPr>
        <w:t>системы</w:t>
      </w:r>
      <w:r w:rsidRPr="000F2A8F">
        <w:rPr>
          <w:rFonts w:ascii="Times New Roman" w:hAnsi="Times New Roman" w:cs="Times New Roman"/>
          <w:sz w:val="28"/>
          <w:szCs w:val="28"/>
          <w:lang w:val="en-US"/>
        </w:rPr>
        <w:t xml:space="preserve"> (Enterprise Resource Planning):</w:t>
      </w:r>
    </w:p>
    <w:p w14:paraId="789780B6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SAP ERP: Популярная система для управления всеми бизнес-процессами, включая финансовый учет, управление цепочками поставок и человеческими ресурсами.</w:t>
      </w:r>
    </w:p>
    <w:p w14:paraId="6731B60F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lastRenderedPageBreak/>
        <w:t>Microsoft Dynamics 365: Обеспечивает управление финансами, операциями, проектами и клиентскими отношениями.</w:t>
      </w:r>
    </w:p>
    <w:p w14:paraId="792245AC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Oracle ERP Cloud: Интегрированное решение для управления финансовыми, проектными и операционными процессами.</w:t>
      </w:r>
    </w:p>
    <w:p w14:paraId="32D7CABA" w14:textId="77777777" w:rsidR="000F2A8F" w:rsidRPr="000F2A8F" w:rsidRDefault="000F2A8F" w:rsidP="00596C2D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Транспортные управленческие системы (TMS - Transport Management Systems):</w:t>
      </w:r>
    </w:p>
    <w:p w14:paraId="1B890323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Oracle Transportation Management (OTM): Управление цепочками поставок и логистическими процессами, оптимизация перевозок и управление флотом.</w:t>
      </w:r>
    </w:p>
    <w:p w14:paraId="724A06B7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SAP Transportation Management: Инструмент для планирования и управления перевозками, интеграция с ERP-системами.</w:t>
      </w:r>
    </w:p>
    <w:p w14:paraId="1CF092BE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Descartes Systems Group: Система для управления логистикой, оптимизации маршрутов и мониторинга транспортных операций.</w:t>
      </w:r>
    </w:p>
    <w:p w14:paraId="543A4B07" w14:textId="77777777" w:rsidR="000F2A8F" w:rsidRPr="000F2A8F" w:rsidRDefault="000F2A8F" w:rsidP="00596C2D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8F">
        <w:rPr>
          <w:rFonts w:ascii="Times New Roman" w:hAnsi="Times New Roman" w:cs="Times New Roman"/>
          <w:sz w:val="28"/>
          <w:szCs w:val="28"/>
        </w:rPr>
        <w:t>Системы</w:t>
      </w:r>
      <w:r w:rsidRPr="000F2A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2A8F">
        <w:rPr>
          <w:rFonts w:ascii="Times New Roman" w:hAnsi="Times New Roman" w:cs="Times New Roman"/>
          <w:sz w:val="28"/>
          <w:szCs w:val="28"/>
        </w:rPr>
        <w:t>управления</w:t>
      </w:r>
      <w:r w:rsidRPr="000F2A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2A8F">
        <w:rPr>
          <w:rFonts w:ascii="Times New Roman" w:hAnsi="Times New Roman" w:cs="Times New Roman"/>
          <w:sz w:val="28"/>
          <w:szCs w:val="28"/>
        </w:rPr>
        <w:t>флотом</w:t>
      </w:r>
      <w:r w:rsidRPr="000F2A8F">
        <w:rPr>
          <w:rFonts w:ascii="Times New Roman" w:hAnsi="Times New Roman" w:cs="Times New Roman"/>
          <w:sz w:val="28"/>
          <w:szCs w:val="28"/>
          <w:lang w:val="en-US"/>
        </w:rPr>
        <w:t xml:space="preserve"> (Fleet Management Systems):</w:t>
      </w:r>
    </w:p>
    <w:p w14:paraId="5B5D3ABC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Geotab: Платформа для отслеживания транспорта, мониторинга состояния автомобилей и анализа данных.</w:t>
      </w:r>
    </w:p>
    <w:p w14:paraId="22A32D6B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Teletrac Navman: Решения для мониторинга, анализа и управления автопарком.</w:t>
      </w:r>
    </w:p>
    <w:p w14:paraId="691223A8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Samsara: Система для отслеживания транспорта, контроля расхода топлива и управления безопасностью.</w:t>
      </w:r>
    </w:p>
    <w:p w14:paraId="77EED04D" w14:textId="77777777" w:rsidR="000F2A8F" w:rsidRPr="000F2A8F" w:rsidRDefault="000F2A8F" w:rsidP="00596C2D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Системы управления обслуживанием и ремонтом (Maintenance Management Systems):</w:t>
      </w:r>
    </w:p>
    <w:p w14:paraId="1FBA05DF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Fiix: Система для управления техническим обслуживанием и ремонтом, включая планирование и отслеживание задач.</w:t>
      </w:r>
    </w:p>
    <w:p w14:paraId="3E800511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Hippo CMMS: Управление обслуживанием и ремонтом с возможностью планирования и мониторинга.</w:t>
      </w:r>
    </w:p>
    <w:p w14:paraId="504F3AD6" w14:textId="77777777" w:rsidR="000F2A8F" w:rsidRPr="000F2A8F" w:rsidRDefault="000F2A8F" w:rsidP="000F2A8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A8F">
        <w:rPr>
          <w:rFonts w:ascii="Times New Roman" w:hAnsi="Times New Roman" w:cs="Times New Roman"/>
          <w:sz w:val="28"/>
          <w:szCs w:val="28"/>
          <w:lang w:val="en-US"/>
        </w:rPr>
        <w:t>CRM-</w:t>
      </w:r>
      <w:r w:rsidRPr="000F2A8F">
        <w:rPr>
          <w:rFonts w:ascii="Times New Roman" w:hAnsi="Times New Roman" w:cs="Times New Roman"/>
          <w:sz w:val="28"/>
          <w:szCs w:val="28"/>
        </w:rPr>
        <w:t>системы</w:t>
      </w:r>
      <w:r w:rsidRPr="000F2A8F">
        <w:rPr>
          <w:rFonts w:ascii="Times New Roman" w:hAnsi="Times New Roman" w:cs="Times New Roman"/>
          <w:sz w:val="28"/>
          <w:szCs w:val="28"/>
          <w:lang w:val="en-US"/>
        </w:rPr>
        <w:t xml:space="preserve"> (Customer Relationship Management):</w:t>
      </w:r>
    </w:p>
    <w:p w14:paraId="0A90FF88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Salesforce: Управление клиентскими отношениями, продажами и сервисным обслуживанием.</w:t>
      </w:r>
    </w:p>
    <w:p w14:paraId="77A7CB6F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HubSpot: Инструменты для управления контактами, продажами и маркетингом.</w:t>
      </w:r>
    </w:p>
    <w:p w14:paraId="7B346904" w14:textId="77777777" w:rsidR="000F2A8F" w:rsidRPr="000F2A8F" w:rsidRDefault="000F2A8F" w:rsidP="00596C2D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Системы управления цепочками поставок (SCM - Supply Chain Management):</w:t>
      </w:r>
    </w:p>
    <w:p w14:paraId="24ADBCDC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Kinaxis RapidResponse: Инструменты для управления цепочками поставок, планирования и анализа.</w:t>
      </w:r>
    </w:p>
    <w:p w14:paraId="383307E2" w14:textId="77777777" w:rsidR="000F2A8F" w:rsidRPr="000F2A8F" w:rsidRDefault="000F2A8F" w:rsidP="000F2A8F">
      <w:pPr>
        <w:tabs>
          <w:tab w:val="num" w:pos="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JDA Software (ныне Blue Yonder): Решения для управления поставками и логистики.</w:t>
      </w:r>
    </w:p>
    <w:p w14:paraId="18C23947" w14:textId="77777777" w:rsidR="000F2A8F" w:rsidRPr="000F2A8F" w:rsidRDefault="000F2A8F" w:rsidP="000F2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8F">
        <w:rPr>
          <w:rFonts w:ascii="Times New Roman" w:hAnsi="Times New Roman" w:cs="Times New Roman"/>
          <w:sz w:val="28"/>
          <w:szCs w:val="28"/>
        </w:rPr>
        <w:t>Эти системы помогают автотранспортным предприятиям эффективно управлять ресурсами, улучшать процессы, повышать безопасность и оптимизировать затраты.</w:t>
      </w:r>
    </w:p>
    <w:p w14:paraId="14ABC9F4" w14:textId="61069371" w:rsidR="00114723" w:rsidRPr="00114723" w:rsidRDefault="00114723" w:rsidP="000F2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2A8F">
        <w:rPr>
          <w:rFonts w:ascii="Times New Roman" w:hAnsi="Times New Roman" w:cs="Times New Roman"/>
          <w:sz w:val="28"/>
          <w:szCs w:val="28"/>
        </w:rPr>
        <w:t>В настоящее время р</w:t>
      </w:r>
      <w:r w:rsidRPr="00114723">
        <w:rPr>
          <w:rFonts w:ascii="Times New Roman" w:hAnsi="Times New Roman" w:cs="Times New Roman"/>
          <w:sz w:val="28"/>
          <w:szCs w:val="28"/>
        </w:rPr>
        <w:t>еализ</w:t>
      </w:r>
      <w:r w:rsidR="000F2A8F">
        <w:rPr>
          <w:rFonts w:ascii="Times New Roman" w:hAnsi="Times New Roman" w:cs="Times New Roman"/>
          <w:sz w:val="28"/>
          <w:szCs w:val="28"/>
        </w:rPr>
        <w:t>уются</w:t>
      </w:r>
      <w:r w:rsidRPr="00114723">
        <w:rPr>
          <w:rFonts w:ascii="Times New Roman" w:hAnsi="Times New Roman" w:cs="Times New Roman"/>
          <w:sz w:val="28"/>
          <w:szCs w:val="28"/>
        </w:rPr>
        <w:t xml:space="preserve"> проекты с широким спектром технологий, различным назначением и масштабом. Начиная с </w:t>
      </w:r>
      <w:r w:rsidRPr="00114723">
        <w:rPr>
          <w:rFonts w:ascii="Times New Roman" w:hAnsi="Times New Roman" w:cs="Times New Roman"/>
          <w:sz w:val="28"/>
          <w:szCs w:val="28"/>
        </w:rPr>
        <w:lastRenderedPageBreak/>
        <w:t>узкоспециализированных расчетных систем в начале пути, пришли к решениям с сотней функций.</w:t>
      </w:r>
    </w:p>
    <w:p w14:paraId="54C74DDE" w14:textId="7D0BB8D2" w:rsidR="00114723" w:rsidRDefault="00114723" w:rsidP="0017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723">
        <w:rPr>
          <w:rFonts w:ascii="Times New Roman" w:hAnsi="Times New Roman" w:cs="Times New Roman"/>
          <w:sz w:val="28"/>
          <w:szCs w:val="28"/>
        </w:rPr>
        <w:t xml:space="preserve">Развиваются технологии, меняются и наши инструменты: изучаем, тестируем, применяем. </w:t>
      </w:r>
      <w:r w:rsidR="000F2A8F">
        <w:rPr>
          <w:rFonts w:ascii="Times New Roman" w:hAnsi="Times New Roman" w:cs="Times New Roman"/>
          <w:sz w:val="28"/>
          <w:szCs w:val="28"/>
        </w:rPr>
        <w:t xml:space="preserve"> </w:t>
      </w:r>
      <w:r w:rsidRPr="00114723">
        <w:rPr>
          <w:rFonts w:ascii="Times New Roman" w:hAnsi="Times New Roman" w:cs="Times New Roman"/>
          <w:sz w:val="28"/>
          <w:szCs w:val="28"/>
        </w:rPr>
        <w:t xml:space="preserve"> Основа систем - надежный каркас для построения приложений с применением проверенных решений.</w:t>
      </w:r>
      <w:r w:rsidR="000F2A8F">
        <w:rPr>
          <w:rFonts w:ascii="Times New Roman" w:hAnsi="Times New Roman" w:cs="Times New Roman"/>
          <w:sz w:val="28"/>
          <w:szCs w:val="28"/>
        </w:rPr>
        <w:t xml:space="preserve"> </w:t>
      </w:r>
      <w:r w:rsidRPr="00114723">
        <w:rPr>
          <w:rFonts w:ascii="Times New Roman" w:hAnsi="Times New Roman" w:cs="Times New Roman"/>
          <w:sz w:val="28"/>
          <w:szCs w:val="28"/>
        </w:rPr>
        <w:t>Уверенно двигаться к целям помогают выстроенные процессы разработки, внедрения продуктов и технической поддержки.</w:t>
      </w:r>
    </w:p>
    <w:p w14:paraId="65462658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Для создания доступной, надежной и эффективной системы управления корпоративным автопарком, можно рассмотреть следующие ключевые аспекты:</w:t>
      </w:r>
    </w:p>
    <w:p w14:paraId="4F39ED29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1. Доступность:</w:t>
      </w:r>
    </w:p>
    <w:p w14:paraId="7C4C2D03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Интуитивно понятный интерфейс: Разработайте пользовательский интерфейс, который легко воспринимается и позволяет пользователям быстро осваивать функционал.</w:t>
      </w:r>
    </w:p>
    <w:p w14:paraId="1167B43E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Мобильные приложения: Обеспечьте доступ к системе через мобильные устройства, чтобы пользователи могли управлять автопарком на ходу.</w:t>
      </w:r>
    </w:p>
    <w:p w14:paraId="527A7495" w14:textId="783555C5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Многоязычная поддержка</w:t>
      </w:r>
      <w:r w:rsidRPr="004E37E0">
        <w:rPr>
          <w:rFonts w:ascii="Times New Roman" w:hAnsi="Times New Roman" w:cs="Times New Roman"/>
          <w:sz w:val="28"/>
          <w:szCs w:val="28"/>
        </w:rPr>
        <w:t>: включ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E37E0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37E0">
        <w:rPr>
          <w:rFonts w:ascii="Times New Roman" w:hAnsi="Times New Roman" w:cs="Times New Roman"/>
          <w:sz w:val="28"/>
          <w:szCs w:val="28"/>
        </w:rPr>
        <w:t xml:space="preserve"> переключения языков для удобства работы в международных компаниях.</w:t>
      </w:r>
    </w:p>
    <w:p w14:paraId="3ED74B99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2. Надежность:</w:t>
      </w:r>
    </w:p>
    <w:p w14:paraId="647C13C2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Облачное хранилище: Используйте облачные технологии для хранения данных, чтобы обеспечить надежный доступ и защиту от потерь.</w:t>
      </w:r>
    </w:p>
    <w:p w14:paraId="070ED7E4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Резервное копирование: Регулярное автоматическое резервное копирование данных для предотвращения их утраты.</w:t>
      </w:r>
    </w:p>
    <w:p w14:paraId="5F7CF435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Интеграция с другими системами: Обеспечьте надежное взаимодействие с финансовыми, бухгалтерскими и другими корпоративными системами для автоматизации процессов.</w:t>
      </w:r>
    </w:p>
    <w:p w14:paraId="57B17FCD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3. Эффективность:</w:t>
      </w:r>
    </w:p>
    <w:p w14:paraId="4F80C08D" w14:textId="29A98DC8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Мониторинг и управление</w:t>
      </w:r>
      <w:r w:rsidRPr="004E37E0">
        <w:rPr>
          <w:rFonts w:ascii="Times New Roman" w:hAnsi="Times New Roman" w:cs="Times New Roman"/>
          <w:sz w:val="28"/>
          <w:szCs w:val="28"/>
        </w:rPr>
        <w:t>: внедрите</w:t>
      </w:r>
      <w:r w:rsidRPr="004E37E0">
        <w:rPr>
          <w:rFonts w:ascii="Times New Roman" w:hAnsi="Times New Roman" w:cs="Times New Roman"/>
          <w:sz w:val="28"/>
          <w:szCs w:val="28"/>
        </w:rPr>
        <w:t xml:space="preserve"> инструменты для мониторинга состояния автомобилей, их местоположения и использования в реальном времени.</w:t>
      </w:r>
    </w:p>
    <w:p w14:paraId="1967BC57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Автоматизация процессов: Автоматизируйте процессы, такие как планирование технического обслуживания, учет топлива, управление пробегом и т.д.</w:t>
      </w:r>
    </w:p>
    <w:p w14:paraId="3BB10449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Аналитика и отчеты: Предоставьте инструменты для анализа данных и генерации отчетов, чтобы оптимизировать использование автопарка и снизить затраты.</w:t>
      </w:r>
    </w:p>
    <w:p w14:paraId="10FE4495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Основные функции системы:</w:t>
      </w:r>
    </w:p>
    <w:p w14:paraId="0599B65D" w14:textId="77777777" w:rsidR="004E37E0" w:rsidRPr="004E37E0" w:rsidRDefault="004E37E0" w:rsidP="00596C2D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Управление автомобилями:</w:t>
      </w:r>
    </w:p>
    <w:p w14:paraId="74F5C408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Регистрация и учет всех транспортных средств.</w:t>
      </w:r>
    </w:p>
    <w:p w14:paraId="136E543B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Ведение истории технического обслуживания и ремонтов.</w:t>
      </w:r>
    </w:p>
    <w:p w14:paraId="0AA20F83" w14:textId="77777777" w:rsidR="004E37E0" w:rsidRPr="004E37E0" w:rsidRDefault="004E37E0" w:rsidP="00596C2D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Мониторинг и отслеживание:</w:t>
      </w:r>
    </w:p>
    <w:p w14:paraId="0639D149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GPS-отслеживание местоположения автомобилей.</w:t>
      </w:r>
    </w:p>
    <w:p w14:paraId="731E95F0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Мониторинг состояния автомобилей и предупреждения о неисправностях.</w:t>
      </w:r>
    </w:p>
    <w:p w14:paraId="776B0FC5" w14:textId="77777777" w:rsidR="004E37E0" w:rsidRPr="004E37E0" w:rsidRDefault="004E37E0" w:rsidP="00596C2D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lastRenderedPageBreak/>
        <w:t>Управление расходами:</w:t>
      </w:r>
    </w:p>
    <w:p w14:paraId="6148F4DF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Учёт затрат на топливо, техобслуживание и ремонты.</w:t>
      </w:r>
    </w:p>
    <w:p w14:paraId="46E6F60A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Анализ и оптимизация затрат.</w:t>
      </w:r>
    </w:p>
    <w:p w14:paraId="2579AE1C" w14:textId="77777777" w:rsidR="004E37E0" w:rsidRPr="004E37E0" w:rsidRDefault="004E37E0" w:rsidP="00596C2D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Планирование и оптимизация:</w:t>
      </w:r>
    </w:p>
    <w:p w14:paraId="48191ECB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Планирование маршрутов и распределение автомобилей.</w:t>
      </w:r>
    </w:p>
    <w:p w14:paraId="06BF3B8C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Оптимизация использования автопарка для снижения расходов.</w:t>
      </w:r>
    </w:p>
    <w:p w14:paraId="715C2F9D" w14:textId="77777777" w:rsidR="004E37E0" w:rsidRPr="004E37E0" w:rsidRDefault="004E37E0" w:rsidP="00596C2D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Отчеты и аналитика:</w:t>
      </w:r>
    </w:p>
    <w:p w14:paraId="789B9E5B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Генерация отчетов о состоянии автопарка.</w:t>
      </w:r>
    </w:p>
    <w:p w14:paraId="051700DF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Анализ данных для выявления тенденций и проблем.</w:t>
      </w:r>
    </w:p>
    <w:p w14:paraId="5E892F92" w14:textId="77777777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Рекомендации по выбору решений:</w:t>
      </w:r>
    </w:p>
    <w:p w14:paraId="4FF2D598" w14:textId="11805F0D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Pr="004E37E0">
        <w:rPr>
          <w:rFonts w:ascii="Times New Roman" w:hAnsi="Times New Roman" w:cs="Times New Roman"/>
          <w:sz w:val="28"/>
          <w:szCs w:val="28"/>
        </w:rPr>
        <w:t xml:space="preserve">решения: </w:t>
      </w:r>
      <w:r>
        <w:rPr>
          <w:rFonts w:ascii="Times New Roman" w:hAnsi="Times New Roman" w:cs="Times New Roman"/>
          <w:sz w:val="28"/>
          <w:szCs w:val="28"/>
        </w:rPr>
        <w:t>известные</w:t>
      </w:r>
      <w:r w:rsidRPr="004E37E0">
        <w:rPr>
          <w:rFonts w:ascii="Times New Roman" w:hAnsi="Times New Roman" w:cs="Times New Roman"/>
          <w:sz w:val="28"/>
          <w:szCs w:val="28"/>
        </w:rPr>
        <w:t xml:space="preserve"> платформы, такие как Fleet Complete, Geotab, или Samsara, которые предлагают комплексные решения для управления автопарком.</w:t>
      </w:r>
    </w:p>
    <w:p w14:paraId="31F91517" w14:textId="534296D3" w:rsidR="004E37E0" w:rsidRP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37E0">
        <w:rPr>
          <w:rFonts w:ascii="Times New Roman" w:hAnsi="Times New Roman" w:cs="Times New Roman"/>
          <w:sz w:val="28"/>
          <w:szCs w:val="28"/>
        </w:rPr>
        <w:t xml:space="preserve">При необходимости, можно разработать кастомизированное решение, которое будет полностью соответствовать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автомобилоной </w:t>
      </w:r>
      <w:r w:rsidRPr="004E37E0">
        <w:rPr>
          <w:rFonts w:ascii="Times New Roman" w:hAnsi="Times New Roman" w:cs="Times New Roman"/>
          <w:sz w:val="28"/>
          <w:szCs w:val="28"/>
        </w:rPr>
        <w:t>компании.</w:t>
      </w:r>
    </w:p>
    <w:p w14:paraId="3BAAEA46" w14:textId="000D6F01" w:rsidR="004E37E0" w:rsidRDefault="004E37E0" w:rsidP="004E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E0">
        <w:rPr>
          <w:rFonts w:ascii="Times New Roman" w:hAnsi="Times New Roman" w:cs="Times New Roman"/>
          <w:sz w:val="28"/>
          <w:szCs w:val="28"/>
        </w:rPr>
        <w:t>Подходя к выбору системы управления корпоративным автопарком, важно учитывать масштаб компании, бюджет и конкретные потребности для выбора наиболее подходящего решения.</w:t>
      </w:r>
    </w:p>
    <w:p w14:paraId="1245D3CF" w14:textId="04C5D378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Более подробно рассмотрим с</w:t>
      </w:r>
      <w:r w:rsidRPr="00C21F43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1F43">
        <w:rPr>
          <w:rFonts w:ascii="Times New Roman" w:hAnsi="Times New Roman" w:cs="Times New Roman"/>
          <w:sz w:val="28"/>
          <w:szCs w:val="28"/>
        </w:rPr>
        <w:t xml:space="preserve"> управления автопарком </w:t>
      </w:r>
      <w:r w:rsidRPr="00C21F43">
        <w:rPr>
          <w:rFonts w:ascii="Times New Roman" w:hAnsi="Times New Roman" w:cs="Times New Roman"/>
          <w:b/>
          <w:bCs/>
          <w:sz w:val="28"/>
          <w:szCs w:val="28"/>
        </w:rPr>
        <w:t>FMS</w:t>
      </w:r>
      <w:r w:rsidRPr="00C21F43">
        <w:rPr>
          <w:rFonts w:ascii="Times New Roman" w:hAnsi="Times New Roman" w:cs="Times New Roman"/>
          <w:sz w:val="28"/>
          <w:szCs w:val="28"/>
        </w:rPr>
        <w:t xml:space="preserve"> (Fleet Management System)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C21F43">
        <w:rPr>
          <w:rFonts w:ascii="Times New Roman" w:hAnsi="Times New Roman" w:cs="Times New Roman"/>
          <w:sz w:val="28"/>
          <w:szCs w:val="28"/>
        </w:rPr>
        <w:t xml:space="preserve"> представляет собой программное обеспечение, предназначенное для оптимизации и управления автопарком компании. Она позволяет эффективно контролировать использование транспортных средств, снижать затраты и повышать общую производительность автопарка.</w:t>
      </w:r>
    </w:p>
    <w:p w14:paraId="1BDB6440" w14:textId="77777777" w:rsidR="00C21F43" w:rsidRPr="00C21F43" w:rsidRDefault="00C21F43" w:rsidP="00C21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Ключевые функции системы FMS:</w:t>
      </w:r>
    </w:p>
    <w:p w14:paraId="4AA199A1" w14:textId="77777777" w:rsidR="00C21F43" w:rsidRPr="00C21F43" w:rsidRDefault="00C21F43" w:rsidP="00596C2D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Мониторинг транспортных средств: FMS позволяет в реальном времени отслеживать местоположение транспортных средств с помощью GPS. Это помогает управлять маршрутами, контролировать выполнение плана и обеспечивать безопасность.</w:t>
      </w:r>
    </w:p>
    <w:p w14:paraId="348FA00A" w14:textId="77777777" w:rsidR="00C21F43" w:rsidRPr="00C21F43" w:rsidRDefault="00C21F43" w:rsidP="00596C2D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Управление обслуживанием: Система автоматически отслеживает графики технического обслуживания, ремонта и плановых проверок, что позволяет предотвратить поломки и продлить срок службы автомобилей.</w:t>
      </w:r>
    </w:p>
    <w:p w14:paraId="04FB5E5A" w14:textId="77777777" w:rsidR="00C21F43" w:rsidRPr="00C21F43" w:rsidRDefault="00C21F43" w:rsidP="00596C2D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Анализ данных: FMS собирает данные о расходе топлива, пройденном расстоянии, скоростных режимах и других параметрах. Это позволяет проводить детализированный анализ и выявлять возможности для сокращения затрат.</w:t>
      </w:r>
    </w:p>
    <w:p w14:paraId="3A5F5772" w14:textId="77777777" w:rsidR="00C21F43" w:rsidRPr="00C21F43" w:rsidRDefault="00C21F43" w:rsidP="00596C2D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Управление водителями: Система может отслеживать поведение водителей, включая их скорость, время в пути и соблюдение правил дорожного движения. Это помогает повышать безопасность и снижать риск ДТП.</w:t>
      </w:r>
    </w:p>
    <w:p w14:paraId="76AA8574" w14:textId="77777777" w:rsidR="00C21F43" w:rsidRPr="00C21F43" w:rsidRDefault="00C21F43" w:rsidP="00596C2D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lastRenderedPageBreak/>
        <w:t>Оптимизация маршрутов: FMS анализирует данные о трафике и других условиях для оптимизации маршрутов, что способствует экономии времени и топлива.</w:t>
      </w:r>
    </w:p>
    <w:p w14:paraId="06CEB991" w14:textId="77777777" w:rsidR="00C21F43" w:rsidRPr="00C21F43" w:rsidRDefault="00C21F43" w:rsidP="00596C2D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Отчеты и аналитика: Система генерирует различные отчеты, включая финансовые, эксплуатационные и производственные. Это позволяет руководству компании принимать обоснованные решения на основе реальных данных.</w:t>
      </w:r>
    </w:p>
    <w:p w14:paraId="43B19E0E" w14:textId="77777777" w:rsidR="00C21F43" w:rsidRPr="00C21F43" w:rsidRDefault="00C21F43" w:rsidP="00596C2D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Управление расходами: FMS позволяет отслеживать и контролировать расходы на топливо, обслуживание и другие статьи затрат, что помогает в управлении бюджетом автопарка.</w:t>
      </w:r>
    </w:p>
    <w:p w14:paraId="100969A3" w14:textId="77777777" w:rsidR="00C21F43" w:rsidRPr="00C21F43" w:rsidRDefault="00C21F43" w:rsidP="00596C2D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Интеграция с другими системами: FMS может интегрироваться с другими бизнес-приложениями, такими как бухгалтерские программы и системы управления складом, что обеспечивает комплексное управление бизнес-процессами.</w:t>
      </w:r>
    </w:p>
    <w:p w14:paraId="542650EE" w14:textId="77777777" w:rsidR="00C21F43" w:rsidRPr="00C21F43" w:rsidRDefault="00C21F43" w:rsidP="00C21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Преимущества использования FMS:</w:t>
      </w:r>
    </w:p>
    <w:p w14:paraId="5CFB9593" w14:textId="77777777" w:rsidR="00C21F43" w:rsidRPr="00C21F43" w:rsidRDefault="00C21F43" w:rsidP="00596C2D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Снижение затрат: Оптимизация маршрутов и управление расходами на топливо помогают снизить общие затраты на эксплуатацию автопарка.</w:t>
      </w:r>
    </w:p>
    <w:p w14:paraId="3AA5FD72" w14:textId="77777777" w:rsidR="00C21F43" w:rsidRPr="00C21F43" w:rsidRDefault="00C21F43" w:rsidP="00596C2D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Повышение эффективности: Упрощение процессов управления и мониторинга позволяет более эффективно использовать ресурсы.</w:t>
      </w:r>
    </w:p>
    <w:p w14:paraId="0CF8DE7A" w14:textId="77777777" w:rsidR="00C21F43" w:rsidRPr="00C21F43" w:rsidRDefault="00C21F43" w:rsidP="00596C2D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Улучшение безопасности: Отслеживание поведения водителей и состояние транспортных средств помогает предотвратить аварии и поломки.</w:t>
      </w:r>
    </w:p>
    <w:p w14:paraId="427B9C8D" w14:textId="77777777" w:rsidR="00C21F43" w:rsidRPr="00C21F43" w:rsidRDefault="00C21F43" w:rsidP="00596C2D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Увеличение срока службы автомобилей: Регулярное техническое обслуживание и мониторинг состояния транспортных средств способствуют их долговечности.</w:t>
      </w:r>
    </w:p>
    <w:p w14:paraId="1B31A9D6" w14:textId="4BEB735A" w:rsid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В общем, системы управления автопарком FMS являются мощным инструментом для компаний, стремящихся к повышению эффективности, снижению затрат и улучшению управления своими транспортными ресурсами.</w:t>
      </w:r>
    </w:p>
    <w:p w14:paraId="1E28BBAC" w14:textId="15D09283" w:rsid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F43">
        <w:rPr>
          <w:rFonts w:ascii="Times New Roman" w:hAnsi="Times New Roman" w:cs="Times New Roman"/>
          <w:sz w:val="28"/>
          <w:szCs w:val="28"/>
        </w:rPr>
        <w:t>Fms система управления автопарком подходит для абсолютно любого объекта (не важно, подвижного или нет), который требует технического обслуживания. Теперь возможно управлять парком предприятия из любой отрасли автомобильного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F6C18" w14:textId="61E13AA4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Рассмотрим </w:t>
      </w:r>
      <w:hyperlink r:id="rId57" w:history="1">
        <w:r w:rsidRPr="00C21F43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Платформ</w:t>
        </w:r>
        <w:r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у</w:t>
        </w:r>
        <w:r w:rsidRPr="00C21F43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TIS-Online</w:t>
        </w:r>
      </w:hyperlink>
      <w:r>
        <w:rPr>
          <w:rFonts w:ascii="Times New Roman" w:hAnsi="Times New Roman" w:cs="Times New Roman"/>
          <w:sz w:val="28"/>
          <w:szCs w:val="28"/>
        </w:rPr>
        <w:t>, которая осуществляет:</w:t>
      </w:r>
    </w:p>
    <w:p w14:paraId="1620FF98" w14:textId="5FD5E97D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Автоматизируемые бизнес-процессы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21F43">
        <w:rPr>
          <w:rFonts w:ascii="Times New Roman" w:hAnsi="Times New Roman" w:cs="Times New Roman"/>
          <w:sz w:val="28"/>
          <w:szCs w:val="28"/>
        </w:rPr>
        <w:t>втотранспортно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1F43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1F43">
        <w:rPr>
          <w:rFonts w:ascii="Times New Roman" w:hAnsi="Times New Roman" w:cs="Times New Roman"/>
          <w:sz w:val="28"/>
          <w:szCs w:val="28"/>
        </w:rPr>
        <w:t xml:space="preserve"> промышленного предприятия.</w:t>
      </w:r>
    </w:p>
    <w:p w14:paraId="39F2E2F4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Планирование и учет эксплуатации транспортного парка.</w:t>
      </w:r>
    </w:p>
    <w:p w14:paraId="3D701E08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Промышленная безопасность и охрана труда.</w:t>
      </w:r>
    </w:p>
    <w:p w14:paraId="6A2AFBB4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F43">
        <w:rPr>
          <w:rFonts w:ascii="Times New Roman" w:hAnsi="Times New Roman" w:cs="Times New Roman"/>
          <w:b/>
          <w:bCs/>
          <w:sz w:val="28"/>
          <w:szCs w:val="28"/>
        </w:rPr>
        <w:t>Назначение платформы</w:t>
      </w:r>
    </w:p>
    <w:p w14:paraId="0E071664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Организация функции централизованного автоматизированного планирования и учета транспортных услуг, объективного контроля и мониторинга за производственными показателями собственного транспортного парка компании и подрядных организаций.</w:t>
      </w:r>
    </w:p>
    <w:p w14:paraId="40F2A051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FD20CA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Сбор, обработка, хранение навигационной и телеметрической информации.</w:t>
      </w:r>
    </w:p>
    <w:p w14:paraId="49D52C20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F43">
        <w:rPr>
          <w:rFonts w:ascii="Times New Roman" w:hAnsi="Times New Roman" w:cs="Times New Roman"/>
          <w:b/>
          <w:bCs/>
          <w:sz w:val="28"/>
          <w:szCs w:val="28"/>
        </w:rPr>
        <w:t>Цели</w:t>
      </w:r>
    </w:p>
    <w:p w14:paraId="120AA776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Повышение эффективности обеспечения транспортом основного производства компании за счет сквозной автоматизации бизнес-процессов, исключения оцифровки бумажных носителей информации и сокращения влияния человеческого фактора.</w:t>
      </w:r>
    </w:p>
    <w:p w14:paraId="1A2C4590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Создание единой системы планирования и управления транспортом, позволяющей осуществлять формирование и контроль исполнения производственной программы (бюджета), оперативное распределение, учет, мониторинг и диспетчеризацию транспорта.</w:t>
      </w:r>
    </w:p>
    <w:p w14:paraId="469C4F5F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Повышение уровня безопасности эксплуатации транспорта на дорогах общего пользования и промышленных объектах.</w:t>
      </w:r>
    </w:p>
    <w:p w14:paraId="3F5C8939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Создание единой базовой транспортной платформы, содержащей информацию о количестве, производительности и доступности транспортных ресурсов с перспективой интеграции железнодорожного, морского и речного транспорта для построения мультимодальных логистических цепочек.</w:t>
      </w:r>
    </w:p>
    <w:p w14:paraId="676067F6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F43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788123B4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Учет транспортных средств и водителей, включая данные по наличию и сроку действия документов.</w:t>
      </w:r>
    </w:p>
    <w:p w14:paraId="7584CF73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Формирование потребности в транспорте и контроль соблюдения бюджета транспортных услуг.</w:t>
      </w:r>
    </w:p>
    <w:p w14:paraId="30C23648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Автоматизация оперативного планирования и контроля работы собственного и наемного транспорта.</w:t>
      </w:r>
    </w:p>
    <w:p w14:paraId="65310C08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Формирование, таксировка и учет путевых листов.</w:t>
      </w:r>
    </w:p>
    <w:p w14:paraId="24A91F32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Контроль соблюдения скоростных режимов движения транспорта и формирование безопасного стиля вождения.</w:t>
      </w:r>
    </w:p>
    <w:p w14:paraId="395327E2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Формирование автоматизированных аналитических отчетов.</w:t>
      </w:r>
    </w:p>
    <w:p w14:paraId="6AFA771D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F43">
        <w:rPr>
          <w:rFonts w:ascii="Times New Roman" w:hAnsi="Times New Roman" w:cs="Times New Roman"/>
          <w:b/>
          <w:bCs/>
          <w:sz w:val="28"/>
          <w:szCs w:val="28"/>
        </w:rPr>
        <w:t>Границы организационного охвата</w:t>
      </w:r>
    </w:p>
    <w:p w14:paraId="25B891CB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Аппарат управления / Транспортная служба / Диспетчерская служба / Заказчики транспорта (цеха) / Транспортные предприятия.</w:t>
      </w:r>
    </w:p>
    <w:p w14:paraId="70B233FB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F43">
        <w:rPr>
          <w:rFonts w:ascii="Times New Roman" w:hAnsi="Times New Roman" w:cs="Times New Roman"/>
          <w:b/>
          <w:bCs/>
          <w:sz w:val="28"/>
          <w:szCs w:val="28"/>
        </w:rPr>
        <w:t>Возможные предпосылки внедрения платформы</w:t>
      </w:r>
    </w:p>
    <w:p w14:paraId="7F810AE8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Функциональный объем текущей автоматизации процесса не удовлетворяет современным бизнес-требованиям Компании.</w:t>
      </w:r>
    </w:p>
    <w:p w14:paraId="697272B9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Отдельные процессы либо не регламентированы, либо описаны локальными нормативными документами разной степени детализации, как правило, не отражающими сквозного (единого) процесса автотранспортного обеспечения.</w:t>
      </w:r>
    </w:p>
    <w:p w14:paraId="583B8928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В Компании используется множество информационных систем. Решения не объединены в общее информационное пространство, что делает невозможным получение оперативной, точной, непротиворечивой информации.</w:t>
      </w:r>
    </w:p>
    <w:p w14:paraId="7F09A409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E6EBAD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lastRenderedPageBreak/>
        <w:t>Дополнительные затраты на внедрение и поддержку большого количества решений.</w:t>
      </w:r>
    </w:p>
    <w:p w14:paraId="23274860" w14:textId="01A71764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Формируемая в ходе планирования и учета объемов транспортных услуг документация не позволяет связать транспортную потребность структурных подразделений (Заявки) с фактически закрываемыми отчетными документами (Путевой лист, Реестр транспортных услуг) и местом возникновения затрат.</w:t>
      </w:r>
    </w:p>
    <w:p w14:paraId="4D3FFCD4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Учет и проверка объемов оказанных транспортных услуг выполняется параллельно Пользователем ТС и транспортным подразделением, что может приводить к расхождению показателей и необходимости корректировки первичной документации.</w:t>
      </w:r>
    </w:p>
    <w:p w14:paraId="04A3C844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Ведение большого количества первичных документов на бумажном носителе приводит к повышенным трудозатратам, тотальному присутствию человеческого фактора, невозможности проведения качественного контроля эксплуатации техники и оказания транспортных услуг.</w:t>
      </w:r>
    </w:p>
    <w:p w14:paraId="1F0F574D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Отсутствие единого автоматизированного стандарта не позволяет агрегировать информацию для принятия более качественных, эффективных, своевременных управленческих решений на всех уровнях управления компании.</w:t>
      </w:r>
    </w:p>
    <w:p w14:paraId="2BA800CC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Отсутствует техническая поддержка зарубежного программного обеспечения, что подвергает риску возможность эксплуатации текущих информационных систем.</w:t>
      </w:r>
    </w:p>
    <w:p w14:paraId="35B39526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Отсутствует возможность мониторинга внешнего коммерческого транспорта.</w:t>
      </w:r>
    </w:p>
    <w:p w14:paraId="17A8341B" w14:textId="77777777" w:rsidR="00C21F43" w:rsidRPr="00C21F43" w:rsidRDefault="00C21F43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43">
        <w:rPr>
          <w:rFonts w:ascii="Times New Roman" w:hAnsi="Times New Roman" w:cs="Times New Roman"/>
          <w:sz w:val="28"/>
          <w:szCs w:val="28"/>
        </w:rPr>
        <w:t>Необходимость повышения уровня контроля и прозрачности бизнес-процессов.</w:t>
      </w:r>
    </w:p>
    <w:p w14:paraId="7D91613C" w14:textId="3860AA93" w:rsidR="00C21F43" w:rsidRDefault="00B93795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19F">
        <w:rPr>
          <w:rFonts w:ascii="Times New Roman" w:hAnsi="Times New Roman" w:cs="Times New Roman"/>
          <w:noProof/>
          <w:color w:val="1E1E1E"/>
          <w:spacing w:val="1"/>
          <w:sz w:val="28"/>
          <w:szCs w:val="28"/>
          <w:shd w:val="clear" w:color="auto" w:fill="FFFFFF"/>
        </w:rPr>
        <w:drawing>
          <wp:inline distT="0" distB="0" distL="0" distR="0" wp14:anchorId="47B3A8E7" wp14:editId="3263C3F0">
            <wp:extent cx="5940425" cy="30289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5CCE3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795">
        <w:rPr>
          <w:rFonts w:ascii="Times New Roman" w:hAnsi="Times New Roman" w:cs="Times New Roman"/>
          <w:b/>
          <w:bCs/>
          <w:sz w:val="28"/>
          <w:szCs w:val="28"/>
        </w:rPr>
        <w:t>Архитектура и информационная безопасность</w:t>
      </w:r>
    </w:p>
    <w:p w14:paraId="3E11E001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В состав Системы входит:</w:t>
      </w:r>
    </w:p>
    <w:p w14:paraId="4ECB6167" w14:textId="77777777" w:rsidR="00B93795" w:rsidRPr="00B93795" w:rsidRDefault="00B93795" w:rsidP="00596C2D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полнофункциональное веб-приложение;</w:t>
      </w:r>
    </w:p>
    <w:p w14:paraId="6B647A7E" w14:textId="77777777" w:rsidR="00B93795" w:rsidRPr="00B93795" w:rsidRDefault="00B93795" w:rsidP="00596C2D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lastRenderedPageBreak/>
        <w:t>нативные приложения "Водитель", "Заказчик" и "Служебный транспорт" для устройств под управлением ОС Android.</w:t>
      </w:r>
    </w:p>
    <w:p w14:paraId="08BC17F5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Поддержка веб-браузеров: Яндекс версии 22.11 и выше, Chrome версии 108 и выше, FireFox версии 107 и выше, Microsoft Edge версии 108 и выше.</w:t>
      </w:r>
    </w:p>
    <w:p w14:paraId="32EFBFF0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Система состоит из двух контуров:</w:t>
      </w:r>
    </w:p>
    <w:p w14:paraId="32A31AED" w14:textId="77777777" w:rsidR="00B93795" w:rsidRPr="00B93795" w:rsidRDefault="00B93795" w:rsidP="00596C2D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softHyphen/>
      </w:r>
      <w:hyperlink r:id="rId59" w:anchor="%D0%BA%D0%BE%D0%BD%D1%84%D0%B8%D0%B4%D0%B5%D0%BD%D1%86%D0%B8%D0%B0%D0%BB%D1%8C%D0%BD%D1%8B%D0%B9%20%D0%BA%D0%BE%D0%BD%D1%82%D1%83%D1%80" w:tgtFrame="_self" w:history="1">
        <w:r w:rsidRPr="00B9379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конфиденциальный контур</w:t>
        </w:r>
      </w:hyperlink>
      <w:r w:rsidRPr="00B93795">
        <w:rPr>
          <w:rFonts w:ascii="Times New Roman" w:hAnsi="Times New Roman" w:cs="Times New Roman"/>
          <w:sz w:val="28"/>
          <w:szCs w:val="28"/>
        </w:rPr>
        <w:t xml:space="preserve"> – подсистема бизнес-приложения. Максимальный уровень конфиденциальности обрабатываемой информации – конфиденциальная;</w:t>
      </w:r>
    </w:p>
    <w:p w14:paraId="364CCD8A" w14:textId="77777777" w:rsidR="00B93795" w:rsidRPr="00B93795" w:rsidRDefault="00B93795" w:rsidP="00596C2D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softHyphen/>
      </w:r>
      <w:hyperlink r:id="rId60" w:anchor="%D0%BE%D1%82%D0%BA%D1%80%D1%8B%D1%82%D1%8B%D0%B9%20%D0%BA%D0%BE%D0%BD%D1%82%D1%83%D1%80" w:tgtFrame="_self" w:history="1">
        <w:r w:rsidRPr="00B9379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открытый контур</w:t>
        </w:r>
      </w:hyperlink>
      <w:r w:rsidRPr="00B93795">
        <w:rPr>
          <w:rFonts w:ascii="Times New Roman" w:hAnsi="Times New Roman" w:cs="Times New Roman"/>
          <w:sz w:val="28"/>
          <w:szCs w:val="28"/>
        </w:rPr>
        <w:t xml:space="preserve"> – телематический сервер Заказчика (прием информации от БНСО), подсистема внешнего доступа приложений (API для работы с заявками на транспорт, мобильными приложениями), подсистема адресного поиска и работы с картографией. Максимальный уровень конфиденциальности обрабатываемой информации – открытая.</w:t>
      </w:r>
    </w:p>
    <w:p w14:paraId="3B760000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При взаимодействии конфиденциального конкура с сервисами открытого контура и внешними ресурсами инициатором информационного обмена является подсистема бизнес-приложения.</w:t>
      </w:r>
    </w:p>
    <w:p w14:paraId="38EAC3D0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Аутентификация и авторизация пользователей Системы осуществляется с использованием службы корпоративного каталога на базе Microsoft Active Directory (механизм единого входа – SSO (single sign-on), ALD Pro для Linux ГК "Астра" или штатными средствами модуля защиты информации Системы).</w:t>
      </w:r>
    </w:p>
    <w:p w14:paraId="2166C4CD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В Системе реализована ролевая модель разграничения доступа. Группам пользователей назначаются права доступа в рамках их должностных обязанностей с соблюдением принципов "минимально необходимых привилегий" (least privilege) и "минимально необходимых знаний" (need to know).</w:t>
      </w:r>
    </w:p>
    <w:p w14:paraId="7E98B5D3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Защита каналов связи при обработке информации на конечных устройствах с использованием браузера или мобильного нативного приложения осуществляется с использованием протокола прикладного уровня HTTPS.</w:t>
      </w:r>
    </w:p>
    <w:p w14:paraId="43845930" w14:textId="3DF5DCDE" w:rsid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Подключение к Телематическому серверу Системы транспортных средств производится согласно специфике БНСО с использованием стека протоколов TCP\IP.</w:t>
      </w:r>
    </w:p>
    <w:p w14:paraId="3F48F750" w14:textId="3DD7CD03" w:rsid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 xml:space="preserve">On-Cloud – </w:t>
      </w:r>
      <w:hyperlink r:id="rId61" w:anchor="TTWcome" w:tgtFrame="_self" w:history="1">
        <w:r w:rsidRPr="00B9379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облачная платформа Transport Welcome</w:t>
        </w:r>
      </w:hyperlink>
      <w:r w:rsidRPr="00B93795">
        <w:rPr>
          <w:rFonts w:ascii="Times New Roman" w:hAnsi="Times New Roman" w:cs="Times New Roman"/>
          <w:sz w:val="28"/>
          <w:szCs w:val="28"/>
        </w:rPr>
        <w:t xml:space="preserve"> для легкого старта работы с цифровыми транспортными сервисами.</w:t>
      </w:r>
    </w:p>
    <w:p w14:paraId="1AE0B5F9" w14:textId="6FEEA77D" w:rsidR="00B93795" w:rsidRDefault="00B93795" w:rsidP="00B93795">
      <w:pPr>
        <w:rPr>
          <w:rFonts w:ascii="Times New Roman" w:hAnsi="Times New Roman" w:cs="Times New Roman"/>
          <w:sz w:val="28"/>
          <w:szCs w:val="28"/>
        </w:rPr>
      </w:pPr>
    </w:p>
    <w:p w14:paraId="319C54EE" w14:textId="5573054D" w:rsidR="00B93795" w:rsidRDefault="00B93795" w:rsidP="00B93795">
      <w:pPr>
        <w:rPr>
          <w:rFonts w:ascii="Times New Roman" w:hAnsi="Times New Roman" w:cs="Times New Roman"/>
          <w:sz w:val="28"/>
          <w:szCs w:val="28"/>
        </w:rPr>
      </w:pPr>
    </w:p>
    <w:p w14:paraId="389F48D1" w14:textId="51B95EB4" w:rsidR="00B93795" w:rsidRDefault="00B93795" w:rsidP="00B93795">
      <w:pPr>
        <w:rPr>
          <w:rFonts w:ascii="Times New Roman" w:hAnsi="Times New Roman" w:cs="Times New Roman"/>
          <w:sz w:val="28"/>
          <w:szCs w:val="28"/>
        </w:rPr>
      </w:pPr>
    </w:p>
    <w:p w14:paraId="4F7304FE" w14:textId="77777777" w:rsidR="00B93795" w:rsidRDefault="00B93795" w:rsidP="00B93795">
      <w:pPr>
        <w:rPr>
          <w:rFonts w:ascii="Times New Roman" w:hAnsi="Times New Roman" w:cs="Times New Roman"/>
          <w:sz w:val="28"/>
          <w:szCs w:val="28"/>
        </w:rPr>
      </w:pPr>
    </w:p>
    <w:p w14:paraId="746C9007" w14:textId="097F2F25" w:rsidR="00B93795" w:rsidRPr="00B93795" w:rsidRDefault="00B93795" w:rsidP="00B9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F40457B" wp14:editId="7A718455">
            <wp:extent cx="5755005" cy="688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5983" w14:textId="34C9D406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C87">
        <w:rPr>
          <w:rFonts w:ascii="Arial" w:hAnsi="Arial" w:cs="Arial"/>
          <w:b/>
          <w:bCs/>
          <w:noProof/>
          <w:color w:val="1E1E1E"/>
          <w:spacing w:val="1"/>
          <w:shd w:val="clear" w:color="auto" w:fill="FFFFFF"/>
        </w:rPr>
        <w:drawing>
          <wp:inline distT="0" distB="0" distL="0" distR="0" wp14:anchorId="01DFF735" wp14:editId="081B661A">
            <wp:extent cx="5930079" cy="26993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953581" cy="27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FA01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7CA1D1" w14:textId="77777777" w:rsidR="00B93795" w:rsidRPr="00C21F43" w:rsidRDefault="00B93795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A5B4A0" w14:textId="77777777" w:rsidR="00B93795" w:rsidRPr="00B93795" w:rsidRDefault="00C21F43" w:rsidP="00B937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795" w:rsidRPr="00B93795">
        <w:rPr>
          <w:rFonts w:ascii="Times New Roman" w:hAnsi="Times New Roman" w:cs="Times New Roman"/>
          <w:b/>
          <w:bCs/>
          <w:sz w:val="28"/>
          <w:szCs w:val="28"/>
        </w:rPr>
        <w:t xml:space="preserve">TTWcome (On-Cloud решение) </w:t>
      </w:r>
    </w:p>
    <w:p w14:paraId="22B52687" w14:textId="7C462819" w:rsidR="00C21F43" w:rsidRPr="00C21F43" w:rsidRDefault="00B93795" w:rsidP="00C21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0D6E46" wp14:editId="141ECA5E">
            <wp:extent cx="5937885" cy="166433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54A40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TTWcome — это облачное решение, которое обычно используется для создания и управления веб-сайтами и приложениями. Оно представляет собой платформу, которая предлагает широкий спектр инструментов и услуг для разработчиков, дизайнеров и бизнесов, стремящихся создать эффективное онлайн-присутствие.</w:t>
      </w:r>
    </w:p>
    <w:p w14:paraId="63CE7362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Вот основные аспекты TTWcome:</w:t>
      </w:r>
    </w:p>
    <w:p w14:paraId="022D5371" w14:textId="77777777" w:rsidR="00B93795" w:rsidRPr="00B93795" w:rsidRDefault="00B93795" w:rsidP="00596C2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Облачное хранилище и инфраструктура: TTWcome предоставляет облачные серверы и хранилище данных, что позволяет пользователям размещать свои веб-ресурсы и приложения на удаленных серверах, обеспечивая доступность и масштабируемость.</w:t>
      </w:r>
    </w:p>
    <w:p w14:paraId="1FE6CB8D" w14:textId="77777777" w:rsidR="00B93795" w:rsidRPr="00B93795" w:rsidRDefault="00B93795" w:rsidP="00596C2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Инструменты для создания и управления контентом: Платформа включает в себя редакторы для создания и редактирования контента, управления изображениями и медиафайлами, а также инструменты для настройки дизайна сайта и его функциональности.</w:t>
      </w:r>
    </w:p>
    <w:p w14:paraId="741BAE39" w14:textId="77777777" w:rsidR="00B93795" w:rsidRPr="00B93795" w:rsidRDefault="00B93795" w:rsidP="00596C2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lastRenderedPageBreak/>
        <w:t>Масштабируемость и гибкость: TTWcome позволяет легко масштабировать ресурсы в зависимости от потребностей, что делает её подходящей для как для небольших проектов, так и для крупных корпоративных решений.</w:t>
      </w:r>
    </w:p>
    <w:p w14:paraId="64F7B4EB" w14:textId="77777777" w:rsidR="00B93795" w:rsidRPr="00B93795" w:rsidRDefault="00B93795" w:rsidP="00596C2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Интеграция и совместимость: Решение поддерживает интеграцию с различными внешними сервисами и приложениями, такими как CRM-системы, системы аналитики и социальные сети.</w:t>
      </w:r>
    </w:p>
    <w:p w14:paraId="0DE49116" w14:textId="77777777" w:rsidR="00B93795" w:rsidRPr="00B93795" w:rsidRDefault="00B93795" w:rsidP="00596C2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Безопасность и надежность: TTWcome предлагает функции для обеспечения безопасности данных и защиты от различных угроз, включая регулярное резервное копирование и шифрование данных.</w:t>
      </w:r>
    </w:p>
    <w:p w14:paraId="149EBA2F" w14:textId="77777777" w:rsidR="00B93795" w:rsidRPr="00B93795" w:rsidRDefault="00B93795" w:rsidP="00596C2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Поддержка и документация: Платформа обычно предоставляет обширную документацию и службу поддержки, чтобы помочь пользователям разобраться с функционалом и решить возникающие проблемы.</w:t>
      </w:r>
    </w:p>
    <w:p w14:paraId="2859519A" w14:textId="77777777" w:rsidR="00B93795" w:rsidRPr="00B93795" w:rsidRDefault="00B93795" w:rsidP="00B93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TTWcome может быть полезным для компаний и разработчиков, которые хотят сосредоточиться на создании контента и приложений, не беспокоясь о технических аспектах управления серверами и инфраструктурой.</w:t>
      </w:r>
    </w:p>
    <w:p w14:paraId="42DC1051" w14:textId="4B3572B0" w:rsidR="00A06A12" w:rsidRP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Использование и</w:t>
      </w:r>
      <w:r w:rsidRPr="00A06A12">
        <w:rPr>
          <w:rFonts w:ascii="Times New Roman" w:hAnsi="Times New Roman" w:cs="Times New Roman"/>
          <w:sz w:val="28"/>
          <w:szCs w:val="28"/>
        </w:rPr>
        <w:t>нформационны</w:t>
      </w:r>
      <w:r w:rsidRPr="00A06A12">
        <w:rPr>
          <w:rFonts w:ascii="Times New Roman" w:hAnsi="Times New Roman" w:cs="Times New Roman"/>
          <w:sz w:val="28"/>
          <w:szCs w:val="28"/>
        </w:rPr>
        <w:t>х</w:t>
      </w:r>
      <w:r w:rsidRPr="00A06A1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A06A12">
        <w:rPr>
          <w:rFonts w:ascii="Times New Roman" w:hAnsi="Times New Roman" w:cs="Times New Roman"/>
          <w:sz w:val="28"/>
          <w:szCs w:val="28"/>
        </w:rPr>
        <w:t>й</w:t>
      </w:r>
      <w:r w:rsidRPr="00A06A12">
        <w:rPr>
          <w:rFonts w:ascii="Times New Roman" w:hAnsi="Times New Roman" w:cs="Times New Roman"/>
          <w:sz w:val="28"/>
          <w:szCs w:val="28"/>
        </w:rPr>
        <w:t xml:space="preserve"> (ИТ)</w:t>
      </w:r>
      <w:r w:rsidRPr="00A06A12">
        <w:rPr>
          <w:rFonts w:ascii="Times New Roman" w:hAnsi="Times New Roman" w:cs="Times New Roman"/>
          <w:sz w:val="28"/>
          <w:szCs w:val="28"/>
        </w:rPr>
        <w:t xml:space="preserve"> систем и</w:t>
      </w:r>
      <w:r w:rsidRPr="00A06A12">
        <w:rPr>
          <w:rFonts w:ascii="Times New Roman" w:hAnsi="Times New Roman" w:cs="Times New Roman"/>
          <w:sz w:val="28"/>
          <w:szCs w:val="28"/>
        </w:rPr>
        <w:t xml:space="preserve"> </w:t>
      </w:r>
      <w:r w:rsidRPr="00A06A12">
        <w:rPr>
          <w:rFonts w:ascii="Times New Roman" w:hAnsi="Times New Roman" w:cs="Times New Roman"/>
          <w:sz w:val="28"/>
          <w:szCs w:val="28"/>
        </w:rPr>
        <w:t>платформ играют</w:t>
      </w:r>
      <w:r w:rsidRPr="00A06A12">
        <w:rPr>
          <w:rFonts w:ascii="Times New Roman" w:hAnsi="Times New Roman" w:cs="Times New Roman"/>
          <w:sz w:val="28"/>
          <w:szCs w:val="28"/>
        </w:rPr>
        <w:t xml:space="preserve"> ключевую роль в управлении автотранспортным предприятием</w:t>
      </w:r>
      <w:r w:rsidRPr="00A06A12">
        <w:rPr>
          <w:rFonts w:ascii="Times New Roman" w:hAnsi="Times New Roman" w:cs="Times New Roman"/>
          <w:sz w:val="28"/>
          <w:szCs w:val="28"/>
        </w:rPr>
        <w:t xml:space="preserve"> и инновационное развитие</w:t>
      </w:r>
      <w:r w:rsidRPr="00A06A12">
        <w:rPr>
          <w:rFonts w:ascii="Times New Roman" w:hAnsi="Times New Roman" w:cs="Times New Roman"/>
          <w:sz w:val="28"/>
          <w:szCs w:val="28"/>
        </w:rPr>
        <w:t>. Их применение помогает повысить эффективность, снизить затраты и улучшить качество обслуживания. Вот основные значения и преимущества ИТ-систем и платформ в этом контексте:</w:t>
      </w:r>
    </w:p>
    <w:p w14:paraId="0F6ABBBC" w14:textId="77777777" w:rsidR="00A06A12" w:rsidRP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1. Оптимизация процессов и повышения эффективности</w:t>
      </w:r>
    </w:p>
    <w:p w14:paraId="0CB0D9A4" w14:textId="77777777" w:rsidR="00A06A12" w:rsidRPr="00A06A12" w:rsidRDefault="00A06A12" w:rsidP="00596C2D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Автоматизация процессов: ИТ-системы позволяют автоматизировать рутинные задачи, такие как планирование маршрутов, распределение грузов и управление заказами, что снижает потребность в ручном труде и ошибках.</w:t>
      </w:r>
    </w:p>
    <w:p w14:paraId="779A20D9" w14:textId="77777777" w:rsidR="00A06A12" w:rsidRPr="00A06A12" w:rsidRDefault="00A06A12" w:rsidP="00596C2D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Управление ресурсами: Системы управления ресурсами помогают оптимизировать использование автопарка, распределять нагрузки, проводить техническое обслуживание и следить за расходами.</w:t>
      </w:r>
    </w:p>
    <w:p w14:paraId="6EEB0E7A" w14:textId="77777777" w:rsidR="00A06A12" w:rsidRP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2. Управление данными и аналитика</w:t>
      </w:r>
    </w:p>
    <w:p w14:paraId="4A976305" w14:textId="77777777" w:rsidR="00A06A12" w:rsidRPr="00A06A12" w:rsidRDefault="00A06A12" w:rsidP="00596C2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Сбор и анализ данных: Платформы позволяют собирать данные о работе транспортных средств, таких как пробег, расход топлива, техническое состояние, и анализировать их для принятия обоснованных решений.</w:t>
      </w:r>
    </w:p>
    <w:p w14:paraId="2CBE84AB" w14:textId="77777777" w:rsidR="00A06A12" w:rsidRPr="00A06A12" w:rsidRDefault="00A06A12" w:rsidP="00596C2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Отчётность: ИТ-системы обеспечивают создание отчетов по различным аспектам работы, что помогает отслеживать показатели эффективности и выявлять области для улучшения.</w:t>
      </w:r>
    </w:p>
    <w:p w14:paraId="23F46366" w14:textId="77777777" w:rsidR="00A06A12" w:rsidRP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3. Улучшение безопасности</w:t>
      </w:r>
    </w:p>
    <w:p w14:paraId="7195FA45" w14:textId="77777777" w:rsidR="00A06A12" w:rsidRPr="00A06A12" w:rsidRDefault="00A06A12" w:rsidP="00596C2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Мониторинг и отслеживание: GPS-системы и системы телеметрии позволяют отслеживать местоположение транспортных средств в реальном времени, что помогает в управлении безопасностью и предотвращении краж.</w:t>
      </w:r>
    </w:p>
    <w:p w14:paraId="21AF2E71" w14:textId="77777777" w:rsidR="00A06A12" w:rsidRPr="00A06A12" w:rsidRDefault="00A06A12" w:rsidP="00596C2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lastRenderedPageBreak/>
        <w:t>Контроль за водителями: Системы могут анализировать поведение водителей, что помогает в выявлении и предотвращении потенциально опасных ситуаций.</w:t>
      </w:r>
    </w:p>
    <w:p w14:paraId="589564D0" w14:textId="77777777" w:rsidR="00A06A12" w:rsidRP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4. Управление клиентскими отношениями</w:t>
      </w:r>
    </w:p>
    <w:p w14:paraId="76496F81" w14:textId="77777777" w:rsidR="00A06A12" w:rsidRPr="00A06A12" w:rsidRDefault="00A06A12" w:rsidP="00596C2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Клиентский сервис: Платформы для управления клиентскими заказами и обратной связью помогают улучшить обслуживание клиентов, отслеживать статусы заказов и управлять запросами.</w:t>
      </w:r>
    </w:p>
    <w:p w14:paraId="7A478FEF" w14:textId="77777777" w:rsidR="00A06A12" w:rsidRPr="00A06A12" w:rsidRDefault="00A06A12" w:rsidP="00596C2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Интерактивные интерфейсы: Использование мобильных приложений и веб-интерфейсов для клиентов может улучшить коммуникацию и сделать процесс заказа и отслеживания более удобным.</w:t>
      </w:r>
    </w:p>
    <w:p w14:paraId="2669CF91" w14:textId="77777777" w:rsidR="00A06A12" w:rsidRP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5. Управление финансами</w:t>
      </w:r>
    </w:p>
    <w:p w14:paraId="444CBE60" w14:textId="77777777" w:rsidR="00A06A12" w:rsidRPr="00A06A12" w:rsidRDefault="00A06A12" w:rsidP="00596C2D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Финансовый учёт: ИТ-системы помогают вести учёт доходов и расходов, проводить расчёт заработной платы и управлять финансовыми потоками.</w:t>
      </w:r>
    </w:p>
    <w:p w14:paraId="4F303467" w14:textId="77777777" w:rsidR="00A06A12" w:rsidRPr="00A06A12" w:rsidRDefault="00A06A12" w:rsidP="00596C2D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Планирование бюджета: Инструменты для бюджетного планирования и прогнозирования позволяют эффективно управлять затратами и планировать финансовое развитие предприятия.</w:t>
      </w:r>
    </w:p>
    <w:p w14:paraId="075730DB" w14:textId="77777777" w:rsidR="00A06A12" w:rsidRP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6. Эффективное управление цепочками поставок</w:t>
      </w:r>
    </w:p>
    <w:p w14:paraId="36FA0871" w14:textId="77777777" w:rsidR="00A06A12" w:rsidRPr="00A06A12" w:rsidRDefault="00A06A12" w:rsidP="00596C2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Логистика и маршрутизация: Современные ИТ-платформы помогают в планировании оптимальных маршрутов для транспортировки грузов, что снижает затраты на топливо и время в пути.</w:t>
      </w:r>
    </w:p>
    <w:p w14:paraId="3122AA72" w14:textId="77777777" w:rsidR="00A06A12" w:rsidRPr="00A06A12" w:rsidRDefault="00A06A12" w:rsidP="00596C2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Управление запасами: Системы управления запасами помогают отслеживать уровень запасов, управлять их движением и предотвратить дефицит или избыточные запасы.</w:t>
      </w:r>
    </w:p>
    <w:p w14:paraId="19F1B7A0" w14:textId="77777777" w:rsidR="00A06A12" w:rsidRP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7. Поддержка мобильности и удалённого управления</w:t>
      </w:r>
    </w:p>
    <w:p w14:paraId="691E314A" w14:textId="77777777" w:rsidR="00A06A12" w:rsidRPr="00A06A12" w:rsidRDefault="00A06A12" w:rsidP="00596C2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Мобильные приложения: Водители и менеджеры могут использовать мобильные приложения для получения обновлений, управления задачами и доступа к информации в реальном времени.</w:t>
      </w:r>
    </w:p>
    <w:p w14:paraId="4655DE9E" w14:textId="77777777" w:rsidR="00A06A12" w:rsidRPr="00A06A12" w:rsidRDefault="00A06A12" w:rsidP="00596C2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Удалённое управление: Возможность удалённого контроля и управления автопарком обеспечивает гибкость и эффективность в управлении.</w:t>
      </w:r>
    </w:p>
    <w:p w14:paraId="674A1B1A" w14:textId="77777777" w:rsidR="00A06A12" w:rsidRP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8. Соблюдение законодательства и стандартов</w:t>
      </w:r>
    </w:p>
    <w:p w14:paraId="20FEAE22" w14:textId="77777777" w:rsidR="00A06A12" w:rsidRPr="00A06A12" w:rsidRDefault="00A06A12" w:rsidP="00596C2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Документирование и соответствие: ИТ-системы помогают отслеживать соблюдение нормативных требований и стандартов, вести документацию и отчётность для проверок и аудитов.</w:t>
      </w:r>
    </w:p>
    <w:p w14:paraId="656B013A" w14:textId="5C7DAA72" w:rsidR="00A06A12" w:rsidRDefault="00A06A12" w:rsidP="00A06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Использование ИТ-систем и платформ в управлении автотранспортным предприятием обеспечивает комплексный подход к оптимизации бизнес-процессов, повышению безопасности и улучшению клиентского сервиса, что в свою очередь способствует достижению конкурентных преимуществ и устойчивому росту бизнеса.</w:t>
      </w:r>
    </w:p>
    <w:p w14:paraId="01F558DE" w14:textId="77777777" w:rsidR="009C202B" w:rsidRDefault="009C202B" w:rsidP="00A06A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52A87" w14:textId="77777777" w:rsidR="009C202B" w:rsidRDefault="009C202B" w:rsidP="00A06A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0AF74" w14:textId="3C5EDF31" w:rsidR="00A06A12" w:rsidRPr="00A06A12" w:rsidRDefault="00A06A12" w:rsidP="00A06A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A1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Результаты</w:t>
      </w:r>
    </w:p>
    <w:p w14:paraId="3A80B2C4" w14:textId="4A705773" w:rsidR="00A06A12" w:rsidRPr="00A06A12" w:rsidRDefault="00A06A12" w:rsidP="00A06A12">
      <w:p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 xml:space="preserve">Исследование механизмов и инструментов управления при внедрении инноваций в автотранспортном предприятии может охватывать несколько ключевых аспектов.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06A12">
        <w:rPr>
          <w:rFonts w:ascii="Times New Roman" w:hAnsi="Times New Roman" w:cs="Times New Roman"/>
          <w:sz w:val="28"/>
          <w:szCs w:val="28"/>
        </w:rPr>
        <w:t>бщий обзор возможных результатов такого исследования:</w:t>
      </w:r>
    </w:p>
    <w:p w14:paraId="7656CB96" w14:textId="77777777" w:rsidR="00A06A12" w:rsidRPr="00A06A12" w:rsidRDefault="00A06A12" w:rsidP="00A06A12">
      <w:p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1. Оценка текущего состояния и потребностей предприятия</w:t>
      </w:r>
    </w:p>
    <w:p w14:paraId="7ACD3725" w14:textId="77777777" w:rsidR="00A06A12" w:rsidRPr="00A06A12" w:rsidRDefault="00A06A12" w:rsidP="00596C2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Анализ существующих процессов и технологий: Определение текущего уровня автоматизации, использованных технологий, инфраструктуры и организационных процессов.</w:t>
      </w:r>
    </w:p>
    <w:p w14:paraId="2DC977CF" w14:textId="77777777" w:rsidR="00A06A12" w:rsidRPr="00A06A12" w:rsidRDefault="00A06A12" w:rsidP="00596C2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Выявление проблем и возможностей для улучшения: Определение слабых мест, которые могут быть улучшены с помощью инновационных решений.</w:t>
      </w:r>
    </w:p>
    <w:p w14:paraId="2506134C" w14:textId="77777777" w:rsidR="00A06A12" w:rsidRPr="00A06A12" w:rsidRDefault="00A06A12" w:rsidP="00A06A12">
      <w:p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2. Разработка стратегии внедрения инноваций</w:t>
      </w:r>
    </w:p>
    <w:p w14:paraId="751F0EF1" w14:textId="77777777" w:rsidR="00A06A12" w:rsidRPr="00A06A12" w:rsidRDefault="00A06A12" w:rsidP="00596C2D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Определение целей и приоритетов: Установление четких целей, таких как повышение эффективности, снижение затрат, улучшение обслуживания клиентов и т.д.</w:t>
      </w:r>
    </w:p>
    <w:p w14:paraId="438D2691" w14:textId="77777777" w:rsidR="00A06A12" w:rsidRPr="00A06A12" w:rsidRDefault="00A06A12" w:rsidP="00596C2D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Выбор подходящих инновационных решений: Оценка различных технологий и методов, таких как телематика, системы управления транспортом (TMS), автоматизация процессов и др.</w:t>
      </w:r>
    </w:p>
    <w:p w14:paraId="190D5BA0" w14:textId="77777777" w:rsidR="00A06A12" w:rsidRPr="00A06A12" w:rsidRDefault="00A06A12" w:rsidP="00A06A12">
      <w:p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3. Механизмы управления изменениями</w:t>
      </w:r>
    </w:p>
    <w:p w14:paraId="3080BF86" w14:textId="77777777" w:rsidR="00A06A12" w:rsidRPr="00A06A12" w:rsidRDefault="00A06A12" w:rsidP="00596C2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Формирование команды управления изменениями: Назначение специалистов, которые будут отвечать за внедрение инноваций и управление изменениями.</w:t>
      </w:r>
    </w:p>
    <w:p w14:paraId="56404C93" w14:textId="77777777" w:rsidR="00A06A12" w:rsidRPr="00A06A12" w:rsidRDefault="00A06A12" w:rsidP="00596C2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Планирование и координация: Создание плана внедрения с указанием сроков, ресурсов и ключевых этапов.</w:t>
      </w:r>
    </w:p>
    <w:p w14:paraId="7BC67585" w14:textId="77777777" w:rsidR="00A06A12" w:rsidRPr="00A06A12" w:rsidRDefault="00A06A12" w:rsidP="00A06A12">
      <w:p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4. Инструменты для реализации инноваций</w:t>
      </w:r>
    </w:p>
    <w:p w14:paraId="07977285" w14:textId="77777777" w:rsidR="00A06A12" w:rsidRPr="00A06A12" w:rsidRDefault="00A06A12" w:rsidP="00596C2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Информационные технологии: Внедрение программного обеспечения для управления флотом, систем мониторинга и аналитики данных.</w:t>
      </w:r>
    </w:p>
    <w:p w14:paraId="58110DE4" w14:textId="77777777" w:rsidR="00A06A12" w:rsidRPr="00A06A12" w:rsidRDefault="00A06A12" w:rsidP="00596C2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Процессные инструменты: Оптимизация маршрутов, улучшение планирования и управления перевозками.</w:t>
      </w:r>
    </w:p>
    <w:p w14:paraId="214EB8CD" w14:textId="77777777" w:rsidR="00A06A12" w:rsidRPr="00A06A12" w:rsidRDefault="00A06A12" w:rsidP="00596C2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Обучение и развитие персонала: Организация тренингов и курсов для сотрудников по использованию новых технологий и процессов.</w:t>
      </w:r>
    </w:p>
    <w:p w14:paraId="64144332" w14:textId="77777777" w:rsidR="00A06A12" w:rsidRPr="00A06A12" w:rsidRDefault="00A06A12" w:rsidP="00A06A12">
      <w:p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5. Оценка и контроль результатов</w:t>
      </w:r>
    </w:p>
    <w:p w14:paraId="7862D43D" w14:textId="77777777" w:rsidR="00A06A12" w:rsidRPr="00A06A12" w:rsidRDefault="00A06A12" w:rsidP="00596C2D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 xml:space="preserve">Мониторинг и анализ эффективности: Оценка результатов внедрения инноваций по ключевым показателям эффективности (KPI), таким как </w:t>
      </w:r>
      <w:r w:rsidRPr="00A06A12">
        <w:rPr>
          <w:rFonts w:ascii="Times New Roman" w:hAnsi="Times New Roman" w:cs="Times New Roman"/>
          <w:sz w:val="28"/>
          <w:szCs w:val="28"/>
        </w:rPr>
        <w:lastRenderedPageBreak/>
        <w:t>снижение затрат, повышение производительности и качества обслуживания.</w:t>
      </w:r>
    </w:p>
    <w:p w14:paraId="02752AC4" w14:textId="77777777" w:rsidR="00A06A12" w:rsidRPr="00A06A12" w:rsidRDefault="00A06A12" w:rsidP="00596C2D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Корректировка стратегии: Внесение изменений в стратегию внедрения на основе полученных данных и обратной связи.</w:t>
      </w:r>
    </w:p>
    <w:p w14:paraId="63F64564" w14:textId="77777777" w:rsidR="00A06A12" w:rsidRPr="00A06A12" w:rsidRDefault="00A06A12" w:rsidP="00A06A12">
      <w:p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6. Управление рисками</w:t>
      </w:r>
    </w:p>
    <w:p w14:paraId="79D10344" w14:textId="77777777" w:rsidR="00A06A12" w:rsidRPr="00A06A12" w:rsidRDefault="00A06A12" w:rsidP="00596C2D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Идентификация и оценка рисков: Определение потенциальных рисков, связанных с внедрением инноваций, и разработка мер по их минимизации.</w:t>
      </w:r>
    </w:p>
    <w:p w14:paraId="627734CC" w14:textId="77777777" w:rsidR="00A06A12" w:rsidRPr="00A06A12" w:rsidRDefault="00A06A12" w:rsidP="00596C2D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Разработка плана действий: Подготовка плана на случай возникновения проблем или непредвиденных ситуаций.</w:t>
      </w:r>
    </w:p>
    <w:p w14:paraId="123161EF" w14:textId="77777777" w:rsidR="00A06A12" w:rsidRPr="00A06A12" w:rsidRDefault="00A06A12" w:rsidP="00A06A12">
      <w:p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Примеры инструментов и технологий для внедрения инноваций:</w:t>
      </w:r>
    </w:p>
    <w:p w14:paraId="0B86CFEA" w14:textId="4E445A63" w:rsidR="00A06A12" w:rsidRPr="00A06A12" w:rsidRDefault="00A06A12" w:rsidP="00596C2D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Системы GPS и ГЛОНАСС</w:t>
      </w:r>
      <w:r w:rsidRPr="00A06A12">
        <w:rPr>
          <w:rFonts w:ascii="Times New Roman" w:hAnsi="Times New Roman" w:cs="Times New Roman"/>
          <w:sz w:val="28"/>
          <w:szCs w:val="28"/>
        </w:rPr>
        <w:t>: для</w:t>
      </w:r>
      <w:r w:rsidRPr="00A06A12">
        <w:rPr>
          <w:rFonts w:ascii="Times New Roman" w:hAnsi="Times New Roman" w:cs="Times New Roman"/>
          <w:sz w:val="28"/>
          <w:szCs w:val="28"/>
        </w:rPr>
        <w:t xml:space="preserve"> мониторинга местоположения транспортных средств и оптимизации маршрутов.</w:t>
      </w:r>
    </w:p>
    <w:p w14:paraId="4DE2FF6D" w14:textId="1C3699D9" w:rsidR="00A06A12" w:rsidRPr="00A06A12" w:rsidRDefault="00A06A12" w:rsidP="00596C2D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Системы управления грузоперевозками (TMS)</w:t>
      </w:r>
      <w:r w:rsidRPr="00A06A12">
        <w:rPr>
          <w:rFonts w:ascii="Times New Roman" w:hAnsi="Times New Roman" w:cs="Times New Roman"/>
          <w:sz w:val="28"/>
          <w:szCs w:val="28"/>
        </w:rPr>
        <w:t>: для</w:t>
      </w:r>
      <w:r w:rsidRPr="00A06A12">
        <w:rPr>
          <w:rFonts w:ascii="Times New Roman" w:hAnsi="Times New Roman" w:cs="Times New Roman"/>
          <w:sz w:val="28"/>
          <w:szCs w:val="28"/>
        </w:rPr>
        <w:t xml:space="preserve"> планирования и координации перевозок.</w:t>
      </w:r>
    </w:p>
    <w:p w14:paraId="186DD403" w14:textId="125FB14A" w:rsidR="00A06A12" w:rsidRPr="00A06A12" w:rsidRDefault="00A06A12" w:rsidP="00596C2D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Аналитические платформы</w:t>
      </w:r>
      <w:r w:rsidRPr="00A06A12">
        <w:rPr>
          <w:rFonts w:ascii="Times New Roman" w:hAnsi="Times New Roman" w:cs="Times New Roman"/>
          <w:sz w:val="28"/>
          <w:szCs w:val="28"/>
        </w:rPr>
        <w:t>: для</w:t>
      </w:r>
      <w:r w:rsidRPr="00A06A12">
        <w:rPr>
          <w:rFonts w:ascii="Times New Roman" w:hAnsi="Times New Roman" w:cs="Times New Roman"/>
          <w:sz w:val="28"/>
          <w:szCs w:val="28"/>
        </w:rPr>
        <w:t xml:space="preserve"> анализа данных и принятия обоснованных решений.</w:t>
      </w:r>
    </w:p>
    <w:p w14:paraId="486B41A5" w14:textId="35FEA1D3" w:rsidR="00A06A12" w:rsidRPr="00A06A12" w:rsidRDefault="00A06A12" w:rsidP="00596C2D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Электронные системы управления документами</w:t>
      </w:r>
      <w:r w:rsidRPr="00A06A12">
        <w:rPr>
          <w:rFonts w:ascii="Times New Roman" w:hAnsi="Times New Roman" w:cs="Times New Roman"/>
          <w:sz w:val="28"/>
          <w:szCs w:val="28"/>
        </w:rPr>
        <w:t>: для</w:t>
      </w:r>
      <w:r w:rsidRPr="00A06A12">
        <w:rPr>
          <w:rFonts w:ascii="Times New Roman" w:hAnsi="Times New Roman" w:cs="Times New Roman"/>
          <w:sz w:val="28"/>
          <w:szCs w:val="28"/>
        </w:rPr>
        <w:t xml:space="preserve"> упрощения документооборота и снижения бумажной работы.</w:t>
      </w:r>
    </w:p>
    <w:p w14:paraId="55C22684" w14:textId="77777777" w:rsidR="00A06A12" w:rsidRPr="00A06A12" w:rsidRDefault="00A06A12" w:rsidP="00A06A12">
      <w:pPr>
        <w:jc w:val="both"/>
        <w:rPr>
          <w:rFonts w:ascii="Times New Roman" w:hAnsi="Times New Roman" w:cs="Times New Roman"/>
          <w:sz w:val="28"/>
          <w:szCs w:val="28"/>
        </w:rPr>
      </w:pPr>
      <w:r w:rsidRPr="00A06A12">
        <w:rPr>
          <w:rFonts w:ascii="Times New Roman" w:hAnsi="Times New Roman" w:cs="Times New Roman"/>
          <w:sz w:val="28"/>
          <w:szCs w:val="28"/>
        </w:rPr>
        <w:t>Это лишь общий обзор возможных аспектов исследования. Конкретные результаты могут варьироваться в зависимости от специфики предприятия, его размеров, рынка и выбранных инновационных решений.</w:t>
      </w:r>
    </w:p>
    <w:p w14:paraId="366C8C1D" w14:textId="5FCDE059" w:rsidR="000F2A8F" w:rsidRPr="00114723" w:rsidRDefault="00AB1297" w:rsidP="00AB1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297">
        <w:rPr>
          <w:rFonts w:ascii="Times New Roman" w:hAnsi="Times New Roman" w:cs="Times New Roman"/>
          <w:b/>
          <w:bCs/>
          <w:sz w:val="28"/>
          <w:szCs w:val="28"/>
        </w:rPr>
        <w:t>4. Заключение</w:t>
      </w:r>
    </w:p>
    <w:p w14:paraId="3BCC0332" w14:textId="7397DE96" w:rsidR="009836E9" w:rsidRPr="009836E9" w:rsidRDefault="009836E9" w:rsidP="009836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автотранспортных предприятиях осуществляется внедрение </w:t>
      </w:r>
      <w:r w:rsidRPr="009836E9">
        <w:rPr>
          <w:rFonts w:ascii="Times New Roman" w:hAnsi="Times New Roman" w:cs="Times New Roman"/>
          <w:sz w:val="28"/>
          <w:szCs w:val="28"/>
        </w:rPr>
        <w:t>стремительным развитием технологий искусственного интеллекта (ИИ) и их возрастающим влиянием, особенно в сфере высокоинтеллектуальных профессий. Внедрение нейронных сетей и других AI-решений открывает новые возможности, но и ставит под вопрос будущее многих традиционных профессий, требуя от работников адаптации и развития новых навыков.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836E9">
        <w:rPr>
          <w:rFonts w:ascii="Times New Roman" w:hAnsi="Times New Roman" w:cs="Times New Roman"/>
          <w:sz w:val="28"/>
          <w:szCs w:val="28"/>
        </w:rPr>
        <w:t>недрение ИИ приведет не к полному замещению интеллектуальных профессий, а к их трансформации, изменению характера труда и появлению новых профессий</w:t>
      </w:r>
    </w:p>
    <w:p w14:paraId="09040099" w14:textId="1CA37BBE" w:rsidR="009836E9" w:rsidRDefault="009836E9" w:rsidP="000122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66B57E" w14:textId="77777777" w:rsidR="009836E9" w:rsidRDefault="009836E9" w:rsidP="000122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9D2B5" w14:textId="7A297F41" w:rsidR="00AB1297" w:rsidRPr="00AB1297" w:rsidRDefault="009836E9" w:rsidP="000122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 w:rsidR="00AB1297" w:rsidRPr="00AB1297">
        <w:rPr>
          <w:rFonts w:ascii="Times New Roman" w:hAnsi="Times New Roman" w:cs="Times New Roman"/>
          <w:sz w:val="28"/>
          <w:szCs w:val="28"/>
        </w:rPr>
        <w:t xml:space="preserve"> инноваций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AB1297" w:rsidRPr="00AB1297">
        <w:rPr>
          <w:rFonts w:ascii="Times New Roman" w:hAnsi="Times New Roman" w:cs="Times New Roman"/>
          <w:sz w:val="28"/>
          <w:szCs w:val="28"/>
        </w:rPr>
        <w:t>автопредприятия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B1297" w:rsidRPr="00AB1297">
        <w:rPr>
          <w:rFonts w:ascii="Times New Roman" w:hAnsi="Times New Roman" w:cs="Times New Roman"/>
          <w:sz w:val="28"/>
          <w:szCs w:val="28"/>
        </w:rPr>
        <w:t xml:space="preserve"> является ключевым фактором для их успешного развития и конкурентоспособности. Вот несколько основных причин, почему это необходимо:</w:t>
      </w:r>
    </w:p>
    <w:p w14:paraId="0DE5459F" w14:textId="32FE0313" w:rsidR="00AB1297" w:rsidRPr="00AB1297" w:rsidRDefault="00AB1297" w:rsidP="00596C2D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97">
        <w:rPr>
          <w:rFonts w:ascii="Times New Roman" w:hAnsi="Times New Roman" w:cs="Times New Roman"/>
          <w:sz w:val="28"/>
          <w:szCs w:val="28"/>
        </w:rPr>
        <w:t>Повышение конкурентоспособности</w:t>
      </w:r>
      <w:r w:rsidRPr="00AB1297">
        <w:rPr>
          <w:rFonts w:ascii="Times New Roman" w:hAnsi="Times New Roman" w:cs="Times New Roman"/>
          <w:sz w:val="28"/>
          <w:szCs w:val="28"/>
        </w:rPr>
        <w:t>: в условиях</w:t>
      </w:r>
      <w:r w:rsidRPr="00AB1297">
        <w:rPr>
          <w:rFonts w:ascii="Times New Roman" w:hAnsi="Times New Roman" w:cs="Times New Roman"/>
          <w:sz w:val="28"/>
          <w:szCs w:val="28"/>
        </w:rPr>
        <w:t xml:space="preserve"> быстро меняющегося рынка инновации помогают автопредприятиям выделяться среди конкурентов. Новые технологии, улучшенные продукты и услуги могут привлечь больше клиентов и увеличить рыночную долю.</w:t>
      </w:r>
    </w:p>
    <w:p w14:paraId="2FAC8C66" w14:textId="77777777" w:rsidR="00AB1297" w:rsidRPr="00AB1297" w:rsidRDefault="00AB1297" w:rsidP="00596C2D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97">
        <w:rPr>
          <w:rFonts w:ascii="Times New Roman" w:hAnsi="Times New Roman" w:cs="Times New Roman"/>
          <w:sz w:val="28"/>
          <w:szCs w:val="28"/>
        </w:rPr>
        <w:t>Улучшение качества продукции: Инновации могут привести к созданию более надежных, безопасных и эффективных автомобилей. Это может включать новые технологии в системах управления, улучшенные материалы и конструктивные решения, которые повышают общую производительность и долговечность продукции.</w:t>
      </w:r>
    </w:p>
    <w:p w14:paraId="09930245" w14:textId="77777777" w:rsidR="00AB1297" w:rsidRPr="00AB1297" w:rsidRDefault="00AB1297" w:rsidP="00596C2D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97">
        <w:rPr>
          <w:rFonts w:ascii="Times New Roman" w:hAnsi="Times New Roman" w:cs="Times New Roman"/>
          <w:sz w:val="28"/>
          <w:szCs w:val="28"/>
        </w:rPr>
        <w:t>Снижение затрат: Внедрение инновационных технологий может значительно снизить производственные затраты. Это может быть связано с автоматизацией процессов, оптимизацией цепочки поставок или внедрением более эффективных производственных методов.</w:t>
      </w:r>
    </w:p>
    <w:p w14:paraId="67CAC30B" w14:textId="77777777" w:rsidR="00AB1297" w:rsidRPr="00AB1297" w:rsidRDefault="00AB1297" w:rsidP="00596C2D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97">
        <w:rPr>
          <w:rFonts w:ascii="Times New Roman" w:hAnsi="Times New Roman" w:cs="Times New Roman"/>
          <w:sz w:val="28"/>
          <w:szCs w:val="28"/>
        </w:rPr>
        <w:t>Устойчивое развитие: Инновации в области экологии и устойчивого развития помогают автопредприятиям адаптироваться к требованиям по снижению углеродного следа и улучшению топливной эффективности. Электромобили, гибридные технологии и новые альтернативные источники энергии являются примерами таких инноваций.</w:t>
      </w:r>
    </w:p>
    <w:p w14:paraId="68A95CC1" w14:textId="77777777" w:rsidR="00AB1297" w:rsidRPr="00AB1297" w:rsidRDefault="00AB1297" w:rsidP="00596C2D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97">
        <w:rPr>
          <w:rFonts w:ascii="Times New Roman" w:hAnsi="Times New Roman" w:cs="Times New Roman"/>
          <w:sz w:val="28"/>
          <w:szCs w:val="28"/>
        </w:rPr>
        <w:t>Улучшение пользовательского опыта: Современные технологии, такие как системы автоматического вождения, информационно-развлекательные системы и другие удобства, делают автомобили более привлекательными и удобными для потребителей. Это может увеличить клиентскую лояльность и удовлетворенность.</w:t>
      </w:r>
    </w:p>
    <w:p w14:paraId="44583733" w14:textId="77777777" w:rsidR="00AB1297" w:rsidRPr="00AB1297" w:rsidRDefault="00AB1297" w:rsidP="00596C2D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97">
        <w:rPr>
          <w:rFonts w:ascii="Times New Roman" w:hAnsi="Times New Roman" w:cs="Times New Roman"/>
          <w:sz w:val="28"/>
          <w:szCs w:val="28"/>
        </w:rPr>
        <w:t>Адаптация к изменениям в законодательстве: Инновации помогают автопредприятиям соответствовать новым требованиям и стандартам, установленным законодательством. Это может касаться как экологических норм, так и требований к безопасности и технологическим стандартам.</w:t>
      </w:r>
    </w:p>
    <w:p w14:paraId="074A6643" w14:textId="77777777" w:rsidR="00AB1297" w:rsidRPr="00AB1297" w:rsidRDefault="00AB1297" w:rsidP="00596C2D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97">
        <w:rPr>
          <w:rFonts w:ascii="Times New Roman" w:hAnsi="Times New Roman" w:cs="Times New Roman"/>
          <w:sz w:val="28"/>
          <w:szCs w:val="28"/>
        </w:rPr>
        <w:t>Открытие новых рынков: Инновационные продукты и технологии могут открыть новые сегменты рынка и предоставить новые возможности для роста. Например, развитие беспилотных автомобилей может создать совершенно новые бизнес-модели и рынки.</w:t>
      </w:r>
    </w:p>
    <w:p w14:paraId="4C41DDCC" w14:textId="77777777" w:rsidR="00AB1297" w:rsidRPr="00AB1297" w:rsidRDefault="00AB1297" w:rsidP="00596C2D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97">
        <w:rPr>
          <w:rFonts w:ascii="Times New Roman" w:hAnsi="Times New Roman" w:cs="Times New Roman"/>
          <w:sz w:val="28"/>
          <w:szCs w:val="28"/>
        </w:rPr>
        <w:t>Повышение эффективности операций: Новые технологии могут улучшить внутренние процессы предприятия, сделать их более гибкими и эффективными. Это может включать использование передовых аналитических инструментов, улучшение управления цепочками поставок и оптимизацию рабочих процессов.</w:t>
      </w:r>
    </w:p>
    <w:p w14:paraId="15E6C390" w14:textId="77777777" w:rsidR="00AB1297" w:rsidRPr="00AB1297" w:rsidRDefault="00AB1297" w:rsidP="000122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97">
        <w:rPr>
          <w:rFonts w:ascii="Times New Roman" w:hAnsi="Times New Roman" w:cs="Times New Roman"/>
          <w:sz w:val="28"/>
          <w:szCs w:val="28"/>
        </w:rPr>
        <w:lastRenderedPageBreak/>
        <w:t>Инновации в автопредприятиях помогают не только адаптироваться к текущим вызовам, но и предвосхищать будущие изменения в отрасли, обеспечивая долгосрочный успех и устойчивый рост.</w:t>
      </w:r>
    </w:p>
    <w:p w14:paraId="72AD884D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Инновации существенно влияют на методы и инструменты управления автопредприятием, оказывая влияние на различные аспекты его деятельности. Вот несколько ключевых направлений, в которых инновации приводят к изменениям:</w:t>
      </w:r>
    </w:p>
    <w:p w14:paraId="0652DC26" w14:textId="77777777" w:rsidR="00BF6635" w:rsidRPr="00BF6635" w:rsidRDefault="00BF6635" w:rsidP="00596C2D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Автоматизация и цифровизация:</w:t>
      </w:r>
    </w:p>
    <w:p w14:paraId="33D4601E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Управление запасами: Современные системы автоматизации и интеграции данных позволяют более точно прогнозировать потребности в запасных частях и материалах. Это снижает затраты на складские запасы и минимизирует риски нехватки критичных компонентов.</w:t>
      </w:r>
    </w:p>
    <w:p w14:paraId="75782F38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Планирование и управление: Инструменты ERP-систем (Enterprise Resource Planning) обеспечивают интеграцию всех бизнес-процессов, включая управление заказами, производственные процессы, логистику и финансы, что улучшает координацию и сокращает время на принятие решений.</w:t>
      </w:r>
    </w:p>
    <w:p w14:paraId="1EB86CC2" w14:textId="77777777" w:rsidR="00BF6635" w:rsidRPr="00BF6635" w:rsidRDefault="00BF6635" w:rsidP="00596C2D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Технологии и инновационные методы:</w:t>
      </w:r>
    </w:p>
    <w:p w14:paraId="24311A3B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Интернет вещей (IoT): Сенсоры и устройства IoT позволяют отслеживать состояние техники и автомобилей в реальном времени, предсказывать потенциальные поломки и проводить профилактическое обслуживание, что улучшает надежность и снижает затраты на ремонты.</w:t>
      </w:r>
    </w:p>
    <w:p w14:paraId="0AC8156A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Аналитика данных: Использование больших данных и аналитических инструментов помогает принимать более обоснованные решения, например, в сфере оптимизации маршрутов, улучшения обслуживания клиентов и оценки эффективности рекламных кампаний.</w:t>
      </w:r>
    </w:p>
    <w:p w14:paraId="38EA3E07" w14:textId="77777777" w:rsidR="00BF6635" w:rsidRPr="00BF6635" w:rsidRDefault="00BF6635" w:rsidP="00596C2D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Управление качеством и производственными процессами:</w:t>
      </w:r>
    </w:p>
    <w:p w14:paraId="0D5A6711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Инновационные методы контроля качества: Внедрение технологий машинного обучения и искусственного интеллекта для анализа качества продукции и выявления дефектов позволяет повысить стандарты качества и снизить количество возвратов и рекламаций.</w:t>
      </w:r>
    </w:p>
    <w:p w14:paraId="6030A674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Гибкие производственные системы: Адаптивные производственные процессы и технологии, такие как 3D-печать, помогают быстрее реагировать на изменения спроса и разрабатывать новые модели автомобилей с меньшими затратами и сроками.</w:t>
      </w:r>
    </w:p>
    <w:p w14:paraId="456EA195" w14:textId="77777777" w:rsidR="00BF6635" w:rsidRPr="00BF6635" w:rsidRDefault="00BF6635" w:rsidP="00596C2D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Устойчивое развитие и экологические технологии:</w:t>
      </w:r>
    </w:p>
    <w:p w14:paraId="4039AB1E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Электромобили и гибридные технологии: Инновации в области электромобильности и гибридных систем влияют на стратегию автопредприятий, требуя изменений в производственных процессах и управлении жизненным циклом автомобилей.</w:t>
      </w:r>
    </w:p>
    <w:p w14:paraId="7F667D81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 xml:space="preserve">Энергоэффективность и экологические стандарты: Современные системы управления помогают внедрять и соблюдать экологические стандарты, </w:t>
      </w:r>
      <w:r w:rsidRPr="00BF6635">
        <w:rPr>
          <w:rFonts w:ascii="Times New Roman" w:hAnsi="Times New Roman" w:cs="Times New Roman"/>
          <w:sz w:val="28"/>
          <w:szCs w:val="28"/>
        </w:rPr>
        <w:lastRenderedPageBreak/>
        <w:t>сокращать выбросы и повышать энергоэффективность, что также является важной частью имиджа компании.</w:t>
      </w:r>
    </w:p>
    <w:p w14:paraId="19E9B560" w14:textId="77777777" w:rsidR="00BF6635" w:rsidRPr="00BF6635" w:rsidRDefault="00BF6635" w:rsidP="00596C2D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Клиентский опыт и маркетинг:</w:t>
      </w:r>
    </w:p>
    <w:p w14:paraId="35DFF2ED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Цифровые каналы и CRM-системы: Современные инструменты управления взаимоотношениями с клиентами (CRM) позволяют эффективно взаимодействовать с клиентами, предлагать персонализированные предложения и улучшать общее качество обслуживания.</w:t>
      </w:r>
    </w:p>
    <w:p w14:paraId="6B7739C6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Онлайн-продажи и маркетинг: Инновационные платформы для онлайн-продаж и маркетинговые технологии помогают автопредприятиям достигать более широкой аудитории, лучше понимать потребности клиентов и улучшать взаимодействие с рынком.</w:t>
      </w:r>
    </w:p>
    <w:p w14:paraId="57F04C4D" w14:textId="77777777" w:rsidR="00BF6635" w:rsidRPr="00BF6635" w:rsidRDefault="00BF6635" w:rsidP="00596C2D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Обучение и развитие персонала:</w:t>
      </w:r>
    </w:p>
    <w:p w14:paraId="38AC0B0D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Электронное обучение и виртуальная реальность: Использование технологий виртуальной реальности (VR) и электронного обучения для подготовки и повышения квалификации сотрудников делает обучение более доступным и эффективным.</w:t>
      </w:r>
    </w:p>
    <w:p w14:paraId="3B30CCD6" w14:textId="77777777" w:rsidR="00BF6635" w:rsidRPr="00BF6635" w:rsidRDefault="00BF6635" w:rsidP="000A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635">
        <w:rPr>
          <w:rFonts w:ascii="Times New Roman" w:hAnsi="Times New Roman" w:cs="Times New Roman"/>
          <w:sz w:val="28"/>
          <w:szCs w:val="28"/>
        </w:rPr>
        <w:t>Таким образом, внедрение инновационных технологий и методов управления способствует улучшению эффективности, снижению затрат и повышению конкурентоспособности автопредприятия.</w:t>
      </w:r>
    </w:p>
    <w:p w14:paraId="5A2F02C9" w14:textId="76CAED8F" w:rsidR="00BF6635" w:rsidRDefault="00BF6635" w:rsidP="000A33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337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2086B93" w14:textId="12C322B8" w:rsidR="000A337D" w:rsidRDefault="000A337D" w:rsidP="00BB3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37D">
        <w:rPr>
          <w:rFonts w:ascii="Times New Roman" w:hAnsi="Times New Roman" w:cs="Times New Roman"/>
          <w:sz w:val="28"/>
          <w:szCs w:val="28"/>
        </w:rPr>
        <w:t xml:space="preserve">1. </w:t>
      </w:r>
      <w:r w:rsidRPr="000A337D">
        <w:rPr>
          <w:rFonts w:ascii="Times New Roman" w:hAnsi="Times New Roman" w:cs="Times New Roman"/>
          <w:sz w:val="28"/>
          <w:szCs w:val="28"/>
        </w:rPr>
        <w:t>ЭКОНОМИКА ПРЕДПРИЯТИЯ АВТОМОБИЛЬНОГО ТРАНСПОРТА, Ю.А. Хегай, В.В. Девинова, К.А. Мухина – Красноярск, 2012.</w:t>
      </w:r>
    </w:p>
    <w:p w14:paraId="1459FE01" w14:textId="76567E09" w:rsidR="009836E9" w:rsidRDefault="009836E9" w:rsidP="009C2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36E9">
        <w:rPr>
          <w:rFonts w:ascii="Times New Roman" w:hAnsi="Times New Roman" w:cs="Times New Roman"/>
          <w:sz w:val="28"/>
          <w:szCs w:val="28"/>
        </w:rPr>
        <w:t xml:space="preserve">Тапейцина А. С., Карагод В. С. Автотранспортные предприятия: Нормативное регулирование деятельности (с учётом последних изменений в законодательстве) (ред.-сост. Тапейцина А.С.) Изд. 2-е, перераб., доп., Издательство: Современная Экономика и Право, 2002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DEB40" w14:textId="36A36ACA" w:rsidR="009C202B" w:rsidRPr="009C202B" w:rsidRDefault="009C202B" w:rsidP="009C2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02B">
        <w:rPr>
          <w:rFonts w:ascii="Times New Roman" w:hAnsi="Times New Roman" w:cs="Times New Roman"/>
          <w:sz w:val="28"/>
          <w:szCs w:val="28"/>
        </w:rPr>
        <w:t xml:space="preserve">3. </w:t>
      </w:r>
      <w:hyperlink r:id="rId65" w:history="1">
        <w:r w:rsidRPr="009C20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История автомобильных грузоперевозок в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C20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202B">
        <w:rPr>
          <w:rFonts w:ascii="Times New Roman" w:hAnsi="Times New Roman" w:cs="Times New Roman"/>
          <w:sz w:val="28"/>
          <w:szCs w:val="28"/>
        </w:rPr>
        <w:t> </w:t>
      </w:r>
      <w:hyperlink r:id="rId66" w:history="1">
        <w:r w:rsidRPr="009C20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Архивировано</w:t>
        </w:r>
      </w:hyperlink>
      <w:r w:rsidRPr="009C202B">
        <w:rPr>
          <w:rFonts w:ascii="Times New Roman" w:hAnsi="Times New Roman" w:cs="Times New Roman"/>
          <w:sz w:val="28"/>
          <w:szCs w:val="28"/>
        </w:rPr>
        <w:t> 30 августа 2010 года.</w:t>
      </w:r>
    </w:p>
    <w:p w14:paraId="341EB683" w14:textId="5A8C51BC" w:rsidR="00596C2D" w:rsidRPr="00596C2D" w:rsidRDefault="00596C2D" w:rsidP="00596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96C2D">
        <w:t xml:space="preserve"> </w:t>
      </w:r>
      <w:r w:rsidRPr="00596C2D">
        <w:rPr>
          <w:rFonts w:ascii="Times New Roman" w:hAnsi="Times New Roman" w:cs="Times New Roman"/>
          <w:sz w:val="28"/>
          <w:szCs w:val="28"/>
        </w:rPr>
        <w:t>Ф. Котлер, К. Л. Келлер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C2D">
        <w:rPr>
          <w:rFonts w:ascii="Times New Roman" w:hAnsi="Times New Roman" w:cs="Times New Roman"/>
          <w:sz w:val="28"/>
          <w:szCs w:val="28"/>
        </w:rPr>
        <w:t>"Издательский дом ""Питер""", 2018 г.</w:t>
      </w:r>
    </w:p>
    <w:p w14:paraId="6F2E290F" w14:textId="2F711068" w:rsidR="009C202B" w:rsidRDefault="00596C2D" w:rsidP="00596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C2D">
        <w:rPr>
          <w:rFonts w:ascii="Times New Roman" w:hAnsi="Times New Roman" w:cs="Times New Roman"/>
          <w:sz w:val="28"/>
          <w:szCs w:val="28"/>
        </w:rPr>
        <w:t>«Маркетинг менеджмент»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7E5DE5" w14:textId="2F73FED0" w:rsidR="00B97CC6" w:rsidRPr="00B97CC6" w:rsidRDefault="00596C2D" w:rsidP="00596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96C2D">
        <w:rPr>
          <w:rFonts w:ascii="Times New Roman" w:hAnsi="Times New Roman" w:cs="Times New Roman"/>
          <w:sz w:val="28"/>
          <w:szCs w:val="28"/>
        </w:rPr>
        <w:t>"Автономные транспортные средства и будущее транспортной отрасли" — Рассматривает современные тренды в автотранспортной отрасли, включая внедрение автономных транспортных средств.</w:t>
      </w:r>
    </w:p>
    <w:p w14:paraId="743676CD" w14:textId="68788F2E" w:rsidR="00B97CC6" w:rsidRPr="00B97CC6" w:rsidRDefault="00B97CC6" w:rsidP="00B97CC6">
      <w:pPr>
        <w:rPr>
          <w:rFonts w:ascii="Times New Roman" w:hAnsi="Times New Roman" w:cs="Times New Roman"/>
          <w:sz w:val="28"/>
          <w:szCs w:val="28"/>
        </w:rPr>
      </w:pPr>
    </w:p>
    <w:sectPr w:rsidR="00B97CC6" w:rsidRPr="00B9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C02"/>
    <w:multiLevelType w:val="multilevel"/>
    <w:tmpl w:val="2A9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733F8"/>
    <w:multiLevelType w:val="multilevel"/>
    <w:tmpl w:val="F564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45F39"/>
    <w:multiLevelType w:val="multilevel"/>
    <w:tmpl w:val="8AD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51743"/>
    <w:multiLevelType w:val="multilevel"/>
    <w:tmpl w:val="400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C6B81"/>
    <w:multiLevelType w:val="multilevel"/>
    <w:tmpl w:val="21B2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57A93"/>
    <w:multiLevelType w:val="multilevel"/>
    <w:tmpl w:val="49D0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45CC8"/>
    <w:multiLevelType w:val="hybridMultilevel"/>
    <w:tmpl w:val="7430F7DA"/>
    <w:lvl w:ilvl="0" w:tplc="F27C4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6347CE"/>
    <w:multiLevelType w:val="multilevel"/>
    <w:tmpl w:val="D984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C5024"/>
    <w:multiLevelType w:val="multilevel"/>
    <w:tmpl w:val="6D5C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37E5F"/>
    <w:multiLevelType w:val="multilevel"/>
    <w:tmpl w:val="8F9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A79AB"/>
    <w:multiLevelType w:val="multilevel"/>
    <w:tmpl w:val="C9E2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3644E"/>
    <w:multiLevelType w:val="multilevel"/>
    <w:tmpl w:val="8EF6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4541B1"/>
    <w:multiLevelType w:val="multilevel"/>
    <w:tmpl w:val="C12A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97C14"/>
    <w:multiLevelType w:val="multilevel"/>
    <w:tmpl w:val="AB84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C28DD"/>
    <w:multiLevelType w:val="multilevel"/>
    <w:tmpl w:val="B7AC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5A27DB"/>
    <w:multiLevelType w:val="multilevel"/>
    <w:tmpl w:val="786E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BE24CA"/>
    <w:multiLevelType w:val="multilevel"/>
    <w:tmpl w:val="424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4436C"/>
    <w:multiLevelType w:val="multilevel"/>
    <w:tmpl w:val="711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A5F7D"/>
    <w:multiLevelType w:val="multilevel"/>
    <w:tmpl w:val="0B2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872C3"/>
    <w:multiLevelType w:val="multilevel"/>
    <w:tmpl w:val="088A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72297"/>
    <w:multiLevelType w:val="multilevel"/>
    <w:tmpl w:val="5638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D48AF"/>
    <w:multiLevelType w:val="hybridMultilevel"/>
    <w:tmpl w:val="68C026E4"/>
    <w:lvl w:ilvl="0" w:tplc="6E74C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9724F6"/>
    <w:multiLevelType w:val="multilevel"/>
    <w:tmpl w:val="357A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2759A6"/>
    <w:multiLevelType w:val="multilevel"/>
    <w:tmpl w:val="FDD4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51049"/>
    <w:multiLevelType w:val="multilevel"/>
    <w:tmpl w:val="C474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461EA"/>
    <w:multiLevelType w:val="multilevel"/>
    <w:tmpl w:val="39DA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302FD"/>
    <w:multiLevelType w:val="multilevel"/>
    <w:tmpl w:val="B38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BD7BC5"/>
    <w:multiLevelType w:val="multilevel"/>
    <w:tmpl w:val="2B5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990075"/>
    <w:multiLevelType w:val="multilevel"/>
    <w:tmpl w:val="6B7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AF089C"/>
    <w:multiLevelType w:val="multilevel"/>
    <w:tmpl w:val="DDDE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B61B79"/>
    <w:multiLevelType w:val="multilevel"/>
    <w:tmpl w:val="571A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8C175F"/>
    <w:multiLevelType w:val="multilevel"/>
    <w:tmpl w:val="AC2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6A438F"/>
    <w:multiLevelType w:val="multilevel"/>
    <w:tmpl w:val="047C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E1899"/>
    <w:multiLevelType w:val="multilevel"/>
    <w:tmpl w:val="DB0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1B7C1F"/>
    <w:multiLevelType w:val="multilevel"/>
    <w:tmpl w:val="10E6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C616B9"/>
    <w:multiLevelType w:val="multilevel"/>
    <w:tmpl w:val="EEA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1F4DF5"/>
    <w:multiLevelType w:val="multilevel"/>
    <w:tmpl w:val="0144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413EE"/>
    <w:multiLevelType w:val="multilevel"/>
    <w:tmpl w:val="92E8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474B2D"/>
    <w:multiLevelType w:val="multilevel"/>
    <w:tmpl w:val="9942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24"/>
  </w:num>
  <w:num w:numId="5">
    <w:abstractNumId w:val="32"/>
  </w:num>
  <w:num w:numId="6">
    <w:abstractNumId w:val="33"/>
  </w:num>
  <w:num w:numId="7">
    <w:abstractNumId w:val="11"/>
  </w:num>
  <w:num w:numId="8">
    <w:abstractNumId w:val="16"/>
  </w:num>
  <w:num w:numId="9">
    <w:abstractNumId w:val="4"/>
  </w:num>
  <w:num w:numId="10">
    <w:abstractNumId w:val="17"/>
  </w:num>
  <w:num w:numId="11">
    <w:abstractNumId w:val="35"/>
  </w:num>
  <w:num w:numId="12">
    <w:abstractNumId w:val="38"/>
  </w:num>
  <w:num w:numId="13">
    <w:abstractNumId w:val="14"/>
  </w:num>
  <w:num w:numId="14">
    <w:abstractNumId w:val="1"/>
  </w:num>
  <w:num w:numId="15">
    <w:abstractNumId w:val="37"/>
  </w:num>
  <w:num w:numId="16">
    <w:abstractNumId w:val="18"/>
  </w:num>
  <w:num w:numId="17">
    <w:abstractNumId w:val="19"/>
  </w:num>
  <w:num w:numId="18">
    <w:abstractNumId w:val="36"/>
  </w:num>
  <w:num w:numId="19">
    <w:abstractNumId w:val="28"/>
  </w:num>
  <w:num w:numId="20">
    <w:abstractNumId w:val="0"/>
  </w:num>
  <w:num w:numId="21">
    <w:abstractNumId w:val="25"/>
  </w:num>
  <w:num w:numId="22">
    <w:abstractNumId w:val="20"/>
  </w:num>
  <w:num w:numId="23">
    <w:abstractNumId w:val="10"/>
  </w:num>
  <w:num w:numId="24">
    <w:abstractNumId w:val="30"/>
  </w:num>
  <w:num w:numId="25">
    <w:abstractNumId w:val="23"/>
  </w:num>
  <w:num w:numId="26">
    <w:abstractNumId w:val="31"/>
  </w:num>
  <w:num w:numId="27">
    <w:abstractNumId w:val="27"/>
  </w:num>
  <w:num w:numId="28">
    <w:abstractNumId w:val="5"/>
  </w:num>
  <w:num w:numId="29">
    <w:abstractNumId w:val="26"/>
  </w:num>
  <w:num w:numId="30">
    <w:abstractNumId w:val="9"/>
  </w:num>
  <w:num w:numId="31">
    <w:abstractNumId w:val="2"/>
  </w:num>
  <w:num w:numId="32">
    <w:abstractNumId w:val="3"/>
  </w:num>
  <w:num w:numId="33">
    <w:abstractNumId w:val="29"/>
  </w:num>
  <w:num w:numId="34">
    <w:abstractNumId w:val="15"/>
  </w:num>
  <w:num w:numId="35">
    <w:abstractNumId w:val="12"/>
  </w:num>
  <w:num w:numId="36">
    <w:abstractNumId w:val="7"/>
  </w:num>
  <w:num w:numId="37">
    <w:abstractNumId w:val="22"/>
  </w:num>
  <w:num w:numId="38">
    <w:abstractNumId w:val="8"/>
  </w:num>
  <w:num w:numId="39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D8"/>
    <w:rsid w:val="0001220D"/>
    <w:rsid w:val="000A337D"/>
    <w:rsid w:val="000F2A8F"/>
    <w:rsid w:val="00114723"/>
    <w:rsid w:val="00123B9C"/>
    <w:rsid w:val="00176657"/>
    <w:rsid w:val="001B2CD3"/>
    <w:rsid w:val="001D110E"/>
    <w:rsid w:val="001F43B7"/>
    <w:rsid w:val="00285E18"/>
    <w:rsid w:val="00380E13"/>
    <w:rsid w:val="003D6D65"/>
    <w:rsid w:val="004128D8"/>
    <w:rsid w:val="00480FA9"/>
    <w:rsid w:val="00496A90"/>
    <w:rsid w:val="004E37E0"/>
    <w:rsid w:val="004E56C1"/>
    <w:rsid w:val="00596C2D"/>
    <w:rsid w:val="005B2250"/>
    <w:rsid w:val="005E6339"/>
    <w:rsid w:val="006308C6"/>
    <w:rsid w:val="006B47D7"/>
    <w:rsid w:val="00813BEB"/>
    <w:rsid w:val="008637DE"/>
    <w:rsid w:val="00922F07"/>
    <w:rsid w:val="009836E9"/>
    <w:rsid w:val="009C202B"/>
    <w:rsid w:val="00A06A12"/>
    <w:rsid w:val="00A1565B"/>
    <w:rsid w:val="00A371E5"/>
    <w:rsid w:val="00AB1297"/>
    <w:rsid w:val="00AC6ACD"/>
    <w:rsid w:val="00B93795"/>
    <w:rsid w:val="00B97CC6"/>
    <w:rsid w:val="00BA02F9"/>
    <w:rsid w:val="00BB3D52"/>
    <w:rsid w:val="00BF6635"/>
    <w:rsid w:val="00C018ED"/>
    <w:rsid w:val="00C21F43"/>
    <w:rsid w:val="00C85125"/>
    <w:rsid w:val="00CD65B0"/>
    <w:rsid w:val="00DA0D76"/>
    <w:rsid w:val="00DA307F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8334"/>
  <w15:chartTrackingRefBased/>
  <w15:docId w15:val="{505FE795-7D2B-45E1-A372-18E594DE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6339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sid w:val="005E633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80F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018E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B225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225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97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ruwiki.ru/wiki/%D0%9C%D0%BE%D0%B9%D0%BA%D0%B0" TargetMode="External"/><Relationship Id="rId21" Type="http://schemas.openxmlformats.org/officeDocument/2006/relationships/hyperlink" Target="https://ru.ruwiki.ru/wiki/%D0%A2%D0%BE%D0%BF%D0%BB%D0%B8%D0%B2%D0%BD%D0%B0%D1%8F_%D0%B0%D0%BF%D0%BF%D0%B0%D1%80%D0%B0%D1%82%D1%83%D1%80%D0%B0" TargetMode="External"/><Relationship Id="rId34" Type="http://schemas.openxmlformats.org/officeDocument/2006/relationships/hyperlink" Target="https://ru.ruwiki.ru/wiki/%D0%90%D0%97%D0%A1" TargetMode="External"/><Relationship Id="rId42" Type="http://schemas.openxmlformats.org/officeDocument/2006/relationships/hyperlink" Target="https://ru.ruwiki.ru/wiki/%D0%9F%D0%B0%D1%80%D0%B0%D0%BB%D0%BB%D0%B5%D0%BB%D1%8C" TargetMode="External"/><Relationship Id="rId4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0" Type="http://schemas.openxmlformats.org/officeDocument/2006/relationships/hyperlink" Target="https://ru.wikipedia.org/wiki/%D0%96%D0%B5%D0%BB%D0%B5%D0%B7%D0%BD%D0%BE%D0%B4%D0%BE%D1%80%D0%BE%D0%B6%D0%BD%D1%8B%D0%B9_%D1%82%D1%80%D0%B0%D0%BD%D1%81%D0%BF%D0%BE%D1%80%D1%82" TargetMode="External"/><Relationship Id="rId55" Type="http://schemas.openxmlformats.org/officeDocument/2006/relationships/image" Target="media/image1.emf"/><Relationship Id="rId63" Type="http://schemas.openxmlformats.org/officeDocument/2006/relationships/image" Target="media/image5.png"/><Relationship Id="rId68" Type="http://schemas.openxmlformats.org/officeDocument/2006/relationships/theme" Target="theme/theme1.xml"/><Relationship Id="rId7" Type="http://schemas.openxmlformats.org/officeDocument/2006/relationships/hyperlink" Target="https://ru.ruwiki.ru/wiki/%D0%90%D0%B2%D1%82%D0%BE%D0%BC%D0%BE%D0%B1%D0%B8%D0%BB%D1%8C%D0%BD%D0%B0%D1%8F_%D0%BF%D0%B5%D1%80%D0%B5%D0%B2%D0%BE%D0%B7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ruwiki.ru/wiki/%D0%90%D0%B3%D1%80%D0%B5%D0%B3%D0%B0%D1%82_(%D0%B2_%D1%82%D0%B5%D1%85%D0%BD%D0%B8%D0%BA%D0%B5)" TargetMode="External"/><Relationship Id="rId29" Type="http://schemas.openxmlformats.org/officeDocument/2006/relationships/hyperlink" Target="https://ru.ruwiki.ru/wiki/%D0%9C%D0%B5%D0%B4%D0%BD%D0%B8%D0%BA" TargetMode="External"/><Relationship Id="rId11" Type="http://schemas.openxmlformats.org/officeDocument/2006/relationships/hyperlink" Target="https://ru.ruwiki.ru/wiki/%D0%9F%D0%BE%D0%B4%D0%B2%D0%B8%D0%B6%D0%BD%D0%BE%D0%B9_%D1%81%D0%BE%D1%81%D1%82%D0%B0%D0%B2" TargetMode="External"/><Relationship Id="rId24" Type="http://schemas.openxmlformats.org/officeDocument/2006/relationships/hyperlink" Target="https://ru.ruwiki.ru/wiki/%D0%9A%D0%BE%D0%B2%D0%BA%D0%B0" TargetMode="External"/><Relationship Id="rId32" Type="http://schemas.openxmlformats.org/officeDocument/2006/relationships/hyperlink" Target="https://ru.ruwiki.ru/w/index.php?title=%D0%A2%D0%B5%D0%BA%D1%83%D1%89%D0%B8%D0%B9_%D1%80%D0%B5%D0%BC%D0%BE%D0%BD%D1%82&amp;action=edit&amp;redlink=1" TargetMode="External"/><Relationship Id="rId37" Type="http://schemas.openxmlformats.org/officeDocument/2006/relationships/hyperlink" Target="https://ru.ruwiki.ru/wiki/%D0%9C%D0%B5%D1%82%D0%BE%D0%B4" TargetMode="External"/><Relationship Id="rId40" Type="http://schemas.openxmlformats.org/officeDocument/2006/relationships/hyperlink" Target="https://ru.ruwiki.ru/wiki/%D0%9E%D0%B4%D0%BD%D0%BE%D1%80%D0%BE%D0%B4%D0%BD%D0%BE%D1%81%D1%82%D1%8C" TargetMode="External"/><Relationship Id="rId45" Type="http://schemas.openxmlformats.org/officeDocument/2006/relationships/hyperlink" Target="https://ru.wikipedia.org/wiki/XX_%D0%B2%D0%B5%D0%BA" TargetMode="External"/><Relationship Id="rId53" Type="http://schemas.openxmlformats.org/officeDocument/2006/relationships/hyperlink" Target="https://ru.wikipedia.org/wiki/%D0%A1%D1%82%D1%80%D0%BE%D0%B8%D1%82%D0%B5%D0%BB%D1%8C%D1%81%D1%82%D0%B2%D0%BE" TargetMode="External"/><Relationship Id="rId58" Type="http://schemas.openxmlformats.org/officeDocument/2006/relationships/image" Target="media/image3.png"/><Relationship Id="rId66" Type="http://schemas.openxmlformats.org/officeDocument/2006/relationships/hyperlink" Target="https://web.archive.org/web/20100830074527/http:/www.autoterminal.ru/bol/istorija_avtomobilnykh_gruzopjerjevozok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is-online.com/motor-transport/demo/tt-wcome-on-cloud-reshenie" TargetMode="External"/><Relationship Id="rId19" Type="http://schemas.openxmlformats.org/officeDocument/2006/relationships/hyperlink" Target="https://ru.ruwiki.ru/wiki/%D0%AD%D0%BB%D0%B5%D0%BA%D1%82%D1%80%D0%BE%D1%82%D0%B5%D1%85%D0%BD%D0%B8%D0%BA%D0%B0" TargetMode="External"/><Relationship Id="rId14" Type="http://schemas.openxmlformats.org/officeDocument/2006/relationships/hyperlink" Target="https://ru.ruwiki.ru/wiki/%D0%A6%D0%B5%D1%85" TargetMode="External"/><Relationship Id="rId22" Type="http://schemas.openxmlformats.org/officeDocument/2006/relationships/hyperlink" Target="https://ru.ruwiki.ru/wiki/%D0%A0%D0%B5%D1%84%D1%80%D0%B8%D0%B6%D0%B5%D1%80%D0%B0%D1%82%D0%BE%D1%80" TargetMode="External"/><Relationship Id="rId27" Type="http://schemas.openxmlformats.org/officeDocument/2006/relationships/hyperlink" Target="https://ru.ruwiki.ru/wiki/%D0%A1%D0%BC%D0%B0%D0%B7%D0%BA%D0%B0" TargetMode="External"/><Relationship Id="rId30" Type="http://schemas.openxmlformats.org/officeDocument/2006/relationships/hyperlink" Target="https://ru.ruwiki.ru/wiki/%D0%9A%D1%83%D0%B7%D0%BE%D0%B2" TargetMode="External"/><Relationship Id="rId35" Type="http://schemas.openxmlformats.org/officeDocument/2006/relationships/hyperlink" Target="https://ru.ruwiki.ru/wiki/%D0%A2%D0%B5%D1%85%D0%BD%D0%BE%D0%BB%D0%BE%D0%B3%D0%B8%D1%8F" TargetMode="External"/><Relationship Id="rId43" Type="http://schemas.openxmlformats.org/officeDocument/2006/relationships/hyperlink" Target="https://ru.wikipedia.org/wiki/%D0%A0%D0%BE%D1%81%D1%81%D0%B8%D1%8F" TargetMode="External"/><Relationship Id="rId48" Type="http://schemas.openxmlformats.org/officeDocument/2006/relationships/hyperlink" Target="https://ru.wikipedia.org/wiki/%D0%96%D0%B5%D0%BB%D0%B5%D0%B7%D0%BD%D0%BE%D0%B4%D0%BE%D1%80%D0%BE%D0%B6%D0%BD%D0%B0%D1%8F_%D1%81%D1%82%D0%B0%D0%BD%D1%86%D0%B8%D1%8F" TargetMode="External"/><Relationship Id="rId56" Type="http://schemas.openxmlformats.org/officeDocument/2006/relationships/image" Target="media/image2.png"/><Relationship Id="rId64" Type="http://schemas.openxmlformats.org/officeDocument/2006/relationships/image" Target="media/image6.png"/><Relationship Id="rId8" Type="http://schemas.openxmlformats.org/officeDocument/2006/relationships/hyperlink" Target="https://ru.ruwiki.ru/wiki/%D0%90%D0%B2%D1%82%D0%BE%D0%BC%D0%BE%D0%B1%D0%B8%D0%BB%D1%8C" TargetMode="External"/><Relationship Id="rId51" Type="http://schemas.openxmlformats.org/officeDocument/2006/relationships/hyperlink" Target="https://ru.wikipedia.org/wiki/%D0%AD%D1%82%D0%B0%D0%B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ruwiki.ru/wiki/%D0%AD%D0%BA%D1%81%D0%BF%D0%BB%D1%83%D0%B0%D1%82%D0%B0%D1%86%D0%B8%D1%8F" TargetMode="External"/><Relationship Id="rId17" Type="http://schemas.openxmlformats.org/officeDocument/2006/relationships/hyperlink" Target="https://ru.ruwiki.ru/wiki/%D0%A1%D0%BB%D0%B5%D1%81%D0%B0%D1%80%D1%8C" TargetMode="External"/><Relationship Id="rId25" Type="http://schemas.openxmlformats.org/officeDocument/2006/relationships/hyperlink" Target="https://ru.ruwiki.ru/wiki/%D0%A0%D0%B5%D1%81%D1%81%D0%BE%D1%80%D0%B0" TargetMode="External"/><Relationship Id="rId33" Type="http://schemas.openxmlformats.org/officeDocument/2006/relationships/hyperlink" Target="https://ru.ruwiki.ru/wiki/%D0%93%D0%B0%D1%80%D0%B0%D0%B6" TargetMode="External"/><Relationship Id="rId38" Type="http://schemas.openxmlformats.org/officeDocument/2006/relationships/hyperlink" Target="https://ru.ruwiki.ru/wiki/%D0%A3%D0%BD%D0%B8%D0%B2%D0%B5%D1%80%D1%81%D0%B0%D0%BB" TargetMode="External"/><Relationship Id="rId46" Type="http://schemas.openxmlformats.org/officeDocument/2006/relationships/hyperlink" Target="https://ru.wikipedia.org/wiki/%D0%93%D1%80%D1%83%D0%B7%D0%BE%D0%B2%D0%B8%D0%BA" TargetMode="External"/><Relationship Id="rId59" Type="http://schemas.openxmlformats.org/officeDocument/2006/relationships/hyperlink" Target="https://tis-online.com/motor-transport/demo/arhitektura-i-inform-bezopasnost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u.ruwiki.ru/wiki/%D0%90%D0%BA%D0%BA%D1%83%D0%BC%D1%83%D0%BB%D1%8F%D1%82%D0%BE%D1%80" TargetMode="External"/><Relationship Id="rId41" Type="http://schemas.openxmlformats.org/officeDocument/2006/relationships/hyperlink" Target="https://ru.ruwiki.ru/wiki/%D0%A0%D0%B0%D1%86%D0%B8%D0%BE%D0%BD%D0%B0%D0%BB%D1%8C%D0%BD%D0%BE%D1%81%D1%82%D1%8C" TargetMode="External"/><Relationship Id="rId54" Type="http://schemas.openxmlformats.org/officeDocument/2006/relationships/hyperlink" Target="https://ru.wikipedia.org/wiki/%D0%A1%D0%BE%D0%B2%D1%82%D1%80%D0%B0%D0%BD%D1%81%D0%B0%D0%B2%D1%82%D0%BE" TargetMode="External"/><Relationship Id="rId62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ru.ruwiki.ru/wiki/%D0%9E%D1%80%D0%B3%D0%B0%D0%BD%D0%B8%D0%B7%D0%B0%D1%86%D0%B8%D1%8F" TargetMode="External"/><Relationship Id="rId15" Type="http://schemas.openxmlformats.org/officeDocument/2006/relationships/hyperlink" Target="https://ru.ruwiki.ru/wiki/%D0%A3%D1%87%D0%B0%D1%81%D1%82%D0%BE%D0%BA" TargetMode="External"/><Relationship Id="rId23" Type="http://schemas.openxmlformats.org/officeDocument/2006/relationships/hyperlink" Target="https://ru.ruwiki.ru/w/index.php?title=%D0%A8%D0%B8%D0%BD%D0%BE%D0%BC%D0%BE%D0%BD%D1%82%D0%B0%D0%B6&amp;action=edit&amp;redlink=1" TargetMode="External"/><Relationship Id="rId28" Type="http://schemas.openxmlformats.org/officeDocument/2006/relationships/hyperlink" Target="https://ru.ruwiki.ru/wiki/%D0%A1%D0%B2%D0%B0%D1%80%D0%BA%D0%B0" TargetMode="External"/><Relationship Id="rId36" Type="http://schemas.openxmlformats.org/officeDocument/2006/relationships/hyperlink" Target="https://ru.ruwiki.ru/wiki/%D0%9F%D1%80%D0%BE%D1%86%D0%B5%D1%81%D1%81" TargetMode="External"/><Relationship Id="rId49" Type="http://schemas.openxmlformats.org/officeDocument/2006/relationships/hyperlink" Target="https://ru.wikipedia.org/wiki/%D0%93%D1%80%D1%83%D0%B7%D0%BE%D0%BE%D0%B1%D0%BE%D1%80%D0%BE%D1%82" TargetMode="External"/><Relationship Id="rId57" Type="http://schemas.openxmlformats.org/officeDocument/2006/relationships/hyperlink" Target="https://tis-online.com/motor-transport/demo" TargetMode="External"/><Relationship Id="rId10" Type="http://schemas.openxmlformats.org/officeDocument/2006/relationships/hyperlink" Target="https://ru.ruwiki.ru/wiki/%D0%A0%D0%B5%D0%BC%D0%BE%D0%BD%D1%82" TargetMode="External"/><Relationship Id="rId31" Type="http://schemas.openxmlformats.org/officeDocument/2006/relationships/hyperlink" Target="https://ru.ruwiki.ru/wiki/%D0%9C%D0%B0%D0%BB%D1%8F%D1%80" TargetMode="External"/><Relationship Id="rId44" Type="http://schemas.openxmlformats.org/officeDocument/2006/relationships/hyperlink" Target="https://ru.wikipedia.org/wiki/1901_%D0%B3%D0%BE%D0%B4" TargetMode="External"/><Relationship Id="rId52" Type="http://schemas.openxmlformats.org/officeDocument/2006/relationships/hyperlink" Target="https://ru.wikipedia.org/wiki/%D0%A0%D0%B0%D0%B7%D0%B2%D0%B8%D1%82%D0%B8%D0%B5" TargetMode="External"/><Relationship Id="rId60" Type="http://schemas.openxmlformats.org/officeDocument/2006/relationships/hyperlink" Target="https://tis-online.com/motor-transport/demo/arhitektura-i-inform-bezopasnost" TargetMode="External"/><Relationship Id="rId65" Type="http://schemas.openxmlformats.org/officeDocument/2006/relationships/hyperlink" Target="http://www.autoterminal.ru/bol/istorija_avtomobilnykh_gruzopjerjevozo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ruwiki.ru/wiki/%D0%A2%D0%B5%D1%85%D0%BD%D0%B8%D1%87%D0%B5%D1%81%D0%BA%D0%BE%D0%B5_%D0%BE%D0%B1%D1%81%D0%BB%D1%83%D0%B6%D0%B8%D0%B2%D0%B0%D0%BD%D0%B8%D0%B5" TargetMode="External"/><Relationship Id="rId13" Type="http://schemas.openxmlformats.org/officeDocument/2006/relationships/hyperlink" Target="https://ru.ruwiki.ru/w/index.php?title=%D0%93%D0%BB%D0%B0%D0%B2%D0%BD%D1%8B%D0%B9_%D0%B8%D0%BD%D0%B6%D0%B5%D0%BD%D0%B5%D1%80&amp;action=edit&amp;redlink=1" TargetMode="External"/><Relationship Id="rId18" Type="http://schemas.openxmlformats.org/officeDocument/2006/relationships/hyperlink" Target="https://ru.ruwiki.ru/wiki/%D0%9C%D0%B5%D1%85%D0%B0%D0%BD%D0%B8%D1%87%D0%B5%D1%81%D0%BA%D0%B0%D1%8F_%D0%BE%D0%B1%D1%80%D0%B0%D0%B1%D0%BE%D1%82%D0%BA%D0%B0" TargetMode="External"/><Relationship Id="rId39" Type="http://schemas.openxmlformats.org/officeDocument/2006/relationships/hyperlink" Target="https://ru.ruwiki.ru/wiki/%D0%A1%D0%BF%D0%B5%D1%86%D0%B8%D0%B0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04C5-8162-4942-81E5-024003A0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25</Pages>
  <Words>8667</Words>
  <Characters>49407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Семина</dc:creator>
  <cp:keywords/>
  <dc:description/>
  <cp:lastModifiedBy>Людмила Семина</cp:lastModifiedBy>
  <cp:revision>19</cp:revision>
  <dcterms:created xsi:type="dcterms:W3CDTF">2024-07-22T11:37:00Z</dcterms:created>
  <dcterms:modified xsi:type="dcterms:W3CDTF">2024-07-23T15:16:00Z</dcterms:modified>
</cp:coreProperties>
</file>