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BCD53" w14:textId="6FEAC6C5" w:rsidR="000B0015" w:rsidRPr="00FB6D7D" w:rsidRDefault="000B0015" w:rsidP="000B0015">
      <w:pPr>
        <w:ind w:firstLine="709"/>
        <w:jc w:val="center"/>
        <w:rPr>
          <w:rFonts w:cs="Times New Roman"/>
          <w:b/>
          <w:bCs/>
          <w:szCs w:val="24"/>
        </w:rPr>
      </w:pPr>
      <w:r w:rsidRPr="00FB6D7D">
        <w:rPr>
          <w:rFonts w:cs="Times New Roman"/>
          <w:b/>
          <w:bCs/>
          <w:szCs w:val="24"/>
        </w:rPr>
        <w:t xml:space="preserve">Использование активных форм и методов обучения для повышения качества знаний </w:t>
      </w:r>
      <w:r w:rsidR="00FF7E26" w:rsidRPr="00FB6D7D">
        <w:rPr>
          <w:rFonts w:cs="Times New Roman"/>
          <w:b/>
          <w:bCs/>
          <w:szCs w:val="24"/>
        </w:rPr>
        <w:t>обучающихся</w:t>
      </w:r>
      <w:r w:rsidRPr="00FB6D7D">
        <w:rPr>
          <w:rFonts w:cs="Times New Roman"/>
          <w:b/>
          <w:bCs/>
          <w:szCs w:val="24"/>
        </w:rPr>
        <w:t xml:space="preserve"> на </w:t>
      </w:r>
      <w:r w:rsidR="0030780C" w:rsidRPr="00FB6D7D">
        <w:rPr>
          <w:rFonts w:cs="Times New Roman"/>
          <w:b/>
          <w:bCs/>
          <w:szCs w:val="24"/>
        </w:rPr>
        <w:t>уроках</w:t>
      </w:r>
      <w:r w:rsidRPr="00FB6D7D">
        <w:rPr>
          <w:rFonts w:cs="Times New Roman"/>
          <w:b/>
          <w:bCs/>
          <w:szCs w:val="24"/>
        </w:rPr>
        <w:t xml:space="preserve"> информати</w:t>
      </w:r>
      <w:r w:rsidR="0030780C" w:rsidRPr="00FB6D7D">
        <w:rPr>
          <w:rFonts w:cs="Times New Roman"/>
          <w:b/>
          <w:bCs/>
          <w:szCs w:val="24"/>
        </w:rPr>
        <w:t>ки</w:t>
      </w:r>
    </w:p>
    <w:p w14:paraId="346FCD07" w14:textId="77777777" w:rsidR="000B0015" w:rsidRPr="00FB6D7D" w:rsidRDefault="000B0015" w:rsidP="000B0015">
      <w:pPr>
        <w:ind w:firstLine="709"/>
        <w:rPr>
          <w:rFonts w:cs="Times New Roman"/>
          <w:szCs w:val="24"/>
        </w:rPr>
      </w:pPr>
    </w:p>
    <w:p w14:paraId="5EEB6866" w14:textId="59B9FABD" w:rsidR="00917E33" w:rsidRPr="00FB6D7D" w:rsidRDefault="00B35A34" w:rsidP="000B0015">
      <w:pPr>
        <w:ind w:firstLine="709"/>
        <w:rPr>
          <w:rFonts w:cs="Times New Roman"/>
          <w:szCs w:val="24"/>
        </w:rPr>
      </w:pPr>
      <w:r w:rsidRPr="00FB6D7D">
        <w:rPr>
          <w:rFonts w:cs="Times New Roman"/>
          <w:szCs w:val="24"/>
        </w:rPr>
        <w:t xml:space="preserve">Целью обучения информатики в учебных заведениях является накопление такой теоретической и практической базы знаний, которая должна обеспечить формирование у выпускников основ информационной культуры и развитие информационно-коммуникационной компетентности. При таких условиях становится особенно </w:t>
      </w:r>
      <w:r w:rsidR="00D475B8" w:rsidRPr="00FB6D7D">
        <w:rPr>
          <w:rFonts w:cs="Times New Roman"/>
          <w:szCs w:val="24"/>
        </w:rPr>
        <w:t>актуальным</w:t>
      </w:r>
      <w:r w:rsidRPr="00FB6D7D">
        <w:rPr>
          <w:rFonts w:cs="Times New Roman"/>
          <w:szCs w:val="24"/>
        </w:rPr>
        <w:t xml:space="preserve"> вопрос изменения роли </w:t>
      </w:r>
      <w:r w:rsidR="00D475B8" w:rsidRPr="00FB6D7D">
        <w:rPr>
          <w:rFonts w:cs="Times New Roman"/>
          <w:szCs w:val="24"/>
        </w:rPr>
        <w:t>обучающегося</w:t>
      </w:r>
      <w:r w:rsidRPr="00FB6D7D">
        <w:rPr>
          <w:rFonts w:cs="Times New Roman"/>
          <w:szCs w:val="24"/>
        </w:rPr>
        <w:t xml:space="preserve"> с пассивного слушателя на активного участника учебного процесса.</w:t>
      </w:r>
    </w:p>
    <w:p w14:paraId="3FE3B024" w14:textId="5A1956B0" w:rsidR="00B35A34" w:rsidRPr="00FB6D7D" w:rsidRDefault="00B35A34" w:rsidP="008639BF">
      <w:pPr>
        <w:ind w:firstLine="709"/>
        <w:rPr>
          <w:rFonts w:cs="Times New Roman"/>
          <w:szCs w:val="24"/>
        </w:rPr>
      </w:pPr>
      <w:r w:rsidRPr="00FB6D7D">
        <w:rPr>
          <w:rFonts w:cs="Times New Roman"/>
          <w:szCs w:val="24"/>
        </w:rPr>
        <w:t xml:space="preserve">Активность </w:t>
      </w:r>
      <w:r w:rsidR="008639BF" w:rsidRPr="00FB6D7D">
        <w:rPr>
          <w:rFonts w:cs="Times New Roman"/>
          <w:szCs w:val="24"/>
        </w:rPr>
        <w:t>обучающегося</w:t>
      </w:r>
      <w:r w:rsidRPr="00FB6D7D">
        <w:rPr>
          <w:rFonts w:cs="Times New Roman"/>
          <w:szCs w:val="24"/>
        </w:rPr>
        <w:t xml:space="preserve"> проявляется в самостоятельном поиске средств и способов в</w:t>
      </w:r>
      <w:r w:rsidR="008639BF" w:rsidRPr="00FB6D7D">
        <w:rPr>
          <w:rFonts w:cs="Times New Roman"/>
          <w:szCs w:val="24"/>
        </w:rPr>
        <w:t xml:space="preserve"> </w:t>
      </w:r>
      <w:r w:rsidRPr="00FB6D7D">
        <w:rPr>
          <w:rFonts w:cs="Times New Roman"/>
          <w:szCs w:val="24"/>
        </w:rPr>
        <w:t>решении поставленной цели, в приобретении знаний, необходимых для выполнения</w:t>
      </w:r>
      <w:r w:rsidR="008639BF" w:rsidRPr="00FB6D7D">
        <w:rPr>
          <w:rFonts w:cs="Times New Roman"/>
          <w:szCs w:val="24"/>
        </w:rPr>
        <w:t xml:space="preserve"> </w:t>
      </w:r>
      <w:r w:rsidRPr="00FB6D7D">
        <w:rPr>
          <w:rFonts w:cs="Times New Roman"/>
          <w:szCs w:val="24"/>
        </w:rPr>
        <w:t>практической задачи.</w:t>
      </w:r>
    </w:p>
    <w:p w14:paraId="19DEC3E1" w14:textId="5239D2FD" w:rsidR="00B35A34" w:rsidRPr="00FB6D7D" w:rsidRDefault="00B35A34" w:rsidP="005F26E7">
      <w:pPr>
        <w:ind w:firstLine="709"/>
        <w:rPr>
          <w:rFonts w:cs="Times New Roman"/>
          <w:szCs w:val="24"/>
        </w:rPr>
      </w:pPr>
      <w:r w:rsidRPr="00FB6D7D">
        <w:rPr>
          <w:rFonts w:cs="Times New Roman"/>
          <w:szCs w:val="24"/>
        </w:rPr>
        <w:t xml:space="preserve">Применение в учебном процессе </w:t>
      </w:r>
      <w:r w:rsidR="005F26E7" w:rsidRPr="00FB6D7D">
        <w:rPr>
          <w:rFonts w:cs="Times New Roman"/>
          <w:b/>
          <w:bCs/>
          <w:i/>
          <w:iCs/>
          <w:szCs w:val="24"/>
        </w:rPr>
        <w:t>ме</w:t>
      </w:r>
      <w:r w:rsidRPr="00FB6D7D">
        <w:rPr>
          <w:rFonts w:cs="Times New Roman"/>
          <w:b/>
          <w:bCs/>
          <w:i/>
          <w:iCs/>
          <w:szCs w:val="24"/>
        </w:rPr>
        <w:t>тодов активного обучения</w:t>
      </w:r>
      <w:r w:rsidRPr="00FB6D7D">
        <w:rPr>
          <w:rFonts w:cs="Times New Roman"/>
          <w:szCs w:val="24"/>
        </w:rPr>
        <w:t xml:space="preserve"> –</w:t>
      </w:r>
      <w:r w:rsidR="005F26E7" w:rsidRPr="00FB6D7D">
        <w:rPr>
          <w:rFonts w:cs="Times New Roman"/>
          <w:szCs w:val="24"/>
        </w:rPr>
        <w:t xml:space="preserve"> </w:t>
      </w:r>
      <w:r w:rsidRPr="00FB6D7D">
        <w:rPr>
          <w:rFonts w:cs="Times New Roman"/>
          <w:szCs w:val="24"/>
        </w:rPr>
        <w:t>проблема не нова, но в современных условиях очень актуальна, потому что такое обучение способствует развитию личности, обеспечивает высокий уровень знаний и умений, создает простор для творческого поиска, дает возможность студентам проявить инициативу.</w:t>
      </w:r>
    </w:p>
    <w:p w14:paraId="23D5B33A" w14:textId="120D5540" w:rsidR="00B35A34" w:rsidRPr="00FB6D7D" w:rsidRDefault="00B35A34" w:rsidP="000B0015">
      <w:pPr>
        <w:ind w:firstLine="709"/>
        <w:rPr>
          <w:rFonts w:cs="Times New Roman"/>
          <w:szCs w:val="24"/>
        </w:rPr>
      </w:pPr>
      <w:r w:rsidRPr="00FB6D7D">
        <w:rPr>
          <w:rFonts w:cs="Times New Roman"/>
          <w:szCs w:val="24"/>
        </w:rPr>
        <w:t>Ведь скорость изменения информации в современном мире настолько высока, что остро встает вопрос формирования у подростков оптимальных комплексов знаний и способов деятельности, которые бы обеспечили универсальность их образования.</w:t>
      </w:r>
    </w:p>
    <w:p w14:paraId="50C12E53" w14:textId="7310C4FC" w:rsidR="00B35A34" w:rsidRPr="00FB6D7D" w:rsidRDefault="00B35A34" w:rsidP="000B0015">
      <w:pPr>
        <w:ind w:firstLine="709"/>
        <w:rPr>
          <w:rFonts w:cs="Times New Roman"/>
          <w:szCs w:val="24"/>
        </w:rPr>
      </w:pPr>
      <w:r w:rsidRPr="00FB6D7D">
        <w:rPr>
          <w:rFonts w:cs="Times New Roman"/>
          <w:szCs w:val="24"/>
        </w:rPr>
        <w:t>В этом и заключается актуальность моего доклада — «</w:t>
      </w:r>
      <w:r w:rsidRPr="00FB6D7D">
        <w:rPr>
          <w:rFonts w:cs="Times New Roman"/>
          <w:b/>
          <w:bCs/>
          <w:i/>
          <w:iCs/>
          <w:szCs w:val="24"/>
        </w:rPr>
        <w:t>использование активных форм и методов обучения на занятиях по информатике</w:t>
      </w:r>
      <w:r w:rsidRPr="00FB6D7D">
        <w:rPr>
          <w:rFonts w:cs="Times New Roman"/>
          <w:szCs w:val="24"/>
        </w:rPr>
        <w:t xml:space="preserve">». Учить по-новому гораздо сложнее, однако и важнее. Методы активного обучения позволяют формировать знания, профессиональные умения и навыки будущих специалистов, путем привлечения их к интенсивной познавательной деятельности. Под методами активного обучения понимают совокупность способов организации и </w:t>
      </w:r>
      <w:r w:rsidR="00CE3362" w:rsidRPr="00FB6D7D">
        <w:rPr>
          <w:rFonts w:cs="Times New Roman"/>
          <w:szCs w:val="24"/>
        </w:rPr>
        <w:t>уп</w:t>
      </w:r>
      <w:r w:rsidRPr="00FB6D7D">
        <w:rPr>
          <w:rFonts w:cs="Times New Roman"/>
          <w:szCs w:val="24"/>
        </w:rPr>
        <w:t>равления учебно-педагогической деятельности, которые имеют по сравнению с другими методами, такие особенности:</w:t>
      </w:r>
    </w:p>
    <w:p w14:paraId="6F9E3D70" w14:textId="71AB1106" w:rsidR="001B460C" w:rsidRPr="00FB6D7D" w:rsidRDefault="001B460C" w:rsidP="001F3ECB">
      <w:pPr>
        <w:pStyle w:val="a3"/>
        <w:numPr>
          <w:ilvl w:val="0"/>
          <w:numId w:val="1"/>
        </w:numPr>
        <w:rPr>
          <w:rFonts w:eastAsia="Times New Roman" w:cs="Times New Roman"/>
          <w:kern w:val="0"/>
          <w:szCs w:val="24"/>
          <w:lang w:eastAsia="ru-RU"/>
          <w14:ligatures w14:val="none"/>
        </w:rPr>
      </w:pPr>
      <w:r w:rsidRPr="00FB6D7D">
        <w:rPr>
          <w:rFonts w:eastAsia="Times New Roman" w:cs="Times New Roman"/>
          <w:kern w:val="0"/>
          <w:szCs w:val="24"/>
          <w:lang w:eastAsia="ru-RU"/>
          <w14:ligatures w14:val="none"/>
        </w:rPr>
        <w:t>принудительная активация мышления и поведения учащихся;</w:t>
      </w:r>
    </w:p>
    <w:p w14:paraId="35B4102F" w14:textId="439F6DFB" w:rsidR="001B460C" w:rsidRPr="00FB6D7D" w:rsidRDefault="00FB6D7D" w:rsidP="001F3ECB">
      <w:pPr>
        <w:pStyle w:val="a3"/>
        <w:numPr>
          <w:ilvl w:val="0"/>
          <w:numId w:val="1"/>
        </w:numPr>
        <w:rPr>
          <w:rFonts w:eastAsia="Times New Roman" w:cs="Times New Roman"/>
          <w:kern w:val="0"/>
          <w:szCs w:val="24"/>
          <w:lang w:eastAsia="ru-RU"/>
          <w14:ligatures w14:val="none"/>
        </w:rPr>
      </w:pPr>
      <w:r w:rsidRPr="00FB6D7D">
        <w:rPr>
          <w:rFonts w:eastAsia="Times New Roman" w:cs="Times New Roman"/>
          <w:kern w:val="0"/>
          <w:szCs w:val="24"/>
          <w:lang w:eastAsia="ru-RU"/>
          <w14:ligatures w14:val="none"/>
        </w:rPr>
        <w:t>привлечение учащихся к активному обучению на протяжении всего занятия;</w:t>
      </w:r>
    </w:p>
    <w:p w14:paraId="16E3BCAD" w14:textId="7A57E923" w:rsidR="00FB6D7D" w:rsidRPr="00FB6D7D" w:rsidRDefault="00FB6D7D" w:rsidP="001F3ECB">
      <w:pPr>
        <w:pStyle w:val="a3"/>
        <w:numPr>
          <w:ilvl w:val="0"/>
          <w:numId w:val="1"/>
        </w:numPr>
        <w:rPr>
          <w:rFonts w:eastAsia="Times New Roman" w:cs="Times New Roman"/>
          <w:kern w:val="0"/>
          <w:szCs w:val="24"/>
          <w:lang w:eastAsia="ru-RU"/>
          <w14:ligatures w14:val="none"/>
        </w:rPr>
      </w:pPr>
      <w:r w:rsidRPr="00FB6D7D">
        <w:rPr>
          <w:rFonts w:eastAsia="Times New Roman" w:cs="Times New Roman"/>
          <w:kern w:val="0"/>
          <w:szCs w:val="24"/>
          <w:lang w:eastAsia="ru-RU"/>
          <w14:ligatures w14:val="none"/>
        </w:rPr>
        <w:t>самостоятельная отработка решений в условиях повышенной мотивации и эмоциональности;</w:t>
      </w:r>
    </w:p>
    <w:p w14:paraId="593A9343" w14:textId="17DDC800" w:rsidR="00FB6D7D" w:rsidRPr="005779AE" w:rsidRDefault="00FB6D7D" w:rsidP="001F3ECB">
      <w:pPr>
        <w:pStyle w:val="a3"/>
        <w:numPr>
          <w:ilvl w:val="0"/>
          <w:numId w:val="1"/>
        </w:numPr>
        <w:rPr>
          <w:rFonts w:eastAsia="Times New Roman" w:cs="Times New Roman"/>
          <w:kern w:val="0"/>
          <w:szCs w:val="24"/>
          <w:lang w:eastAsia="ru-RU"/>
          <w14:ligatures w14:val="none"/>
        </w:rPr>
      </w:pPr>
      <w:r w:rsidRPr="00FB6D7D">
        <w:rPr>
          <w:rFonts w:eastAsia="Times New Roman" w:cs="Times New Roman"/>
          <w:kern w:val="0"/>
          <w:szCs w:val="24"/>
          <w:lang w:eastAsia="ru-RU"/>
          <w14:ligatures w14:val="none"/>
        </w:rPr>
        <w:t>постоянное взаимодействие учителя и обучающегося посредством прямых и обратных связей</w:t>
      </w:r>
      <w:r w:rsidR="005779AE">
        <w:rPr>
          <w:rFonts w:eastAsia="Times New Roman" w:cs="Times New Roman"/>
          <w:kern w:val="0"/>
          <w:szCs w:val="24"/>
          <w:lang w:eastAsia="ru-RU"/>
          <w14:ligatures w14:val="none"/>
        </w:rPr>
        <w:t>.</w:t>
      </w:r>
    </w:p>
    <w:p w14:paraId="21BBC9DD" w14:textId="321C2DF3" w:rsidR="00B35A34" w:rsidRPr="00FB6D7D" w:rsidRDefault="00B35A34" w:rsidP="000B0015">
      <w:pPr>
        <w:ind w:firstLine="709"/>
        <w:rPr>
          <w:rFonts w:cs="Times New Roman"/>
          <w:szCs w:val="24"/>
        </w:rPr>
      </w:pPr>
      <w:r w:rsidRPr="00FB6D7D">
        <w:rPr>
          <w:rFonts w:cs="Times New Roman"/>
          <w:szCs w:val="24"/>
        </w:rPr>
        <w:t xml:space="preserve">Все методы активного обучения подразделяются на </w:t>
      </w:r>
      <w:proofErr w:type="spellStart"/>
      <w:r w:rsidRPr="00FB6D7D">
        <w:rPr>
          <w:rFonts w:cs="Times New Roman"/>
          <w:szCs w:val="24"/>
        </w:rPr>
        <w:t>неимитационные</w:t>
      </w:r>
      <w:proofErr w:type="spellEnd"/>
      <w:r w:rsidRPr="00FB6D7D">
        <w:rPr>
          <w:rFonts w:cs="Times New Roman"/>
          <w:szCs w:val="24"/>
        </w:rPr>
        <w:t>, которые реализуются на традиционных видах занятий, и имитационные, использование которых, как правило, связано с внедрением в учебный процесс новых форм занятий, что является существенным для организации учебного процесса на занятиях по информатике.</w:t>
      </w:r>
    </w:p>
    <w:p w14:paraId="54370565" w14:textId="77777777" w:rsidR="003A44F5" w:rsidRPr="003A44F5" w:rsidRDefault="00B35A34" w:rsidP="000B0015">
      <w:pPr>
        <w:ind w:firstLine="709"/>
        <w:rPr>
          <w:rFonts w:cs="Times New Roman"/>
          <w:i/>
          <w:iCs/>
          <w:szCs w:val="24"/>
        </w:rPr>
      </w:pPr>
      <w:proofErr w:type="spellStart"/>
      <w:r w:rsidRPr="003A44F5">
        <w:rPr>
          <w:rFonts w:cs="Times New Roman"/>
          <w:i/>
          <w:iCs/>
          <w:szCs w:val="24"/>
        </w:rPr>
        <w:t>Неимитационные</w:t>
      </w:r>
      <w:proofErr w:type="spellEnd"/>
      <w:r w:rsidRPr="003A44F5">
        <w:rPr>
          <w:rFonts w:cs="Times New Roman"/>
          <w:i/>
          <w:iCs/>
          <w:szCs w:val="24"/>
        </w:rPr>
        <w:t xml:space="preserve"> методы активного обучения</w:t>
      </w:r>
      <w:r w:rsidR="003A44F5" w:rsidRPr="003A44F5">
        <w:rPr>
          <w:rFonts w:cs="Times New Roman"/>
          <w:i/>
          <w:iCs/>
          <w:szCs w:val="24"/>
        </w:rPr>
        <w:t>.</w:t>
      </w:r>
    </w:p>
    <w:p w14:paraId="1DE52D9F" w14:textId="6D7E730F" w:rsidR="00B35A34" w:rsidRPr="00FB6D7D" w:rsidRDefault="00B35A34" w:rsidP="000B0015">
      <w:pPr>
        <w:ind w:firstLine="709"/>
        <w:rPr>
          <w:rFonts w:cs="Times New Roman"/>
          <w:szCs w:val="24"/>
        </w:rPr>
      </w:pPr>
      <w:r w:rsidRPr="00FB6D7D">
        <w:rPr>
          <w:rFonts w:cs="Times New Roman"/>
          <w:szCs w:val="24"/>
        </w:rPr>
        <w:t>Главная отмена этих методов от других методов активного обучения</w:t>
      </w:r>
      <w:r w:rsidR="00B11C6E">
        <w:rPr>
          <w:rFonts w:cs="Times New Roman"/>
          <w:szCs w:val="24"/>
        </w:rPr>
        <w:t xml:space="preserve"> </w:t>
      </w:r>
      <w:r w:rsidRPr="00FB6D7D">
        <w:rPr>
          <w:rFonts w:cs="Times New Roman"/>
          <w:szCs w:val="24"/>
        </w:rPr>
        <w:t>-</w:t>
      </w:r>
      <w:r w:rsidR="00B11C6E">
        <w:rPr>
          <w:rFonts w:cs="Times New Roman"/>
          <w:szCs w:val="24"/>
        </w:rPr>
        <w:t xml:space="preserve"> </w:t>
      </w:r>
      <w:r w:rsidRPr="00FB6D7D">
        <w:rPr>
          <w:rFonts w:cs="Times New Roman"/>
          <w:szCs w:val="24"/>
        </w:rPr>
        <w:t>отсутствие в том или ином виде модели объекта, процесса или деятельности, которые изучаются. При этом активизация обучения достигается лишь как результат использования постоянно действующих прямых и обратных связей между п</w:t>
      </w:r>
      <w:r w:rsidR="00B11C6E">
        <w:rPr>
          <w:rFonts w:cs="Times New Roman"/>
          <w:szCs w:val="24"/>
        </w:rPr>
        <w:t>едагогом</w:t>
      </w:r>
      <w:r w:rsidRPr="00FB6D7D">
        <w:rPr>
          <w:rFonts w:cs="Times New Roman"/>
          <w:szCs w:val="24"/>
        </w:rPr>
        <w:t xml:space="preserve">, ПК и </w:t>
      </w:r>
      <w:r w:rsidR="00B11C6E">
        <w:rPr>
          <w:rFonts w:cs="Times New Roman"/>
          <w:szCs w:val="24"/>
        </w:rPr>
        <w:t>обучающимися</w:t>
      </w:r>
      <w:r w:rsidRPr="00FB6D7D">
        <w:rPr>
          <w:rFonts w:cs="Times New Roman"/>
          <w:szCs w:val="24"/>
        </w:rPr>
        <w:t>. Например, на лекции активное обучение достигается в том случае, когда на всем ее протяжении любым способом обеспечивается самостоятельная интенсивная работа к</w:t>
      </w:r>
      <w:r w:rsidR="00B11C6E">
        <w:rPr>
          <w:rFonts w:cs="Times New Roman"/>
          <w:szCs w:val="24"/>
        </w:rPr>
        <w:t>ажд</w:t>
      </w:r>
      <w:r w:rsidRPr="00FB6D7D">
        <w:rPr>
          <w:rFonts w:cs="Times New Roman"/>
          <w:szCs w:val="24"/>
        </w:rPr>
        <w:t xml:space="preserve">ого </w:t>
      </w:r>
      <w:r w:rsidR="00B11C6E">
        <w:rPr>
          <w:rFonts w:cs="Times New Roman"/>
          <w:szCs w:val="24"/>
        </w:rPr>
        <w:t>учащегося</w:t>
      </w:r>
      <w:r w:rsidRPr="00FB6D7D">
        <w:rPr>
          <w:rFonts w:cs="Times New Roman"/>
          <w:szCs w:val="24"/>
        </w:rPr>
        <w:t xml:space="preserve">. Один из эффективных способов — контрольная проверка знаний всех </w:t>
      </w:r>
      <w:r w:rsidR="00B11C6E">
        <w:rPr>
          <w:rFonts w:cs="Times New Roman"/>
          <w:szCs w:val="24"/>
        </w:rPr>
        <w:t>учеников</w:t>
      </w:r>
      <w:r w:rsidRPr="00FB6D7D">
        <w:rPr>
          <w:rFonts w:cs="Times New Roman"/>
          <w:szCs w:val="24"/>
        </w:rPr>
        <w:t xml:space="preserve"> в конце </w:t>
      </w:r>
      <w:r w:rsidR="00B11C6E">
        <w:rPr>
          <w:rFonts w:cs="Times New Roman"/>
          <w:szCs w:val="24"/>
        </w:rPr>
        <w:t>занятия</w:t>
      </w:r>
      <w:r w:rsidRPr="00FB6D7D">
        <w:rPr>
          <w:rFonts w:cs="Times New Roman"/>
          <w:szCs w:val="24"/>
        </w:rPr>
        <w:t xml:space="preserve">. Каждый </w:t>
      </w:r>
      <w:r w:rsidR="00B11C6E">
        <w:rPr>
          <w:rFonts w:cs="Times New Roman"/>
          <w:szCs w:val="24"/>
        </w:rPr>
        <w:t>ученик</w:t>
      </w:r>
      <w:r w:rsidRPr="00FB6D7D">
        <w:rPr>
          <w:rFonts w:cs="Times New Roman"/>
          <w:szCs w:val="24"/>
        </w:rPr>
        <w:t xml:space="preserve"> получает карточку с 2-3 предварительно заготовленными контрольными вопросами и в течение последних 15 минут лекции пишет и сдает п</w:t>
      </w:r>
      <w:r w:rsidR="00B11C6E">
        <w:rPr>
          <w:rFonts w:cs="Times New Roman"/>
          <w:szCs w:val="24"/>
        </w:rPr>
        <w:t>едагогу</w:t>
      </w:r>
      <w:r w:rsidRPr="00FB6D7D">
        <w:rPr>
          <w:rFonts w:cs="Times New Roman"/>
          <w:szCs w:val="24"/>
        </w:rPr>
        <w:t xml:space="preserve"> ответы на них. Контрольные вопросы строятся так, что на них невозможно найти прямого ответа в конспекте.</w:t>
      </w:r>
    </w:p>
    <w:p w14:paraId="613EC236" w14:textId="59A7A83E" w:rsidR="00B35A34" w:rsidRPr="00FB6D7D" w:rsidRDefault="00B35A34" w:rsidP="000B0015">
      <w:pPr>
        <w:ind w:firstLine="709"/>
        <w:rPr>
          <w:rFonts w:cs="Times New Roman"/>
          <w:szCs w:val="24"/>
        </w:rPr>
      </w:pPr>
      <w:r w:rsidRPr="00FB6D7D">
        <w:rPr>
          <w:rFonts w:cs="Times New Roman"/>
          <w:szCs w:val="24"/>
        </w:rPr>
        <w:t xml:space="preserve">Чтобы дать правильный ответ, каждый </w:t>
      </w:r>
      <w:r w:rsidR="00B11C6E">
        <w:rPr>
          <w:rFonts w:cs="Times New Roman"/>
          <w:szCs w:val="24"/>
        </w:rPr>
        <w:t>обучающийся</w:t>
      </w:r>
      <w:r w:rsidRPr="00FB6D7D">
        <w:rPr>
          <w:rFonts w:cs="Times New Roman"/>
          <w:szCs w:val="24"/>
        </w:rPr>
        <w:t xml:space="preserve"> должен активно работать во время </w:t>
      </w:r>
      <w:r w:rsidR="00B11C6E">
        <w:rPr>
          <w:rFonts w:cs="Times New Roman"/>
          <w:szCs w:val="24"/>
        </w:rPr>
        <w:t>урока</w:t>
      </w:r>
      <w:r w:rsidRPr="00FB6D7D">
        <w:rPr>
          <w:rFonts w:cs="Times New Roman"/>
          <w:szCs w:val="24"/>
        </w:rPr>
        <w:t xml:space="preserve">. Тому, кто не дает удовлетворительного ответа, предлагается еще раз самостоятельно проработать материал </w:t>
      </w:r>
      <w:r w:rsidR="00B11C6E">
        <w:rPr>
          <w:rFonts w:cs="Times New Roman"/>
          <w:szCs w:val="24"/>
        </w:rPr>
        <w:t>изложенного урока</w:t>
      </w:r>
      <w:r w:rsidRPr="00FB6D7D">
        <w:rPr>
          <w:rFonts w:cs="Times New Roman"/>
          <w:szCs w:val="24"/>
        </w:rPr>
        <w:t xml:space="preserve">, после чего он получает новые вопросы. Проверить усвоение </w:t>
      </w:r>
      <w:r w:rsidR="00B11C6E">
        <w:rPr>
          <w:rFonts w:cs="Times New Roman"/>
          <w:szCs w:val="24"/>
        </w:rPr>
        <w:t>преподаваемого</w:t>
      </w:r>
      <w:r w:rsidRPr="00FB6D7D">
        <w:rPr>
          <w:rFonts w:cs="Times New Roman"/>
          <w:szCs w:val="24"/>
        </w:rPr>
        <w:t xml:space="preserve"> материала можно с помощью методических приемов, например, я практикую прием "незаконченное предложение" (</w:t>
      </w:r>
      <w:r w:rsidR="00B11C6E">
        <w:rPr>
          <w:rFonts w:cs="Times New Roman"/>
          <w:szCs w:val="24"/>
        </w:rPr>
        <w:t>детям</w:t>
      </w:r>
      <w:r w:rsidRPr="00FB6D7D">
        <w:rPr>
          <w:rFonts w:cs="Times New Roman"/>
          <w:szCs w:val="24"/>
        </w:rPr>
        <w:t xml:space="preserve"> раздаются изображения. </w:t>
      </w:r>
      <w:r w:rsidR="00B11C6E">
        <w:rPr>
          <w:rFonts w:cs="Times New Roman"/>
          <w:szCs w:val="24"/>
        </w:rPr>
        <w:t>Необходимо</w:t>
      </w:r>
      <w:r w:rsidRPr="00FB6D7D">
        <w:rPr>
          <w:rFonts w:cs="Times New Roman"/>
          <w:szCs w:val="24"/>
        </w:rPr>
        <w:t xml:space="preserve"> в каждом прямоугольнике написать </w:t>
      </w:r>
      <w:r w:rsidR="00B11C6E">
        <w:rPr>
          <w:rFonts w:cs="Times New Roman"/>
          <w:szCs w:val="24"/>
        </w:rPr>
        <w:t>окончание мысли</w:t>
      </w:r>
      <w:r w:rsidRPr="00FB6D7D">
        <w:rPr>
          <w:rFonts w:cs="Times New Roman"/>
          <w:szCs w:val="24"/>
        </w:rPr>
        <w:t xml:space="preserve"> </w:t>
      </w:r>
      <w:r w:rsidR="00B11C6E">
        <w:rPr>
          <w:rFonts w:cs="Times New Roman"/>
          <w:szCs w:val="24"/>
        </w:rPr>
        <w:t>и т.д.</w:t>
      </w:r>
      <w:r w:rsidRPr="00FB6D7D">
        <w:rPr>
          <w:rFonts w:cs="Times New Roman"/>
          <w:szCs w:val="24"/>
        </w:rPr>
        <w:t>"</w:t>
      </w:r>
      <w:r w:rsidR="00B11C6E">
        <w:rPr>
          <w:rFonts w:cs="Times New Roman"/>
          <w:szCs w:val="24"/>
        </w:rPr>
        <w:t>)</w:t>
      </w:r>
    </w:p>
    <w:p w14:paraId="6186D588" w14:textId="77777777" w:rsidR="00B35A34" w:rsidRPr="00FB6D7D" w:rsidRDefault="00B35A34" w:rsidP="000B0015">
      <w:pPr>
        <w:ind w:firstLine="709"/>
        <w:rPr>
          <w:rFonts w:cs="Times New Roman"/>
          <w:szCs w:val="24"/>
        </w:rPr>
      </w:pPr>
    </w:p>
    <w:p w14:paraId="5919053E" w14:textId="0CD7EB16" w:rsidR="00B35A34" w:rsidRPr="00FB6D7D" w:rsidRDefault="00B35A34" w:rsidP="000B0015">
      <w:pPr>
        <w:ind w:firstLine="709"/>
        <w:rPr>
          <w:rFonts w:cs="Times New Roman"/>
          <w:szCs w:val="24"/>
        </w:rPr>
      </w:pPr>
      <w:r w:rsidRPr="00FB6D7D">
        <w:rPr>
          <w:rFonts w:cs="Times New Roman"/>
          <w:szCs w:val="24"/>
        </w:rPr>
        <w:lastRenderedPageBreak/>
        <w:t xml:space="preserve">Этот прием дает возможность основательнее работать над формой выражения </w:t>
      </w:r>
      <w:r w:rsidR="0063581D">
        <w:rPr>
          <w:rFonts w:cs="Times New Roman"/>
          <w:szCs w:val="24"/>
        </w:rPr>
        <w:t>собственных</w:t>
      </w:r>
      <w:r w:rsidRPr="00FB6D7D">
        <w:rPr>
          <w:rFonts w:cs="Times New Roman"/>
          <w:szCs w:val="24"/>
        </w:rPr>
        <w:t xml:space="preserve"> идей, сравнивать их с другими. Работа по такой методике позволяет преодолевать стереотипы, свободнее высказываться по предложенным темам, отрабатывать умение говорить коротко, </w:t>
      </w:r>
      <w:r w:rsidR="0063581D" w:rsidRPr="00FB6D7D">
        <w:rPr>
          <w:rFonts w:cs="Times New Roman"/>
          <w:szCs w:val="24"/>
        </w:rPr>
        <w:t>но, по сути,</w:t>
      </w:r>
      <w:r w:rsidRPr="00FB6D7D">
        <w:rPr>
          <w:rFonts w:cs="Times New Roman"/>
          <w:szCs w:val="24"/>
        </w:rPr>
        <w:t xml:space="preserve"> и убедительно.</w:t>
      </w:r>
    </w:p>
    <w:p w14:paraId="7978EDA5" w14:textId="77777777" w:rsidR="00661EAF" w:rsidRPr="00661EAF" w:rsidRDefault="00B35A34" w:rsidP="000B0015">
      <w:pPr>
        <w:ind w:firstLine="709"/>
        <w:rPr>
          <w:rFonts w:cs="Times New Roman"/>
          <w:i/>
          <w:iCs/>
          <w:szCs w:val="24"/>
        </w:rPr>
      </w:pPr>
      <w:r w:rsidRPr="00661EAF">
        <w:rPr>
          <w:rFonts w:cs="Times New Roman"/>
          <w:i/>
          <w:iCs/>
          <w:szCs w:val="24"/>
        </w:rPr>
        <w:t xml:space="preserve">Или всем известен прием "мозговой штурм". </w:t>
      </w:r>
    </w:p>
    <w:p w14:paraId="7212501A" w14:textId="4270BCB3" w:rsidR="00B35A34" w:rsidRPr="00FB6D7D" w:rsidRDefault="00B35A34" w:rsidP="000B0015">
      <w:pPr>
        <w:ind w:firstLine="709"/>
        <w:rPr>
          <w:rFonts w:cs="Times New Roman"/>
          <w:szCs w:val="24"/>
        </w:rPr>
      </w:pPr>
      <w:r w:rsidRPr="00FB6D7D">
        <w:rPr>
          <w:rFonts w:cs="Times New Roman"/>
          <w:szCs w:val="24"/>
        </w:rPr>
        <w:t xml:space="preserve">Цель "мозгового штурма" или "мозговой атаки" в том, чтобы собрать как можно больше идей по ставленному вопросу от всех </w:t>
      </w:r>
      <w:r w:rsidR="00661EAF">
        <w:rPr>
          <w:rFonts w:cs="Times New Roman"/>
          <w:szCs w:val="24"/>
        </w:rPr>
        <w:t>учащихся</w:t>
      </w:r>
      <w:r w:rsidRPr="00FB6D7D">
        <w:rPr>
          <w:rFonts w:cs="Times New Roman"/>
          <w:szCs w:val="24"/>
        </w:rPr>
        <w:t xml:space="preserve"> в течение </w:t>
      </w:r>
      <w:r w:rsidR="00661EAF">
        <w:rPr>
          <w:rFonts w:cs="Times New Roman"/>
          <w:szCs w:val="24"/>
        </w:rPr>
        <w:t xml:space="preserve">некоторого </w:t>
      </w:r>
      <w:r w:rsidR="00661EAF" w:rsidRPr="00FB6D7D">
        <w:rPr>
          <w:rFonts w:cs="Times New Roman"/>
          <w:szCs w:val="24"/>
        </w:rPr>
        <w:t>периода</w:t>
      </w:r>
      <w:r w:rsidRPr="00FB6D7D">
        <w:rPr>
          <w:rFonts w:cs="Times New Roman"/>
          <w:szCs w:val="24"/>
        </w:rPr>
        <w:t xml:space="preserve"> времени. Например, после начала </w:t>
      </w:r>
      <w:r w:rsidR="00661EAF">
        <w:rPr>
          <w:rFonts w:cs="Times New Roman"/>
          <w:szCs w:val="24"/>
        </w:rPr>
        <w:t>занятия</w:t>
      </w:r>
      <w:r w:rsidRPr="00FB6D7D">
        <w:rPr>
          <w:rFonts w:cs="Times New Roman"/>
          <w:szCs w:val="24"/>
        </w:rPr>
        <w:t xml:space="preserve"> по </w:t>
      </w:r>
      <w:r w:rsidR="00661EAF">
        <w:rPr>
          <w:rFonts w:cs="Times New Roman"/>
          <w:szCs w:val="24"/>
        </w:rPr>
        <w:t xml:space="preserve">выбранной </w:t>
      </w:r>
      <w:r w:rsidRPr="00FB6D7D">
        <w:rPr>
          <w:rFonts w:cs="Times New Roman"/>
          <w:szCs w:val="24"/>
        </w:rPr>
        <w:t>теме</w:t>
      </w:r>
      <w:r w:rsidR="00661EAF">
        <w:rPr>
          <w:rFonts w:cs="Times New Roman"/>
          <w:szCs w:val="24"/>
        </w:rPr>
        <w:t>. Раздаю свои заготовленные карточки на урок.</w:t>
      </w:r>
    </w:p>
    <w:p w14:paraId="5BC2383B" w14:textId="3CFE7FE0" w:rsidR="00B35A34" w:rsidRPr="00FB6D7D" w:rsidRDefault="00B35A34" w:rsidP="000B0015">
      <w:pPr>
        <w:ind w:firstLine="709"/>
        <w:rPr>
          <w:rFonts w:cs="Times New Roman"/>
          <w:szCs w:val="24"/>
        </w:rPr>
      </w:pPr>
      <w:r w:rsidRPr="00FB6D7D">
        <w:rPr>
          <w:rFonts w:cs="Times New Roman"/>
          <w:szCs w:val="24"/>
        </w:rPr>
        <w:t>Практику</w:t>
      </w:r>
      <w:r w:rsidR="00661EAF">
        <w:rPr>
          <w:rFonts w:cs="Times New Roman"/>
          <w:szCs w:val="24"/>
        </w:rPr>
        <w:t>ю, иногда,</w:t>
      </w:r>
      <w:r w:rsidRPr="00FB6D7D">
        <w:rPr>
          <w:rFonts w:cs="Times New Roman"/>
          <w:szCs w:val="24"/>
        </w:rPr>
        <w:t xml:space="preserve"> методический прием: "</w:t>
      </w:r>
      <w:r w:rsidRPr="00661EAF">
        <w:rPr>
          <w:rFonts w:cs="Times New Roman"/>
          <w:i/>
          <w:iCs/>
          <w:szCs w:val="24"/>
        </w:rPr>
        <w:t>Займи позицию",</w:t>
      </w:r>
      <w:r w:rsidRPr="00FB6D7D">
        <w:rPr>
          <w:rFonts w:cs="Times New Roman"/>
          <w:szCs w:val="24"/>
        </w:rPr>
        <w:t xml:space="preserve"> где можно раздать карточки, на которых нужно отметить правильное или неправильное</w:t>
      </w:r>
      <w:r w:rsidR="002C6BC3">
        <w:rPr>
          <w:rFonts w:cs="Times New Roman"/>
          <w:szCs w:val="24"/>
        </w:rPr>
        <w:t xml:space="preserve"> утверждение</w:t>
      </w:r>
      <w:r w:rsidRPr="00FB6D7D">
        <w:rPr>
          <w:rFonts w:cs="Times New Roman"/>
          <w:szCs w:val="24"/>
        </w:rPr>
        <w:t xml:space="preserve">. Правильное утверждение отметить +, а неправильное -. Анализ полученных ответов позволяет </w:t>
      </w:r>
      <w:r w:rsidR="00B75E7F">
        <w:rPr>
          <w:rFonts w:cs="Times New Roman"/>
          <w:szCs w:val="24"/>
        </w:rPr>
        <w:t>учителю</w:t>
      </w:r>
      <w:r w:rsidRPr="00FB6D7D">
        <w:rPr>
          <w:rFonts w:cs="Times New Roman"/>
          <w:szCs w:val="24"/>
        </w:rPr>
        <w:t xml:space="preserve"> почувствовать, как он изложил материал, не следует ли снова вернуться к нему в начале следующей лекции, подойти к </w:t>
      </w:r>
      <w:r w:rsidR="00B75E7F">
        <w:rPr>
          <w:rFonts w:cs="Times New Roman"/>
          <w:szCs w:val="24"/>
        </w:rPr>
        <w:t>вопросу</w:t>
      </w:r>
      <w:r w:rsidRPr="00FB6D7D">
        <w:rPr>
          <w:rFonts w:cs="Times New Roman"/>
          <w:szCs w:val="24"/>
        </w:rPr>
        <w:t xml:space="preserve"> с другой стороны. Если проверку перенести на начало следующе</w:t>
      </w:r>
      <w:r w:rsidR="00B75E7F">
        <w:rPr>
          <w:rFonts w:cs="Times New Roman"/>
          <w:szCs w:val="24"/>
        </w:rPr>
        <w:t>го урока</w:t>
      </w:r>
      <w:r w:rsidRPr="00FB6D7D">
        <w:rPr>
          <w:rFonts w:cs="Times New Roman"/>
          <w:szCs w:val="24"/>
        </w:rPr>
        <w:t xml:space="preserve">, то это простимулирует активную самостоятельную работу </w:t>
      </w:r>
      <w:r w:rsidR="00B75E7F">
        <w:rPr>
          <w:rFonts w:cs="Times New Roman"/>
          <w:szCs w:val="24"/>
        </w:rPr>
        <w:t>учащегося вне урока.</w:t>
      </w:r>
    </w:p>
    <w:p w14:paraId="61E78F8C" w14:textId="77777777" w:rsidR="00B35A34" w:rsidRPr="00FB6D7D" w:rsidRDefault="00B35A34" w:rsidP="000B0015">
      <w:pPr>
        <w:ind w:firstLine="709"/>
        <w:rPr>
          <w:rFonts w:cs="Times New Roman"/>
          <w:szCs w:val="24"/>
        </w:rPr>
      </w:pPr>
    </w:p>
    <w:p w14:paraId="21466DC1" w14:textId="4F6D8D19" w:rsidR="00B35A34" w:rsidRPr="00FB6D7D" w:rsidRDefault="00B75E7F" w:rsidP="000B0015">
      <w:pPr>
        <w:ind w:firstLine="709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Семинар-практикум</w:t>
      </w:r>
      <w:r w:rsidR="00B35A34" w:rsidRPr="00FB6D7D">
        <w:rPr>
          <w:rFonts w:cs="Times New Roman"/>
          <w:szCs w:val="24"/>
        </w:rPr>
        <w:t xml:space="preserve"> - одна из форм активной деятельности </w:t>
      </w:r>
      <w:r>
        <w:rPr>
          <w:rFonts w:cs="Times New Roman"/>
          <w:szCs w:val="24"/>
        </w:rPr>
        <w:t>учащихся</w:t>
      </w:r>
      <w:r w:rsidR="00B35A34" w:rsidRPr="00FB6D7D">
        <w:rPr>
          <w:rFonts w:cs="Times New Roman"/>
          <w:szCs w:val="24"/>
        </w:rPr>
        <w:t xml:space="preserve">, которую можно эффективно применять на занятиях по информатике. Активное обучение невозможно без активного вовлечения в процесс самих </w:t>
      </w:r>
      <w:r>
        <w:rPr>
          <w:rFonts w:cs="Times New Roman"/>
          <w:szCs w:val="24"/>
        </w:rPr>
        <w:t>учеников</w:t>
      </w:r>
      <w:r w:rsidR="00B35A34" w:rsidRPr="00FB6D7D">
        <w:rPr>
          <w:rFonts w:cs="Times New Roman"/>
          <w:szCs w:val="24"/>
        </w:rPr>
        <w:t>.</w:t>
      </w:r>
    </w:p>
    <w:p w14:paraId="25ED4FBE" w14:textId="3310F2C2" w:rsidR="00B35A34" w:rsidRPr="00FB6D7D" w:rsidRDefault="00B35A34" w:rsidP="000B0015">
      <w:pPr>
        <w:ind w:firstLine="709"/>
        <w:rPr>
          <w:rFonts w:cs="Times New Roman"/>
          <w:szCs w:val="24"/>
        </w:rPr>
      </w:pPr>
      <w:r w:rsidRPr="00FB6D7D">
        <w:rPr>
          <w:rFonts w:cs="Times New Roman"/>
          <w:szCs w:val="24"/>
        </w:rPr>
        <w:t xml:space="preserve">Познавательная информация может быть изложена не только </w:t>
      </w:r>
      <w:r w:rsidR="00B75E7F" w:rsidRPr="00FB6D7D">
        <w:rPr>
          <w:rFonts w:cs="Times New Roman"/>
          <w:szCs w:val="24"/>
        </w:rPr>
        <w:t>п</w:t>
      </w:r>
      <w:r w:rsidR="00B75E7F">
        <w:rPr>
          <w:rFonts w:cs="Times New Roman"/>
          <w:szCs w:val="24"/>
        </w:rPr>
        <w:t>едагогом</w:t>
      </w:r>
      <w:r w:rsidRPr="00FB6D7D">
        <w:rPr>
          <w:rFonts w:cs="Times New Roman"/>
          <w:szCs w:val="24"/>
        </w:rPr>
        <w:t xml:space="preserve">, но и самими </w:t>
      </w:r>
      <w:r w:rsidR="00B75E7F">
        <w:rPr>
          <w:rFonts w:cs="Times New Roman"/>
          <w:szCs w:val="24"/>
        </w:rPr>
        <w:t>обучающимися</w:t>
      </w:r>
      <w:r w:rsidRPr="00FB6D7D">
        <w:rPr>
          <w:rFonts w:cs="Times New Roman"/>
          <w:szCs w:val="24"/>
        </w:rPr>
        <w:t>, которых для этого надо соответственно подготовить. Эта познавательная информация генерируется из прочитанных и пересказанных ими статей, раздаточного материала. Таким образом происходит развитие информационной компе</w:t>
      </w:r>
      <w:r w:rsidR="00B75E7F">
        <w:rPr>
          <w:rFonts w:cs="Times New Roman"/>
          <w:szCs w:val="24"/>
        </w:rPr>
        <w:t>тентности</w:t>
      </w:r>
      <w:r w:rsidRPr="00FB6D7D">
        <w:rPr>
          <w:rFonts w:cs="Times New Roman"/>
          <w:szCs w:val="24"/>
        </w:rPr>
        <w:t>.</w:t>
      </w:r>
    </w:p>
    <w:p w14:paraId="03BB9F22" w14:textId="0C1E853D" w:rsidR="00B35A34" w:rsidRPr="00FB6D7D" w:rsidRDefault="00B35A34" w:rsidP="000B0015">
      <w:pPr>
        <w:ind w:firstLine="709"/>
        <w:rPr>
          <w:rFonts w:cs="Times New Roman"/>
          <w:szCs w:val="24"/>
        </w:rPr>
      </w:pPr>
      <w:r w:rsidRPr="00FB6D7D">
        <w:rPr>
          <w:rFonts w:cs="Times New Roman"/>
          <w:szCs w:val="24"/>
        </w:rPr>
        <w:t xml:space="preserve">При проведении занятия-семинара можно предложить </w:t>
      </w:r>
      <w:r w:rsidR="002A5A3D">
        <w:rPr>
          <w:rFonts w:cs="Times New Roman"/>
          <w:szCs w:val="24"/>
        </w:rPr>
        <w:t xml:space="preserve">учащимся </w:t>
      </w:r>
      <w:r w:rsidRPr="00FB6D7D">
        <w:rPr>
          <w:rFonts w:cs="Times New Roman"/>
          <w:szCs w:val="24"/>
        </w:rPr>
        <w:t xml:space="preserve">разбиться на мини-группы, которым дается задание по сбору материала для защиты данной темы. </w:t>
      </w:r>
      <w:r w:rsidR="002A5A3D">
        <w:rPr>
          <w:rFonts w:cs="Times New Roman"/>
          <w:szCs w:val="24"/>
        </w:rPr>
        <w:t>Представители</w:t>
      </w:r>
      <w:r w:rsidRPr="00FB6D7D">
        <w:rPr>
          <w:rFonts w:cs="Times New Roman"/>
          <w:szCs w:val="24"/>
        </w:rPr>
        <w:t xml:space="preserve"> от каждой группы готовят выступление в течение заранее оговоренного времени. У нас уже стали традиционными семинары по темам «табличный процессор MS Excel», «прикладное программное обеспечение.».</w:t>
      </w:r>
    </w:p>
    <w:p w14:paraId="6098FEE3" w14:textId="7604D481" w:rsidR="00B35A34" w:rsidRPr="00FB6D7D" w:rsidRDefault="00A6373F" w:rsidP="000B0015">
      <w:pPr>
        <w:ind w:firstLine="709"/>
        <w:rPr>
          <w:rFonts w:cs="Times New Roman"/>
          <w:szCs w:val="24"/>
        </w:rPr>
      </w:pPr>
      <w:r w:rsidRPr="00FB6D7D">
        <w:rPr>
          <w:rFonts w:cs="Times New Roman"/>
          <w:szCs w:val="24"/>
        </w:rPr>
        <w:t xml:space="preserve">Такой подход к организации учебной деятельности дает возможность сформировать у </w:t>
      </w:r>
      <w:r w:rsidR="004D7108">
        <w:rPr>
          <w:rFonts w:cs="Times New Roman"/>
          <w:szCs w:val="24"/>
        </w:rPr>
        <w:t>учеников</w:t>
      </w:r>
      <w:r w:rsidRPr="00FB6D7D">
        <w:rPr>
          <w:rFonts w:cs="Times New Roman"/>
          <w:szCs w:val="24"/>
        </w:rPr>
        <w:t xml:space="preserve"> умение осуществлять целевой поиск сведений и использование для этого различных информационно-аналитических источников; умение выявлять этапы и операции в технологии решения задач. </w:t>
      </w:r>
    </w:p>
    <w:p w14:paraId="4FB49A99" w14:textId="3E0FD7BE" w:rsidR="00A6373F" w:rsidRPr="00FB6D7D" w:rsidRDefault="00A6373F" w:rsidP="000B0015">
      <w:pPr>
        <w:ind w:firstLine="709"/>
        <w:rPr>
          <w:rFonts w:cs="Times New Roman"/>
          <w:szCs w:val="24"/>
        </w:rPr>
      </w:pPr>
      <w:r w:rsidRPr="00FB6D7D">
        <w:rPr>
          <w:rFonts w:cs="Times New Roman"/>
          <w:szCs w:val="24"/>
        </w:rPr>
        <w:t xml:space="preserve">Одним из методов, существенно обогащающих учебный процесс современного активного обучения, является метод </w:t>
      </w:r>
      <w:r w:rsidRPr="004D7108">
        <w:rPr>
          <w:rFonts w:cs="Times New Roman"/>
          <w:b/>
          <w:bCs/>
          <w:i/>
          <w:iCs/>
          <w:szCs w:val="24"/>
        </w:rPr>
        <w:t>"защита проектов</w:t>
      </w:r>
      <w:r w:rsidRPr="00FB6D7D">
        <w:rPr>
          <w:rFonts w:cs="Times New Roman"/>
          <w:szCs w:val="24"/>
        </w:rPr>
        <w:t xml:space="preserve">", использование которого меняет традиционный подход к обучению. Чаще всего темы проектов касаются конкретного практического использования, что является актуальным для реальной жизни. Вместе с тем, привлекаются знания </w:t>
      </w:r>
      <w:r w:rsidR="00207D59">
        <w:rPr>
          <w:rFonts w:cs="Times New Roman"/>
          <w:szCs w:val="24"/>
        </w:rPr>
        <w:t>обучающихся</w:t>
      </w:r>
      <w:r w:rsidRPr="00FB6D7D">
        <w:rPr>
          <w:rFonts w:cs="Times New Roman"/>
          <w:szCs w:val="24"/>
        </w:rPr>
        <w:t xml:space="preserve"> не только по одно</w:t>
      </w:r>
      <w:r w:rsidR="00207D59">
        <w:rPr>
          <w:rFonts w:cs="Times New Roman"/>
          <w:szCs w:val="24"/>
        </w:rPr>
        <w:t>му предмету</w:t>
      </w:r>
      <w:r w:rsidRPr="00FB6D7D">
        <w:rPr>
          <w:rFonts w:cs="Times New Roman"/>
          <w:szCs w:val="24"/>
        </w:rPr>
        <w:t>, стимулируется системное творческое мышление, развитие навыков исследовательской работы, а создание презента</w:t>
      </w:r>
      <w:r w:rsidR="00207D59">
        <w:rPr>
          <w:rFonts w:cs="Times New Roman"/>
          <w:szCs w:val="24"/>
        </w:rPr>
        <w:t xml:space="preserve">ций </w:t>
      </w:r>
      <w:r w:rsidRPr="00FB6D7D">
        <w:rPr>
          <w:rFonts w:cs="Times New Roman"/>
          <w:szCs w:val="24"/>
        </w:rPr>
        <w:t>этой</w:t>
      </w:r>
      <w:r w:rsidR="00207D59">
        <w:rPr>
          <w:rFonts w:cs="Times New Roman"/>
          <w:szCs w:val="24"/>
        </w:rPr>
        <w:t xml:space="preserve"> </w:t>
      </w:r>
      <w:r w:rsidRPr="00FB6D7D">
        <w:rPr>
          <w:rFonts w:cs="Times New Roman"/>
          <w:szCs w:val="24"/>
        </w:rPr>
        <w:t>-</w:t>
      </w:r>
      <w:r w:rsidR="00207D59">
        <w:rPr>
          <w:rFonts w:cs="Times New Roman"/>
          <w:szCs w:val="24"/>
        </w:rPr>
        <w:t xml:space="preserve"> </w:t>
      </w:r>
      <w:r w:rsidRPr="00FB6D7D">
        <w:rPr>
          <w:rFonts w:cs="Times New Roman"/>
          <w:szCs w:val="24"/>
        </w:rPr>
        <w:t xml:space="preserve">один из самых интересных для </w:t>
      </w:r>
      <w:r w:rsidR="00207D59">
        <w:rPr>
          <w:rFonts w:cs="Times New Roman"/>
          <w:szCs w:val="24"/>
        </w:rPr>
        <w:t>учеников этапов подготовки</w:t>
      </w:r>
      <w:r w:rsidRPr="00FB6D7D">
        <w:rPr>
          <w:rFonts w:cs="Times New Roman"/>
          <w:szCs w:val="24"/>
        </w:rPr>
        <w:t xml:space="preserve">. Причем можно </w:t>
      </w:r>
      <w:r w:rsidR="00207D59">
        <w:rPr>
          <w:rFonts w:cs="Times New Roman"/>
          <w:szCs w:val="24"/>
        </w:rPr>
        <w:t>подготавливать</w:t>
      </w:r>
      <w:r w:rsidRPr="00FB6D7D">
        <w:rPr>
          <w:rFonts w:cs="Times New Roman"/>
          <w:szCs w:val="24"/>
        </w:rPr>
        <w:t xml:space="preserve"> проекты не только по информатике, но и по другим предметам. Тогда</w:t>
      </w:r>
      <w:r w:rsidR="00207D59">
        <w:rPr>
          <w:rFonts w:cs="Times New Roman"/>
          <w:szCs w:val="24"/>
        </w:rPr>
        <w:t xml:space="preserve"> учащиеся могут получить</w:t>
      </w:r>
      <w:r w:rsidRPr="00FB6D7D">
        <w:rPr>
          <w:rFonts w:cs="Times New Roman"/>
          <w:szCs w:val="24"/>
        </w:rPr>
        <w:t xml:space="preserve"> две оценки: по информатике и по</w:t>
      </w:r>
      <w:r w:rsidR="00207D59">
        <w:rPr>
          <w:rFonts w:cs="Times New Roman"/>
          <w:szCs w:val="24"/>
        </w:rPr>
        <w:t xml:space="preserve"> предмету</w:t>
      </w:r>
      <w:r w:rsidRPr="00FB6D7D">
        <w:rPr>
          <w:rFonts w:cs="Times New Roman"/>
          <w:szCs w:val="24"/>
        </w:rPr>
        <w:t xml:space="preserve"> на тему которой защищался проект.</w:t>
      </w:r>
    </w:p>
    <w:p w14:paraId="5A4BC769" w14:textId="5BFF237B" w:rsidR="00A6373F" w:rsidRPr="00FB6D7D" w:rsidRDefault="00A6373F" w:rsidP="000B0015">
      <w:pPr>
        <w:ind w:firstLine="709"/>
        <w:rPr>
          <w:rFonts w:cs="Times New Roman"/>
          <w:szCs w:val="24"/>
        </w:rPr>
      </w:pPr>
      <w:r w:rsidRPr="00FB6D7D">
        <w:rPr>
          <w:rFonts w:cs="Times New Roman"/>
          <w:szCs w:val="24"/>
        </w:rPr>
        <w:t xml:space="preserve">Мы практикуем такую форму активного обучения не только на занятиях, но и в </w:t>
      </w:r>
      <w:r w:rsidR="00F87FE1">
        <w:rPr>
          <w:rFonts w:cs="Times New Roman"/>
          <w:szCs w:val="24"/>
        </w:rPr>
        <w:t>нашей</w:t>
      </w:r>
      <w:r w:rsidRPr="00FB6D7D">
        <w:rPr>
          <w:rFonts w:cs="Times New Roman"/>
          <w:szCs w:val="24"/>
        </w:rPr>
        <w:t xml:space="preserve"> работе. </w:t>
      </w:r>
      <w:r w:rsidR="00F87FE1" w:rsidRPr="00FB6D7D">
        <w:rPr>
          <w:rFonts w:cs="Times New Roman"/>
          <w:szCs w:val="24"/>
        </w:rPr>
        <w:t>Например,</w:t>
      </w:r>
      <w:r w:rsidRPr="00FB6D7D">
        <w:rPr>
          <w:rFonts w:cs="Times New Roman"/>
          <w:szCs w:val="24"/>
        </w:rPr>
        <w:t xml:space="preserve"> в рамках проведения интерактивного воспитательного часа «</w:t>
      </w:r>
      <w:r w:rsidR="00F87FE1">
        <w:rPr>
          <w:rFonts w:cs="Times New Roman"/>
          <w:szCs w:val="24"/>
        </w:rPr>
        <w:t>Мой</w:t>
      </w:r>
      <w:r w:rsidRPr="00FB6D7D">
        <w:rPr>
          <w:rFonts w:cs="Times New Roman"/>
          <w:szCs w:val="24"/>
        </w:rPr>
        <w:t xml:space="preserve"> автопортрет», наши </w:t>
      </w:r>
      <w:r w:rsidR="00F87FE1">
        <w:rPr>
          <w:rFonts w:cs="Times New Roman"/>
          <w:szCs w:val="24"/>
        </w:rPr>
        <w:t>ученики</w:t>
      </w:r>
      <w:r w:rsidRPr="00FB6D7D">
        <w:rPr>
          <w:rFonts w:cs="Times New Roman"/>
          <w:szCs w:val="24"/>
        </w:rPr>
        <w:t xml:space="preserve"> готов</w:t>
      </w:r>
      <w:r w:rsidR="00F87FE1">
        <w:rPr>
          <w:rFonts w:cs="Times New Roman"/>
          <w:szCs w:val="24"/>
        </w:rPr>
        <w:t>ят</w:t>
      </w:r>
      <w:r w:rsidRPr="00FB6D7D">
        <w:rPr>
          <w:rFonts w:cs="Times New Roman"/>
          <w:szCs w:val="24"/>
        </w:rPr>
        <w:t xml:space="preserve"> на конкурс проекты "я и мо</w:t>
      </w:r>
      <w:r w:rsidR="00F87FE1">
        <w:rPr>
          <w:rFonts w:cs="Times New Roman"/>
          <w:szCs w:val="24"/>
        </w:rPr>
        <w:t>й класс</w:t>
      </w:r>
      <w:r w:rsidRPr="00FB6D7D">
        <w:rPr>
          <w:rFonts w:cs="Times New Roman"/>
          <w:szCs w:val="24"/>
        </w:rPr>
        <w:t xml:space="preserve">», что способствовало подведению </w:t>
      </w:r>
      <w:r w:rsidR="00F87FE1">
        <w:rPr>
          <w:rFonts w:cs="Times New Roman"/>
          <w:szCs w:val="24"/>
        </w:rPr>
        <w:t>итогов</w:t>
      </w:r>
      <w:r w:rsidRPr="00FB6D7D">
        <w:rPr>
          <w:rFonts w:cs="Times New Roman"/>
          <w:szCs w:val="24"/>
        </w:rPr>
        <w:t xml:space="preserve"> в воспитательной работе </w:t>
      </w:r>
      <w:r w:rsidR="00F87FE1">
        <w:rPr>
          <w:rFonts w:cs="Times New Roman"/>
          <w:szCs w:val="24"/>
        </w:rPr>
        <w:t>педагога</w:t>
      </w:r>
      <w:r w:rsidRPr="00FB6D7D">
        <w:rPr>
          <w:rFonts w:cs="Times New Roman"/>
          <w:szCs w:val="24"/>
        </w:rPr>
        <w:t xml:space="preserve"> и в оцениваемых знаний по </w:t>
      </w:r>
      <w:r w:rsidR="00F87FE1">
        <w:rPr>
          <w:rFonts w:cs="Times New Roman"/>
          <w:szCs w:val="24"/>
        </w:rPr>
        <w:t>информатике.</w:t>
      </w:r>
    </w:p>
    <w:p w14:paraId="723B5EA4" w14:textId="6DAE1BA9" w:rsidR="00A6373F" w:rsidRPr="00D83201" w:rsidRDefault="00F87FE1" w:rsidP="00D83201">
      <w:pPr>
        <w:ind w:firstLine="709"/>
        <w:rPr>
          <w:rFonts w:cs="Times New Roman"/>
          <w:szCs w:val="24"/>
          <w:lang w:val="uk-UA"/>
        </w:rPr>
      </w:pPr>
      <w:r>
        <w:rPr>
          <w:rFonts w:cs="Times New Roman"/>
          <w:szCs w:val="24"/>
        </w:rPr>
        <w:t>Педагоги</w:t>
      </w:r>
      <w:r w:rsidR="00A6373F" w:rsidRPr="00FB6D7D">
        <w:rPr>
          <w:rFonts w:cs="Times New Roman"/>
          <w:szCs w:val="24"/>
        </w:rPr>
        <w:t xml:space="preserve"> нашего </w:t>
      </w:r>
      <w:r>
        <w:rPr>
          <w:rFonts w:cs="Times New Roman"/>
          <w:szCs w:val="24"/>
        </w:rPr>
        <w:t>центра</w:t>
      </w:r>
      <w:r w:rsidR="00A6373F" w:rsidRPr="00FB6D7D">
        <w:rPr>
          <w:rFonts w:cs="Times New Roman"/>
          <w:szCs w:val="24"/>
        </w:rPr>
        <w:t xml:space="preserve"> проводят разнообразные интегрированные занятия. Данный метод активного обучения</w:t>
      </w:r>
      <w:r>
        <w:rPr>
          <w:rFonts w:cs="Times New Roman"/>
          <w:szCs w:val="24"/>
        </w:rPr>
        <w:t xml:space="preserve"> </w:t>
      </w:r>
      <w:r w:rsidRPr="00FB6D7D">
        <w:rPr>
          <w:rFonts w:cs="Times New Roman"/>
          <w:szCs w:val="24"/>
        </w:rPr>
        <w:t>— это</w:t>
      </w:r>
      <w:r w:rsidR="00A6373F" w:rsidRPr="00FB6D7D">
        <w:rPr>
          <w:rFonts w:cs="Times New Roman"/>
          <w:szCs w:val="24"/>
        </w:rPr>
        <w:t xml:space="preserve"> возможность развивать свои творческие способности и личностные качества, оценить роль знаний и увидеть их применение на практике, почувствовать взаимосвязь различных </w:t>
      </w:r>
      <w:r>
        <w:rPr>
          <w:rFonts w:cs="Times New Roman"/>
          <w:szCs w:val="24"/>
        </w:rPr>
        <w:t>предметов</w:t>
      </w:r>
      <w:r w:rsidR="00A6373F" w:rsidRPr="00FB6D7D">
        <w:rPr>
          <w:rFonts w:cs="Times New Roman"/>
          <w:szCs w:val="24"/>
        </w:rPr>
        <w:t>.</w:t>
      </w:r>
    </w:p>
    <w:p w14:paraId="2E4508C5" w14:textId="77777777" w:rsidR="00A6373F" w:rsidRPr="00FB6D7D" w:rsidRDefault="00A6373F" w:rsidP="000B0015">
      <w:pPr>
        <w:ind w:firstLine="709"/>
        <w:rPr>
          <w:rFonts w:cs="Times New Roman"/>
          <w:szCs w:val="24"/>
        </w:rPr>
      </w:pPr>
    </w:p>
    <w:sectPr w:rsidR="00A6373F" w:rsidRPr="00FB6D7D" w:rsidSect="000B0015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140082"/>
    <w:multiLevelType w:val="hybridMultilevel"/>
    <w:tmpl w:val="5676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94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34"/>
    <w:rsid w:val="000B0015"/>
    <w:rsid w:val="001B460C"/>
    <w:rsid w:val="001F3ECB"/>
    <w:rsid w:val="00207D59"/>
    <w:rsid w:val="002157EC"/>
    <w:rsid w:val="00256D06"/>
    <w:rsid w:val="002A5A3D"/>
    <w:rsid w:val="002C6BC3"/>
    <w:rsid w:val="0030780C"/>
    <w:rsid w:val="003A44F5"/>
    <w:rsid w:val="004A729A"/>
    <w:rsid w:val="004D7108"/>
    <w:rsid w:val="0056085A"/>
    <w:rsid w:val="005779AE"/>
    <w:rsid w:val="005F26E7"/>
    <w:rsid w:val="0063581D"/>
    <w:rsid w:val="00661EAF"/>
    <w:rsid w:val="006826A7"/>
    <w:rsid w:val="008639BF"/>
    <w:rsid w:val="00917E33"/>
    <w:rsid w:val="009C4662"/>
    <w:rsid w:val="009E5FBE"/>
    <w:rsid w:val="00A6373F"/>
    <w:rsid w:val="00A918F2"/>
    <w:rsid w:val="00B11C6E"/>
    <w:rsid w:val="00B15063"/>
    <w:rsid w:val="00B35A34"/>
    <w:rsid w:val="00B75E7F"/>
    <w:rsid w:val="00CE3362"/>
    <w:rsid w:val="00D475B8"/>
    <w:rsid w:val="00D83201"/>
    <w:rsid w:val="00F87FE1"/>
    <w:rsid w:val="00FB6D7D"/>
    <w:rsid w:val="00FC64B2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FFF7"/>
  <w15:chartTrackingRefBased/>
  <w15:docId w15:val="{69792A60-7A4E-4F8B-BFBE-73938C9E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4B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2024-06-03T08:45:00Z</dcterms:created>
  <dcterms:modified xsi:type="dcterms:W3CDTF">2024-06-18T09:37:00Z</dcterms:modified>
</cp:coreProperties>
</file>