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C0" w:rsidRDefault="00A903C0" w:rsidP="00A903C0">
      <w:pPr>
        <w:tabs>
          <w:tab w:val="left" w:pos="2127"/>
        </w:tabs>
        <w:spacing w:after="0" w:line="360" w:lineRule="auto"/>
        <w:ind w:left="1416" w:right="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Александра Невского в литературных произведениях и художественных фильмах</w:t>
      </w:r>
    </w:p>
    <w:p w:rsidR="00A903C0" w:rsidRDefault="00A903C0" w:rsidP="00A903C0">
      <w:pPr>
        <w:tabs>
          <w:tab w:val="left" w:pos="2127"/>
        </w:tabs>
        <w:spacing w:after="0" w:line="360" w:lineRule="auto"/>
        <w:ind w:left="1416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C0" w:rsidRPr="005856E4" w:rsidRDefault="00A903C0" w:rsidP="00A903C0">
      <w:pPr>
        <w:tabs>
          <w:tab w:val="left" w:pos="2127"/>
        </w:tabs>
        <w:spacing w:after="0" w:line="360" w:lineRule="auto"/>
        <w:ind w:left="1416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E4">
        <w:rPr>
          <w:rFonts w:ascii="Times New Roman" w:hAnsi="Times New Roman" w:cs="Times New Roman"/>
          <w:sz w:val="28"/>
          <w:szCs w:val="28"/>
        </w:rPr>
        <w:t xml:space="preserve">Почти у каждого из нас есть человек, которым  восхищаешься.  Гордишься его делами, и тем, что  он  также живет или жил  в такой великой стране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6E4">
        <w:rPr>
          <w:rFonts w:ascii="Times New Roman" w:hAnsi="Times New Roman" w:cs="Times New Roman"/>
          <w:sz w:val="28"/>
          <w:szCs w:val="28"/>
        </w:rPr>
        <w:t xml:space="preserve">с названьем кратким «Русь». Таким человеком-героем стал для меня Александр Невский. </w:t>
      </w:r>
    </w:p>
    <w:p w:rsidR="00A903C0" w:rsidRDefault="00A903C0" w:rsidP="00A903C0">
      <w:pPr>
        <w:tabs>
          <w:tab w:val="left" w:pos="1701"/>
          <w:tab w:val="left" w:pos="1985"/>
          <w:tab w:val="left" w:pos="2127"/>
        </w:tabs>
        <w:spacing w:after="0" w:line="360" w:lineRule="auto"/>
        <w:ind w:left="1418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</w:t>
      </w:r>
      <w:r w:rsidR="005B3FA0">
        <w:rPr>
          <w:rFonts w:ascii="Times New Roman" w:hAnsi="Times New Roman" w:cs="Times New Roman"/>
          <w:sz w:val="28"/>
          <w:szCs w:val="28"/>
        </w:rPr>
        <w:t>аз князя Александра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 произведений  художественной литературы:</w:t>
      </w:r>
      <w:r w:rsidRPr="00EB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А.К. Югов «Ратоборцы», И.А. Измайлова       «Князь Александр Невский», В. Ян «Ю</w:t>
      </w:r>
      <w:r w:rsidR="005B3FA0">
        <w:rPr>
          <w:rFonts w:ascii="Times New Roman" w:hAnsi="Times New Roman" w:cs="Times New Roman"/>
          <w:sz w:val="28"/>
          <w:szCs w:val="28"/>
        </w:rPr>
        <w:t>ность полководца» и многих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3C0" w:rsidRDefault="00A903C0" w:rsidP="00A903C0">
      <w:pPr>
        <w:tabs>
          <w:tab w:val="left" w:pos="1701"/>
          <w:tab w:val="left" w:pos="1985"/>
          <w:tab w:val="left" w:pos="2127"/>
        </w:tabs>
        <w:spacing w:after="0" w:line="360" w:lineRule="auto"/>
        <w:ind w:left="1418" w:right="851" w:firstLine="709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Имя Александра Невского мне знакомо</w:t>
      </w:r>
      <w:r w:rsidRPr="005856E4">
        <w:rPr>
          <w:rFonts w:ascii="Times New Roman" w:hAnsi="Times New Roman" w:cs="Times New Roman"/>
          <w:sz w:val="28"/>
          <w:szCs w:val="28"/>
        </w:rPr>
        <w:t xml:space="preserve"> с начальной школы. Но </w:t>
      </w:r>
      <w:r>
        <w:rPr>
          <w:rFonts w:ascii="Times New Roman" w:hAnsi="Times New Roman" w:cs="Times New Roman"/>
          <w:sz w:val="28"/>
          <w:szCs w:val="28"/>
        </w:rPr>
        <w:t xml:space="preserve"> полное</w:t>
      </w:r>
      <w:r w:rsidRPr="005856E4">
        <w:rPr>
          <w:rFonts w:ascii="Times New Roman" w:hAnsi="Times New Roman" w:cs="Times New Roman"/>
          <w:sz w:val="28"/>
          <w:szCs w:val="28"/>
        </w:rPr>
        <w:t xml:space="preserve"> осознание того, кем был этот человек, и как велики его заслуги, мне пришло пос</w:t>
      </w:r>
      <w:r>
        <w:rPr>
          <w:rFonts w:ascii="Times New Roman" w:hAnsi="Times New Roman" w:cs="Times New Roman"/>
          <w:sz w:val="28"/>
          <w:szCs w:val="28"/>
        </w:rPr>
        <w:t xml:space="preserve">ле прочтения </w:t>
      </w:r>
      <w:r w:rsidRPr="0058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5856E4">
        <w:rPr>
          <w:rFonts w:ascii="Times New Roman" w:hAnsi="Times New Roman" w:cs="Times New Roman"/>
          <w:sz w:val="28"/>
          <w:szCs w:val="28"/>
        </w:rPr>
        <w:t xml:space="preserve"> Древнерусской литературы «Повест</w:t>
      </w:r>
      <w:r>
        <w:rPr>
          <w:rFonts w:ascii="Times New Roman" w:hAnsi="Times New Roman" w:cs="Times New Roman"/>
          <w:sz w:val="28"/>
          <w:szCs w:val="28"/>
        </w:rPr>
        <w:t xml:space="preserve">ь о житии Александра Невского». </w:t>
      </w:r>
      <w:r w:rsidRPr="005856E4">
        <w:rPr>
          <w:rFonts w:ascii="Times New Roman" w:hAnsi="Times New Roman" w:cs="Times New Roman"/>
          <w:sz w:val="28"/>
          <w:szCs w:val="28"/>
        </w:rPr>
        <w:t xml:space="preserve">В этом бессмертном </w:t>
      </w:r>
      <w:r w:rsidR="005B3FA0">
        <w:rPr>
          <w:rFonts w:ascii="Times New Roman" w:hAnsi="Times New Roman" w:cs="Times New Roman"/>
          <w:sz w:val="28"/>
          <w:szCs w:val="28"/>
        </w:rPr>
        <w:t xml:space="preserve"> творении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56E4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 раскрывает</w:t>
      </w:r>
      <w:r w:rsidRPr="0058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 Александра Невского,</w:t>
      </w:r>
      <w:r w:rsidRPr="005856E4">
        <w:rPr>
          <w:rFonts w:ascii="Times New Roman" w:hAnsi="Times New Roman" w:cs="Times New Roman"/>
          <w:sz w:val="28"/>
          <w:szCs w:val="28"/>
        </w:rPr>
        <w:t xml:space="preserve"> сравнивая его</w:t>
      </w:r>
      <w:r>
        <w:rPr>
          <w:rFonts w:ascii="Times New Roman" w:hAnsi="Times New Roman" w:cs="Times New Roman"/>
          <w:sz w:val="28"/>
          <w:szCs w:val="28"/>
        </w:rPr>
        <w:t xml:space="preserve"> с другими известными личностями:</w:t>
      </w:r>
      <w:r w:rsidRPr="0058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«…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И красив он был, как никто другой, и голос его — как труба в народе, лицо его — как лицо Иосифа, которого египетский царь поставил вторым царем в Египте, сила же его была частью от силы Самсона, и дал ему Бог премудрость Соломона, храбрость же его — как у царя римского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Веспасиана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 который покорил всю землю Иудейскую…».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Повествует автор Жития не только о его внешности, силе ума и физических способностях, но и о победах  русских дружин под руководством Александра Невского на Неве  и на Чудском озере. Эти победы имели огромное значение для Руси: сохранилась возможность выхода в море и осуществление торговли в Европе, были остановлены захват и разорение русских земель мощной армией крестоносцев.</w:t>
      </w:r>
    </w:p>
    <w:p w:rsidR="00A903C0" w:rsidRDefault="00C11FB9" w:rsidP="003B2368">
      <w:pPr>
        <w:tabs>
          <w:tab w:val="left" w:pos="1701"/>
          <w:tab w:val="left" w:pos="1985"/>
          <w:tab w:val="left" w:pos="2127"/>
        </w:tabs>
        <w:spacing w:after="0" w:line="360" w:lineRule="auto"/>
        <w:ind w:left="1418" w:right="851" w:firstLine="709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Интере</w:t>
      </w:r>
      <w:r w:rsidR="003B2368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сным оказался для меня  роман Анатолия Субботина «За землю русскую» тем, что в нём раскрываются личностные качества Александра Невского. В </w:t>
      </w:r>
      <w:r w:rsidR="00A903C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этом произведении князь Александр </w:t>
      </w:r>
      <w:r w:rsidR="00A903C0"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представлен великим дипломатом и мудрым политиком. В тяжелой политической обстановке Александр Невский ведет борьбу за сохранение независимости русского народа.</w:t>
      </w:r>
    </w:p>
    <w:p w:rsidR="00A903C0" w:rsidRDefault="00A903C0" w:rsidP="00A903C0">
      <w:pPr>
        <w:tabs>
          <w:tab w:val="left" w:pos="1701"/>
          <w:tab w:val="left" w:pos="1985"/>
          <w:tab w:val="left" w:pos="2127"/>
        </w:tabs>
        <w:spacing w:after="0" w:line="360" w:lineRule="auto"/>
        <w:ind w:left="1418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личности Александра Невского проявляют и режиссеры. О нём снято немало фильмов: «Житие Александра Невского» (режиссёр Г.М. Кузнецов), «Вечное время Александра Невского» (режиссёр П. Солдатенков), «Дружина» (режиссёр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Колпахчиев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«Александр. Невская битва» (режиссёр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и другие.</w:t>
      </w:r>
    </w:p>
    <w:p w:rsidR="00A903C0" w:rsidRDefault="00A903C0" w:rsidP="00A903C0">
      <w:pPr>
        <w:tabs>
          <w:tab w:val="left" w:pos="1701"/>
          <w:tab w:val="left" w:pos="1985"/>
          <w:tab w:val="left" w:pos="2127"/>
        </w:tabs>
        <w:spacing w:after="0" w:line="360" w:lineRule="auto"/>
        <w:ind w:left="1418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самым интересным, на мой взгляд,  с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зрения раскрытия образа</w:t>
      </w:r>
      <w:r w:rsidR="00FF6F25">
        <w:rPr>
          <w:rFonts w:ascii="Times New Roman" w:hAnsi="Times New Roman" w:cs="Times New Roman"/>
          <w:sz w:val="28"/>
          <w:szCs w:val="28"/>
        </w:rPr>
        <w:t xml:space="preserve"> князя</w:t>
      </w:r>
      <w:r w:rsidR="00C11FB9">
        <w:rPr>
          <w:rFonts w:ascii="Times New Roman" w:hAnsi="Times New Roman" w:cs="Times New Roman"/>
          <w:sz w:val="28"/>
          <w:szCs w:val="28"/>
        </w:rPr>
        <w:t xml:space="preserve"> Александра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фильм режиссёра С. Эйзенштейна «Александр Невский».    Он  был снят в 1938 году в черно-белом формате. Благодаря замечательной и</w:t>
      </w:r>
      <w:r w:rsidR="003B2368">
        <w:rPr>
          <w:rFonts w:ascii="Times New Roman" w:hAnsi="Times New Roman" w:cs="Times New Roman"/>
          <w:sz w:val="28"/>
          <w:szCs w:val="28"/>
        </w:rPr>
        <w:t>гре актера Н. Черкасова, исполни</w:t>
      </w:r>
      <w:r>
        <w:rPr>
          <w:rFonts w:ascii="Times New Roman" w:hAnsi="Times New Roman" w:cs="Times New Roman"/>
          <w:sz w:val="28"/>
          <w:szCs w:val="28"/>
        </w:rPr>
        <w:t>вшего главную роль в фильме, я увидела Александра Невского патриотом и идейным защитником родной земли. Выйдя на экраны в  1941 году, это произведение искусства вдохновляло</w:t>
      </w:r>
      <w:r w:rsidRPr="00A74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нелегкое для страны время  весь русский народ на борьбу с врагом, вселяло веру в победу. </w:t>
      </w:r>
    </w:p>
    <w:p w:rsidR="00A903C0" w:rsidRPr="00BE06EB" w:rsidRDefault="00FF6F25" w:rsidP="00A903C0">
      <w:pPr>
        <w:tabs>
          <w:tab w:val="left" w:pos="1701"/>
          <w:tab w:val="left" w:pos="1985"/>
          <w:tab w:val="left" w:pos="2127"/>
        </w:tabs>
        <w:spacing w:after="0" w:line="360" w:lineRule="auto"/>
        <w:ind w:left="1418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дальше уходят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03C0">
        <w:rPr>
          <w:rFonts w:ascii="Times New Roman" w:hAnsi="Times New Roman" w:cs="Times New Roman"/>
          <w:sz w:val="28"/>
          <w:szCs w:val="28"/>
        </w:rPr>
        <w:t>глубь</w:t>
      </w:r>
      <w:proofErr w:type="gramEnd"/>
      <w:r w:rsidR="00A903C0">
        <w:rPr>
          <w:rFonts w:ascii="Times New Roman" w:hAnsi="Times New Roman" w:cs="Times New Roman"/>
          <w:sz w:val="28"/>
          <w:szCs w:val="28"/>
        </w:rPr>
        <w:t xml:space="preserve"> истории имена и подвиги ратные, но нельзя забывать героев, сражавшихся за независимость нашей родины и русского народа. Они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A903C0">
        <w:rPr>
          <w:rFonts w:ascii="Times New Roman" w:hAnsi="Times New Roman" w:cs="Times New Roman"/>
          <w:sz w:val="28"/>
          <w:szCs w:val="28"/>
        </w:rPr>
        <w:t xml:space="preserve"> жить в сердце каждого человека.</w:t>
      </w:r>
      <w:r w:rsidR="00A903C0" w:rsidRPr="00A27647">
        <w:rPr>
          <w:rFonts w:ascii="Times New Roman" w:hAnsi="Times New Roman" w:cs="Times New Roman"/>
          <w:sz w:val="28"/>
          <w:szCs w:val="28"/>
        </w:rPr>
        <w:t xml:space="preserve"> </w:t>
      </w:r>
      <w:r w:rsidR="00A903C0">
        <w:rPr>
          <w:rFonts w:ascii="Times New Roman" w:hAnsi="Times New Roman" w:cs="Times New Roman"/>
          <w:sz w:val="28"/>
          <w:szCs w:val="28"/>
        </w:rPr>
        <w:t xml:space="preserve"> И только тот народ, который помнит своих героев, может считаться сильным и великим.</w:t>
      </w:r>
      <w:bookmarkStart w:id="0" w:name="_GoBack"/>
      <w:bookmarkEnd w:id="0"/>
    </w:p>
    <w:p w:rsidR="00CF33F9" w:rsidRPr="00A903C0" w:rsidRDefault="004424B5" w:rsidP="00A90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33F9" w:rsidRPr="00A903C0" w:rsidSect="00BE06EB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53"/>
    <w:rsid w:val="003B2368"/>
    <w:rsid w:val="003C6EB9"/>
    <w:rsid w:val="004424B5"/>
    <w:rsid w:val="005B3FA0"/>
    <w:rsid w:val="00820053"/>
    <w:rsid w:val="00A903C0"/>
    <w:rsid w:val="00AA4A60"/>
    <w:rsid w:val="00C11FB9"/>
    <w:rsid w:val="00ED77AA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2022-01-20T18:16:00Z</dcterms:created>
  <dcterms:modified xsi:type="dcterms:W3CDTF">2022-01-21T12:37:00Z</dcterms:modified>
</cp:coreProperties>
</file>