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95E" w:rsidRDefault="00BC39FF" w:rsidP="00BC39FF">
      <w:pPr>
        <w:spacing w:after="0"/>
        <w:ind w:right="-143"/>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p>
    <w:p w:rsidR="00BC39FF" w:rsidRDefault="00BC39FF" w:rsidP="00BC39FF">
      <w:pPr>
        <w:spacing w:after="0"/>
        <w:ind w:right="-143"/>
        <w:jc w:val="center"/>
        <w:rPr>
          <w:rFonts w:ascii="Times New Roman" w:hAnsi="Times New Roman" w:cs="Times New Roman"/>
          <w:sz w:val="28"/>
          <w:szCs w:val="28"/>
        </w:rPr>
      </w:pPr>
      <w:r>
        <w:rPr>
          <w:rFonts w:ascii="Times New Roman" w:hAnsi="Times New Roman" w:cs="Times New Roman"/>
          <w:sz w:val="28"/>
          <w:szCs w:val="28"/>
        </w:rPr>
        <w:t xml:space="preserve"> </w:t>
      </w:r>
      <w:r w:rsidR="00C2195E">
        <w:rPr>
          <w:rFonts w:ascii="Times New Roman" w:hAnsi="Times New Roman" w:cs="Times New Roman"/>
          <w:sz w:val="28"/>
          <w:szCs w:val="28"/>
        </w:rPr>
        <w:t>ги</w:t>
      </w:r>
      <w:r>
        <w:rPr>
          <w:rFonts w:ascii="Times New Roman" w:hAnsi="Times New Roman" w:cs="Times New Roman"/>
          <w:sz w:val="28"/>
          <w:szCs w:val="28"/>
        </w:rPr>
        <w:t>мназия</w:t>
      </w:r>
      <w:r w:rsidR="00C2195E">
        <w:rPr>
          <w:rFonts w:ascii="Times New Roman" w:hAnsi="Times New Roman" w:cs="Times New Roman"/>
          <w:sz w:val="28"/>
          <w:szCs w:val="28"/>
        </w:rPr>
        <w:t xml:space="preserve"> </w:t>
      </w:r>
      <w:r>
        <w:rPr>
          <w:rFonts w:ascii="Times New Roman" w:hAnsi="Times New Roman" w:cs="Times New Roman"/>
          <w:sz w:val="28"/>
          <w:szCs w:val="28"/>
        </w:rPr>
        <w:t xml:space="preserve"> № 14 имени первого летчика-космонавта Юрия Алексеевича Гагарина города Ейска муниципального образования Ейский район</w:t>
      </w:r>
    </w:p>
    <w:p w:rsidR="00BC39FF" w:rsidRDefault="00BC39FF" w:rsidP="00BC39FF">
      <w:pPr>
        <w:ind w:right="-143"/>
        <w:jc w:val="center"/>
        <w:rPr>
          <w:rFonts w:ascii="Times New Roman" w:hAnsi="Times New Roman" w:cs="Times New Roman"/>
          <w:b/>
          <w:sz w:val="28"/>
          <w:szCs w:val="28"/>
        </w:rPr>
      </w:pPr>
    </w:p>
    <w:p w:rsidR="00BC39FF" w:rsidRDefault="00BC39FF" w:rsidP="00BC39FF">
      <w:pPr>
        <w:ind w:right="-143"/>
        <w:jc w:val="center"/>
        <w:rPr>
          <w:rFonts w:ascii="Times New Roman" w:hAnsi="Times New Roman" w:cs="Times New Roman"/>
          <w:b/>
          <w:sz w:val="28"/>
          <w:szCs w:val="28"/>
        </w:rPr>
      </w:pPr>
    </w:p>
    <w:p w:rsidR="00BC39FF" w:rsidRDefault="00BC39FF" w:rsidP="00BC39FF">
      <w:pPr>
        <w:ind w:right="-143"/>
        <w:jc w:val="center"/>
        <w:rPr>
          <w:rFonts w:ascii="Times New Roman" w:hAnsi="Times New Roman" w:cs="Times New Roman"/>
          <w:b/>
          <w:sz w:val="28"/>
          <w:szCs w:val="28"/>
        </w:rPr>
      </w:pPr>
    </w:p>
    <w:p w:rsidR="00BC39FF" w:rsidRDefault="00BC39FF" w:rsidP="00BC39FF">
      <w:pPr>
        <w:ind w:right="-143"/>
        <w:jc w:val="center"/>
        <w:rPr>
          <w:rFonts w:ascii="Times New Roman" w:hAnsi="Times New Roman" w:cs="Times New Roman"/>
          <w:b/>
          <w:sz w:val="28"/>
          <w:szCs w:val="28"/>
        </w:rPr>
      </w:pPr>
    </w:p>
    <w:p w:rsidR="00BC39FF" w:rsidRDefault="00BC39FF" w:rsidP="00BC39FF">
      <w:pPr>
        <w:spacing w:after="0"/>
        <w:ind w:right="-143"/>
        <w:contextualSpacing/>
        <w:jc w:val="center"/>
        <w:rPr>
          <w:rFonts w:ascii="Times New Roman" w:hAnsi="Times New Roman" w:cs="Times New Roman"/>
          <w:b/>
          <w:sz w:val="36"/>
          <w:szCs w:val="36"/>
        </w:rPr>
      </w:pPr>
      <w:r>
        <w:rPr>
          <w:rFonts w:ascii="Times New Roman" w:hAnsi="Times New Roman" w:cs="Times New Roman"/>
          <w:b/>
          <w:sz w:val="36"/>
          <w:szCs w:val="36"/>
        </w:rPr>
        <w:t>Научно-исследовательский проект на тему:</w:t>
      </w:r>
    </w:p>
    <w:p w:rsidR="00BC39FF" w:rsidRDefault="00BC39FF" w:rsidP="00BC39FF">
      <w:pPr>
        <w:spacing w:after="0"/>
        <w:ind w:right="-143"/>
        <w:contextualSpacing/>
        <w:jc w:val="center"/>
        <w:rPr>
          <w:rFonts w:ascii="Times New Roman" w:hAnsi="Times New Roman" w:cs="Times New Roman"/>
          <w:b/>
          <w:sz w:val="36"/>
          <w:szCs w:val="36"/>
        </w:rPr>
      </w:pPr>
    </w:p>
    <w:p w:rsidR="00BC39FF" w:rsidRDefault="00BC39FF" w:rsidP="00BC39FF">
      <w:pPr>
        <w:spacing w:after="0"/>
        <w:ind w:right="-143"/>
        <w:contextualSpacing/>
        <w:jc w:val="center"/>
        <w:rPr>
          <w:rFonts w:ascii="Times New Roman" w:hAnsi="Times New Roman" w:cs="Times New Roman"/>
          <w:b/>
          <w:sz w:val="36"/>
          <w:szCs w:val="36"/>
        </w:rPr>
      </w:pPr>
      <w:r>
        <w:rPr>
          <w:rFonts w:ascii="Times New Roman" w:hAnsi="Times New Roman" w:cs="Times New Roman"/>
          <w:sz w:val="36"/>
          <w:szCs w:val="36"/>
        </w:rPr>
        <w:t xml:space="preserve"> </w:t>
      </w:r>
      <w:r>
        <w:rPr>
          <w:rFonts w:ascii="Times New Roman" w:hAnsi="Times New Roman" w:cs="Times New Roman"/>
          <w:b/>
          <w:sz w:val="36"/>
          <w:szCs w:val="36"/>
        </w:rPr>
        <w:t xml:space="preserve">«Влияние торговых путей на образование </w:t>
      </w:r>
    </w:p>
    <w:p w:rsidR="00BC39FF" w:rsidRDefault="00BC39FF" w:rsidP="00BC39FF">
      <w:pPr>
        <w:spacing w:after="0"/>
        <w:ind w:right="-143"/>
        <w:contextualSpacing/>
        <w:jc w:val="center"/>
        <w:rPr>
          <w:rFonts w:ascii="Times New Roman" w:hAnsi="Times New Roman" w:cs="Times New Roman"/>
          <w:b/>
          <w:sz w:val="36"/>
          <w:szCs w:val="36"/>
        </w:rPr>
      </w:pPr>
      <w:r>
        <w:rPr>
          <w:rFonts w:ascii="Times New Roman" w:hAnsi="Times New Roman" w:cs="Times New Roman"/>
          <w:b/>
          <w:sz w:val="36"/>
          <w:szCs w:val="36"/>
        </w:rPr>
        <w:t>Древнерусского государства»</w:t>
      </w:r>
    </w:p>
    <w:p w:rsidR="00BC39FF" w:rsidRDefault="00BC39FF" w:rsidP="00BC39FF">
      <w:pPr>
        <w:spacing w:after="0"/>
        <w:ind w:right="-143"/>
        <w:contextualSpacing/>
        <w:jc w:val="center"/>
        <w:rPr>
          <w:rFonts w:ascii="Times New Roman" w:hAnsi="Times New Roman" w:cs="Times New Roman"/>
          <w:b/>
          <w:sz w:val="28"/>
          <w:szCs w:val="28"/>
        </w:rPr>
      </w:pPr>
    </w:p>
    <w:p w:rsidR="00BC39FF" w:rsidRDefault="00BC39FF" w:rsidP="00BC39FF">
      <w:pPr>
        <w:spacing w:after="0"/>
        <w:ind w:right="-143"/>
        <w:jc w:val="both"/>
        <w:rPr>
          <w:rFonts w:ascii="Times New Roman" w:hAnsi="Times New Roman" w:cs="Times New Roman"/>
          <w:b/>
          <w:sz w:val="28"/>
          <w:szCs w:val="28"/>
        </w:rPr>
      </w:pPr>
    </w:p>
    <w:p w:rsidR="00BC39FF" w:rsidRDefault="00BC39FF" w:rsidP="00BC39FF">
      <w:pPr>
        <w:spacing w:after="0"/>
        <w:ind w:right="-143"/>
        <w:jc w:val="both"/>
        <w:rPr>
          <w:rFonts w:ascii="Times New Roman" w:hAnsi="Times New Roman" w:cs="Times New Roman"/>
          <w:b/>
          <w:sz w:val="28"/>
          <w:szCs w:val="28"/>
        </w:rPr>
      </w:pPr>
    </w:p>
    <w:p w:rsidR="00BC39FF" w:rsidRDefault="00BC39FF" w:rsidP="00BC39FF">
      <w:pPr>
        <w:spacing w:after="0"/>
        <w:ind w:right="-143"/>
        <w:jc w:val="both"/>
        <w:rPr>
          <w:rFonts w:ascii="Times New Roman" w:hAnsi="Times New Roman" w:cs="Times New Roman"/>
          <w:b/>
          <w:sz w:val="28"/>
          <w:szCs w:val="28"/>
        </w:rPr>
      </w:pPr>
    </w:p>
    <w:p w:rsidR="00BC39FF" w:rsidRDefault="00BC39FF" w:rsidP="00BC39FF">
      <w:pPr>
        <w:spacing w:after="0"/>
        <w:ind w:right="-143"/>
        <w:jc w:val="right"/>
        <w:rPr>
          <w:rFonts w:ascii="Times New Roman" w:hAnsi="Times New Roman" w:cs="Times New Roman"/>
          <w:b/>
          <w:sz w:val="28"/>
          <w:szCs w:val="28"/>
        </w:rPr>
      </w:pPr>
    </w:p>
    <w:p w:rsidR="00BC39FF" w:rsidRDefault="00BC39FF" w:rsidP="00BC39FF">
      <w:pPr>
        <w:spacing w:after="0"/>
        <w:ind w:right="-143"/>
        <w:jc w:val="right"/>
        <w:rPr>
          <w:rFonts w:ascii="Times New Roman" w:hAnsi="Times New Roman"/>
          <w:b/>
          <w:bCs/>
          <w:iCs/>
          <w:sz w:val="28"/>
          <w:szCs w:val="28"/>
        </w:rPr>
      </w:pPr>
      <w:r>
        <w:rPr>
          <w:rFonts w:ascii="Times New Roman" w:hAnsi="Times New Roman"/>
          <w:b/>
          <w:bCs/>
          <w:iCs/>
          <w:sz w:val="28"/>
          <w:szCs w:val="28"/>
        </w:rPr>
        <w:t>АВТОР</w:t>
      </w:r>
    </w:p>
    <w:p w:rsidR="00BC39FF" w:rsidRDefault="00BC39FF" w:rsidP="00BC39FF">
      <w:pPr>
        <w:spacing w:after="0"/>
        <w:ind w:right="-143"/>
        <w:jc w:val="right"/>
        <w:rPr>
          <w:rFonts w:ascii="Times New Roman" w:hAnsi="Times New Roman"/>
          <w:b/>
          <w:bCs/>
          <w:sz w:val="28"/>
          <w:szCs w:val="28"/>
        </w:rPr>
      </w:pPr>
      <w:r>
        <w:rPr>
          <w:rFonts w:ascii="Times New Roman" w:hAnsi="Times New Roman"/>
          <w:b/>
          <w:bCs/>
          <w:sz w:val="28"/>
          <w:szCs w:val="28"/>
        </w:rPr>
        <w:t>Лаврентюк Полина Николаевна</w:t>
      </w:r>
    </w:p>
    <w:p w:rsidR="00BC39FF" w:rsidRDefault="00BC39FF" w:rsidP="00BC39FF">
      <w:pPr>
        <w:spacing w:after="0"/>
        <w:ind w:right="-143"/>
        <w:jc w:val="right"/>
        <w:rPr>
          <w:rFonts w:ascii="Times New Roman" w:hAnsi="Times New Roman"/>
          <w:b/>
          <w:bCs/>
          <w:sz w:val="28"/>
          <w:szCs w:val="28"/>
        </w:rPr>
      </w:pPr>
      <w:r>
        <w:rPr>
          <w:rFonts w:ascii="Times New Roman" w:hAnsi="Times New Roman"/>
          <w:b/>
          <w:bCs/>
          <w:sz w:val="28"/>
          <w:szCs w:val="28"/>
        </w:rPr>
        <w:t>ученица 6 «Б» класс</w:t>
      </w:r>
    </w:p>
    <w:p w:rsidR="00BC39FF" w:rsidRDefault="00BC39FF" w:rsidP="00BC39FF">
      <w:pPr>
        <w:spacing w:after="0"/>
        <w:ind w:right="-143"/>
        <w:jc w:val="right"/>
        <w:rPr>
          <w:rFonts w:ascii="Times New Roman" w:hAnsi="Times New Roman"/>
          <w:bCs/>
          <w:sz w:val="28"/>
          <w:szCs w:val="28"/>
        </w:rPr>
      </w:pPr>
      <w:r>
        <w:rPr>
          <w:rFonts w:ascii="Times New Roman" w:hAnsi="Times New Roman"/>
          <w:bCs/>
          <w:sz w:val="28"/>
          <w:szCs w:val="28"/>
        </w:rPr>
        <w:t xml:space="preserve">МБОУ гимназия №14 </w:t>
      </w:r>
    </w:p>
    <w:p w:rsidR="00BC39FF" w:rsidRDefault="00BC39FF" w:rsidP="00BC39FF">
      <w:pPr>
        <w:spacing w:after="0"/>
        <w:ind w:right="-143"/>
        <w:jc w:val="right"/>
        <w:rPr>
          <w:rFonts w:ascii="Times New Roman" w:hAnsi="Times New Roman"/>
          <w:bCs/>
          <w:sz w:val="28"/>
          <w:szCs w:val="28"/>
        </w:rPr>
      </w:pPr>
      <w:r>
        <w:rPr>
          <w:rFonts w:ascii="Times New Roman" w:hAnsi="Times New Roman"/>
          <w:bCs/>
          <w:sz w:val="28"/>
          <w:szCs w:val="28"/>
        </w:rPr>
        <w:t>им. Ю.А. Гагарина</w:t>
      </w:r>
    </w:p>
    <w:p w:rsidR="00BC39FF" w:rsidRDefault="00BC39FF" w:rsidP="00BC39FF">
      <w:pPr>
        <w:spacing w:after="0"/>
        <w:ind w:right="-143"/>
        <w:jc w:val="right"/>
        <w:rPr>
          <w:rFonts w:ascii="Times New Roman" w:hAnsi="Times New Roman"/>
          <w:bCs/>
          <w:sz w:val="28"/>
          <w:szCs w:val="28"/>
        </w:rPr>
      </w:pPr>
    </w:p>
    <w:p w:rsidR="00BC39FF" w:rsidRDefault="00BC39FF" w:rsidP="00BC39FF">
      <w:pPr>
        <w:spacing w:after="0"/>
        <w:ind w:right="-143"/>
        <w:jc w:val="right"/>
        <w:rPr>
          <w:rFonts w:ascii="Times New Roman" w:hAnsi="Times New Roman"/>
          <w:b/>
          <w:bCs/>
          <w:sz w:val="28"/>
          <w:szCs w:val="28"/>
        </w:rPr>
      </w:pPr>
    </w:p>
    <w:p w:rsidR="00BC39FF" w:rsidRDefault="00BC39FF" w:rsidP="00BC39FF">
      <w:pPr>
        <w:spacing w:after="0"/>
        <w:ind w:right="-143"/>
        <w:jc w:val="right"/>
        <w:rPr>
          <w:rFonts w:ascii="Times New Roman" w:hAnsi="Times New Roman"/>
          <w:b/>
          <w:bCs/>
          <w:sz w:val="28"/>
          <w:szCs w:val="28"/>
        </w:rPr>
      </w:pPr>
    </w:p>
    <w:p w:rsidR="00BC39FF" w:rsidRDefault="00BC39FF" w:rsidP="00BC39FF">
      <w:pPr>
        <w:spacing w:after="0"/>
        <w:ind w:right="-143"/>
        <w:jc w:val="right"/>
        <w:rPr>
          <w:rFonts w:ascii="Times New Roman" w:hAnsi="Times New Roman"/>
          <w:b/>
          <w:bCs/>
          <w:iCs/>
          <w:sz w:val="28"/>
          <w:szCs w:val="28"/>
        </w:rPr>
      </w:pPr>
      <w:r>
        <w:rPr>
          <w:rFonts w:ascii="Times New Roman" w:hAnsi="Times New Roman"/>
          <w:b/>
          <w:bCs/>
          <w:iCs/>
          <w:sz w:val="28"/>
          <w:szCs w:val="28"/>
        </w:rPr>
        <w:t>РУКОВОДИТЕЛЬ</w:t>
      </w:r>
    </w:p>
    <w:p w:rsidR="00BC39FF" w:rsidRDefault="00BC39FF" w:rsidP="00BC39FF">
      <w:pPr>
        <w:spacing w:after="0"/>
        <w:ind w:right="-143"/>
        <w:jc w:val="right"/>
        <w:rPr>
          <w:rFonts w:ascii="Times New Roman" w:hAnsi="Times New Roman"/>
          <w:b/>
          <w:bCs/>
          <w:sz w:val="28"/>
          <w:szCs w:val="28"/>
        </w:rPr>
      </w:pPr>
      <w:r>
        <w:rPr>
          <w:rFonts w:ascii="Times New Roman" w:hAnsi="Times New Roman"/>
          <w:b/>
          <w:bCs/>
          <w:sz w:val="28"/>
          <w:szCs w:val="28"/>
        </w:rPr>
        <w:t>Коваленко Ирина Александровна</w:t>
      </w:r>
    </w:p>
    <w:p w:rsidR="00BC39FF" w:rsidRDefault="00BC39FF" w:rsidP="00BC39FF">
      <w:pPr>
        <w:spacing w:after="0"/>
        <w:ind w:right="-143"/>
        <w:jc w:val="right"/>
        <w:rPr>
          <w:rFonts w:ascii="Times New Roman" w:hAnsi="Times New Roman"/>
          <w:b/>
          <w:bCs/>
          <w:sz w:val="28"/>
          <w:szCs w:val="28"/>
        </w:rPr>
      </w:pPr>
      <w:r>
        <w:rPr>
          <w:rFonts w:ascii="Times New Roman" w:hAnsi="Times New Roman"/>
          <w:b/>
          <w:bCs/>
          <w:sz w:val="28"/>
          <w:szCs w:val="28"/>
        </w:rPr>
        <w:t>учитель географии</w:t>
      </w:r>
    </w:p>
    <w:p w:rsidR="004F2FF1" w:rsidRDefault="004F2FF1" w:rsidP="00BC39FF">
      <w:pPr>
        <w:spacing w:after="0"/>
        <w:ind w:right="-143"/>
        <w:jc w:val="right"/>
        <w:rPr>
          <w:rFonts w:ascii="Times New Roman" w:hAnsi="Times New Roman"/>
          <w:bCs/>
          <w:sz w:val="28"/>
          <w:szCs w:val="28"/>
        </w:rPr>
      </w:pPr>
    </w:p>
    <w:p w:rsidR="004F2FF1" w:rsidRDefault="004F2FF1" w:rsidP="00BC39FF">
      <w:pPr>
        <w:spacing w:after="0"/>
        <w:ind w:right="-143"/>
        <w:jc w:val="right"/>
        <w:rPr>
          <w:rFonts w:ascii="Times New Roman" w:hAnsi="Times New Roman"/>
          <w:bCs/>
          <w:sz w:val="28"/>
          <w:szCs w:val="28"/>
        </w:rPr>
      </w:pPr>
    </w:p>
    <w:p w:rsidR="00BC39FF" w:rsidRDefault="00BC39FF" w:rsidP="00BC39FF">
      <w:pPr>
        <w:spacing w:after="0"/>
        <w:ind w:right="-143"/>
        <w:jc w:val="right"/>
        <w:rPr>
          <w:rFonts w:ascii="Times New Roman" w:hAnsi="Times New Roman"/>
          <w:bCs/>
          <w:sz w:val="28"/>
          <w:szCs w:val="28"/>
        </w:rPr>
      </w:pPr>
      <w:r>
        <w:rPr>
          <w:rFonts w:ascii="Times New Roman" w:hAnsi="Times New Roman"/>
          <w:bCs/>
          <w:sz w:val="28"/>
          <w:szCs w:val="28"/>
        </w:rPr>
        <w:t xml:space="preserve">МБОУ гимназия №14 </w:t>
      </w:r>
    </w:p>
    <w:p w:rsidR="00BC39FF" w:rsidRDefault="00BC39FF" w:rsidP="00BC39FF">
      <w:pPr>
        <w:spacing w:after="0"/>
        <w:ind w:right="-143"/>
        <w:jc w:val="right"/>
        <w:rPr>
          <w:rFonts w:ascii="Times New Roman" w:hAnsi="Times New Roman"/>
          <w:bCs/>
          <w:sz w:val="28"/>
          <w:szCs w:val="28"/>
        </w:rPr>
      </w:pPr>
      <w:r>
        <w:rPr>
          <w:rFonts w:ascii="Times New Roman" w:hAnsi="Times New Roman"/>
          <w:bCs/>
          <w:sz w:val="28"/>
          <w:szCs w:val="28"/>
        </w:rPr>
        <w:t>им. Ю.А. Гагарина</w:t>
      </w:r>
    </w:p>
    <w:p w:rsidR="00BC39FF" w:rsidRDefault="00BC39FF" w:rsidP="00BC39FF">
      <w:pPr>
        <w:spacing w:after="0"/>
        <w:ind w:right="-143"/>
        <w:jc w:val="both"/>
        <w:rPr>
          <w:rFonts w:ascii="Times New Roman" w:hAnsi="Times New Roman" w:cs="Times New Roman"/>
          <w:b/>
          <w:sz w:val="28"/>
          <w:szCs w:val="28"/>
        </w:rPr>
      </w:pPr>
    </w:p>
    <w:p w:rsidR="00BC39FF" w:rsidRDefault="00BC39FF" w:rsidP="00BC39FF">
      <w:pPr>
        <w:spacing w:after="0"/>
        <w:ind w:right="-143"/>
        <w:jc w:val="both"/>
        <w:rPr>
          <w:rFonts w:ascii="Times New Roman" w:hAnsi="Times New Roman" w:cs="Times New Roman"/>
          <w:b/>
          <w:sz w:val="28"/>
          <w:szCs w:val="28"/>
        </w:rPr>
      </w:pPr>
    </w:p>
    <w:p w:rsidR="00BC39FF" w:rsidRDefault="00BC39FF" w:rsidP="00BC39FF">
      <w:pPr>
        <w:spacing w:after="0"/>
        <w:ind w:right="-143"/>
        <w:jc w:val="both"/>
        <w:rPr>
          <w:rFonts w:ascii="Times New Roman" w:hAnsi="Times New Roman" w:cs="Times New Roman"/>
          <w:b/>
          <w:sz w:val="28"/>
          <w:szCs w:val="28"/>
        </w:rPr>
      </w:pPr>
    </w:p>
    <w:p w:rsidR="002277EC" w:rsidRDefault="002277EC" w:rsidP="00BC39FF">
      <w:pPr>
        <w:spacing w:after="0"/>
        <w:ind w:right="-143"/>
        <w:jc w:val="both"/>
        <w:rPr>
          <w:rFonts w:ascii="Times New Roman" w:hAnsi="Times New Roman" w:cs="Times New Roman"/>
          <w:b/>
          <w:sz w:val="28"/>
          <w:szCs w:val="28"/>
        </w:rPr>
      </w:pPr>
    </w:p>
    <w:p w:rsidR="00BC39FF" w:rsidRDefault="00BC39FF" w:rsidP="00BC39FF">
      <w:pPr>
        <w:spacing w:after="0"/>
        <w:ind w:right="-143"/>
        <w:jc w:val="center"/>
        <w:rPr>
          <w:rFonts w:ascii="Times New Roman" w:hAnsi="Times New Roman" w:cs="Times New Roman"/>
          <w:sz w:val="28"/>
          <w:szCs w:val="28"/>
        </w:rPr>
      </w:pPr>
    </w:p>
    <w:p w:rsidR="00BC39FF" w:rsidRDefault="00BC39FF" w:rsidP="00BC39FF">
      <w:pPr>
        <w:spacing w:after="0"/>
        <w:ind w:right="-143"/>
        <w:jc w:val="center"/>
        <w:rPr>
          <w:rFonts w:ascii="Times New Roman" w:hAnsi="Times New Roman" w:cs="Times New Roman"/>
          <w:sz w:val="28"/>
          <w:szCs w:val="28"/>
        </w:rPr>
      </w:pPr>
      <w:r>
        <w:rPr>
          <w:rFonts w:ascii="Times New Roman" w:hAnsi="Times New Roman" w:cs="Times New Roman"/>
          <w:sz w:val="28"/>
          <w:szCs w:val="28"/>
        </w:rPr>
        <w:t>Ейск</w:t>
      </w:r>
    </w:p>
    <w:p w:rsidR="00BC39FF" w:rsidRDefault="00BC39FF" w:rsidP="00BC39FF">
      <w:pPr>
        <w:spacing w:after="0"/>
        <w:ind w:right="-143"/>
        <w:jc w:val="center"/>
        <w:rPr>
          <w:rFonts w:ascii="Times New Roman" w:hAnsi="Times New Roman" w:cs="Times New Roman"/>
          <w:sz w:val="28"/>
          <w:szCs w:val="28"/>
        </w:rPr>
      </w:pPr>
      <w:r>
        <w:rPr>
          <w:rFonts w:ascii="Times New Roman" w:hAnsi="Times New Roman" w:cs="Times New Roman"/>
          <w:sz w:val="28"/>
          <w:szCs w:val="28"/>
        </w:rPr>
        <w:t>2024</w:t>
      </w:r>
    </w:p>
    <w:p w:rsidR="002B1340" w:rsidRPr="008E4521" w:rsidRDefault="002B1340" w:rsidP="004F2FF1">
      <w:pPr>
        <w:spacing w:after="0" w:line="360" w:lineRule="auto"/>
        <w:ind w:firstLine="425"/>
        <w:jc w:val="center"/>
        <w:rPr>
          <w:rFonts w:ascii="Times New Roman" w:hAnsi="Times New Roman" w:cs="Times New Roman"/>
          <w:b/>
          <w:sz w:val="24"/>
          <w:szCs w:val="24"/>
        </w:rPr>
      </w:pPr>
    </w:p>
    <w:p w:rsidR="00744875" w:rsidRPr="008E4521" w:rsidRDefault="00744875" w:rsidP="004F2FF1">
      <w:pPr>
        <w:pStyle w:val="a4"/>
        <w:spacing w:after="0" w:line="360" w:lineRule="auto"/>
        <w:ind w:left="786"/>
        <w:jc w:val="center"/>
        <w:rPr>
          <w:rFonts w:ascii="Times New Roman" w:hAnsi="Times New Roman" w:cs="Times New Roman"/>
          <w:b/>
          <w:sz w:val="24"/>
          <w:szCs w:val="24"/>
        </w:rPr>
      </w:pPr>
      <w:r w:rsidRPr="008E4521">
        <w:rPr>
          <w:rFonts w:ascii="Times New Roman" w:hAnsi="Times New Roman" w:cs="Times New Roman"/>
          <w:b/>
          <w:sz w:val="24"/>
          <w:szCs w:val="24"/>
        </w:rPr>
        <w:t>Введение</w:t>
      </w:r>
    </w:p>
    <w:p w:rsidR="00F63F0D" w:rsidRPr="008E4521" w:rsidRDefault="00F63F0D" w:rsidP="004F2FF1">
      <w:pPr>
        <w:pStyle w:val="a4"/>
        <w:spacing w:after="0" w:line="360" w:lineRule="auto"/>
        <w:ind w:left="426"/>
        <w:jc w:val="center"/>
        <w:rPr>
          <w:rFonts w:ascii="Times New Roman" w:hAnsi="Times New Roman" w:cs="Times New Roman"/>
          <w:b/>
          <w:sz w:val="24"/>
          <w:szCs w:val="24"/>
        </w:rPr>
      </w:pPr>
    </w:p>
    <w:p w:rsidR="00744875" w:rsidRPr="008E4521" w:rsidRDefault="00744875" w:rsidP="004F2FF1">
      <w:pPr>
        <w:pStyle w:val="a4"/>
        <w:spacing w:after="0" w:line="360" w:lineRule="auto"/>
        <w:ind w:left="0" w:firstLine="426"/>
        <w:jc w:val="both"/>
        <w:rPr>
          <w:rFonts w:ascii="Times New Roman" w:hAnsi="Times New Roman" w:cs="Times New Roman"/>
          <w:sz w:val="24"/>
          <w:szCs w:val="24"/>
        </w:rPr>
      </w:pPr>
      <w:r w:rsidRPr="008E4521">
        <w:rPr>
          <w:rFonts w:ascii="Times New Roman" w:hAnsi="Times New Roman" w:cs="Times New Roman"/>
          <w:sz w:val="24"/>
          <w:szCs w:val="24"/>
        </w:rPr>
        <w:t>В начале нашей эры (2-5вв) по землям Европы прошло несколько волн нашествий, которые вызвали так называемое Великое переселение народов. Под натиском воинственных племен древние славяне расселились по всей Европе. Одна группа племен пересекла Дунай и осела на Балканском полуострове - южные славяне, другие расселились по Южному побережью Балтийского моря и нам известны как западнославянские племена. Большая группа славян расселилась в среднем Поднепровье Днестра и Южного Буга – восточные славяне. Небольшая группа славян ушла на северо-восток Волховско-Ильменский регион</w:t>
      </w:r>
      <w:r w:rsidR="00CF164F" w:rsidRPr="008E4521">
        <w:rPr>
          <w:rFonts w:ascii="Times New Roman" w:hAnsi="Times New Roman" w:cs="Times New Roman"/>
          <w:sz w:val="24"/>
          <w:szCs w:val="24"/>
        </w:rPr>
        <w:t xml:space="preserve"> и в будущем организовали важнейший Новгородский региональный центр. </w:t>
      </w:r>
    </w:p>
    <w:p w:rsidR="00CF164F" w:rsidRPr="008E4521" w:rsidRDefault="00CF164F" w:rsidP="004F2FF1">
      <w:pPr>
        <w:pStyle w:val="a4"/>
        <w:spacing w:after="0" w:line="360" w:lineRule="auto"/>
        <w:ind w:left="0" w:firstLine="426"/>
        <w:jc w:val="both"/>
        <w:rPr>
          <w:rFonts w:ascii="Times New Roman" w:hAnsi="Times New Roman" w:cs="Times New Roman"/>
          <w:sz w:val="24"/>
          <w:szCs w:val="24"/>
        </w:rPr>
      </w:pPr>
      <w:r w:rsidRPr="008E4521">
        <w:rPr>
          <w:rFonts w:ascii="Times New Roman" w:hAnsi="Times New Roman" w:cs="Times New Roman"/>
          <w:sz w:val="24"/>
          <w:szCs w:val="24"/>
        </w:rPr>
        <w:t>С этим расселением, по всей видимости, связанные сообщения арабских географов о существование трех центрах Руси (Куябия, Славия и Арсания), в тоже время существовал</w:t>
      </w:r>
      <w:r w:rsidR="004F2FF1">
        <w:rPr>
          <w:rFonts w:ascii="Times New Roman" w:hAnsi="Times New Roman" w:cs="Times New Roman"/>
          <w:sz w:val="24"/>
          <w:szCs w:val="24"/>
        </w:rPr>
        <w:t xml:space="preserve"> и</w:t>
      </w:r>
      <w:r w:rsidRPr="008E4521">
        <w:rPr>
          <w:rFonts w:ascii="Times New Roman" w:hAnsi="Times New Roman" w:cs="Times New Roman"/>
          <w:sz w:val="24"/>
          <w:szCs w:val="24"/>
        </w:rPr>
        <w:t xml:space="preserve"> загадочный «Русский каганат», который 839 году прислал своих послов в Византию, а позже в верховьях Волги существовала Пургосова Русь, которая не подчинялась Киеву и была уничтожена татаро-монгольским нашествием. </w:t>
      </w:r>
    </w:p>
    <w:p w:rsidR="00CF164F" w:rsidRPr="008E4521" w:rsidRDefault="00CF164F" w:rsidP="004F2FF1">
      <w:pPr>
        <w:pStyle w:val="a4"/>
        <w:spacing w:after="0" w:line="360" w:lineRule="auto"/>
        <w:ind w:left="0" w:firstLine="426"/>
        <w:jc w:val="both"/>
        <w:rPr>
          <w:rFonts w:ascii="Times New Roman" w:hAnsi="Times New Roman" w:cs="Times New Roman"/>
          <w:sz w:val="24"/>
          <w:szCs w:val="24"/>
        </w:rPr>
      </w:pPr>
      <w:r w:rsidRPr="008E4521">
        <w:rPr>
          <w:rFonts w:ascii="Times New Roman" w:hAnsi="Times New Roman" w:cs="Times New Roman"/>
          <w:sz w:val="24"/>
          <w:szCs w:val="24"/>
        </w:rPr>
        <w:t>Из «Повести временных лет» мы знаем, что новгородские словени, кривич</w:t>
      </w:r>
      <w:r w:rsidR="00983D91">
        <w:rPr>
          <w:rFonts w:ascii="Times New Roman" w:hAnsi="Times New Roman" w:cs="Times New Roman"/>
          <w:sz w:val="24"/>
          <w:szCs w:val="24"/>
        </w:rPr>
        <w:t>и</w:t>
      </w:r>
      <w:r w:rsidRPr="008E4521">
        <w:rPr>
          <w:rFonts w:ascii="Times New Roman" w:hAnsi="Times New Roman" w:cs="Times New Roman"/>
          <w:sz w:val="24"/>
          <w:szCs w:val="24"/>
        </w:rPr>
        <w:t>, весь,</w:t>
      </w:r>
      <w:r w:rsidR="004F2FF1">
        <w:rPr>
          <w:rFonts w:ascii="Times New Roman" w:hAnsi="Times New Roman" w:cs="Times New Roman"/>
          <w:sz w:val="24"/>
          <w:szCs w:val="24"/>
        </w:rPr>
        <w:t xml:space="preserve"> меря и чудь платили варягам дан</w:t>
      </w:r>
      <w:r w:rsidRPr="008E4521">
        <w:rPr>
          <w:rFonts w:ascii="Times New Roman" w:hAnsi="Times New Roman" w:cs="Times New Roman"/>
          <w:sz w:val="24"/>
          <w:szCs w:val="24"/>
        </w:rPr>
        <w:t>ь, а потом их изгнали. После этого началась война друг с другом и они решили снова призвать варягов. В 862 году Рюрик с братьями и со всеми варягами и со всей своей Русью (родом, племен)</w:t>
      </w:r>
      <w:r w:rsidR="0030158E" w:rsidRPr="008E4521">
        <w:rPr>
          <w:rFonts w:ascii="Times New Roman" w:hAnsi="Times New Roman" w:cs="Times New Roman"/>
          <w:sz w:val="24"/>
          <w:szCs w:val="24"/>
        </w:rPr>
        <w:t xml:space="preserve"> и срубил Ладогу (построил), и сел в ней, но и</w:t>
      </w:r>
      <w:r w:rsidR="00983D91">
        <w:rPr>
          <w:rFonts w:ascii="Times New Roman" w:hAnsi="Times New Roman" w:cs="Times New Roman"/>
          <w:sz w:val="24"/>
          <w:szCs w:val="24"/>
        </w:rPr>
        <w:t xml:space="preserve"> о</w:t>
      </w:r>
      <w:r w:rsidR="0030158E" w:rsidRPr="008E4521">
        <w:rPr>
          <w:rFonts w:ascii="Times New Roman" w:hAnsi="Times New Roman" w:cs="Times New Roman"/>
          <w:sz w:val="24"/>
          <w:szCs w:val="24"/>
        </w:rPr>
        <w:t xml:space="preserve"> племени</w:t>
      </w:r>
      <w:r w:rsidR="00983D91">
        <w:rPr>
          <w:rFonts w:ascii="Times New Roman" w:hAnsi="Times New Roman" w:cs="Times New Roman"/>
          <w:sz w:val="24"/>
          <w:szCs w:val="24"/>
        </w:rPr>
        <w:t>,</w:t>
      </w:r>
      <w:r w:rsidR="0030158E" w:rsidRPr="008E4521">
        <w:rPr>
          <w:rFonts w:ascii="Times New Roman" w:hAnsi="Times New Roman" w:cs="Times New Roman"/>
          <w:sz w:val="24"/>
          <w:szCs w:val="24"/>
        </w:rPr>
        <w:t xml:space="preserve"> и о народе, который носил бы название варяги ученые историки спорят до сих пор. В те далекие врем</w:t>
      </w:r>
      <w:r w:rsidR="004F2FF1">
        <w:rPr>
          <w:rFonts w:ascii="Times New Roman" w:hAnsi="Times New Roman" w:cs="Times New Roman"/>
          <w:sz w:val="24"/>
          <w:szCs w:val="24"/>
        </w:rPr>
        <w:t>ена Балтийское море называли по-</w:t>
      </w:r>
      <w:r w:rsidR="0030158E" w:rsidRPr="008E4521">
        <w:rPr>
          <w:rFonts w:ascii="Times New Roman" w:hAnsi="Times New Roman" w:cs="Times New Roman"/>
          <w:sz w:val="24"/>
          <w:szCs w:val="24"/>
        </w:rPr>
        <w:t xml:space="preserve">разному: море Варнов, Варангов, Варяжское или море Ругов, а еще есть остров Рюген, палабские славяне называли его Рана, которые населяли славяне, которых называли руны, раны, рузы или русы. </w:t>
      </w:r>
    </w:p>
    <w:p w:rsidR="0030158E" w:rsidRPr="008E4521" w:rsidRDefault="0030158E" w:rsidP="004F2FF1">
      <w:pPr>
        <w:pStyle w:val="a4"/>
        <w:spacing w:after="0" w:line="360" w:lineRule="auto"/>
        <w:ind w:left="0" w:firstLine="426"/>
        <w:jc w:val="both"/>
        <w:rPr>
          <w:rFonts w:ascii="Times New Roman" w:hAnsi="Times New Roman" w:cs="Times New Roman"/>
          <w:sz w:val="24"/>
          <w:szCs w:val="24"/>
        </w:rPr>
      </w:pPr>
      <w:r w:rsidRPr="008E4521">
        <w:rPr>
          <w:rFonts w:ascii="Times New Roman" w:hAnsi="Times New Roman" w:cs="Times New Roman"/>
          <w:sz w:val="24"/>
          <w:szCs w:val="24"/>
        </w:rPr>
        <w:t>Все эти загадки и нестыковки вызывают у меня интерес, я решила сформулировать несколько вопросов, ответив на которые, я буду понимать где, кто и почему формировались первые русский про</w:t>
      </w:r>
      <w:r w:rsidR="00983D91">
        <w:rPr>
          <w:rFonts w:ascii="Times New Roman" w:hAnsi="Times New Roman" w:cs="Times New Roman"/>
          <w:sz w:val="24"/>
          <w:szCs w:val="24"/>
        </w:rPr>
        <w:t>то</w:t>
      </w:r>
      <w:r w:rsidRPr="008E4521">
        <w:rPr>
          <w:rFonts w:ascii="Times New Roman" w:hAnsi="Times New Roman" w:cs="Times New Roman"/>
          <w:sz w:val="24"/>
          <w:szCs w:val="24"/>
        </w:rPr>
        <w:t>государства, что сподвигло  их к созданию Древнерусского государства?</w:t>
      </w:r>
    </w:p>
    <w:p w:rsidR="0030158E" w:rsidRPr="008E4521" w:rsidRDefault="0030158E" w:rsidP="004F2FF1">
      <w:pPr>
        <w:pStyle w:val="a4"/>
        <w:numPr>
          <w:ilvl w:val="0"/>
          <w:numId w:val="9"/>
        </w:numPr>
        <w:spacing w:after="0" w:line="360" w:lineRule="auto"/>
        <w:jc w:val="both"/>
        <w:rPr>
          <w:rFonts w:ascii="Times New Roman" w:hAnsi="Times New Roman" w:cs="Times New Roman"/>
          <w:sz w:val="24"/>
          <w:szCs w:val="24"/>
        </w:rPr>
      </w:pPr>
      <w:r w:rsidRPr="008E4521">
        <w:rPr>
          <w:rFonts w:ascii="Times New Roman" w:hAnsi="Times New Roman" w:cs="Times New Roman"/>
          <w:sz w:val="24"/>
          <w:szCs w:val="24"/>
        </w:rPr>
        <w:t>Что повлияло на широкое расселение славян по Европе</w:t>
      </w:r>
    </w:p>
    <w:p w:rsidR="0030158E" w:rsidRPr="008E4521" w:rsidRDefault="0030158E" w:rsidP="004F2FF1">
      <w:pPr>
        <w:pStyle w:val="a4"/>
        <w:numPr>
          <w:ilvl w:val="0"/>
          <w:numId w:val="9"/>
        </w:numPr>
        <w:spacing w:after="0" w:line="360" w:lineRule="auto"/>
        <w:jc w:val="both"/>
        <w:rPr>
          <w:rFonts w:ascii="Times New Roman" w:hAnsi="Times New Roman" w:cs="Times New Roman"/>
          <w:sz w:val="24"/>
          <w:szCs w:val="24"/>
        </w:rPr>
      </w:pPr>
      <w:r w:rsidRPr="008E4521">
        <w:rPr>
          <w:rFonts w:ascii="Times New Roman" w:hAnsi="Times New Roman" w:cs="Times New Roman"/>
          <w:sz w:val="24"/>
          <w:szCs w:val="24"/>
        </w:rPr>
        <w:t>Как географическое расположение племен повлияло на возникновение первых русских центров</w:t>
      </w:r>
    </w:p>
    <w:p w:rsidR="0030158E" w:rsidRPr="008E4521" w:rsidRDefault="008426BE" w:rsidP="004F2FF1">
      <w:pPr>
        <w:pStyle w:val="a4"/>
        <w:numPr>
          <w:ilvl w:val="0"/>
          <w:numId w:val="9"/>
        </w:numPr>
        <w:spacing w:after="0" w:line="360" w:lineRule="auto"/>
        <w:jc w:val="both"/>
        <w:rPr>
          <w:rFonts w:ascii="Times New Roman" w:hAnsi="Times New Roman" w:cs="Times New Roman"/>
          <w:sz w:val="24"/>
          <w:szCs w:val="24"/>
        </w:rPr>
      </w:pPr>
      <w:r w:rsidRPr="008E4521">
        <w:rPr>
          <w:rFonts w:ascii="Times New Roman" w:hAnsi="Times New Roman" w:cs="Times New Roman"/>
          <w:sz w:val="24"/>
          <w:szCs w:val="24"/>
        </w:rPr>
        <w:t>Были ли другие прогосударства образованные славянами до объединения в Древнерусское государство</w:t>
      </w:r>
    </w:p>
    <w:p w:rsidR="008426BE" w:rsidRPr="008E4521" w:rsidRDefault="008426BE" w:rsidP="004F2FF1">
      <w:pPr>
        <w:pStyle w:val="a4"/>
        <w:numPr>
          <w:ilvl w:val="0"/>
          <w:numId w:val="9"/>
        </w:numPr>
        <w:spacing w:after="0" w:line="360" w:lineRule="auto"/>
        <w:jc w:val="both"/>
        <w:rPr>
          <w:rFonts w:ascii="Times New Roman" w:hAnsi="Times New Roman" w:cs="Times New Roman"/>
          <w:sz w:val="24"/>
          <w:szCs w:val="24"/>
        </w:rPr>
      </w:pPr>
      <w:r w:rsidRPr="008E4521">
        <w:rPr>
          <w:rFonts w:ascii="Times New Roman" w:hAnsi="Times New Roman" w:cs="Times New Roman"/>
          <w:sz w:val="24"/>
          <w:szCs w:val="24"/>
        </w:rPr>
        <w:t>Какая экономическая составляющая была в основе формирование первых русских государств</w:t>
      </w:r>
    </w:p>
    <w:p w:rsidR="008426BE" w:rsidRPr="008E4521" w:rsidRDefault="008426BE" w:rsidP="004F2FF1">
      <w:pPr>
        <w:pStyle w:val="a4"/>
        <w:numPr>
          <w:ilvl w:val="0"/>
          <w:numId w:val="9"/>
        </w:numPr>
        <w:spacing w:after="0" w:line="360" w:lineRule="auto"/>
        <w:jc w:val="both"/>
        <w:rPr>
          <w:rFonts w:ascii="Times New Roman" w:hAnsi="Times New Roman" w:cs="Times New Roman"/>
          <w:sz w:val="24"/>
          <w:szCs w:val="24"/>
        </w:rPr>
      </w:pPr>
      <w:r w:rsidRPr="008E4521">
        <w:rPr>
          <w:rFonts w:ascii="Times New Roman" w:hAnsi="Times New Roman" w:cs="Times New Roman"/>
          <w:sz w:val="24"/>
          <w:szCs w:val="24"/>
        </w:rPr>
        <w:t>Откуда и для решения каких задач был приглашен Рюрик с братьями Северным объединение племен</w:t>
      </w:r>
    </w:p>
    <w:p w:rsidR="008426BE" w:rsidRPr="008E4521" w:rsidRDefault="008426BE" w:rsidP="004F2FF1">
      <w:pPr>
        <w:pStyle w:val="a4"/>
        <w:spacing w:after="0" w:line="360" w:lineRule="auto"/>
        <w:ind w:left="0" w:firstLine="426"/>
        <w:jc w:val="both"/>
        <w:rPr>
          <w:rFonts w:ascii="Times New Roman" w:hAnsi="Times New Roman" w:cs="Times New Roman"/>
          <w:sz w:val="24"/>
          <w:szCs w:val="24"/>
        </w:rPr>
      </w:pPr>
      <w:r w:rsidRPr="008E4521">
        <w:rPr>
          <w:rFonts w:ascii="Times New Roman" w:hAnsi="Times New Roman" w:cs="Times New Roman"/>
          <w:sz w:val="24"/>
          <w:szCs w:val="24"/>
        </w:rPr>
        <w:lastRenderedPageBreak/>
        <w:t xml:space="preserve">Исходя из сформулированных вопросов, я поставила цель и задачи моей исследовательской работы. </w:t>
      </w:r>
      <w:r w:rsidRPr="008E4521">
        <w:rPr>
          <w:rFonts w:ascii="Times New Roman" w:hAnsi="Times New Roman" w:cs="Times New Roman"/>
          <w:b/>
          <w:sz w:val="24"/>
          <w:szCs w:val="24"/>
        </w:rPr>
        <w:t xml:space="preserve">Цель проекта – </w:t>
      </w:r>
      <w:r w:rsidRPr="008E4521">
        <w:rPr>
          <w:rFonts w:ascii="Times New Roman" w:hAnsi="Times New Roman" w:cs="Times New Roman"/>
          <w:sz w:val="24"/>
          <w:szCs w:val="24"/>
        </w:rPr>
        <w:t xml:space="preserve">рассмотреть и изучить исторические материалы по формированию </w:t>
      </w:r>
      <w:r w:rsidR="00C75BA4" w:rsidRPr="008E4521">
        <w:rPr>
          <w:rFonts w:ascii="Times New Roman" w:hAnsi="Times New Roman" w:cs="Times New Roman"/>
          <w:sz w:val="24"/>
          <w:szCs w:val="24"/>
        </w:rPr>
        <w:t>Древнерусского</w:t>
      </w:r>
      <w:r w:rsidRPr="008E4521">
        <w:rPr>
          <w:rFonts w:ascii="Times New Roman" w:hAnsi="Times New Roman" w:cs="Times New Roman"/>
          <w:sz w:val="24"/>
          <w:szCs w:val="24"/>
        </w:rPr>
        <w:t xml:space="preserve"> государства. Для достижения </w:t>
      </w:r>
      <w:r w:rsidRPr="008E4521">
        <w:rPr>
          <w:rFonts w:ascii="Times New Roman" w:hAnsi="Times New Roman" w:cs="Times New Roman"/>
          <w:b/>
          <w:sz w:val="24"/>
          <w:szCs w:val="24"/>
        </w:rPr>
        <w:t xml:space="preserve">цели моей работы я поставила задачи – </w:t>
      </w:r>
      <w:r w:rsidRPr="008E4521">
        <w:rPr>
          <w:rFonts w:ascii="Times New Roman" w:hAnsi="Times New Roman" w:cs="Times New Roman"/>
          <w:sz w:val="24"/>
          <w:szCs w:val="24"/>
        </w:rPr>
        <w:t>изучить литературу по данной теме</w:t>
      </w:r>
      <w:r w:rsidR="00024E8F" w:rsidRPr="008E4521">
        <w:rPr>
          <w:rFonts w:ascii="Times New Roman" w:hAnsi="Times New Roman" w:cs="Times New Roman"/>
          <w:sz w:val="24"/>
          <w:szCs w:val="24"/>
        </w:rPr>
        <w:t>, не только наших авторов  но и западноевропейских, тех времен</w:t>
      </w:r>
      <w:r w:rsidRPr="008E4521">
        <w:rPr>
          <w:rFonts w:ascii="Times New Roman" w:hAnsi="Times New Roman" w:cs="Times New Roman"/>
          <w:sz w:val="24"/>
          <w:szCs w:val="24"/>
        </w:rPr>
        <w:t>, подобрать карты Северной Руси с торговыми путями</w:t>
      </w:r>
      <w:r w:rsidR="00024E8F" w:rsidRPr="008E4521">
        <w:rPr>
          <w:rFonts w:ascii="Times New Roman" w:hAnsi="Times New Roman" w:cs="Times New Roman"/>
          <w:sz w:val="24"/>
          <w:szCs w:val="24"/>
        </w:rPr>
        <w:t>, а также карты археологических раскопок, а именно где сосредоточены</w:t>
      </w:r>
      <w:r w:rsidR="00C75BA4" w:rsidRPr="008E4521">
        <w:rPr>
          <w:rFonts w:ascii="Times New Roman" w:hAnsi="Times New Roman" w:cs="Times New Roman"/>
          <w:sz w:val="24"/>
          <w:szCs w:val="24"/>
        </w:rPr>
        <w:t xml:space="preserve"> клады арабских ди</w:t>
      </w:r>
      <w:r w:rsidR="00024E8F" w:rsidRPr="008E4521">
        <w:rPr>
          <w:rFonts w:ascii="Times New Roman" w:hAnsi="Times New Roman" w:cs="Times New Roman"/>
          <w:sz w:val="24"/>
          <w:szCs w:val="24"/>
        </w:rPr>
        <w:t xml:space="preserve">рхем. </w:t>
      </w:r>
      <w:r w:rsidR="00024E8F" w:rsidRPr="008E4521">
        <w:rPr>
          <w:rFonts w:ascii="Times New Roman" w:hAnsi="Times New Roman" w:cs="Times New Roman"/>
          <w:b/>
          <w:sz w:val="24"/>
          <w:szCs w:val="24"/>
        </w:rPr>
        <w:t xml:space="preserve">Предмет исследования </w:t>
      </w:r>
      <w:r w:rsidR="004D4037" w:rsidRPr="008E4521">
        <w:rPr>
          <w:rFonts w:ascii="Times New Roman" w:hAnsi="Times New Roman" w:cs="Times New Roman"/>
          <w:sz w:val="24"/>
          <w:szCs w:val="24"/>
        </w:rPr>
        <w:t>–</w:t>
      </w:r>
      <w:r w:rsidR="00024E8F" w:rsidRPr="008E4521">
        <w:rPr>
          <w:rFonts w:ascii="Times New Roman" w:hAnsi="Times New Roman" w:cs="Times New Roman"/>
          <w:sz w:val="24"/>
          <w:szCs w:val="24"/>
        </w:rPr>
        <w:t xml:space="preserve"> </w:t>
      </w:r>
      <w:r w:rsidR="004D4037" w:rsidRPr="008E4521">
        <w:rPr>
          <w:rFonts w:ascii="Times New Roman" w:hAnsi="Times New Roman" w:cs="Times New Roman"/>
          <w:sz w:val="24"/>
          <w:szCs w:val="24"/>
        </w:rPr>
        <w:t xml:space="preserve">влияние волоков между реками торговых </w:t>
      </w:r>
      <w:r w:rsidR="00C75BA4" w:rsidRPr="008E4521">
        <w:rPr>
          <w:rFonts w:ascii="Times New Roman" w:hAnsi="Times New Roman" w:cs="Times New Roman"/>
          <w:sz w:val="24"/>
          <w:szCs w:val="24"/>
        </w:rPr>
        <w:t>путей на строительство городов</w:t>
      </w:r>
      <w:r w:rsidR="004D4037" w:rsidRPr="008E4521">
        <w:rPr>
          <w:rFonts w:ascii="Times New Roman" w:hAnsi="Times New Roman" w:cs="Times New Roman"/>
          <w:sz w:val="24"/>
          <w:szCs w:val="24"/>
        </w:rPr>
        <w:t xml:space="preserve"> и го</w:t>
      </w:r>
      <w:r w:rsidR="00C75BA4" w:rsidRPr="008E4521">
        <w:rPr>
          <w:rFonts w:ascii="Times New Roman" w:hAnsi="Times New Roman" w:cs="Times New Roman"/>
          <w:sz w:val="24"/>
          <w:szCs w:val="24"/>
        </w:rPr>
        <w:t>родищ</w:t>
      </w:r>
      <w:r w:rsidR="004D4037" w:rsidRPr="008E4521">
        <w:rPr>
          <w:rFonts w:ascii="Times New Roman" w:hAnsi="Times New Roman" w:cs="Times New Roman"/>
          <w:sz w:val="24"/>
          <w:szCs w:val="24"/>
        </w:rPr>
        <w:t xml:space="preserve">, рассмотреть клады арабских дирхем для понимания, какие народы были организаторами и активными участниками торговых путей. </w:t>
      </w:r>
      <w:r w:rsidR="004D4037" w:rsidRPr="008E4521">
        <w:rPr>
          <w:rFonts w:ascii="Times New Roman" w:hAnsi="Times New Roman" w:cs="Times New Roman"/>
          <w:b/>
          <w:sz w:val="24"/>
          <w:szCs w:val="24"/>
        </w:rPr>
        <w:t xml:space="preserve">Объект исследования  - </w:t>
      </w:r>
      <w:r w:rsidR="004D4037" w:rsidRPr="008E4521">
        <w:rPr>
          <w:rFonts w:ascii="Times New Roman" w:hAnsi="Times New Roman" w:cs="Times New Roman"/>
          <w:sz w:val="24"/>
          <w:szCs w:val="24"/>
        </w:rPr>
        <w:t xml:space="preserve">являются письменные работы географов прошлого и историков-археологов настоящего времени. </w:t>
      </w:r>
      <w:r w:rsidR="004D4037" w:rsidRPr="008E4521">
        <w:rPr>
          <w:rFonts w:ascii="Times New Roman" w:hAnsi="Times New Roman" w:cs="Times New Roman"/>
          <w:b/>
          <w:sz w:val="24"/>
          <w:szCs w:val="24"/>
        </w:rPr>
        <w:t>Методы исследования</w:t>
      </w:r>
      <w:r w:rsidR="004D4037" w:rsidRPr="008E4521">
        <w:rPr>
          <w:rFonts w:ascii="Times New Roman" w:hAnsi="Times New Roman" w:cs="Times New Roman"/>
          <w:sz w:val="24"/>
          <w:szCs w:val="24"/>
        </w:rPr>
        <w:t xml:space="preserve"> – это отбор литераторы и анализы исторических теорий. </w:t>
      </w:r>
    </w:p>
    <w:p w:rsidR="004D4037" w:rsidRPr="008E4521" w:rsidRDefault="007F77C6" w:rsidP="004F2FF1">
      <w:pPr>
        <w:pStyle w:val="a4"/>
        <w:spacing w:after="0" w:line="360" w:lineRule="auto"/>
        <w:ind w:left="0" w:firstLine="426"/>
        <w:jc w:val="both"/>
        <w:rPr>
          <w:rFonts w:ascii="Times New Roman" w:hAnsi="Times New Roman" w:cs="Times New Roman"/>
          <w:sz w:val="24"/>
          <w:szCs w:val="24"/>
        </w:rPr>
      </w:pPr>
      <w:r w:rsidRPr="008E4521">
        <w:rPr>
          <w:rFonts w:ascii="Times New Roman" w:hAnsi="Times New Roman" w:cs="Times New Roman"/>
          <w:sz w:val="24"/>
          <w:szCs w:val="24"/>
        </w:rPr>
        <w:t xml:space="preserve">Я считаю, </w:t>
      </w:r>
      <w:r w:rsidRPr="008E4521">
        <w:rPr>
          <w:rFonts w:ascii="Times New Roman" w:hAnsi="Times New Roman" w:cs="Times New Roman"/>
          <w:b/>
          <w:sz w:val="24"/>
          <w:szCs w:val="24"/>
        </w:rPr>
        <w:t>тема данная проекта актуальна</w:t>
      </w:r>
      <w:r w:rsidRPr="008E4521">
        <w:rPr>
          <w:rFonts w:ascii="Times New Roman" w:hAnsi="Times New Roman" w:cs="Times New Roman"/>
          <w:sz w:val="24"/>
          <w:szCs w:val="24"/>
        </w:rPr>
        <w:t xml:space="preserve"> и сегодня, потому что знать историю своего народа очень важно. История нашего народа существует более 1000 лет, насыщена историческими события и знать как сформи</w:t>
      </w:r>
      <w:r w:rsidR="00CA48B5">
        <w:rPr>
          <w:rFonts w:ascii="Times New Roman" w:hAnsi="Times New Roman" w:cs="Times New Roman"/>
          <w:sz w:val="24"/>
          <w:szCs w:val="24"/>
        </w:rPr>
        <w:t>ровалось</w:t>
      </w:r>
      <w:r w:rsidRPr="008E4521">
        <w:rPr>
          <w:rFonts w:ascii="Times New Roman" w:hAnsi="Times New Roman" w:cs="Times New Roman"/>
          <w:sz w:val="24"/>
          <w:szCs w:val="24"/>
        </w:rPr>
        <w:t xml:space="preserve"> </w:t>
      </w:r>
      <w:r w:rsidR="00460ECE" w:rsidRPr="008E4521">
        <w:rPr>
          <w:rFonts w:ascii="Times New Roman" w:hAnsi="Times New Roman" w:cs="Times New Roman"/>
          <w:sz w:val="24"/>
          <w:szCs w:val="24"/>
        </w:rPr>
        <w:t>Древнерусское</w:t>
      </w:r>
      <w:r w:rsidRPr="008E4521">
        <w:rPr>
          <w:rFonts w:ascii="Times New Roman" w:hAnsi="Times New Roman" w:cs="Times New Roman"/>
          <w:sz w:val="24"/>
          <w:szCs w:val="24"/>
        </w:rPr>
        <w:t xml:space="preserve"> государство очень интересно. Многие историки объясняют события тех лет </w:t>
      </w:r>
      <w:r w:rsidR="00460ECE" w:rsidRPr="008E4521">
        <w:rPr>
          <w:rFonts w:ascii="Times New Roman" w:hAnsi="Times New Roman" w:cs="Times New Roman"/>
          <w:sz w:val="24"/>
          <w:szCs w:val="24"/>
        </w:rPr>
        <w:t>по-своему</w:t>
      </w:r>
      <w:r w:rsidRPr="008E4521">
        <w:rPr>
          <w:rFonts w:ascii="Times New Roman" w:hAnsi="Times New Roman" w:cs="Times New Roman"/>
          <w:sz w:val="24"/>
          <w:szCs w:val="24"/>
        </w:rPr>
        <w:t>, у ка</w:t>
      </w:r>
      <w:r w:rsidR="00460ECE" w:rsidRPr="008E4521">
        <w:rPr>
          <w:rFonts w:ascii="Times New Roman" w:hAnsi="Times New Roman" w:cs="Times New Roman"/>
          <w:sz w:val="24"/>
          <w:szCs w:val="24"/>
        </w:rPr>
        <w:t>ждого своя теория и гипотезы, не</w:t>
      </w:r>
      <w:r w:rsidRPr="008E4521">
        <w:rPr>
          <w:rFonts w:ascii="Times New Roman" w:hAnsi="Times New Roman" w:cs="Times New Roman"/>
          <w:sz w:val="24"/>
          <w:szCs w:val="24"/>
        </w:rPr>
        <w:t xml:space="preserve"> существует единой точки зрения, которая смогла </w:t>
      </w:r>
      <w:r w:rsidR="00460ECE" w:rsidRPr="008E4521">
        <w:rPr>
          <w:rFonts w:ascii="Times New Roman" w:hAnsi="Times New Roman" w:cs="Times New Roman"/>
          <w:sz w:val="24"/>
          <w:szCs w:val="24"/>
        </w:rPr>
        <w:t>ответить</w:t>
      </w:r>
      <w:r w:rsidRPr="008E4521">
        <w:rPr>
          <w:rFonts w:ascii="Times New Roman" w:hAnsi="Times New Roman" w:cs="Times New Roman"/>
          <w:sz w:val="24"/>
          <w:szCs w:val="24"/>
        </w:rPr>
        <w:t xml:space="preserve"> на мои вопросы. </w:t>
      </w:r>
    </w:p>
    <w:p w:rsidR="00744875" w:rsidRPr="008E4521" w:rsidRDefault="00744875" w:rsidP="004F2FF1">
      <w:pPr>
        <w:pStyle w:val="a4"/>
        <w:spacing w:after="0" w:line="360" w:lineRule="auto"/>
        <w:ind w:left="0" w:firstLine="426"/>
        <w:jc w:val="both"/>
        <w:rPr>
          <w:rFonts w:ascii="Times New Roman" w:hAnsi="Times New Roman" w:cs="Times New Roman"/>
          <w:sz w:val="24"/>
          <w:szCs w:val="24"/>
        </w:rPr>
      </w:pPr>
    </w:p>
    <w:p w:rsidR="00744875" w:rsidRPr="008E4521" w:rsidRDefault="00744875" w:rsidP="004F2FF1">
      <w:pPr>
        <w:pStyle w:val="a4"/>
        <w:spacing w:after="0" w:line="360" w:lineRule="auto"/>
        <w:ind w:left="785"/>
        <w:jc w:val="both"/>
        <w:rPr>
          <w:rFonts w:ascii="Times New Roman" w:hAnsi="Times New Roman" w:cs="Times New Roman"/>
          <w:sz w:val="24"/>
          <w:szCs w:val="24"/>
        </w:rPr>
      </w:pPr>
    </w:p>
    <w:p w:rsidR="00744875" w:rsidRPr="008E4521" w:rsidRDefault="00744875" w:rsidP="004F2FF1">
      <w:pPr>
        <w:spacing w:after="0" w:line="360" w:lineRule="auto"/>
        <w:ind w:firstLine="425"/>
        <w:jc w:val="both"/>
        <w:rPr>
          <w:rFonts w:ascii="Times New Roman" w:hAnsi="Times New Roman" w:cs="Times New Roman"/>
          <w:sz w:val="24"/>
          <w:szCs w:val="24"/>
        </w:rPr>
      </w:pPr>
    </w:p>
    <w:p w:rsidR="00F63F0D" w:rsidRDefault="00F63F0D"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B05A2" w:rsidRDefault="008B05A2" w:rsidP="004F2FF1">
      <w:pPr>
        <w:spacing w:after="0" w:line="360" w:lineRule="auto"/>
        <w:ind w:firstLine="425"/>
        <w:jc w:val="both"/>
        <w:rPr>
          <w:rFonts w:ascii="Times New Roman" w:hAnsi="Times New Roman" w:cs="Times New Roman"/>
          <w:sz w:val="24"/>
          <w:szCs w:val="24"/>
        </w:rPr>
      </w:pPr>
    </w:p>
    <w:p w:rsidR="003B6252" w:rsidRDefault="003B6252" w:rsidP="004F2FF1">
      <w:pPr>
        <w:spacing w:after="0" w:line="360" w:lineRule="auto"/>
        <w:ind w:firstLine="425"/>
        <w:jc w:val="both"/>
        <w:rPr>
          <w:rFonts w:ascii="Times New Roman" w:hAnsi="Times New Roman" w:cs="Times New Roman"/>
          <w:sz w:val="24"/>
          <w:szCs w:val="24"/>
        </w:rPr>
      </w:pPr>
    </w:p>
    <w:p w:rsidR="003B6252" w:rsidRDefault="003B6252" w:rsidP="004F2FF1">
      <w:pPr>
        <w:spacing w:after="0" w:line="360" w:lineRule="auto"/>
        <w:ind w:firstLine="425"/>
        <w:jc w:val="both"/>
        <w:rPr>
          <w:rFonts w:ascii="Times New Roman" w:hAnsi="Times New Roman" w:cs="Times New Roman"/>
          <w:sz w:val="24"/>
          <w:szCs w:val="24"/>
        </w:rPr>
      </w:pPr>
    </w:p>
    <w:p w:rsidR="003B6252" w:rsidRDefault="003B6252" w:rsidP="004F2FF1">
      <w:pPr>
        <w:spacing w:after="0" w:line="360" w:lineRule="auto"/>
        <w:ind w:firstLine="425"/>
        <w:jc w:val="both"/>
        <w:rPr>
          <w:rFonts w:ascii="Times New Roman" w:hAnsi="Times New Roman" w:cs="Times New Roman"/>
          <w:sz w:val="24"/>
          <w:szCs w:val="24"/>
        </w:rPr>
      </w:pPr>
    </w:p>
    <w:p w:rsidR="003B6252" w:rsidRDefault="003B6252" w:rsidP="004F2FF1">
      <w:pPr>
        <w:spacing w:after="0" w:line="360" w:lineRule="auto"/>
        <w:ind w:firstLine="425"/>
        <w:jc w:val="both"/>
        <w:rPr>
          <w:rFonts w:ascii="Times New Roman" w:hAnsi="Times New Roman" w:cs="Times New Roman"/>
          <w:sz w:val="24"/>
          <w:szCs w:val="24"/>
        </w:rPr>
      </w:pPr>
    </w:p>
    <w:p w:rsidR="003B6252" w:rsidRDefault="003B6252" w:rsidP="004F2FF1">
      <w:pPr>
        <w:spacing w:after="0" w:line="360" w:lineRule="auto"/>
        <w:ind w:firstLine="425"/>
        <w:jc w:val="both"/>
        <w:rPr>
          <w:rFonts w:ascii="Times New Roman" w:hAnsi="Times New Roman" w:cs="Times New Roman"/>
          <w:sz w:val="24"/>
          <w:szCs w:val="24"/>
        </w:rPr>
      </w:pPr>
    </w:p>
    <w:p w:rsidR="003B6252" w:rsidRDefault="003B6252" w:rsidP="004F2FF1">
      <w:pPr>
        <w:spacing w:after="0" w:line="360" w:lineRule="auto"/>
        <w:ind w:firstLine="425"/>
        <w:jc w:val="both"/>
        <w:rPr>
          <w:rFonts w:ascii="Times New Roman" w:hAnsi="Times New Roman" w:cs="Times New Roman"/>
          <w:sz w:val="24"/>
          <w:szCs w:val="24"/>
        </w:rPr>
      </w:pPr>
    </w:p>
    <w:p w:rsidR="003B6252" w:rsidRDefault="003B6252" w:rsidP="004F2FF1">
      <w:pPr>
        <w:spacing w:after="0" w:line="360" w:lineRule="auto"/>
        <w:ind w:firstLine="425"/>
        <w:jc w:val="both"/>
        <w:rPr>
          <w:rFonts w:ascii="Times New Roman" w:hAnsi="Times New Roman" w:cs="Times New Roman"/>
          <w:sz w:val="24"/>
          <w:szCs w:val="24"/>
        </w:rPr>
      </w:pPr>
    </w:p>
    <w:p w:rsidR="003B6252" w:rsidRDefault="003B6252" w:rsidP="004F2FF1">
      <w:pPr>
        <w:spacing w:after="0" w:line="360" w:lineRule="auto"/>
        <w:ind w:firstLine="425"/>
        <w:jc w:val="both"/>
        <w:rPr>
          <w:rFonts w:ascii="Times New Roman" w:hAnsi="Times New Roman" w:cs="Times New Roman"/>
          <w:sz w:val="24"/>
          <w:szCs w:val="24"/>
        </w:rPr>
      </w:pPr>
    </w:p>
    <w:p w:rsidR="008B05A2" w:rsidRDefault="008B05A2" w:rsidP="004F2FF1">
      <w:pPr>
        <w:spacing w:after="0" w:line="360" w:lineRule="auto"/>
        <w:ind w:firstLine="425"/>
        <w:jc w:val="both"/>
        <w:rPr>
          <w:rFonts w:ascii="Times New Roman" w:hAnsi="Times New Roman" w:cs="Times New Roman"/>
          <w:sz w:val="24"/>
          <w:szCs w:val="24"/>
        </w:rPr>
      </w:pPr>
    </w:p>
    <w:p w:rsidR="008B05A2" w:rsidRDefault="008B05A2" w:rsidP="004F2FF1">
      <w:pPr>
        <w:spacing w:after="0" w:line="360" w:lineRule="auto"/>
        <w:ind w:firstLine="425"/>
        <w:jc w:val="both"/>
        <w:rPr>
          <w:rFonts w:ascii="Times New Roman" w:hAnsi="Times New Roman" w:cs="Times New Roman"/>
          <w:sz w:val="24"/>
          <w:szCs w:val="24"/>
        </w:rPr>
      </w:pPr>
    </w:p>
    <w:p w:rsidR="00744875" w:rsidRPr="008E4521" w:rsidRDefault="004F2FF1" w:rsidP="004F2FF1">
      <w:pPr>
        <w:spacing w:after="0" w:line="360" w:lineRule="auto"/>
        <w:ind w:firstLine="425"/>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5B25F3" w:rsidRPr="008E4521">
        <w:rPr>
          <w:rFonts w:ascii="Times New Roman" w:hAnsi="Times New Roman" w:cs="Times New Roman"/>
          <w:b/>
          <w:sz w:val="24"/>
          <w:szCs w:val="24"/>
        </w:rPr>
        <w:t>. Причины расселения славян</w:t>
      </w:r>
    </w:p>
    <w:p w:rsidR="00744875" w:rsidRPr="008E4521" w:rsidRDefault="00744875" w:rsidP="004F2FF1">
      <w:pPr>
        <w:spacing w:after="0" w:line="360" w:lineRule="auto"/>
        <w:ind w:firstLine="425"/>
        <w:jc w:val="both"/>
        <w:rPr>
          <w:rFonts w:ascii="Times New Roman" w:hAnsi="Times New Roman" w:cs="Times New Roman"/>
          <w:sz w:val="24"/>
          <w:szCs w:val="24"/>
        </w:rPr>
      </w:pPr>
    </w:p>
    <w:p w:rsidR="00536970" w:rsidRPr="008E4521" w:rsidRDefault="00536970"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С наступлением эпохи Великого переселения народов славянские племена пришли в движение. В 4-5 веках их перемещение по Европе происходили большей частью под</w:t>
      </w:r>
      <w:r w:rsidR="00CC35BE" w:rsidRPr="008E4521">
        <w:rPr>
          <w:rFonts w:ascii="Times New Roman" w:hAnsi="Times New Roman" w:cs="Times New Roman"/>
          <w:sz w:val="24"/>
          <w:szCs w:val="24"/>
        </w:rPr>
        <w:t xml:space="preserve"> давление воинственных соседей.</w:t>
      </w:r>
    </w:p>
    <w:p w:rsidR="00536970" w:rsidRPr="008E4521" w:rsidRDefault="00536970"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Переселение готов с Южных берегов Балтики на север Черноморского побережья положило начало массовой славянской миграции, готы пересекли всю территорию славянских поселений</w:t>
      </w:r>
      <w:r w:rsidR="00A9140F" w:rsidRPr="00A9140F">
        <w:rPr>
          <w:rFonts w:ascii="Times New Roman" w:hAnsi="Times New Roman" w:cs="Times New Roman"/>
          <w:sz w:val="24"/>
          <w:szCs w:val="24"/>
        </w:rPr>
        <w:t>.</w:t>
      </w:r>
      <w:r w:rsidR="00A9140F">
        <w:rPr>
          <w:rFonts w:ascii="Times New Roman" w:hAnsi="Times New Roman" w:cs="Times New Roman"/>
          <w:sz w:val="24"/>
          <w:szCs w:val="24"/>
        </w:rPr>
        <w:t xml:space="preserve"> </w:t>
      </w:r>
      <w:r w:rsidR="00A9140F" w:rsidRPr="00A9140F">
        <w:rPr>
          <w:rFonts w:ascii="Times New Roman" w:hAnsi="Times New Roman" w:cs="Times New Roman"/>
          <w:sz w:val="24"/>
          <w:szCs w:val="24"/>
        </w:rPr>
        <w:t>[приложение 1]</w:t>
      </w:r>
      <w:r w:rsidRPr="00A9140F">
        <w:rPr>
          <w:rFonts w:ascii="Times New Roman" w:hAnsi="Times New Roman" w:cs="Times New Roman"/>
          <w:color w:val="FF0000"/>
          <w:sz w:val="24"/>
          <w:szCs w:val="24"/>
        </w:rPr>
        <w:t xml:space="preserve"> </w:t>
      </w:r>
      <w:r w:rsidRPr="008E4521">
        <w:rPr>
          <w:rFonts w:ascii="Times New Roman" w:hAnsi="Times New Roman" w:cs="Times New Roman"/>
          <w:sz w:val="24"/>
          <w:szCs w:val="24"/>
        </w:rPr>
        <w:t>Распространение славянских древностей относящихся к этому</w:t>
      </w:r>
      <w:r w:rsidR="001525B4" w:rsidRPr="008E4521">
        <w:rPr>
          <w:rFonts w:ascii="Times New Roman" w:hAnsi="Times New Roman" w:cs="Times New Roman"/>
          <w:sz w:val="24"/>
          <w:szCs w:val="24"/>
        </w:rPr>
        <w:t xml:space="preserve"> периоду</w:t>
      </w:r>
      <w:r w:rsidRPr="008E4521">
        <w:rPr>
          <w:rFonts w:ascii="Times New Roman" w:hAnsi="Times New Roman" w:cs="Times New Roman"/>
          <w:sz w:val="24"/>
          <w:szCs w:val="24"/>
        </w:rPr>
        <w:t>, прослеживаются в основном по линии продвижении готов на юг – из Повисл</w:t>
      </w:r>
      <w:r w:rsidR="00D35B3B" w:rsidRPr="008E4521">
        <w:rPr>
          <w:rFonts w:ascii="Times New Roman" w:hAnsi="Times New Roman" w:cs="Times New Roman"/>
          <w:sz w:val="24"/>
          <w:szCs w:val="24"/>
        </w:rPr>
        <w:t>ень</w:t>
      </w:r>
      <w:r w:rsidRPr="008E4521">
        <w:rPr>
          <w:rFonts w:ascii="Times New Roman" w:hAnsi="Times New Roman" w:cs="Times New Roman"/>
          <w:sz w:val="24"/>
          <w:szCs w:val="24"/>
        </w:rPr>
        <w:t>я (пшеворская куль</w:t>
      </w:r>
      <w:r w:rsidR="00D35B3B" w:rsidRPr="008E4521">
        <w:rPr>
          <w:rFonts w:ascii="Times New Roman" w:hAnsi="Times New Roman" w:cs="Times New Roman"/>
          <w:sz w:val="24"/>
          <w:szCs w:val="24"/>
        </w:rPr>
        <w:t>тура) Верховья Днестра на Волыни</w:t>
      </w:r>
      <w:r w:rsidRPr="008E4521">
        <w:rPr>
          <w:rFonts w:ascii="Times New Roman" w:hAnsi="Times New Roman" w:cs="Times New Roman"/>
          <w:sz w:val="24"/>
          <w:szCs w:val="24"/>
        </w:rPr>
        <w:t xml:space="preserve"> и затем в лесостепные районы междуречье Днестра и Днепра. </w:t>
      </w:r>
    </w:p>
    <w:p w:rsidR="00536970" w:rsidRPr="008E4521" w:rsidRDefault="00536970"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Значение готского п</w:t>
      </w:r>
      <w:r w:rsidR="00B8671F" w:rsidRPr="008E4521">
        <w:rPr>
          <w:rFonts w:ascii="Times New Roman" w:hAnsi="Times New Roman" w:cs="Times New Roman"/>
          <w:sz w:val="24"/>
          <w:szCs w:val="24"/>
        </w:rPr>
        <w:t>ереселения для славян состояло</w:t>
      </w:r>
      <w:r w:rsidRPr="008E4521">
        <w:rPr>
          <w:rFonts w:ascii="Times New Roman" w:hAnsi="Times New Roman" w:cs="Times New Roman"/>
          <w:sz w:val="24"/>
          <w:szCs w:val="24"/>
        </w:rPr>
        <w:t xml:space="preserve"> главным образом в том, что оно невольно способствовало расширению области</w:t>
      </w:r>
      <w:r w:rsidR="00B94262" w:rsidRPr="008E4521">
        <w:rPr>
          <w:rFonts w:ascii="Times New Roman" w:hAnsi="Times New Roman" w:cs="Times New Roman"/>
          <w:sz w:val="24"/>
          <w:szCs w:val="24"/>
        </w:rPr>
        <w:t xml:space="preserve"> </w:t>
      </w:r>
      <w:r w:rsidRPr="008E4521">
        <w:rPr>
          <w:rFonts w:ascii="Times New Roman" w:hAnsi="Times New Roman" w:cs="Times New Roman"/>
          <w:sz w:val="24"/>
          <w:szCs w:val="24"/>
        </w:rPr>
        <w:t>славянской колонизации Восточной Европы, так одна группа славян, спасаясь от готского нашествия ушла на северо-восток, основав первые славянские поселения на землях будущей</w:t>
      </w:r>
      <w:r w:rsidR="00307CA8" w:rsidRPr="008E4521">
        <w:rPr>
          <w:rFonts w:ascii="Times New Roman" w:hAnsi="Times New Roman" w:cs="Times New Roman"/>
          <w:sz w:val="24"/>
          <w:szCs w:val="24"/>
        </w:rPr>
        <w:t xml:space="preserve"> Северной</w:t>
      </w:r>
      <w:r w:rsidRPr="008E4521">
        <w:rPr>
          <w:rFonts w:ascii="Times New Roman" w:hAnsi="Times New Roman" w:cs="Times New Roman"/>
          <w:sz w:val="24"/>
          <w:szCs w:val="24"/>
        </w:rPr>
        <w:t xml:space="preserve"> Руси (археологическая культура длинных курганов конца 5 века, в бассейнах Псковского и Ильменского озер). </w:t>
      </w:r>
    </w:p>
    <w:p w:rsidR="00536970" w:rsidRPr="008E4521" w:rsidRDefault="009A7D26"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Вторжение</w:t>
      </w:r>
      <w:r w:rsidR="00536970" w:rsidRPr="008E4521">
        <w:rPr>
          <w:rFonts w:ascii="Times New Roman" w:hAnsi="Times New Roman" w:cs="Times New Roman"/>
          <w:sz w:val="24"/>
          <w:szCs w:val="24"/>
        </w:rPr>
        <w:t xml:space="preserve"> гуннов в </w:t>
      </w:r>
      <w:r w:rsidRPr="008E4521">
        <w:rPr>
          <w:rFonts w:ascii="Times New Roman" w:hAnsi="Times New Roman" w:cs="Times New Roman"/>
          <w:sz w:val="24"/>
          <w:szCs w:val="24"/>
        </w:rPr>
        <w:t>Северное</w:t>
      </w:r>
      <w:r w:rsidR="00536970" w:rsidRPr="008E4521">
        <w:rPr>
          <w:rFonts w:ascii="Times New Roman" w:hAnsi="Times New Roman" w:cs="Times New Roman"/>
          <w:sz w:val="24"/>
          <w:szCs w:val="24"/>
        </w:rPr>
        <w:t xml:space="preserve"> </w:t>
      </w:r>
      <w:r w:rsidRPr="008E4521">
        <w:rPr>
          <w:rFonts w:ascii="Times New Roman" w:hAnsi="Times New Roman" w:cs="Times New Roman"/>
          <w:sz w:val="24"/>
          <w:szCs w:val="24"/>
        </w:rPr>
        <w:t>Причерноморье</w:t>
      </w:r>
      <w:r w:rsidR="00536970" w:rsidRPr="008E4521">
        <w:rPr>
          <w:rFonts w:ascii="Times New Roman" w:hAnsi="Times New Roman" w:cs="Times New Roman"/>
          <w:sz w:val="24"/>
          <w:szCs w:val="24"/>
        </w:rPr>
        <w:t xml:space="preserve"> увлекло за собой аланов, угров, булгар и другие кочевые племена Южных степей, но это был</w:t>
      </w:r>
      <w:r w:rsidR="00307CA8" w:rsidRPr="008E4521">
        <w:rPr>
          <w:rFonts w:ascii="Times New Roman" w:hAnsi="Times New Roman" w:cs="Times New Roman"/>
          <w:sz w:val="24"/>
          <w:szCs w:val="24"/>
        </w:rPr>
        <w:t>а</w:t>
      </w:r>
      <w:r w:rsidR="00536970" w:rsidRPr="008E4521">
        <w:rPr>
          <w:rFonts w:ascii="Times New Roman" w:hAnsi="Times New Roman" w:cs="Times New Roman"/>
          <w:sz w:val="24"/>
          <w:szCs w:val="24"/>
        </w:rPr>
        <w:t xml:space="preserve"> </w:t>
      </w:r>
      <w:r w:rsidRPr="008E4521">
        <w:rPr>
          <w:rFonts w:ascii="Times New Roman" w:hAnsi="Times New Roman" w:cs="Times New Roman"/>
          <w:sz w:val="24"/>
          <w:szCs w:val="24"/>
        </w:rPr>
        <w:t>прелюдия</w:t>
      </w:r>
      <w:r w:rsidR="00536970" w:rsidRPr="008E4521">
        <w:rPr>
          <w:rFonts w:ascii="Times New Roman" w:hAnsi="Times New Roman" w:cs="Times New Roman"/>
          <w:sz w:val="24"/>
          <w:szCs w:val="24"/>
        </w:rPr>
        <w:t xml:space="preserve"> к стремительному гу</w:t>
      </w:r>
      <w:r w:rsidR="00E80A8B" w:rsidRPr="008E4521">
        <w:rPr>
          <w:rFonts w:ascii="Times New Roman" w:hAnsi="Times New Roman" w:cs="Times New Roman"/>
          <w:sz w:val="24"/>
          <w:szCs w:val="24"/>
        </w:rPr>
        <w:t>н</w:t>
      </w:r>
      <w:r w:rsidR="00536970" w:rsidRPr="008E4521">
        <w:rPr>
          <w:rFonts w:ascii="Times New Roman" w:hAnsi="Times New Roman" w:cs="Times New Roman"/>
          <w:sz w:val="24"/>
          <w:szCs w:val="24"/>
        </w:rPr>
        <w:t xml:space="preserve">нскому рейду в </w:t>
      </w:r>
      <w:r w:rsidRPr="008E4521">
        <w:rPr>
          <w:rFonts w:ascii="Times New Roman" w:hAnsi="Times New Roman" w:cs="Times New Roman"/>
          <w:sz w:val="24"/>
          <w:szCs w:val="24"/>
        </w:rPr>
        <w:t>Европу, потрясшее античный мир. Это произошло после того, как гу</w:t>
      </w:r>
      <w:r w:rsidR="00E80A8B" w:rsidRPr="008E4521">
        <w:rPr>
          <w:rFonts w:ascii="Times New Roman" w:hAnsi="Times New Roman" w:cs="Times New Roman"/>
          <w:sz w:val="24"/>
          <w:szCs w:val="24"/>
        </w:rPr>
        <w:t>ннскую орду возглавил А</w:t>
      </w:r>
      <w:r w:rsidRPr="008E4521">
        <w:rPr>
          <w:rFonts w:ascii="Times New Roman" w:hAnsi="Times New Roman" w:cs="Times New Roman"/>
          <w:sz w:val="24"/>
          <w:szCs w:val="24"/>
        </w:rPr>
        <w:t>ттила. В 451 году гу</w:t>
      </w:r>
      <w:r w:rsidR="00E80A8B" w:rsidRPr="008E4521">
        <w:rPr>
          <w:rFonts w:ascii="Times New Roman" w:hAnsi="Times New Roman" w:cs="Times New Roman"/>
          <w:sz w:val="24"/>
          <w:szCs w:val="24"/>
        </w:rPr>
        <w:t>н</w:t>
      </w:r>
      <w:r w:rsidRPr="008E4521">
        <w:rPr>
          <w:rFonts w:ascii="Times New Roman" w:hAnsi="Times New Roman" w:cs="Times New Roman"/>
          <w:sz w:val="24"/>
          <w:szCs w:val="24"/>
        </w:rPr>
        <w:t xml:space="preserve">ны разгромили Западную Европу, а </w:t>
      </w:r>
      <w:r w:rsidR="00E80A8B" w:rsidRPr="008E4521">
        <w:rPr>
          <w:rFonts w:ascii="Times New Roman" w:hAnsi="Times New Roman" w:cs="Times New Roman"/>
          <w:sz w:val="24"/>
          <w:szCs w:val="24"/>
        </w:rPr>
        <w:t>в следующем</w:t>
      </w:r>
      <w:r w:rsidRPr="008E4521">
        <w:rPr>
          <w:rFonts w:ascii="Times New Roman" w:hAnsi="Times New Roman" w:cs="Times New Roman"/>
          <w:sz w:val="24"/>
          <w:szCs w:val="24"/>
        </w:rPr>
        <w:t xml:space="preserve"> году разграбили Северную Италию и, обременённые добычей снова вернулись в Придунайские степи. </w:t>
      </w:r>
      <w:r w:rsidR="00E80A8B" w:rsidRPr="008E4521">
        <w:rPr>
          <w:rFonts w:ascii="Times New Roman" w:hAnsi="Times New Roman" w:cs="Times New Roman"/>
          <w:sz w:val="24"/>
          <w:szCs w:val="24"/>
        </w:rPr>
        <w:t>А</w:t>
      </w:r>
      <w:r w:rsidRPr="008E4521">
        <w:rPr>
          <w:rFonts w:ascii="Times New Roman" w:hAnsi="Times New Roman" w:cs="Times New Roman"/>
          <w:sz w:val="24"/>
          <w:szCs w:val="24"/>
        </w:rPr>
        <w:t>ттила готовил нанести удар по Восточной Римской империи (Византия), но в 453 году внезапно скончался. После его смерти гу</w:t>
      </w:r>
      <w:r w:rsidR="00E80A8B" w:rsidRPr="008E4521">
        <w:rPr>
          <w:rFonts w:ascii="Times New Roman" w:hAnsi="Times New Roman" w:cs="Times New Roman"/>
          <w:sz w:val="24"/>
          <w:szCs w:val="24"/>
        </w:rPr>
        <w:t>н</w:t>
      </w:r>
      <w:r w:rsidRPr="008E4521">
        <w:rPr>
          <w:rFonts w:ascii="Times New Roman" w:hAnsi="Times New Roman" w:cs="Times New Roman"/>
          <w:sz w:val="24"/>
          <w:szCs w:val="24"/>
        </w:rPr>
        <w:t xml:space="preserve">нская империя быстро распалась. </w:t>
      </w:r>
    </w:p>
    <w:p w:rsidR="009A7D26" w:rsidRPr="008E4521" w:rsidRDefault="009A7D26"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Гу</w:t>
      </w:r>
      <w:r w:rsidR="00E80A8B" w:rsidRPr="008E4521">
        <w:rPr>
          <w:rFonts w:ascii="Times New Roman" w:hAnsi="Times New Roman" w:cs="Times New Roman"/>
          <w:sz w:val="24"/>
          <w:szCs w:val="24"/>
        </w:rPr>
        <w:t>н</w:t>
      </w:r>
      <w:r w:rsidRPr="008E4521">
        <w:rPr>
          <w:rFonts w:ascii="Times New Roman" w:hAnsi="Times New Roman" w:cs="Times New Roman"/>
          <w:sz w:val="24"/>
          <w:szCs w:val="24"/>
        </w:rPr>
        <w:t>нское нашествие на Западную Е</w:t>
      </w:r>
      <w:r w:rsidR="00307CA8" w:rsidRPr="008E4521">
        <w:rPr>
          <w:rFonts w:ascii="Times New Roman" w:hAnsi="Times New Roman" w:cs="Times New Roman"/>
          <w:sz w:val="24"/>
          <w:szCs w:val="24"/>
        </w:rPr>
        <w:t>вропу была чрезвычайно масштабным</w:t>
      </w:r>
      <w:r w:rsidRPr="008E4521">
        <w:rPr>
          <w:rFonts w:ascii="Times New Roman" w:hAnsi="Times New Roman" w:cs="Times New Roman"/>
          <w:sz w:val="24"/>
          <w:szCs w:val="24"/>
        </w:rPr>
        <w:t>, эти события были началом великого переселения народов. Уход на Запад го</w:t>
      </w:r>
      <w:r w:rsidR="00E80A8B" w:rsidRPr="008E4521">
        <w:rPr>
          <w:rFonts w:ascii="Times New Roman" w:hAnsi="Times New Roman" w:cs="Times New Roman"/>
          <w:sz w:val="24"/>
          <w:szCs w:val="24"/>
        </w:rPr>
        <w:t>тов и распад империи А</w:t>
      </w:r>
      <w:r w:rsidRPr="008E4521">
        <w:rPr>
          <w:rFonts w:ascii="Times New Roman" w:hAnsi="Times New Roman" w:cs="Times New Roman"/>
          <w:sz w:val="24"/>
          <w:szCs w:val="24"/>
        </w:rPr>
        <w:t>ттилы, позволили славянам в 5 веке начать широкую колонизацию Северного Подунавья, низовьев Днестра и среднего течения Днепра. А перемещение воинственных германских племен на территорию Западной Римской империи, освободило для славян земли по течению Одеры и Эльбы.</w:t>
      </w:r>
      <w:r w:rsidR="00A9140F">
        <w:rPr>
          <w:rFonts w:ascii="Times New Roman" w:hAnsi="Times New Roman" w:cs="Times New Roman"/>
          <w:sz w:val="24"/>
          <w:szCs w:val="24"/>
        </w:rPr>
        <w:t xml:space="preserve"> К широкому расселению славян подоткнуло нашествие аваров. </w:t>
      </w:r>
      <w:r w:rsidR="00A9140F" w:rsidRPr="00A9140F">
        <w:rPr>
          <w:rFonts w:ascii="Times New Roman" w:hAnsi="Times New Roman" w:cs="Times New Roman"/>
          <w:sz w:val="24"/>
          <w:szCs w:val="24"/>
        </w:rPr>
        <w:t>[</w:t>
      </w:r>
      <w:r w:rsidR="00A9140F">
        <w:rPr>
          <w:rFonts w:ascii="Times New Roman" w:hAnsi="Times New Roman" w:cs="Times New Roman"/>
          <w:sz w:val="24"/>
          <w:szCs w:val="24"/>
        </w:rPr>
        <w:t>приложение 2</w:t>
      </w:r>
      <w:r w:rsidR="00A9140F" w:rsidRPr="00A9140F">
        <w:rPr>
          <w:rFonts w:ascii="Times New Roman" w:hAnsi="Times New Roman" w:cs="Times New Roman"/>
          <w:sz w:val="24"/>
          <w:szCs w:val="24"/>
        </w:rPr>
        <w:t>]</w:t>
      </w:r>
      <w:r w:rsidRPr="008E4521">
        <w:rPr>
          <w:rFonts w:ascii="Times New Roman" w:hAnsi="Times New Roman" w:cs="Times New Roman"/>
          <w:sz w:val="24"/>
          <w:szCs w:val="24"/>
        </w:rPr>
        <w:t xml:space="preserve"> </w:t>
      </w:r>
      <w:r w:rsidR="00E945FD" w:rsidRPr="008E4521">
        <w:rPr>
          <w:rFonts w:ascii="Times New Roman" w:hAnsi="Times New Roman" w:cs="Times New Roman"/>
          <w:sz w:val="24"/>
          <w:szCs w:val="24"/>
        </w:rPr>
        <w:t xml:space="preserve">Придя на новые земли славяне встретили остатки населения Южного берега Балтики, кельтов и германских народов. Остатки которых со временем </w:t>
      </w:r>
      <w:r w:rsidR="00307CA8" w:rsidRPr="008E4521">
        <w:rPr>
          <w:rFonts w:ascii="Times New Roman" w:hAnsi="Times New Roman" w:cs="Times New Roman"/>
          <w:sz w:val="24"/>
          <w:szCs w:val="24"/>
        </w:rPr>
        <w:t xml:space="preserve">были </w:t>
      </w:r>
      <w:r w:rsidR="00E945FD" w:rsidRPr="008E4521">
        <w:rPr>
          <w:rFonts w:ascii="Times New Roman" w:hAnsi="Times New Roman" w:cs="Times New Roman"/>
          <w:sz w:val="24"/>
          <w:szCs w:val="24"/>
        </w:rPr>
        <w:t xml:space="preserve">славянизированные. В итоге, через Южный берег Балтийского берега от Эльбы до низов Днестра протянулся широкий «Славянский пояс». </w:t>
      </w:r>
    </w:p>
    <w:p w:rsidR="007E3B68" w:rsidRPr="008E4521" w:rsidRDefault="007E3B68"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Наша страна населенная Восточными славянами имеет богатую историю. Еще с древних времен реки столетиями служили главными путями для расселения племен и для движения товаров на Русской равнине. Притоки крупных рек в своих истоках очень близко подходили к притокам других крупных рек. Там устраивались специальные сухопутные пути (воло</w:t>
      </w:r>
      <w:r w:rsidR="00E945FD" w:rsidRPr="008E4521">
        <w:rPr>
          <w:rFonts w:ascii="Times New Roman" w:hAnsi="Times New Roman" w:cs="Times New Roman"/>
          <w:sz w:val="24"/>
          <w:szCs w:val="24"/>
        </w:rPr>
        <w:t xml:space="preserve">ки), по </w:t>
      </w:r>
      <w:r w:rsidR="00E945FD" w:rsidRPr="008E4521">
        <w:rPr>
          <w:rFonts w:ascii="Times New Roman" w:hAnsi="Times New Roman" w:cs="Times New Roman"/>
          <w:sz w:val="24"/>
          <w:szCs w:val="24"/>
        </w:rPr>
        <w:lastRenderedPageBreak/>
        <w:t>которым торговые суда, д</w:t>
      </w:r>
      <w:r w:rsidRPr="008E4521">
        <w:rPr>
          <w:rFonts w:ascii="Times New Roman" w:hAnsi="Times New Roman" w:cs="Times New Roman"/>
          <w:sz w:val="24"/>
          <w:szCs w:val="24"/>
        </w:rPr>
        <w:t>аже не разгружаясь переволакивались из одного речного бассейна в другой. На этих местах образов</w:t>
      </w:r>
      <w:r w:rsidR="00307CA8" w:rsidRPr="008E4521">
        <w:rPr>
          <w:rFonts w:ascii="Times New Roman" w:hAnsi="Times New Roman" w:cs="Times New Roman"/>
          <w:sz w:val="24"/>
          <w:szCs w:val="24"/>
        </w:rPr>
        <w:t>ывались городища, где жили вои</w:t>
      </w:r>
      <w:r w:rsidR="00E945FD" w:rsidRPr="008E4521">
        <w:rPr>
          <w:rFonts w:ascii="Times New Roman" w:hAnsi="Times New Roman" w:cs="Times New Roman"/>
          <w:sz w:val="24"/>
          <w:szCs w:val="24"/>
        </w:rPr>
        <w:t>ны</w:t>
      </w:r>
      <w:r w:rsidR="00307CA8" w:rsidRPr="008E4521">
        <w:rPr>
          <w:rFonts w:ascii="Times New Roman" w:hAnsi="Times New Roman" w:cs="Times New Roman"/>
          <w:sz w:val="24"/>
          <w:szCs w:val="24"/>
        </w:rPr>
        <w:t xml:space="preserve"> по охране волока, а</w:t>
      </w:r>
      <w:r w:rsidRPr="008E4521">
        <w:rPr>
          <w:rFonts w:ascii="Times New Roman" w:hAnsi="Times New Roman" w:cs="Times New Roman"/>
          <w:sz w:val="24"/>
          <w:szCs w:val="24"/>
        </w:rPr>
        <w:t xml:space="preserve"> также обслуживающий персонал и как правило организовывались торжища (ярмарки). </w:t>
      </w:r>
    </w:p>
    <w:p w:rsidR="007E3B68" w:rsidRPr="008E4521" w:rsidRDefault="007E3B68" w:rsidP="004F2FF1">
      <w:pPr>
        <w:spacing w:after="0" w:line="360" w:lineRule="auto"/>
        <w:ind w:firstLine="425"/>
        <w:jc w:val="center"/>
        <w:rPr>
          <w:rFonts w:ascii="Times New Roman" w:hAnsi="Times New Roman" w:cs="Times New Roman"/>
          <w:sz w:val="24"/>
          <w:szCs w:val="24"/>
        </w:rPr>
      </w:pPr>
    </w:p>
    <w:p w:rsidR="009E2932" w:rsidRPr="008E4521" w:rsidRDefault="004F2FF1" w:rsidP="004F2FF1">
      <w:pPr>
        <w:spacing w:after="0" w:line="360" w:lineRule="auto"/>
        <w:ind w:firstLine="425"/>
        <w:jc w:val="center"/>
        <w:rPr>
          <w:rFonts w:ascii="Times New Roman" w:hAnsi="Times New Roman" w:cs="Times New Roman"/>
          <w:b/>
          <w:sz w:val="24"/>
          <w:szCs w:val="24"/>
        </w:rPr>
      </w:pPr>
      <w:r>
        <w:rPr>
          <w:rFonts w:ascii="Times New Roman" w:hAnsi="Times New Roman" w:cs="Times New Roman"/>
          <w:b/>
          <w:sz w:val="24"/>
          <w:szCs w:val="24"/>
        </w:rPr>
        <w:t>2</w:t>
      </w:r>
      <w:r w:rsidR="005B25F3" w:rsidRPr="008E4521">
        <w:rPr>
          <w:rFonts w:ascii="Times New Roman" w:hAnsi="Times New Roman" w:cs="Times New Roman"/>
          <w:b/>
          <w:sz w:val="24"/>
          <w:szCs w:val="24"/>
        </w:rPr>
        <w:t xml:space="preserve">. </w:t>
      </w:r>
      <w:r w:rsidR="009C0BF9" w:rsidRPr="008E4521">
        <w:rPr>
          <w:rFonts w:ascii="Times New Roman" w:hAnsi="Times New Roman" w:cs="Times New Roman"/>
          <w:b/>
          <w:sz w:val="24"/>
          <w:szCs w:val="24"/>
        </w:rPr>
        <w:t>Легендарные центры Руси</w:t>
      </w:r>
      <w:r w:rsidR="000E6767" w:rsidRPr="008E4521">
        <w:rPr>
          <w:rFonts w:ascii="Times New Roman" w:hAnsi="Times New Roman" w:cs="Times New Roman"/>
          <w:b/>
          <w:sz w:val="24"/>
          <w:szCs w:val="24"/>
        </w:rPr>
        <w:t xml:space="preserve"> </w:t>
      </w:r>
    </w:p>
    <w:p w:rsidR="00F7708F" w:rsidRPr="008E4521" w:rsidRDefault="00F7708F" w:rsidP="004F2FF1">
      <w:pPr>
        <w:spacing w:after="0" w:line="360" w:lineRule="auto"/>
        <w:ind w:firstLine="425"/>
        <w:jc w:val="center"/>
        <w:rPr>
          <w:rFonts w:ascii="Times New Roman" w:hAnsi="Times New Roman" w:cs="Times New Roman"/>
          <w:sz w:val="24"/>
          <w:szCs w:val="24"/>
        </w:rPr>
      </w:pPr>
    </w:p>
    <w:p w:rsidR="008B05A2" w:rsidRDefault="000E6767"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Самые первые известия о трех центра Руси, мы находим в арабских источниках. Арабск</w:t>
      </w:r>
      <w:r w:rsidR="002B5B02" w:rsidRPr="008E4521">
        <w:rPr>
          <w:rFonts w:ascii="Times New Roman" w:hAnsi="Times New Roman" w:cs="Times New Roman"/>
          <w:sz w:val="24"/>
          <w:szCs w:val="24"/>
        </w:rPr>
        <w:t>ие купцы по Волге поднимались до</w:t>
      </w:r>
      <w:r w:rsidRPr="008E4521">
        <w:rPr>
          <w:rFonts w:ascii="Times New Roman" w:hAnsi="Times New Roman" w:cs="Times New Roman"/>
          <w:sz w:val="24"/>
          <w:szCs w:val="24"/>
        </w:rPr>
        <w:t xml:space="preserve"> Булгарии и встречались непосредственно с русами, они оставили описание трех центров Руси.</w:t>
      </w:r>
      <w:r w:rsidR="008B05A2" w:rsidRPr="008B05A2">
        <w:rPr>
          <w:rFonts w:ascii="Times New Roman" w:hAnsi="Times New Roman" w:cs="Times New Roman"/>
          <w:sz w:val="24"/>
          <w:szCs w:val="24"/>
        </w:rPr>
        <w:t>[</w:t>
      </w:r>
      <w:r w:rsidR="008B05A2">
        <w:rPr>
          <w:rFonts w:ascii="Times New Roman" w:hAnsi="Times New Roman" w:cs="Times New Roman"/>
          <w:sz w:val="24"/>
          <w:szCs w:val="24"/>
        </w:rPr>
        <w:t>приложение 3</w:t>
      </w:r>
      <w:r w:rsidR="008B05A2" w:rsidRPr="008B05A2">
        <w:rPr>
          <w:rFonts w:ascii="Times New Roman" w:hAnsi="Times New Roman" w:cs="Times New Roman"/>
          <w:sz w:val="24"/>
          <w:szCs w:val="24"/>
        </w:rPr>
        <w:t>]</w:t>
      </w:r>
      <w:r w:rsidRPr="008E4521">
        <w:rPr>
          <w:rFonts w:ascii="Times New Roman" w:hAnsi="Times New Roman" w:cs="Times New Roman"/>
          <w:sz w:val="24"/>
          <w:szCs w:val="24"/>
        </w:rPr>
        <w:t xml:space="preserve"> </w:t>
      </w:r>
    </w:p>
    <w:p w:rsidR="00F12698" w:rsidRPr="008E4521" w:rsidRDefault="000E6767"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Куявия (Куйаба) ученые отожествляют с древним Киевом.</w:t>
      </w:r>
      <w:r w:rsidR="00F12698" w:rsidRPr="008E4521">
        <w:rPr>
          <w:rFonts w:ascii="Times New Roman" w:hAnsi="Times New Roman" w:cs="Times New Roman"/>
          <w:sz w:val="24"/>
          <w:szCs w:val="24"/>
        </w:rPr>
        <w:t xml:space="preserve"> Куйаба описывается арабскими географами как город ведущий оживленную торговлю с Востоком и управляемый царем. По общему признанию топоним инфицируется с Киевом, Куйаба находился на Днепре, объединяя два больших торговых путей, из «варяг в греки» и торговый путь «по Западной Двине», с Балтийского моря до городища Гнездово, далее  волок в Днепр. </w:t>
      </w:r>
    </w:p>
    <w:p w:rsidR="000E6767" w:rsidRPr="008E4521" w:rsidRDefault="000E6767"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 Второй центр Арсания (Арса или Артания, Арта), она была не доступна чужеземцам, русы сами спускались по воде для торговли и не позволяли никому следовать за собой, </w:t>
      </w:r>
      <w:r w:rsidR="00307CA8" w:rsidRPr="008E4521">
        <w:rPr>
          <w:rFonts w:ascii="Times New Roman" w:hAnsi="Times New Roman" w:cs="Times New Roman"/>
          <w:sz w:val="24"/>
          <w:szCs w:val="24"/>
        </w:rPr>
        <w:t>и входить в их страну. Товары и</w:t>
      </w:r>
      <w:r w:rsidR="00F12698" w:rsidRPr="008E4521">
        <w:rPr>
          <w:rFonts w:ascii="Times New Roman" w:hAnsi="Times New Roman" w:cs="Times New Roman"/>
          <w:sz w:val="24"/>
          <w:szCs w:val="24"/>
        </w:rPr>
        <w:t>з</w:t>
      </w:r>
      <w:r w:rsidRPr="008E4521">
        <w:rPr>
          <w:rFonts w:ascii="Times New Roman" w:hAnsi="Times New Roman" w:cs="Times New Roman"/>
          <w:sz w:val="24"/>
          <w:szCs w:val="24"/>
        </w:rPr>
        <w:t xml:space="preserve"> Арсы – черные соболя, чёрно-бурые лисицы и с</w:t>
      </w:r>
      <w:r w:rsidR="000073E5" w:rsidRPr="008E4521">
        <w:rPr>
          <w:rFonts w:ascii="Times New Roman" w:hAnsi="Times New Roman" w:cs="Times New Roman"/>
          <w:sz w:val="24"/>
          <w:szCs w:val="24"/>
        </w:rPr>
        <w:t>в</w:t>
      </w:r>
      <w:r w:rsidRPr="008E4521">
        <w:rPr>
          <w:rFonts w:ascii="Times New Roman" w:hAnsi="Times New Roman" w:cs="Times New Roman"/>
          <w:sz w:val="24"/>
          <w:szCs w:val="24"/>
        </w:rPr>
        <w:t xml:space="preserve">инец (олово), и некоторое число рабов. Основной товар – пушнина, добывалась в </w:t>
      </w:r>
      <w:r w:rsidR="00BF7436" w:rsidRPr="008E4521">
        <w:rPr>
          <w:rFonts w:ascii="Times New Roman" w:hAnsi="Times New Roman" w:cs="Times New Roman"/>
          <w:sz w:val="24"/>
          <w:szCs w:val="24"/>
        </w:rPr>
        <w:t>лесах северне</w:t>
      </w:r>
      <w:r w:rsidRPr="008E4521">
        <w:rPr>
          <w:rFonts w:ascii="Times New Roman" w:hAnsi="Times New Roman" w:cs="Times New Roman"/>
          <w:sz w:val="24"/>
          <w:szCs w:val="24"/>
        </w:rPr>
        <w:t xml:space="preserve">й Булгарии. Месторождение свинца располагалось в Архангельской области, а оловом была богата Карелия. С этого анализы можно сделать вывод, что Арта (Арса) находилась на северо-западе верховья Волги. В российской историографии последних десятилетий доминирующими являются гипотезы о нахождении Арсании в районе Ростова Великого. При этом во главу угла ставиться наличии богатого археологического материала в Сарском городище, Тимереве и других пунктов Волжского торгового пути. </w:t>
      </w:r>
    </w:p>
    <w:p w:rsidR="000E6767" w:rsidRPr="008E4521" w:rsidRDefault="000E6767"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Третий центр Р</w:t>
      </w:r>
      <w:r w:rsidR="000E089D" w:rsidRPr="008E4521">
        <w:rPr>
          <w:rFonts w:ascii="Times New Roman" w:hAnsi="Times New Roman" w:cs="Times New Roman"/>
          <w:sz w:val="24"/>
          <w:szCs w:val="24"/>
        </w:rPr>
        <w:t xml:space="preserve">уси – это </w:t>
      </w:r>
      <w:r w:rsidR="008B05A2">
        <w:rPr>
          <w:rFonts w:ascii="Times New Roman" w:hAnsi="Times New Roman" w:cs="Times New Roman"/>
          <w:sz w:val="24"/>
          <w:szCs w:val="24"/>
        </w:rPr>
        <w:t>ас-</w:t>
      </w:r>
      <w:r w:rsidR="000E089D" w:rsidRPr="008E4521">
        <w:rPr>
          <w:rFonts w:ascii="Times New Roman" w:hAnsi="Times New Roman" w:cs="Times New Roman"/>
          <w:sz w:val="24"/>
          <w:szCs w:val="24"/>
        </w:rPr>
        <w:t xml:space="preserve">Славия, с центром в городе Салау (Слав). Описывается как наиболее удаленная группа русов, вместе с Куйабой и Арсанией поддерживающие широкие международные торговые связи, в частности </w:t>
      </w:r>
      <w:r w:rsidR="00005CFB" w:rsidRPr="008E4521">
        <w:rPr>
          <w:rFonts w:ascii="Times New Roman" w:hAnsi="Times New Roman" w:cs="Times New Roman"/>
          <w:sz w:val="24"/>
          <w:szCs w:val="24"/>
        </w:rPr>
        <w:t xml:space="preserve">с </w:t>
      </w:r>
      <w:r w:rsidR="000E089D" w:rsidRPr="008E4521">
        <w:rPr>
          <w:rFonts w:ascii="Times New Roman" w:hAnsi="Times New Roman" w:cs="Times New Roman"/>
          <w:sz w:val="24"/>
          <w:szCs w:val="24"/>
        </w:rPr>
        <w:t xml:space="preserve">мусульманским Востоком. </w:t>
      </w:r>
    </w:p>
    <w:p w:rsidR="00553BAD" w:rsidRDefault="000E089D"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В европейских источниках Славией называется государственное образование полабских (балтийских) славян. В славянской хронике Гельмольда</w:t>
      </w:r>
      <w:r w:rsidR="00553BAD" w:rsidRPr="008E4521">
        <w:rPr>
          <w:rFonts w:ascii="Times New Roman" w:hAnsi="Times New Roman" w:cs="Times New Roman"/>
          <w:sz w:val="24"/>
          <w:szCs w:val="24"/>
        </w:rPr>
        <w:t xml:space="preserve"> </w:t>
      </w:r>
      <w:r w:rsidR="006014D5" w:rsidRPr="008E4521">
        <w:rPr>
          <w:rFonts w:ascii="Times New Roman" w:hAnsi="Times New Roman" w:cs="Times New Roman"/>
          <w:sz w:val="24"/>
          <w:szCs w:val="24"/>
        </w:rPr>
        <w:t>(Гельмольд служил священником на</w:t>
      </w:r>
      <w:r w:rsidRPr="008E4521">
        <w:rPr>
          <w:rFonts w:ascii="Times New Roman" w:hAnsi="Times New Roman" w:cs="Times New Roman"/>
          <w:sz w:val="24"/>
          <w:szCs w:val="24"/>
        </w:rPr>
        <w:t xml:space="preserve"> земле </w:t>
      </w:r>
      <w:r w:rsidR="006014D5" w:rsidRPr="008E4521">
        <w:rPr>
          <w:rFonts w:ascii="Times New Roman" w:hAnsi="Times New Roman" w:cs="Times New Roman"/>
          <w:sz w:val="24"/>
          <w:szCs w:val="24"/>
        </w:rPr>
        <w:t>в</w:t>
      </w:r>
      <w:r w:rsidRPr="008E4521">
        <w:rPr>
          <w:rFonts w:ascii="Times New Roman" w:hAnsi="Times New Roman" w:cs="Times New Roman"/>
          <w:sz w:val="24"/>
          <w:szCs w:val="24"/>
        </w:rPr>
        <w:t>агров)</w:t>
      </w:r>
      <w:r w:rsidR="00553BAD" w:rsidRPr="008E4521">
        <w:rPr>
          <w:rFonts w:ascii="Times New Roman" w:hAnsi="Times New Roman" w:cs="Times New Roman"/>
          <w:sz w:val="24"/>
          <w:szCs w:val="24"/>
        </w:rPr>
        <w:t xml:space="preserve"> </w:t>
      </w:r>
      <w:r w:rsidR="00F1297E" w:rsidRPr="008E4521">
        <w:rPr>
          <w:rFonts w:ascii="Times New Roman" w:hAnsi="Times New Roman" w:cs="Times New Roman"/>
          <w:sz w:val="24"/>
          <w:szCs w:val="24"/>
        </w:rPr>
        <w:t>содержа</w:t>
      </w:r>
      <w:r w:rsidR="00B04684" w:rsidRPr="008E4521">
        <w:rPr>
          <w:rFonts w:ascii="Times New Roman" w:hAnsi="Times New Roman" w:cs="Times New Roman"/>
          <w:sz w:val="24"/>
          <w:szCs w:val="24"/>
        </w:rPr>
        <w:t>тся</w:t>
      </w:r>
      <w:r w:rsidR="00F1297E" w:rsidRPr="008E4521">
        <w:rPr>
          <w:rFonts w:ascii="Times New Roman" w:hAnsi="Times New Roman" w:cs="Times New Roman"/>
          <w:sz w:val="24"/>
          <w:szCs w:val="24"/>
        </w:rPr>
        <w:t xml:space="preserve"> фрагменты</w:t>
      </w:r>
      <w:r w:rsidR="00553BAD" w:rsidRPr="008E4521">
        <w:rPr>
          <w:rFonts w:ascii="Times New Roman" w:hAnsi="Times New Roman" w:cs="Times New Roman"/>
          <w:sz w:val="24"/>
          <w:szCs w:val="24"/>
        </w:rPr>
        <w:t xml:space="preserve"> описывающий Славию: «Альдербунг – это тоже, что на славянской языке Старград, то есть старый город. Расположенный на земле </w:t>
      </w:r>
      <w:r w:rsidR="006014D5" w:rsidRPr="008E4521">
        <w:rPr>
          <w:rFonts w:ascii="Times New Roman" w:hAnsi="Times New Roman" w:cs="Times New Roman"/>
          <w:sz w:val="24"/>
          <w:szCs w:val="24"/>
        </w:rPr>
        <w:t>в</w:t>
      </w:r>
      <w:r w:rsidR="00553BAD" w:rsidRPr="008E4521">
        <w:rPr>
          <w:rFonts w:ascii="Times New Roman" w:hAnsi="Times New Roman" w:cs="Times New Roman"/>
          <w:sz w:val="24"/>
          <w:szCs w:val="24"/>
        </w:rPr>
        <w:t>агров в Западной части «побережья Балтийского моря», он является пределом Славии. Это город, или провинция, был некогда населен храбрейшими мужами, так как находясь во главе Славии, имел соседями народо</w:t>
      </w:r>
      <w:r w:rsidR="006014D5" w:rsidRPr="008E4521">
        <w:rPr>
          <w:rFonts w:ascii="Times New Roman" w:hAnsi="Times New Roman" w:cs="Times New Roman"/>
          <w:sz w:val="24"/>
          <w:szCs w:val="24"/>
        </w:rPr>
        <w:t>в данов и саксов</w:t>
      </w:r>
      <w:r w:rsidR="00F12698" w:rsidRPr="008E4521">
        <w:rPr>
          <w:rFonts w:ascii="Times New Roman" w:hAnsi="Times New Roman" w:cs="Times New Roman"/>
          <w:sz w:val="24"/>
          <w:szCs w:val="24"/>
        </w:rPr>
        <w:t>».</w:t>
      </w:r>
      <w:r w:rsidR="005B25F3" w:rsidRPr="008E4521">
        <w:rPr>
          <w:rFonts w:ascii="Times New Roman" w:hAnsi="Times New Roman" w:cs="Times New Roman"/>
          <w:sz w:val="24"/>
          <w:szCs w:val="24"/>
        </w:rPr>
        <w:t>[1]</w:t>
      </w:r>
      <w:r w:rsidR="00F12698" w:rsidRPr="008E4521">
        <w:rPr>
          <w:rFonts w:ascii="Times New Roman" w:hAnsi="Times New Roman" w:cs="Times New Roman"/>
          <w:sz w:val="24"/>
          <w:szCs w:val="24"/>
        </w:rPr>
        <w:t xml:space="preserve"> </w:t>
      </w:r>
      <w:r w:rsidR="00553BAD" w:rsidRPr="008E4521">
        <w:rPr>
          <w:rFonts w:ascii="Times New Roman" w:hAnsi="Times New Roman" w:cs="Times New Roman"/>
          <w:sz w:val="24"/>
          <w:szCs w:val="24"/>
        </w:rPr>
        <w:t>Из этого можно сде</w:t>
      </w:r>
      <w:r w:rsidR="00F7708F" w:rsidRPr="008E4521">
        <w:rPr>
          <w:rFonts w:ascii="Times New Roman" w:hAnsi="Times New Roman" w:cs="Times New Roman"/>
          <w:sz w:val="24"/>
          <w:szCs w:val="24"/>
        </w:rPr>
        <w:t>л</w:t>
      </w:r>
      <w:r w:rsidR="00553BAD" w:rsidRPr="008E4521">
        <w:rPr>
          <w:rFonts w:ascii="Times New Roman" w:hAnsi="Times New Roman" w:cs="Times New Roman"/>
          <w:sz w:val="24"/>
          <w:szCs w:val="24"/>
        </w:rPr>
        <w:t>ать следующие выводы, Славия находила</w:t>
      </w:r>
      <w:r w:rsidR="000E2490" w:rsidRPr="008E4521">
        <w:rPr>
          <w:rFonts w:ascii="Times New Roman" w:hAnsi="Times New Roman" w:cs="Times New Roman"/>
          <w:sz w:val="24"/>
          <w:szCs w:val="24"/>
        </w:rPr>
        <w:t>сь</w:t>
      </w:r>
      <w:r w:rsidR="00553BAD" w:rsidRPr="008E4521">
        <w:rPr>
          <w:rFonts w:ascii="Times New Roman" w:hAnsi="Times New Roman" w:cs="Times New Roman"/>
          <w:sz w:val="24"/>
          <w:szCs w:val="24"/>
        </w:rPr>
        <w:t xml:space="preserve"> в начале Волго-балтийского торговое пути из «варяг в арабы», со столицей Старград, который был важнейшим торговым пунктом </w:t>
      </w:r>
      <w:r w:rsidR="005B25F3" w:rsidRPr="008E4521">
        <w:rPr>
          <w:rFonts w:ascii="Times New Roman" w:hAnsi="Times New Roman" w:cs="Times New Roman"/>
          <w:sz w:val="24"/>
          <w:szCs w:val="24"/>
        </w:rPr>
        <w:t>на Северном и Балтийском морях.</w:t>
      </w:r>
    </w:p>
    <w:p w:rsidR="002E3EB7" w:rsidRDefault="002E3EB7" w:rsidP="004F2FF1">
      <w:pPr>
        <w:spacing w:after="0" w:line="360" w:lineRule="auto"/>
        <w:ind w:firstLine="425"/>
        <w:jc w:val="both"/>
        <w:rPr>
          <w:rFonts w:ascii="Times New Roman" w:hAnsi="Times New Roman" w:cs="Times New Roman"/>
          <w:sz w:val="24"/>
          <w:szCs w:val="24"/>
        </w:rPr>
      </w:pPr>
    </w:p>
    <w:p w:rsidR="009C0BF9" w:rsidRPr="008E4521" w:rsidRDefault="004F2FF1" w:rsidP="004F2FF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5B25F3" w:rsidRPr="008E4521">
        <w:rPr>
          <w:rFonts w:ascii="Times New Roman" w:hAnsi="Times New Roman" w:cs="Times New Roman"/>
          <w:b/>
          <w:sz w:val="24"/>
          <w:szCs w:val="24"/>
        </w:rPr>
        <w:t>.</w:t>
      </w:r>
      <w:r w:rsidR="009C0BF9" w:rsidRPr="008E4521">
        <w:rPr>
          <w:rFonts w:ascii="Times New Roman" w:hAnsi="Times New Roman" w:cs="Times New Roman"/>
          <w:b/>
          <w:sz w:val="24"/>
          <w:szCs w:val="24"/>
        </w:rPr>
        <w:t>Торговые пути Древней Руси</w:t>
      </w:r>
    </w:p>
    <w:p w:rsidR="006A3CDC" w:rsidRPr="008E4521" w:rsidRDefault="004F2FF1" w:rsidP="004F2FF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w:t>
      </w:r>
      <w:r w:rsidR="006A3CDC" w:rsidRPr="008E4521">
        <w:rPr>
          <w:rFonts w:ascii="Times New Roman" w:hAnsi="Times New Roman" w:cs="Times New Roman"/>
          <w:b/>
          <w:sz w:val="24"/>
          <w:szCs w:val="24"/>
        </w:rPr>
        <w:t>.1. Широтный торговый путь</w:t>
      </w:r>
    </w:p>
    <w:p w:rsidR="005B25F3" w:rsidRPr="008E4521" w:rsidRDefault="005B25F3" w:rsidP="004F2FF1">
      <w:pPr>
        <w:spacing w:after="0" w:line="360" w:lineRule="auto"/>
        <w:jc w:val="center"/>
        <w:rPr>
          <w:rFonts w:ascii="Times New Roman" w:hAnsi="Times New Roman" w:cs="Times New Roman"/>
          <w:b/>
          <w:sz w:val="24"/>
          <w:szCs w:val="24"/>
        </w:rPr>
      </w:pPr>
    </w:p>
    <w:p w:rsidR="009C0BF9" w:rsidRPr="00983D91" w:rsidRDefault="009C0BF9"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Широтный торговый путь «Балтийское море – Западная Двина – Днепр – Волга» был главной артерией в истории раннего</w:t>
      </w:r>
      <w:r w:rsidR="00D01CD6" w:rsidRPr="008E4521">
        <w:rPr>
          <w:rFonts w:ascii="Times New Roman" w:hAnsi="Times New Roman" w:cs="Times New Roman"/>
          <w:sz w:val="24"/>
          <w:szCs w:val="24"/>
        </w:rPr>
        <w:t xml:space="preserve"> Полоцка и</w:t>
      </w:r>
      <w:r w:rsidRPr="008E4521">
        <w:rPr>
          <w:rFonts w:ascii="Times New Roman" w:hAnsi="Times New Roman" w:cs="Times New Roman"/>
          <w:sz w:val="24"/>
          <w:szCs w:val="24"/>
        </w:rPr>
        <w:t xml:space="preserve"> Гнездово.</w:t>
      </w:r>
      <w:r w:rsidR="00B71818" w:rsidRPr="00B71818">
        <w:rPr>
          <w:rFonts w:ascii="Times New Roman" w:hAnsi="Times New Roman" w:cs="Times New Roman"/>
          <w:sz w:val="24"/>
          <w:szCs w:val="24"/>
        </w:rPr>
        <w:t>[</w:t>
      </w:r>
      <w:r w:rsidR="00B71818">
        <w:rPr>
          <w:rFonts w:ascii="Times New Roman" w:hAnsi="Times New Roman" w:cs="Times New Roman"/>
          <w:sz w:val="24"/>
          <w:szCs w:val="24"/>
        </w:rPr>
        <w:t>приложение 3</w:t>
      </w:r>
      <w:r w:rsidR="00B71818" w:rsidRPr="00B71818">
        <w:rPr>
          <w:rFonts w:ascii="Times New Roman" w:hAnsi="Times New Roman" w:cs="Times New Roman"/>
          <w:sz w:val="24"/>
          <w:szCs w:val="24"/>
        </w:rPr>
        <w:t>]</w:t>
      </w:r>
      <w:r w:rsidRPr="008E4521">
        <w:rPr>
          <w:rFonts w:ascii="Times New Roman" w:hAnsi="Times New Roman" w:cs="Times New Roman"/>
          <w:sz w:val="24"/>
          <w:szCs w:val="24"/>
        </w:rPr>
        <w:t xml:space="preserve"> </w:t>
      </w:r>
      <w:r w:rsidR="00C377E5" w:rsidRPr="008E4521">
        <w:rPr>
          <w:rFonts w:ascii="Times New Roman" w:hAnsi="Times New Roman" w:cs="Times New Roman"/>
          <w:sz w:val="24"/>
          <w:szCs w:val="24"/>
        </w:rPr>
        <w:t xml:space="preserve">Этот путь связывал ремесленные  торговые центры Южного </w:t>
      </w:r>
      <w:r w:rsidR="00D01CD6" w:rsidRPr="008E4521">
        <w:rPr>
          <w:rFonts w:ascii="Times New Roman" w:hAnsi="Times New Roman" w:cs="Times New Roman"/>
          <w:sz w:val="24"/>
          <w:szCs w:val="24"/>
        </w:rPr>
        <w:t>берега Балтики с городами Волин, Стар</w:t>
      </w:r>
      <w:r w:rsidR="00C377E5" w:rsidRPr="008E4521">
        <w:rPr>
          <w:rFonts w:ascii="Times New Roman" w:hAnsi="Times New Roman" w:cs="Times New Roman"/>
          <w:sz w:val="24"/>
          <w:szCs w:val="24"/>
        </w:rPr>
        <w:t xml:space="preserve">град, Рерик, Расвильк на острове Рюген, Щетцин. Путь «из варяг в греки» стал в Гнездове в районе Смоленска основной торговой магистралью только в середине 10 века. Это связано с трудностью плаванья по маршруту Балтика – Волхов – Ловать – Западная Двина – Днепр (с двумя волоками) и в 5 раз длиннее, чем по маршруту Балтика – Западная Двина – Днепр (с 1 волоком). </w:t>
      </w:r>
      <w:r w:rsidR="00431238" w:rsidRPr="00983D91">
        <w:rPr>
          <w:rFonts w:ascii="Times New Roman" w:hAnsi="Times New Roman" w:cs="Times New Roman"/>
          <w:sz w:val="24"/>
          <w:szCs w:val="24"/>
        </w:rPr>
        <w:t>[</w:t>
      </w:r>
      <w:r w:rsidR="00431238">
        <w:rPr>
          <w:rFonts w:ascii="Times New Roman" w:hAnsi="Times New Roman" w:cs="Times New Roman"/>
          <w:sz w:val="24"/>
          <w:szCs w:val="24"/>
        </w:rPr>
        <w:t>приложение 4</w:t>
      </w:r>
      <w:r w:rsidR="00431238" w:rsidRPr="00983D91">
        <w:rPr>
          <w:rFonts w:ascii="Times New Roman" w:hAnsi="Times New Roman" w:cs="Times New Roman"/>
          <w:sz w:val="24"/>
          <w:szCs w:val="24"/>
        </w:rPr>
        <w:t>]</w:t>
      </w:r>
    </w:p>
    <w:p w:rsidR="00220DDD" w:rsidRPr="008E4521" w:rsidRDefault="001E7E4A"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На Западной Двине административно-торговым центром был Полоцк (Полотецк), существующий с середины 1 тысячелетия нашей эры. Был известен как столичный город на Двине у рутенов (русин – наименование </w:t>
      </w:r>
      <w:r w:rsidR="00EA518E" w:rsidRPr="008E4521">
        <w:rPr>
          <w:rFonts w:ascii="Times New Roman" w:hAnsi="Times New Roman" w:cs="Times New Roman"/>
          <w:sz w:val="24"/>
          <w:szCs w:val="24"/>
        </w:rPr>
        <w:t>жителей</w:t>
      </w:r>
      <w:r w:rsidRPr="008E4521">
        <w:rPr>
          <w:rFonts w:ascii="Times New Roman" w:hAnsi="Times New Roman" w:cs="Times New Roman"/>
          <w:sz w:val="24"/>
          <w:szCs w:val="24"/>
        </w:rPr>
        <w:t xml:space="preserve"> Древн</w:t>
      </w:r>
      <w:r w:rsidR="00F12698" w:rsidRPr="008E4521">
        <w:rPr>
          <w:rFonts w:ascii="Times New Roman" w:hAnsi="Times New Roman" w:cs="Times New Roman"/>
          <w:sz w:val="24"/>
          <w:szCs w:val="24"/>
        </w:rPr>
        <w:t>ей Руси встречается в «Повести временных л</w:t>
      </w:r>
      <w:r w:rsidRPr="008E4521">
        <w:rPr>
          <w:rFonts w:ascii="Times New Roman" w:hAnsi="Times New Roman" w:cs="Times New Roman"/>
          <w:sz w:val="24"/>
          <w:szCs w:val="24"/>
        </w:rPr>
        <w:t>ет»</w:t>
      </w:r>
      <w:r w:rsidR="00EA511C" w:rsidRPr="008E4521">
        <w:rPr>
          <w:rFonts w:ascii="Times New Roman" w:hAnsi="Times New Roman" w:cs="Times New Roman"/>
          <w:sz w:val="24"/>
          <w:szCs w:val="24"/>
        </w:rPr>
        <w:t xml:space="preserve">). </w:t>
      </w:r>
      <w:r w:rsidR="00220DDD" w:rsidRPr="008E4521">
        <w:rPr>
          <w:rFonts w:ascii="Times New Roman" w:hAnsi="Times New Roman" w:cs="Times New Roman"/>
          <w:sz w:val="24"/>
          <w:szCs w:val="24"/>
        </w:rPr>
        <w:t xml:space="preserve">А </w:t>
      </w:r>
      <w:r w:rsidR="00307CA8" w:rsidRPr="008E4521">
        <w:rPr>
          <w:rFonts w:ascii="Times New Roman" w:hAnsi="Times New Roman" w:cs="Times New Roman"/>
          <w:sz w:val="24"/>
          <w:szCs w:val="24"/>
        </w:rPr>
        <w:t>кроме этого в низовьях реки Неман</w:t>
      </w:r>
      <w:r w:rsidR="00220DDD" w:rsidRPr="008E4521">
        <w:rPr>
          <w:rFonts w:ascii="Times New Roman" w:hAnsi="Times New Roman" w:cs="Times New Roman"/>
          <w:sz w:val="24"/>
          <w:szCs w:val="24"/>
        </w:rPr>
        <w:t xml:space="preserve"> есть приток Русне, с одноименным островом Русне, где до настоящего времени существует поселок рыбаков Русна.  Может быть, в те далекие времена и существовала, так называемая «Неманская Русь». </w:t>
      </w:r>
    </w:p>
    <w:p w:rsidR="00EA518E" w:rsidRPr="008E4521" w:rsidRDefault="00B65AD0"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В русских</w:t>
      </w:r>
      <w:r w:rsidR="00EA518E" w:rsidRPr="008E4521">
        <w:rPr>
          <w:rFonts w:ascii="Times New Roman" w:hAnsi="Times New Roman" w:cs="Times New Roman"/>
          <w:sz w:val="24"/>
          <w:szCs w:val="24"/>
        </w:rPr>
        <w:t xml:space="preserve"> летописях Полоцк был упомянут в 862 году. Киевский князь Аскольд еще в 865 году воевал с Полоцком и «много зла сотворил». Полоцкая земля развивалась самостоят</w:t>
      </w:r>
      <w:r w:rsidR="00F12698" w:rsidRPr="008E4521">
        <w:rPr>
          <w:rFonts w:ascii="Times New Roman" w:hAnsi="Times New Roman" w:cs="Times New Roman"/>
          <w:sz w:val="24"/>
          <w:szCs w:val="24"/>
        </w:rPr>
        <w:t>ельно до второй</w:t>
      </w:r>
      <w:r w:rsidR="00EA518E" w:rsidRPr="008E4521">
        <w:rPr>
          <w:rFonts w:ascii="Times New Roman" w:hAnsi="Times New Roman" w:cs="Times New Roman"/>
          <w:sz w:val="24"/>
          <w:szCs w:val="24"/>
        </w:rPr>
        <w:t xml:space="preserve"> полов</w:t>
      </w:r>
      <w:r w:rsidRPr="008E4521">
        <w:rPr>
          <w:rFonts w:ascii="Times New Roman" w:hAnsi="Times New Roman" w:cs="Times New Roman"/>
          <w:sz w:val="24"/>
          <w:szCs w:val="24"/>
        </w:rPr>
        <w:t>и</w:t>
      </w:r>
      <w:r w:rsidR="00EA518E" w:rsidRPr="008E4521">
        <w:rPr>
          <w:rFonts w:ascii="Times New Roman" w:hAnsi="Times New Roman" w:cs="Times New Roman"/>
          <w:sz w:val="24"/>
          <w:szCs w:val="24"/>
        </w:rPr>
        <w:t xml:space="preserve">ны 10 века. </w:t>
      </w:r>
      <w:r w:rsidRPr="008E4521">
        <w:rPr>
          <w:rFonts w:ascii="Times New Roman" w:hAnsi="Times New Roman" w:cs="Times New Roman"/>
          <w:sz w:val="24"/>
          <w:szCs w:val="24"/>
        </w:rPr>
        <w:t>В Полоцке был свой независимый правитель Великий князь Полоцка был упомянут в «Повести временных лет» в походе Олега на греков. [</w:t>
      </w:r>
      <w:r w:rsidR="00EA511C" w:rsidRPr="008E4521">
        <w:rPr>
          <w:rFonts w:ascii="Times New Roman" w:hAnsi="Times New Roman" w:cs="Times New Roman"/>
          <w:sz w:val="24"/>
          <w:szCs w:val="24"/>
        </w:rPr>
        <w:t>2</w:t>
      </w:r>
      <w:r w:rsidRPr="008E4521">
        <w:rPr>
          <w:rFonts w:ascii="Times New Roman" w:hAnsi="Times New Roman" w:cs="Times New Roman"/>
          <w:sz w:val="24"/>
          <w:szCs w:val="24"/>
        </w:rPr>
        <w:t>]</w:t>
      </w:r>
    </w:p>
    <w:p w:rsidR="00F5353F" w:rsidRPr="008E4521" w:rsidRDefault="00B65AD0"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В 980 году новгородский князь Владимир Святославович разорил Полоцк, убив княжившего там Рогволода.</w:t>
      </w:r>
      <w:r w:rsidR="0082012C" w:rsidRPr="008E4521">
        <w:rPr>
          <w:rFonts w:ascii="Times New Roman" w:hAnsi="Times New Roman" w:cs="Times New Roman"/>
          <w:sz w:val="24"/>
          <w:szCs w:val="24"/>
        </w:rPr>
        <w:t xml:space="preserve"> Полоцкая земля очень выгодно располагалась на Широтном торговом пути с Балтийского моря верховья рек Березины и Немана</w:t>
      </w:r>
      <w:r w:rsidR="00F5353F" w:rsidRPr="008E4521">
        <w:rPr>
          <w:rFonts w:ascii="Times New Roman" w:hAnsi="Times New Roman" w:cs="Times New Roman"/>
          <w:sz w:val="24"/>
          <w:szCs w:val="24"/>
        </w:rPr>
        <w:t>, через Западную Двину волок Днепр – река Осьма – волок</w:t>
      </w:r>
      <w:r w:rsidR="00F12698" w:rsidRPr="008E4521">
        <w:rPr>
          <w:rFonts w:ascii="Times New Roman" w:hAnsi="Times New Roman" w:cs="Times New Roman"/>
          <w:sz w:val="24"/>
          <w:szCs w:val="24"/>
        </w:rPr>
        <w:t xml:space="preserve"> река Угра – река Ока – Волга, к</w:t>
      </w:r>
      <w:r w:rsidR="00F5353F" w:rsidRPr="008E4521">
        <w:rPr>
          <w:rFonts w:ascii="Times New Roman" w:hAnsi="Times New Roman" w:cs="Times New Roman"/>
          <w:sz w:val="24"/>
          <w:szCs w:val="24"/>
        </w:rPr>
        <w:t xml:space="preserve"> богатым рынком Булгарии. Археологами представлены доказательства наличие пр</w:t>
      </w:r>
      <w:r w:rsidR="00F12698" w:rsidRPr="008E4521">
        <w:rPr>
          <w:rFonts w:ascii="Times New Roman" w:hAnsi="Times New Roman" w:cs="Times New Roman"/>
          <w:sz w:val="24"/>
          <w:szCs w:val="24"/>
        </w:rPr>
        <w:t>ямых связей Верхнего Поволжья с Западной Двиной</w:t>
      </w:r>
      <w:r w:rsidR="00F5353F" w:rsidRPr="008E4521">
        <w:rPr>
          <w:rFonts w:ascii="Times New Roman" w:hAnsi="Times New Roman" w:cs="Times New Roman"/>
          <w:sz w:val="24"/>
          <w:szCs w:val="24"/>
        </w:rPr>
        <w:t xml:space="preserve"> и Днепра, </w:t>
      </w:r>
      <w:r w:rsidR="00F12698" w:rsidRPr="008E4521">
        <w:rPr>
          <w:rFonts w:ascii="Times New Roman" w:hAnsi="Times New Roman" w:cs="Times New Roman"/>
          <w:sz w:val="24"/>
          <w:szCs w:val="24"/>
        </w:rPr>
        <w:t xml:space="preserve">в </w:t>
      </w:r>
      <w:r w:rsidR="00F5353F" w:rsidRPr="008E4521">
        <w:rPr>
          <w:rFonts w:ascii="Times New Roman" w:hAnsi="Times New Roman" w:cs="Times New Roman"/>
          <w:sz w:val="24"/>
          <w:szCs w:val="24"/>
        </w:rPr>
        <w:t>предшествующие периоды формирования русских протогосударств</w:t>
      </w:r>
      <w:r w:rsidR="00F12698" w:rsidRPr="008E4521">
        <w:rPr>
          <w:rFonts w:ascii="Times New Roman" w:hAnsi="Times New Roman" w:cs="Times New Roman"/>
          <w:sz w:val="24"/>
          <w:szCs w:val="24"/>
        </w:rPr>
        <w:t>а</w:t>
      </w:r>
      <w:r w:rsidR="00F5353F" w:rsidRPr="008E4521">
        <w:rPr>
          <w:rFonts w:ascii="Times New Roman" w:hAnsi="Times New Roman" w:cs="Times New Roman"/>
          <w:sz w:val="24"/>
          <w:szCs w:val="24"/>
        </w:rPr>
        <w:t>.</w:t>
      </w:r>
    </w:p>
    <w:p w:rsidR="00F5353F" w:rsidRPr="008E4521" w:rsidRDefault="00F12698"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Роль Западной-</w:t>
      </w:r>
      <w:r w:rsidR="00F5353F" w:rsidRPr="008E4521">
        <w:rPr>
          <w:rFonts w:ascii="Times New Roman" w:hAnsi="Times New Roman" w:cs="Times New Roman"/>
          <w:sz w:val="24"/>
          <w:szCs w:val="24"/>
        </w:rPr>
        <w:t>Двинской артерии возрастает в 10 веке, о чем свидетельствует скопление кладов</w:t>
      </w:r>
      <w:r w:rsidRPr="008E4521">
        <w:rPr>
          <w:rFonts w:ascii="Times New Roman" w:hAnsi="Times New Roman" w:cs="Times New Roman"/>
          <w:sz w:val="24"/>
          <w:szCs w:val="24"/>
        </w:rPr>
        <w:t xml:space="preserve"> под П</w:t>
      </w:r>
      <w:r w:rsidR="00F5353F" w:rsidRPr="008E4521">
        <w:rPr>
          <w:rFonts w:ascii="Times New Roman" w:hAnsi="Times New Roman" w:cs="Times New Roman"/>
          <w:sz w:val="24"/>
          <w:szCs w:val="24"/>
        </w:rPr>
        <w:t>о</w:t>
      </w:r>
      <w:r w:rsidRPr="008E4521">
        <w:rPr>
          <w:rFonts w:ascii="Times New Roman" w:hAnsi="Times New Roman" w:cs="Times New Roman"/>
          <w:sz w:val="24"/>
          <w:szCs w:val="24"/>
        </w:rPr>
        <w:t>ло</w:t>
      </w:r>
      <w:r w:rsidR="00F5353F" w:rsidRPr="008E4521">
        <w:rPr>
          <w:rFonts w:ascii="Times New Roman" w:hAnsi="Times New Roman" w:cs="Times New Roman"/>
          <w:sz w:val="24"/>
          <w:szCs w:val="24"/>
        </w:rPr>
        <w:t>цком, река стала транзитным путем в Балтику, по которому с Волги поступали  дерхемы, стеклянные бусы, раковины каури.</w:t>
      </w:r>
    </w:p>
    <w:p w:rsidR="0082012C" w:rsidRPr="008E4521" w:rsidRDefault="0082012C"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Собранные археологами данные свидетельствует, что ядром древнего Полоц</w:t>
      </w:r>
      <w:r w:rsidR="00520C6A" w:rsidRPr="008E4521">
        <w:rPr>
          <w:rFonts w:ascii="Times New Roman" w:hAnsi="Times New Roman" w:cs="Times New Roman"/>
          <w:sz w:val="24"/>
          <w:szCs w:val="24"/>
        </w:rPr>
        <w:t>ка, было укрепленное городище</w:t>
      </w:r>
      <w:r w:rsidRPr="008E4521">
        <w:rPr>
          <w:rFonts w:ascii="Times New Roman" w:hAnsi="Times New Roman" w:cs="Times New Roman"/>
          <w:sz w:val="24"/>
          <w:szCs w:val="24"/>
        </w:rPr>
        <w:t xml:space="preserve">, основанное на правом берегу реки Полоты, примерно </w:t>
      </w:r>
      <w:r w:rsidR="00520C6A" w:rsidRPr="008E4521">
        <w:rPr>
          <w:rFonts w:ascii="Times New Roman" w:hAnsi="Times New Roman" w:cs="Times New Roman"/>
          <w:sz w:val="24"/>
          <w:szCs w:val="24"/>
        </w:rPr>
        <w:t xml:space="preserve">в </w:t>
      </w:r>
      <w:r w:rsidRPr="008E4521">
        <w:rPr>
          <w:rFonts w:ascii="Times New Roman" w:hAnsi="Times New Roman" w:cs="Times New Roman"/>
          <w:sz w:val="24"/>
          <w:szCs w:val="24"/>
        </w:rPr>
        <w:t>780 году. По всей видимости</w:t>
      </w:r>
      <w:r w:rsidR="00520C6A" w:rsidRPr="008E4521">
        <w:rPr>
          <w:rFonts w:ascii="Times New Roman" w:hAnsi="Times New Roman" w:cs="Times New Roman"/>
          <w:sz w:val="24"/>
          <w:szCs w:val="24"/>
        </w:rPr>
        <w:t>,</w:t>
      </w:r>
      <w:r w:rsidR="00F5353F" w:rsidRPr="008E4521">
        <w:rPr>
          <w:rFonts w:ascii="Times New Roman" w:hAnsi="Times New Roman" w:cs="Times New Roman"/>
          <w:sz w:val="24"/>
          <w:szCs w:val="24"/>
        </w:rPr>
        <w:t xml:space="preserve"> он был и</w:t>
      </w:r>
      <w:r w:rsidRPr="008E4521">
        <w:rPr>
          <w:rFonts w:ascii="Times New Roman" w:hAnsi="Times New Roman" w:cs="Times New Roman"/>
          <w:sz w:val="24"/>
          <w:szCs w:val="24"/>
        </w:rPr>
        <w:t xml:space="preserve"> протогосударственным центром племенного объединения кривичей. </w:t>
      </w:r>
      <w:r w:rsidR="00FF5C77" w:rsidRPr="008E4521">
        <w:rPr>
          <w:rFonts w:ascii="Times New Roman" w:hAnsi="Times New Roman" w:cs="Times New Roman"/>
          <w:sz w:val="24"/>
          <w:szCs w:val="24"/>
        </w:rPr>
        <w:t xml:space="preserve">Важным фактором развития центра кривичей </w:t>
      </w:r>
      <w:r w:rsidR="00520C6A" w:rsidRPr="008E4521">
        <w:rPr>
          <w:rFonts w:ascii="Times New Roman" w:hAnsi="Times New Roman" w:cs="Times New Roman"/>
          <w:sz w:val="24"/>
          <w:szCs w:val="24"/>
        </w:rPr>
        <w:t xml:space="preserve">- </w:t>
      </w:r>
      <w:r w:rsidR="00FF5C77" w:rsidRPr="008E4521">
        <w:rPr>
          <w:rFonts w:ascii="Times New Roman" w:hAnsi="Times New Roman" w:cs="Times New Roman"/>
          <w:sz w:val="24"/>
          <w:szCs w:val="24"/>
        </w:rPr>
        <w:t>был контроль над Широтным торговым путем.</w:t>
      </w:r>
    </w:p>
    <w:p w:rsidR="00F63F0D" w:rsidRDefault="00F63F0D" w:rsidP="004F2FF1">
      <w:pPr>
        <w:spacing w:after="0" w:line="360" w:lineRule="auto"/>
        <w:ind w:firstLine="425"/>
        <w:jc w:val="both"/>
        <w:rPr>
          <w:rFonts w:ascii="Times New Roman" w:hAnsi="Times New Roman" w:cs="Times New Roman"/>
          <w:sz w:val="24"/>
          <w:szCs w:val="24"/>
        </w:rPr>
      </w:pPr>
    </w:p>
    <w:p w:rsidR="002E3EB7" w:rsidRPr="008E4521" w:rsidRDefault="002E3EB7" w:rsidP="004F2FF1">
      <w:pPr>
        <w:spacing w:after="0" w:line="360" w:lineRule="auto"/>
        <w:ind w:firstLine="425"/>
        <w:jc w:val="both"/>
        <w:rPr>
          <w:rFonts w:ascii="Times New Roman" w:hAnsi="Times New Roman" w:cs="Times New Roman"/>
          <w:sz w:val="24"/>
          <w:szCs w:val="24"/>
        </w:rPr>
      </w:pPr>
    </w:p>
    <w:p w:rsidR="00A66871" w:rsidRPr="008E4521" w:rsidRDefault="002E528A" w:rsidP="004F2FF1">
      <w:pPr>
        <w:pStyle w:val="a4"/>
        <w:numPr>
          <w:ilvl w:val="1"/>
          <w:numId w:val="14"/>
        </w:numPr>
        <w:spacing w:after="0" w:line="360" w:lineRule="auto"/>
        <w:jc w:val="center"/>
        <w:rPr>
          <w:rFonts w:ascii="Times New Roman" w:hAnsi="Times New Roman" w:cs="Times New Roman"/>
          <w:b/>
          <w:sz w:val="24"/>
          <w:szCs w:val="24"/>
        </w:rPr>
      </w:pPr>
      <w:r w:rsidRPr="008E4521">
        <w:rPr>
          <w:rFonts w:ascii="Times New Roman" w:hAnsi="Times New Roman" w:cs="Times New Roman"/>
          <w:b/>
          <w:sz w:val="24"/>
          <w:szCs w:val="24"/>
        </w:rPr>
        <w:lastRenderedPageBreak/>
        <w:t>Т</w:t>
      </w:r>
      <w:r w:rsidR="00F63F0D" w:rsidRPr="008E4521">
        <w:rPr>
          <w:rFonts w:ascii="Times New Roman" w:hAnsi="Times New Roman" w:cs="Times New Roman"/>
          <w:b/>
          <w:sz w:val="24"/>
          <w:szCs w:val="24"/>
        </w:rPr>
        <w:t>орговый путь «из варяг в греки»</w:t>
      </w:r>
    </w:p>
    <w:p w:rsidR="00F63F0D" w:rsidRPr="008E4521" w:rsidRDefault="00F63F0D" w:rsidP="004F2FF1">
      <w:pPr>
        <w:pStyle w:val="a4"/>
        <w:spacing w:after="0" w:line="360" w:lineRule="auto"/>
        <w:ind w:left="1160"/>
        <w:rPr>
          <w:rFonts w:ascii="Times New Roman" w:hAnsi="Times New Roman" w:cs="Times New Roman"/>
          <w:b/>
          <w:sz w:val="24"/>
          <w:szCs w:val="24"/>
        </w:rPr>
      </w:pPr>
    </w:p>
    <w:p w:rsidR="009C0BF9" w:rsidRPr="008E4521" w:rsidRDefault="00A66871"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Торговый путь «из варяг в греки» - морской и речной путь, из Балтийского моря через Восточную Европу, Черное море в Византию.</w:t>
      </w:r>
      <w:r w:rsidR="00B71818">
        <w:rPr>
          <w:rFonts w:ascii="Times New Roman" w:hAnsi="Times New Roman" w:cs="Times New Roman"/>
          <w:sz w:val="24"/>
          <w:szCs w:val="24"/>
        </w:rPr>
        <w:t xml:space="preserve"> </w:t>
      </w:r>
      <w:r w:rsidR="00B71818" w:rsidRPr="00B71818">
        <w:rPr>
          <w:rFonts w:ascii="Times New Roman" w:hAnsi="Times New Roman" w:cs="Times New Roman"/>
          <w:sz w:val="24"/>
          <w:szCs w:val="24"/>
        </w:rPr>
        <w:t>[</w:t>
      </w:r>
      <w:r w:rsidR="00431238">
        <w:rPr>
          <w:rFonts w:ascii="Times New Roman" w:hAnsi="Times New Roman" w:cs="Times New Roman"/>
          <w:sz w:val="24"/>
          <w:szCs w:val="24"/>
        </w:rPr>
        <w:t>приложение 4</w:t>
      </w:r>
      <w:r w:rsidR="00B71818" w:rsidRPr="00B71818">
        <w:rPr>
          <w:rFonts w:ascii="Times New Roman" w:hAnsi="Times New Roman" w:cs="Times New Roman"/>
          <w:sz w:val="24"/>
          <w:szCs w:val="24"/>
        </w:rPr>
        <w:t>]</w:t>
      </w:r>
      <w:r w:rsidRPr="008E4521">
        <w:rPr>
          <w:rFonts w:ascii="Times New Roman" w:hAnsi="Times New Roman" w:cs="Times New Roman"/>
          <w:sz w:val="24"/>
          <w:szCs w:val="24"/>
        </w:rPr>
        <w:t xml:space="preserve"> Этот торговый путь был важен вплоть до 12 века, когда Европейская торговля между югом и севером переместилась на запад. Путь «из варяг в греки» упоминается в летописи 1 раз. Наиболее вероятно, торговый путь из Балтийского моря в Днепр шел по Западной Двине, Полоцк, Гнездово, где существовал в районе Смоленска волок Днепр и далее в Киев. С Киева существовала несколько вариантов попасть на рынки Востока:</w:t>
      </w:r>
    </w:p>
    <w:p w:rsidR="00A66871" w:rsidRPr="008E4521" w:rsidRDefault="00A66871" w:rsidP="004F2FF1">
      <w:pPr>
        <w:pStyle w:val="a4"/>
        <w:numPr>
          <w:ilvl w:val="0"/>
          <w:numId w:val="2"/>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Вниз спускать</w:t>
      </w:r>
      <w:r w:rsidR="00C06A87" w:rsidRPr="008E4521">
        <w:rPr>
          <w:rFonts w:ascii="Times New Roman" w:hAnsi="Times New Roman" w:cs="Times New Roman"/>
          <w:sz w:val="24"/>
          <w:szCs w:val="24"/>
        </w:rPr>
        <w:t>ся</w:t>
      </w:r>
      <w:r w:rsidRPr="008E4521">
        <w:rPr>
          <w:rFonts w:ascii="Times New Roman" w:hAnsi="Times New Roman" w:cs="Times New Roman"/>
          <w:sz w:val="24"/>
          <w:szCs w:val="24"/>
        </w:rPr>
        <w:t xml:space="preserve"> по Днепру до Черного моря и вдоль Западного берега до Константинополя. </w:t>
      </w:r>
    </w:p>
    <w:p w:rsidR="00A66871" w:rsidRPr="008E4521" w:rsidRDefault="00A66871" w:rsidP="004F2FF1">
      <w:pPr>
        <w:pStyle w:val="a4"/>
        <w:numPr>
          <w:ilvl w:val="0"/>
          <w:numId w:val="2"/>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Вниз спускать</w:t>
      </w:r>
      <w:r w:rsidR="00C06A87" w:rsidRPr="008E4521">
        <w:rPr>
          <w:rFonts w:ascii="Times New Roman" w:hAnsi="Times New Roman" w:cs="Times New Roman"/>
          <w:sz w:val="24"/>
          <w:szCs w:val="24"/>
        </w:rPr>
        <w:t>ся</w:t>
      </w:r>
      <w:r w:rsidRPr="008E4521">
        <w:rPr>
          <w:rFonts w:ascii="Times New Roman" w:hAnsi="Times New Roman" w:cs="Times New Roman"/>
          <w:sz w:val="24"/>
          <w:szCs w:val="24"/>
        </w:rPr>
        <w:t xml:space="preserve"> до устья Днепра в Азовское море через перекоп (древний канал), позволявший купцам не обходить с юга Крым (со временем канал обмелел и обратился в густой лес), далее река Дон – волок Волга.  Верх по Волге находилась Булгария, вниз - Хазария, с торгом в городе Итиль и дальше Каспийс</w:t>
      </w:r>
      <w:r w:rsidR="00C06A87" w:rsidRPr="008E4521">
        <w:rPr>
          <w:rFonts w:ascii="Times New Roman" w:hAnsi="Times New Roman" w:cs="Times New Roman"/>
          <w:sz w:val="24"/>
          <w:szCs w:val="24"/>
        </w:rPr>
        <w:t>кое море и богатые рынки Востока</w:t>
      </w:r>
      <w:r w:rsidRPr="008E4521">
        <w:rPr>
          <w:rFonts w:ascii="Times New Roman" w:hAnsi="Times New Roman" w:cs="Times New Roman"/>
          <w:sz w:val="24"/>
          <w:szCs w:val="24"/>
        </w:rPr>
        <w:t xml:space="preserve">. </w:t>
      </w:r>
    </w:p>
    <w:p w:rsidR="00661DBB" w:rsidRPr="008E4521" w:rsidRDefault="00661DBB" w:rsidP="004F2FF1">
      <w:pPr>
        <w:pStyle w:val="a4"/>
        <w:numPr>
          <w:ilvl w:val="0"/>
          <w:numId w:val="2"/>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Кроме этого существовал сухопутный путь между Булгарией и Киевом (авт.Джейхани нач 10век), проходящие по границе со степью, имевший протяжённостью около 1400км и оснащённая станциями «где обеспечивались охраной и отдыхом». [</w:t>
      </w:r>
      <w:r w:rsidR="004326F4" w:rsidRPr="008E4521">
        <w:rPr>
          <w:rFonts w:ascii="Times New Roman" w:hAnsi="Times New Roman" w:cs="Times New Roman"/>
          <w:sz w:val="24"/>
          <w:szCs w:val="24"/>
          <w:lang w:val="en-US"/>
        </w:rPr>
        <w:t>3</w:t>
      </w:r>
      <w:r w:rsidRPr="008E4521">
        <w:rPr>
          <w:rFonts w:ascii="Times New Roman" w:hAnsi="Times New Roman" w:cs="Times New Roman"/>
          <w:sz w:val="24"/>
          <w:szCs w:val="24"/>
        </w:rPr>
        <w:t>]</w:t>
      </w:r>
    </w:p>
    <w:p w:rsidR="00661DBB" w:rsidRPr="008E4521" w:rsidRDefault="00661DBB"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Киевский князь Аскольд, вел активную политику чтоб выйти на южные рынки с торговыми льготами. Главными политическ</w:t>
      </w:r>
      <w:r w:rsidR="00307CA8" w:rsidRPr="008E4521">
        <w:rPr>
          <w:rFonts w:ascii="Times New Roman" w:hAnsi="Times New Roman" w:cs="Times New Roman"/>
          <w:sz w:val="24"/>
          <w:szCs w:val="24"/>
        </w:rPr>
        <w:t>им акциями Аскольда, были походы</w:t>
      </w:r>
      <w:r w:rsidRPr="008E4521">
        <w:rPr>
          <w:rFonts w:ascii="Times New Roman" w:hAnsi="Times New Roman" w:cs="Times New Roman"/>
          <w:sz w:val="24"/>
          <w:szCs w:val="24"/>
        </w:rPr>
        <w:t xml:space="preserve"> против Византии и заключение договора с соблюдением всех юридических формальностей. [</w:t>
      </w:r>
      <w:r w:rsidR="004326F4" w:rsidRPr="00BC39FF">
        <w:rPr>
          <w:rFonts w:ascii="Times New Roman" w:hAnsi="Times New Roman" w:cs="Times New Roman"/>
          <w:sz w:val="24"/>
          <w:szCs w:val="24"/>
        </w:rPr>
        <w:t>4</w:t>
      </w:r>
      <w:r w:rsidRPr="008E4521">
        <w:rPr>
          <w:rFonts w:ascii="Times New Roman" w:hAnsi="Times New Roman" w:cs="Times New Roman"/>
          <w:sz w:val="24"/>
          <w:szCs w:val="24"/>
        </w:rPr>
        <w:t>]</w:t>
      </w:r>
    </w:p>
    <w:p w:rsidR="00661DBB" w:rsidRPr="008E4521" w:rsidRDefault="00661DBB"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В 883 году произошёл захват Киев</w:t>
      </w:r>
      <w:r w:rsidR="00307CA8" w:rsidRPr="008E4521">
        <w:rPr>
          <w:rFonts w:ascii="Times New Roman" w:hAnsi="Times New Roman" w:cs="Times New Roman"/>
          <w:sz w:val="24"/>
          <w:szCs w:val="24"/>
        </w:rPr>
        <w:t>а, новгородским князем Олегом (в</w:t>
      </w:r>
      <w:r w:rsidRPr="008E4521">
        <w:rPr>
          <w:rFonts w:ascii="Times New Roman" w:hAnsi="Times New Roman" w:cs="Times New Roman"/>
          <w:sz w:val="24"/>
          <w:szCs w:val="24"/>
        </w:rPr>
        <w:t xml:space="preserve"> будущем будет назван Вещим). Для русов после ряда неудачных походов выход в Каспийское моря и далее арабский Восток был закрыт. Киевский князь Олег все силы направил на военные действия с Византией, и в 911 году заключил мирный договор, который создавал благоприятные условия торговли для </w:t>
      </w:r>
      <w:r w:rsidR="00984461" w:rsidRPr="008E4521">
        <w:rPr>
          <w:rFonts w:ascii="Times New Roman" w:hAnsi="Times New Roman" w:cs="Times New Roman"/>
          <w:sz w:val="24"/>
          <w:szCs w:val="24"/>
        </w:rPr>
        <w:t>р</w:t>
      </w:r>
      <w:r w:rsidRPr="008E4521">
        <w:rPr>
          <w:rFonts w:ascii="Times New Roman" w:hAnsi="Times New Roman" w:cs="Times New Roman"/>
          <w:sz w:val="24"/>
          <w:szCs w:val="24"/>
        </w:rPr>
        <w:t>усских купцов. Наприме</w:t>
      </w:r>
      <w:r w:rsidR="00307CA8" w:rsidRPr="008E4521">
        <w:rPr>
          <w:rFonts w:ascii="Times New Roman" w:hAnsi="Times New Roman" w:cs="Times New Roman"/>
          <w:sz w:val="24"/>
          <w:szCs w:val="24"/>
        </w:rPr>
        <w:t>р: по условиям договора, русские</w:t>
      </w:r>
      <w:r w:rsidRPr="008E4521">
        <w:rPr>
          <w:rFonts w:ascii="Times New Roman" w:hAnsi="Times New Roman" w:cs="Times New Roman"/>
          <w:sz w:val="24"/>
          <w:szCs w:val="24"/>
        </w:rPr>
        <w:t xml:space="preserve"> купцы получили право жить в Константинополе по полгода</w:t>
      </w:r>
      <w:r w:rsidR="00984461" w:rsidRPr="008E4521">
        <w:rPr>
          <w:rFonts w:ascii="Times New Roman" w:hAnsi="Times New Roman" w:cs="Times New Roman"/>
          <w:sz w:val="24"/>
          <w:szCs w:val="24"/>
        </w:rPr>
        <w:t xml:space="preserve">. Империя обязывалась содержать их в течении этого времени за счет казны. Им представлено право беспошлинной торговли с Византией </w:t>
      </w:r>
    </w:p>
    <w:p w:rsidR="00984461" w:rsidRPr="008E4521" w:rsidRDefault="00984461"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Хазарский каганат постоянно повышал всевозможные поборы и пошлины. В конце концов против русов было введе</w:t>
      </w:r>
      <w:r w:rsidR="002853B3" w:rsidRPr="008E4521">
        <w:rPr>
          <w:rFonts w:ascii="Times New Roman" w:hAnsi="Times New Roman" w:cs="Times New Roman"/>
          <w:sz w:val="24"/>
          <w:szCs w:val="24"/>
        </w:rPr>
        <w:t>но э</w:t>
      </w:r>
      <w:r w:rsidR="00307CA8" w:rsidRPr="008E4521">
        <w:rPr>
          <w:rFonts w:ascii="Times New Roman" w:hAnsi="Times New Roman" w:cs="Times New Roman"/>
          <w:sz w:val="24"/>
          <w:szCs w:val="24"/>
        </w:rPr>
        <w:t>мбарго. Хазарский цари Иосиф</w:t>
      </w:r>
      <w:r w:rsidRPr="008E4521">
        <w:rPr>
          <w:rFonts w:ascii="Times New Roman" w:hAnsi="Times New Roman" w:cs="Times New Roman"/>
          <w:sz w:val="24"/>
          <w:szCs w:val="24"/>
        </w:rPr>
        <w:t xml:space="preserve"> в личных письмах так написал: «Я охраняю устье реки Итиль (Волга) и не пропускаю русов в Каспийское море», это стало одной из причин похода Святослава Игоревича на Хазарский каганат. В 969 году город Итиль (столица Хазарского каганата) был</w:t>
      </w:r>
      <w:r w:rsidR="00307CA8" w:rsidRPr="008E4521">
        <w:rPr>
          <w:rFonts w:ascii="Times New Roman" w:hAnsi="Times New Roman" w:cs="Times New Roman"/>
          <w:sz w:val="24"/>
          <w:szCs w:val="24"/>
        </w:rPr>
        <w:t>а</w:t>
      </w:r>
      <w:r w:rsidRPr="008E4521">
        <w:rPr>
          <w:rFonts w:ascii="Times New Roman" w:hAnsi="Times New Roman" w:cs="Times New Roman"/>
          <w:sz w:val="24"/>
          <w:szCs w:val="24"/>
        </w:rPr>
        <w:t xml:space="preserve"> разрушен</w:t>
      </w:r>
      <w:r w:rsidR="00307CA8" w:rsidRPr="008E4521">
        <w:rPr>
          <w:rFonts w:ascii="Times New Roman" w:hAnsi="Times New Roman" w:cs="Times New Roman"/>
          <w:sz w:val="24"/>
          <w:szCs w:val="24"/>
        </w:rPr>
        <w:t>а</w:t>
      </w:r>
      <w:r w:rsidRPr="008E4521">
        <w:rPr>
          <w:rFonts w:ascii="Times New Roman" w:hAnsi="Times New Roman" w:cs="Times New Roman"/>
          <w:sz w:val="24"/>
          <w:szCs w:val="24"/>
        </w:rPr>
        <w:t xml:space="preserve"> дружиной киевского князя. </w:t>
      </w:r>
    </w:p>
    <w:p w:rsidR="00984461" w:rsidRPr="008E4521" w:rsidRDefault="00984461"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Примерно в это время, глобальное значение Волжского торгового пути, начинает падать - виной этого бесконечные войны в степях Поволжья. С появлением печенегов (древний тюркоязычный народ сформировавшийся в бассейне реки Сырдарья в Приоралье), происходит </w:t>
      </w:r>
      <w:r w:rsidRPr="008E4521">
        <w:rPr>
          <w:rFonts w:ascii="Times New Roman" w:hAnsi="Times New Roman" w:cs="Times New Roman"/>
          <w:sz w:val="24"/>
          <w:szCs w:val="24"/>
        </w:rPr>
        <w:lastRenderedPageBreak/>
        <w:t xml:space="preserve">переориентация торговли Киевской Руси на «пути из варяг в греки» и основным партнером становить Византия. </w:t>
      </w:r>
    </w:p>
    <w:p w:rsidR="0066798E" w:rsidRPr="008E4521" w:rsidRDefault="0066798E"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Волжский торговый путь сохранял свое экономическое значение, но стал региональным. Сильнейший удар торговли на Волги нанесло вторжение монго-татарских орд. </w:t>
      </w:r>
    </w:p>
    <w:p w:rsidR="009E2932" w:rsidRPr="008E4521" w:rsidRDefault="009E2932" w:rsidP="004F2FF1">
      <w:pPr>
        <w:spacing w:after="0" w:line="360" w:lineRule="auto"/>
        <w:ind w:firstLine="425"/>
        <w:jc w:val="both"/>
        <w:rPr>
          <w:rFonts w:ascii="Times New Roman" w:hAnsi="Times New Roman" w:cs="Times New Roman"/>
          <w:sz w:val="24"/>
          <w:szCs w:val="24"/>
        </w:rPr>
      </w:pPr>
    </w:p>
    <w:p w:rsidR="00840251" w:rsidRPr="008E4521" w:rsidRDefault="00840251" w:rsidP="004F2FF1">
      <w:pPr>
        <w:pStyle w:val="a4"/>
        <w:numPr>
          <w:ilvl w:val="1"/>
          <w:numId w:val="2"/>
        </w:numPr>
        <w:spacing w:after="0" w:line="360" w:lineRule="auto"/>
        <w:jc w:val="center"/>
        <w:rPr>
          <w:rFonts w:ascii="Times New Roman" w:hAnsi="Times New Roman" w:cs="Times New Roman"/>
          <w:b/>
          <w:sz w:val="24"/>
          <w:szCs w:val="24"/>
        </w:rPr>
      </w:pPr>
      <w:r w:rsidRPr="008E4521">
        <w:rPr>
          <w:rFonts w:ascii="Times New Roman" w:hAnsi="Times New Roman" w:cs="Times New Roman"/>
          <w:b/>
          <w:sz w:val="24"/>
          <w:szCs w:val="24"/>
        </w:rPr>
        <w:t>Волжско-Балтийский торговый путь</w:t>
      </w:r>
    </w:p>
    <w:p w:rsidR="00F63F0D" w:rsidRPr="008E4521" w:rsidRDefault="00F63F0D" w:rsidP="004F2FF1">
      <w:pPr>
        <w:pStyle w:val="a4"/>
        <w:spacing w:after="0" w:line="360" w:lineRule="auto"/>
        <w:ind w:left="1160"/>
        <w:rPr>
          <w:rFonts w:ascii="Times New Roman" w:hAnsi="Times New Roman" w:cs="Times New Roman"/>
          <w:b/>
          <w:sz w:val="24"/>
          <w:szCs w:val="24"/>
        </w:rPr>
      </w:pPr>
    </w:p>
    <w:p w:rsidR="00840251" w:rsidRPr="008E4521" w:rsidRDefault="00840251"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Самый ранний из трех великих речных путей Древней Руси – Волжско-Балтийский путь.</w:t>
      </w:r>
      <w:r w:rsidR="00B71818">
        <w:rPr>
          <w:rFonts w:ascii="Times New Roman" w:hAnsi="Times New Roman" w:cs="Times New Roman"/>
          <w:sz w:val="24"/>
          <w:szCs w:val="24"/>
        </w:rPr>
        <w:t xml:space="preserve"> </w:t>
      </w:r>
      <w:r w:rsidR="00B71818" w:rsidRPr="00B71818">
        <w:rPr>
          <w:rFonts w:ascii="Times New Roman" w:hAnsi="Times New Roman" w:cs="Times New Roman"/>
          <w:sz w:val="24"/>
          <w:szCs w:val="24"/>
        </w:rPr>
        <w:t>[</w:t>
      </w:r>
      <w:r w:rsidR="00431238">
        <w:rPr>
          <w:rFonts w:ascii="Times New Roman" w:hAnsi="Times New Roman" w:cs="Times New Roman"/>
          <w:sz w:val="24"/>
          <w:szCs w:val="24"/>
        </w:rPr>
        <w:t>приложение 4</w:t>
      </w:r>
      <w:r w:rsidR="00B71818" w:rsidRPr="00B71818">
        <w:rPr>
          <w:rFonts w:ascii="Times New Roman" w:hAnsi="Times New Roman" w:cs="Times New Roman"/>
          <w:sz w:val="24"/>
          <w:szCs w:val="24"/>
        </w:rPr>
        <w:t>]</w:t>
      </w:r>
      <w:r w:rsidRPr="008E4521">
        <w:rPr>
          <w:rFonts w:ascii="Times New Roman" w:hAnsi="Times New Roman" w:cs="Times New Roman"/>
          <w:sz w:val="24"/>
          <w:szCs w:val="24"/>
        </w:rPr>
        <w:t xml:space="preserve"> Природные </w:t>
      </w:r>
      <w:r w:rsidR="006E6ABB" w:rsidRPr="008E4521">
        <w:rPr>
          <w:rFonts w:ascii="Times New Roman" w:hAnsi="Times New Roman" w:cs="Times New Roman"/>
          <w:sz w:val="24"/>
          <w:szCs w:val="24"/>
        </w:rPr>
        <w:t>особенности региона –</w:t>
      </w:r>
      <w:r w:rsidRPr="008E4521">
        <w:rPr>
          <w:rFonts w:ascii="Times New Roman" w:hAnsi="Times New Roman" w:cs="Times New Roman"/>
          <w:sz w:val="24"/>
          <w:szCs w:val="24"/>
        </w:rPr>
        <w:t xml:space="preserve"> </w:t>
      </w:r>
      <w:r w:rsidR="006E6ABB" w:rsidRPr="008E4521">
        <w:rPr>
          <w:rFonts w:ascii="Times New Roman" w:hAnsi="Times New Roman" w:cs="Times New Roman"/>
          <w:sz w:val="24"/>
          <w:szCs w:val="24"/>
        </w:rPr>
        <w:t>к</w:t>
      </w:r>
      <w:r w:rsidRPr="008E4521">
        <w:rPr>
          <w:rFonts w:ascii="Times New Roman" w:hAnsi="Times New Roman" w:cs="Times New Roman"/>
          <w:sz w:val="24"/>
          <w:szCs w:val="24"/>
        </w:rPr>
        <w:t xml:space="preserve">лимат, сильная </w:t>
      </w:r>
      <w:r w:rsidR="006E6ABB" w:rsidRPr="008E4521">
        <w:rPr>
          <w:rFonts w:ascii="Times New Roman" w:hAnsi="Times New Roman" w:cs="Times New Roman"/>
          <w:sz w:val="24"/>
          <w:szCs w:val="24"/>
        </w:rPr>
        <w:t>лесистость, незначительное количество плодородных почв не способствовало росту экономике за счет земледелия. Кроме государств, чьей основой было земледелие, существовали торговые государства. Таким был хазарский каганат в устье Волги, Великая Булгария на Волге, они развивались и богатели за счет транзитной торговли, занимая ключевые места в Волго-Балтийском водном пути. Ведь недаром экономика это в первую очередь торговля. Единственным крупномасштабным явлением в данном региона, было формирование</w:t>
      </w:r>
      <w:r w:rsidR="00A777EE" w:rsidRPr="008E4521">
        <w:rPr>
          <w:rFonts w:ascii="Times New Roman" w:hAnsi="Times New Roman" w:cs="Times New Roman"/>
          <w:sz w:val="24"/>
          <w:szCs w:val="24"/>
        </w:rPr>
        <w:t xml:space="preserve"> торгового</w:t>
      </w:r>
      <w:r w:rsidR="006E6ABB" w:rsidRPr="008E4521">
        <w:rPr>
          <w:rFonts w:ascii="Times New Roman" w:hAnsi="Times New Roman" w:cs="Times New Roman"/>
          <w:sz w:val="24"/>
          <w:szCs w:val="24"/>
        </w:rPr>
        <w:t xml:space="preserve"> пути, соединившего Балтику с Поволжьем, Булгарией, Хазарией и Арабским </w:t>
      </w:r>
      <w:r w:rsidR="00A777EE" w:rsidRPr="008E4521">
        <w:rPr>
          <w:rFonts w:ascii="Times New Roman" w:hAnsi="Times New Roman" w:cs="Times New Roman"/>
          <w:sz w:val="24"/>
          <w:szCs w:val="24"/>
        </w:rPr>
        <w:t xml:space="preserve">халифатом. </w:t>
      </w:r>
    </w:p>
    <w:p w:rsidR="00A777EE" w:rsidRPr="008E4521" w:rsidRDefault="00A777EE"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Маршрут Великого Волжского торгового пути был очень обширен и разнообразен. </w:t>
      </w:r>
      <w:r w:rsidR="00DC43CF" w:rsidRPr="008E4521">
        <w:rPr>
          <w:rFonts w:ascii="Times New Roman" w:hAnsi="Times New Roman" w:cs="Times New Roman"/>
          <w:sz w:val="24"/>
          <w:szCs w:val="24"/>
        </w:rPr>
        <w:t>Река Волга имела доступ к большинству мест поселений и городов того времени. Собственно говоря, это и стало одним из главных качеств маршрута, благодаря которому он был более востребован. Отличная проходимость, большой охват торговой территории, относительно безопасная зона для торговли – все это было несомненным плюсом Волжского торгового пути. Данный торговый путь объединял народы и государства расположенных на огромных расстояниях друг от друга, а и</w:t>
      </w:r>
      <w:r w:rsidR="002853B3" w:rsidRPr="008E4521">
        <w:rPr>
          <w:rFonts w:ascii="Times New Roman" w:hAnsi="Times New Roman" w:cs="Times New Roman"/>
          <w:sz w:val="24"/>
          <w:szCs w:val="24"/>
        </w:rPr>
        <w:t>менно: Западных славян с берегов</w:t>
      </w:r>
      <w:r w:rsidR="00DC43CF" w:rsidRPr="008E4521">
        <w:rPr>
          <w:rFonts w:ascii="Times New Roman" w:hAnsi="Times New Roman" w:cs="Times New Roman"/>
          <w:sz w:val="24"/>
          <w:szCs w:val="24"/>
        </w:rPr>
        <w:t xml:space="preserve"> Южной Балтики, славян проживающих Волховско-Ильменском регионе, фино-угорские народы проживающий в верховьях Волги, Волжской Булгарии расположенной на средней Волге, Хазарией с центром </w:t>
      </w:r>
      <w:r w:rsidR="002853B3" w:rsidRPr="008E4521">
        <w:rPr>
          <w:rFonts w:ascii="Times New Roman" w:hAnsi="Times New Roman" w:cs="Times New Roman"/>
          <w:sz w:val="24"/>
          <w:szCs w:val="24"/>
        </w:rPr>
        <w:t xml:space="preserve">в </w:t>
      </w:r>
      <w:r w:rsidR="00DC43CF" w:rsidRPr="008E4521">
        <w:rPr>
          <w:rFonts w:ascii="Times New Roman" w:hAnsi="Times New Roman" w:cs="Times New Roman"/>
          <w:sz w:val="24"/>
          <w:szCs w:val="24"/>
        </w:rPr>
        <w:t>низовьях Волги и арабский Халифат Востока.</w:t>
      </w:r>
    </w:p>
    <w:p w:rsidR="00DC43CF" w:rsidRPr="008E4521" w:rsidRDefault="00CA48B5" w:rsidP="004F2FF1">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В сказании о призвании</w:t>
      </w:r>
      <w:r w:rsidR="00E93068" w:rsidRPr="008E4521">
        <w:rPr>
          <w:rFonts w:ascii="Times New Roman" w:hAnsi="Times New Roman" w:cs="Times New Roman"/>
          <w:sz w:val="24"/>
          <w:szCs w:val="24"/>
        </w:rPr>
        <w:t xml:space="preserve"> варягов предстаёт по сути племенной союз – пять племен объединен</w:t>
      </w:r>
      <w:r w:rsidR="005B25F3" w:rsidRPr="008E4521">
        <w:rPr>
          <w:rFonts w:ascii="Times New Roman" w:hAnsi="Times New Roman" w:cs="Times New Roman"/>
          <w:sz w:val="24"/>
          <w:szCs w:val="24"/>
        </w:rPr>
        <w:t>ных общей целью, взаимной выгод</w:t>
      </w:r>
      <w:r w:rsidR="00E93068" w:rsidRPr="008E4521">
        <w:rPr>
          <w:rFonts w:ascii="Times New Roman" w:hAnsi="Times New Roman" w:cs="Times New Roman"/>
          <w:sz w:val="24"/>
          <w:szCs w:val="24"/>
        </w:rPr>
        <w:t xml:space="preserve">ой, который, надо полагать, они могут воспользоваться только сообща. </w:t>
      </w:r>
    </w:p>
    <w:p w:rsidR="00E93068" w:rsidRPr="002203A3" w:rsidRDefault="00E93068"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Перед призванием Рюрика конфедерация (объединение) северных племен славянских их только два – словени (Ильменские славяне – Новгородцы) и кривичи, остальные фино-угры: весь, чуть и меря, изгнали варягов, которые отвечали за порядок на Волжском пути и начали «сами собой владеть». Предсказуемо, сначала  началась война «стал род на род», были сожжены укрепленные города и городища. функционировать торговый путь прекратил. Это было связано с тем, что все важные волоки были на землях разных племен:</w:t>
      </w:r>
      <w:r w:rsidR="002203A3">
        <w:rPr>
          <w:rFonts w:ascii="Times New Roman" w:hAnsi="Times New Roman" w:cs="Times New Roman"/>
          <w:sz w:val="24"/>
          <w:szCs w:val="24"/>
        </w:rPr>
        <w:t xml:space="preserve"> [приложение 5</w:t>
      </w:r>
      <w:r w:rsidR="002203A3" w:rsidRPr="002203A3">
        <w:rPr>
          <w:rFonts w:ascii="Times New Roman" w:hAnsi="Times New Roman" w:cs="Times New Roman"/>
          <w:sz w:val="24"/>
          <w:szCs w:val="24"/>
        </w:rPr>
        <w:t>]</w:t>
      </w:r>
    </w:p>
    <w:p w:rsidR="00E93068" w:rsidRPr="008E4521" w:rsidRDefault="00E93068" w:rsidP="004F2FF1">
      <w:pPr>
        <w:pStyle w:val="a4"/>
        <w:numPr>
          <w:ilvl w:val="0"/>
          <w:numId w:val="3"/>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Путь с Белого озера в Онежское, в землях веси </w:t>
      </w:r>
    </w:p>
    <w:p w:rsidR="00E93068" w:rsidRPr="008E4521" w:rsidRDefault="00E93068" w:rsidP="004F2FF1">
      <w:pPr>
        <w:pStyle w:val="a4"/>
        <w:numPr>
          <w:ilvl w:val="0"/>
          <w:numId w:val="3"/>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Путь от Онежского озера до Невского устья, в землях чуди</w:t>
      </w:r>
    </w:p>
    <w:p w:rsidR="00E93068" w:rsidRPr="008E4521" w:rsidRDefault="00E93068" w:rsidP="004F2FF1">
      <w:pPr>
        <w:pStyle w:val="a4"/>
        <w:numPr>
          <w:ilvl w:val="0"/>
          <w:numId w:val="3"/>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lastRenderedPageBreak/>
        <w:t>В землях словен были волоки Приильменье и Приволховье</w:t>
      </w:r>
    </w:p>
    <w:p w:rsidR="00E93068" w:rsidRPr="008E4521" w:rsidRDefault="00E93068" w:rsidP="004F2FF1">
      <w:pPr>
        <w:pStyle w:val="a4"/>
        <w:numPr>
          <w:ilvl w:val="0"/>
          <w:numId w:val="3"/>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У мери - Верхняя Волга с множеством мелей и пререкатов, что вызывало необходимость разгружать и переволакивать суда</w:t>
      </w:r>
    </w:p>
    <w:p w:rsidR="00E93068" w:rsidRPr="008E4521" w:rsidRDefault="00E93068" w:rsidP="004F2FF1">
      <w:pPr>
        <w:pStyle w:val="a4"/>
        <w:numPr>
          <w:ilvl w:val="0"/>
          <w:numId w:val="3"/>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У кривичей – верховья Ловати, водная дорога в Черное море «путь из варяг в греки».</w:t>
      </w:r>
    </w:p>
    <w:p w:rsidR="00E93068" w:rsidRPr="008E4521" w:rsidRDefault="00E93068"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Это было основой решения снова призвать варягов- русов для поддержания порядка и торгового пути, был заключен с ними договор «Рядить по ряду, по праву». </w:t>
      </w:r>
    </w:p>
    <w:p w:rsidR="00E93068" w:rsidRPr="008E4521" w:rsidRDefault="00E93068"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Дорог в те далекие времена в этом регионе не </w:t>
      </w:r>
      <w:r w:rsidR="00EE4703" w:rsidRPr="008E4521">
        <w:rPr>
          <w:rFonts w:ascii="Times New Roman" w:hAnsi="Times New Roman" w:cs="Times New Roman"/>
          <w:sz w:val="24"/>
          <w:szCs w:val="24"/>
        </w:rPr>
        <w:t xml:space="preserve">было, но транспортное сообщение существовало, и шло оно по рекам. </w:t>
      </w:r>
    </w:p>
    <w:p w:rsidR="00EE4703" w:rsidRPr="008E4521" w:rsidRDefault="00EE4703"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Волоки – ключи к Великому Волжскому пути. Для этого необходимо было обеспечить надежную охрану волоков, дипломатическими и силовыми методами. </w:t>
      </w:r>
    </w:p>
    <w:p w:rsidR="00EE4703" w:rsidRPr="008E4521" w:rsidRDefault="00EE4703"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Археологические данные свидет</w:t>
      </w:r>
      <w:r w:rsidR="007F20BB" w:rsidRPr="008E4521">
        <w:rPr>
          <w:rFonts w:ascii="Times New Roman" w:hAnsi="Times New Roman" w:cs="Times New Roman"/>
          <w:sz w:val="24"/>
          <w:szCs w:val="24"/>
        </w:rPr>
        <w:t>ельствуют о наличии на волоках</w:t>
      </w:r>
      <w:r w:rsidRPr="008E4521">
        <w:rPr>
          <w:rFonts w:ascii="Times New Roman" w:hAnsi="Times New Roman" w:cs="Times New Roman"/>
          <w:sz w:val="24"/>
          <w:szCs w:val="24"/>
        </w:rPr>
        <w:t xml:space="preserve"> таможенных застав. Обойти волоки не возможно, а за безопасность надо платить. </w:t>
      </w:r>
    </w:p>
    <w:p w:rsidR="00EE4703" w:rsidRPr="008E4521" w:rsidRDefault="00EE4703"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Все эти волоки – ключевые места основных водных путей ведущие с Волги, Балтийского, Черного и Каспийского морей, находились в точных границах государства Рюрика. Эти волоки - ключи от торговых путей того времени.</w:t>
      </w:r>
    </w:p>
    <w:p w:rsidR="00EE4703" w:rsidRPr="008E4521" w:rsidRDefault="00EE4703"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Тот, у кого в руках контроль над волоками – контролирует Волжскую торговлю между Европой и Арабским Востоком, Великий Волжский путь «из варяг в арабы», а в дальнейшем и путь «из варяг в греки» по Днепру. На такой экономической основе, и возникло начально</w:t>
      </w:r>
      <w:r w:rsidR="007F20BB" w:rsidRPr="008E4521">
        <w:rPr>
          <w:rFonts w:ascii="Times New Roman" w:hAnsi="Times New Roman" w:cs="Times New Roman"/>
          <w:sz w:val="24"/>
          <w:szCs w:val="24"/>
        </w:rPr>
        <w:t>е</w:t>
      </w:r>
      <w:r w:rsidRPr="008E4521">
        <w:rPr>
          <w:rFonts w:ascii="Times New Roman" w:hAnsi="Times New Roman" w:cs="Times New Roman"/>
          <w:sz w:val="24"/>
          <w:szCs w:val="24"/>
        </w:rPr>
        <w:t xml:space="preserve"> Русское государство,  именно потому оно располагалось на главных водоразделах Восточной Европейской равнины. </w:t>
      </w:r>
    </w:p>
    <w:p w:rsidR="000A7534" w:rsidRPr="008E4521" w:rsidRDefault="000A7534" w:rsidP="004F2FF1">
      <w:pPr>
        <w:spacing w:after="0" w:line="360" w:lineRule="auto"/>
        <w:ind w:firstLine="425"/>
        <w:jc w:val="center"/>
        <w:rPr>
          <w:rFonts w:ascii="Times New Roman" w:hAnsi="Times New Roman" w:cs="Times New Roman"/>
          <w:sz w:val="24"/>
          <w:szCs w:val="24"/>
        </w:rPr>
      </w:pPr>
    </w:p>
    <w:p w:rsidR="000A7534" w:rsidRPr="004F2FF1" w:rsidRDefault="004F2FF1" w:rsidP="004F2FF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4 </w:t>
      </w:r>
      <w:r w:rsidR="000A7534" w:rsidRPr="004F2FF1">
        <w:rPr>
          <w:rFonts w:ascii="Times New Roman" w:hAnsi="Times New Roman" w:cs="Times New Roman"/>
          <w:b/>
          <w:sz w:val="24"/>
          <w:szCs w:val="24"/>
        </w:rPr>
        <w:t>О чем рассказывают монетные клады</w:t>
      </w:r>
    </w:p>
    <w:p w:rsidR="00F63F0D" w:rsidRPr="008E4521" w:rsidRDefault="00F63F0D" w:rsidP="004F2FF1">
      <w:pPr>
        <w:pStyle w:val="a4"/>
        <w:spacing w:after="0" w:line="360" w:lineRule="auto"/>
        <w:ind w:left="1080"/>
        <w:rPr>
          <w:rFonts w:ascii="Times New Roman" w:hAnsi="Times New Roman" w:cs="Times New Roman"/>
          <w:b/>
          <w:sz w:val="24"/>
          <w:szCs w:val="24"/>
        </w:rPr>
      </w:pPr>
    </w:p>
    <w:p w:rsidR="000A7534" w:rsidRPr="003B6252" w:rsidRDefault="000A7534"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Очень важными археологическими </w:t>
      </w:r>
      <w:r w:rsidR="00617420" w:rsidRPr="008E4521">
        <w:rPr>
          <w:rFonts w:ascii="Times New Roman" w:hAnsi="Times New Roman" w:cs="Times New Roman"/>
          <w:sz w:val="24"/>
          <w:szCs w:val="24"/>
        </w:rPr>
        <w:t>сведеньями</w:t>
      </w:r>
      <w:r w:rsidRPr="008E4521">
        <w:rPr>
          <w:rFonts w:ascii="Times New Roman" w:hAnsi="Times New Roman" w:cs="Times New Roman"/>
          <w:sz w:val="24"/>
          <w:szCs w:val="24"/>
        </w:rPr>
        <w:t xml:space="preserve"> служат монетные клады былых времен. Монеты позволяют судить о направлениях, времени и интенсивности торговых отношений, а именно торговых путей соединявших регион Балтийского моря и миром Востока. Началом функционирования торговых путей следует связывать с началом прилива восточного серебра в Европу в началом 7 века.</w:t>
      </w:r>
      <w:r w:rsidR="002203A3">
        <w:rPr>
          <w:rFonts w:ascii="Times New Roman" w:hAnsi="Times New Roman" w:cs="Times New Roman"/>
          <w:sz w:val="24"/>
          <w:szCs w:val="24"/>
        </w:rPr>
        <w:t xml:space="preserve"> </w:t>
      </w:r>
      <w:r w:rsidR="002203A3" w:rsidRPr="003B6252">
        <w:rPr>
          <w:rFonts w:ascii="Times New Roman" w:hAnsi="Times New Roman" w:cs="Times New Roman"/>
          <w:sz w:val="24"/>
          <w:szCs w:val="24"/>
        </w:rPr>
        <w:t>[</w:t>
      </w:r>
      <w:r w:rsidR="002203A3">
        <w:rPr>
          <w:rFonts w:ascii="Times New Roman" w:hAnsi="Times New Roman" w:cs="Times New Roman"/>
          <w:sz w:val="24"/>
          <w:szCs w:val="24"/>
        </w:rPr>
        <w:t xml:space="preserve">приложение </w:t>
      </w:r>
      <w:r w:rsidR="002203A3" w:rsidRPr="003B6252">
        <w:rPr>
          <w:rFonts w:ascii="Times New Roman" w:hAnsi="Times New Roman" w:cs="Times New Roman"/>
          <w:sz w:val="24"/>
          <w:szCs w:val="24"/>
        </w:rPr>
        <w:t>6]</w:t>
      </w:r>
    </w:p>
    <w:p w:rsidR="000A7534" w:rsidRPr="008E4521" w:rsidRDefault="000A7534"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Если взять поступление арабского </w:t>
      </w:r>
      <w:r w:rsidR="007404EE" w:rsidRPr="008E4521">
        <w:rPr>
          <w:rFonts w:ascii="Times New Roman" w:hAnsi="Times New Roman" w:cs="Times New Roman"/>
          <w:sz w:val="24"/>
          <w:szCs w:val="24"/>
        </w:rPr>
        <w:t xml:space="preserve">серебра в </w:t>
      </w:r>
      <w:r w:rsidRPr="008E4521">
        <w:rPr>
          <w:rFonts w:ascii="Times New Roman" w:hAnsi="Times New Roman" w:cs="Times New Roman"/>
          <w:sz w:val="24"/>
          <w:szCs w:val="24"/>
        </w:rPr>
        <w:t xml:space="preserve"> Волховско-Ильменский регион, то , по последним данным, в слоях 6-7 вв:</w:t>
      </w:r>
    </w:p>
    <w:p w:rsidR="000A7534" w:rsidRPr="008E4521" w:rsidRDefault="000A7534"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- 6-7вв было обнаружено 4 дирхем</w:t>
      </w:r>
      <w:r w:rsidR="00D36CD7" w:rsidRPr="008E4521">
        <w:rPr>
          <w:rFonts w:ascii="Times New Roman" w:hAnsi="Times New Roman" w:cs="Times New Roman"/>
          <w:sz w:val="24"/>
          <w:szCs w:val="24"/>
        </w:rPr>
        <w:t>а</w:t>
      </w:r>
      <w:r w:rsidRPr="008E4521">
        <w:rPr>
          <w:rFonts w:ascii="Times New Roman" w:hAnsi="Times New Roman" w:cs="Times New Roman"/>
          <w:sz w:val="24"/>
          <w:szCs w:val="24"/>
        </w:rPr>
        <w:t>;</w:t>
      </w:r>
    </w:p>
    <w:p w:rsidR="000A7534" w:rsidRPr="008E4521" w:rsidRDefault="000A7534"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 </w:t>
      </w:r>
      <w:r w:rsidR="00D36CD7" w:rsidRPr="008E4521">
        <w:rPr>
          <w:rFonts w:ascii="Times New Roman" w:hAnsi="Times New Roman" w:cs="Times New Roman"/>
          <w:sz w:val="24"/>
          <w:szCs w:val="24"/>
        </w:rPr>
        <w:t>700-740-е гг 7 дирхемов</w:t>
      </w:r>
      <w:r w:rsidRPr="008E4521">
        <w:rPr>
          <w:rFonts w:ascii="Times New Roman" w:hAnsi="Times New Roman" w:cs="Times New Roman"/>
          <w:sz w:val="24"/>
          <w:szCs w:val="24"/>
        </w:rPr>
        <w:t>;</w:t>
      </w:r>
    </w:p>
    <w:p w:rsidR="000A7534" w:rsidRPr="008E4521" w:rsidRDefault="000A7534"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 </w:t>
      </w:r>
      <w:r w:rsidR="00D36CD7" w:rsidRPr="008E4521">
        <w:rPr>
          <w:rFonts w:ascii="Times New Roman" w:hAnsi="Times New Roman" w:cs="Times New Roman"/>
          <w:sz w:val="24"/>
          <w:szCs w:val="24"/>
        </w:rPr>
        <w:t>750-760-е гг 1 дирхем;</w:t>
      </w:r>
    </w:p>
    <w:p w:rsidR="00D36CD7" w:rsidRPr="008E4521" w:rsidRDefault="00D36CD7"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- 770-780-е гг 49 дирхемов;</w:t>
      </w:r>
    </w:p>
    <w:p w:rsidR="00D36CD7" w:rsidRPr="008E4521" w:rsidRDefault="00D36CD7"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- 790г 9 дирхема;</w:t>
      </w:r>
    </w:p>
    <w:p w:rsidR="00D36CD7" w:rsidRPr="008E4521" w:rsidRDefault="00D36CD7"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- 800-824-е гг 531 дирхем;</w:t>
      </w:r>
    </w:p>
    <w:p w:rsidR="00D36CD7" w:rsidRPr="008E4521" w:rsidRDefault="00D36CD7"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- 825-849-е гг 827 дирхем;</w:t>
      </w:r>
    </w:p>
    <w:p w:rsidR="00D36CD7" w:rsidRPr="008E4521" w:rsidRDefault="00D36CD7"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lastRenderedPageBreak/>
        <w:t xml:space="preserve">- 850г 3 дирхема </w:t>
      </w:r>
      <w:r w:rsidR="004326F4" w:rsidRPr="008E4521">
        <w:rPr>
          <w:rFonts w:ascii="Times New Roman" w:hAnsi="Times New Roman" w:cs="Times New Roman"/>
          <w:sz w:val="24"/>
          <w:szCs w:val="24"/>
        </w:rPr>
        <w:t>[5]</w:t>
      </w:r>
    </w:p>
    <w:p w:rsidR="00617420" w:rsidRPr="008E4521" w:rsidRDefault="00617420"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В.Л.Янин (историк-археолог) всю свою жизнь посветил изучению Северной Руси. Он составлял карты находок монетных кладов 8-10 веков на Русской равнине. Находки монетных кладов этого времени соответствовавшем периоду складыванию Древне Русского государства концентрируются в Волховско-Ильм</w:t>
      </w:r>
      <w:r w:rsidR="00E01376" w:rsidRPr="008E4521">
        <w:rPr>
          <w:rFonts w:ascii="Times New Roman" w:hAnsi="Times New Roman" w:cs="Times New Roman"/>
          <w:sz w:val="24"/>
          <w:szCs w:val="24"/>
        </w:rPr>
        <w:t xml:space="preserve">енском регионе, вдоль Верхнего </w:t>
      </w:r>
      <w:r w:rsidRPr="008E4521">
        <w:rPr>
          <w:rFonts w:ascii="Times New Roman" w:hAnsi="Times New Roman" w:cs="Times New Roman"/>
          <w:sz w:val="24"/>
          <w:szCs w:val="24"/>
        </w:rPr>
        <w:t xml:space="preserve">течения Волги, а также его притоков (Шексны, Камы, Вятки). </w:t>
      </w:r>
      <w:r w:rsidR="004326F4" w:rsidRPr="008E4521">
        <w:rPr>
          <w:rFonts w:ascii="Times New Roman" w:hAnsi="Times New Roman" w:cs="Times New Roman"/>
          <w:sz w:val="24"/>
          <w:szCs w:val="24"/>
        </w:rPr>
        <w:t>[6]</w:t>
      </w:r>
    </w:p>
    <w:p w:rsidR="000A7534" w:rsidRPr="008E4521" w:rsidRDefault="00D36CD7"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С окончанием в 737 году арабо-хазарской войны и перенос столицы из Дамаска в Багдад, где начинается массовая чеканка серебряной монеты способствует переходу от эпизодических к постоянным контактам</w:t>
      </w:r>
      <w:r w:rsidR="007404EE" w:rsidRPr="008E4521">
        <w:rPr>
          <w:rFonts w:ascii="Times New Roman" w:hAnsi="Times New Roman" w:cs="Times New Roman"/>
          <w:sz w:val="24"/>
          <w:szCs w:val="24"/>
        </w:rPr>
        <w:t xml:space="preserve"> с Востоком</w:t>
      </w:r>
      <w:r w:rsidRPr="008E4521">
        <w:rPr>
          <w:rFonts w:ascii="Times New Roman" w:hAnsi="Times New Roman" w:cs="Times New Roman"/>
          <w:sz w:val="24"/>
          <w:szCs w:val="24"/>
        </w:rPr>
        <w:t>.</w:t>
      </w:r>
    </w:p>
    <w:p w:rsidR="00D36CD7" w:rsidRPr="008E4521" w:rsidRDefault="00D36CD7"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Сверхприбыльная торговля славян с мусульманским Востоком нуждалась в защите и кроме этого в таможне где проходил сбор пошлин с купцов. Первая крепость в Ладоге строится в последней четверти 9 века, по всей видимости это связано с приходом Рюрика с дружиной. В «Повести временных лет» сказано «и </w:t>
      </w:r>
      <w:r w:rsidR="00CA3827" w:rsidRPr="008E4521">
        <w:rPr>
          <w:rFonts w:ascii="Times New Roman" w:hAnsi="Times New Roman" w:cs="Times New Roman"/>
          <w:sz w:val="24"/>
          <w:szCs w:val="24"/>
        </w:rPr>
        <w:t>срубил город Ладогу, и сел в Ладог</w:t>
      </w:r>
      <w:r w:rsidRPr="008E4521">
        <w:rPr>
          <w:rFonts w:ascii="Times New Roman" w:hAnsi="Times New Roman" w:cs="Times New Roman"/>
          <w:sz w:val="24"/>
          <w:szCs w:val="24"/>
        </w:rPr>
        <w:t>е старейший Рюрик». До Рюрика Ладога существовала без всяких укреплений. Причина этого стала ясна после исследования Любшанского городища находившегося в 2 километрах к северо</w:t>
      </w:r>
      <w:r w:rsidR="00AA510C" w:rsidRPr="008E4521">
        <w:rPr>
          <w:rFonts w:ascii="Times New Roman" w:hAnsi="Times New Roman" w:cs="Times New Roman"/>
          <w:sz w:val="24"/>
          <w:szCs w:val="24"/>
        </w:rPr>
        <w:t>-западу от Ладоги</w:t>
      </w:r>
      <w:r w:rsidRPr="008E4521">
        <w:rPr>
          <w:rFonts w:ascii="Times New Roman" w:hAnsi="Times New Roman" w:cs="Times New Roman"/>
          <w:sz w:val="24"/>
          <w:szCs w:val="24"/>
        </w:rPr>
        <w:t xml:space="preserve"> на </w:t>
      </w:r>
      <w:r w:rsidR="00AA510C" w:rsidRPr="008E4521">
        <w:rPr>
          <w:rFonts w:ascii="Times New Roman" w:hAnsi="Times New Roman" w:cs="Times New Roman"/>
          <w:sz w:val="24"/>
          <w:szCs w:val="24"/>
        </w:rPr>
        <w:t>противоположным, правом берегу Волхова. Проводившие раскопки археологи отмечают, что «в середине (возможно, в начале) 8 века, на Любше воздвигается крепость качественно нового типа». Ее создателями не являлись аборигенными жителями Восточной Европы. Изначально здесь осела популяция связанная по происхождению с западн</w:t>
      </w:r>
      <w:r w:rsidR="006748D8" w:rsidRPr="008E4521">
        <w:rPr>
          <w:rFonts w:ascii="Times New Roman" w:hAnsi="Times New Roman" w:cs="Times New Roman"/>
          <w:sz w:val="24"/>
          <w:szCs w:val="24"/>
        </w:rPr>
        <w:t>ыми славя</w:t>
      </w:r>
      <w:r w:rsidR="00AB264D" w:rsidRPr="008E4521">
        <w:rPr>
          <w:rFonts w:ascii="Times New Roman" w:hAnsi="Times New Roman" w:cs="Times New Roman"/>
          <w:sz w:val="24"/>
          <w:szCs w:val="24"/>
        </w:rPr>
        <w:t>нами.</w:t>
      </w:r>
    </w:p>
    <w:p w:rsidR="00AA510C" w:rsidRPr="008E4521" w:rsidRDefault="00AA510C"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Под защитой этой твердыни спокойно и жила Ладога, как в древности называлась крепость - неизвестно, но само название восточно-славянской реки, на которой она была возведена, находит свою прямую аналогию в названии племени любушан, упомянутого Адамом Бременским при перечислении им славян на территории современной Германии. </w:t>
      </w:r>
      <w:r w:rsidR="004326F4" w:rsidRPr="008E4521">
        <w:rPr>
          <w:rFonts w:ascii="Times New Roman" w:hAnsi="Times New Roman" w:cs="Times New Roman"/>
          <w:sz w:val="24"/>
          <w:szCs w:val="24"/>
        </w:rPr>
        <w:t>[8</w:t>
      </w:r>
      <w:r w:rsidR="00AB264D" w:rsidRPr="008E4521">
        <w:rPr>
          <w:rFonts w:ascii="Times New Roman" w:hAnsi="Times New Roman" w:cs="Times New Roman"/>
          <w:sz w:val="24"/>
          <w:szCs w:val="24"/>
        </w:rPr>
        <w:t>]</w:t>
      </w:r>
      <w:r w:rsidRPr="008E4521">
        <w:rPr>
          <w:rFonts w:ascii="Times New Roman" w:hAnsi="Times New Roman" w:cs="Times New Roman"/>
          <w:sz w:val="24"/>
          <w:szCs w:val="24"/>
        </w:rPr>
        <w:t xml:space="preserve"> Известен и король вильцев Люб, который погиб в сражении с ободритами в 823году</w:t>
      </w:r>
      <w:r w:rsidR="00AB264D" w:rsidRPr="008E4521">
        <w:rPr>
          <w:rFonts w:ascii="Times New Roman" w:hAnsi="Times New Roman" w:cs="Times New Roman"/>
          <w:sz w:val="24"/>
          <w:szCs w:val="24"/>
        </w:rPr>
        <w:t xml:space="preserve">. </w:t>
      </w:r>
      <w:r w:rsidR="004326F4" w:rsidRPr="008E4521">
        <w:rPr>
          <w:rFonts w:ascii="Times New Roman" w:hAnsi="Times New Roman" w:cs="Times New Roman"/>
          <w:sz w:val="24"/>
          <w:szCs w:val="24"/>
        </w:rPr>
        <w:t>[1</w:t>
      </w:r>
      <w:r w:rsidR="00AB264D" w:rsidRPr="008E4521">
        <w:rPr>
          <w:rFonts w:ascii="Times New Roman" w:hAnsi="Times New Roman" w:cs="Times New Roman"/>
          <w:sz w:val="24"/>
          <w:szCs w:val="24"/>
        </w:rPr>
        <w:t>]</w:t>
      </w:r>
    </w:p>
    <w:p w:rsidR="00AA510C" w:rsidRPr="008E4521" w:rsidRDefault="00AA510C"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Результаты раскопок не выявили следов присутствия скандинавов, но </w:t>
      </w:r>
      <w:r w:rsidR="000422F6" w:rsidRPr="008E4521">
        <w:rPr>
          <w:rFonts w:ascii="Times New Roman" w:hAnsi="Times New Roman" w:cs="Times New Roman"/>
          <w:sz w:val="24"/>
          <w:szCs w:val="24"/>
        </w:rPr>
        <w:t>выяснили весьма важную специализацию этого городища: представляет интерес занятие древних любшанцев, обслуживание судоходного пути, который в это время функционировал на Великов Волжском пути из Балтики в Восточно-европейскую равнину и далее на</w:t>
      </w:r>
      <w:r w:rsidR="00AE3CD2" w:rsidRPr="008E4521">
        <w:rPr>
          <w:rFonts w:ascii="Times New Roman" w:hAnsi="Times New Roman" w:cs="Times New Roman"/>
          <w:sz w:val="24"/>
          <w:szCs w:val="24"/>
        </w:rPr>
        <w:t xml:space="preserve"> Кавказ, Закавказье и Арабский Восток</w:t>
      </w:r>
      <w:r w:rsidR="000422F6" w:rsidRPr="008E4521">
        <w:rPr>
          <w:rFonts w:ascii="Times New Roman" w:hAnsi="Times New Roman" w:cs="Times New Roman"/>
          <w:sz w:val="24"/>
          <w:szCs w:val="24"/>
        </w:rPr>
        <w:t xml:space="preserve">. </w:t>
      </w:r>
    </w:p>
    <w:p w:rsidR="000422F6" w:rsidRPr="008E4521" w:rsidRDefault="00AE3CD2"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При раскопках найдена</w:t>
      </w:r>
      <w:r w:rsidR="000422F6" w:rsidRPr="008E4521">
        <w:rPr>
          <w:rFonts w:ascii="Times New Roman" w:hAnsi="Times New Roman" w:cs="Times New Roman"/>
          <w:sz w:val="24"/>
          <w:szCs w:val="24"/>
        </w:rPr>
        <w:t xml:space="preserve"> многочисленная серия (около 50 экземпляров) железных корабельных заклепок и их заготовки. Значимость их обнаружения заключается в том, что такие детали корабельной техники использовались при соединении деталей крупных морских судов. Дальше выходцы из Балтики оставляли свои корабли в удобной гавани и плыли затем на мелких речных судах. Это подтверждается находкой в 1809 году на берегу Ладожского озера в 12 км от устья Волхова целой бочки дерхемов, весом 7 пудов (114,66кг) серебра в районе Любшанской крепости.</w:t>
      </w:r>
      <w:r w:rsidR="004326F4" w:rsidRPr="008E4521">
        <w:rPr>
          <w:rFonts w:ascii="Times New Roman" w:hAnsi="Times New Roman" w:cs="Times New Roman"/>
          <w:sz w:val="24"/>
          <w:szCs w:val="24"/>
        </w:rPr>
        <w:t>[9]</w:t>
      </w:r>
      <w:r w:rsidR="000422F6" w:rsidRPr="008E4521">
        <w:rPr>
          <w:rFonts w:ascii="Times New Roman" w:hAnsi="Times New Roman" w:cs="Times New Roman"/>
          <w:sz w:val="24"/>
          <w:szCs w:val="24"/>
        </w:rPr>
        <w:t xml:space="preserve"> </w:t>
      </w:r>
    </w:p>
    <w:p w:rsidR="000422F6" w:rsidRPr="008E4521" w:rsidRDefault="000422F6"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lastRenderedPageBreak/>
        <w:t>Ученый-историк Рябинин особо подчеркивал стратегическую важную роль созданную славянами крепость во всем регионе на протяжении 2-х веков. Любша</w:t>
      </w:r>
      <w:r w:rsidR="00F35945" w:rsidRPr="008E4521">
        <w:rPr>
          <w:rFonts w:ascii="Times New Roman" w:hAnsi="Times New Roman" w:cs="Times New Roman"/>
          <w:sz w:val="24"/>
          <w:szCs w:val="24"/>
        </w:rPr>
        <w:t xml:space="preserve"> -</w:t>
      </w:r>
      <w:r w:rsidRPr="008E4521">
        <w:rPr>
          <w:rFonts w:ascii="Times New Roman" w:hAnsi="Times New Roman" w:cs="Times New Roman"/>
          <w:sz w:val="24"/>
          <w:szCs w:val="24"/>
        </w:rPr>
        <w:t xml:space="preserve"> как ключевой укреплённый пункт держал под контролем стратегический перекресток между водными </w:t>
      </w:r>
      <w:r w:rsidR="00F35945" w:rsidRPr="008E4521">
        <w:rPr>
          <w:rFonts w:ascii="Times New Roman" w:hAnsi="Times New Roman" w:cs="Times New Roman"/>
          <w:sz w:val="24"/>
          <w:szCs w:val="24"/>
        </w:rPr>
        <w:t>магистралями</w:t>
      </w:r>
      <w:r w:rsidRPr="008E4521">
        <w:rPr>
          <w:rFonts w:ascii="Times New Roman" w:hAnsi="Times New Roman" w:cs="Times New Roman"/>
          <w:sz w:val="24"/>
          <w:szCs w:val="24"/>
        </w:rPr>
        <w:t xml:space="preserve"> эпохи раннего средневековья: Великий Волжский путь </w:t>
      </w:r>
      <w:r w:rsidR="00F35945" w:rsidRPr="008E4521">
        <w:rPr>
          <w:rFonts w:ascii="Times New Roman" w:hAnsi="Times New Roman" w:cs="Times New Roman"/>
          <w:sz w:val="24"/>
          <w:szCs w:val="24"/>
        </w:rPr>
        <w:t>из Балтийского, Каспийского морей</w:t>
      </w:r>
      <w:r w:rsidRPr="008E4521">
        <w:rPr>
          <w:rFonts w:ascii="Times New Roman" w:hAnsi="Times New Roman" w:cs="Times New Roman"/>
          <w:sz w:val="24"/>
          <w:szCs w:val="24"/>
        </w:rPr>
        <w:t xml:space="preserve"> и летописный путь «Из Варяг в Греки» соединяющий се</w:t>
      </w:r>
      <w:r w:rsidR="00F35945" w:rsidRPr="008E4521">
        <w:rPr>
          <w:rFonts w:ascii="Times New Roman" w:hAnsi="Times New Roman" w:cs="Times New Roman"/>
          <w:sz w:val="24"/>
          <w:szCs w:val="24"/>
        </w:rPr>
        <w:t>вер с Черным</w:t>
      </w:r>
      <w:r w:rsidRPr="008E4521">
        <w:rPr>
          <w:rFonts w:ascii="Times New Roman" w:hAnsi="Times New Roman" w:cs="Times New Roman"/>
          <w:sz w:val="24"/>
          <w:szCs w:val="24"/>
        </w:rPr>
        <w:t xml:space="preserve"> и Средиземным морями. </w:t>
      </w:r>
      <w:r w:rsidR="004326F4" w:rsidRPr="008E4521">
        <w:rPr>
          <w:rFonts w:ascii="Times New Roman" w:hAnsi="Times New Roman" w:cs="Times New Roman"/>
          <w:sz w:val="24"/>
          <w:szCs w:val="24"/>
        </w:rPr>
        <w:t>[8</w:t>
      </w:r>
      <w:r w:rsidRPr="008E4521">
        <w:rPr>
          <w:rFonts w:ascii="Times New Roman" w:hAnsi="Times New Roman" w:cs="Times New Roman"/>
          <w:sz w:val="24"/>
          <w:szCs w:val="24"/>
        </w:rPr>
        <w:t xml:space="preserve">] </w:t>
      </w:r>
    </w:p>
    <w:p w:rsidR="00F35945" w:rsidRPr="008E4521" w:rsidRDefault="00F35945"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Однако на Волхове торговые пути не заканчивались, а вели дальше на Запад и самые ранние клады обнаружены в землях полабских славян, наиболее отдаленных от источника серебра. </w:t>
      </w:r>
    </w:p>
    <w:p w:rsidR="00F35945" w:rsidRPr="008E4521" w:rsidRDefault="00F35945"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Причину этого А.В. Фомин видит в более высоком развитии этого региона по сравнению с остальными. Несмотря на то, что по отношению к Восточной Европе они находились на противопол</w:t>
      </w:r>
      <w:r w:rsidR="00C61FCD" w:rsidRPr="008E4521">
        <w:rPr>
          <w:rFonts w:ascii="Times New Roman" w:hAnsi="Times New Roman" w:cs="Times New Roman"/>
          <w:sz w:val="24"/>
          <w:szCs w:val="24"/>
        </w:rPr>
        <w:t>ожном конце Варяжского моря</w:t>
      </w:r>
      <w:r w:rsidRPr="008E4521">
        <w:rPr>
          <w:rFonts w:ascii="Times New Roman" w:hAnsi="Times New Roman" w:cs="Times New Roman"/>
          <w:sz w:val="24"/>
          <w:szCs w:val="24"/>
        </w:rPr>
        <w:t>, именно у полабских славян были наиболее ранние и тесн</w:t>
      </w:r>
      <w:r w:rsidR="00C61FCD" w:rsidRPr="008E4521">
        <w:rPr>
          <w:rFonts w:ascii="Times New Roman" w:hAnsi="Times New Roman" w:cs="Times New Roman"/>
          <w:sz w:val="24"/>
          <w:szCs w:val="24"/>
        </w:rPr>
        <w:t>ые связи со славянами Волховско-И</w:t>
      </w:r>
      <w:r w:rsidRPr="008E4521">
        <w:rPr>
          <w:rFonts w:ascii="Times New Roman" w:hAnsi="Times New Roman" w:cs="Times New Roman"/>
          <w:sz w:val="24"/>
          <w:szCs w:val="24"/>
        </w:rPr>
        <w:t xml:space="preserve">льменского региона. </w:t>
      </w:r>
    </w:p>
    <w:p w:rsidR="00AB264D" w:rsidRPr="008E4521" w:rsidRDefault="00F35945"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В.В.Кулаков (историк-археолог, исследователь Западной и Центральной Европы) составил карту древних кладов дирхемов в Балтийском регионе до 800года, этого район Нижнего Повисленья, междуречье Эльбы и Одера, и острова Рюген. На Рюгене найден самый большой клад арабского серебра на Балтике до 800года. Большое число арабских серебряных кладов на южном берегу Балтийского моря, а также обстоятельства их нахождения указывает на непосредственное участие в Волжско-балтийском торговом пути крупных ремесленных и торговых центров </w:t>
      </w:r>
      <w:r w:rsidR="00AB264D" w:rsidRPr="008E4521">
        <w:rPr>
          <w:rFonts w:ascii="Times New Roman" w:hAnsi="Times New Roman" w:cs="Times New Roman"/>
          <w:sz w:val="24"/>
          <w:szCs w:val="24"/>
        </w:rPr>
        <w:t xml:space="preserve">расположенных в городах западных славян: Стареград, Рерик, Велиград, Волин (Юмна), Зверин, Ратибор, Ретра, Деммин. </w:t>
      </w:r>
    </w:p>
    <w:p w:rsidR="00F35945" w:rsidRPr="008E4521" w:rsidRDefault="00AB264D"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Если в отечественно летописи Балтийское море называлось Варяжски, то в германских документов «море Ругов» - славянского населения острова Рюген. Это название употребляется в латинских грамотах и в 12 веке, что указывает на влияние ругенских славян в регионе. </w:t>
      </w:r>
      <w:r w:rsidR="00F35945" w:rsidRPr="008E4521">
        <w:rPr>
          <w:rFonts w:ascii="Times New Roman" w:hAnsi="Times New Roman" w:cs="Times New Roman"/>
          <w:sz w:val="24"/>
          <w:szCs w:val="24"/>
        </w:rPr>
        <w:t xml:space="preserve"> </w:t>
      </w:r>
    </w:p>
    <w:p w:rsidR="00AB264D" w:rsidRDefault="00AB264D"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Эти, а также другие данные, говорят о том, что именно жившие в то время на территории современной Германии, западно-славянские племена и были варяжской Русью отечественной летописи. </w:t>
      </w:r>
      <w:r w:rsidR="004326F4" w:rsidRPr="008E4521">
        <w:rPr>
          <w:rFonts w:ascii="Times New Roman" w:hAnsi="Times New Roman" w:cs="Times New Roman"/>
          <w:sz w:val="24"/>
          <w:szCs w:val="24"/>
        </w:rPr>
        <w:t>[</w:t>
      </w:r>
      <w:r w:rsidR="004326F4" w:rsidRPr="008E4521">
        <w:rPr>
          <w:rFonts w:ascii="Times New Roman" w:hAnsi="Times New Roman" w:cs="Times New Roman"/>
          <w:sz w:val="24"/>
          <w:szCs w:val="24"/>
          <w:lang w:val="en-US"/>
        </w:rPr>
        <w:t>10</w:t>
      </w:r>
      <w:r w:rsidRPr="008E4521">
        <w:rPr>
          <w:rFonts w:ascii="Times New Roman" w:hAnsi="Times New Roman" w:cs="Times New Roman"/>
          <w:sz w:val="24"/>
          <w:szCs w:val="24"/>
        </w:rPr>
        <w:t>]</w:t>
      </w:r>
    </w:p>
    <w:p w:rsidR="004F2FF1" w:rsidRDefault="004F2FF1" w:rsidP="004F2FF1">
      <w:pPr>
        <w:spacing w:after="0" w:line="360" w:lineRule="auto"/>
        <w:ind w:firstLine="425"/>
        <w:jc w:val="both"/>
        <w:rPr>
          <w:rFonts w:ascii="Times New Roman" w:hAnsi="Times New Roman" w:cs="Times New Roman"/>
          <w:sz w:val="24"/>
          <w:szCs w:val="24"/>
        </w:rPr>
      </w:pPr>
    </w:p>
    <w:p w:rsidR="00500F24" w:rsidRPr="004F2FF1" w:rsidRDefault="00307CA8" w:rsidP="004F2FF1">
      <w:pPr>
        <w:pStyle w:val="a4"/>
        <w:numPr>
          <w:ilvl w:val="0"/>
          <w:numId w:val="15"/>
        </w:numPr>
        <w:spacing w:after="0" w:line="360" w:lineRule="auto"/>
        <w:jc w:val="center"/>
        <w:rPr>
          <w:rFonts w:ascii="Times New Roman" w:hAnsi="Times New Roman" w:cs="Times New Roman"/>
          <w:b/>
          <w:sz w:val="24"/>
          <w:szCs w:val="24"/>
        </w:rPr>
      </w:pPr>
      <w:r w:rsidRPr="004F2FF1">
        <w:rPr>
          <w:rFonts w:ascii="Times New Roman" w:hAnsi="Times New Roman" w:cs="Times New Roman"/>
          <w:b/>
          <w:sz w:val="24"/>
          <w:szCs w:val="24"/>
        </w:rPr>
        <w:t>Причины призвания варягов во главе с Рюриков</w:t>
      </w:r>
    </w:p>
    <w:p w:rsidR="00F63F0D" w:rsidRPr="008E4521" w:rsidRDefault="00F63F0D" w:rsidP="004F2FF1">
      <w:pPr>
        <w:pStyle w:val="a4"/>
        <w:spacing w:after="0" w:line="360" w:lineRule="auto"/>
        <w:rPr>
          <w:rFonts w:ascii="Times New Roman" w:hAnsi="Times New Roman" w:cs="Times New Roman"/>
          <w:b/>
          <w:sz w:val="24"/>
          <w:szCs w:val="24"/>
        </w:rPr>
      </w:pPr>
    </w:p>
    <w:p w:rsidR="000B5602" w:rsidRPr="008E4521" w:rsidRDefault="000B5602"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Описание в «Летописи временных лет» призвание варяжского князя Рюрика племенами Восточной Европы ста</w:t>
      </w:r>
      <w:r w:rsidR="00BA2226" w:rsidRPr="008E4521">
        <w:rPr>
          <w:rFonts w:ascii="Times New Roman" w:hAnsi="Times New Roman" w:cs="Times New Roman"/>
          <w:sz w:val="24"/>
          <w:szCs w:val="24"/>
        </w:rPr>
        <w:t>ло следствия целого ряда причин</w:t>
      </w:r>
      <w:r w:rsidRPr="008E4521">
        <w:rPr>
          <w:rFonts w:ascii="Times New Roman" w:hAnsi="Times New Roman" w:cs="Times New Roman"/>
          <w:sz w:val="24"/>
          <w:szCs w:val="24"/>
        </w:rPr>
        <w:t xml:space="preserve"> и один из главных, экономический, а именно трансконтинентальный путь, соединяющий регион Балтийского моря с миром Востока и значительной частью проходивший по Волге. Волжско-Балтийский торговый путь, возникший ранее, пути «из варяг в греки» по Днепру, играл важнейшую роль в экономическом развитии связанных с ним племен и имел непосредственное отношение к возникновение Древне Русского государства. </w:t>
      </w:r>
    </w:p>
    <w:p w:rsidR="000B5602" w:rsidRPr="008E4521" w:rsidRDefault="000B5602"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lastRenderedPageBreak/>
        <w:t xml:space="preserve">В «Повести временных лет» автор четко различает и не смешивает: варягов, шведов, немцев, норманов, готов, русов, англов. Как видим, никаких викингов или скандинавов в летописи нет. Варягов в летописи размещают по морю Варяжскому от земли англов до пределов Симовых, в данном случае это Волжская Булгария расположенная в Среднем Поволжье и бассейна Камы, они были мусульмане. </w:t>
      </w:r>
    </w:p>
    <w:p w:rsidR="000B5602" w:rsidRPr="008E4521" w:rsidRDefault="000B5602"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В «Повести временных лет» под 862г говорится следующее «</w:t>
      </w:r>
      <w:r w:rsidR="00A46EC0" w:rsidRPr="008E4521">
        <w:rPr>
          <w:rFonts w:ascii="Times New Roman" w:hAnsi="Times New Roman" w:cs="Times New Roman"/>
          <w:sz w:val="24"/>
          <w:szCs w:val="24"/>
        </w:rPr>
        <w:t>Изгнали варяг за море и не дали им дани</w:t>
      </w:r>
      <w:r w:rsidRPr="008E4521">
        <w:rPr>
          <w:rFonts w:ascii="Times New Roman" w:hAnsi="Times New Roman" w:cs="Times New Roman"/>
          <w:sz w:val="24"/>
          <w:szCs w:val="24"/>
        </w:rPr>
        <w:t>, и начали сами собой владеть, и не было среди нет правды, и встал род на род, и была у них усобица, и стали воевать друг с другом»</w:t>
      </w:r>
      <w:r w:rsidR="00A46EC0" w:rsidRPr="008E4521">
        <w:rPr>
          <w:rFonts w:ascii="Times New Roman" w:hAnsi="Times New Roman" w:cs="Times New Roman"/>
          <w:sz w:val="24"/>
          <w:szCs w:val="24"/>
        </w:rPr>
        <w:t>.</w:t>
      </w:r>
      <w:r w:rsidRPr="008E4521">
        <w:rPr>
          <w:rFonts w:ascii="Times New Roman" w:hAnsi="Times New Roman" w:cs="Times New Roman"/>
          <w:sz w:val="24"/>
          <w:szCs w:val="24"/>
        </w:rPr>
        <w:t xml:space="preserve"> [</w:t>
      </w:r>
      <w:r w:rsidR="004326F4" w:rsidRPr="008E4521">
        <w:rPr>
          <w:rFonts w:ascii="Times New Roman" w:hAnsi="Times New Roman" w:cs="Times New Roman"/>
          <w:sz w:val="24"/>
          <w:szCs w:val="24"/>
        </w:rPr>
        <w:t>2</w:t>
      </w:r>
      <w:r w:rsidRPr="008E4521">
        <w:rPr>
          <w:rFonts w:ascii="Times New Roman" w:hAnsi="Times New Roman" w:cs="Times New Roman"/>
          <w:sz w:val="24"/>
          <w:szCs w:val="24"/>
        </w:rPr>
        <w:t>]</w:t>
      </w:r>
    </w:p>
    <w:p w:rsidR="00A46EC0" w:rsidRPr="008E4521" w:rsidRDefault="00A46EC0"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Достоверность летописи подтверждается одновременными пожарами или прекращением существования в середине 9 века целого ряда поселений Волховского-Ильменского региона, таких как Любшанское городище, Холопий городок под Новгородом, Псков, Труворово городище. Со временем внутри Северной конфедерации племен созданные для изгнания варягов начали конфликты интересов между старейшими племен (словен, кривчей, чуть, меря, весь) и как следствие нарушение торговли на всем Волго-Балтийской пути. Время безвластия и нарушения торговли ударило по экономическим интересам Северо-восточной племенной знати и особенно по доходам западных словян живших на южном берегу Балтийского моря. </w:t>
      </w:r>
    </w:p>
    <w:p w:rsidR="00A46EC0" w:rsidRPr="008E4521" w:rsidRDefault="00A46EC0"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Пик торговой активности в Волховского-Ильменском регионе приходиться на 800-824гг, сменяется почти полным его прекращением к 850годам. После этого, примерно на десятилетия прерывается поступления серебра в Западную Балтику. [11] </w:t>
      </w:r>
    </w:p>
    <w:p w:rsidR="00A46EC0" w:rsidRPr="008E4521" w:rsidRDefault="00A46EC0"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Решения на договорных условия</w:t>
      </w:r>
      <w:r w:rsidR="00307CA8" w:rsidRPr="008E4521">
        <w:rPr>
          <w:rFonts w:ascii="Times New Roman" w:hAnsi="Times New Roman" w:cs="Times New Roman"/>
          <w:sz w:val="24"/>
          <w:szCs w:val="24"/>
        </w:rPr>
        <w:t>х</w:t>
      </w:r>
      <w:r w:rsidRPr="008E4521">
        <w:rPr>
          <w:rFonts w:ascii="Times New Roman" w:hAnsi="Times New Roman" w:cs="Times New Roman"/>
          <w:sz w:val="24"/>
          <w:szCs w:val="24"/>
        </w:rPr>
        <w:t xml:space="preserve"> вновь призвать из-за моря варягов для восстановления нормального функционирования Волжско-Балтийского пути</w:t>
      </w:r>
      <w:r w:rsidR="00487853" w:rsidRPr="008E4521">
        <w:rPr>
          <w:rFonts w:ascii="Times New Roman" w:hAnsi="Times New Roman" w:cs="Times New Roman"/>
          <w:sz w:val="24"/>
          <w:szCs w:val="24"/>
        </w:rPr>
        <w:t>,</w:t>
      </w:r>
      <w:r w:rsidRPr="008E4521">
        <w:rPr>
          <w:rFonts w:ascii="Times New Roman" w:hAnsi="Times New Roman" w:cs="Times New Roman"/>
          <w:sz w:val="24"/>
          <w:szCs w:val="24"/>
        </w:rPr>
        <w:t xml:space="preserve"> были в первую очередь заинтересованы старейшины Восточно-Европе</w:t>
      </w:r>
      <w:r w:rsidR="00487853" w:rsidRPr="008E4521">
        <w:rPr>
          <w:rFonts w:ascii="Times New Roman" w:hAnsi="Times New Roman" w:cs="Times New Roman"/>
          <w:sz w:val="24"/>
          <w:szCs w:val="24"/>
        </w:rPr>
        <w:t xml:space="preserve">йских племен, именно по их землях проходил Волжско-Балтийский торговый путь. </w:t>
      </w:r>
    </w:p>
    <w:p w:rsidR="00487853" w:rsidRPr="008E4521" w:rsidRDefault="00487853"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Однако восстановление нормального функционирования торгового пути были заинтересованы и на Западе куда поступало арабское серебро. Самые богатые клады археологи находят в землях Ободридского союза западно-славянских племен (бодричей, вагров, палабов, варинов), которые имели богатые ремесленно-торговые центры: Старград, Вели</w:t>
      </w:r>
      <w:r w:rsidR="00CA3827" w:rsidRPr="008E4521">
        <w:rPr>
          <w:rFonts w:ascii="Times New Roman" w:hAnsi="Times New Roman" w:cs="Times New Roman"/>
          <w:sz w:val="24"/>
          <w:szCs w:val="24"/>
        </w:rPr>
        <w:t>град, Ратибор, Рерик, Любица и ж</w:t>
      </w:r>
      <w:r w:rsidRPr="008E4521">
        <w:rPr>
          <w:rFonts w:ascii="Times New Roman" w:hAnsi="Times New Roman" w:cs="Times New Roman"/>
          <w:sz w:val="24"/>
          <w:szCs w:val="24"/>
        </w:rPr>
        <w:t xml:space="preserve">реческо-торговый центр на острове Рюген. </w:t>
      </w:r>
    </w:p>
    <w:p w:rsidR="00A46EC0" w:rsidRPr="008E4521" w:rsidRDefault="00487853"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Наиболее логическим образом объясняется выделение дружины Рюрику жрецами острова Рюгена. Согласно Мекленбургским генеалогиям  Рюрик был сыном Ободридского княза Готлиба. Не смотря на то, что в период призвания Рюрика, ободри</w:t>
      </w:r>
      <w:r w:rsidR="00861757" w:rsidRPr="008E4521">
        <w:rPr>
          <w:rFonts w:ascii="Times New Roman" w:hAnsi="Times New Roman" w:cs="Times New Roman"/>
          <w:sz w:val="24"/>
          <w:szCs w:val="24"/>
        </w:rPr>
        <w:t>ты вели с Германием напряженную войну, которая шла с переменным успехом, все таки какая</w:t>
      </w:r>
      <w:r w:rsidR="00CA3827" w:rsidRPr="008E4521">
        <w:rPr>
          <w:rFonts w:ascii="Times New Roman" w:hAnsi="Times New Roman" w:cs="Times New Roman"/>
          <w:sz w:val="24"/>
          <w:szCs w:val="24"/>
        </w:rPr>
        <w:t xml:space="preserve"> то</w:t>
      </w:r>
      <w:r w:rsidR="00861757" w:rsidRPr="008E4521">
        <w:rPr>
          <w:rFonts w:ascii="Times New Roman" w:hAnsi="Times New Roman" w:cs="Times New Roman"/>
          <w:sz w:val="24"/>
          <w:szCs w:val="24"/>
        </w:rPr>
        <w:t xml:space="preserve"> часть ободритов</w:t>
      </w:r>
      <w:r w:rsidR="00CA3827" w:rsidRPr="008E4521">
        <w:rPr>
          <w:rFonts w:ascii="Times New Roman" w:hAnsi="Times New Roman" w:cs="Times New Roman"/>
          <w:sz w:val="24"/>
          <w:szCs w:val="24"/>
        </w:rPr>
        <w:t xml:space="preserve"> (варягов-русов) с города Рерик, Ру</w:t>
      </w:r>
      <w:r w:rsidR="00CA48B5">
        <w:rPr>
          <w:rFonts w:ascii="Times New Roman" w:hAnsi="Times New Roman" w:cs="Times New Roman"/>
          <w:sz w:val="24"/>
          <w:szCs w:val="24"/>
        </w:rPr>
        <w:t>с</w:t>
      </w:r>
      <w:r w:rsidR="00CA3827" w:rsidRPr="008E4521">
        <w:rPr>
          <w:rFonts w:ascii="Times New Roman" w:hAnsi="Times New Roman" w:cs="Times New Roman"/>
          <w:sz w:val="24"/>
          <w:szCs w:val="24"/>
        </w:rPr>
        <w:t>сов могли</w:t>
      </w:r>
      <w:r w:rsidR="00861757" w:rsidRPr="008E4521">
        <w:rPr>
          <w:rFonts w:ascii="Times New Roman" w:hAnsi="Times New Roman" w:cs="Times New Roman"/>
          <w:sz w:val="24"/>
          <w:szCs w:val="24"/>
        </w:rPr>
        <w:t xml:space="preserve"> последовать на Восток с сыновьями Готлиба (Рюрик, Синеус, Трувор), но основную часть дружины составляли выходцы с острова Рюген под именем руны или раны. [11]</w:t>
      </w:r>
    </w:p>
    <w:p w:rsidR="00861757" w:rsidRPr="008E4521" w:rsidRDefault="00861757"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Участие рюгенской дружины в установлении порядка на Волго-Балтийском торговом пути было вознаграждено. До 1054 года (до смерти киевского княза Ярослава) дань варягам за </w:t>
      </w:r>
      <w:r w:rsidRPr="008E4521">
        <w:rPr>
          <w:rFonts w:ascii="Times New Roman" w:hAnsi="Times New Roman" w:cs="Times New Roman"/>
          <w:sz w:val="24"/>
          <w:szCs w:val="24"/>
        </w:rPr>
        <w:lastRenderedPageBreak/>
        <w:t>обеспечение мира регулярно выплачивалась новгородцами на протяжении 170 лет в размере 300 гривен (новгородская гривна весила 204грамма серебра, итого всего 61кг 200гр). По всей видимост</w:t>
      </w:r>
      <w:r w:rsidR="00CA3827" w:rsidRPr="008E4521">
        <w:rPr>
          <w:rFonts w:ascii="Times New Roman" w:hAnsi="Times New Roman" w:cs="Times New Roman"/>
          <w:sz w:val="24"/>
          <w:szCs w:val="24"/>
        </w:rPr>
        <w:t>и эта дань была платой жречеству</w:t>
      </w:r>
      <w:r w:rsidRPr="008E4521">
        <w:rPr>
          <w:rFonts w:ascii="Times New Roman" w:hAnsi="Times New Roman" w:cs="Times New Roman"/>
          <w:sz w:val="24"/>
          <w:szCs w:val="24"/>
        </w:rPr>
        <w:t xml:space="preserve"> Арконы острова Рюген за ее военную помощь. </w:t>
      </w:r>
    </w:p>
    <w:p w:rsidR="0063089E" w:rsidRPr="008E4521" w:rsidRDefault="0063089E"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Однако регулярными выплатами дело не ограничивалось: археологические данные показывают что именно Рюген и контролируемая ранами территория становятся главным торговым партнером Руси на Южном берегу Варяжского моря. [11]</w:t>
      </w:r>
    </w:p>
    <w:p w:rsidR="0063089E" w:rsidRPr="008E4521" w:rsidRDefault="0063089E"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Рюрик с братьями справился с восстановлением транс-континентальным торговым путем, упадок поступления в Европу арабского серебра в середине 9 века сменяется резким его подъёмом 860-890 годы, что свидетельствует об успешности мер Рюрика по восстановлению Волжско-Балтийской торговли.</w:t>
      </w:r>
    </w:p>
    <w:p w:rsidR="0063089E" w:rsidRPr="008E4521" w:rsidRDefault="00D05171"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Археологически</w:t>
      </w:r>
      <w:r w:rsidR="00CA3827" w:rsidRPr="008E4521">
        <w:rPr>
          <w:rFonts w:ascii="Times New Roman" w:hAnsi="Times New Roman" w:cs="Times New Roman"/>
          <w:sz w:val="24"/>
          <w:szCs w:val="24"/>
        </w:rPr>
        <w:t>е исследования подтверждают расц</w:t>
      </w:r>
      <w:r w:rsidRPr="008E4521">
        <w:rPr>
          <w:rFonts w:ascii="Times New Roman" w:hAnsi="Times New Roman" w:cs="Times New Roman"/>
          <w:sz w:val="24"/>
          <w:szCs w:val="24"/>
        </w:rPr>
        <w:t>вет то</w:t>
      </w:r>
      <w:r w:rsidR="00BA2226" w:rsidRPr="008E4521">
        <w:rPr>
          <w:rFonts w:ascii="Times New Roman" w:hAnsi="Times New Roman" w:cs="Times New Roman"/>
          <w:sz w:val="24"/>
          <w:szCs w:val="24"/>
        </w:rPr>
        <w:t>рговли с Арабским Востоком. Расц</w:t>
      </w:r>
      <w:r w:rsidRPr="008E4521">
        <w:rPr>
          <w:rFonts w:ascii="Times New Roman" w:hAnsi="Times New Roman" w:cs="Times New Roman"/>
          <w:sz w:val="24"/>
          <w:szCs w:val="24"/>
        </w:rPr>
        <w:t>вет наблюдается на следующих денежным рынках:</w:t>
      </w:r>
    </w:p>
    <w:p w:rsidR="00D05171" w:rsidRPr="008E4521" w:rsidRDefault="00D05171" w:rsidP="004F2FF1">
      <w:pPr>
        <w:pStyle w:val="a4"/>
        <w:numPr>
          <w:ilvl w:val="0"/>
          <w:numId w:val="1"/>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Прибалтийский 4 клада, 167 монет</w:t>
      </w:r>
    </w:p>
    <w:p w:rsidR="00D05171" w:rsidRPr="008E4521" w:rsidRDefault="00D05171" w:rsidP="004F2FF1">
      <w:pPr>
        <w:pStyle w:val="a4"/>
        <w:numPr>
          <w:ilvl w:val="0"/>
          <w:numId w:val="1"/>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Волховско-Ильменский  6 кладов, 3972 монеты (Ладога, Новгород)</w:t>
      </w:r>
    </w:p>
    <w:p w:rsidR="00D05171" w:rsidRPr="008E4521" w:rsidRDefault="00D05171" w:rsidP="004F2FF1">
      <w:pPr>
        <w:pStyle w:val="a4"/>
        <w:numPr>
          <w:ilvl w:val="0"/>
          <w:numId w:val="1"/>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Верхне_Волжский 6 кладов, 4487 монет (Ростов, Тимерево)</w:t>
      </w:r>
    </w:p>
    <w:p w:rsidR="00D05171" w:rsidRPr="008E4521" w:rsidRDefault="00D05171" w:rsidP="004F2FF1">
      <w:pPr>
        <w:pStyle w:val="a4"/>
        <w:numPr>
          <w:ilvl w:val="0"/>
          <w:numId w:val="1"/>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Западно-Двинский 4 клада 2094 монеты (Полоцк, Гнездово)</w:t>
      </w:r>
    </w:p>
    <w:p w:rsidR="00D05171" w:rsidRPr="008E4521" w:rsidRDefault="00D05171" w:rsidP="004F2FF1">
      <w:pPr>
        <w:pStyle w:val="a4"/>
        <w:numPr>
          <w:ilvl w:val="0"/>
          <w:numId w:val="1"/>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Поокский 11 кладов и 1929 монет</w:t>
      </w:r>
    </w:p>
    <w:p w:rsidR="00D05171" w:rsidRPr="008E4521" w:rsidRDefault="00D05171"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а между тем, ядро Южной Руси Днепро-Деснинский денежный рынок только 2 клада 326 монет. [11]</w:t>
      </w:r>
    </w:p>
    <w:p w:rsidR="003A1E1B" w:rsidRPr="008E4521" w:rsidRDefault="003A1E1B"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Уже из этих цифр становиться ясным истинные возможности Северной и Южный Руси. Вот почему Рюрик согласно «Повести временных лет», срубил город над Волховым, княжил в Новгороде, а «мужам свои» раздавал волости и города – Полоцк, Ростов, Белоозеро. Обретение власти над этими градами было в первую очередь установлением контроля на</w:t>
      </w:r>
      <w:r w:rsidR="00307CA8" w:rsidRPr="008E4521">
        <w:rPr>
          <w:rFonts w:ascii="Times New Roman" w:hAnsi="Times New Roman" w:cs="Times New Roman"/>
          <w:sz w:val="24"/>
          <w:szCs w:val="24"/>
        </w:rPr>
        <w:t>д финансовыми потоками Волжско</w:t>
      </w:r>
      <w:r w:rsidRPr="008E4521">
        <w:rPr>
          <w:rFonts w:ascii="Times New Roman" w:hAnsi="Times New Roman" w:cs="Times New Roman"/>
          <w:sz w:val="24"/>
          <w:szCs w:val="24"/>
        </w:rPr>
        <w:t xml:space="preserve">-Балтийского торгового пути. </w:t>
      </w:r>
    </w:p>
    <w:p w:rsidR="00A46EC0" w:rsidRPr="008E4521" w:rsidRDefault="003A1E1B"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На средства </w:t>
      </w:r>
      <w:r w:rsidR="00096A8A" w:rsidRPr="008E4521">
        <w:rPr>
          <w:rFonts w:ascii="Times New Roman" w:hAnsi="Times New Roman" w:cs="Times New Roman"/>
          <w:sz w:val="24"/>
          <w:szCs w:val="24"/>
        </w:rPr>
        <w:t>накопленные Рюриком был созданный достаточн</w:t>
      </w:r>
      <w:r w:rsidRPr="008E4521">
        <w:rPr>
          <w:rFonts w:ascii="Times New Roman" w:hAnsi="Times New Roman" w:cs="Times New Roman"/>
          <w:sz w:val="24"/>
          <w:szCs w:val="24"/>
        </w:rPr>
        <w:t>ый экономический потенциал который позволи</w:t>
      </w:r>
      <w:r w:rsidR="00096A8A" w:rsidRPr="008E4521">
        <w:rPr>
          <w:rFonts w:ascii="Times New Roman" w:hAnsi="Times New Roman" w:cs="Times New Roman"/>
          <w:sz w:val="24"/>
          <w:szCs w:val="24"/>
        </w:rPr>
        <w:t>ли</w:t>
      </w:r>
      <w:r w:rsidRPr="008E4521">
        <w:rPr>
          <w:rFonts w:ascii="Times New Roman" w:hAnsi="Times New Roman" w:cs="Times New Roman"/>
          <w:sz w:val="24"/>
          <w:szCs w:val="24"/>
        </w:rPr>
        <w:t xml:space="preserve"> его ближайшему приемнику (Олег Вещий) объединить Северную Русь (Новгород</w:t>
      </w:r>
      <w:r w:rsidR="00BA2226" w:rsidRPr="008E4521">
        <w:rPr>
          <w:rFonts w:ascii="Times New Roman" w:hAnsi="Times New Roman" w:cs="Times New Roman"/>
          <w:sz w:val="24"/>
          <w:szCs w:val="24"/>
        </w:rPr>
        <w:t>) и Южную Русь (Киев) в Единое древнер</w:t>
      </w:r>
      <w:r w:rsidRPr="008E4521">
        <w:rPr>
          <w:rFonts w:ascii="Times New Roman" w:hAnsi="Times New Roman" w:cs="Times New Roman"/>
          <w:sz w:val="24"/>
          <w:szCs w:val="24"/>
        </w:rPr>
        <w:t xml:space="preserve">усское государство. </w:t>
      </w:r>
    </w:p>
    <w:p w:rsidR="005265A9" w:rsidRPr="008E4521" w:rsidRDefault="005265A9" w:rsidP="004F2FF1">
      <w:pPr>
        <w:spacing w:after="0" w:line="360" w:lineRule="auto"/>
        <w:ind w:firstLine="425"/>
        <w:jc w:val="both"/>
        <w:rPr>
          <w:rFonts w:ascii="Times New Roman" w:hAnsi="Times New Roman" w:cs="Times New Roman"/>
          <w:b/>
          <w:sz w:val="24"/>
          <w:szCs w:val="24"/>
        </w:rPr>
      </w:pPr>
    </w:p>
    <w:p w:rsidR="00B7317A" w:rsidRPr="008E4521" w:rsidRDefault="00B7317A" w:rsidP="004F2FF1">
      <w:pPr>
        <w:pStyle w:val="a4"/>
        <w:numPr>
          <w:ilvl w:val="0"/>
          <w:numId w:val="15"/>
        </w:numPr>
        <w:spacing w:after="0" w:line="360" w:lineRule="auto"/>
        <w:jc w:val="center"/>
        <w:rPr>
          <w:rFonts w:ascii="Times New Roman" w:hAnsi="Times New Roman" w:cs="Times New Roman"/>
          <w:b/>
          <w:sz w:val="24"/>
          <w:szCs w:val="24"/>
        </w:rPr>
      </w:pPr>
      <w:r w:rsidRPr="008E4521">
        <w:rPr>
          <w:rFonts w:ascii="Times New Roman" w:hAnsi="Times New Roman" w:cs="Times New Roman"/>
          <w:b/>
          <w:sz w:val="24"/>
          <w:szCs w:val="24"/>
        </w:rPr>
        <w:t>Историческая судьба трех центров Руси</w:t>
      </w:r>
    </w:p>
    <w:p w:rsidR="00F63F0D" w:rsidRPr="008E4521" w:rsidRDefault="00F63F0D" w:rsidP="004F2FF1">
      <w:pPr>
        <w:pStyle w:val="a4"/>
        <w:spacing w:after="0" w:line="360" w:lineRule="auto"/>
        <w:rPr>
          <w:rFonts w:ascii="Times New Roman" w:hAnsi="Times New Roman" w:cs="Times New Roman"/>
          <w:b/>
          <w:sz w:val="24"/>
          <w:szCs w:val="24"/>
        </w:rPr>
      </w:pPr>
    </w:p>
    <w:p w:rsidR="00B7317A" w:rsidRPr="008E4521" w:rsidRDefault="00B7317A"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О существовании трех центров Руси, мы знаем по арабским источникам, это Арсания, Куяба и Слава. Арсания – идентификация этого русского центра остается нерешенной проблемой, попробуем разобраться:</w:t>
      </w:r>
    </w:p>
    <w:p w:rsidR="00B7317A" w:rsidRPr="008E4521" w:rsidRDefault="00B7317A" w:rsidP="004F2FF1">
      <w:pPr>
        <w:pStyle w:val="a4"/>
        <w:numPr>
          <w:ilvl w:val="0"/>
          <w:numId w:val="6"/>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 «</w:t>
      </w:r>
      <w:r w:rsidR="00C11011" w:rsidRPr="008E4521">
        <w:rPr>
          <w:rFonts w:ascii="Times New Roman" w:hAnsi="Times New Roman" w:cs="Times New Roman"/>
          <w:sz w:val="24"/>
          <w:szCs w:val="24"/>
        </w:rPr>
        <w:t>Повести временных л</w:t>
      </w:r>
      <w:r w:rsidRPr="008E4521">
        <w:rPr>
          <w:rFonts w:ascii="Times New Roman" w:hAnsi="Times New Roman" w:cs="Times New Roman"/>
          <w:sz w:val="24"/>
          <w:szCs w:val="24"/>
        </w:rPr>
        <w:t>ет» указывает что варяги сидят от моря Варяжского и далее на восток до предела Симоновых (Волжская Булгария)</w:t>
      </w:r>
    </w:p>
    <w:p w:rsidR="00B7317A" w:rsidRPr="008E4521" w:rsidRDefault="00B7317A" w:rsidP="004F2FF1">
      <w:pPr>
        <w:pStyle w:val="a4"/>
        <w:numPr>
          <w:ilvl w:val="0"/>
          <w:numId w:val="6"/>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По своим торговым делам сами спускаются вниз по воде в Булгарию, и кроме этого достигают с торговыми целями Куябы и окрестности ее. </w:t>
      </w:r>
    </w:p>
    <w:p w:rsidR="00B7317A" w:rsidRPr="008E4521" w:rsidRDefault="00B7317A" w:rsidP="004F2FF1">
      <w:pPr>
        <w:pStyle w:val="a4"/>
        <w:numPr>
          <w:ilvl w:val="0"/>
          <w:numId w:val="6"/>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lastRenderedPageBreak/>
        <w:t>Анализ товаров, что вывозиться из Арсы, говорит о северном их происхождении (меха, олово, свинец)</w:t>
      </w:r>
    </w:p>
    <w:p w:rsidR="00B7317A" w:rsidRPr="008E4521" w:rsidRDefault="00B7317A" w:rsidP="004F2FF1">
      <w:pPr>
        <w:pStyle w:val="a4"/>
        <w:numPr>
          <w:ilvl w:val="0"/>
          <w:numId w:val="6"/>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Арабский географ свидетельствовал, что русские купцы – они же суть племя из славян.</w:t>
      </w:r>
    </w:p>
    <w:p w:rsidR="00B7317A" w:rsidRPr="008E4521" w:rsidRDefault="00B7317A" w:rsidP="004F2FF1">
      <w:pPr>
        <w:pStyle w:val="a4"/>
        <w:numPr>
          <w:ilvl w:val="0"/>
          <w:numId w:val="6"/>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w:t>
      </w:r>
      <w:r w:rsidR="004326F4" w:rsidRPr="008E4521">
        <w:rPr>
          <w:rFonts w:ascii="Times New Roman" w:hAnsi="Times New Roman" w:cs="Times New Roman"/>
          <w:sz w:val="24"/>
          <w:szCs w:val="24"/>
        </w:rPr>
        <w:t xml:space="preserve"> В</w:t>
      </w:r>
      <w:r w:rsidRPr="008E4521">
        <w:rPr>
          <w:rFonts w:ascii="Times New Roman" w:hAnsi="Times New Roman" w:cs="Times New Roman"/>
          <w:sz w:val="24"/>
          <w:szCs w:val="24"/>
        </w:rPr>
        <w:t>ерховьях Волги находились богатые городища – Сарское, Тимерево, где археологи находи</w:t>
      </w:r>
      <w:r w:rsidR="004326F4" w:rsidRPr="008E4521">
        <w:rPr>
          <w:rFonts w:ascii="Times New Roman" w:hAnsi="Times New Roman" w:cs="Times New Roman"/>
          <w:sz w:val="24"/>
          <w:szCs w:val="24"/>
        </w:rPr>
        <w:t>ли клады арабских серебренным ди</w:t>
      </w:r>
      <w:r w:rsidRPr="008E4521">
        <w:rPr>
          <w:rFonts w:ascii="Times New Roman" w:hAnsi="Times New Roman" w:cs="Times New Roman"/>
          <w:sz w:val="24"/>
          <w:szCs w:val="24"/>
        </w:rPr>
        <w:t xml:space="preserve">рхемов. </w:t>
      </w:r>
    </w:p>
    <w:p w:rsidR="00B7317A" w:rsidRPr="008E4521" w:rsidRDefault="00B7317A"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Из выше сказанного можно подвести итоги. Протогосударство Арсания образовали славяне-русы, выходцы с Южных берегов Балтики. Они были прекрасными мореходами и осваивали территорию Верховьях Волги, среди фино-угорских народностей. Товары чем они торговали, собирались в виде дани с местного населения. Центром Арсании были по всей видимо</w:t>
      </w:r>
      <w:r w:rsidR="0070410D" w:rsidRPr="008E4521">
        <w:rPr>
          <w:rFonts w:ascii="Times New Roman" w:hAnsi="Times New Roman" w:cs="Times New Roman"/>
          <w:sz w:val="24"/>
          <w:szCs w:val="24"/>
        </w:rPr>
        <w:t xml:space="preserve">сти Сарское и Тимеревское городище. </w:t>
      </w:r>
    </w:p>
    <w:p w:rsidR="0070410D" w:rsidRPr="008E4521" w:rsidRDefault="0070410D"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В 12 веке история знает о существование Пургасовой Руси, Волго-окском междуречье. Киевской Руси она не имела никакого отношения и воевали с русскими княжествами особенно после постройки на их земли русского Новгорода. </w:t>
      </w:r>
    </w:p>
    <w:p w:rsidR="0070410D" w:rsidRPr="008E4521" w:rsidRDefault="0070410D"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1227 году Пургасова Русь подверглась вторжению войск татаро-монгол Батыя. Пургасова Русь после вторжения просто перестала существовать, все население было уничтожено.</w:t>
      </w:r>
      <w:r w:rsidR="004326F4" w:rsidRPr="008E4521">
        <w:rPr>
          <w:rFonts w:ascii="Times New Roman" w:hAnsi="Times New Roman" w:cs="Times New Roman"/>
          <w:sz w:val="24"/>
          <w:szCs w:val="24"/>
        </w:rPr>
        <w:t>[12]</w:t>
      </w:r>
    </w:p>
    <w:p w:rsidR="0070410D" w:rsidRPr="008E4521" w:rsidRDefault="0070410D"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Можно предположить о существование Арсании нам напоминают топонимы. Такие как, Арская дорога, Арская сторона, Арский камень (село), Арский уезд, Арское поле и город Арск. </w:t>
      </w:r>
      <w:r w:rsidR="004326F4" w:rsidRPr="008E4521">
        <w:rPr>
          <w:rFonts w:ascii="Times New Roman" w:hAnsi="Times New Roman" w:cs="Times New Roman"/>
          <w:sz w:val="24"/>
          <w:szCs w:val="24"/>
        </w:rPr>
        <w:t>[13]</w:t>
      </w:r>
    </w:p>
    <w:p w:rsidR="0070410D" w:rsidRPr="008E4521" w:rsidRDefault="0070410D"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Куябия (Киев) описывается как город ведущий оживленную торговлю с Востоком и располагался ближе всего к булгарам. Киев выгодно располагался на пересечении торговых путей: </w:t>
      </w:r>
    </w:p>
    <w:p w:rsidR="0070410D" w:rsidRPr="008E4521" w:rsidRDefault="0070410D" w:rsidP="004F2FF1">
      <w:pPr>
        <w:pStyle w:val="a4"/>
        <w:numPr>
          <w:ilvl w:val="0"/>
          <w:numId w:val="7"/>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Балтийское море – Западная Двина – волок Днепр.</w:t>
      </w:r>
    </w:p>
    <w:p w:rsidR="0070410D" w:rsidRPr="008E4521" w:rsidRDefault="0070410D" w:rsidP="004F2FF1">
      <w:pPr>
        <w:pStyle w:val="a4"/>
        <w:numPr>
          <w:ilvl w:val="0"/>
          <w:numId w:val="7"/>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Днепр - Черное море – Дон – волок Волга и далее в Булгарию или Хазарию и арабский Восток. </w:t>
      </w:r>
    </w:p>
    <w:p w:rsidR="0070410D" w:rsidRPr="008E4521" w:rsidRDefault="0070410D" w:rsidP="004F2FF1">
      <w:pPr>
        <w:pStyle w:val="a4"/>
        <w:numPr>
          <w:ilvl w:val="0"/>
          <w:numId w:val="7"/>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Существовал и сухопутный торговый путь Киев – Булгария.</w:t>
      </w:r>
    </w:p>
    <w:p w:rsidR="00E244F8" w:rsidRPr="008E4521" w:rsidRDefault="0070410D"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Рядом находились сильные и хищные народы, вскоре Киев попал в зависимость от хазар и платил дань, затем Киев отбила дружина Аскольда с острова Рюген, который населяли славяне раны, руны, рузы, русы. Главной внешне политической акцией Аскольда были походы против Византии и договора заключенные с ней. В 860 году Русь внезапно напала на Константинополь, что закончилось громкой победой, но исторические источники ничего не </w:t>
      </w:r>
      <w:r w:rsidR="00E244F8" w:rsidRPr="008E4521">
        <w:rPr>
          <w:rFonts w:ascii="Times New Roman" w:hAnsi="Times New Roman" w:cs="Times New Roman"/>
          <w:sz w:val="24"/>
          <w:szCs w:val="24"/>
        </w:rPr>
        <w:t>сообщают о заключении договора, по всей видимости Византия откупилась, поход в 862 году окончился трагично, буря раскидала и потопила киевский флот «и бысть в Киеве плач великий» констатирует древний летописец. [</w:t>
      </w:r>
      <w:r w:rsidR="004326F4" w:rsidRPr="008E4521">
        <w:rPr>
          <w:rFonts w:ascii="Times New Roman" w:hAnsi="Times New Roman" w:cs="Times New Roman"/>
          <w:sz w:val="24"/>
          <w:szCs w:val="24"/>
        </w:rPr>
        <w:t>4</w:t>
      </w:r>
      <w:r w:rsidR="00E244F8" w:rsidRPr="008E4521">
        <w:rPr>
          <w:rFonts w:ascii="Times New Roman" w:hAnsi="Times New Roman" w:cs="Times New Roman"/>
          <w:sz w:val="24"/>
          <w:szCs w:val="24"/>
        </w:rPr>
        <w:t xml:space="preserve">] </w:t>
      </w:r>
    </w:p>
    <w:p w:rsidR="0070410D" w:rsidRPr="008E4521" w:rsidRDefault="00E244F8"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В 882 году Олег Новгородский совершил поход на юг и завоевал Киев. Объединил Новгородскую Русь и Киевскую Русь, этим вписал новую страницу в развитие Древне-русского государства.  </w:t>
      </w:r>
    </w:p>
    <w:p w:rsidR="00E244F8" w:rsidRPr="00983D91" w:rsidRDefault="00E244F8"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lastRenderedPageBreak/>
        <w:t xml:space="preserve">Славия отожествляется с ильменскими словенами, а город Слав – с гипотетическим предшественником Новгорода, возможно с Ладогой. В Европейских источниках Славией называется государственное образование поморских славен. </w:t>
      </w:r>
      <w:r w:rsidR="00DC5E6B" w:rsidRPr="008E4521">
        <w:rPr>
          <w:rFonts w:ascii="Times New Roman" w:hAnsi="Times New Roman" w:cs="Times New Roman"/>
          <w:sz w:val="24"/>
          <w:szCs w:val="24"/>
        </w:rPr>
        <w:t xml:space="preserve">Именно в землях балтийских славян находились самые крупные торгово-ремесленные центры, это они стояли за организацией великого торгового пути из варяг в арабы в этих землях археологи нашли самые богатые клады арабского серебра.  </w:t>
      </w:r>
      <w:r w:rsidR="00CC0048">
        <w:rPr>
          <w:rFonts w:ascii="Times New Roman" w:hAnsi="Times New Roman" w:cs="Times New Roman"/>
          <w:sz w:val="24"/>
          <w:szCs w:val="24"/>
        </w:rPr>
        <w:t>Мы сегодня знаем их как варяги и</w:t>
      </w:r>
      <w:r w:rsidR="00DC5E6B" w:rsidRPr="008E4521">
        <w:rPr>
          <w:rFonts w:ascii="Times New Roman" w:hAnsi="Times New Roman" w:cs="Times New Roman"/>
          <w:sz w:val="24"/>
          <w:szCs w:val="24"/>
        </w:rPr>
        <w:t xml:space="preserve"> русы</w:t>
      </w:r>
      <w:r w:rsidR="00CA48B5">
        <w:rPr>
          <w:rFonts w:ascii="Times New Roman" w:hAnsi="Times New Roman" w:cs="Times New Roman"/>
          <w:sz w:val="24"/>
          <w:szCs w:val="24"/>
        </w:rPr>
        <w:t>, с главным городом Старград, Ре</w:t>
      </w:r>
      <w:r w:rsidR="00DC5E6B" w:rsidRPr="008E4521">
        <w:rPr>
          <w:rFonts w:ascii="Times New Roman" w:hAnsi="Times New Roman" w:cs="Times New Roman"/>
          <w:sz w:val="24"/>
          <w:szCs w:val="24"/>
        </w:rPr>
        <w:t>рик и Рус</w:t>
      </w:r>
      <w:r w:rsidR="00CA48B5">
        <w:rPr>
          <w:rFonts w:ascii="Times New Roman" w:hAnsi="Times New Roman" w:cs="Times New Roman"/>
          <w:sz w:val="24"/>
          <w:szCs w:val="24"/>
        </w:rPr>
        <w:t>с</w:t>
      </w:r>
      <w:r w:rsidR="00DC5E6B" w:rsidRPr="008E4521">
        <w:rPr>
          <w:rFonts w:ascii="Times New Roman" w:hAnsi="Times New Roman" w:cs="Times New Roman"/>
          <w:sz w:val="24"/>
          <w:szCs w:val="24"/>
        </w:rPr>
        <w:t>ов, это их призвал северный союз племен и заключил с ними дог</w:t>
      </w:r>
      <w:r w:rsidR="006B07E4">
        <w:rPr>
          <w:rFonts w:ascii="Times New Roman" w:hAnsi="Times New Roman" w:cs="Times New Roman"/>
          <w:sz w:val="24"/>
          <w:szCs w:val="24"/>
        </w:rPr>
        <w:t>овор по охране торгового пути.</w:t>
      </w:r>
      <w:bookmarkStart w:id="0" w:name="_GoBack"/>
      <w:bookmarkEnd w:id="0"/>
    </w:p>
    <w:p w:rsidR="00DC5E6B" w:rsidRPr="008E4521" w:rsidRDefault="00DC5E6B"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С конца 8 века Фран</w:t>
      </w:r>
      <w:r w:rsidR="004326F4" w:rsidRPr="008E4521">
        <w:rPr>
          <w:rFonts w:ascii="Times New Roman" w:hAnsi="Times New Roman" w:cs="Times New Roman"/>
          <w:sz w:val="24"/>
          <w:szCs w:val="24"/>
        </w:rPr>
        <w:t>к</w:t>
      </w:r>
      <w:r w:rsidRPr="008E4521">
        <w:rPr>
          <w:rFonts w:ascii="Times New Roman" w:hAnsi="Times New Roman" w:cs="Times New Roman"/>
          <w:sz w:val="24"/>
          <w:szCs w:val="24"/>
        </w:rPr>
        <w:t>ское государство стало наступать на земли балтийских славян, и как следствие, миграционные потоки с нижнего течения Одеры, Эльбы и Вислы были направленны</w:t>
      </w:r>
      <w:r w:rsidR="004326F4" w:rsidRPr="008E4521">
        <w:rPr>
          <w:rFonts w:ascii="Times New Roman" w:hAnsi="Times New Roman" w:cs="Times New Roman"/>
          <w:sz w:val="24"/>
          <w:szCs w:val="24"/>
        </w:rPr>
        <w:t xml:space="preserve"> в</w:t>
      </w:r>
      <w:r w:rsidRPr="008E4521">
        <w:rPr>
          <w:rFonts w:ascii="Times New Roman" w:hAnsi="Times New Roman" w:cs="Times New Roman"/>
          <w:sz w:val="24"/>
          <w:szCs w:val="24"/>
        </w:rPr>
        <w:t xml:space="preserve"> Волховского-Ильменский регион и далее на Восток до верховья Волги. Влияние Балтийского поморья сказалось на антропологическом облике население Северно</w:t>
      </w:r>
      <w:r w:rsidR="004326F4" w:rsidRPr="008E4521">
        <w:rPr>
          <w:rFonts w:ascii="Times New Roman" w:hAnsi="Times New Roman" w:cs="Times New Roman"/>
          <w:sz w:val="24"/>
          <w:szCs w:val="24"/>
        </w:rPr>
        <w:t>й Руси. Ближайшие аналогии ранесредне</w:t>
      </w:r>
      <w:r w:rsidRPr="008E4521">
        <w:rPr>
          <w:rFonts w:ascii="Times New Roman" w:hAnsi="Times New Roman" w:cs="Times New Roman"/>
          <w:sz w:val="24"/>
          <w:szCs w:val="24"/>
        </w:rPr>
        <w:t xml:space="preserve">вековых черепов новгородцев </w:t>
      </w:r>
      <w:r w:rsidR="004326F4" w:rsidRPr="008E4521">
        <w:rPr>
          <w:rFonts w:ascii="Times New Roman" w:hAnsi="Times New Roman" w:cs="Times New Roman"/>
          <w:sz w:val="24"/>
          <w:szCs w:val="24"/>
        </w:rPr>
        <w:t>являю</w:t>
      </w:r>
      <w:r w:rsidR="00D473A1" w:rsidRPr="008E4521">
        <w:rPr>
          <w:rFonts w:ascii="Times New Roman" w:hAnsi="Times New Roman" w:cs="Times New Roman"/>
          <w:sz w:val="24"/>
          <w:szCs w:val="24"/>
        </w:rPr>
        <w:t>тся славянские черепа из могильников ободритов (город Старград), тоже население достигло Ярославского и Костромского Поволжья, т.е. по Волжскому торговому пути до Булгарии. Видимо поэтому новгородцы говорили «Мы от рода варяжского».</w:t>
      </w:r>
    </w:p>
    <w:p w:rsidR="00D473A1" w:rsidRPr="008E4521" w:rsidRDefault="00D473A1"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 18 веке в царском окружении было не многочисленно иноземцев, но оказалось достаточного, чтоб</w:t>
      </w:r>
      <w:r w:rsidR="004326F4" w:rsidRPr="008E4521">
        <w:rPr>
          <w:rFonts w:ascii="Times New Roman" w:hAnsi="Times New Roman" w:cs="Times New Roman"/>
          <w:sz w:val="24"/>
          <w:szCs w:val="24"/>
        </w:rPr>
        <w:t>ы на тех же территориях место «г</w:t>
      </w:r>
      <w:r w:rsidRPr="008E4521">
        <w:rPr>
          <w:rFonts w:ascii="Times New Roman" w:hAnsi="Times New Roman" w:cs="Times New Roman"/>
          <w:sz w:val="24"/>
          <w:szCs w:val="24"/>
        </w:rPr>
        <w:t>радов» заняли место «бурги», «хольмы», «штадты» (Петербург, Петергоф и т.д.). Вар</w:t>
      </w:r>
      <w:r w:rsidR="004326F4" w:rsidRPr="008E4521">
        <w:rPr>
          <w:rFonts w:ascii="Times New Roman" w:hAnsi="Times New Roman" w:cs="Times New Roman"/>
          <w:sz w:val="24"/>
          <w:szCs w:val="24"/>
        </w:rPr>
        <w:t>яги строили города и называли «Н</w:t>
      </w:r>
      <w:r w:rsidRPr="008E4521">
        <w:rPr>
          <w:rFonts w:ascii="Times New Roman" w:hAnsi="Times New Roman" w:cs="Times New Roman"/>
          <w:sz w:val="24"/>
          <w:szCs w:val="24"/>
        </w:rPr>
        <w:t>овгород», видимо в замен утрачено</w:t>
      </w:r>
      <w:r w:rsidR="004326F4" w:rsidRPr="008E4521">
        <w:rPr>
          <w:rFonts w:ascii="Times New Roman" w:hAnsi="Times New Roman" w:cs="Times New Roman"/>
          <w:sz w:val="24"/>
          <w:szCs w:val="24"/>
        </w:rPr>
        <w:t>го</w:t>
      </w:r>
      <w:r w:rsidRPr="008E4521">
        <w:rPr>
          <w:rFonts w:ascii="Times New Roman" w:hAnsi="Times New Roman" w:cs="Times New Roman"/>
          <w:sz w:val="24"/>
          <w:szCs w:val="24"/>
        </w:rPr>
        <w:t xml:space="preserve"> Старграда, а через некоторое время строят «Новгород Нижний» в верховьях Волги, «Плесков» (Псков), на землях фино-угорской веси строят город «Белоозеро» (современный Белозерск). Не зря летописец рассказывал, что приходили варяги «из за моря», а язык их был понятен киевлянам.  </w:t>
      </w:r>
    </w:p>
    <w:p w:rsidR="00146CCE" w:rsidRPr="008E4521" w:rsidRDefault="00146CCE" w:rsidP="00C2195E">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Вывод: Западная Славия с главным городом Старгра</w:t>
      </w:r>
      <w:r w:rsidR="004326F4" w:rsidRPr="008E4521">
        <w:rPr>
          <w:rFonts w:ascii="Times New Roman" w:hAnsi="Times New Roman" w:cs="Times New Roman"/>
          <w:sz w:val="24"/>
          <w:szCs w:val="24"/>
        </w:rPr>
        <w:t>д не выдержала напора германской экспансии</w:t>
      </w:r>
      <w:r w:rsidRPr="008E4521">
        <w:rPr>
          <w:rFonts w:ascii="Times New Roman" w:hAnsi="Times New Roman" w:cs="Times New Roman"/>
          <w:sz w:val="24"/>
          <w:szCs w:val="24"/>
        </w:rPr>
        <w:t>, была захвачена и ассимилирована.  Наиболее активная часть населения пе</w:t>
      </w:r>
      <w:r w:rsidR="00F34BD8" w:rsidRPr="008E4521">
        <w:rPr>
          <w:rFonts w:ascii="Times New Roman" w:hAnsi="Times New Roman" w:cs="Times New Roman"/>
          <w:sz w:val="24"/>
          <w:szCs w:val="24"/>
        </w:rPr>
        <w:t>реселила</w:t>
      </w:r>
      <w:r w:rsidR="00F44745" w:rsidRPr="008E4521">
        <w:rPr>
          <w:rFonts w:ascii="Times New Roman" w:hAnsi="Times New Roman" w:cs="Times New Roman"/>
          <w:sz w:val="24"/>
          <w:szCs w:val="24"/>
        </w:rPr>
        <w:t>сь в В</w:t>
      </w:r>
      <w:r w:rsidRPr="008E4521">
        <w:rPr>
          <w:rFonts w:ascii="Times New Roman" w:hAnsi="Times New Roman" w:cs="Times New Roman"/>
          <w:sz w:val="24"/>
          <w:szCs w:val="24"/>
        </w:rPr>
        <w:t>олховского-Ильменский регион и стала новой Славией (</w:t>
      </w:r>
      <w:r w:rsidR="00F44745" w:rsidRPr="008E4521">
        <w:rPr>
          <w:rFonts w:ascii="Times New Roman" w:hAnsi="Times New Roman" w:cs="Times New Roman"/>
          <w:sz w:val="24"/>
          <w:szCs w:val="24"/>
        </w:rPr>
        <w:t>Новгородской</w:t>
      </w:r>
      <w:r w:rsidRPr="008E4521">
        <w:rPr>
          <w:rFonts w:ascii="Times New Roman" w:hAnsi="Times New Roman" w:cs="Times New Roman"/>
          <w:sz w:val="24"/>
          <w:szCs w:val="24"/>
        </w:rPr>
        <w:t xml:space="preserve"> </w:t>
      </w:r>
      <w:r w:rsidR="00F44745" w:rsidRPr="008E4521">
        <w:rPr>
          <w:rFonts w:ascii="Times New Roman" w:hAnsi="Times New Roman" w:cs="Times New Roman"/>
          <w:sz w:val="24"/>
          <w:szCs w:val="24"/>
        </w:rPr>
        <w:t xml:space="preserve">Русью). Константин Багрянородный ее еще называл Внешней Русью, отличая от Киева (Внутренняя Русь). Несмотря на завоевания Киева, Новгородской Русью, именно Киев стал столицей нового могучего государства. </w:t>
      </w:r>
    </w:p>
    <w:p w:rsidR="00C11011" w:rsidRPr="008E4521" w:rsidRDefault="00C11011" w:rsidP="00C2195E">
      <w:pPr>
        <w:spacing w:after="0" w:line="360" w:lineRule="auto"/>
        <w:ind w:firstLine="425"/>
        <w:jc w:val="center"/>
        <w:rPr>
          <w:rFonts w:ascii="Times New Roman" w:hAnsi="Times New Roman" w:cs="Times New Roman"/>
          <w:sz w:val="24"/>
          <w:szCs w:val="24"/>
        </w:rPr>
      </w:pPr>
    </w:p>
    <w:p w:rsidR="008C0541" w:rsidRPr="008E4521" w:rsidRDefault="008C0541" w:rsidP="00C2195E">
      <w:pPr>
        <w:pStyle w:val="a4"/>
        <w:numPr>
          <w:ilvl w:val="0"/>
          <w:numId w:val="15"/>
        </w:numPr>
        <w:spacing w:after="0" w:line="360" w:lineRule="auto"/>
        <w:jc w:val="center"/>
        <w:rPr>
          <w:rFonts w:ascii="Times New Roman" w:hAnsi="Times New Roman" w:cs="Times New Roman"/>
          <w:b/>
          <w:sz w:val="24"/>
          <w:szCs w:val="24"/>
        </w:rPr>
      </w:pPr>
      <w:r w:rsidRPr="008E4521">
        <w:rPr>
          <w:rFonts w:ascii="Times New Roman" w:hAnsi="Times New Roman" w:cs="Times New Roman"/>
          <w:b/>
          <w:sz w:val="24"/>
          <w:szCs w:val="24"/>
        </w:rPr>
        <w:t>Создание Древнерусского государства</w:t>
      </w:r>
    </w:p>
    <w:p w:rsidR="00F63F0D" w:rsidRPr="008E4521" w:rsidRDefault="00F63F0D" w:rsidP="00C2195E">
      <w:pPr>
        <w:pStyle w:val="a4"/>
        <w:spacing w:after="0" w:line="360" w:lineRule="auto"/>
        <w:rPr>
          <w:rFonts w:ascii="Times New Roman" w:hAnsi="Times New Roman" w:cs="Times New Roman"/>
          <w:b/>
          <w:sz w:val="24"/>
          <w:szCs w:val="24"/>
        </w:rPr>
      </w:pPr>
    </w:p>
    <w:p w:rsidR="008C0541" w:rsidRPr="008E4521" w:rsidRDefault="008C0541" w:rsidP="00C2195E">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Волжско-Балтийский торговый путь самый ранний из трех великих речных путей Древней </w:t>
      </w:r>
      <w:r w:rsidR="00F34BD8" w:rsidRPr="008E4521">
        <w:rPr>
          <w:rFonts w:ascii="Times New Roman" w:hAnsi="Times New Roman" w:cs="Times New Roman"/>
          <w:sz w:val="24"/>
          <w:szCs w:val="24"/>
        </w:rPr>
        <w:t>Руки. Судя по находке древних ди</w:t>
      </w:r>
      <w:r w:rsidRPr="008E4521">
        <w:rPr>
          <w:rFonts w:ascii="Times New Roman" w:hAnsi="Times New Roman" w:cs="Times New Roman"/>
          <w:sz w:val="24"/>
          <w:szCs w:val="24"/>
        </w:rPr>
        <w:t xml:space="preserve">рхемов, сложился ранее Днепровского и Западно-Двинского, но свое международное значение утрачивает раньше остальных. В период своего расцвета во </w:t>
      </w:r>
      <w:r w:rsidR="00BA2226" w:rsidRPr="008E4521">
        <w:rPr>
          <w:rFonts w:ascii="Times New Roman" w:hAnsi="Times New Roman" w:cs="Times New Roman"/>
          <w:sz w:val="24"/>
          <w:szCs w:val="24"/>
        </w:rPr>
        <w:t>второй половине 9 века Волжско</w:t>
      </w:r>
      <w:r w:rsidRPr="008E4521">
        <w:rPr>
          <w:rFonts w:ascii="Times New Roman" w:hAnsi="Times New Roman" w:cs="Times New Roman"/>
          <w:sz w:val="24"/>
          <w:szCs w:val="24"/>
        </w:rPr>
        <w:t>-Балтий</w:t>
      </w:r>
      <w:r w:rsidR="00BA2226" w:rsidRPr="008E4521">
        <w:rPr>
          <w:rFonts w:ascii="Times New Roman" w:hAnsi="Times New Roman" w:cs="Times New Roman"/>
          <w:sz w:val="24"/>
          <w:szCs w:val="24"/>
        </w:rPr>
        <w:t>ский торговый путь обеспечивал экономическое благо</w:t>
      </w:r>
      <w:r w:rsidRPr="008E4521">
        <w:rPr>
          <w:rFonts w:ascii="Times New Roman" w:hAnsi="Times New Roman" w:cs="Times New Roman"/>
          <w:sz w:val="24"/>
          <w:szCs w:val="24"/>
        </w:rPr>
        <w:t xml:space="preserve">состояние народов населявших Южный берег Балтийского моря, Северной </w:t>
      </w:r>
      <w:r w:rsidRPr="008E4521">
        <w:rPr>
          <w:rFonts w:ascii="Times New Roman" w:hAnsi="Times New Roman" w:cs="Times New Roman"/>
          <w:sz w:val="24"/>
          <w:szCs w:val="24"/>
        </w:rPr>
        <w:lastRenderedPageBreak/>
        <w:t xml:space="preserve">(Новгородской) Руси </w:t>
      </w:r>
      <w:r w:rsidR="00F34BD8" w:rsidRPr="008E4521">
        <w:rPr>
          <w:rFonts w:ascii="Times New Roman" w:hAnsi="Times New Roman" w:cs="Times New Roman"/>
          <w:sz w:val="24"/>
          <w:szCs w:val="24"/>
        </w:rPr>
        <w:t xml:space="preserve">в </w:t>
      </w:r>
      <w:r w:rsidRPr="008E4521">
        <w:rPr>
          <w:rFonts w:ascii="Times New Roman" w:hAnsi="Times New Roman" w:cs="Times New Roman"/>
          <w:sz w:val="24"/>
          <w:szCs w:val="24"/>
        </w:rPr>
        <w:t xml:space="preserve">верховьях, Волжской Булгарии в средней части и Хазарского каганата в низовьях Волги. </w:t>
      </w:r>
    </w:p>
    <w:p w:rsidR="008C0541" w:rsidRPr="008E4521" w:rsidRDefault="008C0541"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В </w:t>
      </w:r>
      <w:r w:rsidR="005265A9" w:rsidRPr="008E4521">
        <w:rPr>
          <w:rFonts w:ascii="Times New Roman" w:hAnsi="Times New Roman" w:cs="Times New Roman"/>
          <w:sz w:val="24"/>
          <w:szCs w:val="24"/>
        </w:rPr>
        <w:t>650 году Хаз</w:t>
      </w:r>
      <w:r w:rsidRPr="008E4521">
        <w:rPr>
          <w:rFonts w:ascii="Times New Roman" w:hAnsi="Times New Roman" w:cs="Times New Roman"/>
          <w:sz w:val="24"/>
          <w:szCs w:val="24"/>
        </w:rPr>
        <w:t>арский каганат обретает</w:t>
      </w:r>
      <w:r w:rsidR="002A7FCB" w:rsidRPr="008E4521">
        <w:rPr>
          <w:rFonts w:ascii="Times New Roman" w:hAnsi="Times New Roman" w:cs="Times New Roman"/>
          <w:sz w:val="24"/>
          <w:szCs w:val="24"/>
        </w:rPr>
        <w:t xml:space="preserve"> независимость от Западно-тюрск</w:t>
      </w:r>
      <w:r w:rsidRPr="008E4521">
        <w:rPr>
          <w:rFonts w:ascii="Times New Roman" w:hAnsi="Times New Roman" w:cs="Times New Roman"/>
          <w:sz w:val="24"/>
          <w:szCs w:val="24"/>
        </w:rPr>
        <w:t xml:space="preserve">ого каганата и прочно овладевает к концу 9 века всем Волго-Камским торговым путем. В связи с этим, торговая пальма первенства переходит к хазарам, это способствовало резкому росту экономического благосостояния Хазарии. </w:t>
      </w:r>
    </w:p>
    <w:p w:rsidR="002A7FCB" w:rsidRPr="008E4521" w:rsidRDefault="002A7FCB"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За несколько столетий</w:t>
      </w:r>
      <w:r w:rsidR="005265A9" w:rsidRPr="008E4521">
        <w:rPr>
          <w:rFonts w:ascii="Times New Roman" w:hAnsi="Times New Roman" w:cs="Times New Roman"/>
          <w:sz w:val="24"/>
          <w:szCs w:val="24"/>
        </w:rPr>
        <w:t xml:space="preserve"> интенсив</w:t>
      </w:r>
      <w:r w:rsidRPr="008E4521">
        <w:rPr>
          <w:rFonts w:ascii="Times New Roman" w:hAnsi="Times New Roman" w:cs="Times New Roman"/>
          <w:sz w:val="24"/>
          <w:szCs w:val="24"/>
        </w:rPr>
        <w:t xml:space="preserve">ной </w:t>
      </w:r>
      <w:r w:rsidR="005265A9" w:rsidRPr="008E4521">
        <w:rPr>
          <w:rFonts w:ascii="Times New Roman" w:hAnsi="Times New Roman" w:cs="Times New Roman"/>
          <w:sz w:val="24"/>
          <w:szCs w:val="24"/>
        </w:rPr>
        <w:t>эксплуатации</w:t>
      </w:r>
      <w:r w:rsidRPr="008E4521">
        <w:rPr>
          <w:rFonts w:ascii="Times New Roman" w:hAnsi="Times New Roman" w:cs="Times New Roman"/>
          <w:sz w:val="24"/>
          <w:szCs w:val="24"/>
        </w:rPr>
        <w:t xml:space="preserve"> произошло истощение серебряных рудников, прекращается массовая чеканка серебряных дерхем, </w:t>
      </w:r>
      <w:r w:rsidR="00BA2226" w:rsidRPr="008E4521">
        <w:rPr>
          <w:rFonts w:ascii="Times New Roman" w:hAnsi="Times New Roman" w:cs="Times New Roman"/>
          <w:sz w:val="24"/>
          <w:szCs w:val="24"/>
        </w:rPr>
        <w:t>центр</w:t>
      </w:r>
      <w:r w:rsidRPr="008E4521">
        <w:rPr>
          <w:rFonts w:ascii="Times New Roman" w:hAnsi="Times New Roman" w:cs="Times New Roman"/>
          <w:sz w:val="24"/>
          <w:szCs w:val="24"/>
        </w:rPr>
        <w:t xml:space="preserve"> Восточной торговли из Арабского Востока переходи</w:t>
      </w:r>
      <w:r w:rsidR="00BA2226" w:rsidRPr="008E4521">
        <w:rPr>
          <w:rFonts w:ascii="Times New Roman" w:hAnsi="Times New Roman" w:cs="Times New Roman"/>
          <w:sz w:val="24"/>
          <w:szCs w:val="24"/>
        </w:rPr>
        <w:t>т</w:t>
      </w:r>
      <w:r w:rsidRPr="008E4521">
        <w:rPr>
          <w:rFonts w:ascii="Times New Roman" w:hAnsi="Times New Roman" w:cs="Times New Roman"/>
          <w:sz w:val="24"/>
          <w:szCs w:val="24"/>
        </w:rPr>
        <w:t xml:space="preserve"> к Византийским</w:t>
      </w:r>
      <w:r w:rsidR="00BA2226" w:rsidRPr="008E4521">
        <w:rPr>
          <w:rFonts w:ascii="Times New Roman" w:hAnsi="Times New Roman" w:cs="Times New Roman"/>
          <w:sz w:val="24"/>
          <w:szCs w:val="24"/>
        </w:rPr>
        <w:t xml:space="preserve"> грекам. Это значит, что Волжский</w:t>
      </w:r>
      <w:r w:rsidRPr="008E4521">
        <w:rPr>
          <w:rFonts w:ascii="Times New Roman" w:hAnsi="Times New Roman" w:cs="Times New Roman"/>
          <w:sz w:val="24"/>
          <w:szCs w:val="24"/>
        </w:rPr>
        <w:t xml:space="preserve"> торговый путь сдает свои позиции и постепенно переходит в региональный. На первое место выходит торговый путь по Днепру, объединяющий торговый путь Балтика – Западная Двина – Днепр – Византия и торговый путь Балтика – Новгородские земли и далее по Днепру Византия.  </w:t>
      </w:r>
    </w:p>
    <w:p w:rsidR="002A7FCB" w:rsidRPr="008E4521" w:rsidRDefault="002A7FCB"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Но свободный путь, пре</w:t>
      </w:r>
      <w:r w:rsidR="00827967" w:rsidRPr="008E4521">
        <w:rPr>
          <w:rFonts w:ascii="Times New Roman" w:hAnsi="Times New Roman" w:cs="Times New Roman"/>
          <w:sz w:val="24"/>
          <w:szCs w:val="24"/>
        </w:rPr>
        <w:t>граждали</w:t>
      </w:r>
      <w:r w:rsidRPr="008E4521">
        <w:rPr>
          <w:rFonts w:ascii="Times New Roman" w:hAnsi="Times New Roman" w:cs="Times New Roman"/>
          <w:sz w:val="24"/>
          <w:szCs w:val="24"/>
        </w:rPr>
        <w:t xml:space="preserve"> заставы – городища Гн</w:t>
      </w:r>
      <w:r w:rsidR="00A51218" w:rsidRPr="008E4521">
        <w:rPr>
          <w:rFonts w:ascii="Times New Roman" w:hAnsi="Times New Roman" w:cs="Times New Roman"/>
          <w:sz w:val="24"/>
          <w:szCs w:val="24"/>
        </w:rPr>
        <w:t xml:space="preserve">ездово и далее Киев, где </w:t>
      </w:r>
      <w:r w:rsidR="00827967" w:rsidRPr="008E4521">
        <w:rPr>
          <w:rFonts w:ascii="Times New Roman" w:hAnsi="Times New Roman" w:cs="Times New Roman"/>
          <w:sz w:val="24"/>
          <w:szCs w:val="24"/>
        </w:rPr>
        <w:t>у</w:t>
      </w:r>
      <w:r w:rsidR="00F34BD8" w:rsidRPr="008E4521">
        <w:rPr>
          <w:rFonts w:ascii="Times New Roman" w:hAnsi="Times New Roman" w:cs="Times New Roman"/>
          <w:sz w:val="24"/>
          <w:szCs w:val="24"/>
        </w:rPr>
        <w:t>стана</w:t>
      </w:r>
      <w:r w:rsidR="00A51218" w:rsidRPr="008E4521">
        <w:rPr>
          <w:rFonts w:ascii="Times New Roman" w:hAnsi="Times New Roman" w:cs="Times New Roman"/>
          <w:sz w:val="24"/>
          <w:szCs w:val="24"/>
        </w:rPr>
        <w:t>в</w:t>
      </w:r>
      <w:r w:rsidR="00F34BD8" w:rsidRPr="008E4521">
        <w:rPr>
          <w:rFonts w:ascii="Times New Roman" w:hAnsi="Times New Roman" w:cs="Times New Roman"/>
          <w:sz w:val="24"/>
          <w:szCs w:val="24"/>
        </w:rPr>
        <w:t>ливались</w:t>
      </w:r>
      <w:r w:rsidRPr="008E4521">
        <w:rPr>
          <w:rFonts w:ascii="Times New Roman" w:hAnsi="Times New Roman" w:cs="Times New Roman"/>
          <w:sz w:val="24"/>
          <w:szCs w:val="24"/>
        </w:rPr>
        <w:t xml:space="preserve"> цены вы</w:t>
      </w:r>
      <w:r w:rsidR="00827967" w:rsidRPr="008E4521">
        <w:rPr>
          <w:rFonts w:ascii="Times New Roman" w:hAnsi="Times New Roman" w:cs="Times New Roman"/>
          <w:sz w:val="24"/>
          <w:szCs w:val="24"/>
        </w:rPr>
        <w:t>го</w:t>
      </w:r>
      <w:r w:rsidRPr="008E4521">
        <w:rPr>
          <w:rFonts w:ascii="Times New Roman" w:hAnsi="Times New Roman" w:cs="Times New Roman"/>
          <w:sz w:val="24"/>
          <w:szCs w:val="24"/>
        </w:rPr>
        <w:t xml:space="preserve">дные для киевских купцов. </w:t>
      </w:r>
    </w:p>
    <w:p w:rsidR="002A7FCB" w:rsidRPr="008E4521" w:rsidRDefault="002A7FCB"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Но это была общ</w:t>
      </w:r>
      <w:r w:rsidR="00827967" w:rsidRPr="008E4521">
        <w:rPr>
          <w:rFonts w:ascii="Times New Roman" w:hAnsi="Times New Roman" w:cs="Times New Roman"/>
          <w:sz w:val="24"/>
          <w:szCs w:val="24"/>
        </w:rPr>
        <w:t>ая картина, а какие проблемы не</w:t>
      </w:r>
      <w:r w:rsidRPr="008E4521">
        <w:rPr>
          <w:rFonts w:ascii="Times New Roman" w:hAnsi="Times New Roman" w:cs="Times New Roman"/>
          <w:sz w:val="24"/>
          <w:szCs w:val="24"/>
        </w:rPr>
        <w:t>посредственно стояли перед Олегом?:</w:t>
      </w:r>
    </w:p>
    <w:p w:rsidR="002A7FCB" w:rsidRPr="008E4521" w:rsidRDefault="002A7FCB"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Во-первых, все земли</w:t>
      </w:r>
      <w:r w:rsidR="00827967" w:rsidRPr="008E4521">
        <w:rPr>
          <w:rFonts w:ascii="Times New Roman" w:hAnsi="Times New Roman" w:cs="Times New Roman"/>
          <w:sz w:val="24"/>
          <w:szCs w:val="24"/>
        </w:rPr>
        <w:t xml:space="preserve"> вдоль Волжского пути</w:t>
      </w:r>
      <w:r w:rsidRPr="008E4521">
        <w:rPr>
          <w:rFonts w:ascii="Times New Roman" w:hAnsi="Times New Roman" w:cs="Times New Roman"/>
          <w:sz w:val="24"/>
          <w:szCs w:val="24"/>
        </w:rPr>
        <w:t xml:space="preserve"> принадлежали племенам, соответственно, дань собирала племенная знать;</w:t>
      </w:r>
    </w:p>
    <w:p w:rsidR="002A7FCB" w:rsidRPr="008E4521" w:rsidRDefault="002A7FCB"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Во-вторых, власть его распространялась</w:t>
      </w:r>
      <w:r w:rsidR="00827967" w:rsidRPr="008E4521">
        <w:rPr>
          <w:rFonts w:ascii="Times New Roman" w:hAnsi="Times New Roman" w:cs="Times New Roman"/>
          <w:sz w:val="24"/>
          <w:szCs w:val="24"/>
        </w:rPr>
        <w:t xml:space="preserve"> только</w:t>
      </w:r>
      <w:r w:rsidRPr="008E4521">
        <w:rPr>
          <w:rFonts w:ascii="Times New Roman" w:hAnsi="Times New Roman" w:cs="Times New Roman"/>
          <w:sz w:val="24"/>
          <w:szCs w:val="24"/>
        </w:rPr>
        <w:t xml:space="preserve"> на его дружину</w:t>
      </w:r>
      <w:r w:rsidR="00827967" w:rsidRPr="008E4521">
        <w:rPr>
          <w:rFonts w:ascii="Times New Roman" w:hAnsi="Times New Roman" w:cs="Times New Roman"/>
          <w:sz w:val="24"/>
          <w:szCs w:val="24"/>
        </w:rPr>
        <w:t xml:space="preserve">, а сам </w:t>
      </w:r>
      <w:r w:rsidRPr="008E4521">
        <w:rPr>
          <w:rFonts w:ascii="Times New Roman" w:hAnsi="Times New Roman" w:cs="Times New Roman"/>
          <w:sz w:val="24"/>
          <w:szCs w:val="24"/>
        </w:rPr>
        <w:t>подчинялся старейшинам племен, с которым заключен договор по охране торговых путей и защите земель (такое политическое устройств, сохранилось до Ивана Грозного 16века, например Александра Невского неоднократно изгоняли из Великого Новгорода);</w:t>
      </w:r>
    </w:p>
    <w:p w:rsidR="002A7FCB" w:rsidRPr="008E4521" w:rsidRDefault="002A7FCB"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В-третьих, Хазарский каганат был в своем расцвете и стоял неопределимой преградой в низовьях Волги для русских купцов; </w:t>
      </w:r>
    </w:p>
    <w:p w:rsidR="002A7FCB" w:rsidRPr="008E4521" w:rsidRDefault="002A7FCB"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В-четвертых, Арабский Восток постепенно теряет торговую привлекательность, это Хазарский запрет для русских купцов и истощение </w:t>
      </w:r>
      <w:r w:rsidR="00A51218" w:rsidRPr="008E4521">
        <w:rPr>
          <w:rFonts w:ascii="Times New Roman" w:hAnsi="Times New Roman" w:cs="Times New Roman"/>
          <w:sz w:val="24"/>
          <w:szCs w:val="24"/>
        </w:rPr>
        <w:t>серебряных</w:t>
      </w:r>
      <w:r w:rsidRPr="008E4521">
        <w:rPr>
          <w:rFonts w:ascii="Times New Roman" w:hAnsi="Times New Roman" w:cs="Times New Roman"/>
          <w:sz w:val="24"/>
          <w:szCs w:val="24"/>
        </w:rPr>
        <w:t xml:space="preserve"> рудников и </w:t>
      </w:r>
      <w:r w:rsidR="00A51218" w:rsidRPr="008E4521">
        <w:rPr>
          <w:rFonts w:ascii="Times New Roman" w:hAnsi="Times New Roman" w:cs="Times New Roman"/>
          <w:sz w:val="24"/>
          <w:szCs w:val="24"/>
        </w:rPr>
        <w:t>неудача</w:t>
      </w:r>
      <w:r w:rsidRPr="008E4521">
        <w:rPr>
          <w:rFonts w:ascii="Times New Roman" w:hAnsi="Times New Roman" w:cs="Times New Roman"/>
          <w:sz w:val="24"/>
          <w:szCs w:val="24"/>
        </w:rPr>
        <w:t xml:space="preserve"> в войнах в регионе</w:t>
      </w:r>
      <w:r w:rsidR="00A51218" w:rsidRPr="008E4521">
        <w:rPr>
          <w:rFonts w:ascii="Times New Roman" w:hAnsi="Times New Roman" w:cs="Times New Roman"/>
          <w:sz w:val="24"/>
          <w:szCs w:val="24"/>
        </w:rPr>
        <w:t xml:space="preserve">, а соответственно уменьшалась доля серебра для Олега и дружины. </w:t>
      </w:r>
    </w:p>
    <w:p w:rsidR="00A51218" w:rsidRPr="008E4521" w:rsidRDefault="00A51218"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Своим походом на юг по Днепру Олег решал ряд задач:</w:t>
      </w:r>
    </w:p>
    <w:p w:rsidR="00A51218" w:rsidRPr="008E4521" w:rsidRDefault="00F34BD8" w:rsidP="004F2FF1">
      <w:pPr>
        <w:pStyle w:val="a4"/>
        <w:numPr>
          <w:ilvl w:val="0"/>
          <w:numId w:val="5"/>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Завоевав</w:t>
      </w:r>
      <w:r w:rsidR="00A51218" w:rsidRPr="008E4521">
        <w:rPr>
          <w:rFonts w:ascii="Times New Roman" w:hAnsi="Times New Roman" w:cs="Times New Roman"/>
          <w:sz w:val="24"/>
          <w:szCs w:val="24"/>
        </w:rPr>
        <w:t xml:space="preserve"> Киев</w:t>
      </w:r>
      <w:r w:rsidRPr="008E4521">
        <w:rPr>
          <w:rFonts w:ascii="Times New Roman" w:hAnsi="Times New Roman" w:cs="Times New Roman"/>
          <w:sz w:val="24"/>
          <w:szCs w:val="24"/>
        </w:rPr>
        <w:t>,</w:t>
      </w:r>
      <w:r w:rsidR="00A51218" w:rsidRPr="008E4521">
        <w:rPr>
          <w:rFonts w:ascii="Times New Roman" w:hAnsi="Times New Roman" w:cs="Times New Roman"/>
          <w:sz w:val="24"/>
          <w:szCs w:val="24"/>
        </w:rPr>
        <w:t xml:space="preserve"> он становится князем и единоличным правителей земель;</w:t>
      </w:r>
    </w:p>
    <w:p w:rsidR="00A51218" w:rsidRPr="008E4521" w:rsidRDefault="00827967" w:rsidP="004F2FF1">
      <w:pPr>
        <w:pStyle w:val="a4"/>
        <w:numPr>
          <w:ilvl w:val="0"/>
          <w:numId w:val="5"/>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Получит</w:t>
      </w:r>
      <w:r w:rsidR="00A51218" w:rsidRPr="008E4521">
        <w:rPr>
          <w:rFonts w:ascii="Times New Roman" w:hAnsi="Times New Roman" w:cs="Times New Roman"/>
          <w:sz w:val="24"/>
          <w:szCs w:val="24"/>
        </w:rPr>
        <w:t xml:space="preserve"> право собирать дань с подвластных земель</w:t>
      </w:r>
      <w:r w:rsidR="00F34BD8" w:rsidRPr="008E4521">
        <w:rPr>
          <w:rFonts w:ascii="Times New Roman" w:hAnsi="Times New Roman" w:cs="Times New Roman"/>
          <w:sz w:val="24"/>
          <w:szCs w:val="24"/>
        </w:rPr>
        <w:t xml:space="preserve"> для себя и своей</w:t>
      </w:r>
      <w:r w:rsidRPr="008E4521">
        <w:rPr>
          <w:rFonts w:ascii="Times New Roman" w:hAnsi="Times New Roman" w:cs="Times New Roman"/>
          <w:sz w:val="24"/>
          <w:szCs w:val="24"/>
        </w:rPr>
        <w:t xml:space="preserve"> дружины (полюдье)</w:t>
      </w:r>
      <w:r w:rsidR="00A51218" w:rsidRPr="008E4521">
        <w:rPr>
          <w:rFonts w:ascii="Times New Roman" w:hAnsi="Times New Roman" w:cs="Times New Roman"/>
          <w:sz w:val="24"/>
          <w:szCs w:val="24"/>
        </w:rPr>
        <w:t>;</w:t>
      </w:r>
    </w:p>
    <w:p w:rsidR="00A51218" w:rsidRPr="008E4521" w:rsidRDefault="00A51218" w:rsidP="004F2FF1">
      <w:pPr>
        <w:pStyle w:val="a4"/>
        <w:numPr>
          <w:ilvl w:val="0"/>
          <w:numId w:val="5"/>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Завоевать другие племена, для увлечения сбора дани для торговли с Византией;</w:t>
      </w:r>
    </w:p>
    <w:p w:rsidR="00A51218" w:rsidRPr="008E4521" w:rsidRDefault="00A51218" w:rsidP="004F2FF1">
      <w:pPr>
        <w:pStyle w:val="a4"/>
        <w:numPr>
          <w:ilvl w:val="0"/>
          <w:numId w:val="5"/>
        </w:numPr>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После объединения в единый торговый путь «из варяг в греки», решать военным путей с Византией на допуск русских купцов на Византийские рынке на льготных условиях (беспошлинная торговля и другие льготы).</w:t>
      </w:r>
    </w:p>
    <w:p w:rsidR="00A51218" w:rsidRPr="008E4521" w:rsidRDefault="00A51218"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 882 году, по летописной хронологии, Олег (Олег Вещий), отправил</w:t>
      </w:r>
      <w:r w:rsidR="00827967" w:rsidRPr="008E4521">
        <w:rPr>
          <w:rFonts w:ascii="Times New Roman" w:hAnsi="Times New Roman" w:cs="Times New Roman"/>
          <w:sz w:val="24"/>
          <w:szCs w:val="24"/>
        </w:rPr>
        <w:t>ся</w:t>
      </w:r>
      <w:r w:rsidRPr="008E4521">
        <w:rPr>
          <w:rFonts w:ascii="Times New Roman" w:hAnsi="Times New Roman" w:cs="Times New Roman"/>
          <w:sz w:val="24"/>
          <w:szCs w:val="24"/>
        </w:rPr>
        <w:t xml:space="preserve"> в поход из Новгорода на юг, по пути подчинил Смоленск и Любич, далее Олег </w:t>
      </w:r>
      <w:r w:rsidR="00F34BD8" w:rsidRPr="008E4521">
        <w:rPr>
          <w:rFonts w:ascii="Times New Roman" w:hAnsi="Times New Roman" w:cs="Times New Roman"/>
          <w:sz w:val="24"/>
          <w:szCs w:val="24"/>
        </w:rPr>
        <w:t>с новгородским войском и наемной</w:t>
      </w:r>
      <w:r w:rsidRPr="008E4521">
        <w:rPr>
          <w:rFonts w:ascii="Times New Roman" w:hAnsi="Times New Roman" w:cs="Times New Roman"/>
          <w:sz w:val="24"/>
          <w:szCs w:val="24"/>
        </w:rPr>
        <w:t xml:space="preserve"> варяжской дружиной захватил Киев, убил правивших там Аскольда и Дира. </w:t>
      </w:r>
      <w:r w:rsidRPr="008E4521">
        <w:rPr>
          <w:rFonts w:ascii="Times New Roman" w:hAnsi="Times New Roman" w:cs="Times New Roman"/>
          <w:sz w:val="24"/>
          <w:szCs w:val="24"/>
        </w:rPr>
        <w:lastRenderedPageBreak/>
        <w:t>Распол</w:t>
      </w:r>
      <w:r w:rsidR="00827967" w:rsidRPr="008E4521">
        <w:rPr>
          <w:rFonts w:ascii="Times New Roman" w:hAnsi="Times New Roman" w:cs="Times New Roman"/>
          <w:sz w:val="24"/>
          <w:szCs w:val="24"/>
        </w:rPr>
        <w:t>ожение Киева было для Олега</w:t>
      </w:r>
      <w:r w:rsidRPr="008E4521">
        <w:rPr>
          <w:rFonts w:ascii="Times New Roman" w:hAnsi="Times New Roman" w:cs="Times New Roman"/>
          <w:sz w:val="24"/>
          <w:szCs w:val="24"/>
        </w:rPr>
        <w:t xml:space="preserve"> достаточно удобным и он перебрался туда с дружиной, объявив: «Да будет это мать городов русских!». Те</w:t>
      </w:r>
      <w:r w:rsidR="00827967" w:rsidRPr="008E4521">
        <w:rPr>
          <w:rFonts w:ascii="Times New Roman" w:hAnsi="Times New Roman" w:cs="Times New Roman"/>
          <w:sz w:val="24"/>
          <w:szCs w:val="24"/>
        </w:rPr>
        <w:t>м самым, он объединил Северны</w:t>
      </w:r>
      <w:r w:rsidRPr="008E4521">
        <w:rPr>
          <w:rFonts w:ascii="Times New Roman" w:hAnsi="Times New Roman" w:cs="Times New Roman"/>
          <w:sz w:val="24"/>
          <w:szCs w:val="24"/>
        </w:rPr>
        <w:t>й и Южный центр восточных славян. По этой причине, именно Олега, а не Рюрика м</w:t>
      </w:r>
      <w:r w:rsidR="00827967" w:rsidRPr="008E4521">
        <w:rPr>
          <w:rFonts w:ascii="Times New Roman" w:hAnsi="Times New Roman" w:cs="Times New Roman"/>
          <w:sz w:val="24"/>
          <w:szCs w:val="24"/>
        </w:rPr>
        <w:t>ожно считать основателем Древне</w:t>
      </w:r>
      <w:r w:rsidRPr="008E4521">
        <w:rPr>
          <w:rFonts w:ascii="Times New Roman" w:hAnsi="Times New Roman" w:cs="Times New Roman"/>
          <w:sz w:val="24"/>
          <w:szCs w:val="24"/>
        </w:rPr>
        <w:t>русского государства. Укрепившись в Киеве</w:t>
      </w:r>
      <w:r w:rsidR="00827967" w:rsidRPr="008E4521">
        <w:rPr>
          <w:rFonts w:ascii="Times New Roman" w:hAnsi="Times New Roman" w:cs="Times New Roman"/>
          <w:sz w:val="24"/>
          <w:szCs w:val="24"/>
        </w:rPr>
        <w:t>,</w:t>
      </w:r>
      <w:r w:rsidRPr="008E4521">
        <w:rPr>
          <w:rFonts w:ascii="Times New Roman" w:hAnsi="Times New Roman" w:cs="Times New Roman"/>
          <w:sz w:val="24"/>
          <w:szCs w:val="24"/>
        </w:rPr>
        <w:t xml:space="preserve"> Олег следующие 25 лет</w:t>
      </w:r>
      <w:r w:rsidR="00827967" w:rsidRPr="008E4521">
        <w:rPr>
          <w:rFonts w:ascii="Times New Roman" w:hAnsi="Times New Roman" w:cs="Times New Roman"/>
          <w:sz w:val="24"/>
          <w:szCs w:val="24"/>
        </w:rPr>
        <w:t>,</w:t>
      </w:r>
      <w:r w:rsidRPr="008E4521">
        <w:rPr>
          <w:rFonts w:ascii="Times New Roman" w:hAnsi="Times New Roman" w:cs="Times New Roman"/>
          <w:sz w:val="24"/>
          <w:szCs w:val="24"/>
        </w:rPr>
        <w:t xml:space="preserve"> был занят расширением подвластных территорий. </w:t>
      </w:r>
    </w:p>
    <w:p w:rsidR="00A51218" w:rsidRPr="008E4521" w:rsidRDefault="00A51218"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В </w:t>
      </w:r>
      <w:r w:rsidR="005265A9" w:rsidRPr="008E4521">
        <w:rPr>
          <w:rFonts w:ascii="Times New Roman" w:hAnsi="Times New Roman" w:cs="Times New Roman"/>
          <w:sz w:val="24"/>
          <w:szCs w:val="24"/>
        </w:rPr>
        <w:t>год 6391 (883г) начал Олег воевать с древлянами и, покорив, начал брать с них дать по черной кунице.</w:t>
      </w:r>
    </w:p>
    <w:p w:rsidR="005265A9" w:rsidRPr="008E4521" w:rsidRDefault="005265A9"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В год 6392 (884г) пошел Олег на северян, и победил северян, и возложил на них легкую дань, и не велел им платить им дать хазаров сказав, «Я враг их, и вам им платить не зачем». </w:t>
      </w:r>
    </w:p>
    <w:p w:rsidR="005265A9" w:rsidRPr="008E4521" w:rsidRDefault="005265A9"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 год 6393 (885г) пошел Олег к радимичам, спрашивая: «кому даете дать?», они ответили: «хазарам». И дали Олегу по шелягу, как и хазарам давали.</w:t>
      </w:r>
    </w:p>
    <w:p w:rsidR="005265A9" w:rsidRPr="008E4521" w:rsidRDefault="005265A9"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И обладал Олег  древлянами, полянами, радимичами, а с  улечами и тиверцами воевал.</w:t>
      </w:r>
      <w:r w:rsidR="006A3CDC" w:rsidRPr="008E4521">
        <w:rPr>
          <w:rFonts w:ascii="Times New Roman" w:hAnsi="Times New Roman" w:cs="Times New Roman"/>
          <w:sz w:val="24"/>
          <w:szCs w:val="24"/>
        </w:rPr>
        <w:t xml:space="preserve"> В итоге, с 882 года после захвата Киева новгородским князем Олегом, Русь установила контроль над Днепровским торговым путем в Черное море, в связи с чем, основные политические центры сместились с севера на юго-запад русской равнины (Киев, Чернигов Смоленск, Гнездово). Вокруг этой речной артерии сформировалась новое государственное образование – Древне-Русское государство.</w:t>
      </w:r>
      <w:r w:rsidRPr="008E4521">
        <w:rPr>
          <w:rFonts w:ascii="Times New Roman" w:hAnsi="Times New Roman" w:cs="Times New Roman"/>
          <w:sz w:val="24"/>
          <w:szCs w:val="24"/>
        </w:rPr>
        <w:t xml:space="preserve"> [</w:t>
      </w:r>
      <w:r w:rsidR="00F34BD8" w:rsidRPr="008E4521">
        <w:rPr>
          <w:rFonts w:ascii="Times New Roman" w:hAnsi="Times New Roman" w:cs="Times New Roman"/>
          <w:sz w:val="24"/>
          <w:szCs w:val="24"/>
        </w:rPr>
        <w:t>2</w:t>
      </w:r>
      <w:r w:rsidRPr="008E4521">
        <w:rPr>
          <w:rFonts w:ascii="Times New Roman" w:hAnsi="Times New Roman" w:cs="Times New Roman"/>
          <w:sz w:val="24"/>
          <w:szCs w:val="24"/>
        </w:rPr>
        <w:t>]</w:t>
      </w:r>
    </w:p>
    <w:p w:rsidR="006A3CDC" w:rsidRPr="008E4521" w:rsidRDefault="006A3CDC" w:rsidP="004F2FF1">
      <w:pPr>
        <w:pStyle w:val="a4"/>
        <w:spacing w:after="0" w:line="360"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 907 году Олег снаря</w:t>
      </w:r>
      <w:r w:rsidR="00AE26D1" w:rsidRPr="008E4521">
        <w:rPr>
          <w:rFonts w:ascii="Times New Roman" w:hAnsi="Times New Roman" w:cs="Times New Roman"/>
          <w:sz w:val="24"/>
          <w:szCs w:val="24"/>
        </w:rPr>
        <w:t>д</w:t>
      </w:r>
      <w:r w:rsidRPr="008E4521">
        <w:rPr>
          <w:rFonts w:ascii="Times New Roman" w:hAnsi="Times New Roman" w:cs="Times New Roman"/>
          <w:sz w:val="24"/>
          <w:szCs w:val="24"/>
        </w:rPr>
        <w:t>ил 2000- ладей по 40 воинов в каждой и выступил в поход на Царьград. [2]</w:t>
      </w:r>
      <w:r w:rsidR="00AE26D1" w:rsidRPr="008E4521">
        <w:rPr>
          <w:rFonts w:ascii="Times New Roman" w:hAnsi="Times New Roman" w:cs="Times New Roman"/>
          <w:sz w:val="24"/>
          <w:szCs w:val="24"/>
        </w:rPr>
        <w:t xml:space="preserve"> Грекам</w:t>
      </w:r>
      <w:r w:rsidRPr="008E4521">
        <w:rPr>
          <w:rFonts w:ascii="Times New Roman" w:hAnsi="Times New Roman" w:cs="Times New Roman"/>
          <w:sz w:val="24"/>
          <w:szCs w:val="24"/>
        </w:rPr>
        <w:t xml:space="preserve"> пришлось</w:t>
      </w:r>
      <w:r w:rsidR="00AE26D1" w:rsidRPr="008E4521">
        <w:rPr>
          <w:rFonts w:ascii="Times New Roman" w:hAnsi="Times New Roman" w:cs="Times New Roman"/>
          <w:sz w:val="24"/>
          <w:szCs w:val="24"/>
        </w:rPr>
        <w:t xml:space="preserve"> предложить О</w:t>
      </w:r>
      <w:r w:rsidRPr="008E4521">
        <w:rPr>
          <w:rFonts w:ascii="Times New Roman" w:hAnsi="Times New Roman" w:cs="Times New Roman"/>
          <w:sz w:val="24"/>
          <w:szCs w:val="24"/>
        </w:rPr>
        <w:t>легу мир и дань, в знак победы Олег</w:t>
      </w:r>
      <w:r w:rsidR="00AE26D1" w:rsidRPr="008E4521">
        <w:rPr>
          <w:rFonts w:ascii="Times New Roman" w:hAnsi="Times New Roman" w:cs="Times New Roman"/>
          <w:sz w:val="24"/>
          <w:szCs w:val="24"/>
        </w:rPr>
        <w:t xml:space="preserve"> </w:t>
      </w:r>
      <w:r w:rsidRPr="008E4521">
        <w:rPr>
          <w:rFonts w:ascii="Times New Roman" w:hAnsi="Times New Roman" w:cs="Times New Roman"/>
          <w:sz w:val="24"/>
          <w:szCs w:val="24"/>
        </w:rPr>
        <w:t xml:space="preserve">прибил свой щит к </w:t>
      </w:r>
      <w:r w:rsidR="00AE26D1" w:rsidRPr="008E4521">
        <w:rPr>
          <w:rFonts w:ascii="Times New Roman" w:hAnsi="Times New Roman" w:cs="Times New Roman"/>
          <w:sz w:val="24"/>
          <w:szCs w:val="24"/>
        </w:rPr>
        <w:t>вратам</w:t>
      </w:r>
      <w:r w:rsidRPr="008E4521">
        <w:rPr>
          <w:rFonts w:ascii="Times New Roman" w:hAnsi="Times New Roman" w:cs="Times New Roman"/>
          <w:sz w:val="24"/>
          <w:szCs w:val="24"/>
        </w:rPr>
        <w:t xml:space="preserve"> Царьграда.</w:t>
      </w:r>
    </w:p>
    <w:p w:rsidR="00AE26D1" w:rsidRPr="008E4521" w:rsidRDefault="005265A9" w:rsidP="004F2FF1">
      <w:pPr>
        <w:spacing w:after="0" w:line="360" w:lineRule="auto"/>
        <w:ind w:firstLine="425"/>
        <w:jc w:val="both"/>
        <w:rPr>
          <w:rFonts w:ascii="Times New Roman" w:hAnsi="Times New Roman" w:cs="Times New Roman"/>
          <w:sz w:val="24"/>
          <w:szCs w:val="24"/>
        </w:rPr>
      </w:pPr>
      <w:r w:rsidRPr="008E4521">
        <w:rPr>
          <w:rFonts w:ascii="Times New Roman" w:hAnsi="Times New Roman" w:cs="Times New Roman"/>
          <w:sz w:val="24"/>
          <w:szCs w:val="24"/>
        </w:rPr>
        <w:t>В результате победоносного похода на Византию были заключены первые письменные договора в 907 и 911 годах, предусматривавшие льготные торговые условия для русских купцов (отменялась торговая пошлина, обеспечивалась починка судов, и проживание, решение правовых и других вопросов). Согласно летописной версии, Олег, носивший титул Великого князя правил более 30 лет, дата смерти предположительно 912год.</w:t>
      </w:r>
      <w:r w:rsidR="00AE26D1" w:rsidRPr="008E4521">
        <w:rPr>
          <w:rFonts w:ascii="Times New Roman" w:hAnsi="Times New Roman" w:cs="Times New Roman"/>
          <w:sz w:val="24"/>
          <w:szCs w:val="24"/>
        </w:rPr>
        <w:t xml:space="preserve"> После побед князя Святослава Игоревича над хазарами (960год), Русь вновь получила доступ в Каспийский регион в обход Волжской Булгарии, через крепость Саркел и Волго-Донской волок.</w:t>
      </w:r>
    </w:p>
    <w:p w:rsidR="005265A9" w:rsidRPr="008E4521" w:rsidRDefault="005265A9" w:rsidP="004F2FF1">
      <w:pPr>
        <w:pStyle w:val="a4"/>
        <w:spacing w:after="0" w:line="360" w:lineRule="auto"/>
        <w:ind w:left="0" w:firstLine="425"/>
        <w:jc w:val="both"/>
        <w:rPr>
          <w:rFonts w:ascii="Times New Roman" w:hAnsi="Times New Roman" w:cs="Times New Roman"/>
          <w:sz w:val="24"/>
          <w:szCs w:val="24"/>
        </w:rPr>
      </w:pPr>
    </w:p>
    <w:p w:rsidR="009E2932" w:rsidRPr="008E4521" w:rsidRDefault="009E2932" w:rsidP="004F2FF1">
      <w:pPr>
        <w:pStyle w:val="a4"/>
        <w:spacing w:after="0" w:line="360" w:lineRule="auto"/>
        <w:ind w:left="0" w:firstLine="425"/>
        <w:jc w:val="both"/>
        <w:rPr>
          <w:rFonts w:ascii="Times New Roman" w:hAnsi="Times New Roman" w:cs="Times New Roman"/>
          <w:sz w:val="24"/>
          <w:szCs w:val="24"/>
        </w:rPr>
      </w:pPr>
    </w:p>
    <w:p w:rsidR="009E2932" w:rsidRPr="008E4521" w:rsidRDefault="009E2932" w:rsidP="004F2FF1">
      <w:pPr>
        <w:pStyle w:val="a4"/>
        <w:spacing w:after="0" w:line="360" w:lineRule="auto"/>
        <w:ind w:left="0" w:firstLine="425"/>
        <w:jc w:val="both"/>
        <w:rPr>
          <w:rFonts w:ascii="Times New Roman" w:hAnsi="Times New Roman" w:cs="Times New Roman"/>
          <w:sz w:val="24"/>
          <w:szCs w:val="24"/>
        </w:rPr>
      </w:pPr>
    </w:p>
    <w:p w:rsidR="009E2932" w:rsidRDefault="009E2932" w:rsidP="004F2FF1">
      <w:pPr>
        <w:pStyle w:val="a4"/>
        <w:spacing w:after="0" w:line="360" w:lineRule="auto"/>
        <w:ind w:left="0" w:firstLine="425"/>
        <w:jc w:val="both"/>
        <w:rPr>
          <w:rFonts w:ascii="Times New Roman" w:hAnsi="Times New Roman" w:cs="Times New Roman"/>
          <w:sz w:val="24"/>
          <w:szCs w:val="24"/>
        </w:rPr>
      </w:pPr>
    </w:p>
    <w:p w:rsidR="003C6202" w:rsidRDefault="003C6202" w:rsidP="004F2FF1">
      <w:pPr>
        <w:pStyle w:val="a4"/>
        <w:spacing w:after="0" w:line="360" w:lineRule="auto"/>
        <w:ind w:left="0" w:firstLine="425"/>
        <w:jc w:val="both"/>
        <w:rPr>
          <w:rFonts w:ascii="Times New Roman" w:hAnsi="Times New Roman" w:cs="Times New Roman"/>
          <w:sz w:val="24"/>
          <w:szCs w:val="24"/>
        </w:rPr>
      </w:pPr>
    </w:p>
    <w:p w:rsidR="003C6202" w:rsidRDefault="003C6202" w:rsidP="004F2FF1">
      <w:pPr>
        <w:pStyle w:val="a4"/>
        <w:spacing w:after="0" w:line="360" w:lineRule="auto"/>
        <w:ind w:left="0" w:firstLine="425"/>
        <w:jc w:val="both"/>
        <w:rPr>
          <w:rFonts w:ascii="Times New Roman" w:hAnsi="Times New Roman" w:cs="Times New Roman"/>
          <w:sz w:val="24"/>
          <w:szCs w:val="24"/>
        </w:rPr>
      </w:pPr>
    </w:p>
    <w:p w:rsidR="003C6202" w:rsidRPr="008E4521" w:rsidRDefault="003C6202" w:rsidP="004F2FF1">
      <w:pPr>
        <w:pStyle w:val="a4"/>
        <w:spacing w:after="0" w:line="360" w:lineRule="auto"/>
        <w:ind w:left="0" w:firstLine="425"/>
        <w:jc w:val="both"/>
        <w:rPr>
          <w:rFonts w:ascii="Times New Roman" w:hAnsi="Times New Roman" w:cs="Times New Roman"/>
          <w:sz w:val="24"/>
          <w:szCs w:val="24"/>
        </w:rPr>
      </w:pPr>
    </w:p>
    <w:p w:rsidR="00F63F0D" w:rsidRPr="008E4521" w:rsidRDefault="00F63F0D" w:rsidP="004F2FF1">
      <w:pPr>
        <w:pStyle w:val="a4"/>
        <w:spacing w:after="0" w:line="360" w:lineRule="auto"/>
        <w:ind w:left="0" w:firstLine="425"/>
        <w:jc w:val="both"/>
        <w:rPr>
          <w:rFonts w:ascii="Times New Roman" w:hAnsi="Times New Roman" w:cs="Times New Roman"/>
          <w:sz w:val="24"/>
          <w:szCs w:val="24"/>
        </w:rPr>
      </w:pPr>
    </w:p>
    <w:p w:rsidR="00F63F0D" w:rsidRDefault="00F63F0D" w:rsidP="004F2FF1">
      <w:pPr>
        <w:pStyle w:val="a4"/>
        <w:spacing w:after="0" w:line="360" w:lineRule="auto"/>
        <w:ind w:left="0" w:firstLine="425"/>
        <w:jc w:val="both"/>
        <w:rPr>
          <w:rFonts w:ascii="Times New Roman" w:hAnsi="Times New Roman" w:cs="Times New Roman"/>
          <w:sz w:val="24"/>
          <w:szCs w:val="24"/>
        </w:rPr>
      </w:pPr>
    </w:p>
    <w:p w:rsidR="004F2FF1" w:rsidRDefault="004F2FF1" w:rsidP="004F2FF1">
      <w:pPr>
        <w:pStyle w:val="a4"/>
        <w:spacing w:after="0" w:line="360" w:lineRule="auto"/>
        <w:ind w:left="0" w:firstLine="425"/>
        <w:jc w:val="both"/>
        <w:rPr>
          <w:rFonts w:ascii="Times New Roman" w:hAnsi="Times New Roman" w:cs="Times New Roman"/>
          <w:sz w:val="24"/>
          <w:szCs w:val="24"/>
        </w:rPr>
      </w:pPr>
    </w:p>
    <w:p w:rsidR="005338DB" w:rsidRPr="008E4521" w:rsidRDefault="005338DB" w:rsidP="003C6202">
      <w:pPr>
        <w:pStyle w:val="a4"/>
        <w:spacing w:after="0" w:line="408" w:lineRule="auto"/>
        <w:ind w:left="0" w:firstLine="425"/>
        <w:jc w:val="center"/>
        <w:rPr>
          <w:rFonts w:ascii="Times New Roman" w:hAnsi="Times New Roman" w:cs="Times New Roman"/>
          <w:b/>
          <w:sz w:val="24"/>
          <w:szCs w:val="24"/>
        </w:rPr>
      </w:pPr>
      <w:r w:rsidRPr="008E4521">
        <w:rPr>
          <w:rFonts w:ascii="Times New Roman" w:hAnsi="Times New Roman" w:cs="Times New Roman"/>
          <w:b/>
          <w:sz w:val="24"/>
          <w:szCs w:val="24"/>
        </w:rPr>
        <w:lastRenderedPageBreak/>
        <w:t>Заключение</w:t>
      </w:r>
    </w:p>
    <w:p w:rsidR="005338DB" w:rsidRPr="008E4521" w:rsidRDefault="005338DB" w:rsidP="003C6202">
      <w:pPr>
        <w:pStyle w:val="a4"/>
        <w:spacing w:after="0" w:line="408" w:lineRule="auto"/>
        <w:ind w:left="0" w:firstLine="425"/>
        <w:jc w:val="both"/>
        <w:rPr>
          <w:rFonts w:ascii="Times New Roman" w:hAnsi="Times New Roman" w:cs="Times New Roman"/>
          <w:sz w:val="24"/>
          <w:szCs w:val="24"/>
        </w:rPr>
      </w:pPr>
    </w:p>
    <w:p w:rsidR="00F142DB" w:rsidRPr="008E4521" w:rsidRDefault="005338DB" w:rsidP="003C6202">
      <w:pPr>
        <w:pStyle w:val="a4"/>
        <w:spacing w:after="0" w:line="408"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Во время «Великого переселение народов», ко</w:t>
      </w:r>
      <w:r w:rsidR="005B4124">
        <w:rPr>
          <w:rFonts w:ascii="Times New Roman" w:hAnsi="Times New Roman" w:cs="Times New Roman"/>
          <w:sz w:val="24"/>
          <w:szCs w:val="24"/>
        </w:rPr>
        <w:t>г</w:t>
      </w:r>
      <w:r w:rsidRPr="008E4521">
        <w:rPr>
          <w:rFonts w:ascii="Times New Roman" w:hAnsi="Times New Roman" w:cs="Times New Roman"/>
          <w:sz w:val="24"/>
          <w:szCs w:val="24"/>
        </w:rPr>
        <w:t xml:space="preserve">да пришли в движение европейские и азиатские народы, инициаторами которого стали готы, гунны и авары, потери европейского  населения были огромные. Славяне приняли участие в «Великом переселением народов» на последнем этапе и выиграли. Они </w:t>
      </w:r>
      <w:r w:rsidR="00F142DB" w:rsidRPr="008E4521">
        <w:rPr>
          <w:rFonts w:ascii="Times New Roman" w:hAnsi="Times New Roman" w:cs="Times New Roman"/>
          <w:sz w:val="24"/>
          <w:szCs w:val="24"/>
        </w:rPr>
        <w:t>расселились</w:t>
      </w:r>
      <w:r w:rsidRPr="008E4521">
        <w:rPr>
          <w:rFonts w:ascii="Times New Roman" w:hAnsi="Times New Roman" w:cs="Times New Roman"/>
          <w:sz w:val="24"/>
          <w:szCs w:val="24"/>
        </w:rPr>
        <w:t xml:space="preserve"> на </w:t>
      </w:r>
      <w:r w:rsidR="00F142DB" w:rsidRPr="008E4521">
        <w:rPr>
          <w:rFonts w:ascii="Times New Roman" w:hAnsi="Times New Roman" w:cs="Times New Roman"/>
          <w:sz w:val="24"/>
          <w:szCs w:val="24"/>
        </w:rPr>
        <w:t>огромных</w:t>
      </w:r>
      <w:r w:rsidRPr="008E4521">
        <w:rPr>
          <w:rFonts w:ascii="Times New Roman" w:hAnsi="Times New Roman" w:cs="Times New Roman"/>
          <w:sz w:val="24"/>
          <w:szCs w:val="24"/>
        </w:rPr>
        <w:t xml:space="preserve"> территориях и образовали три ветки славян: южные, западные и восто</w:t>
      </w:r>
      <w:r w:rsidR="00F142DB" w:rsidRPr="008E4521">
        <w:rPr>
          <w:rFonts w:ascii="Times New Roman" w:hAnsi="Times New Roman" w:cs="Times New Roman"/>
          <w:sz w:val="24"/>
          <w:szCs w:val="24"/>
        </w:rPr>
        <w:t xml:space="preserve">чные. Основная масса западных славян расселилась по южному берегу Балтийского моря, на запад от полуострова Вагрия устья реки Эльбы и на востоке до Одеры, ассимилировали остатки местных народов. Они стали превосходными мореходами – пиратами – купцами одновременно. Освоив Балтийское море, которое в те времена стали называть море Вагров, варягов, ругов или русов, стали грозой для всех народов. Но в то же время, именно они, первые поняли всю привлекательность торговых путей лежащих на Востоке. Особенно выделялся Великий Волжско-балтийский торговый путь «из варяг в арабы».  Следы арабских дирхем четко ведут </w:t>
      </w:r>
      <w:r w:rsidR="005B4124" w:rsidRPr="008E4521">
        <w:rPr>
          <w:rFonts w:ascii="Times New Roman" w:hAnsi="Times New Roman" w:cs="Times New Roman"/>
          <w:sz w:val="24"/>
          <w:szCs w:val="24"/>
        </w:rPr>
        <w:t>серебряной</w:t>
      </w:r>
      <w:r w:rsidR="00F142DB" w:rsidRPr="008E4521">
        <w:rPr>
          <w:rFonts w:ascii="Times New Roman" w:hAnsi="Times New Roman" w:cs="Times New Roman"/>
          <w:sz w:val="24"/>
          <w:szCs w:val="24"/>
        </w:rPr>
        <w:t xml:space="preserve"> дорогой на запад до Новгорода и далее по всем городам западных славян и южного берега Балтики. Выделяется количеством кладов остров Рюген и земли военно-племенного союза в который входили вагры со своей столицей Старград.</w:t>
      </w:r>
    </w:p>
    <w:p w:rsidR="00A46EC0" w:rsidRPr="008E4521" w:rsidRDefault="00F142DB" w:rsidP="003C6202">
      <w:pPr>
        <w:pStyle w:val="a4"/>
        <w:spacing w:after="0" w:line="408"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 xml:space="preserve"> Я выяснила, что первые русские протогосударства образовались как очаги для международной торговли</w:t>
      </w:r>
      <w:r w:rsidR="008E604C" w:rsidRPr="008E4521">
        <w:rPr>
          <w:rFonts w:ascii="Times New Roman" w:hAnsi="Times New Roman" w:cs="Times New Roman"/>
          <w:sz w:val="24"/>
          <w:szCs w:val="24"/>
        </w:rPr>
        <w:t xml:space="preserve"> и были расположены на речных дорогах. Это Киев (Куябия), который был завоеван Олегом, но стал центром объединенного Русского государства. Арсания - потерявшаяся в истории, но выяснив в</w:t>
      </w:r>
      <w:r w:rsidR="00F9461B" w:rsidRPr="008E4521">
        <w:rPr>
          <w:rFonts w:ascii="Times New Roman" w:hAnsi="Times New Roman" w:cs="Times New Roman"/>
          <w:sz w:val="24"/>
          <w:szCs w:val="24"/>
        </w:rPr>
        <w:t xml:space="preserve"> процессе работы, что она находилась в Волго-Окском междуречье. На этой земле находились богатые городища Сарское, Тимерево, а потомки варягов-русов</w:t>
      </w:r>
      <w:r w:rsidR="005B4124">
        <w:rPr>
          <w:rFonts w:ascii="Times New Roman" w:hAnsi="Times New Roman" w:cs="Times New Roman"/>
          <w:sz w:val="24"/>
          <w:szCs w:val="24"/>
        </w:rPr>
        <w:t>,</w:t>
      </w:r>
      <w:r w:rsidR="00F9461B" w:rsidRPr="008E4521">
        <w:rPr>
          <w:rFonts w:ascii="Times New Roman" w:hAnsi="Times New Roman" w:cs="Times New Roman"/>
          <w:sz w:val="24"/>
          <w:szCs w:val="24"/>
        </w:rPr>
        <w:t xml:space="preserve"> «Пургасова Русь» славно бились с татаро-монгольским войском и все погибли. От славной и гордой Арсанской земли остались только топонимы: Арская дорога, Арский камень, Арское поле, город Арск. Более сложно было сделать вывод, где находилась Славия. Согласно европейским источникам</w:t>
      </w:r>
      <w:r w:rsidR="00DA0D2B" w:rsidRPr="008E4521">
        <w:rPr>
          <w:rFonts w:ascii="Times New Roman" w:hAnsi="Times New Roman" w:cs="Times New Roman"/>
          <w:sz w:val="24"/>
          <w:szCs w:val="24"/>
        </w:rPr>
        <w:t>,</w:t>
      </w:r>
      <w:r w:rsidR="00F9461B" w:rsidRPr="008E4521">
        <w:rPr>
          <w:rFonts w:ascii="Times New Roman" w:hAnsi="Times New Roman" w:cs="Times New Roman"/>
          <w:sz w:val="24"/>
          <w:szCs w:val="24"/>
        </w:rPr>
        <w:t xml:space="preserve"> Славия</w:t>
      </w:r>
      <w:r w:rsidR="00DA0D2B" w:rsidRPr="008E4521">
        <w:rPr>
          <w:rFonts w:ascii="Times New Roman" w:hAnsi="Times New Roman" w:cs="Times New Roman"/>
          <w:sz w:val="24"/>
          <w:szCs w:val="24"/>
        </w:rPr>
        <w:t xml:space="preserve"> -</w:t>
      </w:r>
      <w:r w:rsidR="00F9461B" w:rsidRPr="008E4521">
        <w:rPr>
          <w:rFonts w:ascii="Times New Roman" w:hAnsi="Times New Roman" w:cs="Times New Roman"/>
          <w:sz w:val="24"/>
          <w:szCs w:val="24"/>
        </w:rPr>
        <w:t xml:space="preserve"> это земля ободритов, с главным городом Старград, а второй вариант </w:t>
      </w:r>
      <w:r w:rsidR="00DA0D2B" w:rsidRPr="008E4521">
        <w:rPr>
          <w:rFonts w:ascii="Times New Roman" w:hAnsi="Times New Roman" w:cs="Times New Roman"/>
          <w:sz w:val="24"/>
          <w:szCs w:val="24"/>
        </w:rPr>
        <w:t xml:space="preserve">- </w:t>
      </w:r>
      <w:r w:rsidR="00F9461B" w:rsidRPr="008E4521">
        <w:rPr>
          <w:rFonts w:ascii="Times New Roman" w:hAnsi="Times New Roman" w:cs="Times New Roman"/>
          <w:sz w:val="24"/>
          <w:szCs w:val="24"/>
        </w:rPr>
        <w:t>это Новгородская Славия</w:t>
      </w:r>
      <w:r w:rsidR="00DA0D2B" w:rsidRPr="008E4521">
        <w:rPr>
          <w:rFonts w:ascii="Times New Roman" w:hAnsi="Times New Roman" w:cs="Times New Roman"/>
          <w:sz w:val="24"/>
          <w:szCs w:val="24"/>
        </w:rPr>
        <w:t>,</w:t>
      </w:r>
      <w:r w:rsidR="00F9461B" w:rsidRPr="008E4521">
        <w:rPr>
          <w:rFonts w:ascii="Times New Roman" w:hAnsi="Times New Roman" w:cs="Times New Roman"/>
          <w:sz w:val="24"/>
          <w:szCs w:val="24"/>
        </w:rPr>
        <w:t xml:space="preserve"> с гипотетическим городом Слав</w:t>
      </w:r>
      <w:r w:rsidR="00DA0D2B" w:rsidRPr="008E4521">
        <w:rPr>
          <w:rFonts w:ascii="Times New Roman" w:hAnsi="Times New Roman" w:cs="Times New Roman"/>
          <w:sz w:val="24"/>
          <w:szCs w:val="24"/>
        </w:rPr>
        <w:t>,</w:t>
      </w:r>
      <w:r w:rsidR="00F9461B" w:rsidRPr="008E4521">
        <w:rPr>
          <w:rFonts w:ascii="Times New Roman" w:hAnsi="Times New Roman" w:cs="Times New Roman"/>
          <w:sz w:val="24"/>
          <w:szCs w:val="24"/>
        </w:rPr>
        <w:t xml:space="preserve"> предшественником Новгорода (археологически не найдено)</w:t>
      </w:r>
      <w:r w:rsidR="00DA0D2B" w:rsidRPr="008E4521">
        <w:rPr>
          <w:rFonts w:ascii="Times New Roman" w:hAnsi="Times New Roman" w:cs="Times New Roman"/>
          <w:sz w:val="24"/>
          <w:szCs w:val="24"/>
        </w:rPr>
        <w:t xml:space="preserve">. Но мне кажется, гипотеза о существование в двух вариантах имеет права на существование. Изучая европейские источники, я пришла к выводу, что Балтийская Славия подверглась экспансии со стороны германских племен и была захвачена. Иммигранты несколькими волнами уходили на Восток, Волховского-Ильменский регион, в новую родину. В замен потерянного Старграда построили </w:t>
      </w:r>
      <w:r w:rsidR="00DA0D2B" w:rsidRPr="008E4521">
        <w:rPr>
          <w:rFonts w:ascii="Times New Roman" w:hAnsi="Times New Roman" w:cs="Times New Roman"/>
          <w:sz w:val="24"/>
          <w:szCs w:val="24"/>
        </w:rPr>
        <w:lastRenderedPageBreak/>
        <w:t xml:space="preserve">новый город – Новгород. Новгородская Славия была известная как Внешняя Русь, Новгородская Русь, Поволховская Русь. </w:t>
      </w:r>
    </w:p>
    <w:p w:rsidR="00DA0D2B" w:rsidRPr="008E4521" w:rsidRDefault="00DA0D2B" w:rsidP="003C6202">
      <w:pPr>
        <w:pStyle w:val="a4"/>
        <w:spacing w:after="0" w:line="408"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 своей работе я раскрыла, что протогосударства о</w:t>
      </w:r>
      <w:r w:rsidR="005B4124">
        <w:rPr>
          <w:rFonts w:ascii="Times New Roman" w:hAnsi="Times New Roman" w:cs="Times New Roman"/>
          <w:sz w:val="24"/>
          <w:szCs w:val="24"/>
        </w:rPr>
        <w:t>бразовывались благодаря удачному</w:t>
      </w:r>
      <w:r w:rsidRPr="008E4521">
        <w:rPr>
          <w:rFonts w:ascii="Times New Roman" w:hAnsi="Times New Roman" w:cs="Times New Roman"/>
          <w:sz w:val="24"/>
          <w:szCs w:val="24"/>
        </w:rPr>
        <w:t xml:space="preserve"> географическому расположению </w:t>
      </w:r>
      <w:r w:rsidR="00126E2D" w:rsidRPr="008E4521">
        <w:rPr>
          <w:rFonts w:ascii="Times New Roman" w:hAnsi="Times New Roman" w:cs="Times New Roman"/>
          <w:sz w:val="24"/>
          <w:szCs w:val="24"/>
        </w:rPr>
        <w:t>н</w:t>
      </w:r>
      <w:r w:rsidRPr="008E4521">
        <w:rPr>
          <w:rFonts w:ascii="Times New Roman" w:hAnsi="Times New Roman" w:cs="Times New Roman"/>
          <w:sz w:val="24"/>
          <w:szCs w:val="24"/>
        </w:rPr>
        <w:t>а древних торговых путях и это заставило объединятся племена (северная коалиция племен), что бы совместно поучать прибыть от торговли своими товарами (особенно пушнина), а также за счет пошлин с торговых караванов. В конце 9 века остались только два центра нарождающегося русского государства</w:t>
      </w:r>
      <w:r w:rsidR="00126E2D" w:rsidRPr="008E4521">
        <w:rPr>
          <w:rFonts w:ascii="Times New Roman" w:hAnsi="Times New Roman" w:cs="Times New Roman"/>
          <w:sz w:val="24"/>
          <w:szCs w:val="24"/>
        </w:rPr>
        <w:t xml:space="preserve">, это </w:t>
      </w:r>
      <w:r w:rsidRPr="008E4521">
        <w:rPr>
          <w:rFonts w:ascii="Times New Roman" w:hAnsi="Times New Roman" w:cs="Times New Roman"/>
          <w:sz w:val="24"/>
          <w:szCs w:val="24"/>
        </w:rPr>
        <w:t xml:space="preserve"> Киев и Новгород.</w:t>
      </w:r>
    </w:p>
    <w:p w:rsidR="00DA0D2B" w:rsidRPr="008E4521" w:rsidRDefault="00DA0D2B" w:rsidP="003C6202">
      <w:pPr>
        <w:pStyle w:val="a4"/>
        <w:spacing w:after="0" w:line="408" w:lineRule="auto"/>
        <w:ind w:left="0" w:firstLine="425"/>
        <w:jc w:val="both"/>
        <w:rPr>
          <w:rFonts w:ascii="Times New Roman" w:hAnsi="Times New Roman" w:cs="Times New Roman"/>
          <w:sz w:val="24"/>
          <w:szCs w:val="24"/>
        </w:rPr>
      </w:pPr>
      <w:r w:rsidRPr="008E4521">
        <w:rPr>
          <w:rFonts w:ascii="Times New Roman" w:hAnsi="Times New Roman" w:cs="Times New Roman"/>
          <w:sz w:val="24"/>
          <w:szCs w:val="24"/>
        </w:rPr>
        <w:t>В 882 году новгородский князь Олег  объединил не просто Новгор</w:t>
      </w:r>
      <w:r w:rsidR="00126E2D" w:rsidRPr="008E4521">
        <w:rPr>
          <w:rFonts w:ascii="Times New Roman" w:hAnsi="Times New Roman" w:cs="Times New Roman"/>
          <w:sz w:val="24"/>
          <w:szCs w:val="24"/>
        </w:rPr>
        <w:t>од</w:t>
      </w:r>
      <w:r w:rsidR="005B4124">
        <w:rPr>
          <w:rFonts w:ascii="Times New Roman" w:hAnsi="Times New Roman" w:cs="Times New Roman"/>
          <w:sz w:val="24"/>
          <w:szCs w:val="24"/>
        </w:rPr>
        <w:t xml:space="preserve"> и Киев, а объединил под своим</w:t>
      </w:r>
      <w:r w:rsidRPr="008E4521">
        <w:rPr>
          <w:rFonts w:ascii="Times New Roman" w:hAnsi="Times New Roman" w:cs="Times New Roman"/>
          <w:sz w:val="24"/>
          <w:szCs w:val="24"/>
        </w:rPr>
        <w:t xml:space="preserve"> </w:t>
      </w:r>
      <w:r w:rsidR="00126E2D" w:rsidRPr="008E4521">
        <w:rPr>
          <w:rFonts w:ascii="Times New Roman" w:hAnsi="Times New Roman" w:cs="Times New Roman"/>
          <w:sz w:val="24"/>
          <w:szCs w:val="24"/>
        </w:rPr>
        <w:t>управление</w:t>
      </w:r>
      <w:r w:rsidR="005B4124">
        <w:rPr>
          <w:rFonts w:ascii="Times New Roman" w:hAnsi="Times New Roman" w:cs="Times New Roman"/>
          <w:sz w:val="24"/>
          <w:szCs w:val="24"/>
        </w:rPr>
        <w:t>м</w:t>
      </w:r>
      <w:r w:rsidRPr="008E4521">
        <w:rPr>
          <w:rFonts w:ascii="Times New Roman" w:hAnsi="Times New Roman" w:cs="Times New Roman"/>
          <w:sz w:val="24"/>
          <w:szCs w:val="24"/>
        </w:rPr>
        <w:t xml:space="preserve"> самые эффективные торговые пути того вр</w:t>
      </w:r>
      <w:r w:rsidR="00126E2D" w:rsidRPr="008E4521">
        <w:rPr>
          <w:rFonts w:ascii="Times New Roman" w:hAnsi="Times New Roman" w:cs="Times New Roman"/>
          <w:sz w:val="24"/>
          <w:szCs w:val="24"/>
        </w:rPr>
        <w:t>е</w:t>
      </w:r>
      <w:r w:rsidRPr="008E4521">
        <w:rPr>
          <w:rFonts w:ascii="Times New Roman" w:hAnsi="Times New Roman" w:cs="Times New Roman"/>
          <w:sz w:val="24"/>
          <w:szCs w:val="24"/>
        </w:rPr>
        <w:t>мени (западная Двина – Днепр - Византия и Волховско-Ильменский регион – верховья Волги – Булгария – хазар</w:t>
      </w:r>
      <w:r w:rsidR="005B4124">
        <w:rPr>
          <w:rFonts w:ascii="Times New Roman" w:hAnsi="Times New Roman" w:cs="Times New Roman"/>
          <w:sz w:val="24"/>
          <w:szCs w:val="24"/>
        </w:rPr>
        <w:t>ский Итиль – арабский Восток).</w:t>
      </w:r>
      <w:r w:rsidRPr="008E4521">
        <w:rPr>
          <w:rFonts w:ascii="Times New Roman" w:hAnsi="Times New Roman" w:cs="Times New Roman"/>
          <w:sz w:val="24"/>
          <w:szCs w:val="24"/>
        </w:rPr>
        <w:t xml:space="preserve"> </w:t>
      </w:r>
      <w:r w:rsidR="00126E2D" w:rsidRPr="008E4521">
        <w:rPr>
          <w:rFonts w:ascii="Times New Roman" w:hAnsi="Times New Roman" w:cs="Times New Roman"/>
          <w:sz w:val="24"/>
          <w:szCs w:val="24"/>
        </w:rPr>
        <w:t>Древне Русское Государство объединило славянские племена - ильменских славян, кривичей, полян и фино-угорские, чудь, меря, весь, позже были присоединены и другие славянские племена: древляне, дреговичи, полочане, радимичи, сереряне, ватячи.</w:t>
      </w:r>
    </w:p>
    <w:p w:rsidR="00A46EC0" w:rsidRPr="008E4521" w:rsidRDefault="00A46EC0" w:rsidP="004F2FF1">
      <w:pPr>
        <w:spacing w:after="0" w:line="360" w:lineRule="auto"/>
        <w:ind w:firstLine="425"/>
        <w:jc w:val="both"/>
        <w:rPr>
          <w:rFonts w:ascii="Times New Roman" w:hAnsi="Times New Roman" w:cs="Times New Roman"/>
          <w:sz w:val="24"/>
          <w:szCs w:val="24"/>
        </w:rPr>
      </w:pPr>
    </w:p>
    <w:p w:rsidR="00F63F0D" w:rsidRPr="008E4521" w:rsidRDefault="00F63F0D" w:rsidP="004F2FF1">
      <w:pPr>
        <w:spacing w:after="0" w:line="360" w:lineRule="auto"/>
        <w:ind w:firstLine="425"/>
        <w:jc w:val="both"/>
        <w:rPr>
          <w:rFonts w:ascii="Times New Roman" w:hAnsi="Times New Roman" w:cs="Times New Roman"/>
          <w:sz w:val="24"/>
          <w:szCs w:val="24"/>
        </w:rPr>
      </w:pPr>
    </w:p>
    <w:p w:rsidR="00F63F0D" w:rsidRPr="008E4521" w:rsidRDefault="00F63F0D" w:rsidP="004F2FF1">
      <w:pPr>
        <w:spacing w:after="0" w:line="360" w:lineRule="auto"/>
        <w:ind w:firstLine="425"/>
        <w:jc w:val="both"/>
        <w:rPr>
          <w:rFonts w:ascii="Times New Roman" w:hAnsi="Times New Roman" w:cs="Times New Roman"/>
          <w:sz w:val="24"/>
          <w:szCs w:val="24"/>
        </w:rPr>
      </w:pPr>
    </w:p>
    <w:p w:rsidR="00F63F0D" w:rsidRPr="008E4521" w:rsidRDefault="00F63F0D" w:rsidP="004F2FF1">
      <w:pPr>
        <w:spacing w:after="0" w:line="360" w:lineRule="auto"/>
        <w:ind w:firstLine="425"/>
        <w:jc w:val="both"/>
        <w:rPr>
          <w:rFonts w:ascii="Times New Roman" w:hAnsi="Times New Roman" w:cs="Times New Roman"/>
          <w:sz w:val="24"/>
          <w:szCs w:val="24"/>
        </w:rPr>
      </w:pPr>
    </w:p>
    <w:p w:rsidR="00F63F0D" w:rsidRPr="008E4521" w:rsidRDefault="00F63F0D" w:rsidP="004F2FF1">
      <w:pPr>
        <w:spacing w:after="0" w:line="360" w:lineRule="auto"/>
        <w:ind w:firstLine="425"/>
        <w:jc w:val="both"/>
        <w:rPr>
          <w:rFonts w:ascii="Times New Roman" w:hAnsi="Times New Roman" w:cs="Times New Roman"/>
          <w:sz w:val="24"/>
          <w:szCs w:val="24"/>
        </w:rPr>
      </w:pPr>
    </w:p>
    <w:p w:rsidR="00F63F0D" w:rsidRPr="008E4521" w:rsidRDefault="00F63F0D" w:rsidP="004F2FF1">
      <w:pPr>
        <w:spacing w:after="0" w:line="360" w:lineRule="auto"/>
        <w:ind w:firstLine="425"/>
        <w:jc w:val="both"/>
        <w:rPr>
          <w:rFonts w:ascii="Times New Roman" w:hAnsi="Times New Roman" w:cs="Times New Roman"/>
          <w:sz w:val="24"/>
          <w:szCs w:val="24"/>
        </w:rPr>
      </w:pPr>
    </w:p>
    <w:p w:rsidR="00F63F0D" w:rsidRPr="008E4521" w:rsidRDefault="00F63F0D" w:rsidP="004F2FF1">
      <w:pPr>
        <w:spacing w:after="0" w:line="360" w:lineRule="auto"/>
        <w:ind w:firstLine="425"/>
        <w:jc w:val="both"/>
        <w:rPr>
          <w:rFonts w:ascii="Times New Roman" w:hAnsi="Times New Roman" w:cs="Times New Roman"/>
          <w:sz w:val="24"/>
          <w:szCs w:val="24"/>
        </w:rPr>
      </w:pPr>
    </w:p>
    <w:p w:rsidR="00F63F0D" w:rsidRPr="008E4521" w:rsidRDefault="00F63F0D" w:rsidP="004F2FF1">
      <w:pPr>
        <w:spacing w:after="0" w:line="360" w:lineRule="auto"/>
        <w:ind w:firstLine="425"/>
        <w:jc w:val="both"/>
        <w:rPr>
          <w:rFonts w:ascii="Times New Roman" w:hAnsi="Times New Roman" w:cs="Times New Roman"/>
          <w:sz w:val="24"/>
          <w:szCs w:val="24"/>
        </w:rPr>
      </w:pPr>
    </w:p>
    <w:p w:rsidR="00F63F0D" w:rsidRPr="008E4521" w:rsidRDefault="00F63F0D" w:rsidP="004F2FF1">
      <w:pPr>
        <w:spacing w:after="0" w:line="360" w:lineRule="auto"/>
        <w:ind w:firstLine="425"/>
        <w:jc w:val="both"/>
        <w:rPr>
          <w:rFonts w:ascii="Times New Roman" w:hAnsi="Times New Roman" w:cs="Times New Roman"/>
          <w:sz w:val="24"/>
          <w:szCs w:val="24"/>
        </w:rPr>
      </w:pPr>
    </w:p>
    <w:p w:rsidR="00F63F0D" w:rsidRDefault="00F63F0D"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A45122" w:rsidRDefault="00A45122" w:rsidP="004F2FF1">
      <w:pPr>
        <w:spacing w:after="0" w:line="360" w:lineRule="auto"/>
        <w:ind w:firstLine="425"/>
        <w:jc w:val="both"/>
        <w:rPr>
          <w:rFonts w:ascii="Times New Roman" w:hAnsi="Times New Roman" w:cs="Times New Roman"/>
          <w:sz w:val="24"/>
          <w:szCs w:val="24"/>
        </w:rPr>
      </w:pPr>
    </w:p>
    <w:p w:rsidR="008E4521" w:rsidRDefault="008E4521" w:rsidP="004F2FF1">
      <w:pPr>
        <w:spacing w:after="0" w:line="360" w:lineRule="auto"/>
        <w:ind w:firstLine="425"/>
        <w:jc w:val="both"/>
        <w:rPr>
          <w:rFonts w:ascii="Times New Roman" w:hAnsi="Times New Roman" w:cs="Times New Roman"/>
          <w:sz w:val="24"/>
          <w:szCs w:val="24"/>
        </w:rPr>
      </w:pPr>
    </w:p>
    <w:p w:rsidR="00F63F0D" w:rsidRPr="00C56643" w:rsidRDefault="00F63F0D" w:rsidP="00C56643">
      <w:pPr>
        <w:spacing w:after="0" w:line="360" w:lineRule="auto"/>
        <w:ind w:left="284"/>
        <w:jc w:val="center"/>
        <w:rPr>
          <w:rFonts w:ascii="Times New Roman" w:hAnsi="Times New Roman" w:cs="Times New Roman"/>
          <w:b/>
          <w:sz w:val="24"/>
          <w:szCs w:val="24"/>
        </w:rPr>
      </w:pPr>
      <w:r w:rsidRPr="00C56643">
        <w:rPr>
          <w:rFonts w:ascii="Times New Roman" w:hAnsi="Times New Roman" w:cs="Times New Roman"/>
          <w:b/>
          <w:sz w:val="24"/>
          <w:szCs w:val="24"/>
        </w:rPr>
        <w:lastRenderedPageBreak/>
        <w:t>Список использованной литературы</w:t>
      </w:r>
    </w:p>
    <w:p w:rsidR="008E4521" w:rsidRPr="00C56643" w:rsidRDefault="008E4521" w:rsidP="00C56643">
      <w:pPr>
        <w:spacing w:after="0" w:line="360" w:lineRule="auto"/>
        <w:ind w:left="284"/>
        <w:jc w:val="both"/>
        <w:rPr>
          <w:rFonts w:ascii="Times New Roman" w:hAnsi="Times New Roman" w:cs="Times New Roman"/>
          <w:b/>
          <w:sz w:val="24"/>
          <w:szCs w:val="24"/>
        </w:rPr>
      </w:pPr>
    </w:p>
    <w:p w:rsidR="00F63F0D" w:rsidRPr="00C56643" w:rsidRDefault="00C0607F" w:rsidP="00C56643">
      <w:pPr>
        <w:pStyle w:val="a4"/>
        <w:numPr>
          <w:ilvl w:val="0"/>
          <w:numId w:val="11"/>
        </w:numPr>
        <w:spacing w:after="0" w:line="360" w:lineRule="auto"/>
        <w:ind w:left="284" w:firstLine="0"/>
        <w:jc w:val="both"/>
        <w:rPr>
          <w:rFonts w:ascii="Times New Roman" w:hAnsi="Times New Roman" w:cs="Times New Roman"/>
          <w:sz w:val="24"/>
          <w:szCs w:val="24"/>
        </w:rPr>
      </w:pPr>
      <w:r w:rsidRPr="00C56643">
        <w:rPr>
          <w:rFonts w:ascii="Times New Roman" w:hAnsi="Times New Roman" w:cs="Times New Roman"/>
          <w:sz w:val="24"/>
          <w:szCs w:val="24"/>
        </w:rPr>
        <w:t>Гельмольд. Славянская хроника. Пер/Л.В. Разумовского/ - М.; АНСССР, 1963г</w:t>
      </w:r>
    </w:p>
    <w:p w:rsidR="00C0607F" w:rsidRPr="00C56643" w:rsidRDefault="000D7A6A" w:rsidP="00C56643">
      <w:pPr>
        <w:pStyle w:val="a4"/>
        <w:numPr>
          <w:ilvl w:val="0"/>
          <w:numId w:val="11"/>
        </w:numPr>
        <w:spacing w:after="0" w:line="360" w:lineRule="auto"/>
        <w:ind w:left="284" w:firstLine="0"/>
        <w:jc w:val="both"/>
        <w:rPr>
          <w:rFonts w:ascii="Times New Roman" w:hAnsi="Times New Roman" w:cs="Times New Roman"/>
          <w:sz w:val="24"/>
          <w:szCs w:val="24"/>
        </w:rPr>
      </w:pPr>
      <w:r w:rsidRPr="00C56643">
        <w:rPr>
          <w:rFonts w:ascii="Times New Roman" w:hAnsi="Times New Roman" w:cs="Times New Roman"/>
          <w:color w:val="2C2D2E"/>
          <w:sz w:val="24"/>
          <w:szCs w:val="24"/>
          <w:shd w:val="clear" w:color="auto" w:fill="FFFFFF"/>
        </w:rPr>
        <w:t>Повесть временных лет. 2-е изд. , доп. и испр. СПб. , 1996</w:t>
      </w:r>
    </w:p>
    <w:p w:rsidR="00EE0029" w:rsidRPr="00C56643" w:rsidRDefault="00EE0029" w:rsidP="00C56643">
      <w:pPr>
        <w:pStyle w:val="a4"/>
        <w:numPr>
          <w:ilvl w:val="0"/>
          <w:numId w:val="11"/>
        </w:numPr>
        <w:spacing w:after="0" w:line="360" w:lineRule="auto"/>
        <w:ind w:left="284" w:firstLine="0"/>
        <w:jc w:val="both"/>
        <w:rPr>
          <w:rFonts w:ascii="Times New Roman" w:hAnsi="Times New Roman" w:cs="Times New Roman"/>
          <w:sz w:val="24"/>
          <w:szCs w:val="24"/>
        </w:rPr>
      </w:pPr>
      <w:r w:rsidRPr="00C56643">
        <w:rPr>
          <w:rFonts w:ascii="Times New Roman" w:hAnsi="Times New Roman" w:cs="Times New Roman"/>
          <w:sz w:val="24"/>
          <w:szCs w:val="24"/>
        </w:rPr>
        <w:t>Еремеев И. И., Дзюба О. Ф. Очерки исторической географии лесной части пути «Из варяг в греки». Археологические и палеогеографические исследования между Западной Двиной и озером Ильмень. — СПб: Нестор-История, 2010. — 669 с.</w:t>
      </w:r>
    </w:p>
    <w:p w:rsidR="00C0607F" w:rsidRPr="00C56643" w:rsidRDefault="00C0607F" w:rsidP="00C56643">
      <w:pPr>
        <w:pStyle w:val="a4"/>
        <w:numPr>
          <w:ilvl w:val="0"/>
          <w:numId w:val="11"/>
        </w:numPr>
        <w:spacing w:after="0" w:line="360" w:lineRule="auto"/>
        <w:ind w:left="284" w:firstLine="0"/>
        <w:jc w:val="both"/>
        <w:rPr>
          <w:rFonts w:ascii="Times New Roman" w:hAnsi="Times New Roman" w:cs="Times New Roman"/>
          <w:sz w:val="24"/>
          <w:szCs w:val="24"/>
        </w:rPr>
      </w:pPr>
      <w:r w:rsidRPr="00C56643">
        <w:rPr>
          <w:rFonts w:ascii="Times New Roman" w:hAnsi="Times New Roman" w:cs="Times New Roman"/>
          <w:sz w:val="24"/>
          <w:szCs w:val="24"/>
        </w:rPr>
        <w:t>Брайчевский М.Ю. Утверждение христианства на Руси: АНУССР Киев; 1989г</w:t>
      </w:r>
    </w:p>
    <w:p w:rsidR="00C0607F" w:rsidRPr="00C56643" w:rsidRDefault="00C0607F" w:rsidP="00C56643">
      <w:pPr>
        <w:pStyle w:val="a4"/>
        <w:numPr>
          <w:ilvl w:val="0"/>
          <w:numId w:val="11"/>
        </w:numPr>
        <w:spacing w:after="0" w:line="360" w:lineRule="auto"/>
        <w:ind w:left="284" w:firstLine="0"/>
        <w:jc w:val="both"/>
        <w:rPr>
          <w:rFonts w:ascii="Times New Roman" w:hAnsi="Times New Roman" w:cs="Times New Roman"/>
          <w:sz w:val="24"/>
          <w:szCs w:val="24"/>
        </w:rPr>
      </w:pPr>
      <w:r w:rsidRPr="00C56643">
        <w:rPr>
          <w:rFonts w:ascii="Times New Roman" w:hAnsi="Times New Roman" w:cs="Times New Roman"/>
          <w:sz w:val="24"/>
          <w:szCs w:val="24"/>
        </w:rPr>
        <w:t>Петров И.В. Девятый этап обращения куфического дирхема и катастрофический спад финансовой активности на Волховско-Ильменском денежном рынке // Успехи современного естествознания. 2023. №5</w:t>
      </w:r>
    </w:p>
    <w:p w:rsidR="00C56643" w:rsidRPr="00C56643" w:rsidRDefault="00641AC1" w:rsidP="00C56643">
      <w:pPr>
        <w:pStyle w:val="a4"/>
        <w:numPr>
          <w:ilvl w:val="0"/>
          <w:numId w:val="11"/>
        </w:numPr>
        <w:spacing w:after="0" w:line="360" w:lineRule="auto"/>
        <w:ind w:left="284" w:firstLine="0"/>
        <w:jc w:val="both"/>
        <w:rPr>
          <w:rFonts w:ascii="Times New Roman" w:hAnsi="Times New Roman" w:cs="Times New Roman"/>
          <w:sz w:val="24"/>
          <w:szCs w:val="24"/>
        </w:rPr>
      </w:pPr>
      <w:hyperlink r:id="rId9" w:history="1">
        <w:r w:rsidR="00C56643" w:rsidRPr="00C56643">
          <w:rPr>
            <w:rStyle w:val="a3"/>
            <w:rFonts w:ascii="Times New Roman" w:hAnsi="Times New Roman" w:cs="Times New Roman"/>
            <w:color w:val="000000" w:themeColor="text1"/>
            <w:sz w:val="24"/>
            <w:szCs w:val="24"/>
            <w:u w:val="none"/>
          </w:rPr>
          <w:t>Мартынов В.Л.</w:t>
        </w:r>
      </w:hyperlink>
      <w:r w:rsidR="00C56643" w:rsidRPr="00C56643">
        <w:rPr>
          <w:rFonts w:ascii="Times New Roman" w:hAnsi="Times New Roman" w:cs="Times New Roman"/>
          <w:color w:val="000000" w:themeColor="text1"/>
          <w:sz w:val="24"/>
          <w:szCs w:val="24"/>
        </w:rPr>
        <w:t xml:space="preserve"> </w:t>
      </w:r>
      <w:hyperlink r:id="rId10" w:history="1">
        <w:r w:rsidR="00C56643" w:rsidRPr="00C56643">
          <w:rPr>
            <w:rStyle w:val="a3"/>
            <w:rFonts w:ascii="Times New Roman" w:hAnsi="Times New Roman" w:cs="Times New Roman"/>
            <w:color w:val="000000" w:themeColor="text1"/>
            <w:sz w:val="24"/>
            <w:szCs w:val="24"/>
            <w:u w:val="none"/>
          </w:rPr>
          <w:t>Субетто Д.А.</w:t>
        </w:r>
      </w:hyperlink>
      <w:r w:rsidR="00C56643" w:rsidRPr="00C56643">
        <w:rPr>
          <w:rFonts w:ascii="Times New Roman" w:hAnsi="Times New Roman" w:cs="Times New Roman"/>
          <w:color w:val="000000" w:themeColor="text1"/>
          <w:sz w:val="24"/>
          <w:szCs w:val="24"/>
        </w:rPr>
        <w:t xml:space="preserve"> </w:t>
      </w:r>
      <w:hyperlink r:id="rId11" w:history="1">
        <w:r w:rsidR="00C56643" w:rsidRPr="00C56643">
          <w:rPr>
            <w:rStyle w:val="a3"/>
            <w:rFonts w:ascii="Times New Roman" w:hAnsi="Times New Roman" w:cs="Times New Roman"/>
            <w:color w:val="000000" w:themeColor="text1"/>
            <w:sz w:val="24"/>
            <w:szCs w:val="24"/>
            <w:u w:val="none"/>
          </w:rPr>
          <w:t>Брылкин В.В .</w:t>
        </w:r>
      </w:hyperlink>
      <w:hyperlink r:id="rId12" w:history="1">
        <w:r w:rsidR="00C56643" w:rsidRPr="00C56643">
          <w:rPr>
            <w:rStyle w:val="a3"/>
            <w:rFonts w:ascii="Times New Roman" w:hAnsi="Times New Roman" w:cs="Times New Roman"/>
            <w:color w:val="000000" w:themeColor="text1"/>
            <w:sz w:val="24"/>
            <w:szCs w:val="24"/>
            <w:u w:val="none"/>
          </w:rPr>
          <w:t>Греков И.М.</w:t>
        </w:r>
      </w:hyperlink>
      <w:hyperlink r:id="rId13" w:history="1">
        <w:r w:rsidR="00C56643" w:rsidRPr="00C56643">
          <w:rPr>
            <w:rStyle w:val="a3"/>
            <w:rFonts w:ascii="Times New Roman" w:hAnsi="Times New Roman" w:cs="Times New Roman"/>
            <w:color w:val="000000" w:themeColor="text1"/>
            <w:sz w:val="24"/>
            <w:szCs w:val="24"/>
            <w:u w:val="none"/>
          </w:rPr>
          <w:t>Кублицкий Ю.А.</w:t>
        </w:r>
      </w:hyperlink>
      <w:hyperlink r:id="rId14" w:history="1">
        <w:r w:rsidR="00C56643" w:rsidRPr="00C56643">
          <w:rPr>
            <w:rStyle w:val="a3"/>
            <w:rFonts w:ascii="Times New Roman" w:hAnsi="Times New Roman" w:cs="Times New Roman"/>
            <w:color w:val="000000" w:themeColor="text1"/>
            <w:sz w:val="24"/>
            <w:szCs w:val="24"/>
            <w:u w:val="none"/>
          </w:rPr>
          <w:t>Орлов А.В.</w:t>
        </w:r>
      </w:hyperlink>
      <w:hyperlink r:id="rId15" w:history="1">
        <w:r w:rsidR="00C56643" w:rsidRPr="00C56643">
          <w:rPr>
            <w:rStyle w:val="a3"/>
            <w:rFonts w:ascii="Times New Roman" w:hAnsi="Times New Roman" w:cs="Times New Roman"/>
            <w:color w:val="000000" w:themeColor="text1"/>
            <w:sz w:val="24"/>
            <w:szCs w:val="24"/>
            <w:u w:val="none"/>
          </w:rPr>
          <w:t>Сазонова И.Е.</w:t>
        </w:r>
      </w:hyperlink>
      <w:hyperlink r:id="rId16" w:history="1">
        <w:r w:rsidR="00C56643" w:rsidRPr="00C56643">
          <w:rPr>
            <w:rStyle w:val="a3"/>
            <w:rFonts w:ascii="Times New Roman" w:hAnsi="Times New Roman" w:cs="Times New Roman"/>
            <w:color w:val="000000" w:themeColor="text1"/>
            <w:sz w:val="24"/>
            <w:szCs w:val="24"/>
            <w:u w:val="none"/>
          </w:rPr>
          <w:t>Соколова Н.В.</w:t>
        </w:r>
      </w:hyperlink>
      <w:r w:rsidR="00C56643" w:rsidRPr="00C56643">
        <w:rPr>
          <w:rFonts w:ascii="Times New Roman" w:hAnsi="Times New Roman" w:cs="Times New Roman"/>
          <w:color w:val="000000" w:themeColor="text1"/>
          <w:sz w:val="24"/>
          <w:szCs w:val="24"/>
        </w:rPr>
        <w:t xml:space="preserve"> </w:t>
      </w:r>
      <w:r w:rsidR="00C56643" w:rsidRPr="00C56643">
        <w:rPr>
          <w:rFonts w:ascii="Times New Roman" w:hAnsi="Times New Roman" w:cs="Times New Roman"/>
          <w:sz w:val="24"/>
          <w:szCs w:val="24"/>
        </w:rPr>
        <w:t xml:space="preserve">К вопросу о существовании «пути из варяг в греки» </w:t>
      </w:r>
      <w:r w:rsidR="00C56643" w:rsidRPr="00C56643">
        <w:rPr>
          <w:rFonts w:ascii="Times New Roman" w:hAnsi="Times New Roman" w:cs="Times New Roman"/>
          <w:sz w:val="24"/>
          <w:szCs w:val="24"/>
        </w:rPr>
        <w:br/>
        <w:t>10.5922/2079-8555-2022-3-1</w:t>
      </w:r>
    </w:p>
    <w:p w:rsidR="00C0607F" w:rsidRPr="00C56643" w:rsidRDefault="00C0607F" w:rsidP="00C56643">
      <w:pPr>
        <w:pStyle w:val="a4"/>
        <w:numPr>
          <w:ilvl w:val="0"/>
          <w:numId w:val="11"/>
        </w:numPr>
        <w:spacing w:after="0" w:line="360" w:lineRule="auto"/>
        <w:ind w:left="284" w:firstLine="0"/>
        <w:jc w:val="both"/>
        <w:rPr>
          <w:rFonts w:ascii="Times New Roman" w:hAnsi="Times New Roman" w:cs="Times New Roman"/>
          <w:sz w:val="24"/>
          <w:szCs w:val="24"/>
        </w:rPr>
      </w:pPr>
      <w:r w:rsidRPr="00C56643">
        <w:rPr>
          <w:rFonts w:ascii="Times New Roman" w:hAnsi="Times New Roman" w:cs="Times New Roman"/>
          <w:sz w:val="24"/>
          <w:szCs w:val="24"/>
        </w:rPr>
        <w:t>Великий Волжский путь / Янин.В.Л. Карты кладов</w:t>
      </w:r>
    </w:p>
    <w:p w:rsidR="004977EC" w:rsidRPr="00C56643" w:rsidRDefault="004D37FF" w:rsidP="00C56643">
      <w:pPr>
        <w:pStyle w:val="a4"/>
        <w:numPr>
          <w:ilvl w:val="0"/>
          <w:numId w:val="11"/>
        </w:numPr>
        <w:spacing w:after="0" w:line="360" w:lineRule="auto"/>
        <w:ind w:left="284" w:firstLine="0"/>
        <w:jc w:val="both"/>
        <w:rPr>
          <w:rFonts w:ascii="Times New Roman" w:hAnsi="Times New Roman" w:cs="Times New Roman"/>
          <w:sz w:val="24"/>
          <w:szCs w:val="24"/>
        </w:rPr>
      </w:pPr>
      <w:r w:rsidRPr="00C56643">
        <w:rPr>
          <w:rFonts w:ascii="Times New Roman" w:hAnsi="Times New Roman" w:cs="Times New Roman"/>
          <w:sz w:val="24"/>
          <w:szCs w:val="24"/>
        </w:rPr>
        <w:t xml:space="preserve">Янин В.Л. </w:t>
      </w:r>
      <w:r w:rsidR="004977EC" w:rsidRPr="00C56643">
        <w:rPr>
          <w:rFonts w:ascii="Times New Roman" w:hAnsi="Times New Roman" w:cs="Times New Roman"/>
          <w:sz w:val="24"/>
          <w:szCs w:val="24"/>
        </w:rPr>
        <w:t>Денежно-весовые системы домонгольской Руси и очерки истории денежной системы средневекового Новгорода</w:t>
      </w:r>
      <w:r w:rsidR="00361C18" w:rsidRPr="00C56643">
        <w:rPr>
          <w:rFonts w:ascii="Times New Roman" w:hAnsi="Times New Roman" w:cs="Times New Roman"/>
          <w:sz w:val="24"/>
          <w:szCs w:val="24"/>
        </w:rPr>
        <w:t xml:space="preserve"> / </w:t>
      </w:r>
      <w:r w:rsidR="00361C18" w:rsidRPr="00C56643">
        <w:rPr>
          <w:rFonts w:ascii="Times New Roman" w:hAnsi="Times New Roman" w:cs="Times New Roman"/>
          <w:color w:val="222222"/>
          <w:sz w:val="24"/>
          <w:szCs w:val="24"/>
          <w:shd w:val="clear" w:color="auto" w:fill="FFFFFF"/>
        </w:rPr>
        <w:t>Москва : Языки славянских культур, 2009</w:t>
      </w:r>
      <w:r w:rsidR="005158D7" w:rsidRPr="00C56643">
        <w:rPr>
          <w:rFonts w:ascii="Times New Roman" w:hAnsi="Times New Roman" w:cs="Times New Roman"/>
          <w:color w:val="222222"/>
          <w:sz w:val="24"/>
          <w:szCs w:val="24"/>
          <w:shd w:val="clear" w:color="auto" w:fill="FFFFFF"/>
        </w:rPr>
        <w:t>г</w:t>
      </w:r>
    </w:p>
    <w:p w:rsidR="00C0607F" w:rsidRPr="00C56643" w:rsidRDefault="00C0607F" w:rsidP="00C56643">
      <w:pPr>
        <w:pStyle w:val="a4"/>
        <w:numPr>
          <w:ilvl w:val="0"/>
          <w:numId w:val="11"/>
        </w:numPr>
        <w:spacing w:after="0" w:line="360" w:lineRule="auto"/>
        <w:ind w:left="284" w:firstLine="0"/>
        <w:jc w:val="both"/>
        <w:rPr>
          <w:rFonts w:ascii="Times New Roman" w:hAnsi="Times New Roman" w:cs="Times New Roman"/>
          <w:sz w:val="24"/>
          <w:szCs w:val="24"/>
        </w:rPr>
      </w:pPr>
      <w:r w:rsidRPr="00C56643">
        <w:rPr>
          <w:rFonts w:ascii="Times New Roman" w:hAnsi="Times New Roman" w:cs="Times New Roman"/>
          <w:sz w:val="24"/>
          <w:szCs w:val="24"/>
        </w:rPr>
        <w:t>Рябинин Е.А., Дубашинский А.В. Любшанское городтще в Нижнем Поволжье // Санкт-Петербург , 2002г</w:t>
      </w:r>
    </w:p>
    <w:p w:rsidR="00C0607F" w:rsidRPr="00C56643" w:rsidRDefault="004D37FF" w:rsidP="00C56643">
      <w:pPr>
        <w:pStyle w:val="a4"/>
        <w:numPr>
          <w:ilvl w:val="0"/>
          <w:numId w:val="11"/>
        </w:numPr>
        <w:spacing w:after="0" w:line="360" w:lineRule="auto"/>
        <w:ind w:left="284" w:firstLine="0"/>
        <w:jc w:val="both"/>
        <w:rPr>
          <w:rFonts w:ascii="Times New Roman" w:hAnsi="Times New Roman" w:cs="Times New Roman"/>
          <w:color w:val="000000" w:themeColor="text1"/>
          <w:sz w:val="24"/>
          <w:szCs w:val="24"/>
        </w:rPr>
      </w:pPr>
      <w:r w:rsidRPr="00C56643">
        <w:rPr>
          <w:rFonts w:ascii="Times New Roman" w:hAnsi="Times New Roman" w:cs="Times New Roman"/>
          <w:color w:val="000000" w:themeColor="text1"/>
          <w:sz w:val="24"/>
          <w:szCs w:val="24"/>
        </w:rPr>
        <w:t>Звон любшанской казны</w:t>
      </w:r>
      <w:r w:rsidR="005158D7" w:rsidRPr="00C56643">
        <w:rPr>
          <w:rFonts w:ascii="Times New Roman" w:hAnsi="Times New Roman" w:cs="Times New Roman"/>
          <w:color w:val="000000" w:themeColor="text1"/>
          <w:sz w:val="24"/>
          <w:szCs w:val="24"/>
        </w:rPr>
        <w:t>. Андрей Чернов</w:t>
      </w:r>
      <w:r w:rsidRPr="00C56643">
        <w:rPr>
          <w:rFonts w:ascii="Times New Roman" w:hAnsi="Times New Roman" w:cs="Times New Roman"/>
          <w:color w:val="000000" w:themeColor="text1"/>
          <w:sz w:val="24"/>
          <w:szCs w:val="24"/>
        </w:rPr>
        <w:t xml:space="preserve"> / </w:t>
      </w:r>
      <w:hyperlink r:id="rId17" w:history="1">
        <w:r w:rsidR="00DE01DF" w:rsidRPr="00C56643">
          <w:rPr>
            <w:rStyle w:val="a3"/>
            <w:rFonts w:ascii="Times New Roman" w:hAnsi="Times New Roman" w:cs="Times New Roman"/>
            <w:color w:val="000000" w:themeColor="text1"/>
            <w:sz w:val="24"/>
            <w:szCs w:val="24"/>
          </w:rPr>
          <w:t>https://chernov-trezin.narod.ru/chudesa6.htm</w:t>
        </w:r>
      </w:hyperlink>
    </w:p>
    <w:p w:rsidR="00DE01DF" w:rsidRPr="00C56643" w:rsidRDefault="00DE01DF" w:rsidP="00C56643">
      <w:pPr>
        <w:pStyle w:val="a4"/>
        <w:numPr>
          <w:ilvl w:val="0"/>
          <w:numId w:val="11"/>
        </w:numPr>
        <w:spacing w:after="0" w:line="360" w:lineRule="auto"/>
        <w:ind w:left="284" w:firstLine="0"/>
        <w:jc w:val="both"/>
        <w:rPr>
          <w:rFonts w:ascii="Times New Roman" w:hAnsi="Times New Roman" w:cs="Times New Roman"/>
          <w:sz w:val="24"/>
          <w:szCs w:val="24"/>
        </w:rPr>
      </w:pPr>
      <w:r w:rsidRPr="00C56643">
        <w:rPr>
          <w:rFonts w:ascii="Times New Roman" w:hAnsi="Times New Roman" w:cs="Times New Roman"/>
          <w:sz w:val="24"/>
          <w:szCs w:val="24"/>
        </w:rPr>
        <w:t>Харриман И. Ободриты, лютичи, руяне // Славяне и скандинивы. Москва, 1986г</w:t>
      </w:r>
    </w:p>
    <w:p w:rsidR="00DE01DF" w:rsidRPr="00C56643" w:rsidRDefault="008E4521" w:rsidP="00C56643">
      <w:pPr>
        <w:pStyle w:val="a4"/>
        <w:numPr>
          <w:ilvl w:val="0"/>
          <w:numId w:val="11"/>
        </w:numPr>
        <w:spacing w:after="0" w:line="360" w:lineRule="auto"/>
        <w:ind w:left="284" w:firstLine="0"/>
        <w:jc w:val="both"/>
        <w:rPr>
          <w:rFonts w:ascii="Times New Roman" w:hAnsi="Times New Roman" w:cs="Times New Roman"/>
          <w:sz w:val="24"/>
          <w:szCs w:val="24"/>
        </w:rPr>
      </w:pPr>
      <w:r w:rsidRPr="00C56643">
        <w:rPr>
          <w:rFonts w:ascii="Times New Roman" w:hAnsi="Times New Roman" w:cs="Times New Roman"/>
          <w:sz w:val="24"/>
          <w:szCs w:val="24"/>
        </w:rPr>
        <w:t>Серяков М.Л.</w:t>
      </w:r>
      <w:r w:rsidR="00DE01DF" w:rsidRPr="00C56643">
        <w:rPr>
          <w:rFonts w:ascii="Times New Roman" w:hAnsi="Times New Roman" w:cs="Times New Roman"/>
          <w:sz w:val="24"/>
          <w:szCs w:val="24"/>
        </w:rPr>
        <w:t xml:space="preserve"> Рюрик и Волжско-Балтийский торговый путь. УДК 930. 26:947.021</w:t>
      </w:r>
    </w:p>
    <w:p w:rsidR="005158D7" w:rsidRPr="00C56643" w:rsidRDefault="005158D7" w:rsidP="00C56643">
      <w:pPr>
        <w:pStyle w:val="a4"/>
        <w:numPr>
          <w:ilvl w:val="0"/>
          <w:numId w:val="11"/>
        </w:numPr>
        <w:spacing w:after="0" w:line="360" w:lineRule="auto"/>
        <w:ind w:left="284" w:firstLine="0"/>
        <w:jc w:val="both"/>
        <w:rPr>
          <w:rFonts w:ascii="Times New Roman" w:hAnsi="Times New Roman" w:cs="Times New Roman"/>
          <w:sz w:val="24"/>
          <w:szCs w:val="24"/>
        </w:rPr>
      </w:pPr>
      <w:r w:rsidRPr="00C56643">
        <w:rPr>
          <w:rFonts w:ascii="Times New Roman" w:hAnsi="Times New Roman" w:cs="Times New Roman"/>
          <w:iCs/>
          <w:color w:val="202122"/>
          <w:sz w:val="24"/>
          <w:szCs w:val="24"/>
          <w:shd w:val="clear" w:color="auto" w:fill="FFFFFF"/>
        </w:rPr>
        <w:t>Храмцовский Н., Экземплярский А. В.</w:t>
      </w:r>
      <w:r w:rsidRPr="00C56643">
        <w:rPr>
          <w:rFonts w:ascii="Times New Roman" w:hAnsi="Times New Roman" w:cs="Times New Roman"/>
          <w:color w:val="202122"/>
          <w:sz w:val="24"/>
          <w:szCs w:val="24"/>
          <w:shd w:val="clear" w:color="auto" w:fill="FFFFFF"/>
        </w:rPr>
        <w:t> Краткий очерк истории и описание Нижнего Новгорода. — Нижегородская ярмарка, 1998. — С. 28. — 616 с.</w:t>
      </w:r>
    </w:p>
    <w:p w:rsidR="00DE01DF" w:rsidRPr="00C56643" w:rsidRDefault="00641AC1" w:rsidP="00C56643">
      <w:pPr>
        <w:pStyle w:val="a4"/>
        <w:numPr>
          <w:ilvl w:val="0"/>
          <w:numId w:val="11"/>
        </w:numPr>
        <w:spacing w:after="0" w:line="360" w:lineRule="auto"/>
        <w:ind w:left="284" w:firstLine="0"/>
        <w:jc w:val="both"/>
        <w:rPr>
          <w:rStyle w:val="a3"/>
          <w:rFonts w:ascii="Times New Roman" w:hAnsi="Times New Roman" w:cs="Times New Roman"/>
          <w:color w:val="000000" w:themeColor="text1"/>
          <w:sz w:val="24"/>
          <w:szCs w:val="24"/>
          <w:u w:val="none"/>
        </w:rPr>
      </w:pPr>
      <w:hyperlink r:id="rId18" w:history="1">
        <w:r w:rsidR="00DE01DF" w:rsidRPr="00C56643">
          <w:rPr>
            <w:rStyle w:val="a3"/>
            <w:rFonts w:ascii="Times New Roman" w:hAnsi="Times New Roman" w:cs="Times New Roman"/>
            <w:color w:val="000000" w:themeColor="text1"/>
            <w:sz w:val="24"/>
            <w:szCs w:val="24"/>
          </w:rPr>
          <w:t>https://ru.wikipedia.org/wiki/Арский</w:t>
        </w:r>
      </w:hyperlink>
    </w:p>
    <w:p w:rsidR="002203A3" w:rsidRPr="00C56643" w:rsidRDefault="004D37FF" w:rsidP="00C56643">
      <w:pPr>
        <w:pStyle w:val="a4"/>
        <w:numPr>
          <w:ilvl w:val="0"/>
          <w:numId w:val="11"/>
        </w:numPr>
        <w:spacing w:after="0" w:line="360" w:lineRule="auto"/>
        <w:ind w:left="284" w:firstLine="0"/>
        <w:jc w:val="both"/>
        <w:rPr>
          <w:rStyle w:val="a3"/>
          <w:rFonts w:ascii="Times New Roman" w:hAnsi="Times New Roman" w:cs="Times New Roman"/>
          <w:color w:val="000000" w:themeColor="text1"/>
          <w:sz w:val="24"/>
          <w:szCs w:val="24"/>
          <w:u w:val="none"/>
        </w:rPr>
      </w:pPr>
      <w:r w:rsidRPr="00C56643">
        <w:rPr>
          <w:rFonts w:ascii="Times New Roman" w:hAnsi="Times New Roman" w:cs="Times New Roman"/>
          <w:sz w:val="24"/>
          <w:szCs w:val="24"/>
        </w:rPr>
        <w:t xml:space="preserve">Балтика – </w:t>
      </w:r>
      <w:r w:rsidRPr="00C56643">
        <w:rPr>
          <w:rFonts w:ascii="Times New Roman" w:hAnsi="Times New Roman" w:cs="Times New Roman"/>
          <w:color w:val="000000" w:themeColor="text1"/>
          <w:sz w:val="24"/>
          <w:szCs w:val="24"/>
        </w:rPr>
        <w:t xml:space="preserve">море венедов или русских / </w:t>
      </w:r>
      <w:hyperlink r:id="rId19" w:history="1">
        <w:r w:rsidR="00CC0048" w:rsidRPr="00C56643">
          <w:rPr>
            <w:rStyle w:val="a3"/>
            <w:rFonts w:ascii="Times New Roman" w:hAnsi="Times New Roman" w:cs="Times New Roman"/>
            <w:color w:val="000000" w:themeColor="text1"/>
            <w:sz w:val="24"/>
            <w:szCs w:val="24"/>
          </w:rPr>
          <w:t>https://dzen.ru/a/ZP1Toz1fPn8v16OO</w:t>
        </w:r>
      </w:hyperlink>
    </w:p>
    <w:p w:rsidR="00A348B8" w:rsidRPr="00C56643" w:rsidRDefault="00A348B8" w:rsidP="00C56643">
      <w:pPr>
        <w:pStyle w:val="a4"/>
        <w:numPr>
          <w:ilvl w:val="0"/>
          <w:numId w:val="11"/>
        </w:numPr>
        <w:spacing w:after="0" w:line="360" w:lineRule="auto"/>
        <w:ind w:left="284" w:firstLine="0"/>
        <w:jc w:val="both"/>
        <w:rPr>
          <w:rFonts w:ascii="Times New Roman" w:hAnsi="Times New Roman" w:cs="Times New Roman"/>
          <w:sz w:val="24"/>
          <w:szCs w:val="24"/>
        </w:rPr>
      </w:pPr>
      <w:r w:rsidRPr="00C56643">
        <w:rPr>
          <w:rFonts w:ascii="Times New Roman" w:hAnsi="Times New Roman" w:cs="Times New Roman"/>
          <w:sz w:val="24"/>
          <w:szCs w:val="24"/>
        </w:rPr>
        <w:t xml:space="preserve">   Забелин И. Е.. История русской жизни с древнейших времен. М, 1908.</w:t>
      </w:r>
    </w:p>
    <w:p w:rsidR="00DE01DF" w:rsidRPr="00C56643" w:rsidRDefault="00A45122" w:rsidP="00C56643">
      <w:pPr>
        <w:pStyle w:val="a4"/>
        <w:numPr>
          <w:ilvl w:val="0"/>
          <w:numId w:val="11"/>
        </w:numPr>
        <w:spacing w:after="0" w:line="360" w:lineRule="auto"/>
        <w:ind w:left="284" w:firstLine="0"/>
        <w:jc w:val="both"/>
        <w:rPr>
          <w:rFonts w:ascii="Times New Roman" w:hAnsi="Times New Roman" w:cs="Times New Roman"/>
          <w:sz w:val="24"/>
          <w:szCs w:val="24"/>
        </w:rPr>
      </w:pPr>
      <w:r w:rsidRPr="00C56643">
        <w:rPr>
          <w:rFonts w:ascii="Times New Roman" w:hAnsi="Times New Roman" w:cs="Times New Roman"/>
          <w:sz w:val="24"/>
          <w:szCs w:val="24"/>
        </w:rPr>
        <w:t xml:space="preserve">Казгаанова А.А. Абдулпатахова Х.М. </w:t>
      </w:r>
      <w:r w:rsidR="008677C9" w:rsidRPr="00C56643">
        <w:rPr>
          <w:rFonts w:ascii="Times New Roman" w:hAnsi="Times New Roman" w:cs="Times New Roman"/>
          <w:sz w:val="24"/>
          <w:szCs w:val="24"/>
        </w:rPr>
        <w:t>Значение Великого Волжского пути в социально-экономическом развитии</w:t>
      </w:r>
      <w:r w:rsidRPr="00C56643">
        <w:rPr>
          <w:rFonts w:ascii="Times New Roman" w:hAnsi="Times New Roman" w:cs="Times New Roman"/>
          <w:sz w:val="24"/>
          <w:szCs w:val="24"/>
        </w:rPr>
        <w:t xml:space="preserve">. </w:t>
      </w:r>
      <w:r w:rsidR="008677C9" w:rsidRPr="00C56643">
        <w:rPr>
          <w:rFonts w:ascii="Times New Roman" w:hAnsi="Times New Roman" w:cs="Times New Roman"/>
          <w:sz w:val="24"/>
          <w:szCs w:val="24"/>
        </w:rPr>
        <w:t>УДК 914</w:t>
      </w:r>
      <w:r w:rsidR="008677C9" w:rsidRPr="00C56643">
        <w:rPr>
          <w:rFonts w:ascii="Times New Roman" w:hAnsi="Times New Roman" w:cs="Times New Roman"/>
          <w:sz w:val="24"/>
          <w:szCs w:val="24"/>
          <w:lang w:val="en-US"/>
        </w:rPr>
        <w:t xml:space="preserve">(470.67) </w:t>
      </w:r>
      <w:r w:rsidR="008677C9" w:rsidRPr="00C56643">
        <w:rPr>
          <w:rFonts w:ascii="Times New Roman" w:hAnsi="Times New Roman" w:cs="Times New Roman"/>
          <w:sz w:val="24"/>
          <w:szCs w:val="24"/>
        </w:rPr>
        <w:t>«04.14»</w:t>
      </w:r>
    </w:p>
    <w:p w:rsidR="00C8051F" w:rsidRPr="00A348B8" w:rsidRDefault="00C8051F" w:rsidP="00A348B8">
      <w:pPr>
        <w:pStyle w:val="a4"/>
        <w:spacing w:after="0" w:line="360" w:lineRule="auto"/>
        <w:ind w:left="-142" w:firstLine="426"/>
        <w:jc w:val="both"/>
        <w:rPr>
          <w:rFonts w:ascii="Times New Roman" w:hAnsi="Times New Roman" w:cs="Times New Roman"/>
          <w:sz w:val="24"/>
          <w:szCs w:val="24"/>
        </w:rPr>
      </w:pPr>
    </w:p>
    <w:p w:rsidR="00C8051F" w:rsidRDefault="00C8051F" w:rsidP="004F2FF1">
      <w:pPr>
        <w:pStyle w:val="a4"/>
        <w:spacing w:after="0" w:line="360" w:lineRule="auto"/>
        <w:ind w:left="-142" w:firstLine="426"/>
        <w:jc w:val="both"/>
        <w:rPr>
          <w:rFonts w:ascii="Times New Roman" w:hAnsi="Times New Roman" w:cs="Times New Roman"/>
          <w:sz w:val="24"/>
          <w:szCs w:val="24"/>
        </w:rPr>
      </w:pPr>
    </w:p>
    <w:p w:rsidR="00C8051F" w:rsidRDefault="00C8051F" w:rsidP="004F2FF1">
      <w:pPr>
        <w:pStyle w:val="a4"/>
        <w:spacing w:after="0" w:line="360" w:lineRule="auto"/>
        <w:ind w:left="-142" w:firstLine="426"/>
        <w:jc w:val="both"/>
        <w:rPr>
          <w:rFonts w:ascii="Times New Roman" w:hAnsi="Times New Roman" w:cs="Times New Roman"/>
          <w:sz w:val="24"/>
          <w:szCs w:val="24"/>
        </w:rPr>
      </w:pPr>
    </w:p>
    <w:p w:rsidR="00C8051F" w:rsidRDefault="00C8051F" w:rsidP="004F2FF1">
      <w:pPr>
        <w:pStyle w:val="a4"/>
        <w:spacing w:after="0" w:line="360" w:lineRule="auto"/>
        <w:ind w:left="-142" w:firstLine="426"/>
        <w:jc w:val="both"/>
        <w:rPr>
          <w:rFonts w:ascii="Times New Roman" w:hAnsi="Times New Roman" w:cs="Times New Roman"/>
          <w:sz w:val="24"/>
          <w:szCs w:val="24"/>
        </w:rPr>
      </w:pPr>
    </w:p>
    <w:p w:rsidR="00C8051F" w:rsidRDefault="00C8051F" w:rsidP="004F2FF1">
      <w:pPr>
        <w:pStyle w:val="a4"/>
        <w:spacing w:after="0" w:line="360" w:lineRule="auto"/>
        <w:ind w:left="-142" w:firstLine="426"/>
        <w:jc w:val="both"/>
        <w:rPr>
          <w:rFonts w:ascii="Times New Roman" w:hAnsi="Times New Roman" w:cs="Times New Roman"/>
          <w:sz w:val="24"/>
          <w:szCs w:val="24"/>
        </w:rPr>
      </w:pPr>
    </w:p>
    <w:p w:rsidR="00C8051F" w:rsidRDefault="00C8051F" w:rsidP="004F2FF1">
      <w:pPr>
        <w:pStyle w:val="a4"/>
        <w:spacing w:after="0" w:line="360" w:lineRule="auto"/>
        <w:ind w:left="-142" w:firstLine="426"/>
        <w:jc w:val="both"/>
        <w:rPr>
          <w:rFonts w:ascii="Times New Roman" w:hAnsi="Times New Roman" w:cs="Times New Roman"/>
          <w:sz w:val="24"/>
          <w:szCs w:val="24"/>
        </w:rPr>
      </w:pPr>
    </w:p>
    <w:p w:rsidR="00C8051F" w:rsidRDefault="00C8051F" w:rsidP="004F2FF1">
      <w:pPr>
        <w:pStyle w:val="a4"/>
        <w:spacing w:after="0" w:line="360" w:lineRule="auto"/>
        <w:ind w:left="-142" w:firstLine="426"/>
        <w:jc w:val="both"/>
        <w:rPr>
          <w:rFonts w:ascii="Times New Roman" w:hAnsi="Times New Roman" w:cs="Times New Roman"/>
          <w:sz w:val="24"/>
          <w:szCs w:val="24"/>
        </w:rPr>
      </w:pPr>
    </w:p>
    <w:p w:rsidR="00C8051F" w:rsidRDefault="00C8051F" w:rsidP="004F2FF1">
      <w:pPr>
        <w:pStyle w:val="a4"/>
        <w:spacing w:after="0" w:line="360" w:lineRule="auto"/>
        <w:ind w:left="-142" w:firstLine="426"/>
        <w:jc w:val="both"/>
        <w:rPr>
          <w:rFonts w:ascii="Times New Roman" w:hAnsi="Times New Roman" w:cs="Times New Roman"/>
          <w:sz w:val="24"/>
          <w:szCs w:val="24"/>
        </w:rPr>
      </w:pPr>
    </w:p>
    <w:p w:rsidR="00C8051F" w:rsidRDefault="00C8051F" w:rsidP="004F2FF1">
      <w:pPr>
        <w:pStyle w:val="a4"/>
        <w:spacing w:after="0" w:line="360" w:lineRule="auto"/>
        <w:ind w:left="-142" w:firstLine="426"/>
        <w:jc w:val="both"/>
        <w:rPr>
          <w:rFonts w:ascii="Times New Roman" w:hAnsi="Times New Roman" w:cs="Times New Roman"/>
          <w:sz w:val="24"/>
          <w:szCs w:val="24"/>
        </w:rPr>
      </w:pPr>
    </w:p>
    <w:p w:rsidR="009C1B0F" w:rsidRDefault="009C1B0F" w:rsidP="00C8051F">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9E5BCBE" wp14:editId="5D86B3EA">
            <wp:extent cx="6247963" cy="72580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49084" cy="7259353"/>
                    </a:xfrm>
                    <a:prstGeom prst="rect">
                      <a:avLst/>
                    </a:prstGeom>
                  </pic:spPr>
                </pic:pic>
              </a:graphicData>
            </a:graphic>
          </wp:inline>
        </w:drawing>
      </w:r>
    </w:p>
    <w:p w:rsidR="009C1B0F" w:rsidRDefault="009C1B0F" w:rsidP="009C1B0F">
      <w:pPr>
        <w:pStyle w:val="a4"/>
        <w:spacing w:after="0" w:line="360" w:lineRule="auto"/>
        <w:ind w:left="-142" w:firstLine="426"/>
        <w:jc w:val="both"/>
        <w:rPr>
          <w:rFonts w:ascii="Times New Roman" w:hAnsi="Times New Roman" w:cs="Times New Roman"/>
          <w:sz w:val="24"/>
          <w:szCs w:val="24"/>
        </w:rPr>
      </w:pPr>
      <w:r>
        <w:rPr>
          <w:rFonts w:ascii="Times New Roman" w:hAnsi="Times New Roman" w:cs="Times New Roman"/>
          <w:sz w:val="24"/>
          <w:szCs w:val="24"/>
        </w:rPr>
        <w:t>Приложение 1. Переселение готов с Балтики Причерноморья</w:t>
      </w:r>
    </w:p>
    <w:p w:rsidR="00C8051F" w:rsidRDefault="00C8051F" w:rsidP="004F2FF1">
      <w:pPr>
        <w:pStyle w:val="a4"/>
        <w:spacing w:after="0" w:line="360" w:lineRule="auto"/>
        <w:ind w:left="-142" w:firstLine="426"/>
        <w:jc w:val="both"/>
        <w:rPr>
          <w:rFonts w:ascii="Times New Roman" w:hAnsi="Times New Roman" w:cs="Times New Roman"/>
          <w:sz w:val="24"/>
          <w:szCs w:val="24"/>
        </w:rPr>
        <w:sectPr w:rsidR="00C8051F" w:rsidSect="009C1B0F">
          <w:headerReference w:type="default" r:id="rId21"/>
          <w:type w:val="continuous"/>
          <w:pgSz w:w="11906" w:h="16838"/>
          <w:pgMar w:top="851" w:right="851" w:bottom="426" w:left="1134" w:header="284" w:footer="708" w:gutter="0"/>
          <w:cols w:space="708"/>
          <w:titlePg/>
          <w:docGrid w:linePitch="360"/>
        </w:sectPr>
      </w:pPr>
    </w:p>
    <w:p w:rsidR="00C8051F" w:rsidRDefault="00C8051F" w:rsidP="004F2FF1">
      <w:pPr>
        <w:pStyle w:val="a4"/>
        <w:spacing w:after="0" w:line="360" w:lineRule="auto"/>
        <w:ind w:left="-142" w:firstLine="426"/>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7981950" cy="642245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a:extLst>
                        <a:ext uri="{28A0092B-C50C-407E-A947-70E740481C1C}">
                          <a14:useLocalDpi xmlns:a14="http://schemas.microsoft.com/office/drawing/2010/main" val="0"/>
                        </a:ext>
                      </a:extLst>
                    </a:blip>
                    <a:stretch>
                      <a:fillRect/>
                    </a:stretch>
                  </pic:blipFill>
                  <pic:spPr>
                    <a:xfrm>
                      <a:off x="0" y="0"/>
                      <a:ext cx="7986780" cy="6426346"/>
                    </a:xfrm>
                    <a:prstGeom prst="rect">
                      <a:avLst/>
                    </a:prstGeom>
                  </pic:spPr>
                </pic:pic>
              </a:graphicData>
            </a:graphic>
          </wp:inline>
        </w:drawing>
      </w:r>
    </w:p>
    <w:p w:rsidR="009C1B0F" w:rsidRDefault="00C8051F" w:rsidP="009C1B0F">
      <w:pPr>
        <w:pStyle w:val="a4"/>
        <w:spacing w:after="0" w:line="360" w:lineRule="auto"/>
        <w:ind w:left="-142" w:firstLine="426"/>
        <w:rPr>
          <w:rFonts w:ascii="Times New Roman" w:hAnsi="Times New Roman" w:cs="Times New Roman"/>
          <w:sz w:val="24"/>
          <w:szCs w:val="24"/>
        </w:rPr>
        <w:sectPr w:rsidR="009C1B0F" w:rsidSect="00C8051F">
          <w:pgSz w:w="16838" w:h="11906" w:orient="landscape"/>
          <w:pgMar w:top="567" w:right="709" w:bottom="284" w:left="851" w:header="284" w:footer="708" w:gutter="0"/>
          <w:cols w:space="708"/>
          <w:titlePg/>
          <w:docGrid w:linePitch="360"/>
        </w:sectPr>
      </w:pPr>
      <w:r>
        <w:rPr>
          <w:rFonts w:ascii="Times New Roman" w:hAnsi="Times New Roman" w:cs="Times New Roman"/>
          <w:sz w:val="24"/>
          <w:szCs w:val="24"/>
        </w:rPr>
        <w:t>Приложение 2. Расселение славян под на</w:t>
      </w:r>
      <w:r w:rsidR="00941E16">
        <w:rPr>
          <w:rFonts w:ascii="Times New Roman" w:hAnsi="Times New Roman" w:cs="Times New Roman"/>
          <w:sz w:val="24"/>
          <w:szCs w:val="24"/>
        </w:rPr>
        <w:t>тиском аваров</w:t>
      </w:r>
    </w:p>
    <w:p w:rsidR="00941E16" w:rsidRDefault="003C6202" w:rsidP="004F2FF1">
      <w:pPr>
        <w:pStyle w:val="a4"/>
        <w:spacing w:after="0" w:line="360" w:lineRule="auto"/>
        <w:ind w:left="-142" w:firstLine="426"/>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6299B7F" wp14:editId="453F30AD">
            <wp:extent cx="9591384" cy="4381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99168" cy="4385056"/>
                    </a:xfrm>
                    <a:prstGeom prst="rect">
                      <a:avLst/>
                    </a:prstGeom>
                  </pic:spPr>
                </pic:pic>
              </a:graphicData>
            </a:graphic>
          </wp:inline>
        </w:drawing>
      </w: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4F2FF1">
      <w:pPr>
        <w:pStyle w:val="a4"/>
        <w:spacing w:after="0" w:line="360" w:lineRule="auto"/>
        <w:ind w:left="-142" w:firstLine="426"/>
        <w:jc w:val="both"/>
        <w:rPr>
          <w:rFonts w:ascii="Times New Roman" w:hAnsi="Times New Roman" w:cs="Times New Roman"/>
          <w:sz w:val="24"/>
          <w:szCs w:val="24"/>
        </w:rPr>
      </w:pPr>
      <w:r>
        <w:rPr>
          <w:rFonts w:ascii="Times New Roman" w:hAnsi="Times New Roman" w:cs="Times New Roman"/>
          <w:sz w:val="24"/>
          <w:szCs w:val="24"/>
        </w:rPr>
        <w:t>Приложение3. Центры Руси по Идриси</w:t>
      </w: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4F2FF1">
      <w:pPr>
        <w:pStyle w:val="a4"/>
        <w:spacing w:after="0" w:line="360" w:lineRule="auto"/>
        <w:ind w:left="-142" w:firstLine="426"/>
        <w:jc w:val="both"/>
        <w:rPr>
          <w:rFonts w:ascii="Times New Roman" w:hAnsi="Times New Roman" w:cs="Times New Roman"/>
          <w:sz w:val="24"/>
          <w:szCs w:val="24"/>
        </w:rPr>
        <w:sectPr w:rsidR="003C6202" w:rsidSect="00C8051F">
          <w:pgSz w:w="16838" w:h="11906" w:orient="landscape"/>
          <w:pgMar w:top="567" w:right="709" w:bottom="284" w:left="851" w:header="284" w:footer="708" w:gutter="0"/>
          <w:cols w:space="708"/>
          <w:titlePg/>
          <w:docGrid w:linePitch="360"/>
        </w:sectPr>
      </w:pPr>
    </w:p>
    <w:p w:rsidR="003C6202" w:rsidRDefault="003C6202" w:rsidP="004F2FF1">
      <w:pPr>
        <w:pStyle w:val="a4"/>
        <w:spacing w:after="0" w:line="360" w:lineRule="auto"/>
        <w:ind w:left="-142" w:firstLine="426"/>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7019925" cy="787273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4">
                      <a:extLst>
                        <a:ext uri="{28A0092B-C50C-407E-A947-70E740481C1C}">
                          <a14:useLocalDpi xmlns:a14="http://schemas.microsoft.com/office/drawing/2010/main" val="0"/>
                        </a:ext>
                      </a:extLst>
                    </a:blip>
                    <a:stretch>
                      <a:fillRect/>
                    </a:stretch>
                  </pic:blipFill>
                  <pic:spPr>
                    <a:xfrm>
                      <a:off x="0" y="0"/>
                      <a:ext cx="7019925" cy="7872730"/>
                    </a:xfrm>
                    <a:prstGeom prst="rect">
                      <a:avLst/>
                    </a:prstGeom>
                  </pic:spPr>
                </pic:pic>
              </a:graphicData>
            </a:graphic>
          </wp:inline>
        </w:drawing>
      </w: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4F2FF1">
      <w:pPr>
        <w:pStyle w:val="a4"/>
        <w:spacing w:after="0" w:line="360" w:lineRule="auto"/>
        <w:ind w:left="-142" w:firstLine="426"/>
        <w:jc w:val="both"/>
        <w:rPr>
          <w:rFonts w:ascii="Times New Roman" w:hAnsi="Times New Roman" w:cs="Times New Roman"/>
          <w:sz w:val="24"/>
          <w:szCs w:val="24"/>
        </w:rPr>
      </w:pPr>
      <w:r>
        <w:rPr>
          <w:rFonts w:ascii="Times New Roman" w:hAnsi="Times New Roman" w:cs="Times New Roman"/>
          <w:sz w:val="24"/>
          <w:szCs w:val="24"/>
        </w:rPr>
        <w:t>Приложение 4. Главные Торговые пути Руси</w:t>
      </w: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4F2FF1">
      <w:pPr>
        <w:pStyle w:val="a4"/>
        <w:spacing w:after="0" w:line="360" w:lineRule="auto"/>
        <w:ind w:left="-142" w:firstLine="426"/>
        <w:jc w:val="both"/>
        <w:rPr>
          <w:rFonts w:ascii="Times New Roman" w:hAnsi="Times New Roman" w:cs="Times New Roman"/>
          <w:sz w:val="24"/>
          <w:szCs w:val="24"/>
        </w:rPr>
        <w:sectPr w:rsidR="003C6202" w:rsidSect="003C6202">
          <w:pgSz w:w="11906" w:h="16838"/>
          <w:pgMar w:top="851" w:right="567" w:bottom="709" w:left="284" w:header="284" w:footer="708" w:gutter="0"/>
          <w:cols w:space="708"/>
          <w:titlePg/>
          <w:docGrid w:linePitch="360"/>
        </w:sectPr>
      </w:pPr>
    </w:p>
    <w:p w:rsidR="003C6202" w:rsidRDefault="003C6202" w:rsidP="004F2FF1">
      <w:pPr>
        <w:pStyle w:val="a4"/>
        <w:spacing w:after="0" w:line="360" w:lineRule="auto"/>
        <w:ind w:left="-142" w:firstLine="426"/>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701530" cy="64141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5">
                      <a:extLst>
                        <a:ext uri="{28A0092B-C50C-407E-A947-70E740481C1C}">
                          <a14:useLocalDpi xmlns:a14="http://schemas.microsoft.com/office/drawing/2010/main" val="0"/>
                        </a:ext>
                      </a:extLst>
                    </a:blip>
                    <a:stretch>
                      <a:fillRect/>
                    </a:stretch>
                  </pic:blipFill>
                  <pic:spPr>
                    <a:xfrm>
                      <a:off x="0" y="0"/>
                      <a:ext cx="9701530" cy="6414135"/>
                    </a:xfrm>
                    <a:prstGeom prst="rect">
                      <a:avLst/>
                    </a:prstGeom>
                  </pic:spPr>
                </pic:pic>
              </a:graphicData>
            </a:graphic>
          </wp:inline>
        </w:drawing>
      </w: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9C1B0F" w:rsidRDefault="003C6202" w:rsidP="009C1B0F">
      <w:pPr>
        <w:pStyle w:val="a4"/>
        <w:spacing w:after="0" w:line="360" w:lineRule="auto"/>
        <w:ind w:left="-142" w:firstLine="426"/>
        <w:rPr>
          <w:rFonts w:ascii="Times New Roman" w:hAnsi="Times New Roman" w:cs="Times New Roman"/>
          <w:sz w:val="24"/>
          <w:szCs w:val="24"/>
        </w:rPr>
        <w:sectPr w:rsidR="009C1B0F" w:rsidSect="003C6202">
          <w:pgSz w:w="16838" w:h="11906" w:orient="landscape"/>
          <w:pgMar w:top="284" w:right="709" w:bottom="284" w:left="851" w:header="284" w:footer="708" w:gutter="0"/>
          <w:cols w:space="708"/>
          <w:titlePg/>
          <w:docGrid w:linePitch="360"/>
        </w:sectPr>
      </w:pPr>
      <w:r>
        <w:rPr>
          <w:rFonts w:ascii="Times New Roman" w:hAnsi="Times New Roman" w:cs="Times New Roman"/>
          <w:sz w:val="24"/>
          <w:szCs w:val="24"/>
        </w:rPr>
        <w:t>Приложение5. Главные волоки Волжского торгового пути</w:t>
      </w:r>
    </w:p>
    <w:p w:rsidR="003C6202" w:rsidRDefault="003C6202" w:rsidP="004F2FF1">
      <w:pPr>
        <w:pStyle w:val="a4"/>
        <w:spacing w:after="0" w:line="360" w:lineRule="auto"/>
        <w:ind w:left="-142" w:firstLine="426"/>
        <w:jc w:val="both"/>
        <w:rPr>
          <w:rFonts w:ascii="Times New Roman" w:hAnsi="Times New Roman" w:cs="Times New Roman"/>
          <w:sz w:val="24"/>
          <w:szCs w:val="24"/>
        </w:rPr>
      </w:pPr>
    </w:p>
    <w:p w:rsidR="003C6202" w:rsidRDefault="003C6202" w:rsidP="003C6202">
      <w:pPr>
        <w:pStyle w:val="a4"/>
        <w:spacing w:after="0" w:line="360" w:lineRule="auto"/>
        <w:ind w:left="-142" w:firstLine="426"/>
        <w:jc w:val="both"/>
        <w:rPr>
          <w:rFonts w:ascii="Times New Roman" w:hAnsi="Times New Roman" w:cs="Times New Roman"/>
          <w:sz w:val="24"/>
          <w:szCs w:val="24"/>
          <w:u w:val="double"/>
        </w:rPr>
      </w:pPr>
      <w:r>
        <w:rPr>
          <w:rFonts w:ascii="Times New Roman" w:hAnsi="Times New Roman" w:cs="Times New Roman"/>
          <w:noProof/>
          <w:sz w:val="24"/>
          <w:szCs w:val="24"/>
          <w:u w:val="double"/>
          <w:lang w:eastAsia="ru-RU"/>
        </w:rPr>
        <w:drawing>
          <wp:inline distT="0" distB="0" distL="0" distR="0" wp14:anchorId="1D556699" wp14:editId="704DCCBA">
            <wp:extent cx="8343900" cy="650093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6">
                      <a:extLst>
                        <a:ext uri="{28A0092B-C50C-407E-A947-70E740481C1C}">
                          <a14:useLocalDpi xmlns:a14="http://schemas.microsoft.com/office/drawing/2010/main" val="0"/>
                        </a:ext>
                      </a:extLst>
                    </a:blip>
                    <a:stretch>
                      <a:fillRect/>
                    </a:stretch>
                  </pic:blipFill>
                  <pic:spPr>
                    <a:xfrm>
                      <a:off x="0" y="0"/>
                      <a:ext cx="8346478" cy="6502947"/>
                    </a:xfrm>
                    <a:prstGeom prst="rect">
                      <a:avLst/>
                    </a:prstGeom>
                  </pic:spPr>
                </pic:pic>
              </a:graphicData>
            </a:graphic>
          </wp:inline>
        </w:drawing>
      </w:r>
      <w:r>
        <w:rPr>
          <w:rFonts w:ascii="Times New Roman" w:hAnsi="Times New Roman" w:cs="Times New Roman"/>
          <w:sz w:val="24"/>
          <w:szCs w:val="24"/>
          <w:u w:val="double"/>
        </w:rPr>
        <w:t xml:space="preserve"> </w:t>
      </w:r>
    </w:p>
    <w:p w:rsidR="003C6202" w:rsidRPr="003C6202" w:rsidRDefault="003C6202" w:rsidP="006B07E4">
      <w:pPr>
        <w:pStyle w:val="a4"/>
        <w:spacing w:after="0" w:line="360" w:lineRule="auto"/>
        <w:ind w:left="-142" w:firstLine="426"/>
        <w:rPr>
          <w:rFonts w:ascii="Times New Roman" w:hAnsi="Times New Roman" w:cs="Times New Roman"/>
          <w:sz w:val="24"/>
          <w:szCs w:val="24"/>
        </w:rPr>
      </w:pPr>
      <w:r w:rsidRPr="003C6202">
        <w:rPr>
          <w:rFonts w:ascii="Times New Roman" w:hAnsi="Times New Roman" w:cs="Times New Roman"/>
          <w:sz w:val="24"/>
          <w:szCs w:val="24"/>
        </w:rPr>
        <w:t>П</w:t>
      </w:r>
      <w:r>
        <w:rPr>
          <w:rFonts w:ascii="Times New Roman" w:hAnsi="Times New Roman" w:cs="Times New Roman"/>
          <w:sz w:val="24"/>
          <w:szCs w:val="24"/>
        </w:rPr>
        <w:t>риложение 6. Серебряные клады на территории Древних путей</w:t>
      </w:r>
    </w:p>
    <w:sectPr w:rsidR="003C6202" w:rsidRPr="003C6202" w:rsidSect="003C6202">
      <w:pgSz w:w="16838" w:h="11906" w:orient="landscape"/>
      <w:pgMar w:top="284" w:right="709" w:bottom="284" w:left="851" w:header="28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AC1" w:rsidRDefault="00641AC1" w:rsidP="00FF10EC">
      <w:pPr>
        <w:spacing w:after="0" w:line="240" w:lineRule="auto"/>
      </w:pPr>
      <w:r>
        <w:separator/>
      </w:r>
    </w:p>
  </w:endnote>
  <w:endnote w:type="continuationSeparator" w:id="0">
    <w:p w:rsidR="00641AC1" w:rsidRDefault="00641AC1" w:rsidP="00FF1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AC1" w:rsidRDefault="00641AC1" w:rsidP="00FF10EC">
      <w:pPr>
        <w:spacing w:after="0" w:line="240" w:lineRule="auto"/>
      </w:pPr>
      <w:r>
        <w:separator/>
      </w:r>
    </w:p>
  </w:footnote>
  <w:footnote w:type="continuationSeparator" w:id="0">
    <w:p w:rsidR="00641AC1" w:rsidRDefault="00641AC1" w:rsidP="00FF10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128656"/>
      <w:docPartObj>
        <w:docPartGallery w:val="Page Numbers (Top of Page)"/>
        <w:docPartUnique/>
      </w:docPartObj>
    </w:sdtPr>
    <w:sdtEndPr/>
    <w:sdtContent>
      <w:p w:rsidR="00FF10EC" w:rsidRDefault="00FF10EC">
        <w:pPr>
          <w:pStyle w:val="a7"/>
          <w:jc w:val="right"/>
        </w:pPr>
        <w:r>
          <w:fldChar w:fldCharType="begin"/>
        </w:r>
        <w:r>
          <w:instrText>PAGE   \* MERGEFORMAT</w:instrText>
        </w:r>
        <w:r>
          <w:fldChar w:fldCharType="separate"/>
        </w:r>
        <w:r w:rsidR="006B07E4">
          <w:rPr>
            <w:noProof/>
          </w:rPr>
          <w:t>15</w:t>
        </w:r>
        <w:r>
          <w:fldChar w:fldCharType="end"/>
        </w:r>
      </w:p>
    </w:sdtContent>
  </w:sdt>
  <w:p w:rsidR="00FF10EC" w:rsidRDefault="00FF10E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8757A"/>
    <w:multiLevelType w:val="hybridMultilevel"/>
    <w:tmpl w:val="B136F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F772F9"/>
    <w:multiLevelType w:val="multilevel"/>
    <w:tmpl w:val="742E8CEA"/>
    <w:lvl w:ilvl="0">
      <w:start w:val="1"/>
      <w:numFmt w:val="decimal"/>
      <w:lvlText w:val="%1."/>
      <w:lvlJc w:val="left"/>
      <w:pPr>
        <w:ind w:left="785" w:hanging="360"/>
      </w:pPr>
      <w:rPr>
        <w:rFonts w:hint="default"/>
      </w:rPr>
    </w:lvl>
    <w:lvl w:ilvl="1">
      <w:start w:val="1"/>
      <w:numFmt w:val="decimal"/>
      <w:isLgl/>
      <w:lvlText w:val="%1.%2"/>
      <w:lvlJc w:val="left"/>
      <w:pPr>
        <w:ind w:left="1160" w:hanging="37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465" w:hanging="2160"/>
      </w:pPr>
      <w:rPr>
        <w:rFonts w:hint="default"/>
      </w:rPr>
    </w:lvl>
  </w:abstractNum>
  <w:abstractNum w:abstractNumId="2">
    <w:nsid w:val="215C7E23"/>
    <w:multiLevelType w:val="multilevel"/>
    <w:tmpl w:val="AECE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016D39"/>
    <w:multiLevelType w:val="hybridMultilevel"/>
    <w:tmpl w:val="639E10F6"/>
    <w:lvl w:ilvl="0" w:tplc="8DEE8FE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8931462"/>
    <w:multiLevelType w:val="hybridMultilevel"/>
    <w:tmpl w:val="B8762848"/>
    <w:lvl w:ilvl="0" w:tplc="B5F406C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D12F31"/>
    <w:multiLevelType w:val="hybridMultilevel"/>
    <w:tmpl w:val="5B041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EE5E88"/>
    <w:multiLevelType w:val="multilevel"/>
    <w:tmpl w:val="9156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4322F"/>
    <w:multiLevelType w:val="hybridMultilevel"/>
    <w:tmpl w:val="F30C9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405E69"/>
    <w:multiLevelType w:val="hybridMultilevel"/>
    <w:tmpl w:val="43A20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7408E3"/>
    <w:multiLevelType w:val="multilevel"/>
    <w:tmpl w:val="E760E97C"/>
    <w:lvl w:ilvl="0">
      <w:start w:val="1"/>
      <w:numFmt w:val="decimal"/>
      <w:lvlText w:val="%1."/>
      <w:lvlJc w:val="left"/>
      <w:pPr>
        <w:ind w:left="720" w:hanging="360"/>
      </w:pPr>
      <w:rPr>
        <w:rFonts w:hint="default"/>
      </w:rPr>
    </w:lvl>
    <w:lvl w:ilvl="1">
      <w:start w:val="3"/>
      <w:numFmt w:val="decimal"/>
      <w:isLgl/>
      <w:lvlText w:val="%1.%2"/>
      <w:lvlJc w:val="left"/>
      <w:pPr>
        <w:ind w:left="1520" w:hanging="360"/>
      </w:pPr>
      <w:rPr>
        <w:rFonts w:hint="default"/>
      </w:rPr>
    </w:lvl>
    <w:lvl w:ilvl="2">
      <w:start w:val="1"/>
      <w:numFmt w:val="decimal"/>
      <w:isLgl/>
      <w:lvlText w:val="%1.%2.%3"/>
      <w:lvlJc w:val="left"/>
      <w:pPr>
        <w:ind w:left="2680" w:hanging="720"/>
      </w:pPr>
      <w:rPr>
        <w:rFonts w:hint="default"/>
      </w:rPr>
    </w:lvl>
    <w:lvl w:ilvl="3">
      <w:start w:val="1"/>
      <w:numFmt w:val="decimal"/>
      <w:isLgl/>
      <w:lvlText w:val="%1.%2.%3.%4"/>
      <w:lvlJc w:val="left"/>
      <w:pPr>
        <w:ind w:left="3480" w:hanging="720"/>
      </w:pPr>
      <w:rPr>
        <w:rFonts w:hint="default"/>
      </w:rPr>
    </w:lvl>
    <w:lvl w:ilvl="4">
      <w:start w:val="1"/>
      <w:numFmt w:val="decimal"/>
      <w:isLgl/>
      <w:lvlText w:val="%1.%2.%3.%4.%5"/>
      <w:lvlJc w:val="left"/>
      <w:pPr>
        <w:ind w:left="4640" w:hanging="1080"/>
      </w:pPr>
      <w:rPr>
        <w:rFonts w:hint="default"/>
      </w:rPr>
    </w:lvl>
    <w:lvl w:ilvl="5">
      <w:start w:val="1"/>
      <w:numFmt w:val="decimal"/>
      <w:isLgl/>
      <w:lvlText w:val="%1.%2.%3.%4.%5.%6"/>
      <w:lvlJc w:val="left"/>
      <w:pPr>
        <w:ind w:left="5440" w:hanging="1080"/>
      </w:pPr>
      <w:rPr>
        <w:rFonts w:hint="default"/>
      </w:rPr>
    </w:lvl>
    <w:lvl w:ilvl="6">
      <w:start w:val="1"/>
      <w:numFmt w:val="decimal"/>
      <w:isLgl/>
      <w:lvlText w:val="%1.%2.%3.%4.%5.%6.%7"/>
      <w:lvlJc w:val="left"/>
      <w:pPr>
        <w:ind w:left="6600" w:hanging="1440"/>
      </w:pPr>
      <w:rPr>
        <w:rFonts w:hint="default"/>
      </w:rPr>
    </w:lvl>
    <w:lvl w:ilvl="7">
      <w:start w:val="1"/>
      <w:numFmt w:val="decimal"/>
      <w:isLgl/>
      <w:lvlText w:val="%1.%2.%3.%4.%5.%6.%7.%8"/>
      <w:lvlJc w:val="left"/>
      <w:pPr>
        <w:ind w:left="7400" w:hanging="1440"/>
      </w:pPr>
      <w:rPr>
        <w:rFonts w:hint="default"/>
      </w:rPr>
    </w:lvl>
    <w:lvl w:ilvl="8">
      <w:start w:val="1"/>
      <w:numFmt w:val="decimal"/>
      <w:isLgl/>
      <w:lvlText w:val="%1.%2.%3.%4.%5.%6.%7.%8.%9"/>
      <w:lvlJc w:val="left"/>
      <w:pPr>
        <w:ind w:left="8560" w:hanging="1800"/>
      </w:pPr>
      <w:rPr>
        <w:rFonts w:hint="default"/>
      </w:rPr>
    </w:lvl>
  </w:abstractNum>
  <w:abstractNum w:abstractNumId="10">
    <w:nsid w:val="54405959"/>
    <w:multiLevelType w:val="hybridMultilevel"/>
    <w:tmpl w:val="8870A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FE5152"/>
    <w:multiLevelType w:val="hybridMultilevel"/>
    <w:tmpl w:val="FF22661A"/>
    <w:lvl w:ilvl="0" w:tplc="2786B80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DA0700A"/>
    <w:multiLevelType w:val="hybridMultilevel"/>
    <w:tmpl w:val="15D4B918"/>
    <w:lvl w:ilvl="0" w:tplc="77FEC79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790A3DAA"/>
    <w:multiLevelType w:val="hybridMultilevel"/>
    <w:tmpl w:val="3C68C902"/>
    <w:lvl w:ilvl="0" w:tplc="0058927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7AA60E23"/>
    <w:multiLevelType w:val="multilevel"/>
    <w:tmpl w:val="E9D29E36"/>
    <w:lvl w:ilvl="0">
      <w:start w:val="3"/>
      <w:numFmt w:val="decimal"/>
      <w:lvlText w:val="%1"/>
      <w:lvlJc w:val="left"/>
      <w:pPr>
        <w:ind w:left="360" w:hanging="360"/>
      </w:pPr>
      <w:rPr>
        <w:rFonts w:hint="default"/>
      </w:rPr>
    </w:lvl>
    <w:lvl w:ilvl="1">
      <w:start w:val="1"/>
      <w:numFmt w:val="decimal"/>
      <w:lvlText w:val="%1.%2"/>
      <w:lvlJc w:val="left"/>
      <w:pPr>
        <w:ind w:left="1520" w:hanging="360"/>
      </w:pPr>
      <w:rPr>
        <w:rFonts w:hint="default"/>
      </w:rPr>
    </w:lvl>
    <w:lvl w:ilvl="2">
      <w:start w:val="1"/>
      <w:numFmt w:val="decimal"/>
      <w:lvlText w:val="%1.%2.%3"/>
      <w:lvlJc w:val="left"/>
      <w:pPr>
        <w:ind w:left="304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5720" w:hanging="1080"/>
      </w:pPr>
      <w:rPr>
        <w:rFonts w:hint="default"/>
      </w:rPr>
    </w:lvl>
    <w:lvl w:ilvl="5">
      <w:start w:val="1"/>
      <w:numFmt w:val="decimal"/>
      <w:lvlText w:val="%1.%2.%3.%4.%5.%6"/>
      <w:lvlJc w:val="left"/>
      <w:pPr>
        <w:ind w:left="6880" w:hanging="1080"/>
      </w:pPr>
      <w:rPr>
        <w:rFonts w:hint="default"/>
      </w:rPr>
    </w:lvl>
    <w:lvl w:ilvl="6">
      <w:start w:val="1"/>
      <w:numFmt w:val="decimal"/>
      <w:lvlText w:val="%1.%2.%3.%4.%5.%6.%7"/>
      <w:lvlJc w:val="left"/>
      <w:pPr>
        <w:ind w:left="8400" w:hanging="1440"/>
      </w:pPr>
      <w:rPr>
        <w:rFonts w:hint="default"/>
      </w:rPr>
    </w:lvl>
    <w:lvl w:ilvl="7">
      <w:start w:val="1"/>
      <w:numFmt w:val="decimal"/>
      <w:lvlText w:val="%1.%2.%3.%4.%5.%6.%7.%8"/>
      <w:lvlJc w:val="left"/>
      <w:pPr>
        <w:ind w:left="9560" w:hanging="1440"/>
      </w:pPr>
      <w:rPr>
        <w:rFonts w:hint="default"/>
      </w:rPr>
    </w:lvl>
    <w:lvl w:ilvl="8">
      <w:start w:val="1"/>
      <w:numFmt w:val="decimal"/>
      <w:lvlText w:val="%1.%2.%3.%4.%5.%6.%7.%8.%9"/>
      <w:lvlJc w:val="left"/>
      <w:pPr>
        <w:ind w:left="11080" w:hanging="1800"/>
      </w:pPr>
      <w:rPr>
        <w:rFonts w:hint="default"/>
      </w:rPr>
    </w:lvl>
  </w:abstractNum>
  <w:abstractNum w:abstractNumId="15">
    <w:nsid w:val="7E2D5F94"/>
    <w:multiLevelType w:val="multilevel"/>
    <w:tmpl w:val="02FE259E"/>
    <w:lvl w:ilvl="0">
      <w:start w:val="3"/>
      <w:numFmt w:val="decimal"/>
      <w:lvlText w:val="%1"/>
      <w:lvlJc w:val="left"/>
      <w:pPr>
        <w:ind w:left="360" w:hanging="360"/>
      </w:pPr>
      <w:rPr>
        <w:rFonts w:hint="default"/>
      </w:rPr>
    </w:lvl>
    <w:lvl w:ilvl="1">
      <w:start w:val="2"/>
      <w:numFmt w:val="decimal"/>
      <w:lvlText w:val="%1.%2"/>
      <w:lvlJc w:val="left"/>
      <w:pPr>
        <w:ind w:left="1880" w:hanging="360"/>
      </w:pPr>
      <w:rPr>
        <w:rFonts w:hint="default"/>
      </w:rPr>
    </w:lvl>
    <w:lvl w:ilvl="2">
      <w:start w:val="1"/>
      <w:numFmt w:val="decimal"/>
      <w:lvlText w:val="%1.%2.%3"/>
      <w:lvlJc w:val="left"/>
      <w:pPr>
        <w:ind w:left="3760" w:hanging="720"/>
      </w:pPr>
      <w:rPr>
        <w:rFonts w:hint="default"/>
      </w:rPr>
    </w:lvl>
    <w:lvl w:ilvl="3">
      <w:start w:val="1"/>
      <w:numFmt w:val="decimal"/>
      <w:lvlText w:val="%1.%2.%3.%4"/>
      <w:lvlJc w:val="left"/>
      <w:pPr>
        <w:ind w:left="5280" w:hanging="720"/>
      </w:pPr>
      <w:rPr>
        <w:rFonts w:hint="default"/>
      </w:rPr>
    </w:lvl>
    <w:lvl w:ilvl="4">
      <w:start w:val="1"/>
      <w:numFmt w:val="decimal"/>
      <w:lvlText w:val="%1.%2.%3.%4.%5"/>
      <w:lvlJc w:val="left"/>
      <w:pPr>
        <w:ind w:left="7160" w:hanging="1080"/>
      </w:pPr>
      <w:rPr>
        <w:rFonts w:hint="default"/>
      </w:rPr>
    </w:lvl>
    <w:lvl w:ilvl="5">
      <w:start w:val="1"/>
      <w:numFmt w:val="decimal"/>
      <w:lvlText w:val="%1.%2.%3.%4.%5.%6"/>
      <w:lvlJc w:val="left"/>
      <w:pPr>
        <w:ind w:left="8680" w:hanging="1080"/>
      </w:pPr>
      <w:rPr>
        <w:rFonts w:hint="default"/>
      </w:rPr>
    </w:lvl>
    <w:lvl w:ilvl="6">
      <w:start w:val="1"/>
      <w:numFmt w:val="decimal"/>
      <w:lvlText w:val="%1.%2.%3.%4.%5.%6.%7"/>
      <w:lvlJc w:val="left"/>
      <w:pPr>
        <w:ind w:left="10560" w:hanging="1440"/>
      </w:pPr>
      <w:rPr>
        <w:rFonts w:hint="default"/>
      </w:rPr>
    </w:lvl>
    <w:lvl w:ilvl="7">
      <w:start w:val="1"/>
      <w:numFmt w:val="decimal"/>
      <w:lvlText w:val="%1.%2.%3.%4.%5.%6.%7.%8"/>
      <w:lvlJc w:val="left"/>
      <w:pPr>
        <w:ind w:left="12080" w:hanging="1440"/>
      </w:pPr>
      <w:rPr>
        <w:rFonts w:hint="default"/>
      </w:rPr>
    </w:lvl>
    <w:lvl w:ilvl="8">
      <w:start w:val="1"/>
      <w:numFmt w:val="decimal"/>
      <w:lvlText w:val="%1.%2.%3.%4.%5.%6.%7.%8.%9"/>
      <w:lvlJc w:val="left"/>
      <w:pPr>
        <w:ind w:left="13960" w:hanging="1800"/>
      </w:pPr>
      <w:rPr>
        <w:rFonts w:hint="default"/>
      </w:rPr>
    </w:lvl>
  </w:abstractNum>
  <w:abstractNum w:abstractNumId="16">
    <w:nsid w:val="7FD8685C"/>
    <w:multiLevelType w:val="hybridMultilevel"/>
    <w:tmpl w:val="92B22932"/>
    <w:lvl w:ilvl="0" w:tplc="2F8C631C">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9"/>
  </w:num>
  <w:num w:numId="3">
    <w:abstractNumId w:val="0"/>
  </w:num>
  <w:num w:numId="4">
    <w:abstractNumId w:val="5"/>
  </w:num>
  <w:num w:numId="5">
    <w:abstractNumId w:val="8"/>
  </w:num>
  <w:num w:numId="6">
    <w:abstractNumId w:val="10"/>
  </w:num>
  <w:num w:numId="7">
    <w:abstractNumId w:val="13"/>
  </w:num>
  <w:num w:numId="8">
    <w:abstractNumId w:val="1"/>
  </w:num>
  <w:num w:numId="9">
    <w:abstractNumId w:val="11"/>
  </w:num>
  <w:num w:numId="10">
    <w:abstractNumId w:val="16"/>
  </w:num>
  <w:num w:numId="11">
    <w:abstractNumId w:val="12"/>
  </w:num>
  <w:num w:numId="12">
    <w:abstractNumId w:val="3"/>
  </w:num>
  <w:num w:numId="13">
    <w:abstractNumId w:val="14"/>
  </w:num>
  <w:num w:numId="14">
    <w:abstractNumId w:val="15"/>
  </w:num>
  <w:num w:numId="15">
    <w:abstractNumId w:val="4"/>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77E"/>
    <w:rsid w:val="00005CFB"/>
    <w:rsid w:val="000073E5"/>
    <w:rsid w:val="00024E8F"/>
    <w:rsid w:val="000422F6"/>
    <w:rsid w:val="00096A8A"/>
    <w:rsid w:val="000A7534"/>
    <w:rsid w:val="000B5602"/>
    <w:rsid w:val="000D7A6A"/>
    <w:rsid w:val="000E089D"/>
    <w:rsid w:val="000E2490"/>
    <w:rsid w:val="000E6767"/>
    <w:rsid w:val="00126E2D"/>
    <w:rsid w:val="00146CCE"/>
    <w:rsid w:val="001525B4"/>
    <w:rsid w:val="00162F73"/>
    <w:rsid w:val="001743CF"/>
    <w:rsid w:val="001E7E4A"/>
    <w:rsid w:val="002203A3"/>
    <w:rsid w:val="00220DDD"/>
    <w:rsid w:val="002277EC"/>
    <w:rsid w:val="0025126A"/>
    <w:rsid w:val="002853B3"/>
    <w:rsid w:val="00291BF4"/>
    <w:rsid w:val="002A7D6E"/>
    <w:rsid w:val="002A7FCB"/>
    <w:rsid w:val="002B1340"/>
    <w:rsid w:val="002B5B02"/>
    <w:rsid w:val="002D1558"/>
    <w:rsid w:val="002E3EB7"/>
    <w:rsid w:val="002E528A"/>
    <w:rsid w:val="002F347C"/>
    <w:rsid w:val="0030158E"/>
    <w:rsid w:val="00307CA8"/>
    <w:rsid w:val="00361C18"/>
    <w:rsid w:val="003A1E1B"/>
    <w:rsid w:val="003B6252"/>
    <w:rsid w:val="003C6202"/>
    <w:rsid w:val="00431238"/>
    <w:rsid w:val="004326F4"/>
    <w:rsid w:val="0044122B"/>
    <w:rsid w:val="00460ECE"/>
    <w:rsid w:val="00487853"/>
    <w:rsid w:val="004977EC"/>
    <w:rsid w:val="004D37FF"/>
    <w:rsid w:val="004D4037"/>
    <w:rsid w:val="004D65DF"/>
    <w:rsid w:val="004E5855"/>
    <w:rsid w:val="004F2FF1"/>
    <w:rsid w:val="004F67CF"/>
    <w:rsid w:val="00500F24"/>
    <w:rsid w:val="005158D7"/>
    <w:rsid w:val="00520C6A"/>
    <w:rsid w:val="005265A9"/>
    <w:rsid w:val="005338DB"/>
    <w:rsid w:val="00535451"/>
    <w:rsid w:val="00536970"/>
    <w:rsid w:val="00553BAD"/>
    <w:rsid w:val="00575A56"/>
    <w:rsid w:val="005B25F3"/>
    <w:rsid w:val="005B4124"/>
    <w:rsid w:val="005B6B12"/>
    <w:rsid w:val="005C0C11"/>
    <w:rsid w:val="005C23C1"/>
    <w:rsid w:val="006014D5"/>
    <w:rsid w:val="00617420"/>
    <w:rsid w:val="00620730"/>
    <w:rsid w:val="0062077E"/>
    <w:rsid w:val="00621AF0"/>
    <w:rsid w:val="0063089E"/>
    <w:rsid w:val="00636063"/>
    <w:rsid w:val="00641AC1"/>
    <w:rsid w:val="00661DBB"/>
    <w:rsid w:val="006623B1"/>
    <w:rsid w:val="0066798E"/>
    <w:rsid w:val="006748D8"/>
    <w:rsid w:val="006A3CDC"/>
    <w:rsid w:val="006B07E4"/>
    <w:rsid w:val="006D0CA0"/>
    <w:rsid w:val="006D3E3B"/>
    <w:rsid w:val="006E6ABB"/>
    <w:rsid w:val="0070410D"/>
    <w:rsid w:val="007404EE"/>
    <w:rsid w:val="00744875"/>
    <w:rsid w:val="007E3B68"/>
    <w:rsid w:val="007F20BB"/>
    <w:rsid w:val="007F77C6"/>
    <w:rsid w:val="008113BE"/>
    <w:rsid w:val="0082012C"/>
    <w:rsid w:val="00827967"/>
    <w:rsid w:val="00827E4E"/>
    <w:rsid w:val="00840251"/>
    <w:rsid w:val="008426BE"/>
    <w:rsid w:val="00861757"/>
    <w:rsid w:val="008652B9"/>
    <w:rsid w:val="00866D58"/>
    <w:rsid w:val="008677C9"/>
    <w:rsid w:val="008B05A2"/>
    <w:rsid w:val="008C0541"/>
    <w:rsid w:val="008E4521"/>
    <w:rsid w:val="008E604C"/>
    <w:rsid w:val="00941E16"/>
    <w:rsid w:val="0096414C"/>
    <w:rsid w:val="00983D91"/>
    <w:rsid w:val="00984461"/>
    <w:rsid w:val="009A7D26"/>
    <w:rsid w:val="009C0BF9"/>
    <w:rsid w:val="009C1B0F"/>
    <w:rsid w:val="009E2932"/>
    <w:rsid w:val="00A348B8"/>
    <w:rsid w:val="00A45122"/>
    <w:rsid w:val="00A46EC0"/>
    <w:rsid w:val="00A51218"/>
    <w:rsid w:val="00A525E0"/>
    <w:rsid w:val="00A66871"/>
    <w:rsid w:val="00A777EE"/>
    <w:rsid w:val="00A9140F"/>
    <w:rsid w:val="00AA510C"/>
    <w:rsid w:val="00AB264D"/>
    <w:rsid w:val="00AE26D1"/>
    <w:rsid w:val="00AE3CD2"/>
    <w:rsid w:val="00B04684"/>
    <w:rsid w:val="00B615BE"/>
    <w:rsid w:val="00B65AD0"/>
    <w:rsid w:val="00B71818"/>
    <w:rsid w:val="00B7317A"/>
    <w:rsid w:val="00B8671F"/>
    <w:rsid w:val="00B94262"/>
    <w:rsid w:val="00BA2226"/>
    <w:rsid w:val="00BC39FF"/>
    <w:rsid w:val="00BE20C3"/>
    <w:rsid w:val="00BF7436"/>
    <w:rsid w:val="00C0607F"/>
    <w:rsid w:val="00C06A87"/>
    <w:rsid w:val="00C11011"/>
    <w:rsid w:val="00C2195E"/>
    <w:rsid w:val="00C377E5"/>
    <w:rsid w:val="00C56643"/>
    <w:rsid w:val="00C61FCD"/>
    <w:rsid w:val="00C75BA4"/>
    <w:rsid w:val="00C8051F"/>
    <w:rsid w:val="00C919B7"/>
    <w:rsid w:val="00CA3827"/>
    <w:rsid w:val="00CA48B5"/>
    <w:rsid w:val="00CC0048"/>
    <w:rsid w:val="00CC35BE"/>
    <w:rsid w:val="00CC3AD2"/>
    <w:rsid w:val="00CC6BFC"/>
    <w:rsid w:val="00CF164F"/>
    <w:rsid w:val="00D01CD6"/>
    <w:rsid w:val="00D05171"/>
    <w:rsid w:val="00D35B3B"/>
    <w:rsid w:val="00D36CD7"/>
    <w:rsid w:val="00D473A1"/>
    <w:rsid w:val="00D94A33"/>
    <w:rsid w:val="00DA0D2B"/>
    <w:rsid w:val="00DC43CF"/>
    <w:rsid w:val="00DC5E6B"/>
    <w:rsid w:val="00DE01DF"/>
    <w:rsid w:val="00E01376"/>
    <w:rsid w:val="00E10FD3"/>
    <w:rsid w:val="00E244F8"/>
    <w:rsid w:val="00E501D2"/>
    <w:rsid w:val="00E80A8B"/>
    <w:rsid w:val="00E93068"/>
    <w:rsid w:val="00E945FD"/>
    <w:rsid w:val="00EA511C"/>
    <w:rsid w:val="00EA518E"/>
    <w:rsid w:val="00EB27A5"/>
    <w:rsid w:val="00EE0029"/>
    <w:rsid w:val="00EE4703"/>
    <w:rsid w:val="00F12698"/>
    <w:rsid w:val="00F1297E"/>
    <w:rsid w:val="00F142DB"/>
    <w:rsid w:val="00F34BD8"/>
    <w:rsid w:val="00F35945"/>
    <w:rsid w:val="00F44745"/>
    <w:rsid w:val="00F5353F"/>
    <w:rsid w:val="00F63F0D"/>
    <w:rsid w:val="00F7708F"/>
    <w:rsid w:val="00F9461B"/>
    <w:rsid w:val="00FF10EC"/>
    <w:rsid w:val="00FF5C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977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C566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46EC0"/>
    <w:rPr>
      <w:color w:val="0000FF" w:themeColor="hyperlink"/>
      <w:u w:val="single"/>
    </w:rPr>
  </w:style>
  <w:style w:type="paragraph" w:styleId="a4">
    <w:name w:val="List Paragraph"/>
    <w:basedOn w:val="a"/>
    <w:uiPriority w:val="34"/>
    <w:qFormat/>
    <w:rsid w:val="00D05171"/>
    <w:pPr>
      <w:ind w:left="720"/>
      <w:contextualSpacing/>
    </w:pPr>
  </w:style>
  <w:style w:type="paragraph" w:styleId="a5">
    <w:name w:val="Balloon Text"/>
    <w:basedOn w:val="a"/>
    <w:link w:val="a6"/>
    <w:uiPriority w:val="99"/>
    <w:semiHidden/>
    <w:unhideWhenUsed/>
    <w:rsid w:val="00500F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0F24"/>
    <w:rPr>
      <w:rFonts w:ascii="Tahoma" w:hAnsi="Tahoma" w:cs="Tahoma"/>
      <w:sz w:val="16"/>
      <w:szCs w:val="16"/>
    </w:rPr>
  </w:style>
  <w:style w:type="paragraph" w:styleId="a7">
    <w:name w:val="header"/>
    <w:basedOn w:val="a"/>
    <w:link w:val="a8"/>
    <w:uiPriority w:val="99"/>
    <w:unhideWhenUsed/>
    <w:rsid w:val="00FF10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F10EC"/>
  </w:style>
  <w:style w:type="paragraph" w:styleId="a9">
    <w:name w:val="footer"/>
    <w:basedOn w:val="a"/>
    <w:link w:val="aa"/>
    <w:uiPriority w:val="99"/>
    <w:unhideWhenUsed/>
    <w:rsid w:val="00FF10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F10EC"/>
  </w:style>
  <w:style w:type="character" w:customStyle="1" w:styleId="10">
    <w:name w:val="Заголовок 1 Знак"/>
    <w:basedOn w:val="a0"/>
    <w:link w:val="1"/>
    <w:uiPriority w:val="9"/>
    <w:rsid w:val="004977EC"/>
    <w:rPr>
      <w:rFonts w:ascii="Times New Roman" w:eastAsia="Times New Roman" w:hAnsi="Times New Roman" w:cs="Times New Roman"/>
      <w:b/>
      <w:bCs/>
      <w:kern w:val="36"/>
      <w:sz w:val="48"/>
      <w:szCs w:val="48"/>
      <w:lang w:eastAsia="ru-RU"/>
    </w:rPr>
  </w:style>
  <w:style w:type="character" w:customStyle="1" w:styleId="hl">
    <w:name w:val="hl"/>
    <w:basedOn w:val="a0"/>
    <w:rsid w:val="008677C9"/>
  </w:style>
  <w:style w:type="character" w:customStyle="1" w:styleId="30">
    <w:name w:val="Заголовок 3 Знак"/>
    <w:basedOn w:val="a0"/>
    <w:link w:val="3"/>
    <w:uiPriority w:val="9"/>
    <w:semiHidden/>
    <w:rsid w:val="00C5664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977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C566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46EC0"/>
    <w:rPr>
      <w:color w:val="0000FF" w:themeColor="hyperlink"/>
      <w:u w:val="single"/>
    </w:rPr>
  </w:style>
  <w:style w:type="paragraph" w:styleId="a4">
    <w:name w:val="List Paragraph"/>
    <w:basedOn w:val="a"/>
    <w:uiPriority w:val="34"/>
    <w:qFormat/>
    <w:rsid w:val="00D05171"/>
    <w:pPr>
      <w:ind w:left="720"/>
      <w:contextualSpacing/>
    </w:pPr>
  </w:style>
  <w:style w:type="paragraph" w:styleId="a5">
    <w:name w:val="Balloon Text"/>
    <w:basedOn w:val="a"/>
    <w:link w:val="a6"/>
    <w:uiPriority w:val="99"/>
    <w:semiHidden/>
    <w:unhideWhenUsed/>
    <w:rsid w:val="00500F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0F24"/>
    <w:rPr>
      <w:rFonts w:ascii="Tahoma" w:hAnsi="Tahoma" w:cs="Tahoma"/>
      <w:sz w:val="16"/>
      <w:szCs w:val="16"/>
    </w:rPr>
  </w:style>
  <w:style w:type="paragraph" w:styleId="a7">
    <w:name w:val="header"/>
    <w:basedOn w:val="a"/>
    <w:link w:val="a8"/>
    <w:uiPriority w:val="99"/>
    <w:unhideWhenUsed/>
    <w:rsid w:val="00FF10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F10EC"/>
  </w:style>
  <w:style w:type="paragraph" w:styleId="a9">
    <w:name w:val="footer"/>
    <w:basedOn w:val="a"/>
    <w:link w:val="aa"/>
    <w:uiPriority w:val="99"/>
    <w:unhideWhenUsed/>
    <w:rsid w:val="00FF10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F10EC"/>
  </w:style>
  <w:style w:type="character" w:customStyle="1" w:styleId="10">
    <w:name w:val="Заголовок 1 Знак"/>
    <w:basedOn w:val="a0"/>
    <w:link w:val="1"/>
    <w:uiPriority w:val="9"/>
    <w:rsid w:val="004977EC"/>
    <w:rPr>
      <w:rFonts w:ascii="Times New Roman" w:eastAsia="Times New Roman" w:hAnsi="Times New Roman" w:cs="Times New Roman"/>
      <w:b/>
      <w:bCs/>
      <w:kern w:val="36"/>
      <w:sz w:val="48"/>
      <w:szCs w:val="48"/>
      <w:lang w:eastAsia="ru-RU"/>
    </w:rPr>
  </w:style>
  <w:style w:type="character" w:customStyle="1" w:styleId="hl">
    <w:name w:val="hl"/>
    <w:basedOn w:val="a0"/>
    <w:rsid w:val="008677C9"/>
  </w:style>
  <w:style w:type="character" w:customStyle="1" w:styleId="30">
    <w:name w:val="Заголовок 3 Знак"/>
    <w:basedOn w:val="a0"/>
    <w:link w:val="3"/>
    <w:uiPriority w:val="9"/>
    <w:semiHidden/>
    <w:rsid w:val="00C5664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62232">
      <w:bodyDiv w:val="1"/>
      <w:marLeft w:val="0"/>
      <w:marRight w:val="0"/>
      <w:marTop w:val="0"/>
      <w:marBottom w:val="0"/>
      <w:divBdr>
        <w:top w:val="none" w:sz="0" w:space="0" w:color="auto"/>
        <w:left w:val="none" w:sz="0" w:space="0" w:color="auto"/>
        <w:bottom w:val="none" w:sz="0" w:space="0" w:color="auto"/>
        <w:right w:val="none" w:sz="0" w:space="0" w:color="auto"/>
      </w:divBdr>
    </w:div>
    <w:div w:id="358432523">
      <w:bodyDiv w:val="1"/>
      <w:marLeft w:val="0"/>
      <w:marRight w:val="0"/>
      <w:marTop w:val="0"/>
      <w:marBottom w:val="0"/>
      <w:divBdr>
        <w:top w:val="none" w:sz="0" w:space="0" w:color="auto"/>
        <w:left w:val="none" w:sz="0" w:space="0" w:color="auto"/>
        <w:bottom w:val="none" w:sz="0" w:space="0" w:color="auto"/>
        <w:right w:val="none" w:sz="0" w:space="0" w:color="auto"/>
      </w:divBdr>
    </w:div>
    <w:div w:id="950740219">
      <w:bodyDiv w:val="1"/>
      <w:marLeft w:val="0"/>
      <w:marRight w:val="0"/>
      <w:marTop w:val="0"/>
      <w:marBottom w:val="0"/>
      <w:divBdr>
        <w:top w:val="none" w:sz="0" w:space="0" w:color="auto"/>
        <w:left w:val="none" w:sz="0" w:space="0" w:color="auto"/>
        <w:bottom w:val="none" w:sz="0" w:space="0" w:color="auto"/>
        <w:right w:val="none" w:sz="0" w:space="0" w:color="auto"/>
      </w:divBdr>
    </w:div>
    <w:div w:id="967709648">
      <w:bodyDiv w:val="1"/>
      <w:marLeft w:val="0"/>
      <w:marRight w:val="0"/>
      <w:marTop w:val="0"/>
      <w:marBottom w:val="0"/>
      <w:divBdr>
        <w:top w:val="none" w:sz="0" w:space="0" w:color="auto"/>
        <w:left w:val="none" w:sz="0" w:space="0" w:color="auto"/>
        <w:bottom w:val="none" w:sz="0" w:space="0" w:color="auto"/>
        <w:right w:val="none" w:sz="0" w:space="0" w:color="auto"/>
      </w:divBdr>
    </w:div>
    <w:div w:id="1315646275">
      <w:bodyDiv w:val="1"/>
      <w:marLeft w:val="0"/>
      <w:marRight w:val="0"/>
      <w:marTop w:val="0"/>
      <w:marBottom w:val="0"/>
      <w:divBdr>
        <w:top w:val="none" w:sz="0" w:space="0" w:color="auto"/>
        <w:left w:val="none" w:sz="0" w:space="0" w:color="auto"/>
        <w:bottom w:val="none" w:sz="0" w:space="0" w:color="auto"/>
        <w:right w:val="none" w:sz="0" w:space="0" w:color="auto"/>
      </w:divBdr>
      <w:divsChild>
        <w:div w:id="618951880">
          <w:marLeft w:val="0"/>
          <w:marRight w:val="0"/>
          <w:marTop w:val="0"/>
          <w:marBottom w:val="0"/>
          <w:divBdr>
            <w:top w:val="none" w:sz="0" w:space="0" w:color="auto"/>
            <w:left w:val="none" w:sz="0" w:space="0" w:color="auto"/>
            <w:bottom w:val="none" w:sz="0" w:space="0" w:color="auto"/>
            <w:right w:val="none" w:sz="0" w:space="0" w:color="auto"/>
          </w:divBdr>
        </w:div>
      </w:divsChild>
    </w:div>
    <w:div w:id="149810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journals.kantiana.ru/search/?fields=by&amp;q=%D0%9A%D1%83%D0%B1%D0%BB%D0%B8%D1%86%D0%BA%D0%B8%D0%B9%20%D0%AE.%D0%90." TargetMode="External"/><Relationship Id="rId18" Type="http://schemas.openxmlformats.org/officeDocument/2006/relationships/hyperlink" Target="https://ru.wikipedia.org/wiki/&#1040;&#1088;&#1089;&#1082;&#1080;&#1081;"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journals.kantiana.ru/search/?fields=by&amp;q=%D0%93%D1%80%D0%B5%D0%BA%D0%BE%D0%B2%20%D0%98.%D0%9C." TargetMode="External"/><Relationship Id="rId17" Type="http://schemas.openxmlformats.org/officeDocument/2006/relationships/hyperlink" Target="https://chernov-trezin.narod.ru/chudesa6.htm" TargetMode="External"/><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journals.kantiana.ru/search/?fields=by&amp;q=%D0%A1%D0%BE%D0%BA%D0%BE%D0%BB%D0%BE%D0%B2%D0%B0%20%D0%9D.%D0%92."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urnals.kantiana.ru/search/?fields=by&amp;q=%D0%91%D1%80%D1%8B%D0%BB%D0%BA%D0%B8%D0%BD%20%D0%92.%D0%92."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journals.kantiana.ru/search/?fields=by&amp;q=%D0%A1%D0%B0%D0%B7%D0%BE%D0%BD%D0%BE%D0%B2%D0%B0%20%D0%98.%D0%95." TargetMode="Externa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hyperlink" Target="https://journals.kantiana.ru/search/?fields=by&amp;q=%D0%A1%D1%83%D0%B1%D0%B5%D1%82%D1%82%D0%BE%20%D0%94.%D0%90." TargetMode="External"/><Relationship Id="rId19" Type="http://schemas.openxmlformats.org/officeDocument/2006/relationships/hyperlink" Target="https://dzen.ru/a/ZP1Toz1fPn8v16OO" TargetMode="External"/><Relationship Id="rId4" Type="http://schemas.microsoft.com/office/2007/relationships/stylesWithEffects" Target="stylesWithEffects.xml"/><Relationship Id="rId9" Type="http://schemas.openxmlformats.org/officeDocument/2006/relationships/hyperlink" Target="https://journals.kantiana.ru/search/?fields=by&amp;q=%D0%9C%D0%B0%D1%80%D1%82%D1%8B%D0%BD%D0%BE%D0%B2%20%D0%92.%D0%9B." TargetMode="External"/><Relationship Id="rId14" Type="http://schemas.openxmlformats.org/officeDocument/2006/relationships/hyperlink" Target="https://journals.kantiana.ru/search/?fields=by&amp;q=%D0%9E%D1%80%D0%BB%D0%BE%D0%B2%20%D0%90.%D0%92." TargetMode="External"/><Relationship Id="rId22" Type="http://schemas.openxmlformats.org/officeDocument/2006/relationships/image" Target="media/image2.jp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3A130-DC52-4731-84B6-F796EC15A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26</Pages>
  <Words>7022</Words>
  <Characters>40027</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dc:creator>
  <cp:lastModifiedBy>ser</cp:lastModifiedBy>
  <cp:revision>5</cp:revision>
  <cp:lastPrinted>2024-04-02T11:06:00Z</cp:lastPrinted>
  <dcterms:created xsi:type="dcterms:W3CDTF">2024-04-02T17:49:00Z</dcterms:created>
  <dcterms:modified xsi:type="dcterms:W3CDTF">2024-05-13T12:10:00Z</dcterms:modified>
</cp:coreProperties>
</file>