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3BFD" w14:textId="12B8F830" w:rsidR="00C87E6A" w:rsidRPr="00C87E6A" w:rsidRDefault="00D321E0" w:rsidP="00C87E6A">
      <w:pPr>
        <w:spacing w:after="0" w:line="240" w:lineRule="auto"/>
        <w:ind w:right="-2"/>
        <w:jc w:val="center"/>
        <w:rPr>
          <w:rFonts w:ascii="Times New Roman" w:eastAsia="Times New Roman" w:hAnsi="Times New Roman" w:cs="Times New Roman"/>
          <w:sz w:val="32"/>
          <w:szCs w:val="32"/>
          <w:lang w:val="ru-RU" w:eastAsia="en-GB"/>
        </w:rPr>
      </w:pPr>
      <w:r w:rsidRPr="00760E8D">
        <w:rPr>
          <w:rFonts w:ascii="Times New Roman" w:eastAsia="Times New Roman" w:hAnsi="Times New Roman" w:cs="Times New Roman"/>
          <w:sz w:val="32"/>
          <w:szCs w:val="32"/>
          <w:lang w:val="ru-RU" w:eastAsia="en-GB"/>
        </w:rPr>
        <w:t>Международный конкурс исследовательских проектов студентов по социальным наукам</w:t>
      </w:r>
      <w:r w:rsidR="00C87E6A" w:rsidRPr="00C87E6A">
        <w:rPr>
          <w:rFonts w:ascii="Times New Roman" w:eastAsia="Times New Roman" w:hAnsi="Times New Roman" w:cs="Times New Roman"/>
          <w:sz w:val="32"/>
          <w:szCs w:val="32"/>
          <w:lang w:val="ru-RU" w:eastAsia="en-GB"/>
        </w:rPr>
        <w:t>»</w:t>
      </w:r>
    </w:p>
    <w:p w14:paraId="5DA8117A" w14:textId="2E9EAEC4" w:rsidR="00601101" w:rsidRPr="00760E8D" w:rsidRDefault="00760E8D" w:rsidP="00C87E6A">
      <w:pPr>
        <w:spacing w:before="120" w:after="120" w:line="240" w:lineRule="auto"/>
        <w:jc w:val="center"/>
        <w:rPr>
          <w:rFonts w:ascii="Times New Roman" w:eastAsia="Times New Roman" w:hAnsi="Times New Roman" w:cs="Times New Roman"/>
          <w:sz w:val="32"/>
          <w:szCs w:val="32"/>
          <w:lang w:val="ru-RU" w:eastAsia="en-GB"/>
        </w:rPr>
      </w:pPr>
      <w:r w:rsidRPr="00760E8D">
        <w:rPr>
          <w:rFonts w:ascii="Times New Roman" w:eastAsia="Times New Roman" w:hAnsi="Times New Roman" w:cs="Times New Roman"/>
          <w:sz w:val="32"/>
          <w:szCs w:val="32"/>
          <w:lang w:val="ru-RU" w:eastAsia="en-GB"/>
        </w:rPr>
        <w:t>Социальн</w:t>
      </w:r>
      <w:r w:rsidRPr="00760E8D">
        <w:rPr>
          <w:rFonts w:ascii="Times New Roman" w:eastAsia="Times New Roman" w:hAnsi="Times New Roman" w:cs="Times New Roman"/>
          <w:sz w:val="32"/>
          <w:szCs w:val="32"/>
          <w:lang w:val="ru-RU" w:eastAsia="en-GB"/>
        </w:rPr>
        <w:t>ы</w:t>
      </w:r>
      <w:r w:rsidRPr="00760E8D">
        <w:rPr>
          <w:rFonts w:ascii="Times New Roman" w:eastAsia="Times New Roman" w:hAnsi="Times New Roman" w:cs="Times New Roman"/>
          <w:sz w:val="32"/>
          <w:szCs w:val="32"/>
          <w:lang w:val="ru-RU" w:eastAsia="en-GB"/>
        </w:rPr>
        <w:t>е</w:t>
      </w:r>
      <w:r w:rsidR="00601101" w:rsidRPr="00760E8D">
        <w:rPr>
          <w:rFonts w:ascii="Times New Roman" w:eastAsia="Times New Roman" w:hAnsi="Times New Roman" w:cs="Times New Roman"/>
          <w:sz w:val="32"/>
          <w:szCs w:val="32"/>
          <w:lang w:val="ru-RU" w:eastAsia="en-GB"/>
        </w:rPr>
        <w:t xml:space="preserve"> перспективы</w:t>
      </w:r>
    </w:p>
    <w:p w14:paraId="29653BB5" w14:textId="77777777" w:rsidR="00C87E6A" w:rsidRPr="00C87E6A" w:rsidRDefault="00C87E6A" w:rsidP="00C87E6A">
      <w:pPr>
        <w:spacing w:after="0" w:line="240" w:lineRule="auto"/>
        <w:jc w:val="center"/>
        <w:rPr>
          <w:rFonts w:ascii="Times New Roman" w:eastAsia="Times New Roman" w:hAnsi="Times New Roman" w:cs="Times New Roman"/>
          <w:sz w:val="26"/>
          <w:szCs w:val="26"/>
          <w:lang w:val="ru-RU" w:eastAsia="en-GB"/>
        </w:rPr>
      </w:pPr>
    </w:p>
    <w:p w14:paraId="2BB05F74" w14:textId="77777777" w:rsidR="00C87E6A" w:rsidRPr="00C87E6A" w:rsidRDefault="00C87E6A" w:rsidP="00C87E6A">
      <w:pPr>
        <w:spacing w:after="0" w:line="240" w:lineRule="auto"/>
        <w:rPr>
          <w:rFonts w:ascii="Times New Roman" w:eastAsia="Times New Roman" w:hAnsi="Times New Roman" w:cs="Times New Roman"/>
          <w:sz w:val="26"/>
          <w:szCs w:val="26"/>
          <w:lang w:val="ru-RU" w:eastAsia="en-GB"/>
        </w:rPr>
      </w:pPr>
      <w:r w:rsidRPr="00C87E6A">
        <w:rPr>
          <w:rFonts w:ascii="Times New Roman" w:eastAsia="Times New Roman" w:hAnsi="Times New Roman" w:cs="Times New Roman"/>
          <w:sz w:val="26"/>
          <w:szCs w:val="26"/>
          <w:lang w:val="ru-RU" w:eastAsia="en-GB"/>
        </w:rPr>
        <w:t xml:space="preserve"> </w:t>
      </w:r>
    </w:p>
    <w:p w14:paraId="284AB0AC" w14:textId="77777777" w:rsidR="00C87E6A" w:rsidRDefault="00C87E6A" w:rsidP="00C87E6A">
      <w:pPr>
        <w:spacing w:after="0" w:line="240" w:lineRule="auto"/>
        <w:rPr>
          <w:rFonts w:ascii="Times New Roman" w:eastAsia="Times New Roman" w:hAnsi="Times New Roman" w:cs="Times New Roman"/>
          <w:sz w:val="26"/>
          <w:szCs w:val="26"/>
          <w:lang w:val="ru-RU" w:eastAsia="en-GB"/>
        </w:rPr>
      </w:pPr>
      <w:r w:rsidRPr="00C87E6A">
        <w:rPr>
          <w:rFonts w:ascii="Times New Roman" w:eastAsia="Times New Roman" w:hAnsi="Times New Roman" w:cs="Times New Roman"/>
          <w:sz w:val="26"/>
          <w:szCs w:val="26"/>
          <w:lang w:val="ru-RU" w:eastAsia="en-GB"/>
        </w:rPr>
        <w:t xml:space="preserve"> </w:t>
      </w:r>
    </w:p>
    <w:p w14:paraId="7D5A7D4C" w14:textId="77777777" w:rsidR="00760E8D" w:rsidRPr="00C87E6A" w:rsidRDefault="00760E8D" w:rsidP="00C87E6A">
      <w:pPr>
        <w:spacing w:after="0" w:line="240" w:lineRule="auto"/>
        <w:rPr>
          <w:rFonts w:ascii="Times New Roman" w:eastAsia="Times New Roman" w:hAnsi="Times New Roman" w:cs="Times New Roman"/>
          <w:sz w:val="26"/>
          <w:szCs w:val="26"/>
          <w:lang w:val="ru-RU" w:eastAsia="en-GB"/>
        </w:rPr>
      </w:pPr>
    </w:p>
    <w:p w14:paraId="54686D8E" w14:textId="77777777" w:rsidR="00C87E6A" w:rsidRPr="00C87E6A" w:rsidRDefault="00C87E6A" w:rsidP="00C87E6A">
      <w:pPr>
        <w:spacing w:after="0" w:line="240" w:lineRule="auto"/>
        <w:rPr>
          <w:rFonts w:ascii="Times New Roman" w:eastAsia="Times New Roman" w:hAnsi="Times New Roman" w:cs="Times New Roman"/>
          <w:sz w:val="20"/>
          <w:szCs w:val="20"/>
          <w:lang w:val="ru-RU" w:eastAsia="en-GB"/>
        </w:rPr>
      </w:pPr>
      <w:r w:rsidRPr="00C87E6A">
        <w:rPr>
          <w:rFonts w:ascii="Times New Roman" w:eastAsia="Times New Roman" w:hAnsi="Times New Roman" w:cs="Times New Roman"/>
          <w:sz w:val="20"/>
          <w:szCs w:val="20"/>
          <w:lang w:val="ru-RU" w:eastAsia="en-GB"/>
        </w:rPr>
        <w:t xml:space="preserve"> </w:t>
      </w:r>
    </w:p>
    <w:p w14:paraId="141D2C40" w14:textId="77777777" w:rsidR="00C87E6A" w:rsidRPr="00C87E6A" w:rsidRDefault="00C87E6A" w:rsidP="00C87E6A">
      <w:pPr>
        <w:spacing w:after="0" w:line="240" w:lineRule="auto"/>
        <w:jc w:val="center"/>
        <w:rPr>
          <w:rFonts w:ascii="Times New Roman" w:eastAsia="Times New Roman" w:hAnsi="Times New Roman" w:cs="Times New Roman"/>
          <w:sz w:val="32"/>
          <w:szCs w:val="32"/>
          <w:lang w:val="ru-RU" w:eastAsia="en-GB"/>
        </w:rPr>
      </w:pPr>
    </w:p>
    <w:p w14:paraId="3E374142" w14:textId="77777777" w:rsidR="00C87E6A" w:rsidRPr="00C87E6A" w:rsidRDefault="00C87E6A" w:rsidP="00C87E6A">
      <w:pPr>
        <w:spacing w:after="0" w:line="240" w:lineRule="auto"/>
        <w:jc w:val="center"/>
        <w:rPr>
          <w:rFonts w:ascii="Times New Roman" w:eastAsia="Times New Roman" w:hAnsi="Times New Roman" w:cs="Times New Roman"/>
          <w:sz w:val="32"/>
          <w:szCs w:val="32"/>
          <w:lang w:val="ru-RU" w:eastAsia="en-GB"/>
        </w:rPr>
      </w:pPr>
      <w:r w:rsidRPr="00C87E6A">
        <w:rPr>
          <w:rFonts w:ascii="Times New Roman" w:eastAsia="Times New Roman" w:hAnsi="Times New Roman" w:cs="Times New Roman"/>
          <w:sz w:val="32"/>
          <w:szCs w:val="32"/>
          <w:lang w:val="ru-RU" w:eastAsia="en-GB"/>
        </w:rPr>
        <w:t xml:space="preserve">Тема работы: </w:t>
      </w:r>
    </w:p>
    <w:p w14:paraId="68CF48AE" w14:textId="2771FB96" w:rsidR="00C87E6A" w:rsidRPr="00C87E6A" w:rsidRDefault="00C87E6A" w:rsidP="00C87E6A">
      <w:pPr>
        <w:spacing w:after="0" w:line="240" w:lineRule="auto"/>
        <w:jc w:val="center"/>
        <w:rPr>
          <w:rFonts w:ascii="Times New Roman" w:eastAsia="Times New Roman" w:hAnsi="Times New Roman" w:cs="Times New Roman"/>
          <w:sz w:val="20"/>
          <w:szCs w:val="20"/>
          <w:lang w:val="ru-RU" w:eastAsia="en-GB"/>
        </w:rPr>
      </w:pPr>
      <w:r w:rsidRPr="00C87E6A">
        <w:rPr>
          <w:rFonts w:ascii="Times New Roman" w:eastAsia="Times New Roman" w:hAnsi="Times New Roman" w:cs="Times New Roman"/>
          <w:sz w:val="32"/>
          <w:szCs w:val="32"/>
          <w:lang w:val="ru-RU" w:eastAsia="en-GB"/>
        </w:rPr>
        <w:t>«</w:t>
      </w:r>
      <w:r w:rsidR="00737565" w:rsidRPr="00737565">
        <w:rPr>
          <w:rFonts w:ascii="Times New Roman" w:eastAsia="Times New Roman" w:hAnsi="Times New Roman" w:cs="Times New Roman"/>
          <w:sz w:val="32"/>
          <w:szCs w:val="32"/>
          <w:lang w:val="ru-RU" w:eastAsia="en-GB"/>
        </w:rPr>
        <w:t>Проблемы адаптации первокурсников в студенческой группе</w:t>
      </w:r>
      <w:r w:rsidRPr="00C87E6A">
        <w:rPr>
          <w:rFonts w:ascii="Times New Roman" w:eastAsia="Times New Roman" w:hAnsi="Times New Roman" w:cs="Times New Roman"/>
          <w:sz w:val="32"/>
          <w:szCs w:val="32"/>
          <w:lang w:val="ru-RU" w:eastAsia="en-GB"/>
        </w:rPr>
        <w:t>»</w:t>
      </w:r>
    </w:p>
    <w:p w14:paraId="732434E4" w14:textId="77777777" w:rsidR="00C87E6A" w:rsidRPr="00C87E6A" w:rsidRDefault="00C87E6A" w:rsidP="00C87E6A">
      <w:pPr>
        <w:spacing w:after="0" w:line="240" w:lineRule="auto"/>
        <w:jc w:val="center"/>
        <w:rPr>
          <w:rFonts w:ascii="Times New Roman" w:eastAsia="Times New Roman" w:hAnsi="Times New Roman" w:cs="Times New Roman"/>
          <w:sz w:val="20"/>
          <w:szCs w:val="20"/>
          <w:lang w:val="ru-RU" w:eastAsia="en-GB"/>
        </w:rPr>
      </w:pPr>
    </w:p>
    <w:p w14:paraId="4F0E0E6E" w14:textId="77777777" w:rsidR="00C87E6A" w:rsidRDefault="00C87E6A" w:rsidP="00C87E6A">
      <w:pPr>
        <w:spacing w:after="0" w:line="240" w:lineRule="auto"/>
        <w:rPr>
          <w:rFonts w:ascii="Times New Roman" w:eastAsia="Times New Roman" w:hAnsi="Times New Roman" w:cs="Times New Roman"/>
          <w:sz w:val="32"/>
          <w:szCs w:val="32"/>
          <w:lang w:val="ru-RU" w:eastAsia="en-GB"/>
        </w:rPr>
      </w:pPr>
      <w:r w:rsidRPr="00C87E6A">
        <w:rPr>
          <w:rFonts w:ascii="Times New Roman" w:eastAsia="Times New Roman" w:hAnsi="Times New Roman" w:cs="Times New Roman"/>
          <w:sz w:val="32"/>
          <w:szCs w:val="32"/>
          <w:lang w:val="ru-RU" w:eastAsia="en-GB"/>
        </w:rPr>
        <w:t xml:space="preserve"> </w:t>
      </w:r>
    </w:p>
    <w:p w14:paraId="7F84B960" w14:textId="77777777" w:rsidR="00760E8D" w:rsidRDefault="00760E8D" w:rsidP="00C87E6A">
      <w:pPr>
        <w:spacing w:after="0" w:line="240" w:lineRule="auto"/>
        <w:rPr>
          <w:rFonts w:ascii="Times New Roman" w:eastAsia="Times New Roman" w:hAnsi="Times New Roman" w:cs="Times New Roman"/>
          <w:sz w:val="32"/>
          <w:szCs w:val="32"/>
          <w:lang w:val="ru-RU" w:eastAsia="en-GB"/>
        </w:rPr>
      </w:pPr>
    </w:p>
    <w:p w14:paraId="27F7C395" w14:textId="77777777" w:rsidR="00760E8D" w:rsidRDefault="00760E8D" w:rsidP="00C87E6A">
      <w:pPr>
        <w:spacing w:after="0" w:line="240" w:lineRule="auto"/>
        <w:rPr>
          <w:rFonts w:ascii="Times New Roman" w:eastAsia="Times New Roman" w:hAnsi="Times New Roman" w:cs="Times New Roman"/>
          <w:sz w:val="32"/>
          <w:szCs w:val="32"/>
          <w:lang w:val="ru-RU" w:eastAsia="en-GB"/>
        </w:rPr>
      </w:pPr>
    </w:p>
    <w:p w14:paraId="772F6665" w14:textId="77777777" w:rsidR="00760E8D" w:rsidRDefault="00760E8D" w:rsidP="00C87E6A">
      <w:pPr>
        <w:spacing w:after="0" w:line="240" w:lineRule="auto"/>
        <w:rPr>
          <w:rFonts w:ascii="Times New Roman" w:eastAsia="Times New Roman" w:hAnsi="Times New Roman" w:cs="Times New Roman"/>
          <w:sz w:val="32"/>
          <w:szCs w:val="32"/>
          <w:lang w:val="ru-RU" w:eastAsia="en-GB"/>
        </w:rPr>
      </w:pPr>
    </w:p>
    <w:p w14:paraId="4CBF411C" w14:textId="77777777" w:rsidR="00760E8D" w:rsidRPr="00C87E6A" w:rsidRDefault="00760E8D" w:rsidP="00C87E6A">
      <w:pPr>
        <w:spacing w:after="0" w:line="240" w:lineRule="auto"/>
        <w:rPr>
          <w:rFonts w:ascii="Times New Roman" w:eastAsia="Times New Roman" w:hAnsi="Times New Roman" w:cs="Times New Roman"/>
          <w:sz w:val="32"/>
          <w:szCs w:val="32"/>
          <w:lang w:val="ru-RU" w:eastAsia="en-GB"/>
        </w:rPr>
      </w:pPr>
    </w:p>
    <w:p w14:paraId="694C78AF" w14:textId="77777777" w:rsidR="00C87E6A" w:rsidRPr="00C87E6A" w:rsidRDefault="00C87E6A" w:rsidP="00C87E6A">
      <w:pPr>
        <w:spacing w:after="0" w:line="240" w:lineRule="auto"/>
        <w:ind w:firstLine="4111"/>
        <w:rPr>
          <w:rFonts w:ascii="Times New Roman" w:eastAsia="Times New Roman" w:hAnsi="Times New Roman" w:cs="Times New Roman"/>
          <w:sz w:val="32"/>
          <w:szCs w:val="32"/>
          <w:lang w:val="ru-RU" w:eastAsia="en-GB"/>
        </w:rPr>
      </w:pPr>
    </w:p>
    <w:p w14:paraId="35BED2E7" w14:textId="6D3C07C4" w:rsidR="00C87E6A" w:rsidRPr="00C87E6A" w:rsidRDefault="00C87E6A" w:rsidP="00C87E6A">
      <w:pPr>
        <w:spacing w:after="0" w:line="240" w:lineRule="auto"/>
        <w:ind w:firstLine="5103"/>
        <w:rPr>
          <w:rFonts w:ascii="Times New Roman" w:eastAsia="Times New Roman" w:hAnsi="Times New Roman" w:cs="Times New Roman"/>
          <w:sz w:val="24"/>
          <w:szCs w:val="24"/>
          <w:lang w:val="ru-RU" w:eastAsia="en-GB"/>
        </w:rPr>
      </w:pPr>
      <w:r w:rsidRPr="00C87E6A">
        <w:rPr>
          <w:rFonts w:ascii="Times New Roman" w:eastAsia="Times New Roman" w:hAnsi="Times New Roman" w:cs="Times New Roman"/>
          <w:sz w:val="24"/>
          <w:szCs w:val="24"/>
          <w:lang w:val="ru-RU" w:eastAsia="en-GB"/>
        </w:rPr>
        <w:t>Выполнил:</w:t>
      </w:r>
    </w:p>
    <w:p w14:paraId="74ADAF06" w14:textId="5AB86261" w:rsidR="00C87E6A" w:rsidRPr="00C87E6A" w:rsidRDefault="00C87E6A" w:rsidP="00C87E6A">
      <w:pPr>
        <w:spacing w:after="0" w:line="240" w:lineRule="auto"/>
        <w:ind w:firstLine="5103"/>
        <w:rPr>
          <w:rFonts w:ascii="Times New Roman" w:eastAsia="Times New Roman" w:hAnsi="Times New Roman" w:cs="Times New Roman"/>
          <w:sz w:val="24"/>
          <w:szCs w:val="24"/>
          <w:lang w:val="ru-RU" w:eastAsia="en-GB"/>
        </w:rPr>
      </w:pPr>
      <w:r w:rsidRPr="00C87E6A">
        <w:rPr>
          <w:rFonts w:ascii="Times New Roman" w:eastAsia="Times New Roman" w:hAnsi="Times New Roman" w:cs="Times New Roman"/>
          <w:sz w:val="24"/>
          <w:szCs w:val="24"/>
          <w:lang w:val="ru-RU" w:eastAsia="en-GB"/>
        </w:rPr>
        <w:t xml:space="preserve">Студент группы 6131 </w:t>
      </w:r>
    </w:p>
    <w:p w14:paraId="4620617B" w14:textId="77777777" w:rsidR="00C87E6A" w:rsidRPr="00C87E6A" w:rsidRDefault="00C87E6A" w:rsidP="00C87E6A">
      <w:pPr>
        <w:spacing w:after="0" w:line="240" w:lineRule="auto"/>
        <w:ind w:firstLine="5103"/>
        <w:rPr>
          <w:rFonts w:ascii="Times New Roman" w:eastAsia="Times New Roman" w:hAnsi="Times New Roman" w:cs="Times New Roman"/>
          <w:sz w:val="24"/>
          <w:szCs w:val="24"/>
          <w:lang w:val="ru-RU" w:eastAsia="en-GB"/>
        </w:rPr>
      </w:pPr>
      <w:r w:rsidRPr="00C87E6A">
        <w:rPr>
          <w:rFonts w:ascii="Times New Roman" w:eastAsia="Times New Roman" w:hAnsi="Times New Roman" w:cs="Times New Roman"/>
          <w:sz w:val="24"/>
          <w:szCs w:val="24"/>
          <w:lang w:val="ru-RU" w:eastAsia="en-GB"/>
        </w:rPr>
        <w:t>Направления 39.03.01 Социология</w:t>
      </w:r>
    </w:p>
    <w:p w14:paraId="1B5239D6" w14:textId="6F4F7E97" w:rsidR="00C87E6A" w:rsidRPr="00C87E6A" w:rsidRDefault="00760E8D" w:rsidP="00C87E6A">
      <w:pPr>
        <w:spacing w:after="0" w:line="240" w:lineRule="auto"/>
        <w:ind w:firstLine="5103"/>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Якимов Иван Сергеевич</w:t>
      </w:r>
    </w:p>
    <w:p w14:paraId="3C817712" w14:textId="77777777" w:rsidR="00C87E6A" w:rsidRPr="00C87E6A" w:rsidRDefault="00C87E6A" w:rsidP="00C87E6A">
      <w:pPr>
        <w:spacing w:after="0" w:line="240" w:lineRule="auto"/>
        <w:rPr>
          <w:rFonts w:ascii="Times New Roman" w:eastAsia="Times New Roman" w:hAnsi="Times New Roman" w:cs="Times New Roman"/>
          <w:sz w:val="24"/>
          <w:szCs w:val="24"/>
          <w:lang w:val="ru-RU" w:eastAsia="en-GB"/>
        </w:rPr>
      </w:pPr>
    </w:p>
    <w:p w14:paraId="4DC1CD72" w14:textId="77777777" w:rsidR="00C87E6A" w:rsidRPr="00C87E6A" w:rsidRDefault="00C87E6A" w:rsidP="00C87E6A">
      <w:pPr>
        <w:spacing w:after="0" w:line="240" w:lineRule="auto"/>
        <w:ind w:firstLine="5103"/>
        <w:rPr>
          <w:rFonts w:ascii="Times New Roman" w:eastAsia="Times New Roman" w:hAnsi="Times New Roman" w:cs="Times New Roman"/>
          <w:sz w:val="24"/>
          <w:szCs w:val="24"/>
          <w:lang w:val="ru-RU" w:eastAsia="en-GB"/>
        </w:rPr>
      </w:pPr>
    </w:p>
    <w:p w14:paraId="1EF37B70" w14:textId="77777777" w:rsidR="00C87E6A" w:rsidRPr="00C87E6A" w:rsidRDefault="00C87E6A" w:rsidP="00C87E6A">
      <w:pPr>
        <w:spacing w:after="0" w:line="240" w:lineRule="auto"/>
        <w:ind w:firstLine="5103"/>
        <w:rPr>
          <w:rFonts w:ascii="Times New Roman" w:eastAsia="Times New Roman" w:hAnsi="Times New Roman" w:cs="Times New Roman"/>
          <w:sz w:val="24"/>
          <w:szCs w:val="24"/>
          <w:lang w:val="ru-RU" w:eastAsia="en-GB"/>
        </w:rPr>
      </w:pPr>
    </w:p>
    <w:p w14:paraId="7DD3362D" w14:textId="77777777" w:rsidR="00C87E6A" w:rsidRPr="00C87E6A" w:rsidRDefault="00C87E6A" w:rsidP="00C87E6A">
      <w:pPr>
        <w:spacing w:after="0" w:line="240" w:lineRule="auto"/>
        <w:ind w:firstLine="5103"/>
        <w:rPr>
          <w:rFonts w:ascii="Times New Roman" w:eastAsia="Times New Roman" w:hAnsi="Times New Roman" w:cs="Times New Roman"/>
          <w:sz w:val="24"/>
          <w:szCs w:val="24"/>
          <w:lang w:val="ru-RU" w:eastAsia="en-GB"/>
        </w:rPr>
      </w:pPr>
    </w:p>
    <w:p w14:paraId="2AD248EC" w14:textId="77777777" w:rsidR="00C87E6A" w:rsidRPr="00C87E6A" w:rsidRDefault="00C87E6A" w:rsidP="00C87E6A">
      <w:pPr>
        <w:spacing w:after="0" w:line="240" w:lineRule="auto"/>
        <w:ind w:firstLine="5103"/>
        <w:rPr>
          <w:rFonts w:ascii="Times New Roman" w:eastAsia="Times New Roman" w:hAnsi="Times New Roman" w:cs="Times New Roman"/>
          <w:sz w:val="24"/>
          <w:szCs w:val="24"/>
          <w:lang w:val="ru-RU" w:eastAsia="en-GB"/>
        </w:rPr>
      </w:pPr>
    </w:p>
    <w:p w14:paraId="604440DA" w14:textId="77777777" w:rsidR="00C87E6A" w:rsidRPr="00C87E6A" w:rsidRDefault="00C87E6A" w:rsidP="00C87E6A">
      <w:pPr>
        <w:spacing w:after="0" w:line="240" w:lineRule="auto"/>
        <w:ind w:firstLine="5103"/>
        <w:rPr>
          <w:rFonts w:ascii="Times New Roman" w:eastAsia="Times New Roman" w:hAnsi="Times New Roman" w:cs="Times New Roman"/>
          <w:sz w:val="24"/>
          <w:szCs w:val="24"/>
          <w:lang w:val="ru-RU" w:eastAsia="en-GB"/>
        </w:rPr>
      </w:pPr>
    </w:p>
    <w:p w14:paraId="3578D119" w14:textId="77777777" w:rsidR="00C87E6A" w:rsidRPr="00C87E6A" w:rsidRDefault="00C87E6A" w:rsidP="00C87E6A">
      <w:pPr>
        <w:spacing w:after="0" w:line="240" w:lineRule="auto"/>
        <w:ind w:firstLine="5103"/>
        <w:rPr>
          <w:rFonts w:ascii="Times New Roman" w:eastAsia="Times New Roman" w:hAnsi="Times New Roman" w:cs="Times New Roman"/>
          <w:sz w:val="24"/>
          <w:szCs w:val="24"/>
          <w:lang w:val="ru-RU" w:eastAsia="en-GB"/>
        </w:rPr>
      </w:pPr>
    </w:p>
    <w:p w14:paraId="063C6468" w14:textId="6A92231B" w:rsidR="00C87E6A" w:rsidRPr="00C87E6A" w:rsidRDefault="00C87E6A" w:rsidP="00760E8D">
      <w:pPr>
        <w:spacing w:after="0" w:line="240" w:lineRule="auto"/>
        <w:rPr>
          <w:rFonts w:ascii="Times New Roman" w:eastAsia="Times New Roman" w:hAnsi="Times New Roman" w:cs="Times New Roman"/>
          <w:sz w:val="24"/>
          <w:szCs w:val="24"/>
          <w:lang w:val="ru-RU" w:eastAsia="en-GB"/>
        </w:rPr>
      </w:pPr>
    </w:p>
    <w:p w14:paraId="55E4A845" w14:textId="77777777" w:rsidR="00C87E6A" w:rsidRPr="00C87E6A" w:rsidRDefault="00C87E6A" w:rsidP="00C87E6A">
      <w:pPr>
        <w:spacing w:after="0" w:line="240" w:lineRule="auto"/>
        <w:jc w:val="center"/>
        <w:rPr>
          <w:rFonts w:ascii="Times New Roman" w:eastAsia="Times New Roman" w:hAnsi="Times New Roman" w:cs="Times New Roman"/>
          <w:sz w:val="20"/>
          <w:szCs w:val="20"/>
          <w:lang w:val="ru-RU" w:eastAsia="en-GB"/>
        </w:rPr>
      </w:pPr>
    </w:p>
    <w:p w14:paraId="40184BA3" w14:textId="77777777" w:rsidR="00C87E6A" w:rsidRPr="00C87E6A" w:rsidRDefault="00C87E6A" w:rsidP="00C87E6A">
      <w:pPr>
        <w:spacing w:after="0" w:line="240" w:lineRule="auto"/>
        <w:jc w:val="center"/>
        <w:rPr>
          <w:rFonts w:ascii="Times New Roman" w:eastAsia="Times New Roman" w:hAnsi="Times New Roman" w:cs="Times New Roman"/>
          <w:sz w:val="20"/>
          <w:szCs w:val="20"/>
          <w:lang w:val="ru-RU" w:eastAsia="en-GB"/>
        </w:rPr>
      </w:pPr>
    </w:p>
    <w:p w14:paraId="7F1A8D9E" w14:textId="77777777" w:rsidR="00C87E6A" w:rsidRPr="00C87E6A" w:rsidRDefault="00C87E6A" w:rsidP="00C87E6A">
      <w:pPr>
        <w:spacing w:after="0" w:line="240" w:lineRule="auto"/>
        <w:jc w:val="center"/>
        <w:rPr>
          <w:rFonts w:ascii="Times New Roman" w:eastAsia="Times New Roman" w:hAnsi="Times New Roman" w:cs="Times New Roman"/>
          <w:sz w:val="20"/>
          <w:szCs w:val="20"/>
          <w:lang w:val="ru-RU" w:eastAsia="en-GB"/>
        </w:rPr>
      </w:pPr>
    </w:p>
    <w:p w14:paraId="38B7EBB2" w14:textId="77777777" w:rsidR="00C87E6A" w:rsidRDefault="00C87E6A" w:rsidP="00C87E6A">
      <w:pPr>
        <w:spacing w:after="0" w:line="240" w:lineRule="auto"/>
        <w:jc w:val="center"/>
        <w:rPr>
          <w:rFonts w:ascii="Times New Roman" w:eastAsia="Times New Roman" w:hAnsi="Times New Roman" w:cs="Times New Roman"/>
          <w:sz w:val="20"/>
          <w:szCs w:val="20"/>
          <w:lang w:val="ru-RU" w:eastAsia="en-GB"/>
        </w:rPr>
      </w:pPr>
    </w:p>
    <w:p w14:paraId="2E6D8127"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424473DB"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1FE5A2CA"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4EAADAA2"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08F3B109"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04932BA0"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3A2EBB9D"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0EFB11DB"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0A7E6F62"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6D0C367E"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1BD2A077"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39A66E9F" w14:textId="77777777" w:rsidR="00760E8D" w:rsidRDefault="00760E8D" w:rsidP="00C87E6A">
      <w:pPr>
        <w:spacing w:after="0" w:line="240" w:lineRule="auto"/>
        <w:jc w:val="center"/>
        <w:rPr>
          <w:rFonts w:ascii="Times New Roman" w:eastAsia="Times New Roman" w:hAnsi="Times New Roman" w:cs="Times New Roman"/>
          <w:sz w:val="20"/>
          <w:szCs w:val="20"/>
          <w:lang w:val="ru-RU" w:eastAsia="en-GB"/>
        </w:rPr>
      </w:pPr>
    </w:p>
    <w:p w14:paraId="0342B7B6" w14:textId="77777777" w:rsidR="00760E8D" w:rsidRPr="00C87E6A" w:rsidRDefault="00760E8D" w:rsidP="00760E8D">
      <w:pPr>
        <w:spacing w:after="0" w:line="240" w:lineRule="auto"/>
        <w:rPr>
          <w:rFonts w:ascii="Times New Roman" w:eastAsia="Times New Roman" w:hAnsi="Times New Roman" w:cs="Times New Roman"/>
          <w:sz w:val="20"/>
          <w:szCs w:val="20"/>
          <w:lang w:val="ru-RU" w:eastAsia="en-GB"/>
        </w:rPr>
      </w:pPr>
    </w:p>
    <w:p w14:paraId="02D9EAE7" w14:textId="77777777" w:rsidR="00C87E6A" w:rsidRPr="00C87E6A" w:rsidRDefault="00C87E6A" w:rsidP="00C87E6A">
      <w:pPr>
        <w:spacing w:after="0" w:line="240" w:lineRule="auto"/>
        <w:jc w:val="center"/>
        <w:rPr>
          <w:rFonts w:ascii="Times New Roman" w:eastAsia="Times New Roman" w:hAnsi="Times New Roman" w:cs="Times New Roman"/>
          <w:sz w:val="20"/>
          <w:szCs w:val="20"/>
          <w:lang w:val="ru-RU" w:eastAsia="en-GB"/>
        </w:rPr>
      </w:pPr>
    </w:p>
    <w:p w14:paraId="7D154E38" w14:textId="77777777" w:rsidR="00C87E6A" w:rsidRPr="00C87E6A" w:rsidRDefault="00C87E6A" w:rsidP="00C87E6A">
      <w:pPr>
        <w:spacing w:after="0" w:line="240" w:lineRule="auto"/>
        <w:jc w:val="center"/>
        <w:rPr>
          <w:rFonts w:ascii="Times New Roman" w:eastAsia="Times New Roman" w:hAnsi="Times New Roman" w:cs="Times New Roman"/>
          <w:sz w:val="24"/>
          <w:szCs w:val="24"/>
          <w:lang w:val="ru-RU" w:eastAsia="en-GB"/>
        </w:rPr>
      </w:pPr>
      <w:r w:rsidRPr="00C87E6A">
        <w:rPr>
          <w:rFonts w:ascii="Times New Roman" w:eastAsia="Times New Roman" w:hAnsi="Times New Roman" w:cs="Times New Roman"/>
          <w:sz w:val="24"/>
          <w:szCs w:val="24"/>
          <w:lang w:val="ru-RU" w:eastAsia="en-GB"/>
        </w:rPr>
        <w:t>Дубна, 2024</w:t>
      </w:r>
    </w:p>
    <w:p w14:paraId="2E27053A" w14:textId="57B85B5E" w:rsidR="00760E8D" w:rsidRDefault="00760E8D">
      <w:pPr>
        <w:rPr>
          <w:lang w:val="ru-RU"/>
        </w:rPr>
      </w:pPr>
      <w:r>
        <w:rPr>
          <w:lang w:val="ru-RU"/>
        </w:rPr>
        <w:br w:type="page"/>
      </w:r>
    </w:p>
    <w:p w14:paraId="5696105F" w14:textId="77777777" w:rsidR="00C87E6A" w:rsidRDefault="00C87E6A">
      <w:pPr>
        <w:pStyle w:val="a4"/>
        <w:rPr>
          <w:rFonts w:asciiTheme="minorHAnsi" w:eastAsiaTheme="minorHAnsi" w:hAnsiTheme="minorHAnsi" w:cstheme="minorBidi"/>
          <w:color w:val="auto"/>
          <w:sz w:val="22"/>
          <w:szCs w:val="22"/>
          <w:lang w:val="ru-RU"/>
        </w:rPr>
      </w:pPr>
    </w:p>
    <w:sdt>
      <w:sdtPr>
        <w:rPr>
          <w:rFonts w:asciiTheme="minorHAnsi" w:eastAsiaTheme="minorHAnsi" w:hAnsiTheme="minorHAnsi" w:cstheme="minorBidi"/>
          <w:color w:val="auto"/>
          <w:sz w:val="22"/>
          <w:szCs w:val="22"/>
          <w:lang w:val="en-GB"/>
        </w:rPr>
        <w:id w:val="156890566"/>
        <w:docPartObj>
          <w:docPartGallery w:val="Table of Contents"/>
          <w:docPartUnique/>
        </w:docPartObj>
      </w:sdtPr>
      <w:sdtEndPr>
        <w:rPr>
          <w:b/>
          <w:bCs/>
          <w:noProof/>
        </w:rPr>
      </w:sdtEndPr>
      <w:sdtContent>
        <w:p w14:paraId="2F70CB8E" w14:textId="40A8FE0D" w:rsidR="004A2878" w:rsidRPr="00760E8D" w:rsidRDefault="00DD61A0" w:rsidP="00760E8D">
          <w:pPr>
            <w:pStyle w:val="a4"/>
            <w:jc w:val="center"/>
            <w:rPr>
              <w:rFonts w:ascii="Times New Roman" w:hAnsi="Times New Roman" w:cs="Times New Roman"/>
              <w:color w:val="auto"/>
              <w:lang w:val="ru-RU"/>
            </w:rPr>
          </w:pPr>
          <w:r w:rsidRPr="00760E8D">
            <w:rPr>
              <w:rFonts w:ascii="Times New Roman" w:hAnsi="Times New Roman" w:cs="Times New Roman"/>
              <w:color w:val="auto"/>
              <w:lang w:val="ru-RU"/>
            </w:rPr>
            <w:t>Оглавление</w:t>
          </w:r>
        </w:p>
        <w:p w14:paraId="6AAEA0B9" w14:textId="6160CC78" w:rsidR="004A2878" w:rsidRPr="001F26DF" w:rsidRDefault="004A2878">
          <w:pPr>
            <w:pStyle w:val="11"/>
            <w:tabs>
              <w:tab w:val="right" w:leader="dot" w:pos="9016"/>
            </w:tabs>
            <w:rPr>
              <w:rFonts w:ascii="Times New Roman" w:eastAsiaTheme="minorEastAsia" w:hAnsi="Times New Roman" w:cs="Times New Roman"/>
              <w:noProof/>
              <w:sz w:val="28"/>
              <w:szCs w:val="28"/>
              <w:lang w:eastAsia="en-GB"/>
            </w:rPr>
          </w:pPr>
          <w:r w:rsidRPr="001F26DF">
            <w:rPr>
              <w:rFonts w:ascii="Times New Roman" w:hAnsi="Times New Roman" w:cs="Times New Roman"/>
              <w:sz w:val="28"/>
              <w:szCs w:val="28"/>
            </w:rPr>
            <w:fldChar w:fldCharType="begin"/>
          </w:r>
          <w:r w:rsidRPr="001F26DF">
            <w:rPr>
              <w:rFonts w:ascii="Times New Roman" w:hAnsi="Times New Roman" w:cs="Times New Roman"/>
              <w:sz w:val="28"/>
              <w:szCs w:val="28"/>
            </w:rPr>
            <w:instrText xml:space="preserve"> TOC \o "1-3" \h \z \u </w:instrText>
          </w:r>
          <w:r w:rsidRPr="001F26DF">
            <w:rPr>
              <w:rFonts w:ascii="Times New Roman" w:hAnsi="Times New Roman" w:cs="Times New Roman"/>
              <w:sz w:val="28"/>
              <w:szCs w:val="28"/>
            </w:rPr>
            <w:fldChar w:fldCharType="separate"/>
          </w:r>
          <w:hyperlink w:anchor="_Toc164010692" w:history="1">
            <w:r w:rsidRPr="001F26DF">
              <w:rPr>
                <w:rStyle w:val="a5"/>
                <w:rFonts w:ascii="Times New Roman" w:hAnsi="Times New Roman" w:cs="Times New Roman"/>
                <w:b/>
                <w:bCs/>
                <w:noProof/>
                <w:sz w:val="28"/>
                <w:szCs w:val="28"/>
                <w:lang w:val="ru-RU"/>
              </w:rPr>
              <w:t>Введение</w:t>
            </w:r>
            <w:r w:rsidRPr="001F26DF">
              <w:rPr>
                <w:rFonts w:ascii="Times New Roman" w:hAnsi="Times New Roman" w:cs="Times New Roman"/>
                <w:noProof/>
                <w:webHidden/>
                <w:sz w:val="28"/>
                <w:szCs w:val="28"/>
              </w:rPr>
              <w:tab/>
            </w:r>
            <w:r w:rsidRPr="001F26DF">
              <w:rPr>
                <w:rFonts w:ascii="Times New Roman" w:hAnsi="Times New Roman" w:cs="Times New Roman"/>
                <w:noProof/>
                <w:webHidden/>
                <w:sz w:val="28"/>
                <w:szCs w:val="28"/>
              </w:rPr>
              <w:fldChar w:fldCharType="begin"/>
            </w:r>
            <w:r w:rsidRPr="001F26DF">
              <w:rPr>
                <w:rFonts w:ascii="Times New Roman" w:hAnsi="Times New Roman" w:cs="Times New Roman"/>
                <w:noProof/>
                <w:webHidden/>
                <w:sz w:val="28"/>
                <w:szCs w:val="28"/>
              </w:rPr>
              <w:instrText xml:space="preserve"> PAGEREF _Toc164010692 \h </w:instrText>
            </w:r>
            <w:r w:rsidRPr="001F26DF">
              <w:rPr>
                <w:rFonts w:ascii="Times New Roman" w:hAnsi="Times New Roman" w:cs="Times New Roman"/>
                <w:noProof/>
                <w:webHidden/>
                <w:sz w:val="28"/>
                <w:szCs w:val="28"/>
              </w:rPr>
            </w:r>
            <w:r w:rsidRPr="001F26DF">
              <w:rPr>
                <w:rFonts w:ascii="Times New Roman" w:hAnsi="Times New Roman" w:cs="Times New Roman"/>
                <w:noProof/>
                <w:webHidden/>
                <w:sz w:val="28"/>
                <w:szCs w:val="28"/>
              </w:rPr>
              <w:fldChar w:fldCharType="separate"/>
            </w:r>
            <w:r w:rsidRPr="001F26DF">
              <w:rPr>
                <w:rFonts w:ascii="Times New Roman" w:hAnsi="Times New Roman" w:cs="Times New Roman"/>
                <w:noProof/>
                <w:webHidden/>
                <w:sz w:val="28"/>
                <w:szCs w:val="28"/>
              </w:rPr>
              <w:t>3</w:t>
            </w:r>
            <w:r w:rsidRPr="001F26DF">
              <w:rPr>
                <w:rFonts w:ascii="Times New Roman" w:hAnsi="Times New Roman" w:cs="Times New Roman"/>
                <w:noProof/>
                <w:webHidden/>
                <w:sz w:val="28"/>
                <w:szCs w:val="28"/>
              </w:rPr>
              <w:fldChar w:fldCharType="end"/>
            </w:r>
          </w:hyperlink>
        </w:p>
        <w:p w14:paraId="4858BEA9" w14:textId="70E12C3D" w:rsidR="004A2878" w:rsidRPr="001F26DF" w:rsidRDefault="00F82C9E">
          <w:pPr>
            <w:pStyle w:val="11"/>
            <w:tabs>
              <w:tab w:val="right" w:leader="dot" w:pos="9016"/>
            </w:tabs>
            <w:rPr>
              <w:rFonts w:ascii="Times New Roman" w:eastAsiaTheme="minorEastAsia" w:hAnsi="Times New Roman" w:cs="Times New Roman"/>
              <w:noProof/>
              <w:sz w:val="28"/>
              <w:szCs w:val="28"/>
              <w:lang w:eastAsia="en-GB"/>
            </w:rPr>
          </w:pPr>
          <w:hyperlink w:anchor="_Toc164010693" w:history="1">
            <w:r w:rsidR="004A2878" w:rsidRPr="001F26DF">
              <w:rPr>
                <w:rStyle w:val="a5"/>
                <w:rFonts w:ascii="Times New Roman" w:hAnsi="Times New Roman" w:cs="Times New Roman"/>
                <w:b/>
                <w:bCs/>
                <w:noProof/>
                <w:sz w:val="28"/>
                <w:szCs w:val="28"/>
                <w:lang w:val="ru-RU"/>
              </w:rPr>
              <w:t>Глава 1. Теоретические аспекты адаптации первокурсников в студенческой группе</w:t>
            </w:r>
            <w:r w:rsidR="004A2878" w:rsidRPr="001F26DF">
              <w:rPr>
                <w:rFonts w:ascii="Times New Roman" w:hAnsi="Times New Roman" w:cs="Times New Roman"/>
                <w:noProof/>
                <w:webHidden/>
                <w:sz w:val="28"/>
                <w:szCs w:val="28"/>
              </w:rPr>
              <w:tab/>
            </w:r>
            <w:r w:rsidR="004A2878" w:rsidRPr="001F26DF">
              <w:rPr>
                <w:rFonts w:ascii="Times New Roman" w:hAnsi="Times New Roman" w:cs="Times New Roman"/>
                <w:noProof/>
                <w:webHidden/>
                <w:sz w:val="28"/>
                <w:szCs w:val="28"/>
              </w:rPr>
              <w:fldChar w:fldCharType="begin"/>
            </w:r>
            <w:r w:rsidR="004A2878" w:rsidRPr="001F26DF">
              <w:rPr>
                <w:rFonts w:ascii="Times New Roman" w:hAnsi="Times New Roman" w:cs="Times New Roman"/>
                <w:noProof/>
                <w:webHidden/>
                <w:sz w:val="28"/>
                <w:szCs w:val="28"/>
              </w:rPr>
              <w:instrText xml:space="preserve"> PAGEREF _Toc164010693 \h </w:instrText>
            </w:r>
            <w:r w:rsidR="004A2878" w:rsidRPr="001F26DF">
              <w:rPr>
                <w:rFonts w:ascii="Times New Roman" w:hAnsi="Times New Roman" w:cs="Times New Roman"/>
                <w:noProof/>
                <w:webHidden/>
                <w:sz w:val="28"/>
                <w:szCs w:val="28"/>
              </w:rPr>
            </w:r>
            <w:r w:rsidR="004A2878" w:rsidRPr="001F26DF">
              <w:rPr>
                <w:rFonts w:ascii="Times New Roman" w:hAnsi="Times New Roman" w:cs="Times New Roman"/>
                <w:noProof/>
                <w:webHidden/>
                <w:sz w:val="28"/>
                <w:szCs w:val="28"/>
              </w:rPr>
              <w:fldChar w:fldCharType="separate"/>
            </w:r>
            <w:r w:rsidR="004A2878" w:rsidRPr="001F26DF">
              <w:rPr>
                <w:rFonts w:ascii="Times New Roman" w:hAnsi="Times New Roman" w:cs="Times New Roman"/>
                <w:noProof/>
                <w:webHidden/>
                <w:sz w:val="28"/>
                <w:szCs w:val="28"/>
              </w:rPr>
              <w:t>5</w:t>
            </w:r>
            <w:r w:rsidR="004A2878" w:rsidRPr="001F26DF">
              <w:rPr>
                <w:rFonts w:ascii="Times New Roman" w:hAnsi="Times New Roman" w:cs="Times New Roman"/>
                <w:noProof/>
                <w:webHidden/>
                <w:sz w:val="28"/>
                <w:szCs w:val="28"/>
              </w:rPr>
              <w:fldChar w:fldCharType="end"/>
            </w:r>
          </w:hyperlink>
        </w:p>
        <w:p w14:paraId="0F9730FD" w14:textId="77C51938" w:rsidR="004A2878" w:rsidRPr="001F26DF" w:rsidRDefault="00F82C9E">
          <w:pPr>
            <w:pStyle w:val="21"/>
            <w:tabs>
              <w:tab w:val="right" w:leader="dot" w:pos="9016"/>
            </w:tabs>
            <w:rPr>
              <w:rFonts w:ascii="Times New Roman" w:eastAsiaTheme="minorEastAsia" w:hAnsi="Times New Roman" w:cs="Times New Roman"/>
              <w:noProof/>
              <w:sz w:val="28"/>
              <w:szCs w:val="28"/>
              <w:lang w:eastAsia="en-GB"/>
            </w:rPr>
          </w:pPr>
          <w:hyperlink w:anchor="_Toc164010694" w:history="1">
            <w:r w:rsidR="004A2878" w:rsidRPr="001F26DF">
              <w:rPr>
                <w:rStyle w:val="a5"/>
                <w:rFonts w:ascii="Times New Roman" w:hAnsi="Times New Roman" w:cs="Times New Roman"/>
                <w:noProof/>
                <w:sz w:val="28"/>
                <w:szCs w:val="28"/>
              </w:rPr>
              <w:t>1.1 Педагогические основы адаптации первокурсников к обучению в ВУЗЕ</w:t>
            </w:r>
            <w:r w:rsidR="004A2878" w:rsidRPr="001F26DF">
              <w:rPr>
                <w:rFonts w:ascii="Times New Roman" w:hAnsi="Times New Roman" w:cs="Times New Roman"/>
                <w:noProof/>
                <w:webHidden/>
                <w:sz w:val="28"/>
                <w:szCs w:val="28"/>
              </w:rPr>
              <w:tab/>
            </w:r>
            <w:r w:rsidR="004A2878" w:rsidRPr="001F26DF">
              <w:rPr>
                <w:rFonts w:ascii="Times New Roman" w:hAnsi="Times New Roman" w:cs="Times New Roman"/>
                <w:noProof/>
                <w:webHidden/>
                <w:sz w:val="28"/>
                <w:szCs w:val="28"/>
              </w:rPr>
              <w:fldChar w:fldCharType="begin"/>
            </w:r>
            <w:r w:rsidR="004A2878" w:rsidRPr="001F26DF">
              <w:rPr>
                <w:rFonts w:ascii="Times New Roman" w:hAnsi="Times New Roman" w:cs="Times New Roman"/>
                <w:noProof/>
                <w:webHidden/>
                <w:sz w:val="28"/>
                <w:szCs w:val="28"/>
              </w:rPr>
              <w:instrText xml:space="preserve"> PAGEREF _Toc164010694 \h </w:instrText>
            </w:r>
            <w:r w:rsidR="004A2878" w:rsidRPr="001F26DF">
              <w:rPr>
                <w:rFonts w:ascii="Times New Roman" w:hAnsi="Times New Roman" w:cs="Times New Roman"/>
                <w:noProof/>
                <w:webHidden/>
                <w:sz w:val="28"/>
                <w:szCs w:val="28"/>
              </w:rPr>
            </w:r>
            <w:r w:rsidR="004A2878" w:rsidRPr="001F26DF">
              <w:rPr>
                <w:rFonts w:ascii="Times New Roman" w:hAnsi="Times New Roman" w:cs="Times New Roman"/>
                <w:noProof/>
                <w:webHidden/>
                <w:sz w:val="28"/>
                <w:szCs w:val="28"/>
              </w:rPr>
              <w:fldChar w:fldCharType="separate"/>
            </w:r>
            <w:r w:rsidR="004A2878" w:rsidRPr="001F26DF">
              <w:rPr>
                <w:rFonts w:ascii="Times New Roman" w:hAnsi="Times New Roman" w:cs="Times New Roman"/>
                <w:noProof/>
                <w:webHidden/>
                <w:sz w:val="28"/>
                <w:szCs w:val="28"/>
              </w:rPr>
              <w:t>5</w:t>
            </w:r>
            <w:r w:rsidR="004A2878" w:rsidRPr="001F26DF">
              <w:rPr>
                <w:rFonts w:ascii="Times New Roman" w:hAnsi="Times New Roman" w:cs="Times New Roman"/>
                <w:noProof/>
                <w:webHidden/>
                <w:sz w:val="28"/>
                <w:szCs w:val="28"/>
              </w:rPr>
              <w:fldChar w:fldCharType="end"/>
            </w:r>
          </w:hyperlink>
        </w:p>
        <w:p w14:paraId="363F1A59" w14:textId="21C6E12C" w:rsidR="004A2878" w:rsidRPr="001F26DF" w:rsidRDefault="00F82C9E">
          <w:pPr>
            <w:pStyle w:val="21"/>
            <w:tabs>
              <w:tab w:val="right" w:leader="dot" w:pos="9016"/>
            </w:tabs>
            <w:rPr>
              <w:rFonts w:ascii="Times New Roman" w:eastAsiaTheme="minorEastAsia" w:hAnsi="Times New Roman" w:cs="Times New Roman"/>
              <w:noProof/>
              <w:sz w:val="28"/>
              <w:szCs w:val="28"/>
              <w:lang w:eastAsia="en-GB"/>
            </w:rPr>
          </w:pPr>
          <w:hyperlink w:anchor="_Toc164010695" w:history="1">
            <w:r w:rsidR="004A2878" w:rsidRPr="001F26DF">
              <w:rPr>
                <w:rStyle w:val="a5"/>
                <w:rFonts w:ascii="Times New Roman" w:hAnsi="Times New Roman" w:cs="Times New Roman"/>
                <w:noProof/>
                <w:sz w:val="28"/>
                <w:szCs w:val="28"/>
              </w:rPr>
              <w:t>1.2 Аспекты адаптации первокурсников</w:t>
            </w:r>
            <w:r w:rsidR="004A2878" w:rsidRPr="001F26DF">
              <w:rPr>
                <w:rFonts w:ascii="Times New Roman" w:hAnsi="Times New Roman" w:cs="Times New Roman"/>
                <w:noProof/>
                <w:webHidden/>
                <w:sz w:val="28"/>
                <w:szCs w:val="28"/>
              </w:rPr>
              <w:tab/>
            </w:r>
            <w:r w:rsidR="004A2878" w:rsidRPr="001F26DF">
              <w:rPr>
                <w:rFonts w:ascii="Times New Roman" w:hAnsi="Times New Roman" w:cs="Times New Roman"/>
                <w:noProof/>
                <w:webHidden/>
                <w:sz w:val="28"/>
                <w:szCs w:val="28"/>
              </w:rPr>
              <w:fldChar w:fldCharType="begin"/>
            </w:r>
            <w:r w:rsidR="004A2878" w:rsidRPr="001F26DF">
              <w:rPr>
                <w:rFonts w:ascii="Times New Roman" w:hAnsi="Times New Roman" w:cs="Times New Roman"/>
                <w:noProof/>
                <w:webHidden/>
                <w:sz w:val="28"/>
                <w:szCs w:val="28"/>
              </w:rPr>
              <w:instrText xml:space="preserve"> PAGEREF _Toc164010695 \h </w:instrText>
            </w:r>
            <w:r w:rsidR="004A2878" w:rsidRPr="001F26DF">
              <w:rPr>
                <w:rFonts w:ascii="Times New Roman" w:hAnsi="Times New Roman" w:cs="Times New Roman"/>
                <w:noProof/>
                <w:webHidden/>
                <w:sz w:val="28"/>
                <w:szCs w:val="28"/>
              </w:rPr>
            </w:r>
            <w:r w:rsidR="004A2878" w:rsidRPr="001F26DF">
              <w:rPr>
                <w:rFonts w:ascii="Times New Roman" w:hAnsi="Times New Roman" w:cs="Times New Roman"/>
                <w:noProof/>
                <w:webHidden/>
                <w:sz w:val="28"/>
                <w:szCs w:val="28"/>
              </w:rPr>
              <w:fldChar w:fldCharType="separate"/>
            </w:r>
            <w:r w:rsidR="004A2878" w:rsidRPr="001F26DF">
              <w:rPr>
                <w:rFonts w:ascii="Times New Roman" w:hAnsi="Times New Roman" w:cs="Times New Roman"/>
                <w:noProof/>
                <w:webHidden/>
                <w:sz w:val="28"/>
                <w:szCs w:val="28"/>
              </w:rPr>
              <w:t>7</w:t>
            </w:r>
            <w:r w:rsidR="004A2878" w:rsidRPr="001F26DF">
              <w:rPr>
                <w:rFonts w:ascii="Times New Roman" w:hAnsi="Times New Roman" w:cs="Times New Roman"/>
                <w:noProof/>
                <w:webHidden/>
                <w:sz w:val="28"/>
                <w:szCs w:val="28"/>
              </w:rPr>
              <w:fldChar w:fldCharType="end"/>
            </w:r>
          </w:hyperlink>
        </w:p>
        <w:p w14:paraId="2DE2AA44" w14:textId="1AB571B4" w:rsidR="004A2878" w:rsidRPr="001F26DF" w:rsidRDefault="00F82C9E">
          <w:pPr>
            <w:pStyle w:val="11"/>
            <w:tabs>
              <w:tab w:val="right" w:leader="dot" w:pos="9016"/>
            </w:tabs>
            <w:rPr>
              <w:rFonts w:ascii="Times New Roman" w:eastAsiaTheme="minorEastAsia" w:hAnsi="Times New Roman" w:cs="Times New Roman"/>
              <w:noProof/>
              <w:sz w:val="28"/>
              <w:szCs w:val="28"/>
              <w:lang w:eastAsia="en-GB"/>
            </w:rPr>
          </w:pPr>
          <w:hyperlink w:anchor="_Toc164010696" w:history="1">
            <w:r w:rsidR="004A2878" w:rsidRPr="001F26DF">
              <w:rPr>
                <w:rStyle w:val="a5"/>
                <w:rFonts w:ascii="Times New Roman" w:hAnsi="Times New Roman" w:cs="Times New Roman"/>
                <w:b/>
                <w:bCs/>
                <w:noProof/>
                <w:sz w:val="28"/>
                <w:szCs w:val="28"/>
              </w:rPr>
              <w:t>Глава 2. Практические аспекты адаптации первокурсников</w:t>
            </w:r>
            <w:r w:rsidR="004A2878" w:rsidRPr="001F26DF">
              <w:rPr>
                <w:rFonts w:ascii="Times New Roman" w:hAnsi="Times New Roman" w:cs="Times New Roman"/>
                <w:noProof/>
                <w:webHidden/>
                <w:sz w:val="28"/>
                <w:szCs w:val="28"/>
              </w:rPr>
              <w:tab/>
            </w:r>
            <w:r w:rsidR="004A2878" w:rsidRPr="001F26DF">
              <w:rPr>
                <w:rFonts w:ascii="Times New Roman" w:hAnsi="Times New Roman" w:cs="Times New Roman"/>
                <w:noProof/>
                <w:webHidden/>
                <w:sz w:val="28"/>
                <w:szCs w:val="28"/>
              </w:rPr>
              <w:fldChar w:fldCharType="begin"/>
            </w:r>
            <w:r w:rsidR="004A2878" w:rsidRPr="001F26DF">
              <w:rPr>
                <w:rFonts w:ascii="Times New Roman" w:hAnsi="Times New Roman" w:cs="Times New Roman"/>
                <w:noProof/>
                <w:webHidden/>
                <w:sz w:val="28"/>
                <w:szCs w:val="28"/>
              </w:rPr>
              <w:instrText xml:space="preserve"> PAGEREF _Toc164010696 \h </w:instrText>
            </w:r>
            <w:r w:rsidR="004A2878" w:rsidRPr="001F26DF">
              <w:rPr>
                <w:rFonts w:ascii="Times New Roman" w:hAnsi="Times New Roman" w:cs="Times New Roman"/>
                <w:noProof/>
                <w:webHidden/>
                <w:sz w:val="28"/>
                <w:szCs w:val="28"/>
              </w:rPr>
            </w:r>
            <w:r w:rsidR="004A2878" w:rsidRPr="001F26DF">
              <w:rPr>
                <w:rFonts w:ascii="Times New Roman" w:hAnsi="Times New Roman" w:cs="Times New Roman"/>
                <w:noProof/>
                <w:webHidden/>
                <w:sz w:val="28"/>
                <w:szCs w:val="28"/>
              </w:rPr>
              <w:fldChar w:fldCharType="separate"/>
            </w:r>
            <w:r w:rsidR="004A2878" w:rsidRPr="001F26DF">
              <w:rPr>
                <w:rFonts w:ascii="Times New Roman" w:hAnsi="Times New Roman" w:cs="Times New Roman"/>
                <w:noProof/>
                <w:webHidden/>
                <w:sz w:val="28"/>
                <w:szCs w:val="28"/>
              </w:rPr>
              <w:t>12</w:t>
            </w:r>
            <w:r w:rsidR="004A2878" w:rsidRPr="001F26DF">
              <w:rPr>
                <w:rFonts w:ascii="Times New Roman" w:hAnsi="Times New Roman" w:cs="Times New Roman"/>
                <w:noProof/>
                <w:webHidden/>
                <w:sz w:val="28"/>
                <w:szCs w:val="28"/>
              </w:rPr>
              <w:fldChar w:fldCharType="end"/>
            </w:r>
          </w:hyperlink>
        </w:p>
        <w:p w14:paraId="6BAAB5B0" w14:textId="73E1D23C" w:rsidR="004A2878" w:rsidRPr="001F26DF" w:rsidRDefault="00F82C9E">
          <w:pPr>
            <w:pStyle w:val="21"/>
            <w:tabs>
              <w:tab w:val="right" w:leader="dot" w:pos="9016"/>
            </w:tabs>
            <w:rPr>
              <w:rFonts w:ascii="Times New Roman" w:eastAsiaTheme="minorEastAsia" w:hAnsi="Times New Roman" w:cs="Times New Roman"/>
              <w:noProof/>
              <w:sz w:val="28"/>
              <w:szCs w:val="28"/>
              <w:lang w:eastAsia="en-GB"/>
            </w:rPr>
          </w:pPr>
          <w:hyperlink w:anchor="_Toc164010697" w:history="1">
            <w:r w:rsidR="004A2878" w:rsidRPr="001F26DF">
              <w:rPr>
                <w:rStyle w:val="a5"/>
                <w:rFonts w:ascii="Times New Roman" w:hAnsi="Times New Roman" w:cs="Times New Roman"/>
                <w:noProof/>
                <w:sz w:val="28"/>
                <w:szCs w:val="28"/>
              </w:rPr>
              <w:t>2.1 Методы и технологии исследования</w:t>
            </w:r>
            <w:r w:rsidR="004A2878" w:rsidRPr="001F26DF">
              <w:rPr>
                <w:rFonts w:ascii="Times New Roman" w:hAnsi="Times New Roman" w:cs="Times New Roman"/>
                <w:noProof/>
                <w:webHidden/>
                <w:sz w:val="28"/>
                <w:szCs w:val="28"/>
              </w:rPr>
              <w:tab/>
            </w:r>
            <w:r w:rsidR="004A2878" w:rsidRPr="001F26DF">
              <w:rPr>
                <w:rFonts w:ascii="Times New Roman" w:hAnsi="Times New Roman" w:cs="Times New Roman"/>
                <w:noProof/>
                <w:webHidden/>
                <w:sz w:val="28"/>
                <w:szCs w:val="28"/>
              </w:rPr>
              <w:fldChar w:fldCharType="begin"/>
            </w:r>
            <w:r w:rsidR="004A2878" w:rsidRPr="001F26DF">
              <w:rPr>
                <w:rFonts w:ascii="Times New Roman" w:hAnsi="Times New Roman" w:cs="Times New Roman"/>
                <w:noProof/>
                <w:webHidden/>
                <w:sz w:val="28"/>
                <w:szCs w:val="28"/>
              </w:rPr>
              <w:instrText xml:space="preserve"> PAGEREF _Toc164010697 \h </w:instrText>
            </w:r>
            <w:r w:rsidR="004A2878" w:rsidRPr="001F26DF">
              <w:rPr>
                <w:rFonts w:ascii="Times New Roman" w:hAnsi="Times New Roman" w:cs="Times New Roman"/>
                <w:noProof/>
                <w:webHidden/>
                <w:sz w:val="28"/>
                <w:szCs w:val="28"/>
              </w:rPr>
            </w:r>
            <w:r w:rsidR="004A2878" w:rsidRPr="001F26DF">
              <w:rPr>
                <w:rFonts w:ascii="Times New Roman" w:hAnsi="Times New Roman" w:cs="Times New Roman"/>
                <w:noProof/>
                <w:webHidden/>
                <w:sz w:val="28"/>
                <w:szCs w:val="28"/>
              </w:rPr>
              <w:fldChar w:fldCharType="separate"/>
            </w:r>
            <w:r w:rsidR="004A2878" w:rsidRPr="001F26DF">
              <w:rPr>
                <w:rFonts w:ascii="Times New Roman" w:hAnsi="Times New Roman" w:cs="Times New Roman"/>
                <w:noProof/>
                <w:webHidden/>
                <w:sz w:val="28"/>
                <w:szCs w:val="28"/>
              </w:rPr>
              <w:t>12</w:t>
            </w:r>
            <w:r w:rsidR="004A2878" w:rsidRPr="001F26DF">
              <w:rPr>
                <w:rFonts w:ascii="Times New Roman" w:hAnsi="Times New Roman" w:cs="Times New Roman"/>
                <w:noProof/>
                <w:webHidden/>
                <w:sz w:val="28"/>
                <w:szCs w:val="28"/>
              </w:rPr>
              <w:fldChar w:fldCharType="end"/>
            </w:r>
          </w:hyperlink>
        </w:p>
        <w:p w14:paraId="0F09099E" w14:textId="65C09AAF" w:rsidR="004A2878" w:rsidRPr="001F26DF" w:rsidRDefault="00F82C9E">
          <w:pPr>
            <w:pStyle w:val="21"/>
            <w:tabs>
              <w:tab w:val="right" w:leader="dot" w:pos="9016"/>
            </w:tabs>
            <w:rPr>
              <w:rFonts w:ascii="Times New Roman" w:eastAsiaTheme="minorEastAsia" w:hAnsi="Times New Roman" w:cs="Times New Roman"/>
              <w:noProof/>
              <w:sz w:val="28"/>
              <w:szCs w:val="28"/>
              <w:lang w:eastAsia="en-GB"/>
            </w:rPr>
          </w:pPr>
          <w:hyperlink w:anchor="_Toc164010698" w:history="1">
            <w:r w:rsidR="004A2878" w:rsidRPr="001F26DF">
              <w:rPr>
                <w:rStyle w:val="a5"/>
                <w:rFonts w:ascii="Times New Roman" w:hAnsi="Times New Roman" w:cs="Times New Roman"/>
                <w:noProof/>
                <w:sz w:val="28"/>
                <w:szCs w:val="28"/>
              </w:rPr>
              <w:t>2.2 Направления работы с адаптацией первокурсников</w:t>
            </w:r>
            <w:r w:rsidR="004A2878" w:rsidRPr="001F26DF">
              <w:rPr>
                <w:rFonts w:ascii="Times New Roman" w:hAnsi="Times New Roman" w:cs="Times New Roman"/>
                <w:noProof/>
                <w:webHidden/>
                <w:sz w:val="28"/>
                <w:szCs w:val="28"/>
              </w:rPr>
              <w:tab/>
            </w:r>
            <w:r w:rsidR="004A2878" w:rsidRPr="001F26DF">
              <w:rPr>
                <w:rFonts w:ascii="Times New Roman" w:hAnsi="Times New Roman" w:cs="Times New Roman"/>
                <w:noProof/>
                <w:webHidden/>
                <w:sz w:val="28"/>
                <w:szCs w:val="28"/>
              </w:rPr>
              <w:fldChar w:fldCharType="begin"/>
            </w:r>
            <w:r w:rsidR="004A2878" w:rsidRPr="001F26DF">
              <w:rPr>
                <w:rFonts w:ascii="Times New Roman" w:hAnsi="Times New Roman" w:cs="Times New Roman"/>
                <w:noProof/>
                <w:webHidden/>
                <w:sz w:val="28"/>
                <w:szCs w:val="28"/>
              </w:rPr>
              <w:instrText xml:space="preserve"> PAGEREF _Toc164010698 \h </w:instrText>
            </w:r>
            <w:r w:rsidR="004A2878" w:rsidRPr="001F26DF">
              <w:rPr>
                <w:rFonts w:ascii="Times New Roman" w:hAnsi="Times New Roman" w:cs="Times New Roman"/>
                <w:noProof/>
                <w:webHidden/>
                <w:sz w:val="28"/>
                <w:szCs w:val="28"/>
              </w:rPr>
            </w:r>
            <w:r w:rsidR="004A2878" w:rsidRPr="001F26DF">
              <w:rPr>
                <w:rFonts w:ascii="Times New Roman" w:hAnsi="Times New Roman" w:cs="Times New Roman"/>
                <w:noProof/>
                <w:webHidden/>
                <w:sz w:val="28"/>
                <w:szCs w:val="28"/>
              </w:rPr>
              <w:fldChar w:fldCharType="separate"/>
            </w:r>
            <w:r w:rsidR="004A2878" w:rsidRPr="001F26DF">
              <w:rPr>
                <w:rFonts w:ascii="Times New Roman" w:hAnsi="Times New Roman" w:cs="Times New Roman"/>
                <w:noProof/>
                <w:webHidden/>
                <w:sz w:val="28"/>
                <w:szCs w:val="28"/>
              </w:rPr>
              <w:t>16</w:t>
            </w:r>
            <w:r w:rsidR="004A2878" w:rsidRPr="001F26DF">
              <w:rPr>
                <w:rFonts w:ascii="Times New Roman" w:hAnsi="Times New Roman" w:cs="Times New Roman"/>
                <w:noProof/>
                <w:webHidden/>
                <w:sz w:val="28"/>
                <w:szCs w:val="28"/>
              </w:rPr>
              <w:fldChar w:fldCharType="end"/>
            </w:r>
          </w:hyperlink>
        </w:p>
        <w:p w14:paraId="68C29C6E" w14:textId="1E5CDF9A" w:rsidR="004A2878" w:rsidRPr="001F26DF" w:rsidRDefault="00F82C9E">
          <w:pPr>
            <w:pStyle w:val="11"/>
            <w:tabs>
              <w:tab w:val="right" w:leader="dot" w:pos="9016"/>
            </w:tabs>
            <w:rPr>
              <w:rFonts w:ascii="Times New Roman" w:eastAsiaTheme="minorEastAsia" w:hAnsi="Times New Roman" w:cs="Times New Roman"/>
              <w:noProof/>
              <w:sz w:val="28"/>
              <w:szCs w:val="28"/>
              <w:lang w:eastAsia="en-GB"/>
            </w:rPr>
          </w:pPr>
          <w:hyperlink w:anchor="_Toc164010699" w:history="1">
            <w:r w:rsidR="004A2878" w:rsidRPr="001F26DF">
              <w:rPr>
                <w:rStyle w:val="a5"/>
                <w:rFonts w:ascii="Times New Roman" w:hAnsi="Times New Roman" w:cs="Times New Roman"/>
                <w:b/>
                <w:bCs/>
                <w:noProof/>
                <w:sz w:val="28"/>
                <w:szCs w:val="28"/>
              </w:rPr>
              <w:t>Заключение</w:t>
            </w:r>
            <w:r w:rsidR="004A2878" w:rsidRPr="001F26DF">
              <w:rPr>
                <w:rFonts w:ascii="Times New Roman" w:hAnsi="Times New Roman" w:cs="Times New Roman"/>
                <w:noProof/>
                <w:webHidden/>
                <w:sz w:val="28"/>
                <w:szCs w:val="28"/>
              </w:rPr>
              <w:tab/>
            </w:r>
            <w:r w:rsidR="004A2878" w:rsidRPr="001F26DF">
              <w:rPr>
                <w:rFonts w:ascii="Times New Roman" w:hAnsi="Times New Roman" w:cs="Times New Roman"/>
                <w:noProof/>
                <w:webHidden/>
                <w:sz w:val="28"/>
                <w:szCs w:val="28"/>
              </w:rPr>
              <w:fldChar w:fldCharType="begin"/>
            </w:r>
            <w:r w:rsidR="004A2878" w:rsidRPr="001F26DF">
              <w:rPr>
                <w:rFonts w:ascii="Times New Roman" w:hAnsi="Times New Roman" w:cs="Times New Roman"/>
                <w:noProof/>
                <w:webHidden/>
                <w:sz w:val="28"/>
                <w:szCs w:val="28"/>
              </w:rPr>
              <w:instrText xml:space="preserve"> PAGEREF _Toc164010699 \h </w:instrText>
            </w:r>
            <w:r w:rsidR="004A2878" w:rsidRPr="001F26DF">
              <w:rPr>
                <w:rFonts w:ascii="Times New Roman" w:hAnsi="Times New Roman" w:cs="Times New Roman"/>
                <w:noProof/>
                <w:webHidden/>
                <w:sz w:val="28"/>
                <w:szCs w:val="28"/>
              </w:rPr>
            </w:r>
            <w:r w:rsidR="004A2878" w:rsidRPr="001F26DF">
              <w:rPr>
                <w:rFonts w:ascii="Times New Roman" w:hAnsi="Times New Roman" w:cs="Times New Roman"/>
                <w:noProof/>
                <w:webHidden/>
                <w:sz w:val="28"/>
                <w:szCs w:val="28"/>
              </w:rPr>
              <w:fldChar w:fldCharType="separate"/>
            </w:r>
            <w:r w:rsidR="004A2878" w:rsidRPr="001F26DF">
              <w:rPr>
                <w:rFonts w:ascii="Times New Roman" w:hAnsi="Times New Roman" w:cs="Times New Roman"/>
                <w:noProof/>
                <w:webHidden/>
                <w:sz w:val="28"/>
                <w:szCs w:val="28"/>
              </w:rPr>
              <w:t>20</w:t>
            </w:r>
            <w:r w:rsidR="004A2878" w:rsidRPr="001F26DF">
              <w:rPr>
                <w:rFonts w:ascii="Times New Roman" w:hAnsi="Times New Roman" w:cs="Times New Roman"/>
                <w:noProof/>
                <w:webHidden/>
                <w:sz w:val="28"/>
                <w:szCs w:val="28"/>
              </w:rPr>
              <w:fldChar w:fldCharType="end"/>
            </w:r>
          </w:hyperlink>
        </w:p>
        <w:p w14:paraId="0CF82458" w14:textId="6CE3AC91" w:rsidR="004A2878" w:rsidRPr="001F26DF" w:rsidRDefault="00F82C9E">
          <w:pPr>
            <w:pStyle w:val="11"/>
            <w:tabs>
              <w:tab w:val="right" w:leader="dot" w:pos="9016"/>
            </w:tabs>
            <w:rPr>
              <w:rFonts w:ascii="Times New Roman" w:eastAsiaTheme="minorEastAsia" w:hAnsi="Times New Roman" w:cs="Times New Roman"/>
              <w:noProof/>
              <w:sz w:val="28"/>
              <w:szCs w:val="28"/>
              <w:lang w:eastAsia="en-GB"/>
            </w:rPr>
          </w:pPr>
          <w:hyperlink w:anchor="_Toc164010700" w:history="1">
            <w:r w:rsidR="004A2878" w:rsidRPr="001F26DF">
              <w:rPr>
                <w:rStyle w:val="a5"/>
                <w:rFonts w:ascii="Times New Roman" w:hAnsi="Times New Roman" w:cs="Times New Roman"/>
                <w:b/>
                <w:bCs/>
                <w:noProof/>
                <w:sz w:val="28"/>
                <w:szCs w:val="28"/>
              </w:rPr>
              <w:t>Список используемой литературы</w:t>
            </w:r>
            <w:r w:rsidR="004A2878" w:rsidRPr="001F26DF">
              <w:rPr>
                <w:rFonts w:ascii="Times New Roman" w:hAnsi="Times New Roman" w:cs="Times New Roman"/>
                <w:noProof/>
                <w:webHidden/>
                <w:sz w:val="28"/>
                <w:szCs w:val="28"/>
              </w:rPr>
              <w:tab/>
            </w:r>
            <w:r w:rsidR="004A2878" w:rsidRPr="001F26DF">
              <w:rPr>
                <w:rFonts w:ascii="Times New Roman" w:hAnsi="Times New Roman" w:cs="Times New Roman"/>
                <w:noProof/>
                <w:webHidden/>
                <w:sz w:val="28"/>
                <w:szCs w:val="28"/>
              </w:rPr>
              <w:fldChar w:fldCharType="begin"/>
            </w:r>
            <w:r w:rsidR="004A2878" w:rsidRPr="001F26DF">
              <w:rPr>
                <w:rFonts w:ascii="Times New Roman" w:hAnsi="Times New Roman" w:cs="Times New Roman"/>
                <w:noProof/>
                <w:webHidden/>
                <w:sz w:val="28"/>
                <w:szCs w:val="28"/>
              </w:rPr>
              <w:instrText xml:space="preserve"> PAGEREF _Toc164010700 \h </w:instrText>
            </w:r>
            <w:r w:rsidR="004A2878" w:rsidRPr="001F26DF">
              <w:rPr>
                <w:rFonts w:ascii="Times New Roman" w:hAnsi="Times New Roman" w:cs="Times New Roman"/>
                <w:noProof/>
                <w:webHidden/>
                <w:sz w:val="28"/>
                <w:szCs w:val="28"/>
              </w:rPr>
            </w:r>
            <w:r w:rsidR="004A2878" w:rsidRPr="001F26DF">
              <w:rPr>
                <w:rFonts w:ascii="Times New Roman" w:hAnsi="Times New Roman" w:cs="Times New Roman"/>
                <w:noProof/>
                <w:webHidden/>
                <w:sz w:val="28"/>
                <w:szCs w:val="28"/>
              </w:rPr>
              <w:fldChar w:fldCharType="separate"/>
            </w:r>
            <w:r w:rsidR="004A2878" w:rsidRPr="001F26DF">
              <w:rPr>
                <w:rFonts w:ascii="Times New Roman" w:hAnsi="Times New Roman" w:cs="Times New Roman"/>
                <w:noProof/>
                <w:webHidden/>
                <w:sz w:val="28"/>
                <w:szCs w:val="28"/>
              </w:rPr>
              <w:t>21</w:t>
            </w:r>
            <w:r w:rsidR="004A2878" w:rsidRPr="001F26DF">
              <w:rPr>
                <w:rFonts w:ascii="Times New Roman" w:hAnsi="Times New Roman" w:cs="Times New Roman"/>
                <w:noProof/>
                <w:webHidden/>
                <w:sz w:val="28"/>
                <w:szCs w:val="28"/>
              </w:rPr>
              <w:fldChar w:fldCharType="end"/>
            </w:r>
          </w:hyperlink>
        </w:p>
        <w:p w14:paraId="153DE5E6" w14:textId="26970B87" w:rsidR="004A2878" w:rsidRDefault="004A2878">
          <w:r w:rsidRPr="001F26DF">
            <w:rPr>
              <w:rFonts w:ascii="Times New Roman" w:hAnsi="Times New Roman" w:cs="Times New Roman"/>
              <w:b/>
              <w:bCs/>
              <w:noProof/>
              <w:sz w:val="28"/>
              <w:szCs w:val="28"/>
            </w:rPr>
            <w:fldChar w:fldCharType="end"/>
          </w:r>
        </w:p>
      </w:sdtContent>
    </w:sdt>
    <w:p w14:paraId="29BA4935" w14:textId="14C12ABA" w:rsidR="00F070C6" w:rsidRDefault="004A2878" w:rsidP="004A2878">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3F94AD1E" w14:textId="5D949F90" w:rsidR="00F070C6" w:rsidRPr="004A2878" w:rsidRDefault="00F070C6" w:rsidP="004A2878">
      <w:pPr>
        <w:pStyle w:val="1"/>
        <w:jc w:val="center"/>
        <w:rPr>
          <w:b/>
          <w:bCs/>
          <w:sz w:val="32"/>
          <w:szCs w:val="36"/>
          <w:lang w:val="ru-RU"/>
        </w:rPr>
      </w:pPr>
      <w:bookmarkStart w:id="0" w:name="_Toc164010692"/>
      <w:r w:rsidRPr="004A2878">
        <w:rPr>
          <w:b/>
          <w:bCs/>
          <w:sz w:val="32"/>
          <w:szCs w:val="36"/>
          <w:lang w:val="ru-RU"/>
        </w:rPr>
        <w:lastRenderedPageBreak/>
        <w:t>Введение</w:t>
      </w:r>
      <w:bookmarkEnd w:id="0"/>
    </w:p>
    <w:p w14:paraId="45C22FCA"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Актуальность исследования психологической адаптации обусловлена необходимостью разрешения проблем целенаправленного формирования комплексного здоровья населения. Психологическая адаптация является процессом и результатом взаимодействия личности и среды, без которой невозможно формирование здоровой личности.</w:t>
      </w:r>
    </w:p>
    <w:p w14:paraId="45B034B2"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Проблемная ситуация: Студенты могут испытывать настолько сильную психологическую дезадаптацию, что они просто выбывают из учебного заведения, либо заканчивают вуз, но в дальнейшем не могут адаптироваться в обществе. Однако, студенческий возраст наиболее благоприятен для развития психологической адаптации, поскольку все личностные структуры уже развились в достаточной мере.</w:t>
      </w:r>
    </w:p>
    <w:p w14:paraId="13E2621D"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Степень разработанности темы. Различные аспекты проблемы адаптации студентов в вузе исследовали В.Н. Грибов, О.Н. Казакова, Т.И. Каткова, Г.П. Кузина, С.А. Рунова, Ю.В. Стафеева и др. Например, Г.П. Кузина и С.А. Рунова изучали, как проходила адаптация студентов, с которыми в старших классах проводилась профориентационная работа. В работах Т.И. Катковой, Ю.В. Стафеевой рассматривается процесс адаптации студентов в вузах конкретного типа (экономических, педагогических). В.Н. Грибов рассматривал адаптацию молодежи малого города на этапе обучения в филиале вуза и при переходе студентов на учебу в базовый вуз. Изучением вопросов развития личности в процессе освоения математических и естественно-научных дисциплин занимались А.Н. Колмогоров, В.А. Крутецкий, Л.Д. Кудрявцев, Д. Пойя, А.Я. Хинчин. Однако не в полной мере исследовано то, как проходит учебная адаптация студентов в условиях, когда по объективным причинам существуют серьезные различия в уровне подготовки и мотивации первокурсников.</w:t>
      </w:r>
    </w:p>
    <w:p w14:paraId="6EDAB704" w14:textId="5D1E17F2"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Гипотеза исследования: Особое напряжение механизмы адаптации испытывают в студенчестве, так как в этот период на основе личной   ответственности меняются параметры взаимодействия личности и среды. </w:t>
      </w:r>
    </w:p>
    <w:p w14:paraId="57AC1567"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lastRenderedPageBreak/>
        <w:t>Предмет исследования - адаптация первокурсников. Объект исследования - студенческая группа.</w:t>
      </w:r>
    </w:p>
    <w:p w14:paraId="7FBE017B"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Цель данной работы - изучить особенности адаптации первокурсников в студенческой группе. </w:t>
      </w:r>
    </w:p>
    <w:p w14:paraId="374BCF8F"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Исходя из поставленной цели можно выделить следующие задачи:</w:t>
      </w:r>
    </w:p>
    <w:p w14:paraId="72666ECC" w14:textId="0398981C" w:rsidR="00F070C6" w:rsidRPr="00F070C6" w:rsidRDefault="00F070C6" w:rsidP="00F070C6">
      <w:pPr>
        <w:pStyle w:val="a3"/>
        <w:numPr>
          <w:ilvl w:val="0"/>
          <w:numId w:val="13"/>
        </w:numPr>
        <w:spacing w:after="0" w:line="360" w:lineRule="auto"/>
        <w:ind w:left="0" w:firstLine="709"/>
        <w:contextualSpacing w:val="0"/>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Определить педагогические основы адаптации первокурсников к обучению в ВУЗЕ</w:t>
      </w:r>
    </w:p>
    <w:p w14:paraId="5EB57DBF" w14:textId="0244C197" w:rsidR="00F070C6" w:rsidRPr="00F070C6" w:rsidRDefault="00F070C6" w:rsidP="00F070C6">
      <w:pPr>
        <w:pStyle w:val="a3"/>
        <w:numPr>
          <w:ilvl w:val="0"/>
          <w:numId w:val="13"/>
        </w:numPr>
        <w:spacing w:after="0" w:line="360" w:lineRule="auto"/>
        <w:ind w:left="0" w:firstLine="709"/>
        <w:contextualSpacing w:val="0"/>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Выделить аспекты адаптации первокурсников</w:t>
      </w:r>
    </w:p>
    <w:p w14:paraId="73A5E91E" w14:textId="6DF2A06F" w:rsidR="00F070C6" w:rsidRPr="00F070C6" w:rsidRDefault="00F070C6" w:rsidP="00F070C6">
      <w:pPr>
        <w:pStyle w:val="a3"/>
        <w:numPr>
          <w:ilvl w:val="0"/>
          <w:numId w:val="13"/>
        </w:numPr>
        <w:spacing w:after="0" w:line="360" w:lineRule="auto"/>
        <w:ind w:left="0" w:firstLine="709"/>
        <w:contextualSpacing w:val="0"/>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Проанализировать методы и технологии исследования</w:t>
      </w:r>
    </w:p>
    <w:p w14:paraId="3EED10D8" w14:textId="20D412FB" w:rsidR="00F070C6" w:rsidRPr="00F070C6" w:rsidRDefault="00F070C6" w:rsidP="00F070C6">
      <w:pPr>
        <w:pStyle w:val="a3"/>
        <w:numPr>
          <w:ilvl w:val="0"/>
          <w:numId w:val="13"/>
        </w:numPr>
        <w:spacing w:after="0" w:line="360" w:lineRule="auto"/>
        <w:ind w:left="0" w:firstLine="709"/>
        <w:contextualSpacing w:val="0"/>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Охарактеризовать направления работы с адаптацией первокурсников. </w:t>
      </w:r>
    </w:p>
    <w:p w14:paraId="27AC0C81"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При написании данной работы использовались методы научного анализа и сравнения.</w:t>
      </w:r>
    </w:p>
    <w:p w14:paraId="0E688922"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Данная работа состоит и введения, основной части, заключения и списка используемой литературы. </w:t>
      </w:r>
    </w:p>
    <w:p w14:paraId="27BC36AF" w14:textId="77777777" w:rsidR="00BE1E02" w:rsidRDefault="00BE1E02">
      <w:pPr>
        <w:rPr>
          <w:rFonts w:ascii="Times New Roman" w:eastAsiaTheme="majorEastAsia" w:hAnsi="Times New Roman" w:cstheme="majorBidi"/>
          <w:b/>
          <w:color w:val="000000" w:themeColor="text1"/>
          <w:sz w:val="32"/>
          <w:szCs w:val="26"/>
          <w:lang w:val="ru-RU"/>
        </w:rPr>
      </w:pPr>
      <w:r>
        <w:rPr>
          <w:lang w:val="ru-RU"/>
        </w:rPr>
        <w:br w:type="page"/>
      </w:r>
    </w:p>
    <w:p w14:paraId="48D5A87F" w14:textId="25018B9D" w:rsidR="00F070C6" w:rsidRPr="004A2878" w:rsidRDefault="00F070C6" w:rsidP="004A2878">
      <w:pPr>
        <w:pStyle w:val="1"/>
        <w:jc w:val="center"/>
        <w:rPr>
          <w:b/>
          <w:bCs/>
          <w:sz w:val="32"/>
          <w:szCs w:val="36"/>
          <w:lang w:val="ru-RU"/>
        </w:rPr>
      </w:pPr>
      <w:bookmarkStart w:id="1" w:name="_Toc164010693"/>
      <w:r w:rsidRPr="004A2878">
        <w:rPr>
          <w:b/>
          <w:bCs/>
          <w:sz w:val="32"/>
          <w:szCs w:val="36"/>
          <w:lang w:val="ru-RU"/>
        </w:rPr>
        <w:lastRenderedPageBreak/>
        <w:t>Глава 1. Теоретические аспекты адаптации</w:t>
      </w:r>
      <w:r w:rsidR="004A2878">
        <w:rPr>
          <w:b/>
          <w:bCs/>
          <w:sz w:val="32"/>
          <w:szCs w:val="36"/>
          <w:lang w:val="ru-RU"/>
        </w:rPr>
        <w:t xml:space="preserve"> </w:t>
      </w:r>
      <w:r w:rsidRPr="004A2878">
        <w:rPr>
          <w:b/>
          <w:bCs/>
          <w:sz w:val="32"/>
          <w:szCs w:val="36"/>
          <w:lang w:val="ru-RU"/>
        </w:rPr>
        <w:t>первокурсников в студенческой группе</w:t>
      </w:r>
      <w:bookmarkEnd w:id="1"/>
    </w:p>
    <w:p w14:paraId="47ADFCDC" w14:textId="77777777" w:rsidR="00F070C6" w:rsidRPr="004A2878" w:rsidRDefault="00F070C6" w:rsidP="004A2878">
      <w:pPr>
        <w:pStyle w:val="2"/>
      </w:pPr>
      <w:bookmarkStart w:id="2" w:name="_Toc164010694"/>
      <w:r w:rsidRPr="004A2878">
        <w:t>1.1 Педагогические основы адаптации первокурсников к обучению в ВУЗЕ</w:t>
      </w:r>
      <w:bookmarkEnd w:id="2"/>
    </w:p>
    <w:p w14:paraId="510ACAA8" w14:textId="4BECE9BC" w:rsidR="00F070C6" w:rsidRPr="00F070C6" w:rsidRDefault="00F070C6" w:rsidP="004A2878">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Увеличение потока информации и научного знания общества, растут почти в геометрической прогрессии, интеграция наук требует соответствующего уровня подготовки специалистов, в том числе математической подготовки специалистов. Поэтому сейчас заказ общества - высококвалифицированный специалист, способный адаптироваться к изменениям, обусловленных развитием науки и техники.</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Профессиональная подготовка современного специалиста, способного к постоянному обновлению знаний, усвоению новых умений и навыков, совершенствованию профессионального мастерства возможна только при условии непрерывного образования.</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 xml:space="preserve">Автором разработана система непрерывной подготовки студентов ВУЗов и исследованы факторы, влияющие на эффективность подготовки будущих специалистов [3,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 xml:space="preserve">.24]. по результатам факторного анализа [3,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.90] достаточно весомое влияние на уровень и эффективность подготовки специалистов во многих сферах имеет адаптация к условиям обучения в высшем учебном заведении.</w:t>
      </w:r>
    </w:p>
    <w:p w14:paraId="577794E7" w14:textId="57AA80EA" w:rsidR="00F070C6" w:rsidRPr="00F070C6" w:rsidRDefault="00F070C6" w:rsidP="004A2878">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Переход из школы в высшее учебное заведение - сложный этап в жизни молодого человека, поскольку процесс поступления приводит к значительным изменениям межличностных контактов, социального статуса, жизненных стереотипов. Этот период происходит индивидуально, иногда даже с чрезвычайным напряжением нервной системы, что является причиной снижения умственной работоспособности студентов и объясняет низкую успеваемость на первом курсе.</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Именно поэтому среди приоритетных направлений изучения закономерностей процесса адаптации важным, по нашему мнению, является проблема адаптации к обучению в высшем учебном заведении студентов первого курса.</w:t>
      </w:r>
    </w:p>
    <w:p w14:paraId="6BA8EB93" w14:textId="28256DED" w:rsidR="00F070C6" w:rsidRPr="00F070C6" w:rsidRDefault="00F070C6" w:rsidP="004A2878">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Эта проблема широко обсуждается в научных публикациях, поскольку от успешной адаптации первокурсников во многом зависит дальнейшее </w:t>
      </w:r>
      <w:r w:rsidRPr="00F070C6">
        <w:rPr>
          <w:rFonts w:ascii="Times New Roman" w:hAnsi="Times New Roman" w:cs="Times New Roman"/>
          <w:sz w:val="28"/>
          <w:szCs w:val="28"/>
          <w:lang w:val="ru-RU"/>
        </w:rPr>
        <w:lastRenderedPageBreak/>
        <w:t>учебный процесс в вузе, профессиональное становление и личностное развитие будущего специалиста.</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 xml:space="preserve">Термин «адаптация» используется в различных отраслях научного знания. Впервые он был использован немецким физиологом Аубертом в 1865 году. Но постепенно проблема адаптации вышла за пределы эволюционной теории и общей биологии, и в настоящее время термин «адаптация» используется в различных отраслях научных знаний, в том числе и в педагогике [11,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.42].</w:t>
      </w:r>
    </w:p>
    <w:p w14:paraId="23E4E6E8" w14:textId="63BBAB37" w:rsidR="00BD7EDC" w:rsidRPr="00BD7EDC" w:rsidRDefault="00F070C6" w:rsidP="004A2878">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Но исследователями не выработано единой мысли, относительно содержания понятия «адаптация». Одни авторы рассматривают адаптацию как приспособление личности к внешней среде, другие - взаимодействие человека с человеком или человека со средой.</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Под адаптацией студента первокурсника, по нашему мнению, следует понимать процесс приведения основных параметров его социальной и личностной характеристик в соответствие с новыми условиями вузовской среды.</w:t>
      </w:r>
    </w:p>
    <w:p w14:paraId="432C74DD" w14:textId="3FAC472C" w:rsidR="00F070C6" w:rsidRPr="00F070C6" w:rsidRDefault="00BD7EDC" w:rsidP="00BD7EDC">
      <w:pPr>
        <w:spacing w:after="0" w:line="360" w:lineRule="auto"/>
        <w:ind w:firstLine="709"/>
        <w:jc w:val="both"/>
        <w:rPr>
          <w:rFonts w:ascii="Times New Roman" w:hAnsi="Times New Roman" w:cs="Times New Roman"/>
          <w:sz w:val="28"/>
          <w:szCs w:val="28"/>
          <w:lang w:val="ru-RU"/>
        </w:rPr>
      </w:pPr>
      <w:r w:rsidRPr="00BD7EDC">
        <w:rPr>
          <w:rFonts w:ascii="Times New Roman" w:hAnsi="Times New Roman" w:cs="Times New Roman"/>
          <w:sz w:val="28"/>
          <w:szCs w:val="28"/>
          <w:lang w:val="ru-RU"/>
        </w:rPr>
        <w:t>Студен</w:t>
      </w:r>
      <w:r w:rsidR="004A2878">
        <w:rPr>
          <w:rFonts w:ascii="Times New Roman" w:hAnsi="Times New Roman" w:cs="Times New Roman"/>
          <w:sz w:val="28"/>
          <w:szCs w:val="28"/>
          <w:lang w:val="ru-RU"/>
        </w:rPr>
        <w:t>ческая</w:t>
      </w:r>
      <w:r w:rsidRPr="00BD7EDC">
        <w:rPr>
          <w:rFonts w:ascii="Times New Roman" w:hAnsi="Times New Roman" w:cs="Times New Roman"/>
          <w:sz w:val="28"/>
          <w:szCs w:val="28"/>
          <w:lang w:val="ru-RU"/>
        </w:rPr>
        <w:t xml:space="preserve"> адаптация к новым условиям обучения и социальной среде сложна и многогранна. Включает в себя преодоление различных трудностей: переход к новым формам обучения, недостаток базовых знаний, интенсивный умственный труд, отсутствие подходящих учебников, неумение самостоятельно углублять знания, неравномерную нагрузку (особенно в период сессии), изменение социальной среды, проживание в общежитии, неумение планировать время. </w:t>
      </w:r>
      <w:r w:rsidR="00F070C6" w:rsidRPr="00F070C6">
        <w:rPr>
          <w:rFonts w:ascii="Times New Roman" w:hAnsi="Times New Roman" w:cs="Times New Roman"/>
          <w:sz w:val="28"/>
          <w:szCs w:val="28"/>
          <w:lang w:val="ru-RU"/>
        </w:rPr>
        <w:t xml:space="preserve">[10, </w:t>
      </w:r>
      <w:r w:rsidR="00F070C6" w:rsidRPr="00F070C6">
        <w:rPr>
          <w:rFonts w:ascii="Times New Roman" w:hAnsi="Times New Roman" w:cs="Times New Roman"/>
          <w:sz w:val="28"/>
          <w:szCs w:val="28"/>
        </w:rPr>
        <w:t>c</w:t>
      </w:r>
      <w:r w:rsidR="00F070C6" w:rsidRPr="00F070C6">
        <w:rPr>
          <w:rFonts w:ascii="Times New Roman" w:hAnsi="Times New Roman" w:cs="Times New Roman"/>
          <w:sz w:val="28"/>
          <w:szCs w:val="28"/>
          <w:lang w:val="ru-RU"/>
        </w:rPr>
        <w:t>.42].</w:t>
      </w:r>
    </w:p>
    <w:p w14:paraId="1B8C22DF"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Преодоление указанных трудностей у каждого первокурсника происходит индивидуально, поэтому уровень адаптации зависит от того, насколько сформированы показатели, способствующие эффективному вхождению студента в новую среду с другими правилами и требованиями.</w:t>
      </w:r>
    </w:p>
    <w:p w14:paraId="6A227DA8" w14:textId="77777777" w:rsidR="00F070C6" w:rsidRPr="00F070C6" w:rsidRDefault="00F070C6" w:rsidP="004A2878">
      <w:pPr>
        <w:pStyle w:val="2"/>
      </w:pPr>
      <w:bookmarkStart w:id="3" w:name="_Toc164010695"/>
      <w:r w:rsidRPr="00F070C6">
        <w:t>1.2 Аспекты адаптации первокурсников</w:t>
      </w:r>
      <w:bookmarkEnd w:id="3"/>
    </w:p>
    <w:p w14:paraId="6593DC08" w14:textId="1B320E3F" w:rsidR="00F070C6" w:rsidRPr="00F070C6" w:rsidRDefault="00F070C6" w:rsidP="004A2878">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Адаптация первокурсников к обучению является актуальной современной проблемой, так как от успешности процесса адаптации во многом зависят и профессиональная карьера, и личностное развитие будущего специалиста.</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 xml:space="preserve">Это приспособление строения и функций организма, его органов </w:t>
      </w:r>
      <w:r w:rsidRPr="00F070C6">
        <w:rPr>
          <w:rFonts w:ascii="Times New Roman" w:hAnsi="Times New Roman" w:cs="Times New Roman"/>
          <w:sz w:val="28"/>
          <w:szCs w:val="28"/>
          <w:lang w:val="ru-RU"/>
        </w:rPr>
        <w:lastRenderedPageBreak/>
        <w:t>и клеток к условиям внешней среды. Процессы адаптации направлены на сохранение гомеостаза.</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Любая адаптация происходит на 3 уровнях: физиологическом, психологическом и социальном. На физиологическом уровне адаптация означает способность организма человека поддерживать свои параметры в пределах, необходимых для нормальной жизнедеятельности при изменении внешних условий (гомеостаза).</w:t>
      </w:r>
    </w:p>
    <w:p w14:paraId="15475546" w14:textId="76E13319" w:rsidR="00F070C6" w:rsidRPr="00F070C6" w:rsidRDefault="00F070C6" w:rsidP="004A2878">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На психологическом уровне адаптация обеспечивает нормальную работу всех психических структур при воздействии внешних психологических факторов (принятие взвешенных решений, прогнозирование развития событий, расстановка приоритетов и т.д.).</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 xml:space="preserve">Социальная адаптация обеспечивает приспособление человека к сложившейся социальной среде за счёт умения анализировать текущие социальные ситуации, осознания своих возможностей в сложившейся социальной обстановке, умения поддерживать своё поведение в соответствии с главными целями деятельности [12,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.90].</w:t>
      </w:r>
    </w:p>
    <w:p w14:paraId="6C9F272F"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Выделяют две особые формы социальной адаптации: - девиантную (приспособление к сложившимся социальным условиям с нарушением принятых в обществе ценностей и норм поведения); - патологическую (приспособление к социальной среде за счёт использования патологических форм поведения, вызванных функциональными расстройствами психики).</w:t>
      </w:r>
    </w:p>
    <w:p w14:paraId="30AF1E3A"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Педагогические коллективы колледжей и техникумов всегда обращают внимание проблемам адаптации первокурсников, разрабатывая рекомендации для кураторов, помогающие вчерашнему школьнику преодолеть противоречия между его возможностями и качественно новыми требованиями в колледже. Адаптацию обучающихся первого курса наш педагогический коллектив рассматривает как начальный этап интеграции человека в профессиональную среду.</w:t>
      </w:r>
    </w:p>
    <w:p w14:paraId="49275D21"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Довольно часто профессиональный выбор человека определяют случайные факторы. Осознание неправильности выбора будущей профессии может приводить к дезадаптации, особенно если это осознание приходит на старших курсах обучения. Резкая ломка представлений первокурсника о </w:t>
      </w:r>
      <w:r w:rsidRPr="00F070C6">
        <w:rPr>
          <w:rFonts w:ascii="Times New Roman" w:hAnsi="Times New Roman" w:cs="Times New Roman"/>
          <w:sz w:val="28"/>
          <w:szCs w:val="28"/>
          <w:lang w:val="ru-RU"/>
        </w:rPr>
        <w:lastRenderedPageBreak/>
        <w:t>выбранной им профессии иногда приводит к нервным срывам и стрессовым реакциям. По этой причине период адаптации, связанный с ломкой прежних стереотипов, может на первых порах обусловить и сравнительно низкую успеваемость, и трудности в общении.</w:t>
      </w:r>
    </w:p>
    <w:p w14:paraId="062C8E76"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У одних обучающихся выработка нового стереотипа проходит сложно, у других - легко. Большое значение при адаптации к новым условиям имеет, в нашем случае, то, есть ли в семье медицинский работник. Если он есть, то адаптация проходит легче, так как человек видел, как на самом деле работают медицинские работники и он готов преодолевать сложности, с которыми сталкивается на первоначальном этапе обучения. Несомненно, особенности адаптационного периода связаны с характеристиками типа высшей нервной деятельности, темпераментом [21,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.53].</w:t>
      </w:r>
    </w:p>
    <w:p w14:paraId="766205AD"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Сангвиники быстрее и легче приспосабливаются к новым условиям и требованиям, потому что они имеют сильный, уравновешенный, подвижный тип нервной системы. Их поступки обдуманны, они жизнерадостны, благодаря чему их характеризует высокая сопротивляемость трудностям жизни. Холерики приспосабливается к новым условиям рывками, скачкообразно, их нервная система определяется преобладанием возбуждения над торможением, вследствие чего они реагируют резко, не успевают подумать, затормозить. Неуравновешенность их нервной системы и предопределяет цикличность в смене деятельности и активности [8,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.32].</w:t>
      </w:r>
    </w:p>
    <w:p w14:paraId="2980C29F"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Флегматики - люди с сильным типом нервной системы, уравновешенные, но инертные. Поэтому процесс адаптации у них занимает больше времени, они не в состоянии быстро перестроиться. Флегматики очень стрессоустойчивы, обладают высокой работоспособностью. Меланхолики — это люди со слабой нервной системой, обладают повышенной чувствительностью, сильный раздражитель может выбить их из колеи. Они застенчивы, не умеют отстаивать свои права, представить себя в выгодном свете.</w:t>
      </w:r>
    </w:p>
    <w:p w14:paraId="4BB72281"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lastRenderedPageBreak/>
        <w:t xml:space="preserve">Адаптироваться в новых условиях им очень сложно. Знание индивидуальных особенностей студента, на основе которых строится система включения его в новые виды деятельности, дает возможность избежать дезадаптационного синдрома, сделать процесс адаптации ровным и психологически комфортным [13,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.76].</w:t>
      </w:r>
    </w:p>
    <w:p w14:paraId="50A3C109" w14:textId="640A5E75" w:rsidR="00F070C6" w:rsidRPr="00F070C6" w:rsidRDefault="00F070C6" w:rsidP="008E0E0C">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В проведенных нами исследованиях процесса адаптации первокурсники обычно выделяются </w:t>
      </w:r>
      <w:r w:rsidR="008E0E0C">
        <w:rPr>
          <w:rFonts w:ascii="Times New Roman" w:hAnsi="Times New Roman" w:cs="Times New Roman"/>
          <w:sz w:val="28"/>
          <w:szCs w:val="28"/>
          <w:lang w:val="ru-RU"/>
        </w:rPr>
        <w:t xml:space="preserve">множество трудностей. </w:t>
      </w:r>
      <w:r w:rsidRPr="00F070C6">
        <w:rPr>
          <w:rFonts w:ascii="Times New Roman" w:hAnsi="Times New Roman" w:cs="Times New Roman"/>
          <w:sz w:val="28"/>
          <w:szCs w:val="28"/>
          <w:lang w:val="ru-RU"/>
        </w:rPr>
        <w:t>Причины этих трудностей имеют разное происхождение. Одни из них объективны и связаны с личностными особенностями, другие субъективны и своими корнями уходят в семью и воспитание, пробелы в обучении.</w:t>
      </w:r>
    </w:p>
    <w:p w14:paraId="3531471E"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Объединяет все эти трудности то, что каждая из них может стать причиной дезадаптации. Адаптация — это необходимое условие для успешного овладения выбранной профессией. Различают три формы адаптации первокурсников к новым условиям обучения:</w:t>
      </w:r>
    </w:p>
    <w:p w14:paraId="3E82235D" w14:textId="6F3304A4" w:rsidR="00F070C6" w:rsidRPr="00F070C6" w:rsidRDefault="00F070C6" w:rsidP="00F070C6">
      <w:pPr>
        <w:pStyle w:val="a3"/>
        <w:numPr>
          <w:ilvl w:val="0"/>
          <w:numId w:val="9"/>
        </w:numPr>
        <w:spacing w:after="0" w:line="360" w:lineRule="auto"/>
        <w:ind w:left="0" w:firstLine="709"/>
        <w:contextualSpacing w:val="0"/>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адаптация формальная, касающаяся приспособления к распорядку учёбы, жизни, к новому окружению, к своим обязанностям;</w:t>
      </w:r>
    </w:p>
    <w:p w14:paraId="21937BFB" w14:textId="397C8A19" w:rsidR="00F070C6" w:rsidRPr="00F070C6" w:rsidRDefault="00F070C6" w:rsidP="00F070C6">
      <w:pPr>
        <w:pStyle w:val="a3"/>
        <w:numPr>
          <w:ilvl w:val="0"/>
          <w:numId w:val="9"/>
        </w:numPr>
        <w:spacing w:after="0" w:line="360" w:lineRule="auto"/>
        <w:ind w:left="0" w:firstLine="709"/>
        <w:contextualSpacing w:val="0"/>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общественная адаптация, т.е. процесс становления студенческих групп, участие в общественной жизни учебного заведения;</w:t>
      </w:r>
    </w:p>
    <w:p w14:paraId="53FE3BBF" w14:textId="530AA7D5" w:rsidR="000F35F0" w:rsidRPr="000F35F0" w:rsidRDefault="00F070C6" w:rsidP="000F35F0">
      <w:pPr>
        <w:pStyle w:val="a3"/>
        <w:numPr>
          <w:ilvl w:val="0"/>
          <w:numId w:val="9"/>
        </w:numPr>
        <w:spacing w:after="0" w:line="360" w:lineRule="auto"/>
        <w:ind w:left="0" w:firstLine="709"/>
        <w:contextualSpacing w:val="0"/>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дидактическая адаптация, касающаяся подготовки студентов к новым формам и методам учебной работы.</w:t>
      </w:r>
    </w:p>
    <w:p w14:paraId="71F05227" w14:textId="440D4D8E" w:rsidR="00F070C6" w:rsidRPr="00F070C6" w:rsidRDefault="000F35F0" w:rsidP="004A2878">
      <w:pPr>
        <w:spacing w:after="0" w:line="360" w:lineRule="auto"/>
        <w:ind w:firstLine="709"/>
        <w:jc w:val="both"/>
        <w:rPr>
          <w:rFonts w:ascii="Times New Roman" w:hAnsi="Times New Roman" w:cs="Times New Roman"/>
          <w:sz w:val="28"/>
          <w:szCs w:val="28"/>
          <w:lang w:val="ru-RU"/>
        </w:rPr>
      </w:pPr>
      <w:r w:rsidRPr="000F35F0">
        <w:rPr>
          <w:rFonts w:ascii="Times New Roman" w:hAnsi="Times New Roman" w:cs="Times New Roman"/>
          <w:sz w:val="28"/>
          <w:szCs w:val="28"/>
          <w:lang w:val="ru-RU"/>
        </w:rPr>
        <w:t xml:space="preserve">Успешная адаптация студентов зависит от их интеллектуального развития и уровня внимания. Если студенты привыкли к постоянному контролю, то в новых условиях колледжа им может быть сложно принимать самостоятельные решения </w:t>
      </w:r>
      <w:r w:rsidR="00F070C6" w:rsidRPr="00F070C6">
        <w:rPr>
          <w:rFonts w:ascii="Times New Roman" w:hAnsi="Times New Roman" w:cs="Times New Roman"/>
          <w:sz w:val="28"/>
          <w:szCs w:val="28"/>
          <w:lang w:val="ru-RU"/>
        </w:rPr>
        <w:t xml:space="preserve">[19, </w:t>
      </w:r>
      <w:r w:rsidR="00F070C6" w:rsidRPr="00F070C6">
        <w:rPr>
          <w:rFonts w:ascii="Times New Roman" w:hAnsi="Times New Roman" w:cs="Times New Roman"/>
          <w:sz w:val="28"/>
          <w:szCs w:val="28"/>
        </w:rPr>
        <w:t>c</w:t>
      </w:r>
      <w:r w:rsidR="00F070C6" w:rsidRPr="00F070C6">
        <w:rPr>
          <w:rFonts w:ascii="Times New Roman" w:hAnsi="Times New Roman" w:cs="Times New Roman"/>
          <w:sz w:val="28"/>
          <w:szCs w:val="28"/>
          <w:lang w:val="ru-RU"/>
        </w:rPr>
        <w:t>.42].</w:t>
      </w:r>
      <w:r w:rsidR="004A2878">
        <w:rPr>
          <w:rFonts w:ascii="Times New Roman" w:hAnsi="Times New Roman" w:cs="Times New Roman"/>
          <w:sz w:val="28"/>
          <w:szCs w:val="28"/>
          <w:lang w:val="ru-RU"/>
        </w:rPr>
        <w:t xml:space="preserve"> </w:t>
      </w:r>
      <w:r w:rsidR="00F070C6" w:rsidRPr="00F070C6">
        <w:rPr>
          <w:rFonts w:ascii="Times New Roman" w:hAnsi="Times New Roman" w:cs="Times New Roman"/>
          <w:sz w:val="28"/>
          <w:szCs w:val="28"/>
          <w:lang w:val="ru-RU"/>
        </w:rPr>
        <w:t xml:space="preserve">У них недостаточно воспитаны навыки самообразования и самовоспитания. Многие первокурсники не имеют элементарных навыков по собственному обслуживанию, поддержанию порядка и чистоты, навыков к физическому труду [7, </w:t>
      </w:r>
      <w:r w:rsidR="00F070C6" w:rsidRPr="00F070C6">
        <w:rPr>
          <w:rFonts w:ascii="Times New Roman" w:hAnsi="Times New Roman" w:cs="Times New Roman"/>
          <w:sz w:val="28"/>
          <w:szCs w:val="28"/>
        </w:rPr>
        <w:t>c</w:t>
      </w:r>
      <w:r w:rsidR="00F070C6" w:rsidRPr="00F070C6">
        <w:rPr>
          <w:rFonts w:ascii="Times New Roman" w:hAnsi="Times New Roman" w:cs="Times New Roman"/>
          <w:sz w:val="28"/>
          <w:szCs w:val="28"/>
          <w:lang w:val="ru-RU"/>
        </w:rPr>
        <w:t>.43].</w:t>
      </w:r>
    </w:p>
    <w:p w14:paraId="2B8C8899"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В результате затянувшейся адаптации может также происходить снижение успеваемости, возникновение различных личностных проблем, ухудшение здоровья. Первый год обучения решает задачу закладки </w:t>
      </w:r>
      <w:r w:rsidRPr="00F070C6">
        <w:rPr>
          <w:rFonts w:ascii="Times New Roman" w:hAnsi="Times New Roman" w:cs="Times New Roman"/>
          <w:sz w:val="28"/>
          <w:szCs w:val="28"/>
          <w:lang w:val="ru-RU"/>
        </w:rPr>
        <w:lastRenderedPageBreak/>
        <w:t xml:space="preserve">фундамента для профессиональной подготовки в последующие годы обучения [4,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.65].</w:t>
      </w:r>
    </w:p>
    <w:p w14:paraId="496114BF" w14:textId="171EFC00" w:rsidR="00BE1E02"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Таким образом, успешное прохождение этого этапа является важной предпосылкой для дальнейших достижений обучающихся. Поэтому возникает необходимость комплексных мероприятий по оптимизации адаптационного процесса именно на первом курсе, что поможет обучающимся быстрее пройти этот нелегкий период. </w:t>
      </w:r>
    </w:p>
    <w:p w14:paraId="1AB64267" w14:textId="77777777" w:rsidR="00BE1E02" w:rsidRDefault="00BE1E02">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363E8271"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p>
    <w:p w14:paraId="56CE4398" w14:textId="580889E6" w:rsidR="00F070C6" w:rsidRPr="001F26DF" w:rsidRDefault="00F070C6" w:rsidP="004A2878">
      <w:pPr>
        <w:pStyle w:val="1"/>
        <w:jc w:val="center"/>
        <w:rPr>
          <w:b/>
          <w:bCs/>
          <w:sz w:val="32"/>
          <w:szCs w:val="36"/>
          <w:lang w:val="ru-RU"/>
        </w:rPr>
      </w:pPr>
      <w:bookmarkStart w:id="4" w:name="_Toc164010696"/>
      <w:r w:rsidRPr="001F26DF">
        <w:rPr>
          <w:b/>
          <w:bCs/>
          <w:sz w:val="32"/>
          <w:szCs w:val="36"/>
          <w:lang w:val="ru-RU"/>
        </w:rPr>
        <w:t>Глава 2. Практические аспекты адаптации первокурсников</w:t>
      </w:r>
      <w:bookmarkEnd w:id="4"/>
    </w:p>
    <w:p w14:paraId="42040086" w14:textId="54058624" w:rsidR="00F070C6" w:rsidRPr="00F070C6" w:rsidRDefault="00F070C6" w:rsidP="004A2878">
      <w:pPr>
        <w:pStyle w:val="2"/>
      </w:pPr>
      <w:bookmarkStart w:id="5" w:name="_Toc164010697"/>
      <w:r w:rsidRPr="00F070C6">
        <w:t>2.1 Методы и технологии исследования</w:t>
      </w:r>
      <w:bookmarkEnd w:id="5"/>
    </w:p>
    <w:p w14:paraId="571932CE" w14:textId="47446943" w:rsidR="00F070C6" w:rsidRPr="00F070C6" w:rsidRDefault="00F070C6" w:rsidP="004A2878">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Так, например, критерий оптимального соответствия личности условиям изменяющейся социальной среды был использован Д.В. Колесовым для построения модели стадиальности адаптационного процесса, содержащей следующие стадии: Уравновешивание – установление – равновесия между средой и индивидом с проявлением взаимной терпимости к системе ценностей и стереотипам поведения. Псевдоадаптация – сочетание внешней приспособленности к обстановке с отрицательным отношением к ее нормам и требованиям.</w:t>
      </w:r>
      <w:r w:rsidR="004A2878">
        <w:rPr>
          <w:rFonts w:ascii="Times New Roman" w:hAnsi="Times New Roman" w:cs="Times New Roman"/>
          <w:sz w:val="28"/>
          <w:szCs w:val="28"/>
          <w:lang w:val="ru-RU"/>
        </w:rPr>
        <w:t xml:space="preserve"> </w:t>
      </w:r>
      <w:r w:rsidR="00596CA4" w:rsidRPr="00596CA4">
        <w:rPr>
          <w:rFonts w:ascii="Times New Roman" w:hAnsi="Times New Roman" w:cs="Times New Roman"/>
          <w:sz w:val="28"/>
          <w:szCs w:val="28"/>
          <w:lang w:val="ru-RU"/>
        </w:rPr>
        <w:t>Приноравливание - признание новых ценностей. Уподобление - изменение взглядов и установок. Предложенная модель гибкая: стадии могут перекрываться или сменять друг друга. Для помощи студентам в адаптации созданы методики тестирования</w:t>
      </w:r>
      <w:r w:rsidR="00596CA4" w:rsidRPr="001F26DF">
        <w:rPr>
          <w:rFonts w:ascii="Times New Roman" w:hAnsi="Times New Roman" w:cs="Times New Roman"/>
          <w:sz w:val="28"/>
          <w:szCs w:val="28"/>
          <w:lang w:val="ru-RU"/>
        </w:rPr>
        <w:t xml:space="preserve"> </w:t>
      </w:r>
      <w:r w:rsidR="00596CA4" w:rsidRPr="00596CA4">
        <w:rPr>
          <w:rFonts w:ascii="Times New Roman" w:hAnsi="Times New Roman" w:cs="Times New Roman"/>
          <w:sz w:val="28"/>
          <w:szCs w:val="28"/>
          <w:lang w:val="ru-RU"/>
        </w:rPr>
        <w:t xml:space="preserve">[1]. </w:t>
      </w:r>
      <w:r w:rsidRPr="00F070C6">
        <w:rPr>
          <w:rFonts w:ascii="Times New Roman" w:hAnsi="Times New Roman" w:cs="Times New Roman"/>
          <w:sz w:val="28"/>
          <w:szCs w:val="28"/>
          <w:lang w:val="ru-RU"/>
        </w:rPr>
        <w:t>При проведении нами исследований были применены два метода тестирования: методика мотивация обучения в ВУЗе (Т.Н. Ильина) и морфологический тест жизненных ценностей (МТЖЦ). Авторы В.Ф. Сопов, Л.В. Карпушина. Тестирование проводилось на первом курсе института землеустройства, кадастров и природопользования Красноярского государственного аграрного университета. Всего было протестировано 42 студента.</w:t>
      </w:r>
    </w:p>
    <w:p w14:paraId="43892752" w14:textId="334C768B" w:rsidR="00F070C6" w:rsidRPr="00F070C6" w:rsidRDefault="00F070C6" w:rsidP="004A2878">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Методика мотивация обучения в ВУЗе (Т.Н. Ильина) При создании данной методики автор использовала ряд других известных методик. В ней имеются три шкалы: «приобретение знаний» (стремление к приобретению знаний, любознательность); «овладение профессией» (стремление овладеть профессиональными знаниями и сформировать профессионально важные качества); «получение диплома» (стремление приобрести диплом при формальном усвоении знаний, стремление к поиску обходных путей при сдаче экзаменов и зачетов. Преобладание мотивов по первым двум шкалам говорит о целенаправленном выборе студентом профессии.</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 xml:space="preserve">Проведя анализ результатов тестирования по методике, мотивация обучения в ВУЗе (Т.Н. </w:t>
      </w:r>
      <w:r w:rsidRPr="00F070C6">
        <w:rPr>
          <w:rFonts w:ascii="Times New Roman" w:hAnsi="Times New Roman" w:cs="Times New Roman"/>
          <w:sz w:val="28"/>
          <w:szCs w:val="28"/>
          <w:lang w:val="ru-RU"/>
        </w:rPr>
        <w:lastRenderedPageBreak/>
        <w:t>Ильина) мы получили следующие результаты: В шкале «получение знаний» 75% испытуемых показали низкую заинтересованность, 12,5% среднюю и 12,5% высокую. В шкале «овладение профессией» 37,5% испытуемых показали низкую заинтересованность, 25% среднюю и 37,5 высокую. В шкале «получение диплома» 37,5% испытуемых показали низкую заинтересованность, 37,5% среднюю и 25% высокую.</w:t>
      </w:r>
    </w:p>
    <w:p w14:paraId="7FB6433C"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Таким образом, по результатам тестирования можно сделать вывод, что обследованные студенты в большинстве своем выбирали профессию лишь для получения диплома о высшем образовании, что свидетельствует о незаинтересованности в данном роде деятельности. Второй метод тестирования, проведенный нами в группе, это морфологический тест жизненных ценностей (МТЖЦ).</w:t>
      </w:r>
    </w:p>
    <w:p w14:paraId="0E3E5BD2"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Авторы В.Ф. Сопов, Л.В. Карпушина.Данный тест используется для диагностики мотивационно-ценностной сферы личности. Методика оценивает общую выраженность каждой из восьми терминальных ценностей (развитие себя, духовное удовлетворение, креативность, социальные контакты, престиж, достижения, материальное положение, сохранение индивидуальности), а также и их представленность в различных сферах жизни. По результатам анализа тестирования можно сделать следующие выводы: Саморазвитие у большинства студентов находится на среднем уровне. С высокой вероятностью это связано с большой отдачей в профессиональной сфере деятельности, что говорит об их серьезном отношении к приобретению профессии. Духовное развитие у преобладающей части студентов находится на высоком уровне.</w:t>
      </w:r>
    </w:p>
    <w:p w14:paraId="0955470F"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Это говорит о направленности студентов к развитию собственной личности и удовлетворению внутренних, духовных потребностей. Креативность находится на среднем уровне. Данный параметр показывает, что студенты больше действуют по определенным шаблонам, нежели проявляют какие-либо нестандартные подходы.</w:t>
      </w:r>
    </w:p>
    <w:p w14:paraId="2793ADAB"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lastRenderedPageBreak/>
        <w:t>В сфере социальных контактов преобладает высокий уровень развития. Благодаря этому студенты с легкостью коммуницируют между собой, а также с другими людьми, что, несомненно, оказывает положительно влияние как на учебный процесс, так и на психологическое состояние обучающихся.</w:t>
      </w:r>
    </w:p>
    <w:p w14:paraId="572FE2AE" w14:textId="64EA8744" w:rsidR="00F070C6" w:rsidRPr="00F070C6" w:rsidRDefault="00F070C6" w:rsidP="004A2878">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Собственный престиж для большинства студентов имеет низкое значение. В этом есть как положительные, так и отрицательные черты.</w:t>
      </w:r>
      <w:r w:rsidR="004A2878">
        <w:rPr>
          <w:rFonts w:ascii="Times New Roman" w:hAnsi="Times New Roman" w:cs="Times New Roman"/>
          <w:sz w:val="28"/>
          <w:szCs w:val="28"/>
          <w:lang w:val="ru-RU"/>
        </w:rPr>
        <w:t xml:space="preserve"> </w:t>
      </w:r>
      <w:r w:rsidRPr="00F070C6">
        <w:rPr>
          <w:rFonts w:ascii="Times New Roman" w:hAnsi="Times New Roman" w:cs="Times New Roman"/>
          <w:sz w:val="28"/>
          <w:szCs w:val="28"/>
          <w:lang w:val="ru-RU"/>
        </w:rPr>
        <w:t>С одной стороны, это способствует большей сосредоточенности над основной целью поступления в институт-получение знаний и умений о профессии. С другой же стороны, это может способствовать развитию комплексов, что негативно скажется на состоянии психического здоровья студента. Материальное положение является важным критерием для большей части студентов. Это в каком-то роде способно мотивировать обучающихся на хорошую учебу, так как от этого зависти их профессионализм, что коренным образом будет влиять на их дальнейшие успехи.</w:t>
      </w:r>
    </w:p>
    <w:p w14:paraId="63181D3A"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Анализ первичных статистик студентов 1 курса по специальности: технологии транспортных процессов, психологии, дефектологии характеризуют высокие и средние показатели по шкале «Адаптированность к учебной группе». Это свидетельствует о том, что студенты чувствуют себя в группе комфортно, легко находят общий язык с однокурсниками, следуют принятым в группе нормам и правилам. Высокие и средние показатели по шкале «Адаптированность к учебной деятельности» свидетельствуют о том, что студенты легко осваивают учебные предметы, успешно и в срок выполняют учебные задания. При необходимости могут обратиться за помощью к преподавателю, свободно выражают свои мысли, могут проявить свою индивидуальность и способности на занятиях.</w:t>
      </w:r>
    </w:p>
    <w:p w14:paraId="2F26291E"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На основе данных первичных статистик и анализа гистограммы можно сделать выводы:</w:t>
      </w:r>
      <w:r w:rsidRPr="00F070C6">
        <w:rPr>
          <w:rFonts w:ascii="Times New Roman" w:hAnsi="Times New Roman" w:cs="Times New Roman"/>
          <w:sz w:val="28"/>
          <w:szCs w:val="28"/>
          <w:lang w:val="ru-RU"/>
        </w:rPr>
        <w:tab/>
        <w:t xml:space="preserve">наибольшее количество девушек наблюдается на специальности «Дефектология», наибольшее количество юношей наблюдается на специальности «Технологии транспортных процессов». Анализ влияния специальности на адаптацию студентов первого курса к </w:t>
      </w:r>
      <w:r w:rsidRPr="00F070C6">
        <w:rPr>
          <w:rFonts w:ascii="Times New Roman" w:hAnsi="Times New Roman" w:cs="Times New Roman"/>
          <w:sz w:val="28"/>
          <w:szCs w:val="28"/>
          <w:lang w:val="ru-RU"/>
        </w:rPr>
        <w:lastRenderedPageBreak/>
        <w:t>группе и к учебной деятельности проводился при помощи критерия Манна- Уитни.</w:t>
      </w:r>
    </w:p>
    <w:p w14:paraId="66041EB7"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Результат позволяет сделать следующие выводы: существуют статистически значимые различия в адаптации студентов специальностей: «Технология транспортных процессов» и «Психология», полученные по шкале «Адаптированность к учебной группе» (</w:t>
      </w:r>
      <w:r w:rsidRPr="00F070C6">
        <w:rPr>
          <w:rFonts w:ascii="Times New Roman" w:hAnsi="Times New Roman" w:cs="Times New Roman"/>
          <w:sz w:val="28"/>
          <w:szCs w:val="28"/>
        </w:rPr>
        <w:t>U</w:t>
      </w:r>
      <w:r w:rsidRPr="00F070C6">
        <w:rPr>
          <w:rFonts w:ascii="Times New Roman" w:hAnsi="Times New Roman" w:cs="Times New Roman"/>
          <w:sz w:val="28"/>
          <w:szCs w:val="28"/>
          <w:lang w:val="ru-RU"/>
        </w:rPr>
        <w:t xml:space="preserve"> = 8; 228 </w:t>
      </w:r>
      <w:r w:rsidRPr="00F070C6">
        <w:rPr>
          <w:rFonts w:ascii="Times New Roman" w:hAnsi="Times New Roman" w:cs="Times New Roman"/>
          <w:sz w:val="28"/>
          <w:szCs w:val="28"/>
        </w:rPr>
        <w:t>p</w:t>
      </w:r>
      <w:r w:rsidRPr="00F070C6">
        <w:rPr>
          <w:rFonts w:ascii="Times New Roman" w:hAnsi="Times New Roman" w:cs="Times New Roman"/>
          <w:sz w:val="28"/>
          <w:szCs w:val="28"/>
          <w:lang w:val="ru-RU"/>
        </w:rPr>
        <w:t xml:space="preserve"> &lt;5%, при </w:t>
      </w:r>
      <w:r w:rsidRPr="00F070C6">
        <w:rPr>
          <w:rFonts w:ascii="Times New Roman" w:hAnsi="Times New Roman" w:cs="Times New Roman"/>
          <w:sz w:val="28"/>
          <w:szCs w:val="28"/>
        </w:rPr>
        <w:t>n</w:t>
      </w:r>
      <w:r w:rsidRPr="00F070C6">
        <w:rPr>
          <w:rFonts w:ascii="Times New Roman" w:hAnsi="Times New Roman" w:cs="Times New Roman"/>
          <w:sz w:val="28"/>
          <w:szCs w:val="28"/>
          <w:lang w:val="ru-RU"/>
        </w:rPr>
        <w:t xml:space="preserve"> = 13).</w:t>
      </w:r>
    </w:p>
    <w:p w14:paraId="471B42DF"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По остальным показателям различия в адаптации студентов с получаемой специальностью не выявлена. Гипотеза «существуют различия в адаптации студентов первого курса к группе и к учебной деятельности в зависимости от получаемой специальности», нашла свое подтверждение только в адаптации к учебной группе.</w:t>
      </w:r>
    </w:p>
    <w:p w14:paraId="7BE15088"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Полученная разница может быть вызвана разницей в университетах, а также культурно-историческими особенностями окружающей среды. С нашей точки зрения, различия объясняются разницей в специальности, а также количеством юношей и девушек в группе. Поскольку юношей больше в коллективе специальности «Технологии транспортных процессов», то и адаптация проходит успешнее, чем в женском коллективе. На это влияет выбранная специальность, она объединяет юношей, соответственно адаптация возрастает, нежели в коллективе, где преобладает количество девушек и выбранная специальность.</w:t>
      </w:r>
    </w:p>
    <w:p w14:paraId="0DDB645A"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Таким образом, процесс адаптации имеет временную динамику, его этапы связаны с изменениями, происходящими как в характере учебно-познавательной деятельности, так и на уровне личностных свойств. В результате реализации личностного адаптационного потенциала в процессе адаптации достигается определенное состояние личности - адаптированность, как результат, итог процесса адаптации.</w:t>
      </w:r>
    </w:p>
    <w:p w14:paraId="34A57663"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Подводя итог по результатам тестирования можно отметить, что студенты показывают хороший уровень адаптации в новой среде. Они полностью приспособились к жизни в университете, у них появились новые друзья, новые интересы. Учебный процесс дается им легко, имеются </w:t>
      </w:r>
      <w:r w:rsidRPr="00F070C6">
        <w:rPr>
          <w:rFonts w:ascii="Times New Roman" w:hAnsi="Times New Roman" w:cs="Times New Roman"/>
          <w:sz w:val="28"/>
          <w:szCs w:val="28"/>
          <w:lang w:val="ru-RU"/>
        </w:rPr>
        <w:lastRenderedPageBreak/>
        <w:t>благоприятные условия для изучения профессиональных умений и навыков. Конечно, есть и та небольшая часть студентов, которая всё еще не адаптировалась к новым условиям, но, совместно со сверстниками, которые уже смогли приспособиться к новой среде, они постепенно смогут выйти на их уровень.</w:t>
      </w:r>
    </w:p>
    <w:p w14:paraId="4ABB7574" w14:textId="0ECAE37B" w:rsidR="00F070C6" w:rsidRPr="00F070C6" w:rsidRDefault="00F070C6" w:rsidP="004A2878">
      <w:pPr>
        <w:pStyle w:val="2"/>
      </w:pPr>
      <w:bookmarkStart w:id="6" w:name="_Toc164010698"/>
      <w:r w:rsidRPr="00F070C6">
        <w:t>2.2 Направления работы с адаптацией первокурсников</w:t>
      </w:r>
      <w:bookmarkEnd w:id="6"/>
    </w:p>
    <w:p w14:paraId="1495B38B"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Анализ полученных</w:t>
      </w:r>
      <w:r w:rsidRPr="00F070C6">
        <w:rPr>
          <w:rFonts w:ascii="Times New Roman" w:hAnsi="Times New Roman" w:cs="Times New Roman"/>
          <w:sz w:val="28"/>
          <w:szCs w:val="28"/>
          <w:lang w:val="ru-RU"/>
        </w:rPr>
        <w:tab/>
        <w:t>данных</w:t>
      </w:r>
      <w:r w:rsidRPr="00F070C6">
        <w:rPr>
          <w:rFonts w:ascii="Times New Roman" w:hAnsi="Times New Roman" w:cs="Times New Roman"/>
          <w:sz w:val="28"/>
          <w:szCs w:val="28"/>
          <w:lang w:val="ru-RU"/>
        </w:rPr>
        <w:tab/>
        <w:t>показал,</w:t>
      </w:r>
      <w:r w:rsidRPr="00F070C6">
        <w:rPr>
          <w:rFonts w:ascii="Times New Roman" w:hAnsi="Times New Roman" w:cs="Times New Roman"/>
          <w:sz w:val="28"/>
          <w:szCs w:val="28"/>
          <w:lang w:val="ru-RU"/>
        </w:rPr>
        <w:tab/>
        <w:t>что</w:t>
      </w:r>
      <w:r w:rsidRPr="00F070C6">
        <w:rPr>
          <w:rFonts w:ascii="Times New Roman" w:hAnsi="Times New Roman" w:cs="Times New Roman"/>
          <w:sz w:val="28"/>
          <w:szCs w:val="28"/>
          <w:lang w:val="ru-RU"/>
        </w:rPr>
        <w:tab/>
        <w:t>33,5% студентов первокурсников находятся в состоянии разной степени дездаптации, хотя степень выраженности самой дезадаптации низкая (1-2 балла выше верхней границы нормы): они не удовлетворены самочувствием (сердечнососудистой и костно-мышечной систем) и жалуются на повышенную истощаемость.</w:t>
      </w:r>
    </w:p>
    <w:p w14:paraId="4E158B26"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Высокую и повышенную фрустрационную напряженность испытывают от 30% до 38% студентов. Высокую и повышенную тревожность испытывают 40%. Состояние повышенной и высокой ригидности отмечается от 55% до 60% студентов. Состояние высокой и повышенной агрессивности испытывают 60% студентов. У 40% респондентов ценности-цели и ценности- средства позволяют нормально протекать процессу адаптации. У 50% студентов ценности-цели препятствуют процессу адаптации.</w:t>
      </w:r>
    </w:p>
    <w:p w14:paraId="2B881EBA"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У всех студентов несформированные представления о расширения адаптационных возможностей. Состояние потребностного напряжения в отношении расширения адаптационных возможностей не выражено у 18% студентов и не сформировано у 82% респондентов. В результате проведенного исследования установлено, что особенность психологической адаптации студентов первого курса — это недостаточно сформированная личностная идентичность, которая проявляется во внутреннем конфликте и в отсутствии гибкости в реагировании.</w:t>
      </w:r>
    </w:p>
    <w:p w14:paraId="200F8AF5"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Студентами это осознается как проблема неадекватной самооценки (до 49% обращений). Ригидность ограничивает их возможность выбирать способы решения проблемных ситуаций, истощаемость формирует симптомы в виде нарушения физического самочувствия (головные боли, постоянные слезы и </w:t>
      </w:r>
      <w:r w:rsidRPr="00F070C6">
        <w:rPr>
          <w:rFonts w:ascii="Times New Roman" w:hAnsi="Times New Roman" w:cs="Times New Roman"/>
          <w:sz w:val="28"/>
          <w:szCs w:val="28"/>
          <w:lang w:val="ru-RU"/>
        </w:rPr>
        <w:lastRenderedPageBreak/>
        <w:t>т.п.). Агрессивность сначала осознается ими как проблема в отношениях с противоположным полом и родителями, затем с друзьями и педагогами и в последнюю очередь как внутренний конфликт, связанный с принятием-неприятием себя и отсутствием понимания целей своей жизни. Начинать психологическую работу со студентами лучше со снижения уровня ригидности, истощаемости, агрессивности.</w:t>
      </w:r>
    </w:p>
    <w:p w14:paraId="0F529420"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Повышение гибкости в реагировании (понижение уровня ригидности), достигается через осознание и проработку многообразия способов интерпретации и решения проблем. Повышение работоспособности (снижение истощаемости), происходит через освоение студентами методик саморегуляции. Затем необходимо переходить к методикам, понижающим уровень агрессивности («скрытый» характер, который проявляется, как внутреннее недовольство, непринятие, не согласие, скрытая враждебность, усиленная ригидностью восприятия и мышления). Ригидность и агрессивность студентов приводит к повышенному уровню сопротивления изменениям.</w:t>
      </w:r>
    </w:p>
    <w:p w14:paraId="6E094F29"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Сопротивление возникает, когда студент не чувствует себя в безопасности, то есть не создана «ситуация доверия». Консультанту, используя технологии рефлексии в ситуации «здесь и сейчас», необходимо помочь вербализовать ощущения, чувства и мысли, возникающие у студентов. После осознания студентом своих истинных чувств, можно переходить к корректировке «Яконцепции», через принятие «Образа Я», определение и коррекцию стиля взаимоотношений, освоение навыков партнерских взаимоотношений, уверенного поведения, творческого самовыражения, конструктивного разрешения конфликтов [18,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.32].</w:t>
      </w:r>
    </w:p>
    <w:p w14:paraId="762ED94B"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В среднем процесс адаптации студентов первых курсов длится в течение нескольких месяцев, но бывают особые случаи, когда этот процесс 98 затягивается на более долгий период и может продлиться весь учебный год. Важно, чтобы вуз (ссуз) взял на себя ответственность за достижение высокого уровня адаптированности студентов-первокурсников и смог обеспечить качественную подготовку будущих конкурентоспособных специалистов, т.к. с </w:t>
      </w:r>
      <w:r w:rsidRPr="00F070C6">
        <w:rPr>
          <w:rFonts w:ascii="Times New Roman" w:hAnsi="Times New Roman" w:cs="Times New Roman"/>
          <w:sz w:val="28"/>
          <w:szCs w:val="28"/>
          <w:lang w:val="ru-RU"/>
        </w:rPr>
        <w:lastRenderedPageBreak/>
        <w:t>помощью удовлетворения адаптационных потребностей достигается нормальное развитие обучающихся, максимизируется работоспособность студентов в заданных условиях.</w:t>
      </w:r>
    </w:p>
    <w:p w14:paraId="7E5306C2"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В результате исследования выявлены наиболее актуальные для развития личности обобщенные категории трудностей при переходе к обучению в вузе, а именно: интеграция в новых социальных общностях, самоорганизация в учебных вопросах, распределении времени и устройстве быта.</w:t>
      </w:r>
    </w:p>
    <w:p w14:paraId="52372BB3"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Одним из сложнейших этапов в воспитании первокурсников на начальном этапе является их адаптация к новой вузовской среде. Под «адаптацией» в широком смысле понимается приспособление человека к изменяющимся внешним и внутренним условиям. С психологической точки зрения адаптация представляет собой приспособление человека как личности к существованию в обществе в соответствии с требованиями этого общества, не потеряв при этом собственное «лицо» [16, </w:t>
      </w:r>
      <w:r w:rsidRPr="00F070C6">
        <w:rPr>
          <w:rFonts w:ascii="Times New Roman" w:hAnsi="Times New Roman" w:cs="Times New Roman"/>
          <w:sz w:val="28"/>
          <w:szCs w:val="28"/>
        </w:rPr>
        <w:t>c</w:t>
      </w:r>
      <w:r w:rsidRPr="00F070C6">
        <w:rPr>
          <w:rFonts w:ascii="Times New Roman" w:hAnsi="Times New Roman" w:cs="Times New Roman"/>
          <w:sz w:val="28"/>
          <w:szCs w:val="28"/>
          <w:lang w:val="ru-RU"/>
        </w:rPr>
        <w:t>.32].</w:t>
      </w:r>
    </w:p>
    <w:p w14:paraId="2994492C" w14:textId="3816079A" w:rsidR="004A2878"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 xml:space="preserve">Итак, обучение в высшем учебном заведении предполагает не только профессиональную подготовку к будущей трудовой деятельности, но является важнейшим этапом становления личности. Для большинства студентов поступление в высшее учебное заведение означает, в первую очередь, шаг во взрослую жизнь, сопряженный с необходимостью самостоятельно ее планировать, принимать решения и нести за них ответственность. Столь резкие изменения жизненной ситуации и рост личностной ответственности сопряжены с повышением уровня психического напряжения и ростом тревожности. Длительное или частое переживание подобных состояний может привести к невротизации личности, снижению стрессоустойчивости и способности выдерживать эмоциональную нагрузку. В связи с этим особое значение имеет помощь в оптимизации перехода к новым условиям жизни и деятельности </w:t>
      </w:r>
    </w:p>
    <w:p w14:paraId="7AA8C838" w14:textId="0EB5AAD9" w:rsidR="00F070C6" w:rsidRPr="00F070C6" w:rsidRDefault="004A2878" w:rsidP="004A2878">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38C7D9FA" w14:textId="77777777" w:rsidR="00F070C6" w:rsidRPr="001F26DF" w:rsidRDefault="00F070C6" w:rsidP="004A2878">
      <w:pPr>
        <w:pStyle w:val="1"/>
        <w:jc w:val="center"/>
        <w:rPr>
          <w:b/>
          <w:bCs/>
          <w:lang w:val="ru-RU"/>
        </w:rPr>
      </w:pPr>
      <w:bookmarkStart w:id="7" w:name="_Toc164010699"/>
      <w:r w:rsidRPr="001F26DF">
        <w:rPr>
          <w:b/>
          <w:bCs/>
          <w:lang w:val="ru-RU"/>
        </w:rPr>
        <w:lastRenderedPageBreak/>
        <w:t>Заключение</w:t>
      </w:r>
      <w:bookmarkEnd w:id="7"/>
    </w:p>
    <w:p w14:paraId="6602201D" w14:textId="77777777" w:rsidR="00F070C6" w:rsidRPr="00F070C6" w:rsidRDefault="00F070C6" w:rsidP="00F070C6">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Время поступления в высшее учебное заведение совпадает с периодом ранней юности, который, по мнению некоторых ученых, является временем возрастного кризиса. Этот кризис (17-18 лет) характеризуется переходом из «мира детства» и подростковой субкультуры в мир общественных отношений. В этот период важно найти свое место в мире, сформировать и развить социальную зрелость, выбрать профессиональную направленность. Все это создает сложную социально-психологическую ситуацию для молодого человека.</w:t>
      </w:r>
    </w:p>
    <w:p w14:paraId="317532D8" w14:textId="6605F471" w:rsidR="00F070C6" w:rsidRPr="00F070C6" w:rsidRDefault="00F070C6" w:rsidP="00BD7EDC">
      <w:pPr>
        <w:spacing w:after="0" w:line="360" w:lineRule="auto"/>
        <w:ind w:firstLine="709"/>
        <w:jc w:val="both"/>
        <w:rPr>
          <w:rFonts w:ascii="Times New Roman" w:hAnsi="Times New Roman" w:cs="Times New Roman"/>
          <w:sz w:val="28"/>
          <w:szCs w:val="28"/>
          <w:lang w:val="ru-RU"/>
        </w:rPr>
      </w:pPr>
      <w:r w:rsidRPr="00F070C6">
        <w:rPr>
          <w:rFonts w:ascii="Times New Roman" w:hAnsi="Times New Roman" w:cs="Times New Roman"/>
          <w:sz w:val="28"/>
          <w:szCs w:val="28"/>
          <w:lang w:val="ru-RU"/>
        </w:rPr>
        <w:t>Для успешного обучения в высшем учебном заведении необходим высокий уровень общего интеллектуального развития, полученный на предыдущем этапе обучения, своего рода «багаж», накопленный в период учебы в школе. На протяжении начальных курсов складывается студенческий коллектив, формируются навыки и умения рациональной организации умственной деятельности, осознается признание к избранной профессии, вырабатывается оптимальный режим труда, досуга и быта, устанавливается система работы по самообразованию и самовоспитанию профессионально значимых качеств личности.</w:t>
      </w:r>
      <w:r w:rsidR="00BE1E02">
        <w:rPr>
          <w:rFonts w:ascii="Times New Roman" w:hAnsi="Times New Roman" w:cs="Times New Roman"/>
          <w:sz w:val="28"/>
          <w:szCs w:val="28"/>
          <w:lang w:val="ru-RU"/>
        </w:rPr>
        <w:br w:type="page"/>
      </w:r>
    </w:p>
    <w:p w14:paraId="3C60AB3C" w14:textId="77777777" w:rsidR="00F070C6" w:rsidRPr="004A2878" w:rsidRDefault="00F070C6" w:rsidP="004A2878">
      <w:pPr>
        <w:pStyle w:val="1"/>
        <w:jc w:val="center"/>
        <w:rPr>
          <w:b/>
          <w:bCs/>
        </w:rPr>
      </w:pPr>
      <w:bookmarkStart w:id="8" w:name="_Toc164010700"/>
      <w:r w:rsidRPr="004A2878">
        <w:rPr>
          <w:b/>
          <w:bCs/>
        </w:rPr>
        <w:lastRenderedPageBreak/>
        <w:t>Список используемой литературы</w:t>
      </w:r>
      <w:bookmarkEnd w:id="8"/>
    </w:p>
    <w:p w14:paraId="63960146" w14:textId="4F5C410C"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Башмаков, В.И. Социология управления: Учебник для бакалавров / В.И. Башмаков; Под ред. В.Н. Князев. - М.: Юрайт, 2016. - 360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0CBBCA87" w14:textId="0C659EE2"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Волков, Ю.Г. Основы социологии и политологии: Учебное пособие / Ю.Г. Волков, А.В. Лубский. - М.: Альфа-М, НИЦ ИНФРА-М, 2017. - 224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1B554655" w14:textId="0E6538A5"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Волков Ю.Г. Социология. Учебник для студентов узов; Под ред. В.И. Добренькова.2-е издание. - М.: Социально-гуманитарное издание.; Р/н Д: Феникс,2017. -572 с.</w:t>
      </w:r>
    </w:p>
    <w:p w14:paraId="3177E194" w14:textId="4C6D841C"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Генкин, Б.М. Экономика и социология труда: Учебник для вузов / Б.М. Генкин. - М.: Норма, 2016. - 464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5F15B52B" w14:textId="4040DCC9"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Горелов А.А. Социология в вопросах и ответах. - М.: Эксмо, 2017. - 316 с.</w:t>
      </w:r>
    </w:p>
    <w:p w14:paraId="5ED41A9F" w14:textId="420AEE0A"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Граждан, В.Д. Социология управления: Учебник для бакалавров / В.Д. Граждан. - М.: Юрайт, 2016. - 604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0A0E241A" w14:textId="0B91D053"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Граждан, В.Д. Социология управления: Учебник для бакалавров / В.Д. Граждан. - М.: Юрайт, 2016. - 607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5B8BA0DB" w14:textId="5CF5330A"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rPr>
      </w:pPr>
      <w:r w:rsidRPr="00814869">
        <w:rPr>
          <w:rFonts w:ascii="Times New Roman" w:hAnsi="Times New Roman" w:cs="Times New Roman"/>
          <w:sz w:val="28"/>
          <w:szCs w:val="28"/>
          <w:lang w:val="ru-RU"/>
        </w:rPr>
        <w:t xml:space="preserve">Добреньков В.И. Социология: Краткий курс/ Добреньков В.И., Кравченко А.И.. </w:t>
      </w:r>
      <w:r w:rsidRPr="00814869">
        <w:rPr>
          <w:rFonts w:ascii="Times New Roman" w:hAnsi="Times New Roman" w:cs="Times New Roman"/>
          <w:sz w:val="28"/>
          <w:szCs w:val="28"/>
        </w:rPr>
        <w:t>М.: Инфра-М., 2018. - 231с.</w:t>
      </w:r>
    </w:p>
    <w:p w14:paraId="16A6E03B" w14:textId="7D92DA37"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rPr>
      </w:pPr>
      <w:r w:rsidRPr="00814869">
        <w:rPr>
          <w:rFonts w:ascii="Times New Roman" w:hAnsi="Times New Roman" w:cs="Times New Roman"/>
          <w:sz w:val="28"/>
          <w:szCs w:val="28"/>
          <w:lang w:val="ru-RU"/>
        </w:rPr>
        <w:t xml:space="preserve">Добреньков В.И., Кравченко А.И. Методы социологических исследований. </w:t>
      </w:r>
      <w:r w:rsidRPr="00814869">
        <w:rPr>
          <w:rFonts w:ascii="Times New Roman" w:hAnsi="Times New Roman" w:cs="Times New Roman"/>
          <w:sz w:val="28"/>
          <w:szCs w:val="28"/>
        </w:rPr>
        <w:t>М.: Изд-во МГУ, 2017. - 860с.</w:t>
      </w:r>
    </w:p>
    <w:p w14:paraId="1AF4F5C7" w14:textId="70D5B161"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Казаринова Н.В. и др. Социология: Учебник для вузов. М.: </w:t>
      </w:r>
      <w:r w:rsidRPr="00814869">
        <w:rPr>
          <w:rFonts w:ascii="Times New Roman" w:hAnsi="Times New Roman" w:cs="Times New Roman"/>
          <w:sz w:val="28"/>
          <w:szCs w:val="28"/>
        </w:rPr>
        <w:t>NOTA</w:t>
      </w:r>
      <w:r w:rsidRPr="00814869">
        <w:rPr>
          <w:rFonts w:ascii="Times New Roman" w:hAnsi="Times New Roman" w:cs="Times New Roman"/>
          <w:sz w:val="28"/>
          <w:szCs w:val="28"/>
          <w:lang w:val="ru-RU"/>
        </w:rPr>
        <w:t xml:space="preserve"> </w:t>
      </w:r>
      <w:r w:rsidRPr="00814869">
        <w:rPr>
          <w:rFonts w:ascii="Times New Roman" w:hAnsi="Times New Roman" w:cs="Times New Roman"/>
          <w:sz w:val="28"/>
          <w:szCs w:val="28"/>
        </w:rPr>
        <w:t>BENE</w:t>
      </w:r>
      <w:r w:rsidRPr="00814869">
        <w:rPr>
          <w:rFonts w:ascii="Times New Roman" w:hAnsi="Times New Roman" w:cs="Times New Roman"/>
          <w:sz w:val="28"/>
          <w:szCs w:val="28"/>
          <w:lang w:val="ru-RU"/>
        </w:rPr>
        <w:t>, 2018. -269с.</w:t>
      </w:r>
    </w:p>
    <w:p w14:paraId="42858B90" w14:textId="4ABB68FD"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Касьянов В.В. Социология: экзаменационные ответы._р/нД, 2017. - 319с.</w:t>
      </w:r>
    </w:p>
    <w:p w14:paraId="1847FCF7" w14:textId="12580110"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Козырев, Г.И. Основы социологии и политологии: Учебник / Г.И. Козырев. - М.: ИД ФОРУМ, ИНФРА-М, 2016. - 272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1CC0478E" w14:textId="5E553AC2"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Коротец, И.Д. Основы социологии и политологии: Учебное пособие / И.Д. Коротец, Т.Г. Тальнишних. - М.: ИНФРА-М, Академцентр, 2016. - 256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1785D26D" w14:textId="42ADEF56"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lastRenderedPageBreak/>
        <w:t>Кравченко А.И. Общая социология: учебное пособие для вузов - М.: Юнити, 2017.- 479с.</w:t>
      </w:r>
    </w:p>
    <w:p w14:paraId="3A691F65" w14:textId="4C3D2F22"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Кравченко А.И. Социология:</w:t>
      </w:r>
      <w:r w:rsidRPr="00814869">
        <w:rPr>
          <w:rFonts w:ascii="Times New Roman" w:hAnsi="Times New Roman" w:cs="Times New Roman"/>
          <w:sz w:val="28"/>
          <w:szCs w:val="28"/>
          <w:lang w:val="ru-RU"/>
        </w:rPr>
        <w:tab/>
        <w:t>Учебник для студентов</w:t>
      </w:r>
      <w:r w:rsidR="00814869" w:rsidRPr="00814869">
        <w:rPr>
          <w:rFonts w:ascii="Times New Roman" w:hAnsi="Times New Roman" w:cs="Times New Roman"/>
          <w:sz w:val="28"/>
          <w:szCs w:val="28"/>
          <w:lang w:val="ru-RU"/>
        </w:rPr>
        <w:t xml:space="preserve"> </w:t>
      </w:r>
      <w:r w:rsidRPr="00814869">
        <w:rPr>
          <w:rFonts w:ascii="Times New Roman" w:hAnsi="Times New Roman" w:cs="Times New Roman"/>
          <w:sz w:val="28"/>
          <w:szCs w:val="28"/>
          <w:lang w:val="ru-RU"/>
        </w:rPr>
        <w:t>несоциологических специальночтей, естественно-научных и гуманитарных вузов./ Кравченко А.И., Анурин В.Ф.- СПб и др. Питер, 2018 -431с.</w:t>
      </w:r>
    </w:p>
    <w:p w14:paraId="36E641A5" w14:textId="08B72B16"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Кравченко А.И.Социология:</w:t>
      </w:r>
      <w:r w:rsidRPr="00814869">
        <w:rPr>
          <w:rFonts w:ascii="Times New Roman" w:hAnsi="Times New Roman" w:cs="Times New Roman"/>
          <w:sz w:val="28"/>
          <w:szCs w:val="28"/>
          <w:lang w:val="ru-RU"/>
        </w:rPr>
        <w:tab/>
        <w:t>Хрестоматия для вузов-М.;</w:t>
      </w:r>
      <w:r w:rsidR="00814869" w:rsidRPr="00814869">
        <w:rPr>
          <w:rFonts w:ascii="Times New Roman" w:hAnsi="Times New Roman" w:cs="Times New Roman"/>
          <w:sz w:val="28"/>
          <w:szCs w:val="28"/>
          <w:lang w:val="ru-RU"/>
        </w:rPr>
        <w:t xml:space="preserve"> </w:t>
      </w:r>
      <w:r w:rsidRPr="00814869">
        <w:rPr>
          <w:rFonts w:ascii="Times New Roman" w:hAnsi="Times New Roman" w:cs="Times New Roman"/>
          <w:sz w:val="28"/>
          <w:szCs w:val="28"/>
          <w:lang w:val="ru-RU"/>
        </w:rPr>
        <w:t>Екатеринбург:</w:t>
      </w:r>
      <w:r w:rsidR="00814869" w:rsidRPr="00814869">
        <w:rPr>
          <w:rFonts w:ascii="Times New Roman" w:hAnsi="Times New Roman" w:cs="Times New Roman"/>
          <w:sz w:val="28"/>
          <w:szCs w:val="28"/>
          <w:lang w:val="ru-RU"/>
        </w:rPr>
        <w:t xml:space="preserve"> </w:t>
      </w:r>
      <w:r w:rsidRPr="00814869">
        <w:rPr>
          <w:rFonts w:ascii="Times New Roman" w:hAnsi="Times New Roman" w:cs="Times New Roman"/>
          <w:sz w:val="28"/>
          <w:szCs w:val="28"/>
          <w:lang w:val="ru-RU"/>
        </w:rPr>
        <w:t>Академический проект: Деловая книга, 2017.-734с.</w:t>
      </w:r>
    </w:p>
    <w:p w14:paraId="3A713161" w14:textId="0C2C3FD2"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Лоусен Тони, Гэррод Джоан Социология: А-Я Словарь-справочник/ Пер. с англ. - М.: Гранд, 2017. - 602с.</w:t>
      </w:r>
    </w:p>
    <w:p w14:paraId="2380394C" w14:textId="08FEFE81"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Лясников, Н.В. Экономика и социология труда: Учебное пособие / Н.В. Лясников, М.Н. Дудин, Ю.В. Лясникова. - М.: КноРус, 2016. - 288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0922D109" w14:textId="49E59E84"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 xml:space="preserve">Оришев, А.Б. Социология рекламной деятельности: Учебник / А.Б. Оришев. - М.: ИЦ РИОР, НИЦ ИНФРА-М, 2016. - 235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17B9F122" w14:textId="573765F5" w:rsidR="00F070C6" w:rsidRPr="00814869" w:rsidRDefault="00F070C6" w:rsidP="00814869">
      <w:pPr>
        <w:pStyle w:val="a3"/>
        <w:numPr>
          <w:ilvl w:val="0"/>
          <w:numId w:val="15"/>
        </w:numPr>
        <w:spacing w:after="0" w:line="360" w:lineRule="auto"/>
        <w:jc w:val="both"/>
        <w:rPr>
          <w:rFonts w:ascii="Times New Roman" w:hAnsi="Times New Roman" w:cs="Times New Roman"/>
          <w:sz w:val="28"/>
          <w:szCs w:val="28"/>
          <w:lang w:val="ru-RU"/>
        </w:rPr>
      </w:pPr>
      <w:r w:rsidRPr="00814869">
        <w:rPr>
          <w:rFonts w:ascii="Times New Roman" w:hAnsi="Times New Roman" w:cs="Times New Roman"/>
          <w:sz w:val="28"/>
          <w:szCs w:val="28"/>
          <w:lang w:val="ru-RU"/>
        </w:rPr>
        <w:t>Силласте, Г.Г. Экономическая социология: Учебное пособие / Г.Г.</w:t>
      </w:r>
      <w:r w:rsidR="000F35F0" w:rsidRPr="00814869">
        <w:rPr>
          <w:rFonts w:ascii="Times New Roman" w:hAnsi="Times New Roman" w:cs="Times New Roman"/>
          <w:sz w:val="28"/>
          <w:szCs w:val="28"/>
          <w:lang w:val="ru-RU"/>
        </w:rPr>
        <w:t xml:space="preserve"> </w:t>
      </w:r>
      <w:r w:rsidRPr="00814869">
        <w:rPr>
          <w:rFonts w:ascii="Times New Roman" w:hAnsi="Times New Roman" w:cs="Times New Roman"/>
          <w:sz w:val="28"/>
          <w:szCs w:val="28"/>
          <w:lang w:val="ru-RU"/>
        </w:rPr>
        <w:t xml:space="preserve">Силласте. - М.: Альфа-М, НИЦ ИНФРА-М, 2018. - 480 </w:t>
      </w:r>
      <w:r w:rsidRPr="00814869">
        <w:rPr>
          <w:rFonts w:ascii="Times New Roman" w:hAnsi="Times New Roman" w:cs="Times New Roman"/>
          <w:sz w:val="28"/>
          <w:szCs w:val="28"/>
        </w:rPr>
        <w:t>c</w:t>
      </w:r>
      <w:r w:rsidRPr="00814869">
        <w:rPr>
          <w:rFonts w:ascii="Times New Roman" w:hAnsi="Times New Roman" w:cs="Times New Roman"/>
          <w:sz w:val="28"/>
          <w:szCs w:val="28"/>
          <w:lang w:val="ru-RU"/>
        </w:rPr>
        <w:t>.</w:t>
      </w:r>
    </w:p>
    <w:p w14:paraId="0A579211" w14:textId="17CE2170" w:rsidR="007A6A35" w:rsidRPr="00814869" w:rsidRDefault="00F070C6" w:rsidP="00814869">
      <w:pPr>
        <w:pStyle w:val="a3"/>
        <w:numPr>
          <w:ilvl w:val="0"/>
          <w:numId w:val="15"/>
        </w:numPr>
        <w:spacing w:after="0" w:line="360" w:lineRule="auto"/>
        <w:jc w:val="both"/>
        <w:rPr>
          <w:rFonts w:ascii="Times New Roman" w:hAnsi="Times New Roman" w:cs="Times New Roman"/>
          <w:sz w:val="28"/>
          <w:szCs w:val="28"/>
        </w:rPr>
      </w:pPr>
      <w:r w:rsidRPr="00814869">
        <w:rPr>
          <w:rFonts w:ascii="Times New Roman" w:hAnsi="Times New Roman" w:cs="Times New Roman"/>
          <w:sz w:val="28"/>
          <w:szCs w:val="28"/>
          <w:lang w:val="ru-RU"/>
        </w:rPr>
        <w:t xml:space="preserve">Самыгин С.И. Социология:100 экзаменационных ответов/ С.И. Самыгин, Г.О. Петров.- </w:t>
      </w:r>
      <w:r w:rsidRPr="00814869">
        <w:rPr>
          <w:rFonts w:ascii="Times New Roman" w:hAnsi="Times New Roman" w:cs="Times New Roman"/>
          <w:sz w:val="28"/>
          <w:szCs w:val="28"/>
        </w:rPr>
        <w:t xml:space="preserve">3-е издание.- М.; Р/нД: МарТ, 2018.-234 </w:t>
      </w:r>
    </w:p>
    <w:sectPr w:rsidR="007A6A35" w:rsidRPr="00814869" w:rsidSect="001F26DF">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E581" w14:textId="77777777" w:rsidR="00F82C9E" w:rsidRDefault="00F82C9E">
      <w:pPr>
        <w:spacing w:after="0" w:line="240" w:lineRule="auto"/>
      </w:pPr>
      <w:r>
        <w:separator/>
      </w:r>
    </w:p>
  </w:endnote>
  <w:endnote w:type="continuationSeparator" w:id="0">
    <w:p w14:paraId="3EA75BB3" w14:textId="77777777" w:rsidR="00F82C9E" w:rsidRDefault="00F8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1125"/>
      <w:docPartObj>
        <w:docPartGallery w:val="Page Numbers (Bottom of Page)"/>
        <w:docPartUnique/>
      </w:docPartObj>
    </w:sdtPr>
    <w:sdtContent>
      <w:p w14:paraId="2553C435" w14:textId="66EBF369" w:rsidR="001F26DF" w:rsidRDefault="001F26DF">
        <w:pPr>
          <w:pStyle w:val="a8"/>
          <w:jc w:val="center"/>
        </w:pPr>
        <w:r>
          <w:fldChar w:fldCharType="begin"/>
        </w:r>
        <w:r>
          <w:instrText>PAGE   \* MERGEFORMAT</w:instrText>
        </w:r>
        <w:r>
          <w:fldChar w:fldCharType="separate"/>
        </w:r>
        <w:r>
          <w:rPr>
            <w:lang w:val="ru-RU"/>
          </w:rPr>
          <w:t>2</w:t>
        </w:r>
        <w:r>
          <w:fldChar w:fldCharType="end"/>
        </w:r>
      </w:p>
    </w:sdtContent>
  </w:sdt>
  <w:p w14:paraId="666B008F" w14:textId="589A4469" w:rsidR="00C82016" w:rsidRDefault="00C8201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B7A5" w14:textId="77777777" w:rsidR="00F82C9E" w:rsidRDefault="00F82C9E">
      <w:pPr>
        <w:spacing w:after="0" w:line="240" w:lineRule="auto"/>
      </w:pPr>
      <w:r>
        <w:separator/>
      </w:r>
    </w:p>
  </w:footnote>
  <w:footnote w:type="continuationSeparator" w:id="0">
    <w:p w14:paraId="69B978CF" w14:textId="77777777" w:rsidR="00F82C9E" w:rsidRDefault="00F82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79D"/>
    <w:multiLevelType w:val="hybridMultilevel"/>
    <w:tmpl w:val="4D2E4260"/>
    <w:lvl w:ilvl="0" w:tplc="685E5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57F4E"/>
    <w:multiLevelType w:val="hybridMultilevel"/>
    <w:tmpl w:val="C158F2A8"/>
    <w:lvl w:ilvl="0" w:tplc="685E5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93B0A"/>
    <w:multiLevelType w:val="hybridMultilevel"/>
    <w:tmpl w:val="82C676B8"/>
    <w:lvl w:ilvl="0" w:tplc="685E5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F1E2E"/>
    <w:multiLevelType w:val="multilevel"/>
    <w:tmpl w:val="2486A974"/>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96887"/>
    <w:multiLevelType w:val="hybridMultilevel"/>
    <w:tmpl w:val="9E2209CA"/>
    <w:lvl w:ilvl="0" w:tplc="685E5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E0682"/>
    <w:multiLevelType w:val="multilevel"/>
    <w:tmpl w:val="C276D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80837"/>
    <w:multiLevelType w:val="hybridMultilevel"/>
    <w:tmpl w:val="5E1CE4AC"/>
    <w:lvl w:ilvl="0" w:tplc="685E5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1103F"/>
    <w:multiLevelType w:val="hybridMultilevel"/>
    <w:tmpl w:val="F0189058"/>
    <w:lvl w:ilvl="0" w:tplc="685E5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025A6"/>
    <w:multiLevelType w:val="hybridMultilevel"/>
    <w:tmpl w:val="E6086770"/>
    <w:lvl w:ilvl="0" w:tplc="685E5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11D19"/>
    <w:multiLevelType w:val="hybridMultilevel"/>
    <w:tmpl w:val="8B468140"/>
    <w:lvl w:ilvl="0" w:tplc="685E5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6A1CC0"/>
    <w:multiLevelType w:val="hybridMultilevel"/>
    <w:tmpl w:val="594AC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965F10"/>
    <w:multiLevelType w:val="multilevel"/>
    <w:tmpl w:val="8FA41824"/>
    <w:lvl w:ilvl="0">
      <w:start w:val="1"/>
      <w:numFmt w:val="decimal"/>
      <w:lvlText w:val="%1."/>
      <w:lvlJc w:val="left"/>
      <w:rPr>
        <w:b w:val="0"/>
        <w:bCs w:val="0"/>
        <w:i w:val="0"/>
        <w:iCs w:val="0"/>
        <w:smallCaps w:val="0"/>
        <w:strike w:val="0"/>
        <w:color w:val="000000"/>
        <w:spacing w:val="0"/>
        <w:w w:val="100"/>
        <w:position w:val="0"/>
        <w:sz w:val="26"/>
        <w:szCs w:val="26"/>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6218BC"/>
    <w:multiLevelType w:val="hybridMultilevel"/>
    <w:tmpl w:val="C158F2A8"/>
    <w:lvl w:ilvl="0" w:tplc="685E5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66F6F"/>
    <w:multiLevelType w:val="multilevel"/>
    <w:tmpl w:val="81843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781F8C"/>
    <w:multiLevelType w:val="hybridMultilevel"/>
    <w:tmpl w:val="C5060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3"/>
  </w:num>
  <w:num w:numId="5">
    <w:abstractNumId w:val="14"/>
  </w:num>
  <w:num w:numId="6">
    <w:abstractNumId w:val="10"/>
  </w:num>
  <w:num w:numId="7">
    <w:abstractNumId w:val="6"/>
  </w:num>
  <w:num w:numId="8">
    <w:abstractNumId w:val="4"/>
  </w:num>
  <w:num w:numId="9">
    <w:abstractNumId w:val="1"/>
  </w:num>
  <w:num w:numId="10">
    <w:abstractNumId w:val="7"/>
  </w:num>
  <w:num w:numId="11">
    <w:abstractNumId w:val="8"/>
  </w:num>
  <w:num w:numId="12">
    <w:abstractNumId w:val="2"/>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F3"/>
    <w:rsid w:val="000F35F0"/>
    <w:rsid w:val="00195896"/>
    <w:rsid w:val="001F26DF"/>
    <w:rsid w:val="002863A5"/>
    <w:rsid w:val="003D0207"/>
    <w:rsid w:val="004A2878"/>
    <w:rsid w:val="00550BE4"/>
    <w:rsid w:val="00596CA4"/>
    <w:rsid w:val="005C3653"/>
    <w:rsid w:val="00601101"/>
    <w:rsid w:val="0067275F"/>
    <w:rsid w:val="00737565"/>
    <w:rsid w:val="00760E8D"/>
    <w:rsid w:val="00787D33"/>
    <w:rsid w:val="007A6A35"/>
    <w:rsid w:val="00814869"/>
    <w:rsid w:val="008A66F3"/>
    <w:rsid w:val="008D29E7"/>
    <w:rsid w:val="008E0E0C"/>
    <w:rsid w:val="00BD7EDC"/>
    <w:rsid w:val="00BE1E02"/>
    <w:rsid w:val="00C82016"/>
    <w:rsid w:val="00C87E6A"/>
    <w:rsid w:val="00D321E0"/>
    <w:rsid w:val="00DD61A0"/>
    <w:rsid w:val="00F070C6"/>
    <w:rsid w:val="00F17E45"/>
    <w:rsid w:val="00F82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AEA7"/>
  <w15:chartTrackingRefBased/>
  <w15:docId w15:val="{0518B9B2-5E61-421A-978B-223CE008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070C6"/>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next w:val="a"/>
    <w:link w:val="20"/>
    <w:autoRedefine/>
    <w:uiPriority w:val="9"/>
    <w:unhideWhenUsed/>
    <w:qFormat/>
    <w:rsid w:val="004A2878"/>
    <w:pPr>
      <w:keepNext/>
      <w:keepLines/>
      <w:spacing w:before="40" w:after="0"/>
      <w:outlineLvl w:val="1"/>
    </w:pPr>
    <w:rPr>
      <w:rFonts w:ascii="Times New Roman" w:eastAsiaTheme="majorEastAsia" w:hAnsi="Times New Roman" w:cstheme="majorBidi"/>
      <w:b/>
      <w:color w:val="000000" w:themeColor="text1"/>
      <w:sz w:val="28"/>
      <w:szCs w:val="24"/>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2878"/>
    <w:rPr>
      <w:rFonts w:ascii="Times New Roman" w:eastAsiaTheme="majorEastAsia" w:hAnsi="Times New Roman" w:cstheme="majorBidi"/>
      <w:b/>
      <w:color w:val="000000" w:themeColor="text1"/>
      <w:sz w:val="28"/>
      <w:szCs w:val="24"/>
      <w:lang w:val="ru-RU"/>
    </w:rPr>
  </w:style>
  <w:style w:type="paragraph" w:styleId="a3">
    <w:name w:val="List Paragraph"/>
    <w:basedOn w:val="a"/>
    <w:uiPriority w:val="34"/>
    <w:qFormat/>
    <w:rsid w:val="00C82016"/>
    <w:pPr>
      <w:ind w:left="720"/>
      <w:contextualSpacing/>
    </w:pPr>
  </w:style>
  <w:style w:type="character" w:customStyle="1" w:styleId="10">
    <w:name w:val="Заголовок 1 Знак"/>
    <w:basedOn w:val="a0"/>
    <w:link w:val="1"/>
    <w:uiPriority w:val="9"/>
    <w:rsid w:val="00F070C6"/>
    <w:rPr>
      <w:rFonts w:ascii="Times New Roman" w:eastAsiaTheme="majorEastAsia" w:hAnsi="Times New Roman" w:cstheme="majorBidi"/>
      <w:sz w:val="28"/>
      <w:szCs w:val="32"/>
    </w:rPr>
  </w:style>
  <w:style w:type="paragraph" w:styleId="a4">
    <w:name w:val="TOC Heading"/>
    <w:basedOn w:val="1"/>
    <w:next w:val="a"/>
    <w:uiPriority w:val="39"/>
    <w:unhideWhenUsed/>
    <w:qFormat/>
    <w:rsid w:val="004A2878"/>
    <w:pPr>
      <w:outlineLvl w:val="9"/>
    </w:pPr>
    <w:rPr>
      <w:rFonts w:asciiTheme="majorHAnsi" w:hAnsiTheme="majorHAnsi"/>
      <w:color w:val="2F5496" w:themeColor="accent1" w:themeShade="BF"/>
      <w:sz w:val="32"/>
      <w:lang w:val="en-US"/>
    </w:rPr>
  </w:style>
  <w:style w:type="paragraph" w:styleId="21">
    <w:name w:val="toc 2"/>
    <w:basedOn w:val="a"/>
    <w:next w:val="a"/>
    <w:autoRedefine/>
    <w:uiPriority w:val="39"/>
    <w:unhideWhenUsed/>
    <w:rsid w:val="004A2878"/>
    <w:pPr>
      <w:spacing w:after="100"/>
      <w:ind w:left="220"/>
    </w:pPr>
  </w:style>
  <w:style w:type="paragraph" w:styleId="11">
    <w:name w:val="toc 1"/>
    <w:basedOn w:val="a"/>
    <w:next w:val="a"/>
    <w:autoRedefine/>
    <w:uiPriority w:val="39"/>
    <w:unhideWhenUsed/>
    <w:rsid w:val="004A2878"/>
    <w:pPr>
      <w:spacing w:after="100"/>
    </w:pPr>
  </w:style>
  <w:style w:type="character" w:styleId="a5">
    <w:name w:val="Hyperlink"/>
    <w:basedOn w:val="a0"/>
    <w:uiPriority w:val="99"/>
    <w:unhideWhenUsed/>
    <w:rsid w:val="004A2878"/>
    <w:rPr>
      <w:color w:val="0563C1" w:themeColor="hyperlink"/>
      <w:u w:val="single"/>
    </w:rPr>
  </w:style>
  <w:style w:type="paragraph" w:styleId="a6">
    <w:name w:val="header"/>
    <w:basedOn w:val="a"/>
    <w:link w:val="a7"/>
    <w:uiPriority w:val="99"/>
    <w:unhideWhenUsed/>
    <w:rsid w:val="001F26DF"/>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1F26DF"/>
  </w:style>
  <w:style w:type="paragraph" w:styleId="a8">
    <w:name w:val="footer"/>
    <w:basedOn w:val="a"/>
    <w:link w:val="a9"/>
    <w:uiPriority w:val="99"/>
    <w:unhideWhenUsed/>
    <w:rsid w:val="001F26DF"/>
    <w:pPr>
      <w:tabs>
        <w:tab w:val="center" w:pos="4513"/>
        <w:tab w:val="right" w:pos="9026"/>
      </w:tabs>
      <w:spacing w:after="0" w:line="240" w:lineRule="auto"/>
    </w:pPr>
  </w:style>
  <w:style w:type="character" w:customStyle="1" w:styleId="a9">
    <w:name w:val="Нижний колонтитул Знак"/>
    <w:basedOn w:val="a0"/>
    <w:link w:val="a8"/>
    <w:uiPriority w:val="99"/>
    <w:rsid w:val="001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6689">
      <w:bodyDiv w:val="1"/>
      <w:marLeft w:val="0"/>
      <w:marRight w:val="0"/>
      <w:marTop w:val="0"/>
      <w:marBottom w:val="0"/>
      <w:divBdr>
        <w:top w:val="none" w:sz="0" w:space="0" w:color="auto"/>
        <w:left w:val="none" w:sz="0" w:space="0" w:color="auto"/>
        <w:bottom w:val="none" w:sz="0" w:space="0" w:color="auto"/>
        <w:right w:val="none" w:sz="0" w:space="0" w:color="auto"/>
      </w:divBdr>
    </w:div>
    <w:div w:id="18167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A7BF-7832-448F-8721-56A8756E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4524</Words>
  <Characters>25788</Characters>
  <Application>Microsoft Office Word</Application>
  <DocSecurity>0</DocSecurity>
  <Lines>214</Lines>
  <Paragraphs>60</Paragraphs>
  <ScaleCrop>false</ScaleCrop>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Y</dc:creator>
  <cp:keywords/>
  <dc:description/>
  <cp:lastModifiedBy>Ivan Y</cp:lastModifiedBy>
  <cp:revision>25</cp:revision>
  <dcterms:created xsi:type="dcterms:W3CDTF">2024-04-14T14:50:00Z</dcterms:created>
  <dcterms:modified xsi:type="dcterms:W3CDTF">2024-04-14T15:44:00Z</dcterms:modified>
</cp:coreProperties>
</file>