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124" w:rsidRPr="00EA3078" w:rsidRDefault="00EF2124" w:rsidP="00D50773">
      <w:pPr>
        <w:spacing w:after="0" w:line="360" w:lineRule="auto"/>
        <w:jc w:val="center"/>
        <w:rPr>
          <w:rFonts w:ascii="Times New Roman" w:hAnsi="Times New Roman"/>
          <w:sz w:val="28"/>
          <w:szCs w:val="28"/>
        </w:rPr>
      </w:pPr>
      <w:r w:rsidRPr="00EA3078">
        <w:rPr>
          <w:rFonts w:ascii="Times New Roman" w:hAnsi="Times New Roman"/>
          <w:sz w:val="28"/>
          <w:szCs w:val="28"/>
        </w:rPr>
        <w:t>ДОНЕЦК</w:t>
      </w:r>
      <w:r w:rsidR="00D50773" w:rsidRPr="00EA3078">
        <w:rPr>
          <w:rFonts w:ascii="Times New Roman" w:hAnsi="Times New Roman"/>
          <w:sz w:val="28"/>
          <w:szCs w:val="28"/>
        </w:rPr>
        <w:t>АЯ</w:t>
      </w:r>
      <w:r w:rsidRPr="00EA3078">
        <w:rPr>
          <w:rFonts w:ascii="Times New Roman" w:hAnsi="Times New Roman"/>
          <w:sz w:val="28"/>
          <w:szCs w:val="28"/>
        </w:rPr>
        <w:t xml:space="preserve"> </w:t>
      </w:r>
      <w:r w:rsidR="00D50773" w:rsidRPr="00EA3078">
        <w:rPr>
          <w:rFonts w:ascii="Times New Roman" w:hAnsi="Times New Roman"/>
          <w:sz w:val="28"/>
          <w:szCs w:val="28"/>
        </w:rPr>
        <w:t xml:space="preserve"> </w:t>
      </w:r>
      <w:r w:rsidRPr="00EA3078">
        <w:rPr>
          <w:rFonts w:ascii="Times New Roman" w:hAnsi="Times New Roman"/>
          <w:sz w:val="28"/>
          <w:szCs w:val="28"/>
        </w:rPr>
        <w:t>НАРОДН</w:t>
      </w:r>
      <w:r w:rsidR="00D50773" w:rsidRPr="00EA3078">
        <w:rPr>
          <w:rFonts w:ascii="Times New Roman" w:hAnsi="Times New Roman"/>
          <w:sz w:val="28"/>
          <w:szCs w:val="28"/>
        </w:rPr>
        <w:t>АЯ</w:t>
      </w:r>
      <w:r w:rsidRPr="00EA3078">
        <w:rPr>
          <w:rFonts w:ascii="Times New Roman" w:hAnsi="Times New Roman"/>
          <w:sz w:val="28"/>
          <w:szCs w:val="28"/>
        </w:rPr>
        <w:t xml:space="preserve"> РЕСПУБЛИК</w:t>
      </w:r>
      <w:r w:rsidR="00D50773" w:rsidRPr="00EA3078">
        <w:rPr>
          <w:rFonts w:ascii="Times New Roman" w:hAnsi="Times New Roman"/>
          <w:sz w:val="28"/>
          <w:szCs w:val="28"/>
        </w:rPr>
        <w:t>А</w:t>
      </w:r>
    </w:p>
    <w:p w:rsidR="00D50773" w:rsidRPr="00EA3078" w:rsidRDefault="00D50773" w:rsidP="00D50773">
      <w:pPr>
        <w:spacing w:after="0" w:line="360" w:lineRule="auto"/>
        <w:jc w:val="center"/>
        <w:rPr>
          <w:rFonts w:ascii="Times New Roman" w:hAnsi="Times New Roman"/>
          <w:sz w:val="28"/>
          <w:szCs w:val="28"/>
        </w:rPr>
      </w:pPr>
      <w:r w:rsidRPr="00EA3078">
        <w:rPr>
          <w:rFonts w:ascii="Times New Roman" w:hAnsi="Times New Roman"/>
          <w:sz w:val="28"/>
          <w:szCs w:val="28"/>
        </w:rPr>
        <w:t>МИНИСТЕРСТВО ОБРАЗОВАНИЯ И НАУКИ</w:t>
      </w:r>
    </w:p>
    <w:p w:rsidR="00EF2124" w:rsidRPr="00EA3078" w:rsidRDefault="00D50773" w:rsidP="00D50773">
      <w:pPr>
        <w:spacing w:after="0" w:line="360" w:lineRule="auto"/>
        <w:jc w:val="center"/>
        <w:rPr>
          <w:rFonts w:ascii="Times New Roman" w:hAnsi="Times New Roman"/>
          <w:sz w:val="28"/>
          <w:szCs w:val="28"/>
        </w:rPr>
      </w:pPr>
      <w:r w:rsidRPr="00EA3078">
        <w:rPr>
          <w:rFonts w:ascii="Times New Roman" w:hAnsi="Times New Roman"/>
          <w:sz w:val="28"/>
          <w:szCs w:val="28"/>
        </w:rPr>
        <w:t>УЧРЕЖДЕНИЕ ДОПОЛНИТЕЛЬНОГО ОБРАЗОВАНИЯ</w:t>
      </w:r>
    </w:p>
    <w:p w:rsidR="00D50773" w:rsidRPr="00EA3078" w:rsidRDefault="00D50773" w:rsidP="00D50773">
      <w:pPr>
        <w:spacing w:after="0" w:line="360" w:lineRule="auto"/>
        <w:jc w:val="center"/>
        <w:rPr>
          <w:rFonts w:ascii="Times New Roman" w:hAnsi="Times New Roman"/>
          <w:sz w:val="28"/>
          <w:szCs w:val="28"/>
        </w:rPr>
      </w:pPr>
      <w:r w:rsidRPr="00EA3078">
        <w:rPr>
          <w:rFonts w:ascii="Times New Roman" w:hAnsi="Times New Roman"/>
          <w:sz w:val="28"/>
          <w:szCs w:val="28"/>
        </w:rPr>
        <w:t>«Донецкая Республиканская Малая Академия Наук учащейся молодежи»</w:t>
      </w:r>
    </w:p>
    <w:p w:rsidR="00EF2124" w:rsidRPr="00EA3078" w:rsidRDefault="00EF2124" w:rsidP="00D50773">
      <w:pPr>
        <w:spacing w:after="0" w:line="360" w:lineRule="auto"/>
        <w:rPr>
          <w:rFonts w:ascii="Times New Roman" w:hAnsi="Times New Roman"/>
          <w:sz w:val="28"/>
          <w:szCs w:val="28"/>
        </w:rPr>
      </w:pPr>
    </w:p>
    <w:p w:rsidR="00D50773" w:rsidRPr="00EA3078" w:rsidRDefault="00D50773" w:rsidP="00D50773">
      <w:pPr>
        <w:spacing w:after="0" w:line="360" w:lineRule="auto"/>
        <w:ind w:left="5387"/>
        <w:rPr>
          <w:rFonts w:ascii="Times New Roman" w:hAnsi="Times New Roman"/>
          <w:sz w:val="28"/>
          <w:szCs w:val="28"/>
        </w:rPr>
      </w:pPr>
    </w:p>
    <w:p w:rsidR="00EF2124" w:rsidRPr="00EA3078" w:rsidRDefault="00EF2124" w:rsidP="00D50773">
      <w:pPr>
        <w:spacing w:after="0" w:line="360" w:lineRule="auto"/>
        <w:ind w:left="5387"/>
        <w:rPr>
          <w:rFonts w:ascii="Times New Roman" w:hAnsi="Times New Roman"/>
          <w:sz w:val="28"/>
          <w:szCs w:val="28"/>
        </w:rPr>
      </w:pPr>
      <w:r w:rsidRPr="00EA3078">
        <w:rPr>
          <w:rFonts w:ascii="Times New Roman" w:hAnsi="Times New Roman"/>
          <w:sz w:val="28"/>
          <w:szCs w:val="28"/>
        </w:rPr>
        <w:t xml:space="preserve">Отделение: </w:t>
      </w:r>
      <w:r w:rsidR="00C75471" w:rsidRPr="00EA3078">
        <w:rPr>
          <w:rFonts w:ascii="Times New Roman" w:hAnsi="Times New Roman"/>
          <w:sz w:val="28"/>
          <w:szCs w:val="28"/>
        </w:rPr>
        <w:t>филологии</w:t>
      </w:r>
      <w:r w:rsidRPr="00EA3078">
        <w:rPr>
          <w:rFonts w:ascii="Times New Roman" w:hAnsi="Times New Roman"/>
          <w:sz w:val="28"/>
          <w:szCs w:val="28"/>
        </w:rPr>
        <w:t xml:space="preserve"> </w:t>
      </w:r>
    </w:p>
    <w:p w:rsidR="00EF2124" w:rsidRPr="00EA3078" w:rsidRDefault="00EF2124" w:rsidP="00D50773">
      <w:pPr>
        <w:spacing w:after="0" w:line="360" w:lineRule="auto"/>
        <w:ind w:left="5387"/>
        <w:rPr>
          <w:rFonts w:ascii="Times New Roman" w:hAnsi="Times New Roman"/>
          <w:sz w:val="28"/>
          <w:szCs w:val="28"/>
        </w:rPr>
      </w:pPr>
      <w:r w:rsidRPr="00EA3078">
        <w:rPr>
          <w:rFonts w:ascii="Times New Roman" w:hAnsi="Times New Roman"/>
          <w:sz w:val="28"/>
          <w:szCs w:val="28"/>
        </w:rPr>
        <w:t>Секция: английский язык</w:t>
      </w:r>
    </w:p>
    <w:p w:rsidR="00EF2124" w:rsidRPr="00EA3078" w:rsidRDefault="00EF2124" w:rsidP="00D50773">
      <w:pPr>
        <w:spacing w:after="0" w:line="360" w:lineRule="auto"/>
        <w:rPr>
          <w:rFonts w:ascii="Times New Roman" w:hAnsi="Times New Roman"/>
          <w:sz w:val="28"/>
          <w:szCs w:val="28"/>
        </w:rPr>
      </w:pPr>
    </w:p>
    <w:p w:rsidR="00EF2124" w:rsidRPr="00EA3078" w:rsidRDefault="00EF2124" w:rsidP="00D50773">
      <w:pPr>
        <w:spacing w:after="0" w:line="360" w:lineRule="auto"/>
        <w:rPr>
          <w:rFonts w:ascii="Times New Roman" w:hAnsi="Times New Roman"/>
          <w:sz w:val="28"/>
          <w:szCs w:val="28"/>
        </w:rPr>
      </w:pPr>
    </w:p>
    <w:p w:rsidR="00D50773" w:rsidRPr="00EA3078" w:rsidRDefault="00EB7C51" w:rsidP="00D50773">
      <w:pPr>
        <w:tabs>
          <w:tab w:val="center" w:pos="4677"/>
          <w:tab w:val="right" w:pos="9354"/>
        </w:tabs>
        <w:spacing w:after="0" w:line="360" w:lineRule="auto"/>
        <w:rPr>
          <w:rFonts w:ascii="Times New Roman" w:hAnsi="Times New Roman"/>
          <w:sz w:val="28"/>
          <w:szCs w:val="28"/>
        </w:rPr>
      </w:pPr>
      <w:r w:rsidRPr="00EA3078">
        <w:rPr>
          <w:rFonts w:ascii="Times New Roman" w:hAnsi="Times New Roman"/>
          <w:sz w:val="28"/>
          <w:szCs w:val="28"/>
        </w:rPr>
        <w:tab/>
      </w:r>
    </w:p>
    <w:p w:rsidR="00D50773" w:rsidRPr="00EA3078" w:rsidRDefault="00D50773" w:rsidP="00D50773">
      <w:pPr>
        <w:tabs>
          <w:tab w:val="center" w:pos="4677"/>
          <w:tab w:val="right" w:pos="9354"/>
        </w:tabs>
        <w:spacing w:after="0" w:line="360" w:lineRule="auto"/>
        <w:rPr>
          <w:rFonts w:ascii="Times New Roman" w:hAnsi="Times New Roman"/>
          <w:sz w:val="28"/>
          <w:szCs w:val="28"/>
        </w:rPr>
      </w:pPr>
    </w:p>
    <w:p w:rsidR="00EF2124" w:rsidRPr="00EA3078" w:rsidRDefault="00EF2124" w:rsidP="00D50773">
      <w:pPr>
        <w:tabs>
          <w:tab w:val="center" w:pos="4677"/>
          <w:tab w:val="right" w:pos="9354"/>
        </w:tabs>
        <w:spacing w:after="0" w:line="360" w:lineRule="auto"/>
        <w:jc w:val="center"/>
        <w:rPr>
          <w:rFonts w:ascii="Times New Roman" w:hAnsi="Times New Roman"/>
          <w:sz w:val="28"/>
          <w:szCs w:val="28"/>
        </w:rPr>
      </w:pPr>
      <w:r w:rsidRPr="00EA3078">
        <w:rPr>
          <w:rFonts w:ascii="Times New Roman" w:hAnsi="Times New Roman"/>
          <w:sz w:val="28"/>
          <w:szCs w:val="28"/>
        </w:rPr>
        <w:t>ИСТОРИЯ БРИТАНИИ В АРХИТЕКТУРЕ</w:t>
      </w:r>
    </w:p>
    <w:p w:rsidR="00EF2124" w:rsidRPr="00EA3078" w:rsidRDefault="00EF2124" w:rsidP="00D50773">
      <w:pPr>
        <w:spacing w:after="0" w:line="360" w:lineRule="auto"/>
        <w:rPr>
          <w:rFonts w:ascii="Times New Roman" w:hAnsi="Times New Roman"/>
          <w:sz w:val="28"/>
          <w:szCs w:val="28"/>
        </w:rPr>
      </w:pPr>
    </w:p>
    <w:p w:rsidR="00D50773" w:rsidRPr="00EA3078" w:rsidRDefault="00D50773" w:rsidP="00D50773">
      <w:pPr>
        <w:spacing w:after="0" w:line="240" w:lineRule="auto"/>
        <w:rPr>
          <w:rFonts w:ascii="Times New Roman" w:hAnsi="Times New Roman"/>
          <w:sz w:val="28"/>
          <w:szCs w:val="28"/>
        </w:rPr>
      </w:pPr>
    </w:p>
    <w:p w:rsidR="00D50773" w:rsidRPr="00EA3078" w:rsidRDefault="00D50773" w:rsidP="00D50773">
      <w:pPr>
        <w:spacing w:after="0" w:line="240" w:lineRule="auto"/>
        <w:rPr>
          <w:rFonts w:ascii="Times New Roman" w:hAnsi="Times New Roman"/>
          <w:sz w:val="28"/>
          <w:szCs w:val="28"/>
        </w:rPr>
      </w:pP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Работу выполнил</w:t>
      </w:r>
      <w:r w:rsidR="002F4237">
        <w:rPr>
          <w:rFonts w:ascii="Times New Roman" w:hAnsi="Times New Roman"/>
          <w:sz w:val="28"/>
          <w:szCs w:val="28"/>
        </w:rPr>
        <w:t>а</w:t>
      </w:r>
      <w:r w:rsidRPr="00EA3078">
        <w:rPr>
          <w:rFonts w:ascii="Times New Roman" w:hAnsi="Times New Roman"/>
          <w:sz w:val="28"/>
          <w:szCs w:val="28"/>
        </w:rPr>
        <w:t>:</w:t>
      </w:r>
    </w:p>
    <w:p w:rsidR="00EF2124" w:rsidRPr="00EA3078" w:rsidRDefault="002F4237" w:rsidP="00D50773">
      <w:pPr>
        <w:spacing w:after="0" w:line="240" w:lineRule="auto"/>
        <w:ind w:left="5103"/>
        <w:rPr>
          <w:rFonts w:ascii="Times New Roman" w:hAnsi="Times New Roman"/>
          <w:sz w:val="28"/>
          <w:szCs w:val="28"/>
        </w:rPr>
      </w:pPr>
      <w:r>
        <w:rPr>
          <w:rFonts w:ascii="Times New Roman" w:hAnsi="Times New Roman"/>
          <w:sz w:val="28"/>
          <w:szCs w:val="28"/>
        </w:rPr>
        <w:t>Тимченко Диана Николаевна</w:t>
      </w:r>
      <w:r w:rsidR="00EF2124" w:rsidRPr="00EA3078">
        <w:rPr>
          <w:rFonts w:ascii="Times New Roman" w:hAnsi="Times New Roman"/>
          <w:sz w:val="28"/>
          <w:szCs w:val="28"/>
        </w:rPr>
        <w:t>,</w:t>
      </w:r>
    </w:p>
    <w:p w:rsidR="00EF2124" w:rsidRPr="00EA3078" w:rsidRDefault="00786E63" w:rsidP="00D50773">
      <w:pPr>
        <w:spacing w:after="0" w:line="240" w:lineRule="auto"/>
        <w:ind w:left="5103"/>
        <w:rPr>
          <w:rFonts w:ascii="Times New Roman" w:hAnsi="Times New Roman"/>
          <w:sz w:val="28"/>
          <w:szCs w:val="28"/>
        </w:rPr>
      </w:pPr>
      <w:r>
        <w:rPr>
          <w:rFonts w:ascii="Times New Roman" w:hAnsi="Times New Roman"/>
          <w:sz w:val="28"/>
          <w:szCs w:val="28"/>
        </w:rPr>
        <w:t>о</w:t>
      </w:r>
      <w:r w:rsidR="00EF2124" w:rsidRPr="00EA3078">
        <w:rPr>
          <w:rFonts w:ascii="Times New Roman" w:hAnsi="Times New Roman"/>
          <w:sz w:val="28"/>
          <w:szCs w:val="28"/>
        </w:rPr>
        <w:t>бучающ</w:t>
      </w:r>
      <w:r w:rsidR="002F4237">
        <w:rPr>
          <w:rFonts w:ascii="Times New Roman" w:hAnsi="Times New Roman"/>
          <w:sz w:val="28"/>
          <w:szCs w:val="28"/>
        </w:rPr>
        <w:t>аяся</w:t>
      </w:r>
      <w:r>
        <w:rPr>
          <w:rFonts w:ascii="Times New Roman" w:hAnsi="Times New Roman"/>
          <w:sz w:val="28"/>
          <w:szCs w:val="28"/>
        </w:rPr>
        <w:t xml:space="preserve"> </w:t>
      </w:r>
      <w:r w:rsidR="002F4237">
        <w:rPr>
          <w:rFonts w:ascii="Times New Roman" w:hAnsi="Times New Roman"/>
          <w:sz w:val="28"/>
          <w:szCs w:val="28"/>
        </w:rPr>
        <w:t>10-Б</w:t>
      </w:r>
      <w:r w:rsidR="00EF2124" w:rsidRPr="00EA3078">
        <w:rPr>
          <w:rFonts w:ascii="Times New Roman" w:hAnsi="Times New Roman"/>
          <w:sz w:val="28"/>
          <w:szCs w:val="28"/>
        </w:rPr>
        <w:t xml:space="preserve"> класса</w:t>
      </w:r>
    </w:p>
    <w:p w:rsidR="00EF2124" w:rsidRPr="00EA3078" w:rsidRDefault="002F4237" w:rsidP="00D50773">
      <w:pPr>
        <w:spacing w:after="0" w:line="240" w:lineRule="auto"/>
        <w:ind w:left="5103"/>
        <w:rPr>
          <w:rFonts w:ascii="Times New Roman" w:hAnsi="Times New Roman"/>
          <w:sz w:val="28"/>
          <w:szCs w:val="28"/>
        </w:rPr>
      </w:pPr>
      <w:r>
        <w:rPr>
          <w:rFonts w:ascii="Times New Roman" w:hAnsi="Times New Roman"/>
          <w:sz w:val="28"/>
          <w:szCs w:val="28"/>
        </w:rPr>
        <w:t>МБОУ «Шахтёрская гимназия»</w:t>
      </w: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Научный руководитель:</w:t>
      </w: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Тимченко Ольга Владимировна,</w:t>
      </w: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учитель английского языка</w:t>
      </w: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I квалификационной категории,</w:t>
      </w:r>
    </w:p>
    <w:p w:rsidR="00EF2124" w:rsidRPr="00EA3078" w:rsidRDefault="00EF2124" w:rsidP="00D50773">
      <w:pPr>
        <w:spacing w:after="0" w:line="240" w:lineRule="auto"/>
        <w:ind w:left="5103"/>
        <w:rPr>
          <w:rFonts w:ascii="Times New Roman" w:hAnsi="Times New Roman"/>
          <w:sz w:val="28"/>
          <w:szCs w:val="28"/>
        </w:rPr>
      </w:pPr>
      <w:r w:rsidRPr="00EA3078">
        <w:rPr>
          <w:rFonts w:ascii="Times New Roman" w:hAnsi="Times New Roman"/>
          <w:sz w:val="28"/>
          <w:szCs w:val="28"/>
        </w:rPr>
        <w:t>старший учитель</w:t>
      </w:r>
    </w:p>
    <w:p w:rsidR="00D50773" w:rsidRPr="00EA3078" w:rsidRDefault="00EF2124" w:rsidP="00D50773">
      <w:pPr>
        <w:spacing w:after="0" w:line="360" w:lineRule="auto"/>
        <w:rPr>
          <w:rFonts w:ascii="Times New Roman" w:hAnsi="Times New Roman"/>
          <w:sz w:val="28"/>
          <w:szCs w:val="28"/>
        </w:rPr>
      </w:pPr>
      <w:r w:rsidRPr="00EA3078">
        <w:rPr>
          <w:rFonts w:ascii="Times New Roman" w:hAnsi="Times New Roman"/>
          <w:sz w:val="28"/>
          <w:szCs w:val="28"/>
        </w:rPr>
        <w:tab/>
      </w:r>
      <w:r w:rsidRPr="00EA3078">
        <w:rPr>
          <w:rFonts w:ascii="Times New Roman" w:hAnsi="Times New Roman"/>
          <w:sz w:val="28"/>
          <w:szCs w:val="28"/>
        </w:rPr>
        <w:tab/>
      </w:r>
      <w:r w:rsidRPr="00EA3078">
        <w:rPr>
          <w:rFonts w:ascii="Times New Roman" w:hAnsi="Times New Roman"/>
          <w:sz w:val="28"/>
          <w:szCs w:val="28"/>
        </w:rPr>
        <w:tab/>
      </w:r>
      <w:r w:rsidRPr="00EA3078">
        <w:rPr>
          <w:rFonts w:ascii="Times New Roman" w:hAnsi="Times New Roman"/>
          <w:sz w:val="28"/>
          <w:szCs w:val="28"/>
        </w:rPr>
        <w:tab/>
      </w:r>
      <w:r w:rsidRPr="00EA3078">
        <w:rPr>
          <w:rFonts w:ascii="Times New Roman" w:hAnsi="Times New Roman"/>
          <w:sz w:val="28"/>
          <w:szCs w:val="28"/>
        </w:rPr>
        <w:tab/>
      </w:r>
    </w:p>
    <w:p w:rsidR="00D50773" w:rsidRPr="00EA3078" w:rsidRDefault="00D50773" w:rsidP="00D50773">
      <w:pPr>
        <w:spacing w:after="0" w:line="360" w:lineRule="auto"/>
        <w:rPr>
          <w:rFonts w:ascii="Times New Roman" w:hAnsi="Times New Roman"/>
          <w:sz w:val="28"/>
          <w:szCs w:val="28"/>
        </w:rPr>
      </w:pPr>
    </w:p>
    <w:p w:rsidR="00D50773" w:rsidRPr="00EA3078" w:rsidRDefault="00D50773" w:rsidP="00D50773">
      <w:pPr>
        <w:spacing w:after="0" w:line="360" w:lineRule="auto"/>
        <w:rPr>
          <w:rFonts w:ascii="Times New Roman" w:hAnsi="Times New Roman"/>
          <w:sz w:val="28"/>
          <w:szCs w:val="28"/>
        </w:rPr>
      </w:pPr>
    </w:p>
    <w:p w:rsidR="00D50773" w:rsidRPr="00EA3078" w:rsidRDefault="00D50773" w:rsidP="00D50773">
      <w:pPr>
        <w:spacing w:after="0" w:line="360" w:lineRule="auto"/>
        <w:jc w:val="center"/>
        <w:rPr>
          <w:rFonts w:ascii="Times New Roman" w:hAnsi="Times New Roman"/>
          <w:sz w:val="28"/>
          <w:szCs w:val="28"/>
        </w:rPr>
      </w:pPr>
    </w:p>
    <w:p w:rsidR="00D50773" w:rsidRPr="00EA3078" w:rsidRDefault="00D50773" w:rsidP="00D50773">
      <w:pPr>
        <w:spacing w:after="0" w:line="360" w:lineRule="auto"/>
        <w:jc w:val="center"/>
        <w:rPr>
          <w:rFonts w:ascii="Times New Roman" w:hAnsi="Times New Roman"/>
          <w:sz w:val="28"/>
          <w:szCs w:val="28"/>
        </w:rPr>
      </w:pPr>
    </w:p>
    <w:p w:rsidR="00D50773" w:rsidRPr="00EA3078" w:rsidRDefault="00D50773" w:rsidP="00D50773">
      <w:pPr>
        <w:spacing w:after="0" w:line="360" w:lineRule="auto"/>
        <w:jc w:val="center"/>
        <w:rPr>
          <w:rFonts w:ascii="Times New Roman" w:hAnsi="Times New Roman"/>
          <w:sz w:val="28"/>
          <w:szCs w:val="28"/>
        </w:rPr>
      </w:pPr>
    </w:p>
    <w:p w:rsidR="00D50773" w:rsidRPr="00EA3078" w:rsidRDefault="00EF2124" w:rsidP="00984851">
      <w:pPr>
        <w:spacing w:after="0" w:line="360" w:lineRule="auto"/>
        <w:jc w:val="center"/>
        <w:rPr>
          <w:rFonts w:ascii="Times New Roman" w:hAnsi="Times New Roman"/>
          <w:sz w:val="28"/>
          <w:szCs w:val="28"/>
        </w:rPr>
      </w:pPr>
      <w:r w:rsidRPr="00EA3078">
        <w:rPr>
          <w:rFonts w:ascii="Times New Roman" w:hAnsi="Times New Roman"/>
          <w:sz w:val="28"/>
          <w:szCs w:val="28"/>
        </w:rPr>
        <w:t>Шахтерск-20</w:t>
      </w:r>
      <w:r w:rsidR="002F4237">
        <w:rPr>
          <w:rFonts w:ascii="Times New Roman" w:hAnsi="Times New Roman"/>
          <w:sz w:val="28"/>
          <w:szCs w:val="28"/>
        </w:rPr>
        <w:t>24</w:t>
      </w:r>
      <w:r w:rsidR="00D50773" w:rsidRPr="00EA3078">
        <w:rPr>
          <w:rFonts w:ascii="Times New Roman" w:hAnsi="Times New Roman"/>
          <w:sz w:val="28"/>
          <w:szCs w:val="28"/>
        </w:rPr>
        <w:br w:type="page"/>
      </w:r>
    </w:p>
    <w:p w:rsidR="00EF2124" w:rsidRPr="00EA3078" w:rsidRDefault="00EF2124" w:rsidP="00D50773">
      <w:pPr>
        <w:spacing w:after="0" w:line="360" w:lineRule="auto"/>
        <w:jc w:val="center"/>
        <w:rPr>
          <w:rFonts w:ascii="Times New Roman" w:hAnsi="Times New Roman"/>
          <w:sz w:val="28"/>
          <w:szCs w:val="28"/>
        </w:rPr>
      </w:pPr>
      <w:r w:rsidRPr="00EA3078">
        <w:rPr>
          <w:rFonts w:ascii="Times New Roman" w:hAnsi="Times New Roman"/>
          <w:sz w:val="28"/>
          <w:szCs w:val="28"/>
        </w:rPr>
        <w:lastRenderedPageBreak/>
        <w:t>ИСТОРИЯ БРИТАНИИ В АРХИТЕКТУРЕ</w:t>
      </w:r>
    </w:p>
    <w:p w:rsidR="00EF2124" w:rsidRPr="00EA3078" w:rsidRDefault="002F4237" w:rsidP="00EF2124">
      <w:pPr>
        <w:spacing w:line="360" w:lineRule="auto"/>
        <w:jc w:val="center"/>
        <w:rPr>
          <w:rFonts w:ascii="Times New Roman" w:hAnsi="Times New Roman"/>
          <w:b/>
          <w:sz w:val="28"/>
          <w:szCs w:val="28"/>
        </w:rPr>
      </w:pPr>
      <w:r>
        <w:rPr>
          <w:rFonts w:ascii="Times New Roman" w:hAnsi="Times New Roman"/>
          <w:b/>
          <w:sz w:val="28"/>
          <w:szCs w:val="28"/>
        </w:rPr>
        <w:t>Тимченко Диана Николаевна</w:t>
      </w:r>
    </w:p>
    <w:p w:rsidR="00EF2124" w:rsidRPr="00EA3078" w:rsidRDefault="002F4237" w:rsidP="00EF2124">
      <w:pPr>
        <w:spacing w:line="360" w:lineRule="auto"/>
        <w:jc w:val="center"/>
        <w:rPr>
          <w:rFonts w:ascii="Times New Roman" w:hAnsi="Times New Roman"/>
          <w:sz w:val="28"/>
          <w:szCs w:val="28"/>
        </w:rPr>
      </w:pPr>
      <w:r>
        <w:rPr>
          <w:rFonts w:ascii="Times New Roman" w:hAnsi="Times New Roman"/>
          <w:sz w:val="28"/>
          <w:szCs w:val="28"/>
        </w:rPr>
        <w:t>обучающаяся</w:t>
      </w:r>
      <w:r w:rsidR="00EF2124" w:rsidRPr="00EA3078">
        <w:rPr>
          <w:rFonts w:ascii="Times New Roman" w:hAnsi="Times New Roman"/>
          <w:sz w:val="28"/>
          <w:szCs w:val="28"/>
        </w:rPr>
        <w:t xml:space="preserve"> </w:t>
      </w:r>
      <w:r>
        <w:rPr>
          <w:rFonts w:ascii="Times New Roman" w:hAnsi="Times New Roman"/>
          <w:sz w:val="28"/>
          <w:szCs w:val="28"/>
        </w:rPr>
        <w:t>10-Б</w:t>
      </w:r>
      <w:r w:rsidR="00EF2124" w:rsidRPr="00EA3078">
        <w:rPr>
          <w:rFonts w:ascii="Times New Roman" w:hAnsi="Times New Roman"/>
          <w:sz w:val="28"/>
          <w:szCs w:val="28"/>
        </w:rPr>
        <w:t xml:space="preserve"> класса </w:t>
      </w:r>
      <w:r>
        <w:rPr>
          <w:rFonts w:ascii="Times New Roman" w:hAnsi="Times New Roman"/>
          <w:sz w:val="28"/>
          <w:szCs w:val="28"/>
        </w:rPr>
        <w:t>МБОУ «Шахтёрская гимназия»</w:t>
      </w:r>
    </w:p>
    <w:p w:rsidR="00EF2124" w:rsidRPr="00EA3078" w:rsidRDefault="00EF2124" w:rsidP="00EF2124">
      <w:pPr>
        <w:spacing w:line="360" w:lineRule="auto"/>
        <w:jc w:val="both"/>
        <w:rPr>
          <w:rFonts w:ascii="Times New Roman" w:hAnsi="Times New Roman"/>
          <w:sz w:val="28"/>
          <w:szCs w:val="28"/>
        </w:rPr>
      </w:pPr>
      <w:r w:rsidRPr="00EA3078">
        <w:rPr>
          <w:rFonts w:ascii="Times New Roman" w:hAnsi="Times New Roman"/>
          <w:b/>
          <w:sz w:val="28"/>
          <w:szCs w:val="28"/>
        </w:rPr>
        <w:t xml:space="preserve">Научный руководитель: </w:t>
      </w:r>
      <w:r w:rsidRPr="00EA3078">
        <w:rPr>
          <w:rFonts w:ascii="Times New Roman" w:hAnsi="Times New Roman"/>
          <w:sz w:val="28"/>
          <w:szCs w:val="28"/>
        </w:rPr>
        <w:t>Ти</w:t>
      </w:r>
      <w:r w:rsidR="00437E05" w:rsidRPr="00EA3078">
        <w:rPr>
          <w:rFonts w:ascii="Times New Roman" w:hAnsi="Times New Roman"/>
          <w:sz w:val="28"/>
          <w:szCs w:val="28"/>
        </w:rPr>
        <w:t>м</w:t>
      </w:r>
      <w:r w:rsidRPr="00EA3078">
        <w:rPr>
          <w:rFonts w:ascii="Times New Roman" w:hAnsi="Times New Roman"/>
          <w:sz w:val="28"/>
          <w:szCs w:val="28"/>
        </w:rPr>
        <w:t>ченко Ольга Владимировна, учитель английского языка I квалификационной категории, старший учитель Шахтерской гимназии.</w:t>
      </w:r>
    </w:p>
    <w:p w:rsidR="00EF2124" w:rsidRPr="00EA3078" w:rsidRDefault="00EF2124" w:rsidP="00EF2124">
      <w:pPr>
        <w:spacing w:line="360" w:lineRule="auto"/>
        <w:jc w:val="both"/>
        <w:rPr>
          <w:rFonts w:ascii="Times New Roman" w:hAnsi="Times New Roman"/>
          <w:sz w:val="28"/>
          <w:szCs w:val="28"/>
        </w:rPr>
      </w:pPr>
      <w:r w:rsidRPr="00EA3078">
        <w:rPr>
          <w:rFonts w:ascii="Times New Roman" w:hAnsi="Times New Roman"/>
          <w:b/>
          <w:sz w:val="28"/>
          <w:szCs w:val="28"/>
        </w:rPr>
        <w:t xml:space="preserve">Актуальность: </w:t>
      </w:r>
      <w:r w:rsidRPr="00EA3078">
        <w:rPr>
          <w:rFonts w:ascii="Times New Roman" w:hAnsi="Times New Roman"/>
          <w:sz w:val="28"/>
          <w:szCs w:val="28"/>
        </w:rPr>
        <w:t>постоянный интерес к историческим предпосылкам возникновения архитектурных памятников.</w:t>
      </w:r>
    </w:p>
    <w:p w:rsidR="00EF2124" w:rsidRPr="00EA3078" w:rsidRDefault="00EF2124" w:rsidP="00EF2124">
      <w:pPr>
        <w:spacing w:line="360" w:lineRule="auto"/>
        <w:jc w:val="both"/>
        <w:rPr>
          <w:rFonts w:ascii="Times New Roman" w:hAnsi="Times New Roman"/>
          <w:sz w:val="28"/>
          <w:szCs w:val="28"/>
        </w:rPr>
      </w:pPr>
      <w:r w:rsidRPr="00EA3078">
        <w:rPr>
          <w:rFonts w:ascii="Times New Roman" w:hAnsi="Times New Roman"/>
          <w:b/>
          <w:sz w:val="28"/>
          <w:szCs w:val="28"/>
        </w:rPr>
        <w:t>Гипотеза:</w:t>
      </w:r>
      <w:r w:rsidRPr="00EA3078">
        <w:rPr>
          <w:rFonts w:ascii="Times New Roman" w:hAnsi="Times New Roman"/>
          <w:sz w:val="28"/>
          <w:szCs w:val="28"/>
        </w:rPr>
        <w:t xml:space="preserve"> вид и расположение архитектурных сооружений Британии напрямую зависит от социально-экономических процессов, происходящих на </w:t>
      </w:r>
      <w:r w:rsidR="00EA3078" w:rsidRPr="00EA3078">
        <w:rPr>
          <w:rFonts w:ascii="Times New Roman" w:hAnsi="Times New Roman"/>
          <w:sz w:val="28"/>
          <w:szCs w:val="28"/>
        </w:rPr>
        <w:t>данной</w:t>
      </w:r>
      <w:r w:rsidRPr="00EA3078">
        <w:rPr>
          <w:rFonts w:ascii="Times New Roman" w:hAnsi="Times New Roman"/>
          <w:sz w:val="28"/>
          <w:szCs w:val="28"/>
        </w:rPr>
        <w:t xml:space="preserve"> территории.</w:t>
      </w:r>
    </w:p>
    <w:p w:rsidR="00EF2124" w:rsidRPr="00EA3078" w:rsidRDefault="00EF2124" w:rsidP="00EF2124">
      <w:pPr>
        <w:spacing w:line="360" w:lineRule="auto"/>
        <w:jc w:val="both"/>
        <w:rPr>
          <w:rFonts w:ascii="Times New Roman" w:hAnsi="Times New Roman"/>
          <w:sz w:val="28"/>
          <w:szCs w:val="28"/>
        </w:rPr>
      </w:pPr>
      <w:r w:rsidRPr="00EA3078">
        <w:rPr>
          <w:rFonts w:ascii="Times New Roman" w:hAnsi="Times New Roman"/>
          <w:b/>
          <w:sz w:val="28"/>
          <w:szCs w:val="28"/>
        </w:rPr>
        <w:t xml:space="preserve">Цель: </w:t>
      </w:r>
      <w:r w:rsidRPr="00EA3078">
        <w:rPr>
          <w:rFonts w:ascii="Times New Roman" w:hAnsi="Times New Roman"/>
          <w:sz w:val="28"/>
          <w:szCs w:val="28"/>
        </w:rPr>
        <w:t>изучение британской архитектуры через призму исторического развития.</w:t>
      </w:r>
    </w:p>
    <w:p w:rsidR="00EF2124" w:rsidRPr="00EA3078" w:rsidRDefault="00AD093F" w:rsidP="00EF2124">
      <w:pPr>
        <w:spacing w:line="360" w:lineRule="auto"/>
        <w:jc w:val="both"/>
        <w:rPr>
          <w:rFonts w:ascii="Times New Roman" w:hAnsi="Times New Roman"/>
          <w:sz w:val="28"/>
          <w:szCs w:val="28"/>
        </w:rPr>
      </w:pPr>
      <w:r w:rsidRPr="00EA3078">
        <w:rPr>
          <w:rFonts w:ascii="Times New Roman" w:hAnsi="Times New Roman"/>
          <w:b/>
          <w:sz w:val="28"/>
          <w:szCs w:val="28"/>
        </w:rPr>
        <w:t>Объект</w:t>
      </w:r>
      <w:r w:rsidR="00EF2124" w:rsidRPr="00EA3078">
        <w:rPr>
          <w:rFonts w:ascii="Times New Roman" w:hAnsi="Times New Roman"/>
          <w:b/>
          <w:sz w:val="28"/>
          <w:szCs w:val="28"/>
        </w:rPr>
        <w:t>:</w:t>
      </w:r>
      <w:r w:rsidR="00EF2124" w:rsidRPr="00EA3078">
        <w:rPr>
          <w:rFonts w:ascii="Times New Roman" w:hAnsi="Times New Roman"/>
          <w:sz w:val="28"/>
          <w:szCs w:val="28"/>
        </w:rPr>
        <w:t xml:space="preserve"> стано</w:t>
      </w:r>
      <w:r w:rsidRPr="00EA3078">
        <w:rPr>
          <w:rFonts w:ascii="Times New Roman" w:hAnsi="Times New Roman"/>
          <w:sz w:val="28"/>
          <w:szCs w:val="28"/>
        </w:rPr>
        <w:t xml:space="preserve">вление и развитие </w:t>
      </w:r>
      <w:r w:rsidR="00EF2124" w:rsidRPr="00EA3078">
        <w:rPr>
          <w:rFonts w:ascii="Times New Roman" w:hAnsi="Times New Roman"/>
          <w:sz w:val="28"/>
          <w:szCs w:val="28"/>
        </w:rPr>
        <w:t>Ве</w:t>
      </w:r>
      <w:r w:rsidRPr="00EA3078">
        <w:rPr>
          <w:rFonts w:ascii="Times New Roman" w:hAnsi="Times New Roman"/>
          <w:sz w:val="28"/>
          <w:szCs w:val="28"/>
        </w:rPr>
        <w:t>ликобритании</w:t>
      </w:r>
      <w:r w:rsidR="00EF2124" w:rsidRPr="00EA3078">
        <w:rPr>
          <w:rFonts w:ascii="Times New Roman" w:hAnsi="Times New Roman"/>
          <w:sz w:val="28"/>
          <w:szCs w:val="28"/>
        </w:rPr>
        <w:t>.</w:t>
      </w:r>
    </w:p>
    <w:p w:rsidR="00EF2124" w:rsidRPr="00EA3078" w:rsidRDefault="00AD093F" w:rsidP="00EF2124">
      <w:pPr>
        <w:spacing w:line="360" w:lineRule="auto"/>
        <w:jc w:val="both"/>
        <w:rPr>
          <w:rFonts w:ascii="Times New Roman" w:hAnsi="Times New Roman"/>
          <w:sz w:val="28"/>
          <w:szCs w:val="28"/>
        </w:rPr>
      </w:pPr>
      <w:r w:rsidRPr="00EA3078">
        <w:rPr>
          <w:rFonts w:ascii="Times New Roman" w:hAnsi="Times New Roman"/>
          <w:b/>
          <w:sz w:val="28"/>
          <w:szCs w:val="28"/>
        </w:rPr>
        <w:t>Предмет</w:t>
      </w:r>
      <w:r w:rsidR="00EF2124" w:rsidRPr="00EA3078">
        <w:rPr>
          <w:rFonts w:ascii="Times New Roman" w:hAnsi="Times New Roman"/>
          <w:b/>
          <w:sz w:val="28"/>
          <w:szCs w:val="28"/>
        </w:rPr>
        <w:t xml:space="preserve">: </w:t>
      </w:r>
      <w:r w:rsidR="00EF2124" w:rsidRPr="00EA3078">
        <w:rPr>
          <w:rFonts w:ascii="Times New Roman" w:hAnsi="Times New Roman"/>
          <w:sz w:val="28"/>
          <w:szCs w:val="28"/>
        </w:rPr>
        <w:t xml:space="preserve">архитектурное наследие </w:t>
      </w:r>
      <w:r w:rsidR="00984851" w:rsidRPr="00EA3078">
        <w:rPr>
          <w:rFonts w:ascii="Times New Roman" w:hAnsi="Times New Roman"/>
          <w:sz w:val="28"/>
          <w:szCs w:val="28"/>
        </w:rPr>
        <w:t>Объединённого</w:t>
      </w:r>
      <w:r w:rsidR="00EF2124" w:rsidRPr="00EA3078">
        <w:rPr>
          <w:rFonts w:ascii="Times New Roman" w:hAnsi="Times New Roman"/>
          <w:sz w:val="28"/>
          <w:szCs w:val="28"/>
        </w:rPr>
        <w:t xml:space="preserve"> Королевства в историческом контексте.</w:t>
      </w:r>
    </w:p>
    <w:p w:rsidR="00EF2124" w:rsidRPr="00EA3078" w:rsidRDefault="00EF2124" w:rsidP="00EF2124">
      <w:pPr>
        <w:spacing w:line="360" w:lineRule="auto"/>
        <w:jc w:val="both"/>
        <w:rPr>
          <w:rFonts w:ascii="Times New Roman" w:hAnsi="Times New Roman"/>
          <w:sz w:val="28"/>
          <w:szCs w:val="28"/>
        </w:rPr>
      </w:pPr>
      <w:r w:rsidRPr="00EA3078">
        <w:rPr>
          <w:rFonts w:ascii="Times New Roman" w:hAnsi="Times New Roman"/>
          <w:b/>
          <w:sz w:val="28"/>
          <w:szCs w:val="28"/>
        </w:rPr>
        <w:t>Задачи:</w:t>
      </w:r>
      <w:r w:rsidRPr="00EA3078">
        <w:t xml:space="preserve"> </w:t>
      </w:r>
      <w:r w:rsidRPr="00EA3078">
        <w:rPr>
          <w:rFonts w:ascii="Times New Roman" w:hAnsi="Times New Roman"/>
          <w:sz w:val="28"/>
          <w:szCs w:val="28"/>
        </w:rPr>
        <w:t>рассмотрение развития британской архитектуры и сопутствующих исторических событий; определение роли развития архитектуры Британии в историческом контексте.</w:t>
      </w:r>
    </w:p>
    <w:p w:rsidR="00EF2124" w:rsidRPr="00EA3078" w:rsidRDefault="00AD093F" w:rsidP="00EF2124">
      <w:pPr>
        <w:spacing w:line="360" w:lineRule="auto"/>
        <w:jc w:val="both"/>
        <w:rPr>
          <w:rFonts w:ascii="Times New Roman" w:hAnsi="Times New Roman"/>
          <w:sz w:val="28"/>
          <w:szCs w:val="28"/>
        </w:rPr>
      </w:pPr>
      <w:r w:rsidRPr="00EA3078">
        <w:rPr>
          <w:rFonts w:ascii="Times New Roman" w:hAnsi="Times New Roman"/>
          <w:b/>
          <w:sz w:val="28"/>
          <w:szCs w:val="28"/>
        </w:rPr>
        <w:t>Методы</w:t>
      </w:r>
      <w:r w:rsidR="00EF2124" w:rsidRPr="00EA3078">
        <w:rPr>
          <w:rFonts w:ascii="Times New Roman" w:hAnsi="Times New Roman"/>
          <w:b/>
          <w:sz w:val="28"/>
          <w:szCs w:val="28"/>
        </w:rPr>
        <w:t xml:space="preserve">: </w:t>
      </w:r>
      <w:r w:rsidR="00EF2124" w:rsidRPr="00EA3078">
        <w:rPr>
          <w:rFonts w:ascii="Times New Roman" w:hAnsi="Times New Roman"/>
          <w:sz w:val="28"/>
          <w:szCs w:val="28"/>
        </w:rPr>
        <w:t>изучение литературы, сравнительный анализ, обобщение.</w:t>
      </w:r>
    </w:p>
    <w:p w:rsidR="00EF2124" w:rsidRPr="00EA3078" w:rsidRDefault="00EF2124" w:rsidP="00B719C5">
      <w:pPr>
        <w:spacing w:line="360" w:lineRule="auto"/>
        <w:jc w:val="both"/>
        <w:rPr>
          <w:rFonts w:ascii="Times New Roman" w:hAnsi="Times New Roman"/>
          <w:sz w:val="28"/>
          <w:szCs w:val="28"/>
        </w:rPr>
      </w:pPr>
      <w:r w:rsidRPr="00EA3078">
        <w:rPr>
          <w:rFonts w:ascii="Times New Roman" w:hAnsi="Times New Roman"/>
          <w:b/>
          <w:sz w:val="28"/>
          <w:szCs w:val="28"/>
        </w:rPr>
        <w:t>Выводы и основные результаты исследования:</w:t>
      </w:r>
      <w:r w:rsidR="000029F8" w:rsidRPr="00EA3078">
        <w:t xml:space="preserve"> </w:t>
      </w:r>
      <w:r w:rsidR="000029F8" w:rsidRPr="00EA3078">
        <w:rPr>
          <w:rFonts w:ascii="Times New Roman" w:hAnsi="Times New Roman"/>
          <w:sz w:val="28"/>
          <w:szCs w:val="28"/>
        </w:rPr>
        <w:t>выпол</w:t>
      </w:r>
      <w:r w:rsidR="005E732A" w:rsidRPr="00EA3078">
        <w:rPr>
          <w:rFonts w:ascii="Times New Roman" w:hAnsi="Times New Roman"/>
          <w:sz w:val="28"/>
          <w:szCs w:val="28"/>
        </w:rPr>
        <w:t>н</w:t>
      </w:r>
      <w:r w:rsidR="000029F8" w:rsidRPr="00EA3078">
        <w:rPr>
          <w:rFonts w:ascii="Times New Roman" w:hAnsi="Times New Roman"/>
          <w:sz w:val="28"/>
          <w:szCs w:val="28"/>
        </w:rPr>
        <w:t xml:space="preserve">ен анализ доступных географических карт Лондона с конца XVI -  начала XVII </w:t>
      </w:r>
      <w:proofErr w:type="spellStart"/>
      <w:r w:rsidR="000029F8" w:rsidRPr="00EA3078">
        <w:rPr>
          <w:rFonts w:ascii="Times New Roman" w:hAnsi="Times New Roman"/>
          <w:sz w:val="28"/>
          <w:szCs w:val="28"/>
        </w:rPr>
        <w:t>вв</w:t>
      </w:r>
      <w:proofErr w:type="spellEnd"/>
      <w:r w:rsidR="000029F8" w:rsidRPr="00EA3078">
        <w:rPr>
          <w:rFonts w:ascii="Times New Roman" w:hAnsi="Times New Roman"/>
          <w:sz w:val="28"/>
          <w:szCs w:val="28"/>
        </w:rPr>
        <w:t xml:space="preserve"> для определения расположение архитектурных объектов на искомой точке в историческом контексте.</w:t>
      </w:r>
    </w:p>
    <w:p w:rsidR="00984851" w:rsidRPr="00EA3078" w:rsidRDefault="00984851" w:rsidP="00B719C5">
      <w:pPr>
        <w:tabs>
          <w:tab w:val="left" w:pos="3060"/>
        </w:tabs>
        <w:spacing w:line="360" w:lineRule="auto"/>
        <w:jc w:val="center"/>
        <w:rPr>
          <w:rFonts w:ascii="Times New Roman" w:hAnsi="Times New Roman" w:cs="Times New Roman"/>
          <w:bCs/>
          <w:sz w:val="28"/>
          <w:szCs w:val="28"/>
        </w:rPr>
      </w:pPr>
    </w:p>
    <w:p w:rsidR="005C1ADC" w:rsidRPr="00EA3078" w:rsidRDefault="00984851" w:rsidP="00984851">
      <w:pPr>
        <w:tabs>
          <w:tab w:val="left" w:pos="3060"/>
        </w:tabs>
        <w:spacing w:after="0" w:line="360" w:lineRule="auto"/>
        <w:jc w:val="center"/>
        <w:rPr>
          <w:rFonts w:ascii="Times New Roman" w:hAnsi="Times New Roman" w:cs="Times New Roman"/>
          <w:sz w:val="28"/>
          <w:szCs w:val="28"/>
        </w:rPr>
      </w:pPr>
      <w:r w:rsidRPr="00EA3078">
        <w:rPr>
          <w:rFonts w:ascii="Times New Roman" w:hAnsi="Times New Roman" w:cs="Times New Roman"/>
          <w:bCs/>
          <w:sz w:val="28"/>
          <w:szCs w:val="28"/>
        </w:rPr>
        <w:lastRenderedPageBreak/>
        <w:t>СОДЕРЖАНИЕ</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Введение………………………………………………………</w:t>
      </w:r>
      <w:r w:rsidR="002617AF">
        <w:rPr>
          <w:sz w:val="28"/>
          <w:szCs w:val="28"/>
        </w:rPr>
        <w:t>.</w:t>
      </w:r>
      <w:r w:rsidRPr="00EA3078">
        <w:rPr>
          <w:sz w:val="28"/>
          <w:szCs w:val="28"/>
        </w:rPr>
        <w:t>…………</w:t>
      </w:r>
      <w:r w:rsidR="00B719C5" w:rsidRPr="00EA3078">
        <w:rPr>
          <w:sz w:val="28"/>
          <w:szCs w:val="28"/>
        </w:rPr>
        <w:t>………..</w:t>
      </w:r>
      <w:r w:rsidR="005E732A" w:rsidRPr="00EA3078">
        <w:rPr>
          <w:sz w:val="28"/>
          <w:szCs w:val="28"/>
        </w:rPr>
        <w:t>4</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Раздел 1. ЗНАЧЕНИЕ АРХИТЕКТУРЫ КАК ИСТОРИЧЕСКОГО АСПЕКТА ОБЩЕСТВЕННОЙ КУЛЬТУРЫ …………</w:t>
      </w:r>
      <w:r w:rsidR="00181739" w:rsidRPr="00EA3078">
        <w:rPr>
          <w:sz w:val="28"/>
          <w:szCs w:val="28"/>
        </w:rPr>
        <w:t>…</w:t>
      </w:r>
      <w:r w:rsidRPr="00EA3078">
        <w:rPr>
          <w:sz w:val="28"/>
          <w:szCs w:val="28"/>
        </w:rPr>
        <w:t>……...</w:t>
      </w:r>
      <w:r w:rsidR="00181739" w:rsidRPr="00EA3078">
        <w:rPr>
          <w:sz w:val="28"/>
          <w:szCs w:val="28"/>
        </w:rPr>
        <w:t>……</w:t>
      </w:r>
      <w:r w:rsidR="00B719C5" w:rsidRPr="00EA3078">
        <w:rPr>
          <w:sz w:val="28"/>
          <w:szCs w:val="28"/>
        </w:rPr>
        <w:t>……………………...</w:t>
      </w:r>
      <w:r w:rsidR="005E732A" w:rsidRPr="00EA3078">
        <w:rPr>
          <w:sz w:val="28"/>
          <w:szCs w:val="28"/>
        </w:rPr>
        <w:t>6</w:t>
      </w:r>
    </w:p>
    <w:p w:rsidR="005C1ADC" w:rsidRPr="00EA3078" w:rsidRDefault="00797DA7" w:rsidP="00984851">
      <w:pPr>
        <w:spacing w:after="0" w:line="360" w:lineRule="auto"/>
        <w:jc w:val="both"/>
        <w:rPr>
          <w:rFonts w:ascii="Times New Roman" w:hAnsi="Times New Roman" w:cs="Times New Roman"/>
          <w:sz w:val="28"/>
          <w:szCs w:val="28"/>
        </w:rPr>
      </w:pPr>
      <w:r w:rsidRPr="00EA3078">
        <w:rPr>
          <w:rFonts w:ascii="Times New Roman" w:hAnsi="Times New Roman" w:cs="Times New Roman"/>
          <w:sz w:val="28"/>
          <w:szCs w:val="28"/>
        </w:rPr>
        <w:t xml:space="preserve">Раздел 2 </w:t>
      </w:r>
      <w:proofErr w:type="gramStart"/>
      <w:r w:rsidRPr="00EA3078">
        <w:rPr>
          <w:rFonts w:ascii="Times New Roman" w:hAnsi="Times New Roman" w:cs="Times New Roman"/>
          <w:sz w:val="28"/>
          <w:szCs w:val="28"/>
        </w:rPr>
        <w:t>АРХИТЕКТУРНОЕ</w:t>
      </w:r>
      <w:proofErr w:type="gramEnd"/>
      <w:r w:rsidRPr="00EA3078">
        <w:rPr>
          <w:rFonts w:ascii="Times New Roman" w:hAnsi="Times New Roman" w:cs="Times New Roman"/>
          <w:sz w:val="28"/>
          <w:szCs w:val="28"/>
        </w:rPr>
        <w:t xml:space="preserve"> НАСЛЕДНИЕ ВЕЛИКОБРИТАНИИ В ИСТОРИЧЕСКОМ АСПЕКТЕ</w:t>
      </w:r>
      <w:r w:rsidR="00181739" w:rsidRPr="00EA3078">
        <w:rPr>
          <w:rFonts w:ascii="Times New Roman" w:hAnsi="Times New Roman" w:cs="Times New Roman"/>
          <w:sz w:val="28"/>
          <w:szCs w:val="28"/>
        </w:rPr>
        <w:t>……………………</w:t>
      </w:r>
      <w:r w:rsidR="00B719C5" w:rsidRPr="00EA3078">
        <w:rPr>
          <w:rFonts w:ascii="Times New Roman" w:hAnsi="Times New Roman" w:cs="Times New Roman"/>
          <w:sz w:val="28"/>
          <w:szCs w:val="28"/>
        </w:rPr>
        <w:t>…………..</w:t>
      </w:r>
      <w:r w:rsidR="00181739" w:rsidRPr="00EA3078">
        <w:rPr>
          <w:rFonts w:ascii="Times New Roman" w:hAnsi="Times New Roman" w:cs="Times New Roman"/>
          <w:sz w:val="28"/>
          <w:szCs w:val="28"/>
        </w:rPr>
        <w:t>…………………</w:t>
      </w:r>
      <w:r w:rsidR="005E732A" w:rsidRPr="00EA3078">
        <w:rPr>
          <w:rFonts w:ascii="Times New Roman" w:hAnsi="Times New Roman" w:cs="Times New Roman"/>
          <w:sz w:val="28"/>
          <w:szCs w:val="28"/>
        </w:rPr>
        <w:t>8</w:t>
      </w:r>
    </w:p>
    <w:p w:rsidR="005C1ADC" w:rsidRPr="00EA3078" w:rsidRDefault="00797DA7" w:rsidP="00984851">
      <w:pPr>
        <w:pStyle w:val="a3"/>
        <w:spacing w:before="0" w:beforeAutospacing="0" w:after="0" w:afterAutospacing="0" w:line="360" w:lineRule="auto"/>
        <w:jc w:val="both"/>
        <w:rPr>
          <w:sz w:val="28"/>
          <w:szCs w:val="28"/>
        </w:rPr>
      </w:pPr>
      <w:r w:rsidRPr="00EA3078">
        <w:rPr>
          <w:sz w:val="28"/>
          <w:szCs w:val="28"/>
        </w:rPr>
        <w:t xml:space="preserve">   </w:t>
      </w:r>
      <w:r w:rsidR="004944FE" w:rsidRPr="00EA3078">
        <w:rPr>
          <w:sz w:val="28"/>
          <w:szCs w:val="28"/>
        </w:rPr>
        <w:t xml:space="preserve">  </w:t>
      </w:r>
      <w:r w:rsidR="00FF23AC" w:rsidRPr="00EA3078">
        <w:rPr>
          <w:sz w:val="28"/>
          <w:szCs w:val="28"/>
        </w:rPr>
        <w:t>2.1</w:t>
      </w:r>
      <w:r w:rsidR="00984851" w:rsidRPr="00EA3078">
        <w:rPr>
          <w:sz w:val="28"/>
          <w:szCs w:val="28"/>
        </w:rPr>
        <w:t>.</w:t>
      </w:r>
      <w:r w:rsidR="00FF23AC" w:rsidRPr="00EA3078">
        <w:rPr>
          <w:sz w:val="28"/>
          <w:szCs w:val="28"/>
        </w:rPr>
        <w:t xml:space="preserve"> </w:t>
      </w:r>
      <w:r w:rsidRPr="00EA3078">
        <w:rPr>
          <w:color w:val="252525"/>
          <w:sz w:val="28"/>
          <w:szCs w:val="28"/>
          <w:shd w:val="clear" w:color="auto" w:fill="FFFFFF"/>
        </w:rPr>
        <w:t>Стоунхендж и термы как архитектурные памятники доисторического периода и периода римских завоеваний</w:t>
      </w:r>
      <w:r w:rsidRPr="00EA3078">
        <w:rPr>
          <w:sz w:val="28"/>
          <w:szCs w:val="28"/>
        </w:rPr>
        <w:t xml:space="preserve"> ………………………………...</w:t>
      </w:r>
      <w:r w:rsidR="005C1ADC" w:rsidRPr="00EA3078">
        <w:rPr>
          <w:sz w:val="28"/>
          <w:szCs w:val="28"/>
        </w:rPr>
        <w:t>…</w:t>
      </w:r>
      <w:r w:rsidR="00F77101" w:rsidRPr="00EA3078">
        <w:rPr>
          <w:sz w:val="28"/>
          <w:szCs w:val="28"/>
        </w:rPr>
        <w:t>…</w:t>
      </w:r>
      <w:r w:rsidR="00181739" w:rsidRPr="00EA3078">
        <w:rPr>
          <w:sz w:val="28"/>
          <w:szCs w:val="28"/>
        </w:rPr>
        <w:t>…</w:t>
      </w:r>
      <w:r w:rsidR="005E732A" w:rsidRPr="00EA3078">
        <w:rPr>
          <w:sz w:val="28"/>
          <w:szCs w:val="28"/>
        </w:rPr>
        <w:t>8</w:t>
      </w:r>
      <w:r w:rsidR="005C1ADC" w:rsidRPr="00EA3078">
        <w:rPr>
          <w:sz w:val="28"/>
          <w:szCs w:val="28"/>
        </w:rPr>
        <w:t xml:space="preserve"> </w:t>
      </w:r>
    </w:p>
    <w:p w:rsidR="00797DA7" w:rsidRPr="00EA3078" w:rsidRDefault="00181739" w:rsidP="00984851">
      <w:pPr>
        <w:spacing w:after="0" w:line="360" w:lineRule="auto"/>
        <w:jc w:val="both"/>
        <w:rPr>
          <w:rFonts w:ascii="Times New Roman" w:hAnsi="Times New Roman" w:cs="Times New Roman"/>
          <w:sz w:val="28"/>
          <w:szCs w:val="28"/>
        </w:rPr>
      </w:pPr>
      <w:r w:rsidRPr="00EA3078">
        <w:rPr>
          <w:rFonts w:ascii="Times New Roman" w:hAnsi="Times New Roman" w:cs="Times New Roman"/>
          <w:color w:val="252525"/>
          <w:sz w:val="28"/>
          <w:szCs w:val="28"/>
          <w:shd w:val="clear" w:color="auto" w:fill="FFFFFF"/>
        </w:rPr>
        <w:t xml:space="preserve"> </w:t>
      </w:r>
      <w:r w:rsidR="00FF23AC" w:rsidRPr="00EA3078">
        <w:rPr>
          <w:rFonts w:ascii="Times New Roman" w:hAnsi="Times New Roman" w:cs="Times New Roman"/>
          <w:color w:val="252525"/>
          <w:sz w:val="28"/>
          <w:szCs w:val="28"/>
          <w:shd w:val="clear" w:color="auto" w:fill="FFFFFF"/>
        </w:rPr>
        <w:t xml:space="preserve"> </w:t>
      </w:r>
      <w:r w:rsidRPr="00EA3078">
        <w:rPr>
          <w:rFonts w:ascii="Times New Roman" w:hAnsi="Times New Roman" w:cs="Times New Roman"/>
          <w:color w:val="252525"/>
          <w:sz w:val="28"/>
          <w:szCs w:val="28"/>
          <w:shd w:val="clear" w:color="auto" w:fill="FFFFFF"/>
        </w:rPr>
        <w:t xml:space="preserve">   2.2</w:t>
      </w:r>
      <w:r w:rsidR="00984851"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w:t>
      </w:r>
      <w:r w:rsidR="00797DA7" w:rsidRPr="00EA3078">
        <w:rPr>
          <w:rFonts w:ascii="Times New Roman" w:hAnsi="Times New Roman" w:cs="Times New Roman"/>
          <w:color w:val="252525"/>
          <w:sz w:val="28"/>
          <w:szCs w:val="28"/>
          <w:shd w:val="clear" w:color="auto" w:fill="FFFFFF"/>
        </w:rPr>
        <w:t xml:space="preserve">Лондонский Тауэр как представитель эпохи </w:t>
      </w:r>
      <w:r w:rsidR="00EA3078" w:rsidRPr="00EA3078">
        <w:rPr>
          <w:rFonts w:ascii="Times New Roman" w:hAnsi="Times New Roman" w:cs="Times New Roman"/>
          <w:color w:val="252525"/>
          <w:sz w:val="28"/>
          <w:szCs w:val="28"/>
          <w:shd w:val="clear" w:color="auto" w:fill="FFFFFF"/>
        </w:rPr>
        <w:t>норманнских</w:t>
      </w:r>
      <w:r w:rsidR="00797DA7" w:rsidRPr="00EA3078">
        <w:rPr>
          <w:rFonts w:ascii="Times New Roman" w:hAnsi="Times New Roman" w:cs="Times New Roman"/>
          <w:color w:val="252525"/>
          <w:sz w:val="28"/>
          <w:szCs w:val="28"/>
          <w:shd w:val="clear" w:color="auto" w:fill="FFFFFF"/>
        </w:rPr>
        <w:t xml:space="preserve"> завоеваний…</w:t>
      </w:r>
      <w:r w:rsidRPr="00EA3078">
        <w:rPr>
          <w:rFonts w:ascii="Times New Roman" w:hAnsi="Times New Roman" w:cs="Times New Roman"/>
          <w:sz w:val="28"/>
          <w:szCs w:val="28"/>
        </w:rPr>
        <w:t>……………………………………………………………</w:t>
      </w:r>
      <w:r w:rsidR="00787D2C" w:rsidRPr="00EA3078">
        <w:rPr>
          <w:rFonts w:ascii="Times New Roman" w:hAnsi="Times New Roman" w:cs="Times New Roman"/>
          <w:sz w:val="28"/>
          <w:szCs w:val="28"/>
        </w:rPr>
        <w:t>..</w:t>
      </w:r>
      <w:r w:rsidRPr="00EA3078">
        <w:rPr>
          <w:rFonts w:ascii="Times New Roman" w:hAnsi="Times New Roman" w:cs="Times New Roman"/>
          <w:sz w:val="28"/>
          <w:szCs w:val="28"/>
        </w:rPr>
        <w:t>………</w:t>
      </w:r>
      <w:r w:rsidR="00723B8C" w:rsidRPr="00EA3078">
        <w:rPr>
          <w:rFonts w:ascii="Times New Roman" w:hAnsi="Times New Roman" w:cs="Times New Roman"/>
          <w:sz w:val="28"/>
          <w:szCs w:val="28"/>
        </w:rPr>
        <w:t>1</w:t>
      </w:r>
      <w:r w:rsidR="005E732A" w:rsidRPr="00EA3078">
        <w:rPr>
          <w:rFonts w:ascii="Times New Roman" w:hAnsi="Times New Roman" w:cs="Times New Roman"/>
          <w:sz w:val="28"/>
          <w:szCs w:val="28"/>
        </w:rPr>
        <w:t>0</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 xml:space="preserve"> </w:t>
      </w:r>
      <w:r w:rsidR="00FF23AC" w:rsidRPr="00EA3078">
        <w:rPr>
          <w:sz w:val="28"/>
          <w:szCs w:val="28"/>
        </w:rPr>
        <w:t xml:space="preserve">    2.3</w:t>
      </w:r>
      <w:r w:rsidR="00984851" w:rsidRPr="00EA3078">
        <w:rPr>
          <w:sz w:val="28"/>
          <w:szCs w:val="28"/>
        </w:rPr>
        <w:t xml:space="preserve">. </w:t>
      </w:r>
      <w:r w:rsidR="00797DA7" w:rsidRPr="00EA3078">
        <w:rPr>
          <w:sz w:val="28"/>
          <w:szCs w:val="28"/>
        </w:rPr>
        <w:t>Церковное строительство</w:t>
      </w:r>
      <w:r w:rsidRPr="00EA3078">
        <w:rPr>
          <w:sz w:val="28"/>
          <w:szCs w:val="28"/>
        </w:rPr>
        <w:t>…………………………………</w:t>
      </w:r>
      <w:r w:rsidR="00984851" w:rsidRPr="00EA3078">
        <w:rPr>
          <w:sz w:val="28"/>
          <w:szCs w:val="28"/>
        </w:rPr>
        <w:t xml:space="preserve">   </w:t>
      </w:r>
      <w:r w:rsidRPr="00EA3078">
        <w:rPr>
          <w:sz w:val="28"/>
          <w:szCs w:val="28"/>
        </w:rPr>
        <w:t>……</w:t>
      </w:r>
      <w:r w:rsidR="00787D2C" w:rsidRPr="00EA3078">
        <w:rPr>
          <w:sz w:val="28"/>
          <w:szCs w:val="28"/>
        </w:rPr>
        <w:t>..</w:t>
      </w:r>
      <w:r w:rsidRPr="00EA3078">
        <w:rPr>
          <w:sz w:val="28"/>
          <w:szCs w:val="28"/>
        </w:rPr>
        <w:t>…</w:t>
      </w:r>
      <w:r w:rsidR="00181739" w:rsidRPr="00EA3078">
        <w:rPr>
          <w:sz w:val="28"/>
          <w:szCs w:val="28"/>
        </w:rPr>
        <w:t>…</w:t>
      </w:r>
      <w:r w:rsidR="00723B8C" w:rsidRPr="00EA3078">
        <w:rPr>
          <w:sz w:val="28"/>
          <w:szCs w:val="28"/>
        </w:rPr>
        <w:t>1</w:t>
      </w:r>
      <w:r w:rsidR="002617AF">
        <w:rPr>
          <w:sz w:val="28"/>
          <w:szCs w:val="28"/>
        </w:rPr>
        <w:t>1</w:t>
      </w:r>
    </w:p>
    <w:p w:rsidR="005C1ADC" w:rsidRPr="00EA3078" w:rsidRDefault="00FF23AC" w:rsidP="00984851">
      <w:pPr>
        <w:pStyle w:val="a3"/>
        <w:spacing w:before="0" w:beforeAutospacing="0" w:after="0" w:afterAutospacing="0" w:line="360" w:lineRule="auto"/>
        <w:jc w:val="both"/>
        <w:rPr>
          <w:sz w:val="28"/>
          <w:szCs w:val="28"/>
        </w:rPr>
      </w:pPr>
      <w:r w:rsidRPr="00EA3078">
        <w:rPr>
          <w:sz w:val="28"/>
          <w:szCs w:val="28"/>
        </w:rPr>
        <w:t xml:space="preserve">     2.4</w:t>
      </w:r>
      <w:r w:rsidR="00984851" w:rsidRPr="00EA3078">
        <w:rPr>
          <w:sz w:val="28"/>
          <w:szCs w:val="28"/>
        </w:rPr>
        <w:t>.</w:t>
      </w:r>
      <w:r w:rsidRPr="00EA3078">
        <w:rPr>
          <w:sz w:val="28"/>
          <w:szCs w:val="28"/>
        </w:rPr>
        <w:t xml:space="preserve"> </w:t>
      </w:r>
      <w:r w:rsidR="00797DA7" w:rsidRPr="00EA3078">
        <w:rPr>
          <w:sz w:val="28"/>
          <w:szCs w:val="28"/>
        </w:rPr>
        <w:t xml:space="preserve">Фахверковые постройки как признак </w:t>
      </w:r>
      <w:proofErr w:type="gramStart"/>
      <w:r w:rsidR="00EA3078" w:rsidRPr="00EA3078">
        <w:rPr>
          <w:sz w:val="28"/>
          <w:szCs w:val="28"/>
        </w:rPr>
        <w:t>распространении</w:t>
      </w:r>
      <w:proofErr w:type="gramEnd"/>
      <w:r w:rsidR="00797DA7" w:rsidRPr="00EA3078">
        <w:rPr>
          <w:sz w:val="28"/>
          <w:szCs w:val="28"/>
        </w:rPr>
        <w:t xml:space="preserve"> капиталистических отношений в Британии</w:t>
      </w:r>
      <w:r w:rsidRPr="00EA3078">
        <w:rPr>
          <w:sz w:val="28"/>
          <w:szCs w:val="28"/>
        </w:rPr>
        <w:t>……</w:t>
      </w:r>
      <w:r w:rsidR="00181739" w:rsidRPr="00EA3078">
        <w:rPr>
          <w:sz w:val="28"/>
          <w:szCs w:val="28"/>
        </w:rPr>
        <w:t>…………………</w:t>
      </w:r>
      <w:r w:rsidR="00787D2C" w:rsidRPr="00EA3078">
        <w:rPr>
          <w:sz w:val="28"/>
          <w:szCs w:val="28"/>
        </w:rPr>
        <w:t>…</w:t>
      </w:r>
      <w:r w:rsidR="00181739" w:rsidRPr="00EA3078">
        <w:rPr>
          <w:sz w:val="28"/>
          <w:szCs w:val="28"/>
        </w:rPr>
        <w:t>…</w:t>
      </w:r>
      <w:r w:rsidR="004944FE" w:rsidRPr="00EA3078">
        <w:rPr>
          <w:sz w:val="28"/>
          <w:szCs w:val="28"/>
        </w:rPr>
        <w:t>………</w:t>
      </w:r>
      <w:r w:rsidR="00723B8C" w:rsidRPr="00EA3078">
        <w:rPr>
          <w:sz w:val="28"/>
          <w:szCs w:val="28"/>
        </w:rPr>
        <w:t>1</w:t>
      </w:r>
      <w:r w:rsidR="002617AF">
        <w:rPr>
          <w:sz w:val="28"/>
          <w:szCs w:val="28"/>
        </w:rPr>
        <w:t>3</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 xml:space="preserve">     2.5</w:t>
      </w:r>
      <w:r w:rsidR="00984851" w:rsidRPr="00EA3078">
        <w:rPr>
          <w:sz w:val="28"/>
          <w:szCs w:val="28"/>
        </w:rPr>
        <w:t>.</w:t>
      </w:r>
      <w:r w:rsidRPr="00EA3078">
        <w:rPr>
          <w:sz w:val="28"/>
          <w:szCs w:val="28"/>
        </w:rPr>
        <w:t xml:space="preserve"> </w:t>
      </w:r>
      <w:r w:rsidR="004944FE" w:rsidRPr="00EA3078">
        <w:rPr>
          <w:sz w:val="28"/>
          <w:szCs w:val="28"/>
        </w:rPr>
        <w:t>Стюарты и классицизм</w:t>
      </w:r>
      <w:r w:rsidR="004944FE" w:rsidRPr="00EA3078">
        <w:rPr>
          <w:sz w:val="28"/>
          <w:szCs w:val="28"/>
        </w:rPr>
        <w:tab/>
      </w:r>
      <w:r w:rsidRPr="00EA3078">
        <w:rPr>
          <w:sz w:val="28"/>
          <w:szCs w:val="28"/>
        </w:rPr>
        <w:t>……………</w:t>
      </w:r>
      <w:r w:rsidR="00181739" w:rsidRPr="00EA3078">
        <w:rPr>
          <w:sz w:val="28"/>
          <w:szCs w:val="28"/>
        </w:rPr>
        <w:t>…………</w:t>
      </w:r>
      <w:r w:rsidR="00787D2C" w:rsidRPr="00EA3078">
        <w:rPr>
          <w:sz w:val="28"/>
          <w:szCs w:val="28"/>
        </w:rPr>
        <w:t>.</w:t>
      </w:r>
      <w:r w:rsidR="00181739" w:rsidRPr="00EA3078">
        <w:rPr>
          <w:sz w:val="28"/>
          <w:szCs w:val="28"/>
        </w:rPr>
        <w:t>…</w:t>
      </w:r>
      <w:r w:rsidR="00723B8C" w:rsidRPr="00EA3078">
        <w:rPr>
          <w:sz w:val="28"/>
          <w:szCs w:val="28"/>
        </w:rPr>
        <w:t>……</w:t>
      </w:r>
      <w:r w:rsidR="00984851" w:rsidRPr="00EA3078">
        <w:rPr>
          <w:sz w:val="28"/>
          <w:szCs w:val="28"/>
        </w:rPr>
        <w:t>.</w:t>
      </w:r>
      <w:r w:rsidR="00723B8C" w:rsidRPr="00EA3078">
        <w:rPr>
          <w:sz w:val="28"/>
          <w:szCs w:val="28"/>
        </w:rPr>
        <w:t>…………..1</w:t>
      </w:r>
      <w:r w:rsidR="002617AF">
        <w:rPr>
          <w:sz w:val="28"/>
          <w:szCs w:val="28"/>
        </w:rPr>
        <w:t>4</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 xml:space="preserve">     2.6</w:t>
      </w:r>
      <w:r w:rsidR="00984851" w:rsidRPr="00EA3078">
        <w:rPr>
          <w:sz w:val="28"/>
          <w:szCs w:val="28"/>
        </w:rPr>
        <w:t>.</w:t>
      </w:r>
      <w:r w:rsidRPr="00EA3078">
        <w:rPr>
          <w:sz w:val="28"/>
          <w:szCs w:val="28"/>
        </w:rPr>
        <w:t xml:space="preserve"> </w:t>
      </w:r>
      <w:r w:rsidR="004944FE" w:rsidRPr="00EA3078">
        <w:rPr>
          <w:sz w:val="28"/>
          <w:szCs w:val="28"/>
        </w:rPr>
        <w:t>Промышленный перев</w:t>
      </w:r>
      <w:r w:rsidR="00EA3078" w:rsidRPr="00EA3078">
        <w:rPr>
          <w:sz w:val="28"/>
          <w:szCs w:val="28"/>
        </w:rPr>
        <w:t>ор</w:t>
      </w:r>
      <w:r w:rsidR="004944FE" w:rsidRPr="00EA3078">
        <w:rPr>
          <w:sz w:val="28"/>
          <w:szCs w:val="28"/>
        </w:rPr>
        <w:t>от и его влияние на градостроительство</w:t>
      </w:r>
      <w:r w:rsidR="00FF23AC" w:rsidRPr="00EA3078">
        <w:rPr>
          <w:sz w:val="28"/>
          <w:szCs w:val="28"/>
        </w:rPr>
        <w:t>…</w:t>
      </w:r>
      <w:r w:rsidR="002617AF">
        <w:rPr>
          <w:sz w:val="28"/>
          <w:szCs w:val="28"/>
        </w:rPr>
        <w:t>……………………………………………………….</w:t>
      </w:r>
      <w:r w:rsidR="00984851" w:rsidRPr="00EA3078">
        <w:rPr>
          <w:sz w:val="28"/>
          <w:szCs w:val="28"/>
        </w:rPr>
        <w:t>.</w:t>
      </w:r>
      <w:r w:rsidRPr="00EA3078">
        <w:rPr>
          <w:sz w:val="28"/>
          <w:szCs w:val="28"/>
        </w:rPr>
        <w:t>...</w:t>
      </w:r>
      <w:r w:rsidR="00723B8C" w:rsidRPr="00EA3078">
        <w:rPr>
          <w:sz w:val="28"/>
          <w:szCs w:val="28"/>
        </w:rPr>
        <w:t>1</w:t>
      </w:r>
      <w:r w:rsidR="002617AF">
        <w:rPr>
          <w:sz w:val="28"/>
          <w:szCs w:val="28"/>
        </w:rPr>
        <w:t>5</w:t>
      </w:r>
    </w:p>
    <w:p w:rsidR="005C1ADC" w:rsidRPr="00EA3078" w:rsidRDefault="005C1ADC" w:rsidP="00984851">
      <w:pPr>
        <w:pStyle w:val="a3"/>
        <w:spacing w:before="0" w:beforeAutospacing="0" w:after="0" w:afterAutospacing="0" w:line="360" w:lineRule="auto"/>
        <w:jc w:val="both"/>
        <w:rPr>
          <w:sz w:val="28"/>
          <w:szCs w:val="28"/>
        </w:rPr>
      </w:pPr>
      <w:r w:rsidRPr="00EA3078">
        <w:rPr>
          <w:sz w:val="28"/>
          <w:szCs w:val="28"/>
        </w:rPr>
        <w:t xml:space="preserve">     2.7</w:t>
      </w:r>
      <w:r w:rsidR="00984851" w:rsidRPr="00EA3078">
        <w:rPr>
          <w:sz w:val="28"/>
          <w:szCs w:val="28"/>
        </w:rPr>
        <w:t>.</w:t>
      </w:r>
      <w:r w:rsidRPr="00EA3078">
        <w:rPr>
          <w:sz w:val="28"/>
          <w:szCs w:val="28"/>
        </w:rPr>
        <w:t xml:space="preserve"> </w:t>
      </w:r>
      <w:r w:rsidR="004944FE" w:rsidRPr="00EA3078">
        <w:rPr>
          <w:sz w:val="28"/>
          <w:szCs w:val="28"/>
        </w:rPr>
        <w:t>Викторианская культура и эпоха неоготики……</w:t>
      </w:r>
      <w:r w:rsidRPr="00EA3078">
        <w:rPr>
          <w:sz w:val="28"/>
          <w:szCs w:val="28"/>
        </w:rPr>
        <w:t>…</w:t>
      </w:r>
      <w:r w:rsidR="00787D2C" w:rsidRPr="00EA3078">
        <w:rPr>
          <w:sz w:val="28"/>
          <w:szCs w:val="28"/>
        </w:rPr>
        <w:t>...</w:t>
      </w:r>
      <w:r w:rsidRPr="00EA3078">
        <w:rPr>
          <w:sz w:val="28"/>
          <w:szCs w:val="28"/>
        </w:rPr>
        <w:t>……………….</w:t>
      </w:r>
      <w:r w:rsidR="009D7F13" w:rsidRPr="00EA3078">
        <w:rPr>
          <w:sz w:val="28"/>
          <w:szCs w:val="28"/>
        </w:rPr>
        <w:t xml:space="preserve">  1</w:t>
      </w:r>
      <w:r w:rsidR="002617AF">
        <w:rPr>
          <w:sz w:val="28"/>
          <w:szCs w:val="28"/>
        </w:rPr>
        <w:t>6</w:t>
      </w:r>
    </w:p>
    <w:p w:rsidR="004944FE" w:rsidRPr="00EA3078" w:rsidRDefault="004944FE" w:rsidP="00984851">
      <w:pPr>
        <w:spacing w:after="0" w:line="360" w:lineRule="auto"/>
        <w:jc w:val="both"/>
        <w:rPr>
          <w:rFonts w:ascii="Times New Roman" w:hAnsi="Times New Roman" w:cs="Times New Roman"/>
          <w:b/>
          <w:sz w:val="28"/>
          <w:szCs w:val="28"/>
          <w:shd w:val="clear" w:color="auto" w:fill="FFFFFF"/>
        </w:rPr>
      </w:pPr>
      <w:r w:rsidRPr="00EA3078">
        <w:rPr>
          <w:rFonts w:ascii="Times New Roman" w:hAnsi="Times New Roman" w:cs="Times New Roman"/>
          <w:sz w:val="28"/>
          <w:szCs w:val="28"/>
        </w:rPr>
        <w:t xml:space="preserve">     2.8</w:t>
      </w:r>
      <w:r w:rsidR="00984851" w:rsidRPr="00EA3078">
        <w:rPr>
          <w:rFonts w:ascii="Times New Roman" w:hAnsi="Times New Roman" w:cs="Times New Roman"/>
          <w:sz w:val="28"/>
          <w:szCs w:val="28"/>
        </w:rPr>
        <w:t>.</w:t>
      </w:r>
      <w:r w:rsidRPr="00EA3078">
        <w:rPr>
          <w:rFonts w:ascii="Times New Roman" w:hAnsi="Times New Roman" w:cs="Times New Roman"/>
          <w:sz w:val="28"/>
          <w:szCs w:val="28"/>
        </w:rPr>
        <w:t xml:space="preserve"> </w:t>
      </w:r>
      <w:r w:rsidRPr="00EA3078">
        <w:rPr>
          <w:rFonts w:ascii="Times New Roman" w:hAnsi="Times New Roman" w:cs="Times New Roman"/>
          <w:sz w:val="28"/>
          <w:szCs w:val="28"/>
          <w:shd w:val="clear" w:color="auto" w:fill="FFFFFF"/>
        </w:rPr>
        <w:t>Современная архитектура модернизма как отражение современной жизни Британии</w:t>
      </w:r>
      <w:r w:rsidR="00181739" w:rsidRPr="00EA3078">
        <w:rPr>
          <w:rFonts w:ascii="Times New Roman" w:hAnsi="Times New Roman" w:cs="Times New Roman"/>
          <w:sz w:val="28"/>
          <w:szCs w:val="28"/>
        </w:rPr>
        <w:t>………………………………………</w:t>
      </w:r>
      <w:r w:rsidR="00787D2C" w:rsidRPr="00EA3078">
        <w:rPr>
          <w:rFonts w:ascii="Times New Roman" w:hAnsi="Times New Roman" w:cs="Times New Roman"/>
          <w:sz w:val="28"/>
          <w:szCs w:val="28"/>
        </w:rPr>
        <w:t>.</w:t>
      </w:r>
      <w:r w:rsidR="00181739" w:rsidRPr="00EA3078">
        <w:rPr>
          <w:rFonts w:ascii="Times New Roman" w:hAnsi="Times New Roman" w:cs="Times New Roman"/>
          <w:sz w:val="28"/>
          <w:szCs w:val="28"/>
        </w:rPr>
        <w:t>…………………………</w:t>
      </w:r>
      <w:r w:rsidR="002617AF">
        <w:rPr>
          <w:rFonts w:ascii="Times New Roman" w:hAnsi="Times New Roman" w:cs="Times New Roman"/>
          <w:sz w:val="28"/>
          <w:szCs w:val="28"/>
        </w:rPr>
        <w:t>17</w:t>
      </w:r>
    </w:p>
    <w:p w:rsidR="00B719C5" w:rsidRPr="00EA3078" w:rsidRDefault="004944FE" w:rsidP="00984851">
      <w:pPr>
        <w:pStyle w:val="a3"/>
        <w:spacing w:before="0" w:beforeAutospacing="0" w:after="0" w:afterAutospacing="0" w:line="360" w:lineRule="auto"/>
        <w:jc w:val="both"/>
        <w:rPr>
          <w:sz w:val="28"/>
          <w:szCs w:val="28"/>
        </w:rPr>
      </w:pPr>
      <w:r w:rsidRPr="00EA3078">
        <w:rPr>
          <w:sz w:val="28"/>
          <w:szCs w:val="28"/>
        </w:rPr>
        <w:t>Практическая часть</w:t>
      </w:r>
      <w:r w:rsidRPr="00EA3078">
        <w:rPr>
          <w:bCs/>
          <w:sz w:val="28"/>
          <w:szCs w:val="28"/>
        </w:rPr>
        <w:t>………………</w:t>
      </w:r>
      <w:r w:rsidR="005C1ADC" w:rsidRPr="00EA3078">
        <w:rPr>
          <w:bCs/>
          <w:sz w:val="28"/>
          <w:szCs w:val="28"/>
        </w:rPr>
        <w:t>………</w:t>
      </w:r>
      <w:r w:rsidR="00787D2C" w:rsidRPr="00EA3078">
        <w:rPr>
          <w:bCs/>
          <w:sz w:val="28"/>
          <w:szCs w:val="28"/>
        </w:rPr>
        <w:t>…</w:t>
      </w:r>
      <w:r w:rsidR="005C1ADC" w:rsidRPr="00EA3078">
        <w:rPr>
          <w:bCs/>
          <w:sz w:val="28"/>
          <w:szCs w:val="28"/>
        </w:rPr>
        <w:t>………………</w:t>
      </w:r>
      <w:r w:rsidR="00B719C5" w:rsidRPr="00EA3078">
        <w:rPr>
          <w:bCs/>
          <w:sz w:val="28"/>
          <w:szCs w:val="28"/>
        </w:rPr>
        <w:t>……...</w:t>
      </w:r>
      <w:r w:rsidR="00181739" w:rsidRPr="00EA3078">
        <w:rPr>
          <w:sz w:val="28"/>
          <w:szCs w:val="28"/>
        </w:rPr>
        <w:t>…</w:t>
      </w:r>
      <w:r w:rsidR="00723B8C" w:rsidRPr="00EA3078">
        <w:rPr>
          <w:bCs/>
          <w:sz w:val="28"/>
          <w:szCs w:val="28"/>
        </w:rPr>
        <w:t>…………</w:t>
      </w:r>
      <w:r w:rsidR="002617AF">
        <w:rPr>
          <w:bCs/>
          <w:sz w:val="28"/>
          <w:szCs w:val="28"/>
        </w:rPr>
        <w:t>19</w:t>
      </w:r>
    </w:p>
    <w:p w:rsidR="005C1ADC" w:rsidRPr="00EA3078" w:rsidRDefault="004944FE" w:rsidP="00984851">
      <w:pPr>
        <w:pStyle w:val="a3"/>
        <w:spacing w:before="0" w:beforeAutospacing="0" w:after="0" w:afterAutospacing="0" w:line="360" w:lineRule="auto"/>
        <w:jc w:val="both"/>
        <w:rPr>
          <w:sz w:val="28"/>
          <w:szCs w:val="28"/>
        </w:rPr>
      </w:pPr>
      <w:r w:rsidRPr="00EA3078">
        <w:rPr>
          <w:bCs/>
          <w:sz w:val="28"/>
          <w:szCs w:val="28"/>
        </w:rPr>
        <w:t>Выводы</w:t>
      </w:r>
      <w:r w:rsidR="005C1ADC" w:rsidRPr="00EA3078">
        <w:rPr>
          <w:bCs/>
          <w:sz w:val="28"/>
          <w:szCs w:val="28"/>
        </w:rPr>
        <w:t>……………………………….….</w:t>
      </w:r>
      <w:r w:rsidR="00787D2C" w:rsidRPr="00EA3078">
        <w:rPr>
          <w:bCs/>
          <w:sz w:val="28"/>
          <w:szCs w:val="28"/>
        </w:rPr>
        <w:t>..</w:t>
      </w:r>
      <w:r w:rsidRPr="00EA3078">
        <w:rPr>
          <w:bCs/>
          <w:sz w:val="28"/>
          <w:szCs w:val="28"/>
        </w:rPr>
        <w:t>…</w:t>
      </w:r>
      <w:r w:rsidR="00B719C5" w:rsidRPr="00EA3078">
        <w:rPr>
          <w:bCs/>
          <w:sz w:val="28"/>
          <w:szCs w:val="28"/>
        </w:rPr>
        <w:t>……….</w:t>
      </w:r>
      <w:r w:rsidRPr="00EA3078">
        <w:rPr>
          <w:bCs/>
          <w:sz w:val="28"/>
          <w:szCs w:val="28"/>
        </w:rPr>
        <w:t>………………………</w:t>
      </w:r>
      <w:r w:rsidR="009D7F13" w:rsidRPr="00EA3078">
        <w:rPr>
          <w:bCs/>
          <w:sz w:val="28"/>
          <w:szCs w:val="28"/>
        </w:rPr>
        <w:t>..</w:t>
      </w:r>
      <w:r w:rsidRPr="00EA3078">
        <w:rPr>
          <w:bCs/>
          <w:sz w:val="28"/>
          <w:szCs w:val="28"/>
        </w:rPr>
        <w:t>…</w:t>
      </w:r>
      <w:r w:rsidR="002617AF">
        <w:rPr>
          <w:bCs/>
          <w:sz w:val="28"/>
          <w:szCs w:val="28"/>
        </w:rPr>
        <w:t>21</w:t>
      </w:r>
    </w:p>
    <w:p w:rsidR="002617AF" w:rsidRPr="00EA3078" w:rsidRDefault="002617AF" w:rsidP="002617AF">
      <w:pPr>
        <w:pStyle w:val="a3"/>
        <w:spacing w:before="0" w:beforeAutospacing="0" w:after="0" w:afterAutospacing="0" w:line="360" w:lineRule="auto"/>
        <w:jc w:val="both"/>
        <w:rPr>
          <w:sz w:val="28"/>
          <w:szCs w:val="28"/>
        </w:rPr>
      </w:pPr>
      <w:r w:rsidRPr="00EA3078">
        <w:rPr>
          <w:sz w:val="28"/>
          <w:szCs w:val="28"/>
        </w:rPr>
        <w:t>Список использованной литературы……….……………..…………...………</w:t>
      </w:r>
      <w:r>
        <w:rPr>
          <w:sz w:val="28"/>
          <w:szCs w:val="28"/>
        </w:rPr>
        <w:t>22</w:t>
      </w:r>
    </w:p>
    <w:p w:rsidR="00181739" w:rsidRPr="00EA3078" w:rsidRDefault="00F77101" w:rsidP="00984851">
      <w:pPr>
        <w:pStyle w:val="a3"/>
        <w:spacing w:before="0" w:beforeAutospacing="0" w:after="0" w:afterAutospacing="0" w:line="360" w:lineRule="auto"/>
        <w:jc w:val="both"/>
        <w:rPr>
          <w:sz w:val="28"/>
          <w:szCs w:val="28"/>
        </w:rPr>
      </w:pPr>
      <w:r w:rsidRPr="00EA3078">
        <w:rPr>
          <w:sz w:val="28"/>
          <w:szCs w:val="28"/>
        </w:rPr>
        <w:t>Приложения</w:t>
      </w:r>
      <w:r w:rsidR="00181739" w:rsidRPr="00EA3078">
        <w:rPr>
          <w:sz w:val="28"/>
          <w:szCs w:val="28"/>
        </w:rPr>
        <w:t xml:space="preserve"> …………………</w:t>
      </w:r>
      <w:r w:rsidR="00787D2C" w:rsidRPr="00EA3078">
        <w:rPr>
          <w:sz w:val="28"/>
          <w:szCs w:val="28"/>
        </w:rPr>
        <w:t>...</w:t>
      </w:r>
      <w:r w:rsidR="00181739" w:rsidRPr="00EA3078">
        <w:rPr>
          <w:sz w:val="28"/>
          <w:szCs w:val="28"/>
        </w:rPr>
        <w:t>………</w:t>
      </w:r>
      <w:r w:rsidR="005C1ADC" w:rsidRPr="00EA3078">
        <w:rPr>
          <w:sz w:val="28"/>
          <w:szCs w:val="28"/>
        </w:rPr>
        <w:t>..........</w:t>
      </w:r>
      <w:r w:rsidR="00181739" w:rsidRPr="00EA3078">
        <w:rPr>
          <w:sz w:val="28"/>
          <w:szCs w:val="28"/>
        </w:rPr>
        <w:t>....……</w:t>
      </w:r>
      <w:r w:rsidRPr="00EA3078">
        <w:rPr>
          <w:sz w:val="28"/>
          <w:szCs w:val="28"/>
        </w:rPr>
        <w:t>.............</w:t>
      </w:r>
      <w:r w:rsidR="00B719C5" w:rsidRPr="00EA3078">
        <w:rPr>
          <w:sz w:val="28"/>
          <w:szCs w:val="28"/>
        </w:rPr>
        <w:t>..............</w:t>
      </w:r>
      <w:r w:rsidR="00723B8C" w:rsidRPr="00EA3078">
        <w:rPr>
          <w:sz w:val="28"/>
          <w:szCs w:val="28"/>
        </w:rPr>
        <w:t>.......</w:t>
      </w:r>
      <w:r w:rsidR="009D7F13" w:rsidRPr="00EA3078">
        <w:rPr>
          <w:sz w:val="28"/>
          <w:szCs w:val="28"/>
        </w:rPr>
        <w:t>.</w:t>
      </w:r>
      <w:r w:rsidR="00723B8C" w:rsidRPr="00EA3078">
        <w:rPr>
          <w:sz w:val="28"/>
          <w:szCs w:val="28"/>
        </w:rPr>
        <w:t>......</w:t>
      </w:r>
      <w:r w:rsidR="002617AF">
        <w:rPr>
          <w:sz w:val="28"/>
          <w:szCs w:val="28"/>
        </w:rPr>
        <w:t>23</w:t>
      </w:r>
    </w:p>
    <w:p w:rsidR="00EF2124" w:rsidRPr="00EA3078" w:rsidRDefault="00EF2124" w:rsidP="00984851">
      <w:pPr>
        <w:spacing w:after="0" w:line="360" w:lineRule="auto"/>
        <w:ind w:firstLine="708"/>
        <w:jc w:val="both"/>
        <w:rPr>
          <w:rFonts w:ascii="Times New Roman" w:hAnsi="Times New Roman" w:cs="Times New Roman"/>
          <w:b/>
          <w:color w:val="252525"/>
          <w:sz w:val="28"/>
          <w:szCs w:val="28"/>
          <w:shd w:val="clear" w:color="auto" w:fill="FFFFFF"/>
        </w:rPr>
      </w:pPr>
    </w:p>
    <w:p w:rsidR="00B719C5" w:rsidRPr="00EA3078" w:rsidRDefault="00B719C5" w:rsidP="00FB3E2D">
      <w:pPr>
        <w:spacing w:after="0" w:line="360" w:lineRule="auto"/>
        <w:ind w:firstLine="708"/>
        <w:jc w:val="both"/>
        <w:rPr>
          <w:rFonts w:ascii="Times New Roman" w:hAnsi="Times New Roman" w:cs="Times New Roman"/>
          <w:b/>
          <w:color w:val="252525"/>
          <w:sz w:val="28"/>
          <w:szCs w:val="28"/>
          <w:shd w:val="clear" w:color="auto" w:fill="FFFFFF"/>
        </w:rPr>
      </w:pPr>
    </w:p>
    <w:p w:rsidR="00B719C5" w:rsidRPr="00EA3078" w:rsidRDefault="00B719C5" w:rsidP="00FB3E2D">
      <w:pPr>
        <w:spacing w:after="0" w:line="360" w:lineRule="auto"/>
        <w:ind w:firstLine="708"/>
        <w:jc w:val="both"/>
        <w:rPr>
          <w:rFonts w:ascii="Times New Roman" w:hAnsi="Times New Roman" w:cs="Times New Roman"/>
          <w:b/>
          <w:color w:val="252525"/>
          <w:sz w:val="28"/>
          <w:szCs w:val="28"/>
          <w:shd w:val="clear" w:color="auto" w:fill="FFFFFF"/>
        </w:rPr>
      </w:pPr>
    </w:p>
    <w:p w:rsidR="00B719C5" w:rsidRPr="00EA3078" w:rsidRDefault="00B719C5" w:rsidP="00FB3E2D">
      <w:pPr>
        <w:spacing w:after="0" w:line="360" w:lineRule="auto"/>
        <w:ind w:firstLine="708"/>
        <w:jc w:val="both"/>
        <w:rPr>
          <w:rFonts w:ascii="Times New Roman" w:hAnsi="Times New Roman" w:cs="Times New Roman"/>
          <w:b/>
          <w:color w:val="252525"/>
          <w:sz w:val="28"/>
          <w:szCs w:val="28"/>
          <w:shd w:val="clear" w:color="auto" w:fill="FFFFFF"/>
        </w:rPr>
      </w:pPr>
    </w:p>
    <w:p w:rsidR="00B719C5" w:rsidRPr="00EA3078" w:rsidRDefault="00B719C5" w:rsidP="00FB3E2D">
      <w:pPr>
        <w:spacing w:after="0" w:line="360" w:lineRule="auto"/>
        <w:ind w:firstLine="708"/>
        <w:jc w:val="both"/>
        <w:rPr>
          <w:rFonts w:ascii="Times New Roman" w:hAnsi="Times New Roman" w:cs="Times New Roman"/>
          <w:b/>
          <w:color w:val="252525"/>
          <w:sz w:val="28"/>
          <w:szCs w:val="28"/>
          <w:shd w:val="clear" w:color="auto" w:fill="FFFFFF"/>
        </w:rPr>
      </w:pPr>
    </w:p>
    <w:p w:rsidR="00B719C5" w:rsidRPr="00EA3078" w:rsidRDefault="00B719C5" w:rsidP="00FB3E2D">
      <w:pPr>
        <w:spacing w:after="0" w:line="360" w:lineRule="auto"/>
        <w:ind w:firstLine="708"/>
        <w:jc w:val="both"/>
        <w:rPr>
          <w:rFonts w:ascii="Times New Roman" w:hAnsi="Times New Roman" w:cs="Times New Roman"/>
          <w:b/>
          <w:color w:val="252525"/>
          <w:sz w:val="28"/>
          <w:szCs w:val="28"/>
          <w:shd w:val="clear" w:color="auto" w:fill="FFFFFF"/>
        </w:rPr>
      </w:pPr>
    </w:p>
    <w:p w:rsidR="00984851" w:rsidRPr="00EA3078" w:rsidRDefault="00984851">
      <w:pP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br w:type="page"/>
      </w:r>
    </w:p>
    <w:p w:rsidR="00555049" w:rsidRPr="00EA3078" w:rsidRDefault="00984851" w:rsidP="00984851">
      <w:pPr>
        <w:spacing w:after="0" w:line="360" w:lineRule="auto"/>
        <w:jc w:val="cente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lastRenderedPageBreak/>
        <w:t>ВВЕДЕНИЕ</w:t>
      </w:r>
    </w:p>
    <w:p w:rsidR="00774A9B" w:rsidRPr="00EA3078" w:rsidRDefault="00774A9B" w:rsidP="00984851">
      <w:pPr>
        <w:spacing w:after="0" w:line="360" w:lineRule="auto"/>
        <w:jc w:val="center"/>
        <w:rPr>
          <w:rFonts w:ascii="Times New Roman" w:hAnsi="Times New Roman" w:cs="Times New Roman"/>
          <w:b/>
          <w:color w:val="252525"/>
          <w:sz w:val="28"/>
          <w:szCs w:val="28"/>
          <w:shd w:val="clear" w:color="auto" w:fill="FFFFFF"/>
        </w:rPr>
      </w:pPr>
    </w:p>
    <w:p w:rsidR="00700EE1" w:rsidRPr="00EA3078" w:rsidRDefault="007F6266" w:rsidP="00984851">
      <w:pPr>
        <w:spacing w:after="0" w:line="360" w:lineRule="auto"/>
        <w:ind w:firstLine="708"/>
        <w:jc w:val="both"/>
        <w:rPr>
          <w:rFonts w:ascii="Times New Roman" w:hAnsi="Times New Roman" w:cs="Times New Roman"/>
          <w:color w:val="000000"/>
          <w:sz w:val="28"/>
          <w:szCs w:val="28"/>
        </w:rPr>
      </w:pPr>
      <w:r w:rsidRPr="00EA3078">
        <w:rPr>
          <w:rFonts w:ascii="Times New Roman" w:hAnsi="Times New Roman" w:cs="Times New Roman"/>
          <w:color w:val="252525"/>
          <w:sz w:val="28"/>
          <w:szCs w:val="28"/>
          <w:shd w:val="clear" w:color="auto" w:fill="FFFFFF"/>
        </w:rPr>
        <w:t xml:space="preserve">Архитектура играет очень важную роль в развитии всего мира. </w:t>
      </w:r>
      <w:r w:rsidR="0051601C" w:rsidRPr="00EA3078">
        <w:rPr>
          <w:rFonts w:ascii="Times New Roman" w:hAnsi="Times New Roman" w:cs="Times New Roman"/>
          <w:color w:val="252525"/>
          <w:sz w:val="28"/>
          <w:szCs w:val="28"/>
          <w:shd w:val="clear" w:color="auto" w:fill="FFFFFF"/>
        </w:rPr>
        <w:t>История архитектуры является основополагающим фактором в определении основных этапов развития любого государства и Британии в частности</w:t>
      </w:r>
      <w:r w:rsidRPr="00EA3078">
        <w:rPr>
          <w:rFonts w:ascii="Times New Roman" w:hAnsi="Times New Roman" w:cs="Times New Roman"/>
          <w:color w:val="252525"/>
          <w:sz w:val="28"/>
          <w:szCs w:val="28"/>
          <w:shd w:val="clear" w:color="auto" w:fill="FFFFFF"/>
        </w:rPr>
        <w:t xml:space="preserve">. </w:t>
      </w:r>
      <w:r w:rsidR="00C901AC" w:rsidRPr="00EA3078">
        <w:rPr>
          <w:rFonts w:ascii="Times New Roman" w:hAnsi="Times New Roman" w:cs="Times New Roman"/>
          <w:color w:val="252525"/>
          <w:sz w:val="28"/>
          <w:szCs w:val="28"/>
          <w:shd w:val="clear" w:color="auto" w:fill="FFFFFF"/>
        </w:rPr>
        <w:t xml:space="preserve">Тема архитектуры всегда будет важна и актуальна. </w:t>
      </w:r>
      <w:r w:rsidR="00C901AC" w:rsidRPr="00EA3078">
        <w:rPr>
          <w:rFonts w:ascii="Times New Roman" w:hAnsi="Times New Roman" w:cs="Times New Roman"/>
          <w:color w:val="000000"/>
          <w:sz w:val="28"/>
          <w:szCs w:val="28"/>
        </w:rPr>
        <w:t xml:space="preserve">Приходит что-то новое, исчезает ненужное, лишнее, </w:t>
      </w:r>
      <w:r w:rsidR="00700EE1" w:rsidRPr="00EA3078">
        <w:rPr>
          <w:rFonts w:ascii="Times New Roman" w:hAnsi="Times New Roman" w:cs="Times New Roman"/>
          <w:color w:val="000000"/>
          <w:sz w:val="28"/>
          <w:szCs w:val="28"/>
        </w:rPr>
        <w:t>в следствие чего</w:t>
      </w:r>
      <w:r w:rsidR="00C901AC" w:rsidRPr="00EA3078">
        <w:rPr>
          <w:rFonts w:ascii="Times New Roman" w:hAnsi="Times New Roman" w:cs="Times New Roman"/>
          <w:color w:val="000000"/>
          <w:sz w:val="28"/>
          <w:szCs w:val="28"/>
        </w:rPr>
        <w:t xml:space="preserve"> и для ученых, работающих в области архитектуры, остается много вопросов, которые требуют разрешения</w:t>
      </w:r>
      <w:r w:rsidR="0051601C" w:rsidRPr="00EA3078">
        <w:rPr>
          <w:rFonts w:ascii="Times New Roman" w:hAnsi="Times New Roman" w:cs="Times New Roman"/>
          <w:color w:val="000000"/>
          <w:sz w:val="28"/>
          <w:szCs w:val="28"/>
        </w:rPr>
        <w:t xml:space="preserve"> с точки зрения истории</w:t>
      </w:r>
      <w:r w:rsidR="00C901AC" w:rsidRPr="00EA3078">
        <w:rPr>
          <w:rFonts w:ascii="Times New Roman" w:hAnsi="Times New Roman" w:cs="Times New Roman"/>
          <w:color w:val="000000"/>
          <w:sz w:val="28"/>
          <w:szCs w:val="28"/>
        </w:rPr>
        <w:t xml:space="preserve">. </w:t>
      </w:r>
    </w:p>
    <w:p w:rsidR="000B282C" w:rsidRPr="007C5037" w:rsidRDefault="0051601C" w:rsidP="000B282C">
      <w:pPr>
        <w:spacing w:after="0" w:line="360" w:lineRule="auto"/>
        <w:ind w:firstLine="708"/>
        <w:jc w:val="both"/>
        <w:rPr>
          <w:rFonts w:ascii="Times New Roman" w:hAnsi="Times New Roman" w:cs="Times New Roman"/>
          <w:color w:val="000000"/>
          <w:sz w:val="28"/>
          <w:szCs w:val="28"/>
        </w:rPr>
      </w:pPr>
      <w:r w:rsidRPr="00EA3078">
        <w:rPr>
          <w:rFonts w:ascii="Times New Roman" w:hAnsi="Times New Roman" w:cs="Times New Roman"/>
          <w:color w:val="000000"/>
          <w:sz w:val="28"/>
          <w:szCs w:val="28"/>
        </w:rPr>
        <w:t xml:space="preserve">Архитектура </w:t>
      </w:r>
      <w:r w:rsidR="00700EE1" w:rsidRPr="00EA3078">
        <w:rPr>
          <w:rFonts w:ascii="Times New Roman" w:hAnsi="Times New Roman" w:cs="Times New Roman"/>
          <w:color w:val="000000"/>
          <w:sz w:val="28"/>
          <w:szCs w:val="28"/>
        </w:rPr>
        <w:t xml:space="preserve">Великобритании </w:t>
      </w:r>
      <w:r w:rsidR="00C901AC" w:rsidRPr="00EA3078">
        <w:rPr>
          <w:rFonts w:ascii="Times New Roman" w:hAnsi="Times New Roman" w:cs="Times New Roman"/>
          <w:color w:val="000000"/>
          <w:sz w:val="28"/>
          <w:szCs w:val="28"/>
        </w:rPr>
        <w:t>–</w:t>
      </w:r>
      <w:r w:rsidRPr="00EA3078">
        <w:rPr>
          <w:rFonts w:ascii="Times New Roman" w:hAnsi="Times New Roman" w:cs="Times New Roman"/>
          <w:color w:val="000000"/>
          <w:sz w:val="28"/>
          <w:szCs w:val="28"/>
        </w:rPr>
        <w:t xml:space="preserve"> это </w:t>
      </w:r>
      <w:r w:rsidR="00700EE1" w:rsidRPr="00EA3078">
        <w:rPr>
          <w:rFonts w:ascii="Times New Roman" w:hAnsi="Times New Roman" w:cs="Times New Roman"/>
          <w:color w:val="000000"/>
          <w:sz w:val="28"/>
          <w:szCs w:val="28"/>
        </w:rPr>
        <w:t>ее</w:t>
      </w:r>
      <w:r w:rsidRPr="00EA3078">
        <w:rPr>
          <w:rFonts w:ascii="Times New Roman" w:hAnsi="Times New Roman" w:cs="Times New Roman"/>
          <w:color w:val="000000"/>
          <w:sz w:val="28"/>
          <w:szCs w:val="28"/>
        </w:rPr>
        <w:t xml:space="preserve"> лицо, этап исторического развития</w:t>
      </w:r>
      <w:r w:rsidR="00C901AC" w:rsidRPr="00EA3078">
        <w:rPr>
          <w:rFonts w:ascii="Times New Roman" w:hAnsi="Times New Roman" w:cs="Times New Roman"/>
          <w:color w:val="000000"/>
          <w:sz w:val="28"/>
          <w:szCs w:val="28"/>
        </w:rPr>
        <w:t xml:space="preserve">, </w:t>
      </w:r>
      <w:r w:rsidR="00700EE1" w:rsidRPr="00EA3078">
        <w:rPr>
          <w:rFonts w:ascii="Times New Roman" w:hAnsi="Times New Roman" w:cs="Times New Roman"/>
          <w:color w:val="000000"/>
          <w:sz w:val="28"/>
          <w:szCs w:val="28"/>
        </w:rPr>
        <w:t>который</w:t>
      </w:r>
      <w:r w:rsidR="00C901AC" w:rsidRPr="00EA3078">
        <w:rPr>
          <w:rFonts w:ascii="Times New Roman" w:hAnsi="Times New Roman" w:cs="Times New Roman"/>
          <w:color w:val="000000"/>
          <w:sz w:val="28"/>
          <w:szCs w:val="28"/>
        </w:rPr>
        <w:t xml:space="preserve"> показывает</w:t>
      </w:r>
      <w:r w:rsidRPr="00EA3078">
        <w:rPr>
          <w:rFonts w:ascii="Times New Roman" w:hAnsi="Times New Roman" w:cs="Times New Roman"/>
          <w:color w:val="000000"/>
          <w:sz w:val="28"/>
          <w:szCs w:val="28"/>
        </w:rPr>
        <w:t xml:space="preserve"> эволюцию </w:t>
      </w:r>
      <w:r w:rsidR="00700EE1" w:rsidRPr="00EA3078">
        <w:rPr>
          <w:rFonts w:ascii="Times New Roman" w:hAnsi="Times New Roman" w:cs="Times New Roman"/>
          <w:color w:val="000000"/>
          <w:sz w:val="28"/>
          <w:szCs w:val="28"/>
        </w:rPr>
        <w:t>британского</w:t>
      </w:r>
      <w:r w:rsidRPr="00EA3078">
        <w:rPr>
          <w:rFonts w:ascii="Times New Roman" w:hAnsi="Times New Roman" w:cs="Times New Roman"/>
          <w:color w:val="000000"/>
          <w:sz w:val="28"/>
          <w:szCs w:val="28"/>
        </w:rPr>
        <w:t xml:space="preserve"> общества </w:t>
      </w:r>
      <w:r w:rsidR="00700EE1" w:rsidRPr="00EA3078">
        <w:rPr>
          <w:rFonts w:ascii="Times New Roman" w:hAnsi="Times New Roman" w:cs="Times New Roman"/>
          <w:color w:val="000000"/>
          <w:sz w:val="28"/>
          <w:szCs w:val="28"/>
        </w:rPr>
        <w:t xml:space="preserve">на </w:t>
      </w:r>
      <w:r w:rsidRPr="00EA3078">
        <w:rPr>
          <w:rFonts w:ascii="Times New Roman" w:hAnsi="Times New Roman" w:cs="Times New Roman"/>
          <w:color w:val="000000"/>
          <w:sz w:val="28"/>
          <w:szCs w:val="28"/>
        </w:rPr>
        <w:t>определенно</w:t>
      </w:r>
      <w:r w:rsidR="00700EE1" w:rsidRPr="00EA3078">
        <w:rPr>
          <w:rFonts w:ascii="Times New Roman" w:hAnsi="Times New Roman" w:cs="Times New Roman"/>
          <w:color w:val="000000"/>
          <w:sz w:val="28"/>
          <w:szCs w:val="28"/>
        </w:rPr>
        <w:t xml:space="preserve">м </w:t>
      </w:r>
      <w:r w:rsidRPr="00EA3078">
        <w:rPr>
          <w:rFonts w:ascii="Times New Roman" w:hAnsi="Times New Roman" w:cs="Times New Roman"/>
          <w:color w:val="000000"/>
          <w:sz w:val="28"/>
          <w:szCs w:val="28"/>
        </w:rPr>
        <w:t>период</w:t>
      </w:r>
      <w:r w:rsidR="00700EE1" w:rsidRPr="00EA3078">
        <w:rPr>
          <w:rFonts w:ascii="Times New Roman" w:hAnsi="Times New Roman" w:cs="Times New Roman"/>
          <w:color w:val="000000"/>
          <w:sz w:val="28"/>
          <w:szCs w:val="28"/>
        </w:rPr>
        <w:t>е</w:t>
      </w:r>
      <w:r w:rsidRPr="00EA3078">
        <w:rPr>
          <w:rFonts w:ascii="Times New Roman" w:hAnsi="Times New Roman" w:cs="Times New Roman"/>
          <w:color w:val="000000"/>
          <w:sz w:val="28"/>
          <w:szCs w:val="28"/>
        </w:rPr>
        <w:t>, уровень моральных и материальных ценностей, уровень научно-технического развития народа, населяющего страну на искомом этапе</w:t>
      </w:r>
      <w:proofErr w:type="gramStart"/>
      <w:r w:rsidR="00C901AC" w:rsidRPr="00EA3078">
        <w:rPr>
          <w:rFonts w:ascii="Times New Roman" w:hAnsi="Times New Roman" w:cs="Times New Roman"/>
          <w:color w:val="000000"/>
          <w:sz w:val="28"/>
          <w:szCs w:val="28"/>
        </w:rPr>
        <w:t>..</w:t>
      </w:r>
      <w:r w:rsidR="00700EE1" w:rsidRPr="00EA3078">
        <w:rPr>
          <w:rFonts w:ascii="Times New Roman" w:hAnsi="Times New Roman" w:cs="Times New Roman"/>
          <w:color w:val="000000"/>
          <w:sz w:val="28"/>
          <w:szCs w:val="28"/>
        </w:rPr>
        <w:t xml:space="preserve"> </w:t>
      </w:r>
      <w:proofErr w:type="gramEnd"/>
    </w:p>
    <w:p w:rsidR="000B282C" w:rsidRPr="00EA3078" w:rsidRDefault="000B282C" w:rsidP="000B282C">
      <w:pPr>
        <w:spacing w:after="0" w:line="360" w:lineRule="auto"/>
        <w:ind w:firstLine="708"/>
        <w:jc w:val="both"/>
        <w:rPr>
          <w:rFonts w:ascii="Times New Roman" w:hAnsi="Times New Roman" w:cs="Times New Roman"/>
          <w:color w:val="FF0000"/>
          <w:sz w:val="28"/>
          <w:szCs w:val="28"/>
          <w:shd w:val="clear" w:color="auto" w:fill="FFFFFF"/>
        </w:rPr>
      </w:pPr>
      <w:proofErr w:type="gramStart"/>
      <w:r w:rsidRPr="00EA3078">
        <w:rPr>
          <w:rFonts w:ascii="Times New Roman" w:hAnsi="Times New Roman" w:cs="Times New Roman"/>
          <w:color w:val="252525"/>
          <w:sz w:val="28"/>
          <w:szCs w:val="28"/>
          <w:shd w:val="clear" w:color="auto" w:fill="FFFFFF"/>
        </w:rPr>
        <w:t xml:space="preserve">История архитектуры дает нам примеры архитектурных произведений, которые в определенные эпохи и при определенных условиях выражали реалистические прогрессивные общественные тенденции, хотя и ограниченные рамками </w:t>
      </w:r>
      <w:r w:rsidRPr="00EA3078">
        <w:rPr>
          <w:rFonts w:ascii="Times New Roman" w:hAnsi="Times New Roman" w:cs="Times New Roman"/>
          <w:sz w:val="28"/>
          <w:szCs w:val="28"/>
          <w:shd w:val="clear" w:color="auto" w:fill="FFFFFF"/>
        </w:rPr>
        <w:t>классового общества,</w:t>
      </w:r>
      <w:r w:rsidR="007C5037">
        <w:rPr>
          <w:rFonts w:ascii="Times New Roman" w:hAnsi="Times New Roman" w:cs="Times New Roman"/>
          <w:sz w:val="28"/>
          <w:szCs w:val="28"/>
          <w:shd w:val="clear" w:color="auto" w:fill="FFFFFF"/>
        </w:rPr>
        <w:t xml:space="preserve"> </w:t>
      </w:r>
      <w:r w:rsidRPr="00EA3078">
        <w:rPr>
          <w:rFonts w:ascii="Times New Roman" w:hAnsi="Times New Roman" w:cs="Times New Roman"/>
          <w:sz w:val="28"/>
          <w:szCs w:val="28"/>
          <w:shd w:val="clear" w:color="auto" w:fill="FFFFFF"/>
        </w:rPr>
        <w:t xml:space="preserve">по этому </w:t>
      </w:r>
      <w:r w:rsidRPr="00EA3078">
        <w:rPr>
          <w:rFonts w:ascii="Times New Roman" w:hAnsi="Times New Roman" w:cs="Times New Roman"/>
          <w:b/>
          <w:sz w:val="28"/>
          <w:szCs w:val="28"/>
          <w:shd w:val="clear" w:color="auto" w:fill="FFFFFF"/>
        </w:rPr>
        <w:t xml:space="preserve">актуальность </w:t>
      </w:r>
      <w:r w:rsidRPr="00EA3078">
        <w:rPr>
          <w:rFonts w:ascii="Times New Roman" w:hAnsi="Times New Roman" w:cs="Times New Roman"/>
          <w:sz w:val="28"/>
          <w:szCs w:val="28"/>
          <w:shd w:val="clear" w:color="auto" w:fill="FFFFFF"/>
        </w:rPr>
        <w:t>данной работы в постоянном интересе к историческим предпосылкам возникновения архитектурных памятников, возможности</w:t>
      </w:r>
      <w:r w:rsidRPr="00EA3078">
        <w:t xml:space="preserve"> </w:t>
      </w:r>
      <w:r w:rsidRPr="00EA3078">
        <w:rPr>
          <w:rFonts w:ascii="Times New Roman" w:hAnsi="Times New Roman" w:cs="Times New Roman"/>
          <w:sz w:val="28"/>
          <w:szCs w:val="28"/>
          <w:shd w:val="clear" w:color="auto" w:fill="FFFFFF"/>
        </w:rPr>
        <w:t>проследить сложности исторических путей развития  Британии и обозначить важнейшие элементы британской архитектуры как ключевые ступени развития Великобритании.</w:t>
      </w:r>
      <w:proofErr w:type="gramEnd"/>
    </w:p>
    <w:p w:rsidR="0072737A" w:rsidRPr="00EA3078" w:rsidRDefault="0072737A" w:rsidP="00984851">
      <w:pPr>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b/>
          <w:color w:val="000000"/>
          <w:sz w:val="28"/>
          <w:szCs w:val="28"/>
        </w:rPr>
        <w:t>Объектом</w:t>
      </w:r>
      <w:r w:rsidRPr="00EA3078">
        <w:rPr>
          <w:rFonts w:ascii="Times New Roman" w:hAnsi="Times New Roman" w:cs="Times New Roman"/>
          <w:color w:val="000000"/>
          <w:sz w:val="28"/>
          <w:szCs w:val="28"/>
        </w:rPr>
        <w:t xml:space="preserve"> исследования мы определяем становление и развитие </w:t>
      </w:r>
      <w:r w:rsidR="005E732A" w:rsidRPr="00EA3078">
        <w:rPr>
          <w:rFonts w:ascii="Times New Roman" w:hAnsi="Times New Roman" w:cs="Times New Roman"/>
          <w:color w:val="000000"/>
          <w:sz w:val="28"/>
          <w:szCs w:val="28"/>
        </w:rPr>
        <w:t>Объединённого</w:t>
      </w:r>
      <w:r w:rsidRPr="00EA3078">
        <w:rPr>
          <w:rFonts w:ascii="Times New Roman" w:hAnsi="Times New Roman" w:cs="Times New Roman"/>
          <w:color w:val="000000"/>
          <w:sz w:val="28"/>
          <w:szCs w:val="28"/>
        </w:rPr>
        <w:t xml:space="preserve"> Королевства Великобритании и Северной Ирландии, а </w:t>
      </w:r>
      <w:r w:rsidRPr="00EA3078">
        <w:rPr>
          <w:rFonts w:ascii="Times New Roman" w:hAnsi="Times New Roman" w:cs="Times New Roman"/>
          <w:b/>
          <w:color w:val="000000"/>
          <w:sz w:val="28"/>
          <w:szCs w:val="28"/>
        </w:rPr>
        <w:t>предметом</w:t>
      </w:r>
      <w:r w:rsidRPr="00EA3078">
        <w:rPr>
          <w:rFonts w:ascii="Times New Roman" w:hAnsi="Times New Roman" w:cs="Times New Roman"/>
          <w:color w:val="000000"/>
          <w:sz w:val="28"/>
          <w:szCs w:val="28"/>
        </w:rPr>
        <w:t xml:space="preserve"> исследования является архитектурное наследие в историческом контексте.</w:t>
      </w:r>
    </w:p>
    <w:p w:rsidR="00C901AC" w:rsidRPr="00EA3078" w:rsidRDefault="00C901AC" w:rsidP="00984851">
      <w:pPr>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b/>
          <w:color w:val="252525"/>
          <w:sz w:val="28"/>
          <w:szCs w:val="28"/>
          <w:shd w:val="clear" w:color="auto" w:fill="FFFFFF"/>
        </w:rPr>
        <w:t xml:space="preserve">Целью </w:t>
      </w:r>
      <w:r w:rsidRPr="00EA3078">
        <w:rPr>
          <w:rFonts w:ascii="Times New Roman" w:hAnsi="Times New Roman" w:cs="Times New Roman"/>
          <w:color w:val="252525"/>
          <w:sz w:val="28"/>
          <w:szCs w:val="28"/>
          <w:shd w:val="clear" w:color="auto" w:fill="FFFFFF"/>
        </w:rPr>
        <w:t>данной исследовател</w:t>
      </w:r>
      <w:r w:rsidR="00700EE1" w:rsidRPr="00EA3078">
        <w:rPr>
          <w:rFonts w:ascii="Times New Roman" w:hAnsi="Times New Roman" w:cs="Times New Roman"/>
          <w:color w:val="252525"/>
          <w:sz w:val="28"/>
          <w:szCs w:val="28"/>
          <w:shd w:val="clear" w:color="auto" w:fill="FFFFFF"/>
        </w:rPr>
        <w:t>ьской работы является изучение б</w:t>
      </w:r>
      <w:r w:rsidRPr="00EA3078">
        <w:rPr>
          <w:rFonts w:ascii="Times New Roman" w:hAnsi="Times New Roman" w:cs="Times New Roman"/>
          <w:color w:val="252525"/>
          <w:sz w:val="28"/>
          <w:szCs w:val="28"/>
          <w:shd w:val="clear" w:color="auto" w:fill="FFFFFF"/>
        </w:rPr>
        <w:t>ританской архитектуры</w:t>
      </w:r>
      <w:r w:rsidR="006F2A2A" w:rsidRPr="00EA3078">
        <w:rPr>
          <w:rFonts w:ascii="Times New Roman" w:hAnsi="Times New Roman" w:cs="Times New Roman"/>
          <w:color w:val="252525"/>
          <w:sz w:val="28"/>
          <w:szCs w:val="28"/>
          <w:shd w:val="clear" w:color="auto" w:fill="FFFFFF"/>
        </w:rPr>
        <w:t xml:space="preserve"> через призму исторического развития</w:t>
      </w:r>
      <w:r w:rsidRPr="00EA3078">
        <w:rPr>
          <w:rFonts w:ascii="Times New Roman" w:hAnsi="Times New Roman" w:cs="Times New Roman"/>
          <w:color w:val="252525"/>
          <w:sz w:val="28"/>
          <w:szCs w:val="28"/>
          <w:shd w:val="clear" w:color="auto" w:fill="FFFFFF"/>
        </w:rPr>
        <w:t>.</w:t>
      </w:r>
    </w:p>
    <w:p w:rsidR="00BF729E" w:rsidRDefault="00C901AC" w:rsidP="00BF729E">
      <w:pPr>
        <w:tabs>
          <w:tab w:val="left" w:pos="2595"/>
        </w:tabs>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Поставл</w:t>
      </w:r>
      <w:r w:rsidR="0058501B" w:rsidRPr="00EA3078">
        <w:rPr>
          <w:rFonts w:ascii="Times New Roman" w:hAnsi="Times New Roman" w:cs="Times New Roman"/>
          <w:color w:val="252525"/>
          <w:sz w:val="28"/>
          <w:szCs w:val="28"/>
          <w:shd w:val="clear" w:color="auto" w:fill="FFFFFF"/>
        </w:rPr>
        <w:t xml:space="preserve">енная цель предполагает исследования, </w:t>
      </w:r>
      <w:r w:rsidR="0058501B" w:rsidRPr="00EA3078">
        <w:rPr>
          <w:rFonts w:ascii="Times New Roman" w:hAnsi="Times New Roman" w:cs="Times New Roman"/>
          <w:b/>
          <w:color w:val="252525"/>
          <w:sz w:val="28"/>
          <w:szCs w:val="28"/>
          <w:shd w:val="clear" w:color="auto" w:fill="FFFFFF"/>
        </w:rPr>
        <w:t>основными задачами</w:t>
      </w:r>
      <w:r w:rsidR="0058501B" w:rsidRPr="00EA3078">
        <w:rPr>
          <w:rFonts w:ascii="Times New Roman" w:hAnsi="Times New Roman" w:cs="Times New Roman"/>
          <w:color w:val="252525"/>
          <w:sz w:val="28"/>
          <w:szCs w:val="28"/>
          <w:shd w:val="clear" w:color="auto" w:fill="FFFFFF"/>
        </w:rPr>
        <w:t xml:space="preserve"> которых является:</w:t>
      </w:r>
    </w:p>
    <w:p w:rsidR="0058501B" w:rsidRPr="00BF729E" w:rsidRDefault="0058501B" w:rsidP="00BF729E">
      <w:pPr>
        <w:pStyle w:val="a7"/>
        <w:numPr>
          <w:ilvl w:val="0"/>
          <w:numId w:val="25"/>
        </w:numPr>
        <w:tabs>
          <w:tab w:val="left" w:pos="2595"/>
        </w:tabs>
        <w:spacing w:after="0" w:line="360" w:lineRule="auto"/>
        <w:jc w:val="both"/>
        <w:rPr>
          <w:rFonts w:ascii="Times New Roman" w:hAnsi="Times New Roman" w:cs="Times New Roman"/>
          <w:color w:val="252525"/>
          <w:sz w:val="28"/>
          <w:szCs w:val="28"/>
          <w:shd w:val="clear" w:color="auto" w:fill="FFFFFF"/>
        </w:rPr>
      </w:pPr>
      <w:r w:rsidRPr="00BF729E">
        <w:rPr>
          <w:rFonts w:ascii="Times New Roman" w:hAnsi="Times New Roman" w:cs="Times New Roman"/>
          <w:color w:val="252525"/>
          <w:sz w:val="28"/>
          <w:szCs w:val="28"/>
          <w:shd w:val="clear" w:color="auto" w:fill="FFFFFF"/>
        </w:rPr>
        <w:lastRenderedPageBreak/>
        <w:t xml:space="preserve">Изучение </w:t>
      </w:r>
      <w:r w:rsidR="006F2A2A" w:rsidRPr="00BF729E">
        <w:rPr>
          <w:rFonts w:ascii="Times New Roman" w:hAnsi="Times New Roman" w:cs="Times New Roman"/>
          <w:color w:val="252525"/>
          <w:sz w:val="28"/>
          <w:szCs w:val="28"/>
          <w:shd w:val="clear" w:color="auto" w:fill="FFFFFF"/>
        </w:rPr>
        <w:t xml:space="preserve">истории и особенностей </w:t>
      </w:r>
      <w:r w:rsidRPr="00BF729E">
        <w:rPr>
          <w:rFonts w:ascii="Times New Roman" w:hAnsi="Times New Roman" w:cs="Times New Roman"/>
          <w:color w:val="252525"/>
          <w:sz w:val="28"/>
          <w:szCs w:val="28"/>
          <w:shd w:val="clear" w:color="auto" w:fill="FFFFFF"/>
        </w:rPr>
        <w:t xml:space="preserve">британской архитектуры </w:t>
      </w:r>
      <w:r w:rsidR="006F2A2A" w:rsidRPr="00BF729E">
        <w:rPr>
          <w:rFonts w:ascii="Times New Roman" w:hAnsi="Times New Roman" w:cs="Times New Roman"/>
          <w:color w:val="252525"/>
          <w:sz w:val="28"/>
          <w:szCs w:val="28"/>
          <w:shd w:val="clear" w:color="auto" w:fill="FFFFFF"/>
        </w:rPr>
        <w:t xml:space="preserve">от </w:t>
      </w:r>
      <w:r w:rsidR="00084288" w:rsidRPr="00BF729E">
        <w:rPr>
          <w:rFonts w:ascii="Times New Roman" w:hAnsi="Times New Roman" w:cs="Times New Roman"/>
          <w:color w:val="252525"/>
          <w:sz w:val="28"/>
          <w:szCs w:val="28"/>
          <w:shd w:val="clear" w:color="auto" w:fill="FFFFFF"/>
        </w:rPr>
        <w:t>доисторического периода</w:t>
      </w:r>
      <w:r w:rsidRPr="00BF729E">
        <w:rPr>
          <w:rFonts w:ascii="Times New Roman" w:hAnsi="Times New Roman" w:cs="Times New Roman"/>
          <w:color w:val="252525"/>
          <w:sz w:val="28"/>
          <w:szCs w:val="28"/>
          <w:shd w:val="clear" w:color="auto" w:fill="FFFFFF"/>
        </w:rPr>
        <w:t xml:space="preserve"> до наших дней.</w:t>
      </w:r>
    </w:p>
    <w:p w:rsidR="0058501B" w:rsidRPr="00EA3078" w:rsidRDefault="0058501B" w:rsidP="00BF729E">
      <w:pPr>
        <w:pStyle w:val="a7"/>
        <w:numPr>
          <w:ilvl w:val="0"/>
          <w:numId w:val="25"/>
        </w:numPr>
        <w:spacing w:after="0" w:line="360" w:lineRule="auto"/>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Рассмотрение путей развития</w:t>
      </w:r>
      <w:r w:rsidR="006F2A2A" w:rsidRPr="00EA3078">
        <w:rPr>
          <w:rFonts w:ascii="Times New Roman" w:hAnsi="Times New Roman" w:cs="Times New Roman"/>
          <w:color w:val="252525"/>
          <w:sz w:val="28"/>
          <w:szCs w:val="28"/>
          <w:shd w:val="clear" w:color="auto" w:fill="FFFFFF"/>
        </w:rPr>
        <w:t xml:space="preserve"> британской архитектуры</w:t>
      </w:r>
      <w:r w:rsidR="00084288" w:rsidRPr="00EA3078">
        <w:rPr>
          <w:rFonts w:ascii="Times New Roman" w:hAnsi="Times New Roman" w:cs="Times New Roman"/>
          <w:color w:val="252525"/>
          <w:sz w:val="28"/>
          <w:szCs w:val="28"/>
          <w:shd w:val="clear" w:color="auto" w:fill="FFFFFF"/>
        </w:rPr>
        <w:t xml:space="preserve"> и сопутствующих исторических событий.</w:t>
      </w:r>
    </w:p>
    <w:p w:rsidR="00084288" w:rsidRPr="00BF729E" w:rsidRDefault="0058501B" w:rsidP="00BF729E">
      <w:pPr>
        <w:pStyle w:val="a7"/>
        <w:numPr>
          <w:ilvl w:val="0"/>
          <w:numId w:val="25"/>
        </w:numPr>
        <w:spacing w:after="0" w:line="360" w:lineRule="auto"/>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Определение роли развития архитектуры Британии</w:t>
      </w:r>
      <w:r w:rsidR="006F2A2A" w:rsidRPr="00EA3078">
        <w:rPr>
          <w:rFonts w:ascii="Times New Roman" w:hAnsi="Times New Roman" w:cs="Times New Roman"/>
          <w:color w:val="252525"/>
          <w:sz w:val="28"/>
          <w:szCs w:val="28"/>
          <w:shd w:val="clear" w:color="auto" w:fill="FFFFFF"/>
        </w:rPr>
        <w:t xml:space="preserve"> в историческом контексте</w:t>
      </w:r>
      <w:r w:rsidRPr="00EA3078">
        <w:rPr>
          <w:rFonts w:ascii="Times New Roman" w:hAnsi="Times New Roman" w:cs="Times New Roman"/>
          <w:color w:val="252525"/>
          <w:sz w:val="28"/>
          <w:szCs w:val="28"/>
          <w:shd w:val="clear" w:color="auto" w:fill="FFFFFF"/>
        </w:rPr>
        <w:t>.</w:t>
      </w:r>
    </w:p>
    <w:p w:rsidR="00BF729E" w:rsidRDefault="00BF729E" w:rsidP="00BF729E">
      <w:pPr>
        <w:pStyle w:val="a7"/>
        <w:spacing w:after="0" w:line="360" w:lineRule="auto"/>
        <w:ind w:left="0"/>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При выполнении работы были использованы следующие </w:t>
      </w:r>
      <w:r w:rsidRPr="000E60E2">
        <w:rPr>
          <w:rFonts w:ascii="Times New Roman" w:hAnsi="Times New Roman" w:cs="Times New Roman"/>
          <w:b/>
          <w:color w:val="252525"/>
          <w:sz w:val="28"/>
          <w:szCs w:val="28"/>
          <w:shd w:val="clear" w:color="auto" w:fill="FFFFFF"/>
        </w:rPr>
        <w:t>методы исследования</w:t>
      </w:r>
      <w:r>
        <w:rPr>
          <w:rFonts w:ascii="Times New Roman" w:hAnsi="Times New Roman" w:cs="Times New Roman"/>
          <w:color w:val="252525"/>
          <w:sz w:val="28"/>
          <w:szCs w:val="28"/>
          <w:shd w:val="clear" w:color="auto" w:fill="FFFFFF"/>
        </w:rPr>
        <w:t xml:space="preserve">: </w:t>
      </w:r>
    </w:p>
    <w:p w:rsidR="00BF729E" w:rsidRDefault="00BF729E" w:rsidP="00BF729E">
      <w:pPr>
        <w:pStyle w:val="a7"/>
        <w:numPr>
          <w:ilvl w:val="0"/>
          <w:numId w:val="24"/>
        </w:numPr>
        <w:spacing w:line="360" w:lineRule="auto"/>
        <w:jc w:val="both"/>
        <w:rPr>
          <w:rFonts w:ascii="Times New Roman" w:hAnsi="Times New Roman"/>
          <w:sz w:val="28"/>
          <w:szCs w:val="28"/>
        </w:rPr>
      </w:pPr>
      <w:r>
        <w:rPr>
          <w:rFonts w:ascii="Times New Roman" w:hAnsi="Times New Roman"/>
          <w:sz w:val="28"/>
          <w:szCs w:val="28"/>
        </w:rPr>
        <w:t>И</w:t>
      </w:r>
      <w:r w:rsidRPr="00BF729E">
        <w:rPr>
          <w:rFonts w:ascii="Times New Roman" w:hAnsi="Times New Roman"/>
          <w:sz w:val="28"/>
          <w:szCs w:val="28"/>
        </w:rPr>
        <w:t>зучение литературы</w:t>
      </w:r>
      <w:r>
        <w:rPr>
          <w:rFonts w:ascii="Times New Roman" w:hAnsi="Times New Roman"/>
          <w:sz w:val="28"/>
          <w:szCs w:val="28"/>
        </w:rPr>
        <w:t xml:space="preserve"> и </w:t>
      </w:r>
      <w:proofErr w:type="spellStart"/>
      <w:r>
        <w:rPr>
          <w:rFonts w:ascii="Times New Roman" w:hAnsi="Times New Roman"/>
          <w:sz w:val="28"/>
          <w:szCs w:val="28"/>
        </w:rPr>
        <w:t>интернетных</w:t>
      </w:r>
      <w:proofErr w:type="spellEnd"/>
      <w:r>
        <w:rPr>
          <w:rFonts w:ascii="Times New Roman" w:hAnsi="Times New Roman"/>
          <w:sz w:val="28"/>
          <w:szCs w:val="28"/>
        </w:rPr>
        <w:t xml:space="preserve"> ресурсов по теме из цифровых отечественных и зарубежных  архивов и фондов</w:t>
      </w:r>
      <w:proofErr w:type="gramStart"/>
      <w:r>
        <w:rPr>
          <w:rFonts w:ascii="Times New Roman" w:hAnsi="Times New Roman"/>
          <w:sz w:val="28"/>
          <w:szCs w:val="28"/>
        </w:rPr>
        <w:t xml:space="preserve"> .</w:t>
      </w:r>
      <w:proofErr w:type="gramEnd"/>
    </w:p>
    <w:p w:rsidR="00BF729E" w:rsidRDefault="00BF729E" w:rsidP="00BF729E">
      <w:pPr>
        <w:pStyle w:val="a7"/>
        <w:numPr>
          <w:ilvl w:val="0"/>
          <w:numId w:val="24"/>
        </w:numPr>
        <w:spacing w:line="360" w:lineRule="auto"/>
        <w:jc w:val="both"/>
        <w:rPr>
          <w:rFonts w:ascii="Times New Roman" w:hAnsi="Times New Roman"/>
          <w:sz w:val="28"/>
          <w:szCs w:val="28"/>
        </w:rPr>
      </w:pPr>
      <w:r>
        <w:rPr>
          <w:rFonts w:ascii="Times New Roman" w:hAnsi="Times New Roman"/>
          <w:sz w:val="28"/>
          <w:szCs w:val="28"/>
        </w:rPr>
        <w:t xml:space="preserve"> С</w:t>
      </w:r>
      <w:r w:rsidRPr="00BF729E">
        <w:rPr>
          <w:rFonts w:ascii="Times New Roman" w:hAnsi="Times New Roman"/>
          <w:sz w:val="28"/>
          <w:szCs w:val="28"/>
        </w:rPr>
        <w:t>равнительный анализ</w:t>
      </w:r>
      <w:r>
        <w:rPr>
          <w:rFonts w:ascii="Times New Roman" w:hAnsi="Times New Roman"/>
          <w:sz w:val="28"/>
          <w:szCs w:val="28"/>
        </w:rPr>
        <w:t xml:space="preserve"> особенностей архитектуры сквозь призму развития Британского общества в определенный отрезок времени на примере старинных карт и планов городов.</w:t>
      </w:r>
    </w:p>
    <w:p w:rsidR="00BF729E" w:rsidRPr="00BF729E" w:rsidRDefault="00BF729E" w:rsidP="00BF729E">
      <w:pPr>
        <w:pStyle w:val="a7"/>
        <w:numPr>
          <w:ilvl w:val="0"/>
          <w:numId w:val="24"/>
        </w:numPr>
        <w:spacing w:line="360" w:lineRule="auto"/>
        <w:jc w:val="both"/>
        <w:rPr>
          <w:rFonts w:ascii="Times New Roman" w:hAnsi="Times New Roman"/>
          <w:sz w:val="28"/>
          <w:szCs w:val="28"/>
        </w:rPr>
      </w:pPr>
      <w:r>
        <w:rPr>
          <w:rFonts w:ascii="Times New Roman" w:hAnsi="Times New Roman"/>
          <w:sz w:val="28"/>
          <w:szCs w:val="28"/>
        </w:rPr>
        <w:t xml:space="preserve"> О</w:t>
      </w:r>
      <w:r w:rsidRPr="00BF729E">
        <w:rPr>
          <w:rFonts w:ascii="Times New Roman" w:hAnsi="Times New Roman"/>
          <w:sz w:val="28"/>
          <w:szCs w:val="28"/>
        </w:rPr>
        <w:t>бобщение</w:t>
      </w:r>
      <w:r w:rsidR="000E60E2">
        <w:rPr>
          <w:rFonts w:ascii="Times New Roman" w:hAnsi="Times New Roman"/>
          <w:sz w:val="28"/>
          <w:szCs w:val="28"/>
        </w:rPr>
        <w:t xml:space="preserve"> полученных результатов</w:t>
      </w:r>
      <w:r w:rsidRPr="00BF729E">
        <w:rPr>
          <w:rFonts w:ascii="Times New Roman" w:hAnsi="Times New Roman"/>
          <w:sz w:val="28"/>
          <w:szCs w:val="28"/>
        </w:rPr>
        <w:t>.</w:t>
      </w:r>
    </w:p>
    <w:p w:rsidR="00322DCD" w:rsidRPr="00EA3078" w:rsidRDefault="00322DCD" w:rsidP="000029F8">
      <w:pPr>
        <w:spacing w:after="0" w:line="360" w:lineRule="auto"/>
        <w:ind w:firstLine="708"/>
        <w:jc w:val="both"/>
        <w:rPr>
          <w:rFonts w:ascii="Times New Roman" w:hAnsi="Times New Roman" w:cs="Times New Roman"/>
          <w:sz w:val="28"/>
          <w:szCs w:val="28"/>
          <w:shd w:val="clear" w:color="auto" w:fill="FFFFFF"/>
        </w:rPr>
      </w:pPr>
      <w:r w:rsidRPr="00EA3078">
        <w:rPr>
          <w:rFonts w:ascii="Times New Roman" w:hAnsi="Times New Roman" w:cs="Times New Roman"/>
          <w:b/>
          <w:bCs/>
          <w:sz w:val="28"/>
          <w:szCs w:val="28"/>
        </w:rPr>
        <w:t xml:space="preserve">Практическая значимость </w:t>
      </w:r>
      <w:r w:rsidRPr="00EA3078">
        <w:rPr>
          <w:rFonts w:ascii="Times New Roman" w:hAnsi="Times New Roman" w:cs="Times New Roman"/>
          <w:sz w:val="28"/>
          <w:szCs w:val="28"/>
        </w:rPr>
        <w:t>работы состоит в том, что ее результаты могут быть использованы на теоретических и практ</w:t>
      </w:r>
      <w:r w:rsidR="00084288" w:rsidRPr="00EA3078">
        <w:rPr>
          <w:rFonts w:ascii="Times New Roman" w:hAnsi="Times New Roman" w:cs="Times New Roman"/>
          <w:sz w:val="28"/>
          <w:szCs w:val="28"/>
        </w:rPr>
        <w:t>ических занятиях по страноведению</w:t>
      </w:r>
      <w:r w:rsidRPr="00EA3078">
        <w:rPr>
          <w:rFonts w:ascii="Times New Roman" w:hAnsi="Times New Roman" w:cs="Times New Roman"/>
          <w:sz w:val="28"/>
          <w:szCs w:val="28"/>
        </w:rPr>
        <w:t>,</w:t>
      </w:r>
      <w:r w:rsidR="00084288" w:rsidRPr="00EA3078">
        <w:rPr>
          <w:rFonts w:ascii="Times New Roman" w:hAnsi="Times New Roman" w:cs="Times New Roman"/>
          <w:sz w:val="28"/>
          <w:szCs w:val="28"/>
        </w:rPr>
        <w:t xml:space="preserve"> мировой художественной культуры,</w:t>
      </w:r>
      <w:r w:rsidRPr="00EA3078">
        <w:rPr>
          <w:rFonts w:ascii="Times New Roman" w:hAnsi="Times New Roman" w:cs="Times New Roman"/>
          <w:sz w:val="28"/>
          <w:szCs w:val="28"/>
        </w:rPr>
        <w:t xml:space="preserve"> а такж</w:t>
      </w:r>
      <w:r w:rsidR="00084288" w:rsidRPr="00EA3078">
        <w:rPr>
          <w:rFonts w:ascii="Times New Roman" w:hAnsi="Times New Roman" w:cs="Times New Roman"/>
          <w:sz w:val="28"/>
          <w:szCs w:val="28"/>
        </w:rPr>
        <w:t>е на уроках английского языка для учащихся средних и старших классов, студентов профилирующих и непрофилирующих высших учебных заведений</w:t>
      </w:r>
      <w:r w:rsidR="000E60E2">
        <w:rPr>
          <w:rFonts w:ascii="Times New Roman" w:hAnsi="Times New Roman" w:cs="Times New Roman"/>
          <w:sz w:val="28"/>
          <w:szCs w:val="28"/>
        </w:rPr>
        <w:t>, при подготовке к сдаче ОГЭ/ЕГЭ и международных экзаменов.</w:t>
      </w:r>
    </w:p>
    <w:p w:rsidR="00AC267D" w:rsidRPr="00EA3078" w:rsidRDefault="00AC267D" w:rsidP="00FB3E2D">
      <w:pPr>
        <w:spacing w:after="0" w:line="360" w:lineRule="auto"/>
        <w:jc w:val="both"/>
        <w:rPr>
          <w:rFonts w:ascii="Times New Roman" w:hAnsi="Times New Roman" w:cs="Times New Roman"/>
          <w:b/>
          <w:color w:val="252525"/>
          <w:sz w:val="40"/>
          <w:szCs w:val="40"/>
          <w:shd w:val="clear" w:color="auto" w:fill="FFFFFF"/>
        </w:rPr>
      </w:pPr>
      <w:r w:rsidRPr="00EA3078">
        <w:rPr>
          <w:rFonts w:ascii="Times New Roman" w:hAnsi="Times New Roman" w:cs="Times New Roman"/>
          <w:color w:val="252525"/>
          <w:sz w:val="28"/>
          <w:szCs w:val="28"/>
          <w:shd w:val="clear" w:color="auto" w:fill="FFFFFF"/>
        </w:rPr>
        <w:t xml:space="preserve">                                                </w:t>
      </w:r>
      <w:r w:rsidRPr="00EA3078">
        <w:rPr>
          <w:rFonts w:ascii="Times New Roman" w:hAnsi="Times New Roman" w:cs="Times New Roman"/>
          <w:b/>
          <w:color w:val="252525"/>
          <w:sz w:val="40"/>
          <w:szCs w:val="40"/>
          <w:shd w:val="clear" w:color="auto" w:fill="FFFFFF"/>
        </w:rPr>
        <w:t xml:space="preserve"> </w:t>
      </w:r>
    </w:p>
    <w:p w:rsidR="00AC267D" w:rsidRPr="00EA3078" w:rsidRDefault="00AC267D" w:rsidP="00FB3E2D">
      <w:pPr>
        <w:spacing w:after="0" w:line="360" w:lineRule="auto"/>
        <w:jc w:val="both"/>
        <w:rPr>
          <w:rFonts w:ascii="Times New Roman" w:hAnsi="Times New Roman" w:cs="Times New Roman"/>
          <w:b/>
          <w:color w:val="252525"/>
          <w:sz w:val="40"/>
          <w:szCs w:val="40"/>
          <w:shd w:val="clear" w:color="auto" w:fill="FFFFFF"/>
        </w:rPr>
      </w:pPr>
    </w:p>
    <w:p w:rsidR="00984851" w:rsidRDefault="00984851">
      <w:pPr>
        <w:rPr>
          <w:rFonts w:ascii="Times New Roman" w:hAnsi="Times New Roman" w:cs="Times New Roman"/>
          <w:b/>
          <w:color w:val="252525"/>
          <w:sz w:val="28"/>
          <w:szCs w:val="28"/>
          <w:shd w:val="clear" w:color="auto" w:fill="FFFFFF"/>
        </w:rPr>
      </w:pPr>
    </w:p>
    <w:p w:rsidR="004311BA" w:rsidRDefault="004311BA">
      <w:pPr>
        <w:rPr>
          <w:rFonts w:ascii="Times New Roman" w:hAnsi="Times New Roman" w:cs="Times New Roman"/>
          <w:b/>
          <w:color w:val="252525"/>
          <w:sz w:val="28"/>
          <w:szCs w:val="28"/>
          <w:shd w:val="clear" w:color="auto" w:fill="FFFFFF"/>
        </w:rPr>
      </w:pPr>
    </w:p>
    <w:p w:rsidR="004311BA" w:rsidRDefault="004311BA">
      <w:pPr>
        <w:rPr>
          <w:rFonts w:ascii="Times New Roman" w:hAnsi="Times New Roman" w:cs="Times New Roman"/>
          <w:b/>
          <w:color w:val="252525"/>
          <w:sz w:val="28"/>
          <w:szCs w:val="28"/>
          <w:shd w:val="clear" w:color="auto" w:fill="FFFFFF"/>
        </w:rPr>
      </w:pPr>
    </w:p>
    <w:p w:rsidR="004311BA" w:rsidRDefault="004311BA">
      <w:pPr>
        <w:rPr>
          <w:rFonts w:ascii="Times New Roman" w:hAnsi="Times New Roman" w:cs="Times New Roman"/>
          <w:b/>
          <w:color w:val="252525"/>
          <w:sz w:val="28"/>
          <w:szCs w:val="28"/>
          <w:shd w:val="clear" w:color="auto" w:fill="FFFFFF"/>
        </w:rPr>
      </w:pPr>
    </w:p>
    <w:p w:rsidR="004311BA" w:rsidRPr="007C5037" w:rsidRDefault="004311BA">
      <w:pPr>
        <w:rPr>
          <w:rFonts w:ascii="Times New Roman" w:hAnsi="Times New Roman" w:cs="Times New Roman"/>
          <w:b/>
          <w:color w:val="252525"/>
          <w:sz w:val="28"/>
          <w:szCs w:val="28"/>
          <w:shd w:val="clear" w:color="auto" w:fill="FFFFFF"/>
        </w:rPr>
      </w:pPr>
    </w:p>
    <w:p w:rsidR="000B282C" w:rsidRPr="007C5037" w:rsidRDefault="000B282C">
      <w:pPr>
        <w:rPr>
          <w:rFonts w:ascii="Times New Roman" w:hAnsi="Times New Roman" w:cs="Times New Roman"/>
          <w:b/>
          <w:color w:val="252525"/>
          <w:sz w:val="28"/>
          <w:szCs w:val="28"/>
          <w:shd w:val="clear" w:color="auto" w:fill="FFFFFF"/>
        </w:rPr>
      </w:pPr>
    </w:p>
    <w:p w:rsidR="00984851" w:rsidRPr="00EA3078" w:rsidRDefault="00D57423" w:rsidP="00984851">
      <w:pPr>
        <w:spacing w:after="0" w:line="360" w:lineRule="auto"/>
        <w:jc w:val="cente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lastRenderedPageBreak/>
        <w:t>РАЗДЕЛ</w:t>
      </w:r>
      <w:r w:rsidR="00984851" w:rsidRPr="00EA3078">
        <w:rPr>
          <w:rFonts w:ascii="Times New Roman" w:hAnsi="Times New Roman" w:cs="Times New Roman"/>
          <w:b/>
          <w:color w:val="252525"/>
          <w:sz w:val="28"/>
          <w:szCs w:val="28"/>
          <w:shd w:val="clear" w:color="auto" w:fill="FFFFFF"/>
        </w:rPr>
        <w:t xml:space="preserve"> 1</w:t>
      </w:r>
    </w:p>
    <w:p w:rsidR="00AC267D" w:rsidRPr="00EA3078" w:rsidRDefault="00984851" w:rsidP="00984851">
      <w:pPr>
        <w:spacing w:after="0" w:line="360" w:lineRule="auto"/>
        <w:jc w:val="cente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ЗНАЧЕНИЕ АРХИТЕКТУРЫ КАК ИСТОРИЧЕСКОГО АСПЕКТА ОБЩЕСТВЕННОЙ КУЛЬТУРЫ</w:t>
      </w:r>
    </w:p>
    <w:p w:rsidR="005E732A" w:rsidRPr="00EA3078" w:rsidRDefault="005E732A" w:rsidP="00984851">
      <w:pPr>
        <w:spacing w:after="0" w:line="360" w:lineRule="auto"/>
        <w:jc w:val="center"/>
        <w:rPr>
          <w:rFonts w:ascii="Times New Roman" w:hAnsi="Times New Roman" w:cs="Times New Roman"/>
          <w:b/>
          <w:color w:val="252525"/>
          <w:sz w:val="28"/>
          <w:szCs w:val="28"/>
          <w:shd w:val="clear" w:color="auto" w:fill="FFFFFF"/>
        </w:rPr>
      </w:pPr>
    </w:p>
    <w:p w:rsidR="00AC267D" w:rsidRPr="00EA3078" w:rsidRDefault="00AC267D"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 xml:space="preserve">Архитектура (лат. </w:t>
      </w:r>
      <w:proofErr w:type="spellStart"/>
      <w:r w:rsidRPr="00EA3078">
        <w:rPr>
          <w:rFonts w:ascii="Times New Roman" w:hAnsi="Times New Roman" w:cs="Times New Roman"/>
          <w:sz w:val="28"/>
          <w:szCs w:val="28"/>
        </w:rPr>
        <w:t>architectura</w:t>
      </w:r>
      <w:proofErr w:type="spellEnd"/>
      <w:r w:rsidRPr="00EA3078">
        <w:rPr>
          <w:rFonts w:ascii="Times New Roman" w:hAnsi="Times New Roman" w:cs="Times New Roman"/>
          <w:sz w:val="28"/>
          <w:szCs w:val="28"/>
        </w:rPr>
        <w:t xml:space="preserve"> - строительство)</w:t>
      </w:r>
      <w:r w:rsidR="00D57423" w:rsidRPr="00EA3078">
        <w:rPr>
          <w:rFonts w:ascii="Times New Roman" w:hAnsi="Times New Roman" w:cs="Times New Roman"/>
          <w:sz w:val="28"/>
          <w:szCs w:val="28"/>
        </w:rPr>
        <w:t xml:space="preserve"> - </w:t>
      </w:r>
      <w:r w:rsidRPr="00EA3078">
        <w:rPr>
          <w:rFonts w:ascii="Times New Roman" w:hAnsi="Times New Roman" w:cs="Times New Roman"/>
          <w:sz w:val="28"/>
          <w:szCs w:val="28"/>
        </w:rPr>
        <w:t xml:space="preserve">система зданий и сооружений, формирующих пространственную среду для жизни и деятельности людей, а также само искусство создавать эти здания и сооружения в соответствии с законами красоты. Функциональные, конструктивные и эстетического качества архитектуры (польза, прочность, красота) взаимосвязаны. Общественные потребности, которым служит архитектура, разносторонни и многочисленны. Они исторически обусловлены и подчинены законам развития общества. </w:t>
      </w:r>
    </w:p>
    <w:p w:rsidR="00555049" w:rsidRPr="00EA3078" w:rsidRDefault="00AC267D"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Архитектура развивается в соответствии с материальными условиями и идеологией той или иной общественной формации. В силу социально-экономической обусловленности архитектура имеет свои особенности и черты, свойственные каждому данному строю общества. Вместе с ходом исторического развития изменяется и архитектура.</w:t>
      </w:r>
      <w:r w:rsidR="00D57423" w:rsidRPr="00EA3078">
        <w:rPr>
          <w:rFonts w:ascii="Times New Roman" w:hAnsi="Times New Roman" w:cs="Times New Roman"/>
          <w:sz w:val="28"/>
          <w:szCs w:val="28"/>
        </w:rPr>
        <w:t xml:space="preserve"> </w:t>
      </w:r>
      <w:r w:rsidRPr="00EA3078">
        <w:rPr>
          <w:rFonts w:ascii="Times New Roman" w:hAnsi="Times New Roman" w:cs="Times New Roman"/>
          <w:sz w:val="28"/>
          <w:szCs w:val="28"/>
        </w:rPr>
        <w:t>На самых ранних ступенях своего развития, в эпоху первобытнообщинного строя человеческое общество в борьбе с силами природы создавало примитивные сооружения (заслоны, пещеры, жилища-ямы, шалаши). Эти сооружения, естественно, не были еще архитектурными произведениями в буквальном смысле этого слова, но и тогда уже человек создавал сооружения, которые в отличие от построек животных несли в себе черты сознательного творчества.</w:t>
      </w:r>
    </w:p>
    <w:p w:rsidR="00D57423" w:rsidRPr="00EA3078" w:rsidRDefault="00AC267D"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Сохранившиеся памятники доисторического периода показывают, что даже на этих ранних ступенях формирования архитектуры духовная сторона жизни людей, нераздельно связанная с их материальной практической деятельностью, получила в них заметное отражение (мегалитические сооружения).</w:t>
      </w:r>
    </w:p>
    <w:p w:rsidR="00D57423" w:rsidRPr="00EA3078" w:rsidRDefault="00AC267D"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 xml:space="preserve">На более высокой ступени развития общества, вместе с появлением металлических орудий и развитием производительной деятельности </w:t>
      </w:r>
      <w:r w:rsidRPr="00EA3078">
        <w:rPr>
          <w:rFonts w:ascii="Times New Roman" w:hAnsi="Times New Roman" w:cs="Times New Roman"/>
          <w:sz w:val="28"/>
          <w:szCs w:val="28"/>
        </w:rPr>
        <w:lastRenderedPageBreak/>
        <w:t>(обработка камня, дерева и металлов) окончательно складывается архитектура как специфическое общественное явление.</w:t>
      </w:r>
    </w:p>
    <w:p w:rsidR="00D57423" w:rsidRPr="00EA3078" w:rsidRDefault="00AC267D"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 xml:space="preserve">Смена одного способа производства другим, вместе с обострением классовых противоречий в классовом обществе протекала в борьбе прогрессивных сил общества с </w:t>
      </w:r>
      <w:proofErr w:type="gramStart"/>
      <w:r w:rsidRPr="00EA3078">
        <w:rPr>
          <w:rFonts w:ascii="Times New Roman" w:hAnsi="Times New Roman" w:cs="Times New Roman"/>
          <w:sz w:val="28"/>
          <w:szCs w:val="28"/>
        </w:rPr>
        <w:t>реакционными</w:t>
      </w:r>
      <w:proofErr w:type="gramEnd"/>
      <w:r w:rsidRPr="00EA3078">
        <w:rPr>
          <w:rFonts w:ascii="Times New Roman" w:hAnsi="Times New Roman" w:cs="Times New Roman"/>
          <w:sz w:val="28"/>
          <w:szCs w:val="28"/>
        </w:rPr>
        <w:t>, отражавшейся во всех областях культуры, в том числе и в архитектуре.</w:t>
      </w:r>
    </w:p>
    <w:p w:rsidR="00AC267D" w:rsidRPr="00EA3078" w:rsidRDefault="00D57423" w:rsidP="00984851">
      <w:pPr>
        <w:spacing w:after="0" w:line="360" w:lineRule="auto"/>
        <w:ind w:firstLine="709"/>
        <w:jc w:val="both"/>
        <w:rPr>
          <w:rFonts w:ascii="Times New Roman" w:hAnsi="Times New Roman" w:cs="Times New Roman"/>
          <w:sz w:val="28"/>
          <w:szCs w:val="28"/>
        </w:rPr>
      </w:pPr>
      <w:r w:rsidRPr="00EA3078">
        <w:rPr>
          <w:rFonts w:ascii="Times New Roman" w:hAnsi="Times New Roman" w:cs="Times New Roman"/>
          <w:sz w:val="28"/>
          <w:szCs w:val="28"/>
        </w:rPr>
        <w:t xml:space="preserve">Таким </w:t>
      </w:r>
      <w:proofErr w:type="gramStart"/>
      <w:r w:rsidRPr="00EA3078">
        <w:rPr>
          <w:rFonts w:ascii="Times New Roman" w:hAnsi="Times New Roman" w:cs="Times New Roman"/>
          <w:sz w:val="28"/>
          <w:szCs w:val="28"/>
        </w:rPr>
        <w:t>образом</w:t>
      </w:r>
      <w:proofErr w:type="gramEnd"/>
      <w:r w:rsidRPr="00EA3078">
        <w:rPr>
          <w:rFonts w:ascii="Times New Roman" w:hAnsi="Times New Roman" w:cs="Times New Roman"/>
          <w:sz w:val="28"/>
          <w:szCs w:val="28"/>
        </w:rPr>
        <w:t xml:space="preserve"> а</w:t>
      </w:r>
      <w:r w:rsidR="00D161FC" w:rsidRPr="00EA3078">
        <w:rPr>
          <w:rFonts w:ascii="Times New Roman" w:hAnsi="Times New Roman" w:cs="Times New Roman"/>
          <w:sz w:val="28"/>
          <w:szCs w:val="28"/>
        </w:rPr>
        <w:t>рхитектура является историческим аспектом массовой культуры, уровнем культурных ценностей, инженерно-технической мысли определенного этапа развития общества.</w:t>
      </w:r>
    </w:p>
    <w:p w:rsidR="00AC267D" w:rsidRPr="00EA3078" w:rsidRDefault="00AC267D" w:rsidP="00FB3E2D">
      <w:pPr>
        <w:jc w:val="both"/>
        <w:rPr>
          <w:rFonts w:ascii="Times New Roman" w:hAnsi="Times New Roman" w:cs="Times New Roman"/>
          <w:sz w:val="28"/>
          <w:szCs w:val="28"/>
        </w:rPr>
      </w:pPr>
    </w:p>
    <w:p w:rsidR="00AC267D" w:rsidRPr="00EA3078" w:rsidRDefault="00AC267D" w:rsidP="00FB3E2D">
      <w:pPr>
        <w:jc w:val="both"/>
      </w:pPr>
    </w:p>
    <w:p w:rsidR="00555049" w:rsidRPr="00EA3078" w:rsidRDefault="00555049" w:rsidP="00FB3E2D">
      <w:pPr>
        <w:spacing w:after="0" w:line="360" w:lineRule="auto"/>
        <w:jc w:val="both"/>
        <w:rPr>
          <w:rFonts w:ascii="Times New Roman" w:hAnsi="Times New Roman" w:cs="Times New Roman"/>
          <w:b/>
          <w:color w:val="252525"/>
          <w:sz w:val="28"/>
          <w:szCs w:val="28"/>
          <w:shd w:val="clear" w:color="auto" w:fill="FFFFFF"/>
        </w:rPr>
      </w:pPr>
    </w:p>
    <w:p w:rsidR="005E732A" w:rsidRPr="00EA3078" w:rsidRDefault="00BC7E13" w:rsidP="00FB3E2D">
      <w:pPr>
        <w:spacing w:after="0" w:line="360" w:lineRule="auto"/>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 xml:space="preserve"> </w:t>
      </w:r>
    </w:p>
    <w:p w:rsidR="005E732A" w:rsidRPr="00EA3078" w:rsidRDefault="005E732A">
      <w:pP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br w:type="page"/>
      </w:r>
    </w:p>
    <w:p w:rsidR="005E732A" w:rsidRPr="00EA3078" w:rsidRDefault="005E732A" w:rsidP="005E732A">
      <w:pPr>
        <w:spacing w:after="0" w:line="360" w:lineRule="auto"/>
        <w:jc w:val="cente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lastRenderedPageBreak/>
        <w:t>РАЗДЕЛ 2</w:t>
      </w:r>
    </w:p>
    <w:p w:rsidR="00AC267D" w:rsidRPr="00EA3078" w:rsidRDefault="005E732A" w:rsidP="005E732A">
      <w:pPr>
        <w:spacing w:after="0" w:line="360" w:lineRule="auto"/>
        <w:jc w:val="center"/>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АРХИТЕКТУРНОЕ НАСЛЕДИЕ ВЕЛИКОБРИТАНИИ В ИСТОРИЧЕСКОМ АСПЕКТЕ</w:t>
      </w:r>
    </w:p>
    <w:p w:rsidR="005E732A" w:rsidRPr="00EA3078" w:rsidRDefault="005E732A" w:rsidP="005E732A">
      <w:pPr>
        <w:spacing w:after="0" w:line="360" w:lineRule="auto"/>
        <w:jc w:val="center"/>
        <w:rPr>
          <w:rFonts w:ascii="Times New Roman" w:hAnsi="Times New Roman" w:cs="Times New Roman"/>
          <w:b/>
          <w:color w:val="252525"/>
          <w:sz w:val="28"/>
          <w:szCs w:val="28"/>
          <w:shd w:val="clear" w:color="auto" w:fill="FFFFFF"/>
        </w:rPr>
      </w:pPr>
    </w:p>
    <w:p w:rsidR="00AC267D" w:rsidRPr="00EA3078" w:rsidRDefault="00A439A0" w:rsidP="005E732A">
      <w:pPr>
        <w:pStyle w:val="a7"/>
        <w:numPr>
          <w:ilvl w:val="1"/>
          <w:numId w:val="13"/>
        </w:numPr>
        <w:spacing w:after="0" w:line="360" w:lineRule="auto"/>
        <w:ind w:left="0" w:firstLine="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 xml:space="preserve"> </w:t>
      </w:r>
      <w:r w:rsidR="00D57423" w:rsidRPr="00EA3078">
        <w:rPr>
          <w:rFonts w:ascii="Times New Roman" w:hAnsi="Times New Roman" w:cs="Times New Roman"/>
          <w:b/>
          <w:color w:val="252525"/>
          <w:sz w:val="28"/>
          <w:szCs w:val="28"/>
          <w:shd w:val="clear" w:color="auto" w:fill="FFFFFF"/>
        </w:rPr>
        <w:t xml:space="preserve">Стоунхендж </w:t>
      </w:r>
      <w:r w:rsidR="00D633DD" w:rsidRPr="00EA3078">
        <w:rPr>
          <w:rFonts w:ascii="Times New Roman" w:hAnsi="Times New Roman" w:cs="Times New Roman"/>
          <w:b/>
          <w:color w:val="252525"/>
          <w:sz w:val="28"/>
          <w:szCs w:val="28"/>
          <w:shd w:val="clear" w:color="auto" w:fill="FFFFFF"/>
        </w:rPr>
        <w:t>и термы как архитектурные памятники доисторического перио</w:t>
      </w:r>
      <w:r w:rsidRPr="00EA3078">
        <w:rPr>
          <w:rFonts w:ascii="Times New Roman" w:hAnsi="Times New Roman" w:cs="Times New Roman"/>
          <w:b/>
          <w:color w:val="252525"/>
          <w:sz w:val="28"/>
          <w:szCs w:val="28"/>
          <w:shd w:val="clear" w:color="auto" w:fill="FFFFFF"/>
        </w:rPr>
        <w:t>да и периода римских завоеваний</w:t>
      </w:r>
    </w:p>
    <w:p w:rsidR="0078764B" w:rsidRPr="00EA3078" w:rsidRDefault="0078764B" w:rsidP="00FB3E2D">
      <w:pPr>
        <w:spacing w:after="0" w:line="360" w:lineRule="auto"/>
        <w:ind w:firstLine="375"/>
        <w:jc w:val="both"/>
        <w:rPr>
          <w:rFonts w:ascii="Times New Roman" w:hAnsi="Times New Roman" w:cs="Times New Roman"/>
          <w:sz w:val="28"/>
          <w:szCs w:val="28"/>
          <w:shd w:val="clear" w:color="auto" w:fill="FFFFFF"/>
        </w:rPr>
      </w:pPr>
      <w:r w:rsidRPr="00EA3078">
        <w:rPr>
          <w:rFonts w:ascii="Times New Roman" w:hAnsi="Times New Roman" w:cs="Times New Roman"/>
          <w:color w:val="252525"/>
          <w:sz w:val="28"/>
          <w:szCs w:val="28"/>
          <w:shd w:val="clear" w:color="auto" w:fill="FFFFFF"/>
        </w:rPr>
        <w:t>С доисторических времен сохранились мегалитические гробницы, которые относят к эпохе неолита. Среди наиболее известных сооружений II тысячелетия до н. э. — ритуальный комплекс Стоунхендж</w:t>
      </w:r>
      <w:r w:rsidR="000B282C" w:rsidRPr="000B282C">
        <w:rPr>
          <w:rFonts w:ascii="Times New Roman" w:hAnsi="Times New Roman" w:cs="Times New Roman"/>
          <w:color w:val="252525"/>
          <w:sz w:val="28"/>
          <w:szCs w:val="28"/>
          <w:shd w:val="clear" w:color="auto" w:fill="FFFFFF"/>
        </w:rPr>
        <w:t xml:space="preserve"> </w:t>
      </w:r>
      <w:r w:rsidR="00B762F3" w:rsidRPr="00EA3078">
        <w:rPr>
          <w:rFonts w:ascii="Times New Roman" w:hAnsi="Times New Roman" w:cs="Times New Roman"/>
          <w:color w:val="252525"/>
          <w:sz w:val="28"/>
          <w:szCs w:val="28"/>
          <w:shd w:val="clear" w:color="auto" w:fill="FFFFFF"/>
        </w:rPr>
        <w:t>(</w:t>
      </w:r>
      <w:proofErr w:type="spellStart"/>
      <w:r w:rsidR="00B762F3" w:rsidRPr="00EA3078">
        <w:rPr>
          <w:rFonts w:ascii="Times New Roman" w:hAnsi="Times New Roman" w:cs="Times New Roman"/>
          <w:color w:val="252525"/>
          <w:sz w:val="28"/>
          <w:szCs w:val="28"/>
          <w:shd w:val="clear" w:color="auto" w:fill="FFFFFF"/>
        </w:rPr>
        <w:t>Stonehenge</w:t>
      </w:r>
      <w:proofErr w:type="spellEnd"/>
      <w:r w:rsidR="00B762F3"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Огромные каменные глыбы в сочетании с особым строем создают необычный ансамбль с окружающим пейзажем близ города Солсбери</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Salisbury</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(графство </w:t>
      </w:r>
      <w:proofErr w:type="spellStart"/>
      <w:r w:rsidRPr="00EA3078">
        <w:rPr>
          <w:rFonts w:ascii="Times New Roman" w:hAnsi="Times New Roman" w:cs="Times New Roman"/>
          <w:color w:val="252525"/>
          <w:sz w:val="28"/>
          <w:szCs w:val="28"/>
          <w:shd w:val="clear" w:color="auto" w:fill="FFFFFF"/>
        </w:rPr>
        <w:t>Уилтшир</w:t>
      </w:r>
      <w:proofErr w:type="spellEnd"/>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Wiltshire</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в 130 километрах юго-западнее </w:t>
      </w:r>
      <w:r w:rsidRPr="00EA3078">
        <w:rPr>
          <w:rFonts w:ascii="Times New Roman" w:hAnsi="Times New Roman" w:cs="Times New Roman"/>
          <w:sz w:val="28"/>
          <w:szCs w:val="28"/>
          <w:shd w:val="clear" w:color="auto" w:fill="FFFFFF"/>
        </w:rPr>
        <w:t>Лондона</w:t>
      </w:r>
      <w:r w:rsidR="00A439A0" w:rsidRPr="00EA3078">
        <w:rPr>
          <w:rFonts w:ascii="Times New Roman" w:hAnsi="Times New Roman" w:cs="Times New Roman"/>
          <w:sz w:val="28"/>
          <w:szCs w:val="28"/>
          <w:shd w:val="clear" w:color="auto" w:fill="FFFFFF"/>
        </w:rPr>
        <w:t xml:space="preserve"> (прил.1)</w:t>
      </w:r>
      <w:r w:rsidRPr="00EA3078">
        <w:rPr>
          <w:rFonts w:ascii="Times New Roman" w:hAnsi="Times New Roman" w:cs="Times New Roman"/>
          <w:sz w:val="28"/>
          <w:szCs w:val="28"/>
          <w:shd w:val="clear" w:color="auto" w:fill="FFFFFF"/>
        </w:rPr>
        <w:t>.</w:t>
      </w:r>
    </w:p>
    <w:p w:rsidR="0078764B" w:rsidRPr="00EA3078" w:rsidRDefault="0078764B" w:rsidP="005E732A">
      <w:pPr>
        <w:spacing w:after="0" w:line="360" w:lineRule="auto"/>
        <w:ind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Это сооружение состояло примерно из 90 каменных блоков, весом от 5 до 50 тонн и высотой от 1,8 до 7,5 метров. Сверху на них положены плиты-перемычки длиной 3,2 м. Существуют различные гипотезы о назначении комплекса — от храма до кладбища. У каменного Стоунхенджа были малые и деревянные предшественники, которые до наших дней не сохранились. Современные остатки комплекса охраняются, но уникальное сооружение</w:t>
      </w:r>
      <w:r w:rsidR="00CD59A6">
        <w:rPr>
          <w:rFonts w:ascii="Times New Roman" w:hAnsi="Times New Roman" w:cs="Times New Roman"/>
          <w:color w:val="252525"/>
          <w:sz w:val="28"/>
          <w:szCs w:val="28"/>
          <w:shd w:val="clear" w:color="auto" w:fill="FFFFFF"/>
        </w:rPr>
        <w:t xml:space="preserve"> остаётся предметом дискуссий.</w:t>
      </w:r>
      <w:r w:rsidRPr="00EA3078">
        <w:t xml:space="preserve"> </w:t>
      </w:r>
      <w:r w:rsidRPr="00EA3078">
        <w:rPr>
          <w:rFonts w:ascii="Times New Roman" w:hAnsi="Times New Roman" w:cs="Times New Roman"/>
          <w:color w:val="252525"/>
          <w:sz w:val="28"/>
          <w:szCs w:val="28"/>
          <w:shd w:val="clear" w:color="auto" w:fill="FFFFFF"/>
        </w:rPr>
        <w:t>В I тысячелетии до н. э. на острове поселились племена кельтов. Но кельтские сооружения не сохранились, вероятно, из-за использования органических стройматериалов (дерево, солома, трава, глина). Археологические остатки позволяют говорить о приверженности кельтов к «звериному стилю» в прикладном искусстве.</w:t>
      </w:r>
    </w:p>
    <w:p w:rsidR="0078764B" w:rsidRPr="00EA3078" w:rsidRDefault="0078764B" w:rsidP="00FB3E2D">
      <w:pPr>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В 43 — 69 гг. н. э. южную часть Британии колонизировали воины Древнего Рима. Римляне наладили производство кирпича, но использовали и природный камень. Постройки древнеримской эпохи сохранены плохо, среди известных:</w:t>
      </w:r>
    </w:p>
    <w:p w:rsidR="0078764B" w:rsidRPr="00EA3078" w:rsidRDefault="0078764B" w:rsidP="000029F8">
      <w:pPr>
        <w:pStyle w:val="a7"/>
        <w:numPr>
          <w:ilvl w:val="0"/>
          <w:numId w:val="23"/>
        </w:numPr>
        <w:spacing w:after="0" w:line="360" w:lineRule="auto"/>
        <w:contextualSpacing w:val="0"/>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вал императора Адриана</w:t>
      </w:r>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Hadrian’s</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Wall</w:t>
      </w:r>
      <w:proofErr w:type="spellEnd"/>
      <w:r w:rsidR="00B762F3" w:rsidRPr="00EA3078">
        <w:rPr>
          <w:rFonts w:ascii="Times New Roman" w:hAnsi="Times New Roman" w:cs="Times New Roman"/>
          <w:color w:val="252525"/>
          <w:sz w:val="28"/>
          <w:szCs w:val="28"/>
          <w:shd w:val="clear" w:color="auto" w:fill="FFFFFF"/>
        </w:rPr>
        <w:t>)</w:t>
      </w:r>
      <w:r w:rsidR="00A439A0" w:rsidRPr="00EA3078">
        <w:rPr>
          <w:rFonts w:ascii="Times New Roman" w:hAnsi="Times New Roman" w:cs="Times New Roman"/>
          <w:color w:val="252525"/>
          <w:sz w:val="28"/>
          <w:szCs w:val="28"/>
          <w:shd w:val="clear" w:color="auto" w:fill="FFFFFF"/>
        </w:rPr>
        <w:t xml:space="preserve"> (прил.2);</w:t>
      </w:r>
    </w:p>
    <w:p w:rsidR="0078764B" w:rsidRPr="002617AF" w:rsidRDefault="0078764B" w:rsidP="000029F8">
      <w:pPr>
        <w:pStyle w:val="a7"/>
        <w:numPr>
          <w:ilvl w:val="0"/>
          <w:numId w:val="23"/>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lastRenderedPageBreak/>
        <w:t>остатки</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терм</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римских</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бань</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на</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курорте</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Бат</w:t>
      </w:r>
      <w:r w:rsidR="00B762F3" w:rsidRPr="002617AF">
        <w:rPr>
          <w:rFonts w:ascii="Times New Roman" w:hAnsi="Times New Roman" w:cs="Times New Roman"/>
          <w:color w:val="252525"/>
          <w:sz w:val="28"/>
          <w:szCs w:val="28"/>
          <w:shd w:val="clear" w:color="auto" w:fill="FFFFFF"/>
          <w:lang w:val="en-US"/>
        </w:rPr>
        <w:t xml:space="preserve"> (residues term (Roman baths) in the resort of Bath)</w:t>
      </w:r>
      <w:r w:rsidR="00A439A0" w:rsidRPr="002617AF">
        <w:rPr>
          <w:rFonts w:ascii="Times New Roman" w:hAnsi="Times New Roman" w:cs="Times New Roman"/>
          <w:color w:val="252525"/>
          <w:sz w:val="28"/>
          <w:szCs w:val="28"/>
          <w:shd w:val="clear" w:color="auto" w:fill="FFFFFF"/>
          <w:lang w:val="en-US"/>
        </w:rPr>
        <w:t xml:space="preserve"> (</w:t>
      </w:r>
      <w:proofErr w:type="spellStart"/>
      <w:r w:rsidR="00A439A0" w:rsidRPr="00EA3078">
        <w:rPr>
          <w:rFonts w:ascii="Times New Roman" w:hAnsi="Times New Roman" w:cs="Times New Roman"/>
          <w:color w:val="252525"/>
          <w:sz w:val="28"/>
          <w:szCs w:val="28"/>
          <w:shd w:val="clear" w:color="auto" w:fill="FFFFFF"/>
        </w:rPr>
        <w:t>прил</w:t>
      </w:r>
      <w:proofErr w:type="spellEnd"/>
      <w:r w:rsidR="00A439A0" w:rsidRPr="002617AF">
        <w:rPr>
          <w:rFonts w:ascii="Times New Roman" w:hAnsi="Times New Roman" w:cs="Times New Roman"/>
          <w:color w:val="252525"/>
          <w:sz w:val="28"/>
          <w:szCs w:val="28"/>
          <w:shd w:val="clear" w:color="auto" w:fill="FFFFFF"/>
          <w:lang w:val="en-US"/>
        </w:rPr>
        <w:t>.3);</w:t>
      </w:r>
    </w:p>
    <w:p w:rsidR="0078764B" w:rsidRPr="00EA3078" w:rsidRDefault="0078764B" w:rsidP="000029F8">
      <w:pPr>
        <w:pStyle w:val="a7"/>
        <w:numPr>
          <w:ilvl w:val="0"/>
          <w:numId w:val="23"/>
        </w:numPr>
        <w:spacing w:after="0" w:line="360" w:lineRule="auto"/>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остатки терм в Лондоне</w:t>
      </w:r>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residues</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term</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in</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London</w:t>
      </w:r>
      <w:proofErr w:type="spellEnd"/>
      <w:r w:rsidR="00B762F3" w:rsidRPr="00EA3078">
        <w:rPr>
          <w:rFonts w:ascii="Times New Roman" w:hAnsi="Times New Roman" w:cs="Times New Roman"/>
          <w:color w:val="252525"/>
          <w:sz w:val="28"/>
          <w:szCs w:val="28"/>
          <w:shd w:val="clear" w:color="auto" w:fill="FFFFFF"/>
        </w:rPr>
        <w:t>) (прил.4)</w:t>
      </w:r>
    </w:p>
    <w:p w:rsidR="0078764B" w:rsidRPr="002617AF" w:rsidRDefault="0078764B" w:rsidP="000029F8">
      <w:pPr>
        <w:pStyle w:val="a7"/>
        <w:numPr>
          <w:ilvl w:val="0"/>
          <w:numId w:val="23"/>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t>древнеримское</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кладбище</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с</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надгробьями</w:t>
      </w:r>
      <w:r w:rsidR="00B762F3" w:rsidRPr="002617AF">
        <w:rPr>
          <w:rFonts w:ascii="Times New Roman" w:hAnsi="Times New Roman" w:cs="Times New Roman"/>
          <w:color w:val="252525"/>
          <w:sz w:val="28"/>
          <w:szCs w:val="28"/>
          <w:shd w:val="clear" w:color="auto" w:fill="FFFFFF"/>
          <w:lang w:val="en-US"/>
        </w:rPr>
        <w:t xml:space="preserve"> (ancient Roman cemetery with tombstones)</w:t>
      </w:r>
      <w:r w:rsidR="00A439A0" w:rsidRPr="002617AF">
        <w:rPr>
          <w:rFonts w:ascii="Times New Roman" w:hAnsi="Times New Roman" w:cs="Times New Roman"/>
          <w:color w:val="252525"/>
          <w:sz w:val="28"/>
          <w:szCs w:val="28"/>
          <w:shd w:val="clear" w:color="auto" w:fill="FFFFFF"/>
          <w:lang w:val="en-US"/>
        </w:rPr>
        <w:t xml:space="preserve"> (</w:t>
      </w:r>
      <w:proofErr w:type="spellStart"/>
      <w:r w:rsidR="00A439A0" w:rsidRPr="00EA3078">
        <w:rPr>
          <w:rFonts w:ascii="Times New Roman" w:hAnsi="Times New Roman" w:cs="Times New Roman"/>
          <w:color w:val="252525"/>
          <w:sz w:val="28"/>
          <w:szCs w:val="28"/>
          <w:shd w:val="clear" w:color="auto" w:fill="FFFFFF"/>
        </w:rPr>
        <w:t>прил</w:t>
      </w:r>
      <w:proofErr w:type="spellEnd"/>
      <w:r w:rsidR="00A439A0" w:rsidRPr="002617AF">
        <w:rPr>
          <w:rFonts w:ascii="Times New Roman" w:hAnsi="Times New Roman" w:cs="Times New Roman"/>
          <w:color w:val="252525"/>
          <w:sz w:val="28"/>
          <w:szCs w:val="28"/>
          <w:shd w:val="clear" w:color="auto" w:fill="FFFFFF"/>
          <w:lang w:val="en-US"/>
        </w:rPr>
        <w:t>.5)</w:t>
      </w:r>
    </w:p>
    <w:p w:rsidR="0078764B" w:rsidRPr="002617AF" w:rsidRDefault="0078764B" w:rsidP="000029F8">
      <w:pPr>
        <w:pStyle w:val="a7"/>
        <w:numPr>
          <w:ilvl w:val="0"/>
          <w:numId w:val="23"/>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t>римские</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виллы</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с</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мозаичными</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полами</w:t>
      </w:r>
      <w:r w:rsidR="00B762F3" w:rsidRPr="002617AF">
        <w:rPr>
          <w:rFonts w:ascii="Times New Roman" w:hAnsi="Times New Roman" w:cs="Times New Roman"/>
          <w:color w:val="252525"/>
          <w:sz w:val="28"/>
          <w:szCs w:val="28"/>
          <w:shd w:val="clear" w:color="auto" w:fill="FFFFFF"/>
          <w:lang w:val="en-US"/>
        </w:rPr>
        <w:t xml:space="preserve"> (Roman villa with mosaic floors)</w:t>
      </w:r>
      <w:r w:rsidR="00A439A0" w:rsidRPr="002617AF">
        <w:rPr>
          <w:rFonts w:ascii="Times New Roman" w:hAnsi="Times New Roman" w:cs="Times New Roman"/>
          <w:color w:val="252525"/>
          <w:sz w:val="28"/>
          <w:szCs w:val="28"/>
          <w:shd w:val="clear" w:color="auto" w:fill="FFFFFF"/>
          <w:lang w:val="en-US"/>
        </w:rPr>
        <w:t xml:space="preserve"> (</w:t>
      </w:r>
      <w:proofErr w:type="spellStart"/>
      <w:r w:rsidR="00A439A0" w:rsidRPr="00EA3078">
        <w:rPr>
          <w:rFonts w:ascii="Times New Roman" w:hAnsi="Times New Roman" w:cs="Times New Roman"/>
          <w:color w:val="252525"/>
          <w:sz w:val="28"/>
          <w:szCs w:val="28"/>
          <w:shd w:val="clear" w:color="auto" w:fill="FFFFFF"/>
        </w:rPr>
        <w:t>прил</w:t>
      </w:r>
      <w:proofErr w:type="spellEnd"/>
      <w:r w:rsidR="00A439A0" w:rsidRPr="002617AF">
        <w:rPr>
          <w:rFonts w:ascii="Times New Roman" w:hAnsi="Times New Roman" w:cs="Times New Roman"/>
          <w:color w:val="252525"/>
          <w:sz w:val="28"/>
          <w:szCs w:val="28"/>
          <w:shd w:val="clear" w:color="auto" w:fill="FFFFFF"/>
          <w:lang w:val="en-US"/>
        </w:rPr>
        <w:t>.6)</w:t>
      </w:r>
    </w:p>
    <w:p w:rsidR="00300FD2" w:rsidRPr="00EA3078" w:rsidRDefault="0078764B" w:rsidP="00FB3E2D">
      <w:pPr>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Римляне относительно недолго хозяйничали в Британии, а их влияние на архитектурную ситуацию в стране не было столь значительным. Варварские племена ещё не были способны тогда подражать богатому строительному опыту римлян.</w:t>
      </w:r>
    </w:p>
    <w:p w:rsidR="0078764B" w:rsidRPr="00EA3078" w:rsidRDefault="0078764B" w:rsidP="00FB3E2D">
      <w:pPr>
        <w:spacing w:after="0" w:line="360" w:lineRule="auto"/>
        <w:ind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Следовательно</w:t>
      </w:r>
      <w:r w:rsidR="002E5B70">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функциональное строительство на тер</w:t>
      </w:r>
      <w:r w:rsidR="00BD0119" w:rsidRPr="00EA3078">
        <w:rPr>
          <w:rFonts w:ascii="Times New Roman" w:hAnsi="Times New Roman" w:cs="Times New Roman"/>
          <w:color w:val="252525"/>
          <w:sz w:val="28"/>
          <w:szCs w:val="28"/>
          <w:shd w:val="clear" w:color="auto" w:fill="FFFFFF"/>
        </w:rPr>
        <w:t>р</w:t>
      </w:r>
      <w:r w:rsidRPr="00EA3078">
        <w:rPr>
          <w:rFonts w:ascii="Times New Roman" w:hAnsi="Times New Roman" w:cs="Times New Roman"/>
          <w:color w:val="252525"/>
          <w:sz w:val="28"/>
          <w:szCs w:val="28"/>
          <w:shd w:val="clear" w:color="auto" w:fill="FFFFFF"/>
        </w:rPr>
        <w:t xml:space="preserve">итории Королевства началось еще со времен кельтов, </w:t>
      </w:r>
      <w:r w:rsidR="00A439A0" w:rsidRPr="00EA3078">
        <w:rPr>
          <w:rFonts w:ascii="Times New Roman" w:hAnsi="Times New Roman" w:cs="Times New Roman"/>
          <w:color w:val="252525"/>
          <w:sz w:val="28"/>
          <w:szCs w:val="28"/>
          <w:shd w:val="clear" w:color="auto" w:fill="FFFFFF"/>
        </w:rPr>
        <w:t>а малочисленные памятники эпохи Римских завоеваний и их состояние го</w:t>
      </w:r>
      <w:r w:rsidR="009518A1">
        <w:rPr>
          <w:rFonts w:ascii="Times New Roman" w:hAnsi="Times New Roman" w:cs="Times New Roman"/>
          <w:color w:val="252525"/>
          <w:sz w:val="28"/>
          <w:szCs w:val="28"/>
          <w:shd w:val="clear" w:color="auto" w:fill="FFFFFF"/>
        </w:rPr>
        <w:t>ворят о влиянии колониального зо</w:t>
      </w:r>
      <w:r w:rsidR="00A439A0" w:rsidRPr="00EA3078">
        <w:rPr>
          <w:rFonts w:ascii="Times New Roman" w:hAnsi="Times New Roman" w:cs="Times New Roman"/>
          <w:color w:val="252525"/>
          <w:sz w:val="28"/>
          <w:szCs w:val="28"/>
          <w:shd w:val="clear" w:color="auto" w:fill="FFFFFF"/>
        </w:rPr>
        <w:t>дчества на определенное  функциональное назначение архитектуры и уровень развития строительной инфраструктуры.</w:t>
      </w:r>
    </w:p>
    <w:p w:rsidR="007E485C" w:rsidRPr="00EA3078" w:rsidRDefault="007E485C" w:rsidP="009D7F13">
      <w:pPr>
        <w:spacing w:after="0" w:line="360" w:lineRule="auto"/>
        <w:ind w:firstLine="709"/>
        <w:jc w:val="both"/>
        <w:rPr>
          <w:rFonts w:ascii="Times New Roman" w:hAnsi="Times New Roman" w:cs="Times New Roman"/>
          <w:b/>
          <w:color w:val="252525"/>
          <w:sz w:val="28"/>
          <w:szCs w:val="28"/>
          <w:shd w:val="clear" w:color="auto" w:fill="FFFFFF"/>
        </w:rPr>
      </w:pPr>
    </w:p>
    <w:p w:rsidR="00BD0119" w:rsidRPr="00EA3078" w:rsidRDefault="009D7F13" w:rsidP="009D7F13">
      <w:pPr>
        <w:spacing w:after="0" w:line="360" w:lineRule="auto"/>
        <w:ind w:firstLine="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 xml:space="preserve">2.2. </w:t>
      </w:r>
      <w:r w:rsidR="00BD0119" w:rsidRPr="00EA3078">
        <w:rPr>
          <w:rFonts w:ascii="Times New Roman" w:hAnsi="Times New Roman" w:cs="Times New Roman"/>
          <w:b/>
          <w:color w:val="252525"/>
          <w:sz w:val="28"/>
          <w:szCs w:val="28"/>
          <w:shd w:val="clear" w:color="auto" w:fill="FFFFFF"/>
        </w:rPr>
        <w:t xml:space="preserve">Лондонский Тауэр как представитель эпохи </w:t>
      </w:r>
      <w:r w:rsidR="005E732A" w:rsidRPr="00EA3078">
        <w:rPr>
          <w:rFonts w:ascii="Times New Roman" w:hAnsi="Times New Roman" w:cs="Times New Roman"/>
          <w:b/>
          <w:color w:val="252525"/>
          <w:sz w:val="28"/>
          <w:szCs w:val="28"/>
          <w:shd w:val="clear" w:color="auto" w:fill="FFFFFF"/>
        </w:rPr>
        <w:t>норманнских</w:t>
      </w:r>
      <w:r w:rsidR="00BD0119" w:rsidRPr="00EA3078">
        <w:rPr>
          <w:rFonts w:ascii="Times New Roman" w:hAnsi="Times New Roman" w:cs="Times New Roman"/>
          <w:b/>
          <w:color w:val="252525"/>
          <w:sz w:val="28"/>
          <w:szCs w:val="28"/>
          <w:shd w:val="clear" w:color="auto" w:fill="FFFFFF"/>
        </w:rPr>
        <w:t xml:space="preserve"> завоеваний</w:t>
      </w:r>
    </w:p>
    <w:p w:rsidR="00304EDF" w:rsidRPr="00EA3078" w:rsidRDefault="00BD0119" w:rsidP="005E732A">
      <w:pPr>
        <w:spacing w:line="360" w:lineRule="auto"/>
        <w:ind w:firstLine="709"/>
        <w:jc w:val="both"/>
        <w:rPr>
          <w:rFonts w:ascii="Times New Roman" w:hAnsi="Times New Roman" w:cs="Times New Roman"/>
          <w:sz w:val="28"/>
          <w:szCs w:val="28"/>
        </w:rPr>
      </w:pPr>
      <w:r w:rsidRPr="00EA3078">
        <w:rPr>
          <w:rFonts w:ascii="Times New Roman" w:hAnsi="Times New Roman" w:cs="Times New Roman"/>
          <w:color w:val="252525"/>
          <w:sz w:val="28"/>
          <w:szCs w:val="28"/>
          <w:shd w:val="clear" w:color="auto" w:fill="FFFFFF"/>
        </w:rPr>
        <w:t>Остров пережил очередное вторжение норманнов в 1066 г., которые создают централизованное феодальное государство. Организатор и руководитель нормандского завоевания Англии, Вильгельм Завоеватель, официально поддерживает строительство в романском стиле (соборы, церкви, замки). Военные отряды норманнов строят палисады с казармами для лучников и деревянные башни донжоны на холмах. Со временем дерево меняют на камень, замки совершенствуются, увеличиваются в размерах и становятся характерным признаком всего британского средневековья и чертой архитектурной культуры Британии вообще. В конце XII в. в стране существовало уже 80 замков. Важнейший среди них — замок Тауэр в Лондоне</w:t>
      </w:r>
      <w:r w:rsidR="00F50A94">
        <w:rPr>
          <w:rFonts w:ascii="Times New Roman" w:hAnsi="Times New Roman" w:cs="Times New Roman"/>
          <w:color w:val="252525"/>
          <w:sz w:val="28"/>
          <w:szCs w:val="28"/>
          <w:shd w:val="clear" w:color="auto" w:fill="FFFFFF"/>
        </w:rPr>
        <w:t xml:space="preserve"> (прил. 7) ,</w:t>
      </w:r>
      <w:r w:rsidRPr="00EA3078">
        <w:rPr>
          <w:rFonts w:ascii="Times New Roman" w:hAnsi="Times New Roman" w:cs="Times New Roman"/>
          <w:color w:val="252525"/>
          <w:sz w:val="28"/>
          <w:szCs w:val="28"/>
          <w:shd w:val="clear" w:color="auto" w:fill="FFFFFF"/>
        </w:rPr>
        <w:t>который был резиденцией Вильгельма Завоевателя.</w:t>
      </w:r>
      <w:r w:rsidR="00304EDF" w:rsidRPr="00EA3078">
        <w:rPr>
          <w:rFonts w:ascii="Times New Roman" w:hAnsi="Times New Roman" w:cs="Times New Roman"/>
          <w:sz w:val="28"/>
          <w:szCs w:val="28"/>
        </w:rPr>
        <w:t xml:space="preserve"> </w:t>
      </w:r>
    </w:p>
    <w:p w:rsidR="00304EDF" w:rsidRPr="00EA3078" w:rsidRDefault="00304EDF" w:rsidP="005E732A">
      <w:pPr>
        <w:spacing w:line="360" w:lineRule="auto"/>
        <w:ind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lastRenderedPageBreak/>
        <w:t>Крепость и бывшая королевская резиденция, Тауэр</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Tower</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представляет собой масштабный архитектурный комплекс, в плане имеющий форму неправильного прямоугольника, состоящий из шести башен, двух основных зданий и двух рядов стен с внутренними помещениями. Все башни лондонского Тауэра</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Tower</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имеют четкий архитектурный силуэт и дополнены лаконичной наружной отделкой. Основной целью зодчих было подчеркнуть защитную функцию форта, поэтому массивные стены были дополнены окнами с узкими проёмами и ступенчато-углублёнными порталами, способствовавшими оборонительным целям, сочетающие подчеркнутую прочность и удивительную простоту форм.</w:t>
      </w:r>
      <w:r w:rsidRPr="00EA3078">
        <w:rPr>
          <w:rFonts w:ascii="Times New Roman" w:hAnsi="Times New Roman" w:cs="Times New Roman"/>
          <w:sz w:val="28"/>
          <w:szCs w:val="28"/>
        </w:rPr>
        <w:t xml:space="preserve"> </w:t>
      </w:r>
      <w:r w:rsidRPr="00EA3078">
        <w:rPr>
          <w:rFonts w:ascii="Times New Roman" w:hAnsi="Times New Roman" w:cs="Times New Roman"/>
          <w:color w:val="252525"/>
          <w:sz w:val="28"/>
          <w:szCs w:val="28"/>
          <w:shd w:val="clear" w:color="auto" w:fill="FFFFFF"/>
        </w:rPr>
        <w:t>Окна башен и зданий лондонского Тауэра</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Tower</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в основном, имеют характерную арочную форму с заостренным завершением, свойственную норманнской архитектуре. Все башни замка увенчаны плоскими зубцами, служившими точкой осмотра при осадах, единственным исключением являются круглые башни, предназначавшиеся не для оборонительных, а для бытовых нужд.</w:t>
      </w:r>
      <w:r w:rsidRPr="00EA3078">
        <w:rPr>
          <w:rFonts w:ascii="Times New Roman" w:hAnsi="Times New Roman" w:cs="Times New Roman"/>
          <w:sz w:val="28"/>
          <w:szCs w:val="28"/>
        </w:rPr>
        <w:t xml:space="preserve"> </w:t>
      </w:r>
      <w:r w:rsidRPr="00EA3078">
        <w:rPr>
          <w:rFonts w:ascii="Times New Roman" w:hAnsi="Times New Roman" w:cs="Times New Roman"/>
          <w:color w:val="252525"/>
          <w:sz w:val="28"/>
          <w:szCs w:val="28"/>
          <w:shd w:val="clear" w:color="auto" w:fill="FFFFFF"/>
        </w:rPr>
        <w:t>Вход в замок расположен со стороны набережной реки Темзы (</w:t>
      </w:r>
      <w:proofErr w:type="spellStart"/>
      <w:r w:rsidRPr="00EA3078">
        <w:rPr>
          <w:rFonts w:ascii="Times New Roman" w:hAnsi="Times New Roman" w:cs="Times New Roman"/>
          <w:color w:val="252525"/>
          <w:sz w:val="28"/>
          <w:szCs w:val="28"/>
          <w:shd w:val="clear" w:color="auto" w:fill="FFFFFF"/>
        </w:rPr>
        <w:t>Thames</w:t>
      </w:r>
      <w:proofErr w:type="spellEnd"/>
      <w:r w:rsidRPr="00EA3078">
        <w:rPr>
          <w:rFonts w:ascii="Times New Roman" w:hAnsi="Times New Roman" w:cs="Times New Roman"/>
          <w:color w:val="252525"/>
          <w:sz w:val="28"/>
          <w:szCs w:val="28"/>
          <w:shd w:val="clear" w:color="auto" w:fill="FFFFFF"/>
        </w:rPr>
        <w:t>), где находятся ворота Предателей (</w:t>
      </w:r>
      <w:proofErr w:type="spellStart"/>
      <w:r w:rsidRPr="00EA3078">
        <w:rPr>
          <w:rFonts w:ascii="Times New Roman" w:hAnsi="Times New Roman" w:cs="Times New Roman"/>
          <w:color w:val="252525"/>
          <w:sz w:val="28"/>
          <w:szCs w:val="28"/>
          <w:shd w:val="clear" w:color="auto" w:fill="FFFFFF"/>
        </w:rPr>
        <w:t>Traitors</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gate</w:t>
      </w:r>
      <w:proofErr w:type="spellEnd"/>
      <w:r w:rsidRPr="00EA3078">
        <w:rPr>
          <w:rFonts w:ascii="Times New Roman" w:hAnsi="Times New Roman" w:cs="Times New Roman"/>
          <w:color w:val="252525"/>
          <w:sz w:val="28"/>
          <w:szCs w:val="28"/>
          <w:shd w:val="clear" w:color="auto" w:fill="FFFFFF"/>
        </w:rPr>
        <w:t>), получившие свое название за проходивших через них государственных преступников. Рядом с входом в форт расположена башня Святого Томаса (</w:t>
      </w:r>
      <w:proofErr w:type="spellStart"/>
      <w:r w:rsidRPr="00EA3078">
        <w:rPr>
          <w:rFonts w:ascii="Times New Roman" w:hAnsi="Times New Roman" w:cs="Times New Roman"/>
          <w:color w:val="252525"/>
          <w:sz w:val="28"/>
          <w:szCs w:val="28"/>
          <w:shd w:val="clear" w:color="auto" w:fill="FFFFFF"/>
        </w:rPr>
        <w:t>Tower</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of</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St</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Thomas</w:t>
      </w:r>
      <w:proofErr w:type="spellEnd"/>
      <w:r w:rsidRPr="00EA3078">
        <w:rPr>
          <w:rFonts w:ascii="Times New Roman" w:hAnsi="Times New Roman" w:cs="Times New Roman"/>
          <w:color w:val="252525"/>
          <w:sz w:val="28"/>
          <w:szCs w:val="28"/>
          <w:shd w:val="clear" w:color="auto" w:fill="FFFFFF"/>
        </w:rPr>
        <w:t>) с личными покоями короля, построенная в 13 в. в стиле английской готики. В аналогичном стиле построена и Кровавая Башня (</w:t>
      </w:r>
      <w:proofErr w:type="spellStart"/>
      <w:r w:rsidRPr="00EA3078">
        <w:rPr>
          <w:rFonts w:ascii="Times New Roman" w:hAnsi="Times New Roman" w:cs="Times New Roman"/>
          <w:color w:val="252525"/>
          <w:sz w:val="28"/>
          <w:szCs w:val="28"/>
          <w:shd w:val="clear" w:color="auto" w:fill="FFFFFF"/>
        </w:rPr>
        <w:t>Bloody</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Tower</w:t>
      </w:r>
      <w:proofErr w:type="spellEnd"/>
      <w:r w:rsidRPr="00EA3078">
        <w:rPr>
          <w:rFonts w:ascii="Times New Roman" w:hAnsi="Times New Roman" w:cs="Times New Roman"/>
          <w:color w:val="252525"/>
          <w:sz w:val="28"/>
          <w:szCs w:val="28"/>
          <w:shd w:val="clear" w:color="auto" w:fill="FFFFFF"/>
        </w:rPr>
        <w:t>), расположенная возле Белого Тауэра</w:t>
      </w:r>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White</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Tower</w:t>
      </w:r>
      <w:proofErr w:type="spellEnd"/>
      <w:r w:rsidR="00B762F3"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Фасады обеих башен дополнены ступенчатыми бойницами. Одним из основных мотивов декора башен и стен лондонского Тауэра</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Tower</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являются прямоугольные каменные панели, расположенные вертикально, а также узкие продолговатые карнизы. Эти элементы, традиционные для архитектуры английской готики подчеркивают строгость всего ансамбля замка.</w:t>
      </w:r>
      <w:r w:rsidRPr="00EA3078">
        <w:rPr>
          <w:rFonts w:ascii="Times New Roman" w:hAnsi="Times New Roman" w:cs="Times New Roman"/>
          <w:sz w:val="28"/>
          <w:szCs w:val="28"/>
        </w:rPr>
        <w:t xml:space="preserve"> </w:t>
      </w:r>
      <w:r w:rsidRPr="00EA3078">
        <w:rPr>
          <w:rFonts w:ascii="Times New Roman" w:hAnsi="Times New Roman" w:cs="Times New Roman"/>
          <w:color w:val="252525"/>
          <w:sz w:val="28"/>
          <w:szCs w:val="28"/>
          <w:shd w:val="clear" w:color="auto" w:fill="FFFFFF"/>
        </w:rPr>
        <w:t>Лондонский Тауэр (</w:t>
      </w:r>
      <w:proofErr w:type="spellStart"/>
      <w:r w:rsidRPr="00EA3078">
        <w:rPr>
          <w:rFonts w:ascii="Times New Roman" w:hAnsi="Times New Roman" w:cs="Times New Roman"/>
          <w:color w:val="252525"/>
          <w:sz w:val="28"/>
          <w:szCs w:val="28"/>
          <w:shd w:val="clear" w:color="auto" w:fill="FFFFFF"/>
        </w:rPr>
        <w:t>Tower</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of</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London</w:t>
      </w:r>
      <w:proofErr w:type="spellEnd"/>
      <w:r w:rsidRPr="00EA3078">
        <w:rPr>
          <w:rFonts w:ascii="Times New Roman" w:hAnsi="Times New Roman" w:cs="Times New Roman"/>
          <w:color w:val="252525"/>
          <w:sz w:val="28"/>
          <w:szCs w:val="28"/>
          <w:shd w:val="clear" w:color="auto" w:fill="FFFFFF"/>
        </w:rPr>
        <w:t xml:space="preserve">) является одним из главных памятников норманнской архитектуры в Англии, и, одновременно с этим, отличным примером ранней английской готики. Комплекс замка состоит из нескольких основных башен, центральной </w:t>
      </w:r>
      <w:r w:rsidRPr="00EA3078">
        <w:rPr>
          <w:rFonts w:ascii="Times New Roman" w:hAnsi="Times New Roman" w:cs="Times New Roman"/>
          <w:color w:val="252525"/>
          <w:sz w:val="28"/>
          <w:szCs w:val="28"/>
          <w:shd w:val="clear" w:color="auto" w:fill="FFFFFF"/>
        </w:rPr>
        <w:lastRenderedPageBreak/>
        <w:t>из которых является Белый Тауэр (</w:t>
      </w:r>
      <w:proofErr w:type="spellStart"/>
      <w:r w:rsidRPr="00EA3078">
        <w:rPr>
          <w:rFonts w:ascii="Times New Roman" w:hAnsi="Times New Roman" w:cs="Times New Roman"/>
          <w:color w:val="252525"/>
          <w:sz w:val="28"/>
          <w:szCs w:val="28"/>
          <w:shd w:val="clear" w:color="auto" w:fill="FFFFFF"/>
        </w:rPr>
        <w:t>White</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Tower</w:t>
      </w:r>
      <w:proofErr w:type="spellEnd"/>
      <w:r w:rsidRPr="00EA3078">
        <w:rPr>
          <w:rFonts w:ascii="Times New Roman" w:hAnsi="Times New Roman" w:cs="Times New Roman"/>
          <w:color w:val="252525"/>
          <w:sz w:val="28"/>
          <w:szCs w:val="28"/>
          <w:shd w:val="clear" w:color="auto" w:fill="FFFFFF"/>
        </w:rPr>
        <w:t>) – древнейший донжон британской столицы. Тауэр – это музей английской истории и одна из знаменитейших достопримечательностей страны.</w:t>
      </w:r>
    </w:p>
    <w:p w:rsidR="00BD0119" w:rsidRPr="00EA3078" w:rsidRDefault="00052F31" w:rsidP="005E732A">
      <w:pPr>
        <w:spacing w:after="0" w:line="360" w:lineRule="auto"/>
        <w:ind w:firstLine="709"/>
        <w:jc w:val="both"/>
        <w:rPr>
          <w:rFonts w:ascii="Times New Roman" w:hAnsi="Times New Roman" w:cs="Times New Roman"/>
          <w:color w:val="252525"/>
          <w:sz w:val="28"/>
          <w:szCs w:val="28"/>
          <w:shd w:val="clear" w:color="auto" w:fill="FFFFFF"/>
        </w:rPr>
      </w:pPr>
      <w:proofErr w:type="gramStart"/>
      <w:r w:rsidRPr="00EA3078">
        <w:rPr>
          <w:rFonts w:ascii="Times New Roman" w:hAnsi="Times New Roman" w:cs="Times New Roman"/>
          <w:color w:val="252525"/>
          <w:sz w:val="28"/>
          <w:szCs w:val="28"/>
          <w:shd w:val="clear" w:color="auto" w:fill="FFFFFF"/>
        </w:rPr>
        <w:t>Следовательно</w:t>
      </w:r>
      <w:proofErr w:type="gramEnd"/>
      <w:r w:rsidRPr="00EA3078">
        <w:rPr>
          <w:rFonts w:ascii="Times New Roman" w:hAnsi="Times New Roman" w:cs="Times New Roman"/>
          <w:color w:val="252525"/>
          <w:sz w:val="28"/>
          <w:szCs w:val="28"/>
          <w:shd w:val="clear" w:color="auto" w:fill="FFFFFF"/>
        </w:rPr>
        <w:t xml:space="preserve"> Тауэр</w:t>
      </w:r>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Tower</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и о</w:t>
      </w:r>
      <w:r w:rsidR="00BD0119" w:rsidRPr="00EA3078">
        <w:rPr>
          <w:rFonts w:ascii="Times New Roman" w:hAnsi="Times New Roman" w:cs="Times New Roman"/>
          <w:color w:val="252525"/>
          <w:sz w:val="28"/>
          <w:szCs w:val="28"/>
          <w:shd w:val="clear" w:color="auto" w:fill="FFFFFF"/>
        </w:rPr>
        <w:t xml:space="preserve">статки романских замков </w:t>
      </w:r>
      <w:r w:rsidRPr="00EA3078">
        <w:rPr>
          <w:rFonts w:ascii="Times New Roman" w:hAnsi="Times New Roman" w:cs="Times New Roman"/>
          <w:color w:val="252525"/>
          <w:sz w:val="28"/>
          <w:szCs w:val="28"/>
          <w:shd w:val="clear" w:color="auto" w:fill="FFFFFF"/>
        </w:rPr>
        <w:t>в</w:t>
      </w:r>
      <w:r w:rsidR="00BD0119" w:rsidRPr="00EA3078">
        <w:rPr>
          <w:rFonts w:ascii="Times New Roman" w:hAnsi="Times New Roman" w:cs="Times New Roman"/>
          <w:color w:val="252525"/>
          <w:sz w:val="28"/>
          <w:szCs w:val="28"/>
          <w:shd w:val="clear" w:color="auto" w:fill="FFFFFF"/>
        </w:rPr>
        <w:t xml:space="preserve"> Рочестер</w:t>
      </w:r>
      <w:r w:rsidRPr="00EA3078">
        <w:rPr>
          <w:rFonts w:ascii="Times New Roman" w:hAnsi="Times New Roman" w:cs="Times New Roman"/>
          <w:color w:val="252525"/>
          <w:sz w:val="28"/>
          <w:szCs w:val="28"/>
          <w:shd w:val="clear" w:color="auto" w:fill="FFFFFF"/>
        </w:rPr>
        <w:t>е</w:t>
      </w:r>
      <w:r w:rsidR="00BD0119" w:rsidRPr="00EA3078">
        <w:rPr>
          <w:rFonts w:ascii="Times New Roman" w:hAnsi="Times New Roman" w:cs="Times New Roman"/>
          <w:color w:val="252525"/>
          <w:sz w:val="28"/>
          <w:szCs w:val="28"/>
          <w:shd w:val="clear" w:color="auto" w:fill="FFFFFF"/>
        </w:rPr>
        <w:t>, Ньюкасл</w:t>
      </w:r>
      <w:r w:rsidRPr="00EA3078">
        <w:rPr>
          <w:rFonts w:ascii="Times New Roman" w:hAnsi="Times New Roman" w:cs="Times New Roman"/>
          <w:color w:val="252525"/>
          <w:sz w:val="28"/>
          <w:szCs w:val="28"/>
          <w:shd w:val="clear" w:color="auto" w:fill="FFFFFF"/>
        </w:rPr>
        <w:t>е</w:t>
      </w:r>
      <w:r w:rsidR="00BD0119" w:rsidRPr="00EA3078">
        <w:rPr>
          <w:rFonts w:ascii="Times New Roman" w:hAnsi="Times New Roman" w:cs="Times New Roman"/>
          <w:color w:val="252525"/>
          <w:sz w:val="28"/>
          <w:szCs w:val="28"/>
          <w:shd w:val="clear" w:color="auto" w:fill="FFFFFF"/>
        </w:rPr>
        <w:t>, Дувр</w:t>
      </w:r>
      <w:r w:rsidRPr="00EA3078">
        <w:rPr>
          <w:rFonts w:ascii="Times New Roman" w:hAnsi="Times New Roman" w:cs="Times New Roman"/>
          <w:color w:val="252525"/>
          <w:sz w:val="28"/>
          <w:szCs w:val="28"/>
          <w:shd w:val="clear" w:color="auto" w:fill="FFFFFF"/>
        </w:rPr>
        <w:t>е</w:t>
      </w:r>
      <w:r w:rsidR="00BD0119" w:rsidRPr="00EA3078">
        <w:rPr>
          <w:rFonts w:ascii="Times New Roman" w:hAnsi="Times New Roman" w:cs="Times New Roman"/>
          <w:color w:val="252525"/>
          <w:sz w:val="28"/>
          <w:szCs w:val="28"/>
          <w:shd w:val="clear" w:color="auto" w:fill="FFFFFF"/>
        </w:rPr>
        <w:t xml:space="preserve">, </w:t>
      </w:r>
      <w:proofErr w:type="spellStart"/>
      <w:r w:rsidR="00BD0119" w:rsidRPr="00EA3078">
        <w:rPr>
          <w:rFonts w:ascii="Times New Roman" w:hAnsi="Times New Roman" w:cs="Times New Roman"/>
          <w:color w:val="252525"/>
          <w:sz w:val="28"/>
          <w:szCs w:val="28"/>
          <w:shd w:val="clear" w:color="auto" w:fill="FFFFFF"/>
        </w:rPr>
        <w:t>Ноттинген</w:t>
      </w:r>
      <w:r w:rsidRPr="00EA3078">
        <w:rPr>
          <w:rFonts w:ascii="Times New Roman" w:hAnsi="Times New Roman" w:cs="Times New Roman"/>
          <w:color w:val="252525"/>
          <w:sz w:val="28"/>
          <w:szCs w:val="28"/>
          <w:shd w:val="clear" w:color="auto" w:fill="FFFFFF"/>
        </w:rPr>
        <w:t>е</w:t>
      </w:r>
      <w:proofErr w:type="spellEnd"/>
      <w:r w:rsidR="00BD0119" w:rsidRPr="00EA3078">
        <w:rPr>
          <w:rFonts w:ascii="Times New Roman" w:hAnsi="Times New Roman" w:cs="Times New Roman"/>
          <w:color w:val="252525"/>
          <w:sz w:val="28"/>
          <w:szCs w:val="28"/>
          <w:shd w:val="clear" w:color="auto" w:fill="FFFFFF"/>
        </w:rPr>
        <w:t xml:space="preserve">, </w:t>
      </w:r>
      <w:proofErr w:type="spellStart"/>
      <w:r w:rsidR="00BD0119" w:rsidRPr="00EA3078">
        <w:rPr>
          <w:rFonts w:ascii="Times New Roman" w:hAnsi="Times New Roman" w:cs="Times New Roman"/>
          <w:color w:val="252525"/>
          <w:sz w:val="28"/>
          <w:szCs w:val="28"/>
          <w:shd w:val="clear" w:color="auto" w:fill="FFFFFF"/>
        </w:rPr>
        <w:t>Конисбро</w:t>
      </w:r>
      <w:proofErr w:type="spellEnd"/>
      <w:r w:rsidR="00BD0119" w:rsidRPr="00EA3078">
        <w:rPr>
          <w:rFonts w:ascii="Times New Roman" w:hAnsi="Times New Roman" w:cs="Times New Roman"/>
          <w:color w:val="252525"/>
          <w:sz w:val="28"/>
          <w:szCs w:val="28"/>
          <w:shd w:val="clear" w:color="auto" w:fill="FFFFFF"/>
        </w:rPr>
        <w:t>, Йоркшир</w:t>
      </w:r>
      <w:r w:rsidRPr="00EA3078">
        <w:rPr>
          <w:rFonts w:ascii="Times New Roman" w:hAnsi="Times New Roman" w:cs="Times New Roman"/>
          <w:color w:val="252525"/>
          <w:sz w:val="28"/>
          <w:szCs w:val="28"/>
          <w:shd w:val="clear" w:color="auto" w:fill="FFFFFF"/>
        </w:rPr>
        <w:t>е,</w:t>
      </w:r>
      <w:r w:rsidR="00BD0119" w:rsidRPr="00EA3078">
        <w:rPr>
          <w:rFonts w:ascii="Times New Roman" w:hAnsi="Times New Roman" w:cs="Times New Roman"/>
          <w:color w:val="252525"/>
          <w:sz w:val="28"/>
          <w:szCs w:val="28"/>
          <w:shd w:val="clear" w:color="auto" w:fill="FFFFFF"/>
        </w:rPr>
        <w:t xml:space="preserve"> Ричмонд</w:t>
      </w:r>
      <w:r w:rsidRPr="00EA3078">
        <w:rPr>
          <w:rFonts w:ascii="Times New Roman" w:hAnsi="Times New Roman" w:cs="Times New Roman"/>
          <w:color w:val="252525"/>
          <w:sz w:val="28"/>
          <w:szCs w:val="28"/>
          <w:shd w:val="clear" w:color="auto" w:fill="FFFFFF"/>
        </w:rPr>
        <w:t>е говорят о военном прошлом страны в которая нуждалась в компактном и прочном строительстве.</w:t>
      </w:r>
    </w:p>
    <w:p w:rsidR="007E485C" w:rsidRPr="00EA3078" w:rsidRDefault="007E485C" w:rsidP="009D7F13">
      <w:pPr>
        <w:spacing w:after="0" w:line="360" w:lineRule="auto"/>
        <w:ind w:left="709"/>
        <w:jc w:val="both"/>
        <w:rPr>
          <w:rFonts w:ascii="Times New Roman" w:hAnsi="Times New Roman" w:cs="Times New Roman"/>
          <w:b/>
          <w:color w:val="252525"/>
          <w:sz w:val="28"/>
          <w:szCs w:val="28"/>
          <w:shd w:val="clear" w:color="auto" w:fill="FFFFFF"/>
        </w:rPr>
      </w:pPr>
    </w:p>
    <w:p w:rsidR="008D5BA7" w:rsidRPr="00EA3078" w:rsidRDefault="009D7F13" w:rsidP="007E485C">
      <w:pPr>
        <w:spacing w:after="0" w:line="360" w:lineRule="auto"/>
        <w:ind w:left="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 xml:space="preserve">2.3. </w:t>
      </w:r>
      <w:r w:rsidR="005F5BC2" w:rsidRPr="00EA3078">
        <w:rPr>
          <w:rFonts w:ascii="Times New Roman" w:hAnsi="Times New Roman" w:cs="Times New Roman"/>
          <w:b/>
          <w:color w:val="252525"/>
          <w:sz w:val="28"/>
          <w:szCs w:val="28"/>
          <w:shd w:val="clear" w:color="auto" w:fill="FFFFFF"/>
        </w:rPr>
        <w:t>Церковное строительство</w:t>
      </w:r>
    </w:p>
    <w:p w:rsidR="008D5BA7" w:rsidRPr="00EA3078" w:rsidRDefault="008D5BA7" w:rsidP="007E485C">
      <w:pPr>
        <w:pStyle w:val="a7"/>
        <w:spacing w:after="0" w:line="360" w:lineRule="auto"/>
        <w:ind w:left="0"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В Британии огромное число церквей. Большинство строений «с возрастом» в свое время были возведены именно для богослужения, и десятки тысяч - от скромных средневековых деревенских церквушек до помпезного собора Святого Павла</w:t>
      </w:r>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St</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Paul’s</w:t>
      </w:r>
      <w:proofErr w:type="spellEnd"/>
      <w:r w:rsidR="00B762F3" w:rsidRPr="00EA3078">
        <w:rPr>
          <w:rFonts w:ascii="Times New Roman" w:hAnsi="Times New Roman" w:cs="Times New Roman"/>
          <w:color w:val="252525"/>
          <w:sz w:val="28"/>
          <w:szCs w:val="28"/>
          <w:shd w:val="clear" w:color="auto" w:fill="FFFFFF"/>
        </w:rPr>
        <w:t xml:space="preserve"> </w:t>
      </w:r>
      <w:proofErr w:type="spellStart"/>
      <w:r w:rsidR="00B762F3" w:rsidRPr="00EA3078">
        <w:rPr>
          <w:rFonts w:ascii="Times New Roman" w:hAnsi="Times New Roman" w:cs="Times New Roman"/>
          <w:color w:val="252525"/>
          <w:sz w:val="28"/>
          <w:szCs w:val="28"/>
          <w:shd w:val="clear" w:color="auto" w:fill="FFFFFF"/>
        </w:rPr>
        <w:t>Cathedral</w:t>
      </w:r>
      <w:proofErr w:type="spellEnd"/>
      <w:r w:rsidR="00B762F3"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 стоят до сих пор, несмотря на капризы религиозной моды. Британия просто не была бы Британией без своей церковной архитектуры.</w:t>
      </w:r>
    </w:p>
    <w:p w:rsidR="008D5BA7" w:rsidRPr="00EA3078" w:rsidRDefault="008D5BA7" w:rsidP="00F262FA">
      <w:pPr>
        <w:pStyle w:val="a7"/>
        <w:spacing w:after="0" w:line="360" w:lineRule="auto"/>
        <w:ind w:left="0"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 xml:space="preserve">Древнеримские каменные и кирпичные постройки разрушают, а стройматериалы используют для создания простых христианских церквей. Их образцы сохранились: </w:t>
      </w:r>
      <w:proofErr w:type="spellStart"/>
      <w:r w:rsidRPr="00EA3078">
        <w:rPr>
          <w:rFonts w:ascii="Times New Roman" w:hAnsi="Times New Roman" w:cs="Times New Roman"/>
          <w:color w:val="252525"/>
          <w:sz w:val="28"/>
          <w:szCs w:val="28"/>
          <w:shd w:val="clear" w:color="auto" w:fill="FFFFFF"/>
        </w:rPr>
        <w:t>Бредвелл</w:t>
      </w:r>
      <w:proofErr w:type="spellEnd"/>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Bredvell</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в Эссексе, </w:t>
      </w:r>
      <w:proofErr w:type="spellStart"/>
      <w:r w:rsidRPr="00EA3078">
        <w:rPr>
          <w:rFonts w:ascii="Times New Roman" w:hAnsi="Times New Roman" w:cs="Times New Roman"/>
          <w:color w:val="252525"/>
          <w:sz w:val="28"/>
          <w:szCs w:val="28"/>
          <w:shd w:val="clear" w:color="auto" w:fill="FFFFFF"/>
        </w:rPr>
        <w:t>Бриксуорт</w:t>
      </w:r>
      <w:proofErr w:type="spellEnd"/>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Briksuort</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в </w:t>
      </w:r>
      <w:proofErr w:type="spellStart"/>
      <w:r w:rsidRPr="00EA3078">
        <w:rPr>
          <w:rFonts w:ascii="Times New Roman" w:hAnsi="Times New Roman" w:cs="Times New Roman"/>
          <w:color w:val="252525"/>
          <w:sz w:val="28"/>
          <w:szCs w:val="28"/>
          <w:shd w:val="clear" w:color="auto" w:fill="FFFFFF"/>
        </w:rPr>
        <w:t>Нортхемптоншире</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Брэдфорд</w:t>
      </w:r>
      <w:proofErr w:type="spellEnd"/>
      <w:r w:rsidR="00DC01B2" w:rsidRPr="00EA3078">
        <w:rPr>
          <w:rFonts w:ascii="Times New Roman" w:hAnsi="Times New Roman" w:cs="Times New Roman"/>
          <w:color w:val="252525"/>
          <w:sz w:val="28"/>
          <w:szCs w:val="28"/>
          <w:shd w:val="clear" w:color="auto" w:fill="FFFFFF"/>
        </w:rPr>
        <w:t xml:space="preserve"> (</w:t>
      </w:r>
      <w:proofErr w:type="spellStart"/>
      <w:r w:rsidR="00DC01B2" w:rsidRPr="00EA3078">
        <w:rPr>
          <w:rFonts w:ascii="Times New Roman" w:hAnsi="Times New Roman" w:cs="Times New Roman"/>
          <w:color w:val="252525"/>
          <w:sz w:val="28"/>
          <w:szCs w:val="28"/>
          <w:shd w:val="clear" w:color="auto" w:fill="FFFFFF"/>
        </w:rPr>
        <w:t>Breydford</w:t>
      </w:r>
      <w:proofErr w:type="spellEnd"/>
      <w:r w:rsidR="00DC01B2"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на </w:t>
      </w:r>
      <w:proofErr w:type="spellStart"/>
      <w:r w:rsidRPr="00EA3078">
        <w:rPr>
          <w:rFonts w:ascii="Times New Roman" w:hAnsi="Times New Roman" w:cs="Times New Roman"/>
          <w:color w:val="252525"/>
          <w:sz w:val="28"/>
          <w:szCs w:val="28"/>
          <w:shd w:val="clear" w:color="auto" w:fill="FFFFFF"/>
        </w:rPr>
        <w:t>Эйвоне</w:t>
      </w:r>
      <w:proofErr w:type="spellEnd"/>
      <w:r w:rsidRPr="00EA3078">
        <w:rPr>
          <w:rFonts w:ascii="Times New Roman" w:hAnsi="Times New Roman" w:cs="Times New Roman"/>
          <w:color w:val="252525"/>
          <w:sz w:val="28"/>
          <w:szCs w:val="28"/>
          <w:shd w:val="clear" w:color="auto" w:fill="FFFFFF"/>
        </w:rPr>
        <w:t xml:space="preserve">, </w:t>
      </w:r>
      <w:proofErr w:type="spellStart"/>
      <w:r w:rsidRPr="00EA3078">
        <w:rPr>
          <w:rFonts w:ascii="Times New Roman" w:hAnsi="Times New Roman" w:cs="Times New Roman"/>
          <w:color w:val="252525"/>
          <w:sz w:val="28"/>
          <w:szCs w:val="28"/>
          <w:shd w:val="clear" w:color="auto" w:fill="FFFFFF"/>
        </w:rPr>
        <w:t>Уилшир</w:t>
      </w:r>
      <w:proofErr w:type="spellEnd"/>
      <w:r w:rsidRPr="00EA3078">
        <w:rPr>
          <w:rFonts w:ascii="Times New Roman" w:hAnsi="Times New Roman" w:cs="Times New Roman"/>
          <w:color w:val="252525"/>
          <w:sz w:val="28"/>
          <w:szCs w:val="28"/>
          <w:shd w:val="clear" w:color="auto" w:fill="FFFFFF"/>
        </w:rPr>
        <w:t xml:space="preserve">. В </w:t>
      </w:r>
      <w:r w:rsidRPr="00EA3078">
        <w:rPr>
          <w:rFonts w:ascii="Times New Roman" w:hAnsi="Times New Roman" w:cs="Times New Roman"/>
          <w:sz w:val="28"/>
          <w:szCs w:val="28"/>
          <w:shd w:val="clear" w:color="auto" w:fill="FFFFFF"/>
        </w:rPr>
        <w:t xml:space="preserve">IX—XI </w:t>
      </w:r>
      <w:proofErr w:type="spellStart"/>
      <w:proofErr w:type="gramStart"/>
      <w:r w:rsidRPr="00EA3078">
        <w:rPr>
          <w:rFonts w:ascii="Times New Roman" w:hAnsi="Times New Roman" w:cs="Times New Roman"/>
          <w:sz w:val="28"/>
          <w:szCs w:val="28"/>
          <w:shd w:val="clear" w:color="auto" w:fill="FFFFFF"/>
        </w:rPr>
        <w:t>вв</w:t>
      </w:r>
      <w:proofErr w:type="spellEnd"/>
      <w:proofErr w:type="gramEnd"/>
      <w:r w:rsidR="00A73920" w:rsidRPr="00EA3078">
        <w:rPr>
          <w:rFonts w:ascii="Times New Roman" w:hAnsi="Times New Roman" w:cs="Times New Roman"/>
          <w:sz w:val="28"/>
          <w:szCs w:val="28"/>
          <w:shd w:val="clear" w:color="auto" w:fill="FFFFFF"/>
        </w:rPr>
        <w:t xml:space="preserve"> (прил.</w:t>
      </w:r>
      <w:r w:rsidR="00F50A94">
        <w:rPr>
          <w:rFonts w:ascii="Times New Roman" w:hAnsi="Times New Roman" w:cs="Times New Roman"/>
          <w:sz w:val="28"/>
          <w:szCs w:val="28"/>
          <w:shd w:val="clear" w:color="auto" w:fill="FFFFFF"/>
        </w:rPr>
        <w:t>8</w:t>
      </w:r>
      <w:r w:rsidR="00A73920" w:rsidRPr="00EA3078">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 земли</w:t>
      </w:r>
      <w:r w:rsidRPr="00EA3078">
        <w:rPr>
          <w:rFonts w:ascii="Times New Roman" w:hAnsi="Times New Roman" w:cs="Times New Roman"/>
          <w:color w:val="252525"/>
          <w:sz w:val="28"/>
          <w:szCs w:val="28"/>
          <w:shd w:val="clear" w:color="auto" w:fill="FFFFFF"/>
        </w:rPr>
        <w:t xml:space="preserve"> попали под власть Дании. Сакральные сооружения Британии увеличились, усложняется декор западного фасада. Эти черты входят в традицию, что получит своё развитие во время английской готики.</w:t>
      </w:r>
    </w:p>
    <w:p w:rsidR="008D5BA7" w:rsidRPr="00EA3078" w:rsidRDefault="008D5BA7" w:rsidP="007E485C">
      <w:pPr>
        <w:pStyle w:val="a7"/>
        <w:spacing w:after="0" w:line="360" w:lineRule="auto"/>
        <w:ind w:left="0"/>
        <w:jc w:val="both"/>
        <w:rPr>
          <w:rFonts w:ascii="Times New Roman" w:hAnsi="Times New Roman" w:cs="Times New Roman"/>
          <w:color w:val="FF0000"/>
          <w:sz w:val="28"/>
          <w:szCs w:val="28"/>
          <w:shd w:val="clear" w:color="auto" w:fill="FFFFFF"/>
        </w:rPr>
      </w:pPr>
      <w:r w:rsidRPr="00EA3078">
        <w:rPr>
          <w:rFonts w:ascii="Times New Roman" w:hAnsi="Times New Roman" w:cs="Times New Roman"/>
          <w:color w:val="252525"/>
          <w:sz w:val="28"/>
          <w:szCs w:val="28"/>
          <w:shd w:val="clear" w:color="auto" w:fill="FFFFFF"/>
        </w:rPr>
        <w:t xml:space="preserve">В застройке поселений романского периода доминируют соборы. Британские соборы романской эпохи длинные, в плане они имеют форму </w:t>
      </w:r>
      <w:r w:rsidRPr="00EA3078">
        <w:rPr>
          <w:rFonts w:ascii="Times New Roman" w:hAnsi="Times New Roman" w:cs="Times New Roman"/>
          <w:sz w:val="28"/>
          <w:szCs w:val="28"/>
          <w:shd w:val="clear" w:color="auto" w:fill="FFFFFF"/>
        </w:rPr>
        <w:t>латинского креста</w:t>
      </w:r>
      <w:r w:rsidR="00A73920" w:rsidRPr="00EA3078">
        <w:rPr>
          <w:rFonts w:ascii="Times New Roman" w:hAnsi="Times New Roman" w:cs="Times New Roman"/>
          <w:sz w:val="28"/>
          <w:szCs w:val="28"/>
          <w:shd w:val="clear" w:color="auto" w:fill="FFFFFF"/>
        </w:rPr>
        <w:t xml:space="preserve"> (прил.</w:t>
      </w:r>
      <w:r w:rsidR="00BE7F27" w:rsidRPr="00EA3078">
        <w:rPr>
          <w:rFonts w:ascii="Times New Roman" w:hAnsi="Times New Roman" w:cs="Times New Roman"/>
          <w:sz w:val="28"/>
          <w:szCs w:val="28"/>
          <w:shd w:val="clear" w:color="auto" w:fill="FFFFFF"/>
        </w:rPr>
        <w:t>8</w:t>
      </w:r>
      <w:r w:rsidR="00A73920" w:rsidRPr="00EA3078">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 У них</w:t>
      </w:r>
      <w:r w:rsidRPr="00EA3078">
        <w:rPr>
          <w:rFonts w:ascii="Times New Roman" w:hAnsi="Times New Roman" w:cs="Times New Roman"/>
          <w:color w:val="252525"/>
          <w:sz w:val="28"/>
          <w:szCs w:val="28"/>
          <w:shd w:val="clear" w:color="auto" w:fill="FFFFFF"/>
        </w:rPr>
        <w:t xml:space="preserve"> есть общие черты с сооружениями французской Нормандии. Духовенство в Британии было более многочисленным, чем во Франции. Чтобы разместить священство, увеличивали размеры хора, алтарной части. Характерным признаком является прямоугольная часовня или стена без венца часовен и без помеще</w:t>
      </w:r>
      <w:r w:rsidR="00E1202E" w:rsidRPr="00EA3078">
        <w:rPr>
          <w:rFonts w:ascii="Times New Roman" w:hAnsi="Times New Roman" w:cs="Times New Roman"/>
          <w:color w:val="252525"/>
          <w:sz w:val="28"/>
          <w:szCs w:val="28"/>
          <w:shd w:val="clear" w:color="auto" w:fill="FFFFFF"/>
        </w:rPr>
        <w:t>ния обхода.</w:t>
      </w:r>
      <w:r w:rsidRPr="00EA3078">
        <w:rPr>
          <w:rFonts w:ascii="Times New Roman" w:hAnsi="Times New Roman" w:cs="Times New Roman"/>
          <w:color w:val="FF0000"/>
          <w:sz w:val="28"/>
          <w:szCs w:val="28"/>
          <w:shd w:val="clear" w:color="auto" w:fill="FFFFFF"/>
        </w:rPr>
        <w:t xml:space="preserve"> </w:t>
      </w:r>
      <w:r w:rsidRPr="00EA3078">
        <w:rPr>
          <w:rFonts w:ascii="Times New Roman" w:hAnsi="Times New Roman" w:cs="Times New Roman"/>
          <w:color w:val="252525"/>
          <w:sz w:val="28"/>
          <w:szCs w:val="28"/>
          <w:shd w:val="clear" w:color="auto" w:fill="FFFFFF"/>
        </w:rPr>
        <w:t xml:space="preserve">Облачная, пасмурная </w:t>
      </w:r>
      <w:r w:rsidRPr="00EA3078">
        <w:rPr>
          <w:rFonts w:ascii="Times New Roman" w:hAnsi="Times New Roman" w:cs="Times New Roman"/>
          <w:color w:val="252525"/>
          <w:sz w:val="28"/>
          <w:szCs w:val="28"/>
          <w:shd w:val="clear" w:color="auto" w:fill="FFFFFF"/>
        </w:rPr>
        <w:lastRenderedPageBreak/>
        <w:t xml:space="preserve">погода, частые дожди обусловили использование больших окон, ярус верхних окон для освещения соборов стал обязательным. Потолки были плоские, деревянные, опирающиеся на толстые, громоздкие стены. Использовались огромные прямоугольные объёмы. Над перекрёстком нефа и трансепта располагалась прямоугольная башня. Декор состоял из геометрических деталей. Готическая французская «роза» — окно не прижилось, западные фасады часто украшены огромным готическим окном, что было более практично и менее сложно в построении. Крыши плоские, нечасто встречаются крыши-шатры. По периметру </w:t>
      </w:r>
      <w:r w:rsidRPr="00EA3078">
        <w:rPr>
          <w:rFonts w:ascii="Times New Roman" w:hAnsi="Times New Roman" w:cs="Times New Roman"/>
          <w:sz w:val="28"/>
          <w:szCs w:val="28"/>
          <w:shd w:val="clear" w:color="auto" w:fill="FFFFFF"/>
        </w:rPr>
        <w:t>верхушек башен — зубцы или башенки-</w:t>
      </w:r>
      <w:proofErr w:type="spellStart"/>
      <w:r w:rsidRPr="00EA3078">
        <w:rPr>
          <w:rFonts w:ascii="Times New Roman" w:hAnsi="Times New Roman" w:cs="Times New Roman"/>
          <w:sz w:val="28"/>
          <w:szCs w:val="28"/>
          <w:shd w:val="clear" w:color="auto" w:fill="FFFFFF"/>
        </w:rPr>
        <w:t>пинакли</w:t>
      </w:r>
      <w:proofErr w:type="spellEnd"/>
      <w:r w:rsidRPr="00EA3078">
        <w:rPr>
          <w:rFonts w:ascii="Times New Roman" w:hAnsi="Times New Roman" w:cs="Times New Roman"/>
          <w:sz w:val="28"/>
          <w:szCs w:val="28"/>
          <w:shd w:val="clear" w:color="auto" w:fill="FFFFFF"/>
        </w:rPr>
        <w:t>, что роднит архитектуру замков и соборов</w:t>
      </w:r>
      <w:r w:rsidR="00A73920" w:rsidRPr="00EA3078">
        <w:rPr>
          <w:rFonts w:ascii="Times New Roman" w:hAnsi="Times New Roman" w:cs="Times New Roman"/>
          <w:sz w:val="28"/>
          <w:szCs w:val="28"/>
          <w:shd w:val="clear" w:color="auto" w:fill="FFFFFF"/>
        </w:rPr>
        <w:t xml:space="preserve"> (прил</w:t>
      </w:r>
      <w:r w:rsidR="00E1202E" w:rsidRPr="00EA3078">
        <w:rPr>
          <w:rFonts w:ascii="Times New Roman" w:hAnsi="Times New Roman" w:cs="Times New Roman"/>
          <w:sz w:val="28"/>
          <w:szCs w:val="28"/>
          <w:shd w:val="clear" w:color="auto" w:fill="FFFFFF"/>
        </w:rPr>
        <w:t>.9</w:t>
      </w:r>
      <w:r w:rsidR="00A73920" w:rsidRPr="00EA3078">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w:t>
      </w:r>
    </w:p>
    <w:p w:rsidR="00A73920" w:rsidRPr="00EA3078" w:rsidRDefault="00A73920" w:rsidP="007E485C">
      <w:pPr>
        <w:pStyle w:val="a7"/>
        <w:spacing w:after="0" w:line="360" w:lineRule="auto"/>
        <w:ind w:left="0"/>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 xml:space="preserve">Готика Англии возникла достаточно рано — в конце </w:t>
      </w:r>
      <w:proofErr w:type="gramStart"/>
      <w:r w:rsidRPr="00EA3078">
        <w:rPr>
          <w:rFonts w:ascii="Times New Roman" w:hAnsi="Times New Roman" w:cs="Times New Roman"/>
          <w:color w:val="252525"/>
          <w:sz w:val="28"/>
          <w:szCs w:val="28"/>
          <w:shd w:val="clear" w:color="auto" w:fill="FFFFFF"/>
        </w:rPr>
        <w:t>Х</w:t>
      </w:r>
      <w:proofErr w:type="gramEnd"/>
      <w:r w:rsidRPr="00EA3078">
        <w:rPr>
          <w:rFonts w:ascii="Times New Roman" w:hAnsi="Times New Roman" w:cs="Times New Roman"/>
          <w:color w:val="252525"/>
          <w:sz w:val="28"/>
          <w:szCs w:val="28"/>
          <w:shd w:val="clear" w:color="auto" w:fill="FFFFFF"/>
        </w:rPr>
        <w:t>II в. и просуществовала до XVI в. Слабое развитие городов привело к тому, что готический собор</w:t>
      </w:r>
      <w:r w:rsidR="006B6F9C">
        <w:rPr>
          <w:rFonts w:ascii="Times New Roman" w:hAnsi="Times New Roman" w:cs="Times New Roman"/>
          <w:color w:val="252525"/>
          <w:sz w:val="28"/>
          <w:szCs w:val="28"/>
          <w:shd w:val="clear" w:color="auto" w:fill="FFFFFF"/>
        </w:rPr>
        <w:t xml:space="preserve">. </w:t>
      </w:r>
      <w:r w:rsidRPr="00EA3078">
        <w:rPr>
          <w:rFonts w:ascii="Times New Roman" w:hAnsi="Times New Roman" w:cs="Times New Roman"/>
          <w:color w:val="252525"/>
          <w:sz w:val="28"/>
          <w:szCs w:val="28"/>
          <w:shd w:val="clear" w:color="auto" w:fill="FFFFFF"/>
        </w:rPr>
        <w:t>Доминанта собора — огромная башня, ярусная, прямоугольная, с плоской крышей.</w:t>
      </w:r>
    </w:p>
    <w:p w:rsidR="005F5BC2" w:rsidRPr="00EA3078" w:rsidRDefault="00A73920" w:rsidP="007E485C">
      <w:pPr>
        <w:pStyle w:val="a7"/>
        <w:spacing w:after="0" w:line="360" w:lineRule="auto"/>
        <w:ind w:left="0"/>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Главный готический собор Англии — Кентерберийский</w:t>
      </w:r>
      <w:r w:rsidR="00ED4B9B" w:rsidRPr="00EA3078">
        <w:rPr>
          <w:rFonts w:ascii="Times New Roman" w:hAnsi="Times New Roman" w:cs="Times New Roman"/>
          <w:color w:val="252525"/>
          <w:sz w:val="28"/>
          <w:szCs w:val="28"/>
          <w:shd w:val="clear" w:color="auto" w:fill="FFFFFF"/>
        </w:rPr>
        <w:t xml:space="preserve"> (</w:t>
      </w:r>
      <w:proofErr w:type="spellStart"/>
      <w:r w:rsidR="00ED4B9B" w:rsidRPr="00EA3078">
        <w:rPr>
          <w:rFonts w:ascii="Times New Roman" w:hAnsi="Times New Roman" w:cs="Times New Roman"/>
          <w:color w:val="252525"/>
          <w:sz w:val="28"/>
          <w:szCs w:val="28"/>
          <w:shd w:val="clear" w:color="auto" w:fill="FFFFFF"/>
        </w:rPr>
        <w:t>Canterbury</w:t>
      </w:r>
      <w:proofErr w:type="spellEnd"/>
      <w:r w:rsidR="00ED4B9B"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резиденция архиепископа Кентерберийского, национальная святыня. Собор Вестминстерского аббатства</w:t>
      </w:r>
      <w:r w:rsidR="00ED4B9B" w:rsidRPr="00EA3078">
        <w:rPr>
          <w:rFonts w:ascii="Times New Roman" w:hAnsi="Times New Roman" w:cs="Times New Roman"/>
          <w:color w:val="252525"/>
          <w:sz w:val="28"/>
          <w:szCs w:val="28"/>
          <w:shd w:val="clear" w:color="auto" w:fill="FFFFFF"/>
        </w:rPr>
        <w:t xml:space="preserve"> (</w:t>
      </w:r>
      <w:proofErr w:type="spellStart"/>
      <w:r w:rsidR="00ED4B9B" w:rsidRPr="00EA3078">
        <w:rPr>
          <w:rFonts w:ascii="Times New Roman" w:hAnsi="Times New Roman" w:cs="Times New Roman"/>
          <w:color w:val="252525"/>
          <w:sz w:val="28"/>
          <w:szCs w:val="28"/>
          <w:shd w:val="clear" w:color="auto" w:fill="FFFFFF"/>
        </w:rPr>
        <w:t>Westminster</w:t>
      </w:r>
      <w:proofErr w:type="spellEnd"/>
      <w:r w:rsidR="00ED4B9B" w:rsidRPr="00EA3078">
        <w:rPr>
          <w:rFonts w:ascii="Times New Roman" w:hAnsi="Times New Roman" w:cs="Times New Roman"/>
          <w:color w:val="252525"/>
          <w:sz w:val="28"/>
          <w:szCs w:val="28"/>
          <w:shd w:val="clear" w:color="auto" w:fill="FFFFFF"/>
        </w:rPr>
        <w:t xml:space="preserve"> </w:t>
      </w:r>
      <w:proofErr w:type="spellStart"/>
      <w:r w:rsidR="00ED4B9B" w:rsidRPr="00EA3078">
        <w:rPr>
          <w:rFonts w:ascii="Times New Roman" w:hAnsi="Times New Roman" w:cs="Times New Roman"/>
          <w:color w:val="252525"/>
          <w:sz w:val="28"/>
          <w:szCs w:val="28"/>
          <w:shd w:val="clear" w:color="auto" w:fill="FFFFFF"/>
        </w:rPr>
        <w:t>Abbey</w:t>
      </w:r>
      <w:proofErr w:type="spellEnd"/>
      <w:r w:rsidR="00ED4B9B" w:rsidRPr="00EA3078">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в Лондоне — место коронации и погребения английских королей со времён Вильгельма Завоевателя, впоследствии усыпальница великих людей Англии — близок к образцам французской готики по построению</w:t>
      </w:r>
      <w:r w:rsidR="00AB3FDD">
        <w:rPr>
          <w:rFonts w:ascii="Times New Roman" w:hAnsi="Times New Roman" w:cs="Times New Roman"/>
          <w:color w:val="252525"/>
          <w:sz w:val="28"/>
          <w:szCs w:val="28"/>
          <w:shd w:val="clear" w:color="auto" w:fill="FFFFFF"/>
        </w:rPr>
        <w:t xml:space="preserve"> (прил.9)</w:t>
      </w:r>
      <w:r w:rsidRPr="00EA3078">
        <w:rPr>
          <w:rFonts w:ascii="Times New Roman" w:hAnsi="Times New Roman" w:cs="Times New Roman"/>
          <w:color w:val="252525"/>
          <w:sz w:val="28"/>
          <w:szCs w:val="28"/>
          <w:shd w:val="clear" w:color="auto" w:fill="FFFFFF"/>
        </w:rPr>
        <w:t>.</w:t>
      </w:r>
    </w:p>
    <w:p w:rsidR="00A73920" w:rsidRPr="00EA3078" w:rsidRDefault="00A73920" w:rsidP="007E485C">
      <w:pPr>
        <w:pStyle w:val="a7"/>
        <w:spacing w:after="0" w:line="360" w:lineRule="auto"/>
        <w:ind w:left="0"/>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К архитектурным памятникам этого периода можно отнести</w:t>
      </w:r>
    </w:p>
    <w:p w:rsidR="00A73920" w:rsidRPr="002617AF" w:rsidRDefault="00A73920" w:rsidP="007E485C">
      <w:pPr>
        <w:pStyle w:val="a7"/>
        <w:numPr>
          <w:ilvl w:val="0"/>
          <w:numId w:val="14"/>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t>Собор</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в</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Йорке</w:t>
      </w:r>
      <w:r w:rsidR="00ED4B9B" w:rsidRPr="002617AF">
        <w:rPr>
          <w:rFonts w:ascii="Times New Roman" w:hAnsi="Times New Roman" w:cs="Times New Roman"/>
          <w:color w:val="252525"/>
          <w:sz w:val="28"/>
          <w:szCs w:val="28"/>
          <w:shd w:val="clear" w:color="auto" w:fill="FFFFFF"/>
          <w:lang w:val="en-US"/>
        </w:rPr>
        <w:t xml:space="preserve"> (Cathedral in York)</w:t>
      </w:r>
      <w:r w:rsidR="00F118D6" w:rsidRPr="002617AF">
        <w:rPr>
          <w:rFonts w:ascii="Times New Roman" w:hAnsi="Times New Roman" w:cs="Times New Roman"/>
          <w:color w:val="252525"/>
          <w:sz w:val="28"/>
          <w:szCs w:val="28"/>
          <w:shd w:val="clear" w:color="auto" w:fill="FFFFFF"/>
          <w:lang w:val="en-US"/>
        </w:rPr>
        <w:t xml:space="preserve"> (</w:t>
      </w:r>
      <w:proofErr w:type="spellStart"/>
      <w:r w:rsidR="00F118D6" w:rsidRPr="00EA3078">
        <w:rPr>
          <w:rFonts w:ascii="Times New Roman" w:hAnsi="Times New Roman" w:cs="Times New Roman"/>
          <w:color w:val="252525"/>
          <w:sz w:val="28"/>
          <w:szCs w:val="28"/>
          <w:shd w:val="clear" w:color="auto" w:fill="FFFFFF"/>
        </w:rPr>
        <w:t>прил</w:t>
      </w:r>
      <w:proofErr w:type="spellEnd"/>
      <w:r w:rsidR="00F118D6" w:rsidRPr="002617AF">
        <w:rPr>
          <w:rFonts w:ascii="Times New Roman" w:hAnsi="Times New Roman" w:cs="Times New Roman"/>
          <w:color w:val="252525"/>
          <w:sz w:val="28"/>
          <w:szCs w:val="28"/>
          <w:shd w:val="clear" w:color="auto" w:fill="FFFFFF"/>
          <w:lang w:val="en-US"/>
        </w:rPr>
        <w:t>.10)</w:t>
      </w:r>
    </w:p>
    <w:p w:rsidR="00A73920" w:rsidRPr="002617AF" w:rsidRDefault="00A73920" w:rsidP="007E485C">
      <w:pPr>
        <w:pStyle w:val="a7"/>
        <w:numPr>
          <w:ilvl w:val="0"/>
          <w:numId w:val="14"/>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t>Церковь</w:t>
      </w:r>
      <w:proofErr w:type="gramStart"/>
      <w:r w:rsidRPr="002617AF">
        <w:rPr>
          <w:rFonts w:ascii="Times New Roman" w:hAnsi="Times New Roman" w:cs="Times New Roman"/>
          <w:color w:val="252525"/>
          <w:sz w:val="28"/>
          <w:szCs w:val="28"/>
          <w:shd w:val="clear" w:color="auto" w:fill="FFFFFF"/>
          <w:lang w:val="en-US"/>
        </w:rPr>
        <w:t xml:space="preserve"> </w:t>
      </w:r>
      <w:proofErr w:type="spellStart"/>
      <w:r w:rsidRPr="00EA3078">
        <w:rPr>
          <w:rFonts w:ascii="Times New Roman" w:hAnsi="Times New Roman" w:cs="Times New Roman"/>
          <w:color w:val="252525"/>
          <w:sz w:val="28"/>
          <w:szCs w:val="28"/>
          <w:shd w:val="clear" w:color="auto" w:fill="FFFFFF"/>
        </w:rPr>
        <w:t>С</w:t>
      </w:r>
      <w:proofErr w:type="gramEnd"/>
      <w:r w:rsidRPr="00EA3078">
        <w:rPr>
          <w:rFonts w:ascii="Times New Roman" w:hAnsi="Times New Roman" w:cs="Times New Roman"/>
          <w:color w:val="252525"/>
          <w:sz w:val="28"/>
          <w:szCs w:val="28"/>
          <w:shd w:val="clear" w:color="auto" w:fill="FFFFFF"/>
        </w:rPr>
        <w:t>в</w:t>
      </w:r>
      <w:proofErr w:type="spellEnd"/>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Марии</w:t>
      </w:r>
      <w:r w:rsidR="00ED4B9B" w:rsidRPr="002617AF">
        <w:rPr>
          <w:rFonts w:ascii="Times New Roman" w:hAnsi="Times New Roman" w:cs="Times New Roman"/>
          <w:color w:val="252525"/>
          <w:sz w:val="28"/>
          <w:szCs w:val="28"/>
          <w:shd w:val="clear" w:color="auto" w:fill="FFFFFF"/>
          <w:lang w:val="en-US"/>
        </w:rPr>
        <w:t xml:space="preserve"> (Church of St. Mary)</w:t>
      </w:r>
      <w:r w:rsidR="00F118D6" w:rsidRPr="002617AF">
        <w:rPr>
          <w:rFonts w:ascii="Times New Roman" w:hAnsi="Times New Roman" w:cs="Times New Roman"/>
          <w:color w:val="252525"/>
          <w:sz w:val="28"/>
          <w:szCs w:val="28"/>
          <w:shd w:val="clear" w:color="auto" w:fill="FFFFFF"/>
          <w:lang w:val="en-US"/>
        </w:rPr>
        <w:t xml:space="preserve"> (</w:t>
      </w:r>
      <w:proofErr w:type="spellStart"/>
      <w:r w:rsidR="00F118D6" w:rsidRPr="00EA3078">
        <w:rPr>
          <w:rFonts w:ascii="Times New Roman" w:hAnsi="Times New Roman" w:cs="Times New Roman"/>
          <w:color w:val="252525"/>
          <w:sz w:val="28"/>
          <w:szCs w:val="28"/>
          <w:shd w:val="clear" w:color="auto" w:fill="FFFFFF"/>
        </w:rPr>
        <w:t>прил</w:t>
      </w:r>
      <w:proofErr w:type="spellEnd"/>
      <w:r w:rsidR="00981E99">
        <w:rPr>
          <w:rFonts w:ascii="Times New Roman" w:hAnsi="Times New Roman" w:cs="Times New Roman"/>
          <w:color w:val="252525"/>
          <w:sz w:val="28"/>
          <w:szCs w:val="28"/>
          <w:shd w:val="clear" w:color="auto" w:fill="FFFFFF"/>
          <w:lang w:val="en-US"/>
        </w:rPr>
        <w:t>.1</w:t>
      </w:r>
      <w:r w:rsidR="00981E99" w:rsidRPr="00981E99">
        <w:rPr>
          <w:rFonts w:ascii="Times New Roman" w:hAnsi="Times New Roman" w:cs="Times New Roman"/>
          <w:color w:val="252525"/>
          <w:sz w:val="28"/>
          <w:szCs w:val="28"/>
          <w:shd w:val="clear" w:color="auto" w:fill="FFFFFF"/>
          <w:lang w:val="en-US"/>
        </w:rPr>
        <w:t>1</w:t>
      </w:r>
      <w:r w:rsidR="00F118D6" w:rsidRPr="002617AF">
        <w:rPr>
          <w:rFonts w:ascii="Times New Roman" w:hAnsi="Times New Roman" w:cs="Times New Roman"/>
          <w:color w:val="252525"/>
          <w:sz w:val="28"/>
          <w:szCs w:val="28"/>
          <w:shd w:val="clear" w:color="auto" w:fill="FFFFFF"/>
          <w:lang w:val="en-US"/>
        </w:rPr>
        <w:t>)</w:t>
      </w:r>
    </w:p>
    <w:p w:rsidR="00A73920" w:rsidRPr="002617AF" w:rsidRDefault="00A73920" w:rsidP="007E485C">
      <w:pPr>
        <w:pStyle w:val="a7"/>
        <w:numPr>
          <w:ilvl w:val="0"/>
          <w:numId w:val="14"/>
        </w:numPr>
        <w:spacing w:after="0" w:line="360" w:lineRule="auto"/>
        <w:jc w:val="both"/>
        <w:rPr>
          <w:rFonts w:ascii="Times New Roman" w:hAnsi="Times New Roman" w:cs="Times New Roman"/>
          <w:color w:val="252525"/>
          <w:sz w:val="28"/>
          <w:szCs w:val="28"/>
          <w:shd w:val="clear" w:color="auto" w:fill="FFFFFF"/>
          <w:lang w:val="en-US"/>
        </w:rPr>
      </w:pPr>
      <w:r w:rsidRPr="00EA3078">
        <w:rPr>
          <w:rFonts w:ascii="Times New Roman" w:hAnsi="Times New Roman" w:cs="Times New Roman"/>
          <w:color w:val="252525"/>
          <w:sz w:val="28"/>
          <w:szCs w:val="28"/>
          <w:shd w:val="clear" w:color="auto" w:fill="FFFFFF"/>
        </w:rPr>
        <w:t>Собор</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в</w:t>
      </w:r>
      <w:r w:rsidRPr="002617AF">
        <w:rPr>
          <w:rFonts w:ascii="Times New Roman" w:hAnsi="Times New Roman" w:cs="Times New Roman"/>
          <w:color w:val="252525"/>
          <w:sz w:val="28"/>
          <w:szCs w:val="28"/>
          <w:shd w:val="clear" w:color="auto" w:fill="FFFFFF"/>
          <w:lang w:val="en-US"/>
        </w:rPr>
        <w:t xml:space="preserve"> </w:t>
      </w:r>
      <w:r w:rsidRPr="00EA3078">
        <w:rPr>
          <w:rFonts w:ascii="Times New Roman" w:hAnsi="Times New Roman" w:cs="Times New Roman"/>
          <w:color w:val="252525"/>
          <w:sz w:val="28"/>
          <w:szCs w:val="28"/>
          <w:shd w:val="clear" w:color="auto" w:fill="FFFFFF"/>
        </w:rPr>
        <w:t>Винчестере</w:t>
      </w:r>
      <w:r w:rsidR="00ED4B9B" w:rsidRPr="002617AF">
        <w:rPr>
          <w:rFonts w:ascii="Times New Roman" w:hAnsi="Times New Roman" w:cs="Times New Roman"/>
          <w:color w:val="252525"/>
          <w:sz w:val="28"/>
          <w:szCs w:val="28"/>
          <w:shd w:val="clear" w:color="auto" w:fill="FFFFFF"/>
          <w:lang w:val="en-US"/>
        </w:rPr>
        <w:t xml:space="preserve"> (Cathedral in Winchester)</w:t>
      </w:r>
      <w:r w:rsidR="00F118D6" w:rsidRPr="002617AF">
        <w:rPr>
          <w:rFonts w:ascii="Times New Roman" w:hAnsi="Times New Roman" w:cs="Times New Roman"/>
          <w:color w:val="252525"/>
          <w:sz w:val="28"/>
          <w:szCs w:val="28"/>
          <w:shd w:val="clear" w:color="auto" w:fill="FFFFFF"/>
          <w:lang w:val="en-US"/>
        </w:rPr>
        <w:t xml:space="preserve"> (</w:t>
      </w:r>
      <w:proofErr w:type="spellStart"/>
      <w:r w:rsidR="00F118D6" w:rsidRPr="00EA3078">
        <w:rPr>
          <w:rFonts w:ascii="Times New Roman" w:hAnsi="Times New Roman" w:cs="Times New Roman"/>
          <w:color w:val="252525"/>
          <w:sz w:val="28"/>
          <w:szCs w:val="28"/>
          <w:shd w:val="clear" w:color="auto" w:fill="FFFFFF"/>
        </w:rPr>
        <w:t>прил</w:t>
      </w:r>
      <w:proofErr w:type="spellEnd"/>
      <w:r w:rsidR="00981E99">
        <w:rPr>
          <w:rFonts w:ascii="Times New Roman" w:hAnsi="Times New Roman" w:cs="Times New Roman"/>
          <w:color w:val="252525"/>
          <w:sz w:val="28"/>
          <w:szCs w:val="28"/>
          <w:shd w:val="clear" w:color="auto" w:fill="FFFFFF"/>
          <w:lang w:val="en-US"/>
        </w:rPr>
        <w:t>.1</w:t>
      </w:r>
      <w:r w:rsidR="00981E99" w:rsidRPr="00981E99">
        <w:rPr>
          <w:rFonts w:ascii="Times New Roman" w:hAnsi="Times New Roman" w:cs="Times New Roman"/>
          <w:color w:val="252525"/>
          <w:sz w:val="28"/>
          <w:szCs w:val="28"/>
          <w:shd w:val="clear" w:color="auto" w:fill="FFFFFF"/>
          <w:lang w:val="en-US"/>
        </w:rPr>
        <w:t>2</w:t>
      </w:r>
      <w:r w:rsidR="00F118D6" w:rsidRPr="002617AF">
        <w:rPr>
          <w:rFonts w:ascii="Times New Roman" w:hAnsi="Times New Roman" w:cs="Times New Roman"/>
          <w:color w:val="252525"/>
          <w:sz w:val="28"/>
          <w:szCs w:val="28"/>
          <w:shd w:val="clear" w:color="auto" w:fill="FFFFFF"/>
          <w:lang w:val="en-US"/>
        </w:rPr>
        <w:t>)</w:t>
      </w:r>
    </w:p>
    <w:p w:rsidR="00A73920" w:rsidRPr="00EA3078" w:rsidRDefault="00BB2CC7" w:rsidP="007E485C">
      <w:pPr>
        <w:pStyle w:val="a7"/>
        <w:spacing w:after="0" w:line="360" w:lineRule="auto"/>
        <w:ind w:left="0" w:firstLine="708"/>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Отмечая влияние</w:t>
      </w:r>
      <w:r w:rsidR="002865F8">
        <w:rPr>
          <w:rFonts w:ascii="Times New Roman" w:hAnsi="Times New Roman" w:cs="Times New Roman"/>
          <w:color w:val="252525"/>
          <w:sz w:val="28"/>
          <w:szCs w:val="28"/>
          <w:shd w:val="clear" w:color="auto" w:fill="FFFFFF"/>
        </w:rPr>
        <w:t xml:space="preserve"> </w:t>
      </w:r>
      <w:r w:rsidRPr="00EA3078">
        <w:rPr>
          <w:rFonts w:ascii="Times New Roman" w:hAnsi="Times New Roman" w:cs="Times New Roman"/>
          <w:color w:val="252525"/>
          <w:sz w:val="28"/>
          <w:szCs w:val="28"/>
          <w:shd w:val="clear" w:color="auto" w:fill="FFFFFF"/>
        </w:rPr>
        <w:t xml:space="preserve"> церкви</w:t>
      </w:r>
      <w:r w:rsidR="002641B3">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мы можем сказать, </w:t>
      </w:r>
      <w:r w:rsidR="002641B3">
        <w:rPr>
          <w:rFonts w:ascii="Times New Roman" w:hAnsi="Times New Roman" w:cs="Times New Roman"/>
          <w:color w:val="252525"/>
          <w:sz w:val="28"/>
          <w:szCs w:val="28"/>
          <w:shd w:val="clear" w:color="auto" w:fill="FFFFFF"/>
        </w:rPr>
        <w:t>н</w:t>
      </w:r>
      <w:r w:rsidRPr="00EA3078">
        <w:rPr>
          <w:rFonts w:ascii="Times New Roman" w:hAnsi="Times New Roman" w:cs="Times New Roman"/>
          <w:color w:val="252525"/>
          <w:sz w:val="28"/>
          <w:szCs w:val="28"/>
          <w:shd w:val="clear" w:color="auto" w:fill="FFFFFF"/>
        </w:rPr>
        <w:t xml:space="preserve">а волне строительства XI-XII веков выросли огромные соборы, которые были не просто выражением веры, а символизировали власть епископов и аббатов, а вместе с ними и новой нормандской знати. </w:t>
      </w:r>
    </w:p>
    <w:p w:rsidR="00A95ACE" w:rsidRPr="00EA3078" w:rsidRDefault="00A95ACE" w:rsidP="00FB3E2D">
      <w:pPr>
        <w:spacing w:after="0" w:line="360" w:lineRule="auto"/>
        <w:jc w:val="both"/>
        <w:rPr>
          <w:rFonts w:ascii="Times New Roman" w:hAnsi="Times New Roman" w:cs="Times New Roman"/>
          <w:color w:val="252525"/>
          <w:sz w:val="28"/>
          <w:szCs w:val="28"/>
          <w:shd w:val="clear" w:color="auto" w:fill="FFFFFF"/>
        </w:rPr>
      </w:pPr>
    </w:p>
    <w:p w:rsidR="00A95ACE" w:rsidRPr="00EA3078" w:rsidRDefault="00524F53" w:rsidP="00524F53">
      <w:pPr>
        <w:spacing w:after="0" w:line="324" w:lineRule="auto"/>
        <w:ind w:firstLine="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lastRenderedPageBreak/>
        <w:t xml:space="preserve">2.4. </w:t>
      </w:r>
      <w:r w:rsidR="00A95ACE" w:rsidRPr="00EA3078">
        <w:rPr>
          <w:rFonts w:ascii="Times New Roman" w:hAnsi="Times New Roman" w:cs="Times New Roman"/>
          <w:b/>
          <w:color w:val="252525"/>
          <w:sz w:val="28"/>
          <w:szCs w:val="28"/>
          <w:shd w:val="clear" w:color="auto" w:fill="FFFFFF"/>
        </w:rPr>
        <w:t>Фахверковые постройки как признак распространения капиталистических отношений в Британии</w:t>
      </w:r>
    </w:p>
    <w:p w:rsidR="00A95ACE" w:rsidRPr="00EA3078" w:rsidRDefault="00A95ACE" w:rsidP="00524F53">
      <w:pPr>
        <w:pStyle w:val="a7"/>
        <w:spacing w:after="0" w:line="324"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В период 1570—1620 гг. окрепли капиталистические отношения в Британии. Капиталистические отношения распространились в сельской местности, крестьян стали сгонять с земель ради расширения пастбищ для овец новых землевладельцев. Безземельных превращают в арендаторов-рабочих, батраков-наёмников или нищих. Арендаторам строят дешёвые фахверковые хижины. Так возникает коттедж, дом для одной семьи, компактный, относительно дешёвый, отделённый от других. Планировка селений хаотичная, отдельная на случай пожаров. Существовал даже соответствующий закон, запрещавший плотную сельскую застройку.</w:t>
      </w:r>
    </w:p>
    <w:p w:rsidR="00A95ACE" w:rsidRPr="00EA3078" w:rsidRDefault="00A95ACE" w:rsidP="00524F53">
      <w:pPr>
        <w:pStyle w:val="a7"/>
        <w:spacing w:after="0" w:line="324"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Сёла принять всех безземельных не могли. Люди невольно потянулись в города, увеличивая количество бедноты, ремесленников, обслуги, наёмников. Недостаток средств побуждает строить фахверки и в городах. Закона о запрете плотной застройки там не было. Улицы узкие, застройка хаотичная, пожары только расчищают город для новых бедняцких районов. Хаотическую, средневековую застройку Лондон сохранит и в XXI веке, несмотря на ряд проектов и их фрагментарное воплощение, новые широкие улицы, новые площади, метро, новые идеи.</w:t>
      </w:r>
    </w:p>
    <w:p w:rsidR="00A95ACE" w:rsidRPr="00EA3078" w:rsidRDefault="00A95ACE" w:rsidP="00524F53">
      <w:pPr>
        <w:pStyle w:val="a7"/>
        <w:spacing w:after="0" w:line="324" w:lineRule="auto"/>
        <w:ind w:left="0" w:firstLine="709"/>
        <w:jc w:val="both"/>
        <w:rPr>
          <w:rFonts w:ascii="Times New Roman" w:hAnsi="Times New Roman" w:cs="Times New Roman"/>
          <w:color w:val="FF0000"/>
          <w:sz w:val="28"/>
          <w:szCs w:val="28"/>
          <w:shd w:val="clear" w:color="auto" w:fill="FFFFFF"/>
        </w:rPr>
      </w:pPr>
      <w:r w:rsidRPr="00EA3078">
        <w:rPr>
          <w:rFonts w:ascii="Times New Roman" w:hAnsi="Times New Roman" w:cs="Times New Roman"/>
          <w:color w:val="252525"/>
          <w:sz w:val="28"/>
          <w:szCs w:val="28"/>
          <w:shd w:val="clear" w:color="auto" w:fill="FFFFFF"/>
        </w:rPr>
        <w:t>В эпоху Реформации и гонений на протестантов на континенте в Британию прибыла очередная волна эмигрантов из Нидерландов. Эмигранты возродили строительство из красного кирпича. Распространилось использование каминов с дымоходами. Английский тип жилья дополнился и превратился в компактное двухэтажное помещение. Первый этаж занимали кладовые, кухня, вестибюли, холл, лестница на верх. Жилым был второй этаж. Позднее этот тип жилья распространился и в городах. Характерная деталь помеще</w:t>
      </w:r>
      <w:r w:rsidR="000716E5">
        <w:rPr>
          <w:rFonts w:ascii="Times New Roman" w:hAnsi="Times New Roman" w:cs="Times New Roman"/>
          <w:color w:val="252525"/>
          <w:sz w:val="28"/>
          <w:szCs w:val="28"/>
          <w:shd w:val="clear" w:color="auto" w:fill="FFFFFF"/>
        </w:rPr>
        <w:t>ний — галерея для прогулок. Так</w:t>
      </w:r>
      <w:r w:rsidRPr="00EA3078">
        <w:rPr>
          <w:rFonts w:ascii="Times New Roman" w:hAnsi="Times New Roman" w:cs="Times New Roman"/>
          <w:color w:val="252525"/>
          <w:sz w:val="28"/>
          <w:szCs w:val="28"/>
          <w:shd w:val="clear" w:color="auto" w:fill="FFFFFF"/>
        </w:rPr>
        <w:t xml:space="preserve"> усадебный дом видного</w:t>
      </w:r>
      <w:r w:rsidR="00A27C88">
        <w:rPr>
          <w:rFonts w:ascii="Times New Roman" w:hAnsi="Times New Roman" w:cs="Times New Roman"/>
          <w:color w:val="252525"/>
          <w:sz w:val="28"/>
          <w:szCs w:val="28"/>
          <w:shd w:val="clear" w:color="auto" w:fill="FFFFFF"/>
        </w:rPr>
        <w:t xml:space="preserve"> парламентария XVI века Томаса </w:t>
      </w:r>
      <w:proofErr w:type="spellStart"/>
      <w:r w:rsidR="00A27C88">
        <w:rPr>
          <w:rFonts w:ascii="Times New Roman" w:hAnsi="Times New Roman" w:cs="Times New Roman"/>
          <w:color w:val="252525"/>
          <w:sz w:val="28"/>
          <w:szCs w:val="28"/>
          <w:shd w:val="clear" w:color="auto" w:fill="FFFFFF"/>
        </w:rPr>
        <w:t>Хокл</w:t>
      </w:r>
      <w:r w:rsidRPr="00EA3078">
        <w:rPr>
          <w:rFonts w:ascii="Times New Roman" w:hAnsi="Times New Roman" w:cs="Times New Roman"/>
          <w:color w:val="252525"/>
          <w:sz w:val="28"/>
          <w:szCs w:val="28"/>
          <w:shd w:val="clear" w:color="auto" w:fill="FFFFFF"/>
        </w:rPr>
        <w:t>эйка</w:t>
      </w:r>
      <w:proofErr w:type="spellEnd"/>
      <w:r w:rsidR="00CF1345">
        <w:rPr>
          <w:rFonts w:ascii="Times New Roman" w:hAnsi="Times New Roman" w:cs="Times New Roman"/>
          <w:color w:val="252525"/>
          <w:sz w:val="28"/>
          <w:szCs w:val="28"/>
          <w:shd w:val="clear" w:color="auto" w:fill="FFFFFF"/>
        </w:rPr>
        <w:t xml:space="preserve"> (прил.</w:t>
      </w:r>
      <w:r w:rsidR="00DC76A5">
        <w:rPr>
          <w:rFonts w:ascii="Times New Roman" w:hAnsi="Times New Roman" w:cs="Times New Roman"/>
          <w:color w:val="252525"/>
          <w:sz w:val="28"/>
          <w:szCs w:val="28"/>
          <w:shd w:val="clear" w:color="auto" w:fill="FFFFFF"/>
        </w:rPr>
        <w:t>13</w:t>
      </w:r>
      <w:r w:rsidR="000716E5">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 xml:space="preserve"> имел две галереи — закрытую и открытую на втором этаже</w:t>
      </w:r>
      <w:r w:rsidR="0065248D" w:rsidRPr="00EA3078">
        <w:rPr>
          <w:rFonts w:ascii="Times New Roman" w:hAnsi="Times New Roman" w:cs="Times New Roman"/>
          <w:color w:val="252525"/>
          <w:sz w:val="28"/>
          <w:szCs w:val="28"/>
          <w:shd w:val="clear" w:color="auto" w:fill="FFFFFF"/>
        </w:rPr>
        <w:t>.</w:t>
      </w:r>
    </w:p>
    <w:p w:rsidR="00774A9B" w:rsidRPr="00EA3078" w:rsidRDefault="00A95ACE" w:rsidP="00774A9B">
      <w:pPr>
        <w:pStyle w:val="a7"/>
        <w:spacing w:after="0" w:line="324"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Исходя из этого можно сделать вывод о том, что капиталистические отношения привнесли в архитектуру массовость и сделали постройки менее вычурными.</w:t>
      </w:r>
    </w:p>
    <w:p w:rsidR="007E485C" w:rsidRPr="00EA3078" w:rsidRDefault="007E485C" w:rsidP="00774A9B">
      <w:pPr>
        <w:pStyle w:val="a7"/>
        <w:spacing w:after="0" w:line="324" w:lineRule="auto"/>
        <w:ind w:left="0" w:firstLine="709"/>
        <w:jc w:val="both"/>
        <w:rPr>
          <w:rFonts w:ascii="Times New Roman" w:hAnsi="Times New Roman" w:cs="Times New Roman"/>
          <w:color w:val="252525"/>
          <w:sz w:val="28"/>
          <w:szCs w:val="28"/>
          <w:shd w:val="clear" w:color="auto" w:fill="FFFFFF"/>
        </w:rPr>
      </w:pPr>
    </w:p>
    <w:p w:rsidR="00A95ACE" w:rsidRPr="00EA3078" w:rsidRDefault="009D7F13" w:rsidP="00774A9B">
      <w:pPr>
        <w:pStyle w:val="a7"/>
        <w:spacing w:after="0" w:line="324" w:lineRule="auto"/>
        <w:ind w:left="0" w:firstLine="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lastRenderedPageBreak/>
        <w:t>2.5.</w:t>
      </w:r>
      <w:r w:rsidR="006F7AB3" w:rsidRPr="00EA3078">
        <w:rPr>
          <w:rFonts w:ascii="Times New Roman" w:hAnsi="Times New Roman" w:cs="Times New Roman"/>
          <w:b/>
          <w:color w:val="252525"/>
          <w:sz w:val="28"/>
          <w:szCs w:val="28"/>
          <w:shd w:val="clear" w:color="auto" w:fill="FFFFFF"/>
        </w:rPr>
        <w:t xml:space="preserve"> Стюарты и классицизм</w:t>
      </w:r>
    </w:p>
    <w:p w:rsidR="00757D90" w:rsidRDefault="006F7AB3" w:rsidP="009D7F13">
      <w:pPr>
        <w:pStyle w:val="a7"/>
        <w:spacing w:after="0" w:line="360"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 xml:space="preserve">Перелом в строительной отрасли Великобритании пришёлся на XVII век и совпал со сменой королевской династии. Трон Англии заняли Стюарты. Новую традицию основал архитектор Иниго Джонс (1573—1652). </w:t>
      </w:r>
    </w:p>
    <w:p w:rsidR="006F7AB3" w:rsidRPr="00EA3078" w:rsidRDefault="006F7AB3" w:rsidP="009D7F13">
      <w:pPr>
        <w:pStyle w:val="a7"/>
        <w:spacing w:after="0" w:line="360"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За четыре дня Великого лондонского пожара в сентябре 1666 г. сгорело две трети города — 13 200 домов, 87 церквей (в том числе кафедральный собор</w:t>
      </w:r>
      <w:proofErr w:type="gramStart"/>
      <w:r w:rsidRPr="00EA3078">
        <w:rPr>
          <w:rFonts w:ascii="Times New Roman" w:hAnsi="Times New Roman" w:cs="Times New Roman"/>
          <w:color w:val="252525"/>
          <w:sz w:val="28"/>
          <w:szCs w:val="28"/>
          <w:shd w:val="clear" w:color="auto" w:fill="FFFFFF"/>
        </w:rPr>
        <w:t xml:space="preserve"> С</w:t>
      </w:r>
      <w:proofErr w:type="gramEnd"/>
      <w:r w:rsidRPr="00EA3078">
        <w:rPr>
          <w:rFonts w:ascii="Times New Roman" w:hAnsi="Times New Roman" w:cs="Times New Roman"/>
          <w:color w:val="252525"/>
          <w:sz w:val="28"/>
          <w:szCs w:val="28"/>
          <w:shd w:val="clear" w:color="auto" w:fill="FFFFFF"/>
        </w:rPr>
        <w:t xml:space="preserve">в. Павла), много общественных зданий. Высвобожденное пожаром место стало полем экспериментов для другого английского архитектора — Кристофера </w:t>
      </w:r>
      <w:proofErr w:type="spellStart"/>
      <w:r w:rsidRPr="00EA3078">
        <w:rPr>
          <w:rFonts w:ascii="Times New Roman" w:hAnsi="Times New Roman" w:cs="Times New Roman"/>
          <w:color w:val="252525"/>
          <w:sz w:val="28"/>
          <w:szCs w:val="28"/>
          <w:shd w:val="clear" w:color="auto" w:fill="FFFFFF"/>
        </w:rPr>
        <w:t>Рена</w:t>
      </w:r>
      <w:proofErr w:type="spellEnd"/>
      <w:r w:rsidRPr="00EA3078">
        <w:rPr>
          <w:rFonts w:ascii="Times New Roman" w:hAnsi="Times New Roman" w:cs="Times New Roman"/>
          <w:color w:val="252525"/>
          <w:sz w:val="28"/>
          <w:szCs w:val="28"/>
          <w:shd w:val="clear" w:color="auto" w:fill="FFFFFF"/>
        </w:rPr>
        <w:t xml:space="preserve">. </w:t>
      </w:r>
    </w:p>
    <w:p w:rsidR="00DC01B2" w:rsidRPr="00EA3078" w:rsidRDefault="00D464EF" w:rsidP="009D7F13">
      <w:pPr>
        <w:spacing w:after="0" w:line="360" w:lineRule="auto"/>
        <w:ind w:firstLine="709"/>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t xml:space="preserve">Таким </w:t>
      </w:r>
      <w:proofErr w:type="gramStart"/>
      <w:r>
        <w:rPr>
          <w:rFonts w:ascii="Times New Roman" w:hAnsi="Times New Roman" w:cs="Times New Roman"/>
          <w:color w:val="252525"/>
          <w:sz w:val="28"/>
          <w:szCs w:val="28"/>
          <w:shd w:val="clear" w:color="auto" w:fill="FFFFFF"/>
        </w:rPr>
        <w:t>образом</w:t>
      </w:r>
      <w:proofErr w:type="gramEnd"/>
      <w:r>
        <w:rPr>
          <w:rFonts w:ascii="Times New Roman" w:hAnsi="Times New Roman" w:cs="Times New Roman"/>
          <w:color w:val="252525"/>
          <w:sz w:val="28"/>
          <w:szCs w:val="28"/>
          <w:shd w:val="clear" w:color="auto" w:fill="FFFFFF"/>
        </w:rPr>
        <w:t xml:space="preserve"> н</w:t>
      </w:r>
      <w:r w:rsidR="006F7AB3" w:rsidRPr="00EA3078">
        <w:rPr>
          <w:rFonts w:ascii="Times New Roman" w:hAnsi="Times New Roman" w:cs="Times New Roman"/>
          <w:color w:val="252525"/>
          <w:sz w:val="28"/>
          <w:szCs w:val="28"/>
          <w:shd w:val="clear" w:color="auto" w:fill="FFFFFF"/>
        </w:rPr>
        <w:t xml:space="preserve">овый собор стал значительным достижением национальной инженерной мысли и свидетельством стремления буржуазных дельцов к величию, пафосу, демонстрации собственной мощи. В сооружения </w:t>
      </w:r>
      <w:proofErr w:type="spellStart"/>
      <w:r w:rsidR="006F7AB3" w:rsidRPr="00EA3078">
        <w:rPr>
          <w:rFonts w:ascii="Times New Roman" w:hAnsi="Times New Roman" w:cs="Times New Roman"/>
          <w:color w:val="252525"/>
          <w:sz w:val="28"/>
          <w:szCs w:val="28"/>
          <w:shd w:val="clear" w:color="auto" w:fill="FFFFFF"/>
        </w:rPr>
        <w:t>Рена</w:t>
      </w:r>
      <w:proofErr w:type="spellEnd"/>
      <w:r w:rsidR="006F7AB3" w:rsidRPr="00EA3078">
        <w:rPr>
          <w:rFonts w:ascii="Times New Roman" w:hAnsi="Times New Roman" w:cs="Times New Roman"/>
          <w:color w:val="252525"/>
          <w:sz w:val="28"/>
          <w:szCs w:val="28"/>
          <w:shd w:val="clear" w:color="auto" w:fill="FFFFFF"/>
        </w:rPr>
        <w:t xml:space="preserve"> логично вошли барочные силуэты башен (западные башни собора</w:t>
      </w:r>
      <w:proofErr w:type="gramStart"/>
      <w:r w:rsidR="006F7AB3" w:rsidRPr="00EA3078">
        <w:rPr>
          <w:rFonts w:ascii="Times New Roman" w:hAnsi="Times New Roman" w:cs="Times New Roman"/>
          <w:color w:val="252525"/>
          <w:sz w:val="28"/>
          <w:szCs w:val="28"/>
          <w:shd w:val="clear" w:color="auto" w:fill="FFFFFF"/>
        </w:rPr>
        <w:t xml:space="preserve"> С</w:t>
      </w:r>
      <w:proofErr w:type="gramEnd"/>
      <w:r w:rsidR="006F7AB3" w:rsidRPr="00EA3078">
        <w:rPr>
          <w:rFonts w:ascii="Times New Roman" w:hAnsi="Times New Roman" w:cs="Times New Roman"/>
          <w:color w:val="252525"/>
          <w:sz w:val="28"/>
          <w:szCs w:val="28"/>
          <w:shd w:val="clear" w:color="auto" w:fill="FFFFFF"/>
        </w:rPr>
        <w:t>в. Павла (прил.</w:t>
      </w:r>
      <w:r w:rsidR="00141D17">
        <w:rPr>
          <w:rFonts w:ascii="Times New Roman" w:hAnsi="Times New Roman" w:cs="Times New Roman"/>
          <w:color w:val="252525"/>
          <w:sz w:val="28"/>
          <w:szCs w:val="28"/>
          <w:shd w:val="clear" w:color="auto" w:fill="FFFFFF"/>
        </w:rPr>
        <w:t>14</w:t>
      </w:r>
      <w:r w:rsidR="006F7AB3" w:rsidRPr="00EA3078">
        <w:rPr>
          <w:rFonts w:ascii="Times New Roman" w:hAnsi="Times New Roman" w:cs="Times New Roman"/>
          <w:color w:val="252525"/>
          <w:sz w:val="28"/>
          <w:szCs w:val="28"/>
          <w:shd w:val="clear" w:color="auto" w:fill="FFFFFF"/>
        </w:rPr>
        <w:t>)) и острые шпили приходских церквей, напоминающие готические крыши-шатры норманнов. Черты барочной масштабности, игры разновеликих объёмов, дворцовой торжественности присущи сооружению Гринвичского госпиталя</w:t>
      </w:r>
      <w:r w:rsidR="00ED4B9B" w:rsidRPr="00EA3078">
        <w:rPr>
          <w:rFonts w:ascii="Times New Roman" w:hAnsi="Times New Roman" w:cs="Times New Roman"/>
          <w:color w:val="252525"/>
          <w:sz w:val="28"/>
          <w:szCs w:val="28"/>
          <w:shd w:val="clear" w:color="auto" w:fill="FFFFFF"/>
        </w:rPr>
        <w:t xml:space="preserve"> (</w:t>
      </w:r>
      <w:proofErr w:type="spellStart"/>
      <w:r w:rsidR="00ED4B9B" w:rsidRPr="00EA3078">
        <w:rPr>
          <w:rFonts w:ascii="Times New Roman" w:hAnsi="Times New Roman" w:cs="Times New Roman"/>
          <w:color w:val="252525"/>
          <w:sz w:val="28"/>
          <w:szCs w:val="28"/>
          <w:shd w:val="clear" w:color="auto" w:fill="FFFFFF"/>
        </w:rPr>
        <w:t>Greenwich</w:t>
      </w:r>
      <w:proofErr w:type="spellEnd"/>
      <w:r w:rsidR="00ED4B9B" w:rsidRPr="00EA3078">
        <w:rPr>
          <w:rFonts w:ascii="Times New Roman" w:hAnsi="Times New Roman" w:cs="Times New Roman"/>
          <w:color w:val="252525"/>
          <w:sz w:val="28"/>
          <w:szCs w:val="28"/>
          <w:shd w:val="clear" w:color="auto" w:fill="FFFFFF"/>
        </w:rPr>
        <w:t xml:space="preserve"> </w:t>
      </w:r>
      <w:proofErr w:type="spellStart"/>
      <w:r w:rsidR="00ED4B9B" w:rsidRPr="00EA3078">
        <w:rPr>
          <w:rFonts w:ascii="Times New Roman" w:hAnsi="Times New Roman" w:cs="Times New Roman"/>
          <w:color w:val="252525"/>
          <w:sz w:val="28"/>
          <w:szCs w:val="28"/>
          <w:shd w:val="clear" w:color="auto" w:fill="FFFFFF"/>
        </w:rPr>
        <w:t>hospital</w:t>
      </w:r>
      <w:proofErr w:type="spellEnd"/>
      <w:r w:rsidR="00ED4B9B" w:rsidRPr="00EA3078">
        <w:rPr>
          <w:rFonts w:ascii="Times New Roman" w:hAnsi="Times New Roman" w:cs="Times New Roman"/>
          <w:color w:val="252525"/>
          <w:sz w:val="28"/>
          <w:szCs w:val="28"/>
          <w:shd w:val="clear" w:color="auto" w:fill="FFFFFF"/>
        </w:rPr>
        <w:t>)</w:t>
      </w:r>
      <w:r w:rsidR="006F7AB3" w:rsidRPr="00EA3078">
        <w:rPr>
          <w:rFonts w:ascii="Times New Roman" w:hAnsi="Times New Roman" w:cs="Times New Roman"/>
          <w:color w:val="252525"/>
          <w:sz w:val="28"/>
          <w:szCs w:val="28"/>
          <w:shd w:val="clear" w:color="auto" w:fill="FFFFFF"/>
        </w:rPr>
        <w:t xml:space="preserve"> (прил.</w:t>
      </w:r>
      <w:r w:rsidR="00141D17">
        <w:rPr>
          <w:rFonts w:ascii="Times New Roman" w:hAnsi="Times New Roman" w:cs="Times New Roman"/>
          <w:color w:val="252525"/>
          <w:sz w:val="28"/>
          <w:szCs w:val="28"/>
          <w:shd w:val="clear" w:color="auto" w:fill="FFFFFF"/>
        </w:rPr>
        <w:t>15</w:t>
      </w:r>
      <w:r w:rsidR="006F7AB3" w:rsidRPr="00EA3078">
        <w:rPr>
          <w:rFonts w:ascii="Times New Roman" w:hAnsi="Times New Roman" w:cs="Times New Roman"/>
          <w:color w:val="252525"/>
          <w:sz w:val="28"/>
          <w:szCs w:val="28"/>
          <w:shd w:val="clear" w:color="auto" w:fill="FFFFFF"/>
        </w:rPr>
        <w:t>). О его пафосе с иронией отозвался русский император Пётр I, удивлённый недопустимым великолепием прагматического сооружения.</w:t>
      </w:r>
    </w:p>
    <w:p w:rsidR="007E485C" w:rsidRPr="00EA3078" w:rsidRDefault="007E485C" w:rsidP="009D7F13">
      <w:pPr>
        <w:spacing w:after="0" w:line="360" w:lineRule="auto"/>
        <w:ind w:firstLine="709"/>
        <w:jc w:val="both"/>
        <w:rPr>
          <w:rFonts w:ascii="Times New Roman" w:hAnsi="Times New Roman" w:cs="Times New Roman"/>
          <w:color w:val="252525"/>
          <w:sz w:val="28"/>
          <w:szCs w:val="28"/>
          <w:shd w:val="clear" w:color="auto" w:fill="FFFFFF"/>
        </w:rPr>
      </w:pPr>
    </w:p>
    <w:p w:rsidR="00A95ACE" w:rsidRPr="00EA3078" w:rsidRDefault="00555049" w:rsidP="009D7F13">
      <w:pPr>
        <w:pStyle w:val="a7"/>
        <w:spacing w:after="0" w:line="360" w:lineRule="auto"/>
        <w:ind w:left="0" w:firstLine="709"/>
        <w:jc w:val="both"/>
        <w:rPr>
          <w:rFonts w:ascii="Times New Roman" w:hAnsi="Times New Roman" w:cs="Times New Roman"/>
          <w:b/>
          <w:color w:val="252525"/>
          <w:sz w:val="28"/>
          <w:szCs w:val="28"/>
          <w:shd w:val="clear" w:color="auto" w:fill="FFFFFF"/>
        </w:rPr>
      </w:pPr>
      <w:r w:rsidRPr="00EA3078">
        <w:rPr>
          <w:rFonts w:ascii="Times New Roman" w:hAnsi="Times New Roman" w:cs="Times New Roman"/>
          <w:b/>
          <w:color w:val="252525"/>
          <w:sz w:val="28"/>
          <w:szCs w:val="28"/>
          <w:shd w:val="clear" w:color="auto" w:fill="FFFFFF"/>
        </w:rPr>
        <w:t>2.6</w:t>
      </w:r>
      <w:r w:rsidR="009D7F13" w:rsidRPr="00EA3078">
        <w:rPr>
          <w:rFonts w:ascii="Times New Roman" w:hAnsi="Times New Roman" w:cs="Times New Roman"/>
          <w:b/>
          <w:color w:val="252525"/>
          <w:sz w:val="28"/>
          <w:szCs w:val="28"/>
          <w:shd w:val="clear" w:color="auto" w:fill="FFFFFF"/>
        </w:rPr>
        <w:t>.</w:t>
      </w:r>
      <w:r w:rsidRPr="00EA3078">
        <w:rPr>
          <w:rFonts w:ascii="Times New Roman" w:hAnsi="Times New Roman" w:cs="Times New Roman"/>
          <w:b/>
          <w:color w:val="252525"/>
          <w:sz w:val="28"/>
          <w:szCs w:val="28"/>
          <w:shd w:val="clear" w:color="auto" w:fill="FFFFFF"/>
        </w:rPr>
        <w:t xml:space="preserve"> Промышленный переворот и его влияние на градостроительство</w:t>
      </w:r>
    </w:p>
    <w:p w:rsidR="00555049" w:rsidRPr="00EA3078" w:rsidRDefault="00555049" w:rsidP="009D7F13">
      <w:pPr>
        <w:pStyle w:val="a7"/>
        <w:spacing w:after="0" w:line="360"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t>В конце XVIII века Великобритания пережила промышленный переворот. Он изменил характер многих британских городов. Страна сельских усадеб, дубрав, тихих окрестностей с мельницами, прудами, каналами-шлюзами на глазах превратилась в страну металлургических печей, фабрик, заводов, доков — индустриальных пейзажей и задымленных, засаленных городов. Архитектурный облик страны начали формировать не архитекторы, а рациональные инженеры.</w:t>
      </w:r>
    </w:p>
    <w:p w:rsidR="00A95ACE" w:rsidRPr="00EA3078" w:rsidRDefault="00555049" w:rsidP="009D7F13">
      <w:pPr>
        <w:pStyle w:val="a7"/>
        <w:spacing w:after="0" w:line="360" w:lineRule="auto"/>
        <w:ind w:left="0" w:firstLine="709"/>
        <w:jc w:val="both"/>
        <w:rPr>
          <w:rFonts w:ascii="Times New Roman" w:hAnsi="Times New Roman" w:cs="Times New Roman"/>
          <w:color w:val="252525"/>
          <w:sz w:val="28"/>
          <w:szCs w:val="28"/>
          <w:shd w:val="clear" w:color="auto" w:fill="FFFFFF"/>
        </w:rPr>
      </w:pPr>
      <w:r w:rsidRPr="00EA3078">
        <w:rPr>
          <w:rFonts w:ascii="Times New Roman" w:hAnsi="Times New Roman" w:cs="Times New Roman"/>
          <w:color w:val="252525"/>
          <w:sz w:val="28"/>
          <w:szCs w:val="28"/>
          <w:shd w:val="clear" w:color="auto" w:fill="FFFFFF"/>
        </w:rPr>
        <w:lastRenderedPageBreak/>
        <w:t>Градостроительных законов не существовало. Капиталистическое производство сосуществует с хаотичной частной собственностью на земельные участки и путаной средневековой планировкой. Предприниматели начали массовое строительство чрезвычайно дешёвых жилых ячеек-клетушек для новой волны переселенцев-мигрантов из деревень. Улицы английских городов заполонили неприглядные ряды кирпичных домов в два этажа — внизу кухня с печкой на угле, выходы на улицу и в мини</w:t>
      </w:r>
      <w:r w:rsidR="00EA3078">
        <w:rPr>
          <w:rFonts w:ascii="Times New Roman" w:hAnsi="Times New Roman" w:cs="Times New Roman"/>
          <w:color w:val="252525"/>
          <w:sz w:val="28"/>
          <w:szCs w:val="28"/>
          <w:shd w:val="clear" w:color="auto" w:fill="FFFFFF"/>
        </w:rPr>
        <w:t xml:space="preserve"> </w:t>
      </w:r>
      <w:r w:rsidRPr="00EA3078">
        <w:rPr>
          <w:rFonts w:ascii="Times New Roman" w:hAnsi="Times New Roman" w:cs="Times New Roman"/>
          <w:color w:val="252525"/>
          <w:sz w:val="28"/>
          <w:szCs w:val="28"/>
          <w:shd w:val="clear" w:color="auto" w:fill="FFFFFF"/>
        </w:rPr>
        <w:t>садик, наверху — единственная жилая комната на всех. Единообразные жилые ячейки строили наспех. Однообразие, бедность жителей и перенаселённость сделали эти районы городов прообразом будущих индустриальных трущоб</w:t>
      </w:r>
      <w:r w:rsidR="00C5681D">
        <w:rPr>
          <w:rFonts w:ascii="Times New Roman" w:hAnsi="Times New Roman" w:cs="Times New Roman"/>
          <w:color w:val="252525"/>
          <w:sz w:val="28"/>
          <w:szCs w:val="28"/>
          <w:shd w:val="clear" w:color="auto" w:fill="FFFFFF"/>
        </w:rPr>
        <w:t xml:space="preserve"> (прил.16</w:t>
      </w:r>
      <w:r w:rsidR="0011493A">
        <w:rPr>
          <w:rFonts w:ascii="Times New Roman" w:hAnsi="Times New Roman" w:cs="Times New Roman"/>
          <w:color w:val="252525"/>
          <w:sz w:val="28"/>
          <w:szCs w:val="28"/>
          <w:shd w:val="clear" w:color="auto" w:fill="FFFFFF"/>
        </w:rPr>
        <w:t>)</w:t>
      </w:r>
      <w:r w:rsidRPr="00EA3078">
        <w:rPr>
          <w:rFonts w:ascii="Times New Roman" w:hAnsi="Times New Roman" w:cs="Times New Roman"/>
          <w:color w:val="252525"/>
          <w:sz w:val="28"/>
          <w:szCs w:val="28"/>
          <w:shd w:val="clear" w:color="auto" w:fill="FFFFFF"/>
        </w:rPr>
        <w:t>.</w:t>
      </w:r>
    </w:p>
    <w:p w:rsidR="007E485C" w:rsidRPr="00EA3078" w:rsidRDefault="007E485C" w:rsidP="009D7F13">
      <w:pPr>
        <w:pStyle w:val="a7"/>
        <w:spacing w:after="0" w:line="360" w:lineRule="auto"/>
        <w:ind w:left="0" w:firstLine="709"/>
        <w:jc w:val="both"/>
        <w:rPr>
          <w:rFonts w:ascii="Times New Roman" w:hAnsi="Times New Roman" w:cs="Times New Roman"/>
          <w:b/>
          <w:sz w:val="28"/>
          <w:szCs w:val="28"/>
          <w:shd w:val="clear" w:color="auto" w:fill="FFFFFF"/>
        </w:rPr>
      </w:pPr>
    </w:p>
    <w:p w:rsidR="00555049" w:rsidRPr="00EA3078" w:rsidRDefault="00DC01B2" w:rsidP="009D7F13">
      <w:pPr>
        <w:pStyle w:val="a7"/>
        <w:spacing w:after="0" w:line="360" w:lineRule="auto"/>
        <w:ind w:left="0" w:firstLine="709"/>
        <w:jc w:val="both"/>
        <w:rPr>
          <w:rFonts w:ascii="Times New Roman" w:hAnsi="Times New Roman" w:cs="Times New Roman"/>
          <w:b/>
          <w:sz w:val="28"/>
          <w:szCs w:val="28"/>
          <w:shd w:val="clear" w:color="auto" w:fill="FFFFFF"/>
        </w:rPr>
      </w:pPr>
      <w:r w:rsidRPr="00EA3078">
        <w:rPr>
          <w:rFonts w:ascii="Times New Roman" w:hAnsi="Times New Roman" w:cs="Times New Roman"/>
          <w:b/>
          <w:sz w:val="28"/>
          <w:szCs w:val="28"/>
          <w:shd w:val="clear" w:color="auto" w:fill="FFFFFF"/>
        </w:rPr>
        <w:t>2.7</w:t>
      </w:r>
      <w:r w:rsidR="009D7F13" w:rsidRPr="00EA3078">
        <w:rPr>
          <w:rFonts w:ascii="Times New Roman" w:hAnsi="Times New Roman" w:cs="Times New Roman"/>
          <w:b/>
          <w:sz w:val="28"/>
          <w:szCs w:val="28"/>
          <w:shd w:val="clear" w:color="auto" w:fill="FFFFFF"/>
        </w:rPr>
        <w:t>.</w:t>
      </w:r>
      <w:r w:rsidRPr="00EA3078">
        <w:rPr>
          <w:rFonts w:ascii="Times New Roman" w:hAnsi="Times New Roman" w:cs="Times New Roman"/>
          <w:b/>
          <w:sz w:val="28"/>
          <w:szCs w:val="28"/>
          <w:shd w:val="clear" w:color="auto" w:fill="FFFFFF"/>
        </w:rPr>
        <w:t xml:space="preserve"> </w:t>
      </w:r>
      <w:r w:rsidR="00555049" w:rsidRPr="00EA3078">
        <w:rPr>
          <w:rFonts w:ascii="Times New Roman" w:hAnsi="Times New Roman" w:cs="Times New Roman"/>
          <w:b/>
          <w:sz w:val="28"/>
          <w:szCs w:val="28"/>
          <w:shd w:val="clear" w:color="auto" w:fill="FFFFFF"/>
        </w:rPr>
        <w:t>Викторианская архитектура и эпоха Неоготики</w:t>
      </w:r>
    </w:p>
    <w:p w:rsidR="000A39A9" w:rsidRPr="00EA3078" w:rsidRDefault="000A39A9" w:rsidP="00774A9B">
      <w:pPr>
        <w:pStyle w:val="a7"/>
        <w:spacing w:after="0" w:line="360" w:lineRule="auto"/>
        <w:ind w:left="0" w:firstLine="709"/>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 xml:space="preserve">Викторианский период в истории </w:t>
      </w:r>
      <w:r w:rsidR="008276E5">
        <w:rPr>
          <w:rFonts w:ascii="Times New Roman" w:hAnsi="Times New Roman" w:cs="Times New Roman"/>
          <w:sz w:val="28"/>
          <w:szCs w:val="28"/>
          <w:shd w:val="clear" w:color="auto" w:fill="FFFFFF"/>
        </w:rPr>
        <w:t xml:space="preserve">- </w:t>
      </w:r>
      <w:r w:rsidR="006F046A">
        <w:rPr>
          <w:rFonts w:ascii="Times New Roman" w:hAnsi="Times New Roman" w:cs="Times New Roman"/>
          <w:sz w:val="28"/>
          <w:szCs w:val="28"/>
          <w:shd w:val="clear" w:color="auto" w:fill="FFFFFF"/>
        </w:rPr>
        <w:t>эпоха технологических, демографических сдвигов, изменений</w:t>
      </w:r>
      <w:r w:rsidR="00CE7F62">
        <w:rPr>
          <w:rFonts w:ascii="Times New Roman" w:hAnsi="Times New Roman" w:cs="Times New Roman"/>
          <w:sz w:val="28"/>
          <w:szCs w:val="28"/>
          <w:shd w:val="clear" w:color="auto" w:fill="FFFFFF"/>
        </w:rPr>
        <w:t xml:space="preserve"> мировосприятия людей, изменений</w:t>
      </w:r>
      <w:r w:rsidRPr="00EA3078">
        <w:rPr>
          <w:rFonts w:ascii="Times New Roman" w:hAnsi="Times New Roman" w:cs="Times New Roman"/>
          <w:sz w:val="28"/>
          <w:szCs w:val="28"/>
          <w:shd w:val="clear" w:color="auto" w:fill="FFFFFF"/>
        </w:rPr>
        <w:t xml:space="preserve"> в политической и социальной системе.</w:t>
      </w:r>
    </w:p>
    <w:p w:rsidR="00555049" w:rsidRPr="00EA3078" w:rsidRDefault="00555049" w:rsidP="00774A9B">
      <w:pPr>
        <w:pStyle w:val="a7"/>
        <w:spacing w:after="0" w:line="360" w:lineRule="auto"/>
        <w:ind w:left="0" w:firstLine="709"/>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В эпоху королевы Виктории Британская империя как в метрополии, так и в колониях провела массовую застройку в неоготич</w:t>
      </w:r>
      <w:r w:rsidR="000B282C">
        <w:rPr>
          <w:rFonts w:ascii="Times New Roman" w:hAnsi="Times New Roman" w:cs="Times New Roman"/>
          <w:sz w:val="28"/>
          <w:szCs w:val="28"/>
          <w:shd w:val="clear" w:color="auto" w:fill="FFFFFF"/>
        </w:rPr>
        <w:t>еском</w:t>
      </w:r>
      <w:r w:rsidRPr="00EA3078">
        <w:rPr>
          <w:rFonts w:ascii="Times New Roman" w:hAnsi="Times New Roman" w:cs="Times New Roman"/>
          <w:sz w:val="28"/>
          <w:szCs w:val="28"/>
          <w:shd w:val="clear" w:color="auto" w:fill="FFFFFF"/>
        </w:rPr>
        <w:t xml:space="preserve"> стиле, официально поддержанном буржуазным правительством. Даже сооружение нового Парламента в столице, ставшее визитной карточкой Лондона и разошедшееся в </w:t>
      </w:r>
      <w:proofErr w:type="gramStart"/>
      <w:r w:rsidRPr="00EA3078">
        <w:rPr>
          <w:rFonts w:ascii="Times New Roman" w:hAnsi="Times New Roman" w:cs="Times New Roman"/>
          <w:sz w:val="28"/>
          <w:szCs w:val="28"/>
          <w:shd w:val="clear" w:color="auto" w:fill="FFFFFF"/>
        </w:rPr>
        <w:t>тысячах листовок</w:t>
      </w:r>
      <w:proofErr w:type="gramEnd"/>
      <w:r w:rsidRPr="00EA3078">
        <w:rPr>
          <w:rFonts w:ascii="Times New Roman" w:hAnsi="Times New Roman" w:cs="Times New Roman"/>
          <w:sz w:val="28"/>
          <w:szCs w:val="28"/>
          <w:shd w:val="clear" w:color="auto" w:fill="FFFFFF"/>
        </w:rPr>
        <w:t xml:space="preserve"> и изображений по всему миру, состоялось по канонам неоготики</w:t>
      </w:r>
      <w:r w:rsidR="000A39A9" w:rsidRPr="00EA3078">
        <w:rPr>
          <w:rFonts w:ascii="Times New Roman" w:hAnsi="Times New Roman" w:cs="Times New Roman"/>
          <w:sz w:val="28"/>
          <w:szCs w:val="28"/>
          <w:shd w:val="clear" w:color="auto" w:fill="FFFFFF"/>
        </w:rPr>
        <w:t xml:space="preserve"> (прил.</w:t>
      </w:r>
      <w:r w:rsidR="00CA514C">
        <w:rPr>
          <w:rFonts w:ascii="Times New Roman" w:hAnsi="Times New Roman" w:cs="Times New Roman"/>
          <w:sz w:val="28"/>
          <w:szCs w:val="28"/>
          <w:shd w:val="clear" w:color="auto" w:fill="FFFFFF"/>
        </w:rPr>
        <w:t>17</w:t>
      </w:r>
      <w:r w:rsidR="000A39A9" w:rsidRPr="00EA3078">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 xml:space="preserve">. С тех пор архитектурный облик многих </w:t>
      </w:r>
      <w:r w:rsidR="00982A51">
        <w:rPr>
          <w:rFonts w:ascii="Times New Roman" w:hAnsi="Times New Roman" w:cs="Times New Roman"/>
          <w:sz w:val="28"/>
          <w:szCs w:val="28"/>
          <w:shd w:val="clear" w:color="auto" w:fill="FFFFFF"/>
        </w:rPr>
        <w:t>зданий</w:t>
      </w:r>
      <w:r w:rsidRPr="00EA3078">
        <w:rPr>
          <w:rFonts w:ascii="Times New Roman" w:hAnsi="Times New Roman" w:cs="Times New Roman"/>
          <w:sz w:val="28"/>
          <w:szCs w:val="28"/>
          <w:shd w:val="clear" w:color="auto" w:fill="FFFFFF"/>
        </w:rPr>
        <w:t xml:space="preserve"> сформировала именно неоготика и поздний классицизм</w:t>
      </w:r>
      <w:r w:rsidR="000A39A9" w:rsidRPr="00EA3078">
        <w:rPr>
          <w:rFonts w:ascii="Times New Roman" w:hAnsi="Times New Roman" w:cs="Times New Roman"/>
          <w:sz w:val="28"/>
          <w:szCs w:val="28"/>
          <w:shd w:val="clear" w:color="auto" w:fill="FFFFFF"/>
        </w:rPr>
        <w:t xml:space="preserve"> (прил.</w:t>
      </w:r>
      <w:r w:rsidR="00CA514C">
        <w:rPr>
          <w:rFonts w:ascii="Times New Roman" w:hAnsi="Times New Roman" w:cs="Times New Roman"/>
          <w:sz w:val="28"/>
          <w:szCs w:val="28"/>
          <w:shd w:val="clear" w:color="auto" w:fill="FFFFFF"/>
        </w:rPr>
        <w:t>18</w:t>
      </w:r>
      <w:r w:rsidR="000A39A9" w:rsidRPr="00EA3078">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w:t>
      </w:r>
    </w:p>
    <w:p w:rsidR="000A39A9" w:rsidRPr="00EA3078" w:rsidRDefault="000A39A9" w:rsidP="00774A9B">
      <w:pPr>
        <w:pStyle w:val="a7"/>
        <w:spacing w:after="0" w:line="360" w:lineRule="auto"/>
        <w:ind w:left="0" w:firstLine="709"/>
        <w:jc w:val="both"/>
        <w:rPr>
          <w:rFonts w:ascii="Times New Roman" w:hAnsi="Times New Roman" w:cs="Times New Roman"/>
          <w:color w:val="FF0000"/>
          <w:sz w:val="28"/>
          <w:szCs w:val="28"/>
          <w:shd w:val="clear" w:color="auto" w:fill="FFFFFF"/>
        </w:rPr>
      </w:pPr>
      <w:r w:rsidRPr="00EA3078">
        <w:rPr>
          <w:rFonts w:ascii="Times New Roman" w:hAnsi="Times New Roman" w:cs="Times New Roman"/>
          <w:sz w:val="28"/>
          <w:szCs w:val="28"/>
          <w:shd w:val="clear" w:color="auto" w:fill="FFFFFF"/>
        </w:rPr>
        <w:t xml:space="preserve">Таким </w:t>
      </w:r>
      <w:proofErr w:type="gramStart"/>
      <w:r w:rsidRPr="00EA3078">
        <w:rPr>
          <w:rFonts w:ascii="Times New Roman" w:hAnsi="Times New Roman" w:cs="Times New Roman"/>
          <w:sz w:val="28"/>
          <w:szCs w:val="28"/>
          <w:shd w:val="clear" w:color="auto" w:fill="FFFFFF"/>
        </w:rPr>
        <w:t>образом</w:t>
      </w:r>
      <w:proofErr w:type="gramEnd"/>
      <w:r w:rsidRPr="00EA3078">
        <w:rPr>
          <w:rFonts w:ascii="Times New Roman" w:hAnsi="Times New Roman" w:cs="Times New Roman"/>
          <w:sz w:val="28"/>
          <w:szCs w:val="28"/>
          <w:shd w:val="clear" w:color="auto" w:fill="FFFFFF"/>
        </w:rPr>
        <w:t xml:space="preserve"> мы можем отметить стойкое влияние средневековья не только в жизни государства но и в архитектуре и реформаторскую деятельность королевы Виктории.</w:t>
      </w:r>
    </w:p>
    <w:p w:rsidR="000A39A9" w:rsidRPr="00EA3078" w:rsidRDefault="000A39A9" w:rsidP="00FB3E2D">
      <w:pPr>
        <w:pStyle w:val="a7"/>
        <w:spacing w:after="0" w:line="360" w:lineRule="auto"/>
        <w:ind w:left="0" w:firstLine="333"/>
        <w:jc w:val="both"/>
        <w:rPr>
          <w:rFonts w:ascii="Times New Roman" w:hAnsi="Times New Roman" w:cs="Times New Roman"/>
          <w:color w:val="FF0000"/>
          <w:sz w:val="28"/>
          <w:szCs w:val="28"/>
          <w:shd w:val="clear" w:color="auto" w:fill="FFFFFF"/>
        </w:rPr>
      </w:pPr>
    </w:p>
    <w:p w:rsidR="000A39A9" w:rsidRPr="00EA3078" w:rsidRDefault="00774A9B" w:rsidP="00774A9B">
      <w:pPr>
        <w:spacing w:after="0" w:line="360" w:lineRule="auto"/>
        <w:ind w:firstLine="709"/>
        <w:jc w:val="both"/>
        <w:rPr>
          <w:rFonts w:ascii="Times New Roman" w:hAnsi="Times New Roman" w:cs="Times New Roman"/>
          <w:b/>
          <w:sz w:val="28"/>
          <w:szCs w:val="28"/>
          <w:shd w:val="clear" w:color="auto" w:fill="FFFFFF"/>
        </w:rPr>
      </w:pPr>
      <w:r w:rsidRPr="00EA3078">
        <w:rPr>
          <w:rFonts w:ascii="Times New Roman" w:hAnsi="Times New Roman" w:cs="Times New Roman"/>
          <w:b/>
          <w:sz w:val="28"/>
          <w:szCs w:val="28"/>
          <w:shd w:val="clear" w:color="auto" w:fill="FFFFFF"/>
        </w:rPr>
        <w:t xml:space="preserve">2.8. </w:t>
      </w:r>
      <w:r w:rsidR="000A39A9" w:rsidRPr="00EA3078">
        <w:rPr>
          <w:rFonts w:ascii="Times New Roman" w:hAnsi="Times New Roman" w:cs="Times New Roman"/>
          <w:b/>
          <w:sz w:val="28"/>
          <w:szCs w:val="28"/>
          <w:shd w:val="clear" w:color="auto" w:fill="FFFFFF"/>
        </w:rPr>
        <w:t>Современная архитектура модернизма как отражение современной жизни Британии</w:t>
      </w:r>
    </w:p>
    <w:p w:rsidR="000A39A9" w:rsidRPr="00EA3078" w:rsidRDefault="00E131FE" w:rsidP="00FB3E2D">
      <w:pPr>
        <w:pStyle w:val="a7"/>
        <w:spacing w:after="0" w:line="360" w:lineRule="auto"/>
        <w:ind w:left="0" w:firstLine="333"/>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После второй мировой войны Великобритания больше не обладала ни материальными ресурсами, ни необ</w:t>
      </w:r>
      <w:r w:rsidR="00DC4015">
        <w:rPr>
          <w:rFonts w:ascii="Times New Roman" w:hAnsi="Times New Roman" w:cs="Times New Roman"/>
          <w:sz w:val="28"/>
          <w:szCs w:val="28"/>
          <w:shd w:val="clear" w:color="auto" w:fill="FFFFFF"/>
        </w:rPr>
        <w:t>ходимой культурной уверенностью.</w:t>
      </w:r>
      <w:r w:rsidRPr="00EA3078">
        <w:rPr>
          <w:rFonts w:ascii="Times New Roman" w:hAnsi="Times New Roman" w:cs="Times New Roman"/>
          <w:sz w:val="28"/>
          <w:szCs w:val="28"/>
          <w:shd w:val="clear" w:color="auto" w:fill="FFFFFF"/>
        </w:rPr>
        <w:t xml:space="preserve"> </w:t>
      </w:r>
      <w:r w:rsidR="00DC4015">
        <w:rPr>
          <w:rFonts w:ascii="Times New Roman" w:hAnsi="Times New Roman" w:cs="Times New Roman"/>
          <w:sz w:val="28"/>
          <w:szCs w:val="28"/>
          <w:shd w:val="clear" w:color="auto" w:fill="FFFFFF"/>
        </w:rPr>
        <w:t>В</w:t>
      </w:r>
      <w:r w:rsidRPr="00EA3078">
        <w:rPr>
          <w:rFonts w:ascii="Times New Roman" w:hAnsi="Times New Roman" w:cs="Times New Roman"/>
          <w:sz w:val="28"/>
          <w:szCs w:val="28"/>
          <w:shd w:val="clear" w:color="auto" w:fill="FFFFFF"/>
        </w:rPr>
        <w:t xml:space="preserve"> </w:t>
      </w:r>
      <w:r w:rsidRPr="00EA3078">
        <w:rPr>
          <w:rFonts w:ascii="Times New Roman" w:hAnsi="Times New Roman" w:cs="Times New Roman"/>
          <w:sz w:val="28"/>
          <w:szCs w:val="28"/>
          <w:shd w:val="clear" w:color="auto" w:fill="FFFFFF"/>
        </w:rPr>
        <w:lastRenderedPageBreak/>
        <w:t xml:space="preserve">архитектуре, как и в других сферах, Англия потеряла свою имперскую значимость. </w:t>
      </w:r>
    </w:p>
    <w:p w:rsidR="000A39A9" w:rsidRPr="00EA3078" w:rsidRDefault="000A39A9" w:rsidP="00FB3E2D">
      <w:pPr>
        <w:pStyle w:val="a7"/>
        <w:spacing w:after="0" w:line="360" w:lineRule="auto"/>
        <w:ind w:left="0" w:firstLine="333"/>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 xml:space="preserve">Восстановление, последовавшее после Второй мировой войны, во многом изменило английское искусство и зодчество. Преобладавшая строгость архитектурных черт говорила о том, что многие дизайнерские решения продиктованы стоимостью проектов; однако, появлялись и новые течения. Одним из таких движений был брутализм, с его поисками новых средств выразительности. Это, в частности, интерес к локальному цвету, пластичной броской «модернистской» форме. В подобном стиле </w:t>
      </w:r>
      <w:proofErr w:type="gramStart"/>
      <w:r w:rsidRPr="00EA3078">
        <w:rPr>
          <w:rFonts w:ascii="Times New Roman" w:hAnsi="Times New Roman" w:cs="Times New Roman"/>
          <w:sz w:val="28"/>
          <w:szCs w:val="28"/>
          <w:shd w:val="clear" w:color="auto" w:fill="FFFFFF"/>
        </w:rPr>
        <w:t>построены</w:t>
      </w:r>
      <w:proofErr w:type="gramEnd"/>
      <w:r w:rsidRPr="00EA3078">
        <w:rPr>
          <w:rFonts w:ascii="Times New Roman" w:hAnsi="Times New Roman" w:cs="Times New Roman"/>
          <w:sz w:val="28"/>
          <w:szCs w:val="28"/>
          <w:shd w:val="clear" w:color="auto" w:fill="FFFFFF"/>
        </w:rPr>
        <w:t xml:space="preserve">, например, </w:t>
      </w:r>
      <w:proofErr w:type="spellStart"/>
      <w:r w:rsidRPr="00EA3078">
        <w:rPr>
          <w:rFonts w:ascii="Times New Roman" w:hAnsi="Times New Roman" w:cs="Times New Roman"/>
          <w:sz w:val="28"/>
          <w:szCs w:val="28"/>
          <w:shd w:val="clear" w:color="auto" w:fill="FFFFFF"/>
        </w:rPr>
        <w:t>Hayward</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Gallery</w:t>
      </w:r>
      <w:proofErr w:type="spellEnd"/>
      <w:r w:rsidRPr="00EA3078">
        <w:rPr>
          <w:rFonts w:ascii="Times New Roman" w:hAnsi="Times New Roman" w:cs="Times New Roman"/>
          <w:sz w:val="28"/>
          <w:szCs w:val="28"/>
          <w:shd w:val="clear" w:color="auto" w:fill="FFFFFF"/>
        </w:rPr>
        <w:t xml:space="preserve">, Центр искусств </w:t>
      </w:r>
      <w:proofErr w:type="spellStart"/>
      <w:r w:rsidRPr="00EA3078">
        <w:rPr>
          <w:rFonts w:ascii="Times New Roman" w:hAnsi="Times New Roman" w:cs="Times New Roman"/>
          <w:sz w:val="28"/>
          <w:szCs w:val="28"/>
          <w:shd w:val="clear" w:color="auto" w:fill="FFFFFF"/>
        </w:rPr>
        <w:t>Барбикан</w:t>
      </w:r>
      <w:proofErr w:type="spellEnd"/>
      <w:r w:rsidRPr="00EA3078">
        <w:rPr>
          <w:rFonts w:ascii="Times New Roman" w:hAnsi="Times New Roman" w:cs="Times New Roman"/>
          <w:sz w:val="28"/>
          <w:szCs w:val="28"/>
          <w:shd w:val="clear" w:color="auto" w:fill="FFFFFF"/>
        </w:rPr>
        <w:t xml:space="preserve"> и здание Королевского Национального театра</w:t>
      </w:r>
      <w:r w:rsidR="00523325">
        <w:rPr>
          <w:rFonts w:ascii="Times New Roman" w:hAnsi="Times New Roman" w:cs="Times New Roman"/>
          <w:sz w:val="28"/>
          <w:szCs w:val="28"/>
          <w:shd w:val="clear" w:color="auto" w:fill="FFFFFF"/>
        </w:rPr>
        <w:t xml:space="preserve"> (прил.1</w:t>
      </w:r>
      <w:r w:rsidR="00CF6BE4">
        <w:rPr>
          <w:rFonts w:ascii="Times New Roman" w:hAnsi="Times New Roman" w:cs="Times New Roman"/>
          <w:sz w:val="28"/>
          <w:szCs w:val="28"/>
          <w:shd w:val="clear" w:color="auto" w:fill="FFFFFF"/>
        </w:rPr>
        <w:t>9</w:t>
      </w:r>
      <w:r w:rsidR="005C2219">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w:t>
      </w:r>
    </w:p>
    <w:p w:rsidR="000A39A9" w:rsidRPr="00EA3078" w:rsidRDefault="000A39A9" w:rsidP="00FB3E2D">
      <w:pPr>
        <w:pStyle w:val="a7"/>
        <w:spacing w:after="0" w:line="360" w:lineRule="auto"/>
        <w:ind w:left="0"/>
        <w:jc w:val="both"/>
        <w:rPr>
          <w:rFonts w:ascii="Times New Roman" w:hAnsi="Times New Roman" w:cs="Times New Roman"/>
          <w:sz w:val="28"/>
          <w:szCs w:val="28"/>
          <w:shd w:val="clear" w:color="auto" w:fill="FFFFFF"/>
        </w:rPr>
      </w:pPr>
      <w:proofErr w:type="spellStart"/>
      <w:r w:rsidRPr="00EA3078">
        <w:rPr>
          <w:rFonts w:ascii="Times New Roman" w:hAnsi="Times New Roman" w:cs="Times New Roman"/>
          <w:sz w:val="28"/>
          <w:szCs w:val="28"/>
          <w:shd w:val="clear" w:color="auto" w:fill="FFFFFF"/>
        </w:rPr>
        <w:t>High-Tech</w:t>
      </w:r>
      <w:proofErr w:type="spellEnd"/>
      <w:r w:rsidRPr="00EA3078">
        <w:rPr>
          <w:rFonts w:ascii="Times New Roman" w:hAnsi="Times New Roman" w:cs="Times New Roman"/>
          <w:sz w:val="28"/>
          <w:szCs w:val="28"/>
          <w:shd w:val="clear" w:color="auto" w:fill="FFFFFF"/>
        </w:rPr>
        <w:t xml:space="preserve"> архитектура </w:t>
      </w:r>
      <w:proofErr w:type="gramStart"/>
      <w:r w:rsidRPr="00EA3078">
        <w:rPr>
          <w:rFonts w:ascii="Times New Roman" w:hAnsi="Times New Roman" w:cs="Times New Roman"/>
          <w:sz w:val="28"/>
          <w:szCs w:val="28"/>
          <w:shd w:val="clear" w:color="auto" w:fill="FFFFFF"/>
        </w:rPr>
        <w:t>возникла</w:t>
      </w:r>
      <w:proofErr w:type="gramEnd"/>
      <w:r w:rsidRPr="00EA3078">
        <w:rPr>
          <w:rFonts w:ascii="Times New Roman" w:hAnsi="Times New Roman" w:cs="Times New Roman"/>
          <w:sz w:val="28"/>
          <w:szCs w:val="28"/>
          <w:shd w:val="clear" w:color="auto" w:fill="FFFFFF"/>
        </w:rPr>
        <w:t xml:space="preserve"> как попытка оживить язык модернизма, черпая вдохновение из технологий для создания нового архитектурного выражения</w:t>
      </w:r>
      <w:r w:rsidR="00AB20D0">
        <w:rPr>
          <w:rFonts w:ascii="Times New Roman" w:hAnsi="Times New Roman" w:cs="Times New Roman"/>
          <w:sz w:val="28"/>
          <w:szCs w:val="28"/>
          <w:shd w:val="clear" w:color="auto" w:fill="FFFFFF"/>
        </w:rPr>
        <w:t xml:space="preserve">. </w:t>
      </w:r>
      <w:r w:rsidRPr="00EA3078">
        <w:rPr>
          <w:rFonts w:ascii="Times New Roman" w:hAnsi="Times New Roman" w:cs="Times New Roman"/>
          <w:sz w:val="28"/>
          <w:szCs w:val="28"/>
          <w:shd w:val="clear" w:color="auto" w:fill="FFFFFF"/>
        </w:rPr>
        <w:t xml:space="preserve">Высокотехнологичная архитектура в основном связана с </w:t>
      </w:r>
      <w:proofErr w:type="spellStart"/>
      <w:r w:rsidRPr="00EA3078">
        <w:rPr>
          <w:rFonts w:ascii="Times New Roman" w:hAnsi="Times New Roman" w:cs="Times New Roman"/>
          <w:sz w:val="28"/>
          <w:szCs w:val="28"/>
          <w:shd w:val="clear" w:color="auto" w:fill="FFFFFF"/>
        </w:rPr>
        <w:t>небытовыми</w:t>
      </w:r>
      <w:proofErr w:type="spellEnd"/>
      <w:r w:rsidRPr="00EA3078">
        <w:rPr>
          <w:rFonts w:ascii="Times New Roman" w:hAnsi="Times New Roman" w:cs="Times New Roman"/>
          <w:sz w:val="28"/>
          <w:szCs w:val="28"/>
          <w:shd w:val="clear" w:color="auto" w:fill="FFFFFF"/>
        </w:rPr>
        <w:t xml:space="preserve"> зданиями, что, возможно, связано с характером технологической образности</w:t>
      </w:r>
      <w:r w:rsidR="00523325">
        <w:rPr>
          <w:rFonts w:ascii="Times New Roman" w:hAnsi="Times New Roman" w:cs="Times New Roman"/>
          <w:sz w:val="28"/>
          <w:szCs w:val="28"/>
          <w:shd w:val="clear" w:color="auto" w:fill="FFFFFF"/>
        </w:rPr>
        <w:t xml:space="preserve"> (прил.20</w:t>
      </w:r>
      <w:r w:rsidR="00B609C6">
        <w:rPr>
          <w:rFonts w:ascii="Times New Roman" w:hAnsi="Times New Roman" w:cs="Times New Roman"/>
          <w:sz w:val="28"/>
          <w:szCs w:val="28"/>
          <w:shd w:val="clear" w:color="auto" w:fill="FFFFFF"/>
        </w:rPr>
        <w:t>)</w:t>
      </w:r>
      <w:r w:rsidRPr="00EA3078">
        <w:rPr>
          <w:rFonts w:ascii="Times New Roman" w:hAnsi="Times New Roman" w:cs="Times New Roman"/>
          <w:sz w:val="28"/>
          <w:szCs w:val="28"/>
          <w:shd w:val="clear" w:color="auto" w:fill="FFFFFF"/>
        </w:rPr>
        <w:t>.</w:t>
      </w:r>
    </w:p>
    <w:p w:rsidR="000A39A9" w:rsidRPr="00EA3078" w:rsidRDefault="00EA3078" w:rsidP="00EA3078">
      <w:pPr>
        <w:pStyle w:val="a7"/>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0A39A9" w:rsidRPr="00EA3078">
        <w:rPr>
          <w:rFonts w:ascii="Times New Roman" w:hAnsi="Times New Roman" w:cs="Times New Roman"/>
          <w:sz w:val="28"/>
          <w:szCs w:val="28"/>
          <w:shd w:val="clear" w:color="auto" w:fill="FFFFFF"/>
        </w:rPr>
        <w:t xml:space="preserve">остмодернистская архитектура также была попыткой обогатить современную архитектуру. Стиль вошёл в моду в 1980-х годах, когда связанный с социальным государством модернизм устарел. Этот стиль носят многие торговые центры и офисные комплексы, например </w:t>
      </w:r>
      <w:proofErr w:type="spellStart"/>
      <w:r w:rsidR="000A39A9" w:rsidRPr="00EA3078">
        <w:rPr>
          <w:rFonts w:ascii="Times New Roman" w:hAnsi="Times New Roman" w:cs="Times New Roman"/>
          <w:sz w:val="28"/>
          <w:szCs w:val="28"/>
          <w:shd w:val="clear" w:color="auto" w:fill="FFFFFF"/>
        </w:rPr>
        <w:t>Бродгейт</w:t>
      </w:r>
      <w:proofErr w:type="spellEnd"/>
      <w:r w:rsidR="00DC01B2" w:rsidRPr="00EA3078">
        <w:rPr>
          <w:rFonts w:ascii="Times New Roman" w:hAnsi="Times New Roman" w:cs="Times New Roman"/>
          <w:sz w:val="28"/>
          <w:szCs w:val="28"/>
          <w:shd w:val="clear" w:color="auto" w:fill="FFFFFF"/>
        </w:rPr>
        <w:t xml:space="preserve"> (</w:t>
      </w:r>
      <w:proofErr w:type="spellStart"/>
      <w:r w:rsidR="00DC01B2" w:rsidRPr="00EA3078">
        <w:rPr>
          <w:rFonts w:ascii="Times New Roman" w:hAnsi="Times New Roman" w:cs="Times New Roman"/>
          <w:sz w:val="28"/>
          <w:szCs w:val="28"/>
          <w:shd w:val="clear" w:color="auto" w:fill="FFFFFF"/>
        </w:rPr>
        <w:t>Broadgate</w:t>
      </w:r>
      <w:proofErr w:type="spellEnd"/>
      <w:r w:rsidR="00DC01B2" w:rsidRPr="00EA3078">
        <w:rPr>
          <w:rFonts w:ascii="Times New Roman" w:hAnsi="Times New Roman" w:cs="Times New Roman"/>
          <w:sz w:val="28"/>
          <w:szCs w:val="28"/>
          <w:shd w:val="clear" w:color="auto" w:fill="FFFFFF"/>
        </w:rPr>
        <w:t>)</w:t>
      </w:r>
      <w:r w:rsidR="000A39A9" w:rsidRPr="00EA3078">
        <w:rPr>
          <w:rFonts w:ascii="Times New Roman" w:hAnsi="Times New Roman" w:cs="Times New Roman"/>
          <w:sz w:val="28"/>
          <w:szCs w:val="28"/>
          <w:shd w:val="clear" w:color="auto" w:fill="FFFFFF"/>
        </w:rPr>
        <w:t>. Показательным примером постмодернизма является Новое крыло Национальной галереи в Лондоне.</w:t>
      </w:r>
    </w:p>
    <w:p w:rsidR="00E3754E" w:rsidRDefault="00FB3E2D" w:rsidP="00FB3E2D">
      <w:pPr>
        <w:pStyle w:val="a7"/>
        <w:spacing w:after="0" w:line="360" w:lineRule="auto"/>
        <w:ind w:left="0"/>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ab/>
        <w:t xml:space="preserve">Таким </w:t>
      </w:r>
      <w:proofErr w:type="gramStart"/>
      <w:r w:rsidRPr="00EA3078">
        <w:rPr>
          <w:rFonts w:ascii="Times New Roman" w:hAnsi="Times New Roman" w:cs="Times New Roman"/>
          <w:sz w:val="28"/>
          <w:szCs w:val="28"/>
          <w:shd w:val="clear" w:color="auto" w:fill="FFFFFF"/>
        </w:rPr>
        <w:t>образом</w:t>
      </w:r>
      <w:proofErr w:type="gramEnd"/>
      <w:r w:rsidRPr="00EA3078">
        <w:rPr>
          <w:rFonts w:ascii="Times New Roman" w:hAnsi="Times New Roman" w:cs="Times New Roman"/>
          <w:sz w:val="28"/>
          <w:szCs w:val="28"/>
          <w:shd w:val="clear" w:color="auto" w:fill="FFFFFF"/>
        </w:rPr>
        <w:t xml:space="preserve"> современные условия жизни и экономия пространства подсознательно диктуют концепции острой выразительности, технологичности и образности.</w:t>
      </w:r>
    </w:p>
    <w:p w:rsidR="00997801" w:rsidRDefault="00997801" w:rsidP="00FB3E2D">
      <w:pPr>
        <w:pStyle w:val="a7"/>
        <w:spacing w:after="0" w:line="360" w:lineRule="auto"/>
        <w:ind w:left="0"/>
        <w:jc w:val="both"/>
        <w:rPr>
          <w:rFonts w:ascii="Times New Roman" w:hAnsi="Times New Roman" w:cs="Times New Roman"/>
          <w:sz w:val="28"/>
          <w:szCs w:val="28"/>
          <w:shd w:val="clear" w:color="auto" w:fill="FFFFFF"/>
        </w:rPr>
      </w:pPr>
    </w:p>
    <w:p w:rsidR="00B102D2" w:rsidRDefault="00B102D2" w:rsidP="00FB3E2D">
      <w:pPr>
        <w:pStyle w:val="a7"/>
        <w:spacing w:after="0" w:line="360" w:lineRule="auto"/>
        <w:ind w:left="0"/>
        <w:jc w:val="both"/>
        <w:rPr>
          <w:rFonts w:ascii="Times New Roman" w:hAnsi="Times New Roman" w:cs="Times New Roman"/>
          <w:sz w:val="28"/>
          <w:szCs w:val="28"/>
          <w:shd w:val="clear" w:color="auto" w:fill="FFFFFF"/>
        </w:rPr>
      </w:pPr>
    </w:p>
    <w:p w:rsidR="00B102D2" w:rsidRDefault="00B102D2" w:rsidP="00FB3E2D">
      <w:pPr>
        <w:pStyle w:val="a7"/>
        <w:spacing w:after="0" w:line="360" w:lineRule="auto"/>
        <w:ind w:left="0"/>
        <w:jc w:val="both"/>
        <w:rPr>
          <w:rFonts w:ascii="Times New Roman" w:hAnsi="Times New Roman" w:cs="Times New Roman"/>
          <w:sz w:val="28"/>
          <w:szCs w:val="28"/>
          <w:shd w:val="clear" w:color="auto" w:fill="FFFFFF"/>
        </w:rPr>
      </w:pPr>
    </w:p>
    <w:p w:rsidR="00B102D2" w:rsidRDefault="00B102D2" w:rsidP="00FB3E2D">
      <w:pPr>
        <w:pStyle w:val="a7"/>
        <w:spacing w:after="0" w:line="360" w:lineRule="auto"/>
        <w:ind w:left="0"/>
        <w:jc w:val="both"/>
        <w:rPr>
          <w:rFonts w:ascii="Times New Roman" w:hAnsi="Times New Roman" w:cs="Times New Roman"/>
          <w:sz w:val="28"/>
          <w:szCs w:val="28"/>
          <w:shd w:val="clear" w:color="auto" w:fill="FFFFFF"/>
        </w:rPr>
      </w:pPr>
    </w:p>
    <w:p w:rsidR="00997801" w:rsidRPr="00EA3078" w:rsidRDefault="00997801" w:rsidP="00FB3E2D">
      <w:pPr>
        <w:pStyle w:val="a7"/>
        <w:spacing w:after="0" w:line="360" w:lineRule="auto"/>
        <w:ind w:left="0"/>
        <w:jc w:val="both"/>
        <w:rPr>
          <w:rFonts w:ascii="Times New Roman" w:hAnsi="Times New Roman" w:cs="Times New Roman"/>
          <w:sz w:val="28"/>
          <w:szCs w:val="28"/>
          <w:shd w:val="clear" w:color="auto" w:fill="FFFFFF"/>
        </w:rPr>
      </w:pPr>
    </w:p>
    <w:p w:rsidR="00D16AE6" w:rsidRPr="00EA3078" w:rsidRDefault="00774A9B" w:rsidP="00774A9B">
      <w:pPr>
        <w:pStyle w:val="a7"/>
        <w:spacing w:after="0" w:line="360" w:lineRule="auto"/>
        <w:ind w:left="0"/>
        <w:jc w:val="center"/>
        <w:rPr>
          <w:rFonts w:ascii="Times New Roman" w:hAnsi="Times New Roman" w:cs="Times New Roman"/>
          <w:b/>
          <w:sz w:val="28"/>
          <w:szCs w:val="28"/>
          <w:shd w:val="clear" w:color="auto" w:fill="FFFFFF"/>
        </w:rPr>
      </w:pPr>
      <w:r w:rsidRPr="00EA3078">
        <w:rPr>
          <w:rFonts w:ascii="Times New Roman" w:hAnsi="Times New Roman" w:cs="Times New Roman"/>
          <w:b/>
          <w:sz w:val="28"/>
          <w:szCs w:val="28"/>
          <w:shd w:val="clear" w:color="auto" w:fill="FFFFFF"/>
        </w:rPr>
        <w:lastRenderedPageBreak/>
        <w:t>ПРАКТИЧЕСКАЯ ЧАСТЬ</w:t>
      </w:r>
    </w:p>
    <w:p w:rsidR="00774A9B" w:rsidRPr="00EA3078" w:rsidRDefault="00774A9B" w:rsidP="00774A9B">
      <w:pPr>
        <w:pStyle w:val="a7"/>
        <w:spacing w:after="0" w:line="360" w:lineRule="auto"/>
        <w:ind w:left="0"/>
        <w:jc w:val="center"/>
        <w:rPr>
          <w:rFonts w:ascii="Times New Roman" w:hAnsi="Times New Roman" w:cs="Times New Roman"/>
          <w:b/>
          <w:sz w:val="28"/>
          <w:szCs w:val="28"/>
          <w:shd w:val="clear" w:color="auto" w:fill="FFFFFF"/>
        </w:rPr>
      </w:pPr>
    </w:p>
    <w:p w:rsidR="00C0264B" w:rsidRPr="00EA3078"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Пирамидальную башню небоскреба «Осколок» (</w:t>
      </w:r>
      <w:proofErr w:type="spellStart"/>
      <w:r w:rsidRPr="00EA3078">
        <w:rPr>
          <w:rFonts w:ascii="Times New Roman" w:hAnsi="Times New Roman" w:cs="Times New Roman"/>
          <w:sz w:val="28"/>
          <w:szCs w:val="28"/>
          <w:shd w:val="clear" w:color="auto" w:fill="FFFFFF"/>
        </w:rPr>
        <w:t>The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Shard</w:t>
      </w:r>
      <w:proofErr w:type="spellEnd"/>
      <w:r w:rsidRPr="00EA3078">
        <w:rPr>
          <w:rFonts w:ascii="Times New Roman" w:hAnsi="Times New Roman" w:cs="Times New Roman"/>
          <w:sz w:val="28"/>
          <w:szCs w:val="28"/>
          <w:shd w:val="clear" w:color="auto" w:fill="FFFFFF"/>
        </w:rPr>
        <w:t>) видно почти с любой точки Лондона. При высоте почти в 310 метров он считается самым выс</w:t>
      </w:r>
      <w:r w:rsidR="00E57E9B">
        <w:rPr>
          <w:rFonts w:ascii="Times New Roman" w:hAnsi="Times New Roman" w:cs="Times New Roman"/>
          <w:sz w:val="28"/>
          <w:szCs w:val="28"/>
          <w:shd w:val="clear" w:color="auto" w:fill="FFFFFF"/>
        </w:rPr>
        <w:t>оким в Западной Европе</w:t>
      </w:r>
      <w:proofErr w:type="gramStart"/>
      <w:r w:rsidR="00E57E9B">
        <w:rPr>
          <w:rFonts w:ascii="Times New Roman" w:hAnsi="Times New Roman" w:cs="Times New Roman"/>
          <w:sz w:val="28"/>
          <w:szCs w:val="28"/>
          <w:shd w:val="clear" w:color="auto" w:fill="FFFFFF"/>
        </w:rPr>
        <w:t>.</w:t>
      </w:r>
      <w:proofErr w:type="gramEnd"/>
      <w:r w:rsidR="00E57E9B">
        <w:rPr>
          <w:rFonts w:ascii="Times New Roman" w:hAnsi="Times New Roman" w:cs="Times New Roman"/>
          <w:sz w:val="28"/>
          <w:szCs w:val="28"/>
          <w:shd w:val="clear" w:color="auto" w:fill="FFFFFF"/>
        </w:rPr>
        <w:t xml:space="preserve"> (</w:t>
      </w:r>
      <w:proofErr w:type="gramStart"/>
      <w:r w:rsidR="00E57E9B">
        <w:rPr>
          <w:rFonts w:ascii="Times New Roman" w:hAnsi="Times New Roman" w:cs="Times New Roman"/>
          <w:sz w:val="28"/>
          <w:szCs w:val="28"/>
          <w:shd w:val="clear" w:color="auto" w:fill="FFFFFF"/>
        </w:rPr>
        <w:t>п</w:t>
      </w:r>
      <w:proofErr w:type="gramEnd"/>
      <w:r w:rsidR="00E57E9B">
        <w:rPr>
          <w:rFonts w:ascii="Times New Roman" w:hAnsi="Times New Roman" w:cs="Times New Roman"/>
          <w:sz w:val="28"/>
          <w:szCs w:val="28"/>
          <w:shd w:val="clear" w:color="auto" w:fill="FFFFFF"/>
        </w:rPr>
        <w:t>рил.21</w:t>
      </w:r>
      <w:r w:rsidRPr="00EA3078">
        <w:rPr>
          <w:rFonts w:ascii="Times New Roman" w:hAnsi="Times New Roman" w:cs="Times New Roman"/>
          <w:sz w:val="28"/>
          <w:szCs w:val="28"/>
          <w:shd w:val="clear" w:color="auto" w:fill="FFFFFF"/>
        </w:rPr>
        <w:t>)</w:t>
      </w:r>
    </w:p>
    <w:p w:rsidR="00437E05" w:rsidRPr="00EA3078"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 xml:space="preserve">Полное название здания звучит как </w:t>
      </w:r>
      <w:proofErr w:type="spellStart"/>
      <w:r w:rsidRPr="00EA3078">
        <w:rPr>
          <w:rFonts w:ascii="Times New Roman" w:hAnsi="Times New Roman" w:cs="Times New Roman"/>
          <w:sz w:val="28"/>
          <w:szCs w:val="28"/>
          <w:shd w:val="clear" w:color="auto" w:fill="FFFFFF"/>
        </w:rPr>
        <w:t>The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Shard</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London</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Bridge</w:t>
      </w:r>
      <w:proofErr w:type="spellEnd"/>
      <w:r w:rsidRPr="00EA3078">
        <w:rPr>
          <w:rFonts w:ascii="Times New Roman" w:hAnsi="Times New Roman" w:cs="Times New Roman"/>
          <w:sz w:val="28"/>
          <w:szCs w:val="28"/>
          <w:shd w:val="clear" w:color="auto" w:fill="FFFFFF"/>
        </w:rPr>
        <w:t xml:space="preserve">, однако чаще всего оно упоминается как </w:t>
      </w:r>
      <w:proofErr w:type="spellStart"/>
      <w:r w:rsidRPr="00EA3078">
        <w:rPr>
          <w:rFonts w:ascii="Times New Roman" w:hAnsi="Times New Roman" w:cs="Times New Roman"/>
          <w:sz w:val="28"/>
          <w:szCs w:val="28"/>
          <w:shd w:val="clear" w:color="auto" w:fill="FFFFFF"/>
        </w:rPr>
        <w:t>The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Shard</w:t>
      </w:r>
      <w:proofErr w:type="spellEnd"/>
      <w:r w:rsidRPr="00EA3078">
        <w:rPr>
          <w:rFonts w:ascii="Times New Roman" w:hAnsi="Times New Roman" w:cs="Times New Roman"/>
          <w:sz w:val="28"/>
          <w:szCs w:val="28"/>
          <w:shd w:val="clear" w:color="auto" w:fill="FFFFFF"/>
        </w:rPr>
        <w:t>, что в переводе c английского означает «осколок» или «осколок стекла». В рейтинге самых высоких зданий в мире на данный момент этот небоскреб находился на 45 месте, а на момент публикации «Осколок» был уже на 74 месте, уступив позиции более высоким зданиям. Впрочем, в Лондоне выше нет. Естественно наше внимание привлекло такое значительное архитектурное выражение  компактности и функциональности.</w:t>
      </w:r>
    </w:p>
    <w:p w:rsidR="00437E05" w:rsidRPr="00EA3078"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В ходе работы был выпол</w:t>
      </w:r>
      <w:r w:rsidR="00EA3078">
        <w:rPr>
          <w:rFonts w:ascii="Times New Roman" w:hAnsi="Times New Roman" w:cs="Times New Roman"/>
          <w:sz w:val="28"/>
          <w:szCs w:val="28"/>
          <w:shd w:val="clear" w:color="auto" w:fill="FFFFFF"/>
        </w:rPr>
        <w:t>н</w:t>
      </w:r>
      <w:r w:rsidRPr="00EA3078">
        <w:rPr>
          <w:rFonts w:ascii="Times New Roman" w:hAnsi="Times New Roman" w:cs="Times New Roman"/>
          <w:sz w:val="28"/>
          <w:szCs w:val="28"/>
          <w:shd w:val="clear" w:color="auto" w:fill="FFFFFF"/>
        </w:rPr>
        <w:t xml:space="preserve">ен анализ доступных географических карт Лондона с конца XVI -  начала XVII </w:t>
      </w:r>
      <w:proofErr w:type="spellStart"/>
      <w:r w:rsidRPr="00EA3078">
        <w:rPr>
          <w:rFonts w:ascii="Times New Roman" w:hAnsi="Times New Roman" w:cs="Times New Roman"/>
          <w:sz w:val="28"/>
          <w:szCs w:val="28"/>
          <w:shd w:val="clear" w:color="auto" w:fill="FFFFFF"/>
        </w:rPr>
        <w:t>вв</w:t>
      </w:r>
      <w:proofErr w:type="spellEnd"/>
      <w:r w:rsidRPr="00EA3078">
        <w:rPr>
          <w:rFonts w:ascii="Times New Roman" w:hAnsi="Times New Roman" w:cs="Times New Roman"/>
          <w:sz w:val="28"/>
          <w:szCs w:val="28"/>
          <w:shd w:val="clear" w:color="auto" w:fill="FFFFFF"/>
        </w:rPr>
        <w:t xml:space="preserve"> до наших дней. Это дало возможность отследить расположение архитектурных объектов на искомой точке. Были выбраны координаты небоскреба «</w:t>
      </w:r>
      <w:proofErr w:type="spellStart"/>
      <w:r w:rsidRPr="00EA3078">
        <w:rPr>
          <w:rFonts w:ascii="Times New Roman" w:hAnsi="Times New Roman" w:cs="Times New Roman"/>
          <w:sz w:val="28"/>
          <w:szCs w:val="28"/>
          <w:shd w:val="clear" w:color="auto" w:fill="FFFFFF"/>
        </w:rPr>
        <w:t>The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Shard</w:t>
      </w:r>
      <w:proofErr w:type="spellEnd"/>
      <w:r w:rsidRPr="00EA3078">
        <w:rPr>
          <w:rFonts w:ascii="Times New Roman" w:hAnsi="Times New Roman" w:cs="Times New Roman"/>
          <w:sz w:val="28"/>
          <w:szCs w:val="28"/>
          <w:shd w:val="clear" w:color="auto" w:fill="FFFFFF"/>
        </w:rPr>
        <w:t xml:space="preserve">», который принес Лондону такую же </w:t>
      </w:r>
      <w:r w:rsidR="00EA3078" w:rsidRPr="00EA3078">
        <w:rPr>
          <w:rFonts w:ascii="Times New Roman" w:hAnsi="Times New Roman" w:cs="Times New Roman"/>
          <w:sz w:val="28"/>
          <w:szCs w:val="28"/>
          <w:shd w:val="clear" w:color="auto" w:fill="FFFFFF"/>
        </w:rPr>
        <w:t>популярность</w:t>
      </w:r>
      <w:r w:rsidRPr="00EA3078">
        <w:rPr>
          <w:rFonts w:ascii="Times New Roman" w:hAnsi="Times New Roman" w:cs="Times New Roman"/>
          <w:sz w:val="28"/>
          <w:szCs w:val="28"/>
          <w:shd w:val="clear" w:color="auto" w:fill="FFFFFF"/>
        </w:rPr>
        <w:t xml:space="preserve">, как </w:t>
      </w:r>
      <w:proofErr w:type="spellStart"/>
      <w:r w:rsidRPr="00EA3078">
        <w:rPr>
          <w:rFonts w:ascii="Times New Roman" w:hAnsi="Times New Roman" w:cs="Times New Roman"/>
          <w:sz w:val="28"/>
          <w:szCs w:val="28"/>
          <w:shd w:val="clear" w:color="auto" w:fill="FFFFFF"/>
        </w:rPr>
        <w:t>London</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Eye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The</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Tube</w:t>
      </w:r>
      <w:proofErr w:type="spellEnd"/>
      <w:r w:rsidRPr="00EA3078">
        <w:rPr>
          <w:rFonts w:ascii="Times New Roman" w:hAnsi="Times New Roman" w:cs="Times New Roman"/>
          <w:sz w:val="28"/>
          <w:szCs w:val="28"/>
          <w:shd w:val="clear" w:color="auto" w:fill="FFFFFF"/>
        </w:rPr>
        <w:t xml:space="preserve"> и многочисленные замки и крепости.</w:t>
      </w:r>
    </w:p>
    <w:p w:rsidR="00437E05" w:rsidRPr="00EA3078"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 xml:space="preserve"> Рассмотрев доступные технические документы, мы пришли к выводу, что</w:t>
      </w:r>
      <w:r w:rsidRPr="00EA3078">
        <w:rPr>
          <w:rFonts w:ascii="Times New Roman" w:hAnsi="Times New Roman" w:cs="Times New Roman"/>
          <w:sz w:val="28"/>
          <w:szCs w:val="28"/>
          <w:shd w:val="clear" w:color="auto" w:fill="FFFFFF"/>
        </w:rPr>
        <w:tab/>
        <w:t xml:space="preserve">«Осколок» расположен на месте снесенного в 2008 году 25-этажного офисного центра </w:t>
      </w:r>
      <w:proofErr w:type="spellStart"/>
      <w:r w:rsidRPr="00EA3078">
        <w:rPr>
          <w:rFonts w:ascii="Times New Roman" w:hAnsi="Times New Roman" w:cs="Times New Roman"/>
          <w:sz w:val="28"/>
          <w:szCs w:val="28"/>
          <w:shd w:val="clear" w:color="auto" w:fill="FFFFFF"/>
        </w:rPr>
        <w:t>Southwark</w:t>
      </w:r>
      <w:proofErr w:type="spellEnd"/>
      <w:r w:rsidRPr="00EA3078">
        <w:rPr>
          <w:rFonts w:ascii="Times New Roman" w:hAnsi="Times New Roman" w:cs="Times New Roman"/>
          <w:sz w:val="28"/>
          <w:szCs w:val="28"/>
          <w:shd w:val="clear" w:color="auto" w:fill="FFFFFF"/>
        </w:rPr>
        <w:t xml:space="preserve"> </w:t>
      </w:r>
      <w:proofErr w:type="spellStart"/>
      <w:r w:rsidRPr="00EA3078">
        <w:rPr>
          <w:rFonts w:ascii="Times New Roman" w:hAnsi="Times New Roman" w:cs="Times New Roman"/>
          <w:sz w:val="28"/>
          <w:szCs w:val="28"/>
          <w:shd w:val="clear" w:color="auto" w:fill="FFFFFF"/>
        </w:rPr>
        <w:t>Towers</w:t>
      </w:r>
      <w:proofErr w:type="spellEnd"/>
      <w:r w:rsidRPr="00EA3078">
        <w:rPr>
          <w:rFonts w:ascii="Times New Roman" w:hAnsi="Times New Roman" w:cs="Times New Roman"/>
          <w:sz w:val="28"/>
          <w:szCs w:val="28"/>
          <w:shd w:val="clear" w:color="auto" w:fill="FFFFFF"/>
        </w:rPr>
        <w:t xml:space="preserve">.  Район </w:t>
      </w:r>
      <w:proofErr w:type="spellStart"/>
      <w:r w:rsidRPr="00EA3078">
        <w:rPr>
          <w:rFonts w:ascii="Times New Roman" w:hAnsi="Times New Roman" w:cs="Times New Roman"/>
          <w:sz w:val="28"/>
          <w:szCs w:val="28"/>
          <w:shd w:val="clear" w:color="auto" w:fill="FFFFFF"/>
        </w:rPr>
        <w:t>Саутворк</w:t>
      </w:r>
      <w:proofErr w:type="spellEnd"/>
      <w:r w:rsidRPr="00EA3078">
        <w:rPr>
          <w:rFonts w:ascii="Times New Roman" w:hAnsi="Times New Roman" w:cs="Times New Roman"/>
          <w:sz w:val="28"/>
          <w:szCs w:val="28"/>
          <w:shd w:val="clear" w:color="auto" w:fill="FFFFFF"/>
        </w:rPr>
        <w:t xml:space="preserve"> хоть и старый, но в Новое время территория, занятая под офисный центр и позже небоскреб, даже</w:t>
      </w:r>
      <w:r w:rsidR="006352BE" w:rsidRPr="00EA3078">
        <w:rPr>
          <w:rFonts w:ascii="Times New Roman" w:hAnsi="Times New Roman" w:cs="Times New Roman"/>
          <w:sz w:val="28"/>
          <w:szCs w:val="28"/>
          <w:shd w:val="clear" w:color="auto" w:fill="FFFFFF"/>
        </w:rPr>
        <w:t xml:space="preserve"> не была в черте города (прил.</w:t>
      </w:r>
      <w:r w:rsidR="00653D2D">
        <w:rPr>
          <w:rFonts w:ascii="Times New Roman" w:hAnsi="Times New Roman" w:cs="Times New Roman"/>
          <w:sz w:val="28"/>
          <w:szCs w:val="28"/>
          <w:shd w:val="clear" w:color="auto" w:fill="FFFFFF"/>
        </w:rPr>
        <w:t>22</w:t>
      </w:r>
      <w:r w:rsidRPr="00EA3078">
        <w:rPr>
          <w:rFonts w:ascii="Times New Roman" w:hAnsi="Times New Roman" w:cs="Times New Roman"/>
          <w:sz w:val="28"/>
          <w:szCs w:val="28"/>
          <w:shd w:val="clear" w:color="auto" w:fill="FFFFFF"/>
        </w:rPr>
        <w:t>). Это свидетельствует о том, что феодальн</w:t>
      </w:r>
      <w:r w:rsidR="00172243">
        <w:rPr>
          <w:rFonts w:ascii="Times New Roman" w:hAnsi="Times New Roman" w:cs="Times New Roman"/>
          <w:sz w:val="28"/>
          <w:szCs w:val="28"/>
          <w:shd w:val="clear" w:color="auto" w:fill="FFFFFF"/>
        </w:rPr>
        <w:t>ая Британия была рассредоточена</w:t>
      </w:r>
      <w:r w:rsidRPr="00EA3078">
        <w:rPr>
          <w:rFonts w:ascii="Times New Roman" w:hAnsi="Times New Roman" w:cs="Times New Roman"/>
          <w:sz w:val="28"/>
          <w:szCs w:val="28"/>
          <w:shd w:val="clear" w:color="auto" w:fill="FFFFFF"/>
        </w:rPr>
        <w:t>, а большую часть земель занимали поля и частные поместья.</w:t>
      </w:r>
    </w:p>
    <w:p w:rsidR="00437E05" w:rsidRPr="00EA3078"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Дальнейшая индустриализация и приток населения в города обусловило расширение Лонд</w:t>
      </w:r>
      <w:r w:rsidR="00775FAD" w:rsidRPr="00EA3078">
        <w:rPr>
          <w:rFonts w:ascii="Times New Roman" w:hAnsi="Times New Roman" w:cs="Times New Roman"/>
          <w:sz w:val="28"/>
          <w:szCs w:val="28"/>
          <w:shd w:val="clear" w:color="auto" w:fill="FFFFFF"/>
        </w:rPr>
        <w:t xml:space="preserve">она, таким </w:t>
      </w:r>
      <w:proofErr w:type="gramStart"/>
      <w:r w:rsidR="00775FAD" w:rsidRPr="00EA3078">
        <w:rPr>
          <w:rFonts w:ascii="Times New Roman" w:hAnsi="Times New Roman" w:cs="Times New Roman"/>
          <w:sz w:val="28"/>
          <w:szCs w:val="28"/>
          <w:shd w:val="clear" w:color="auto" w:fill="FFFFFF"/>
        </w:rPr>
        <w:t>образом</w:t>
      </w:r>
      <w:proofErr w:type="gramEnd"/>
      <w:r w:rsidR="00775FAD" w:rsidRPr="00EA3078">
        <w:rPr>
          <w:rFonts w:ascii="Times New Roman" w:hAnsi="Times New Roman" w:cs="Times New Roman"/>
          <w:sz w:val="28"/>
          <w:szCs w:val="28"/>
          <w:shd w:val="clear" w:color="auto" w:fill="FFFFFF"/>
        </w:rPr>
        <w:t xml:space="preserve"> на карте </w:t>
      </w:r>
      <w:r w:rsidR="001C5228">
        <w:rPr>
          <w:rFonts w:ascii="Times New Roman" w:hAnsi="Times New Roman" w:cs="Times New Roman"/>
          <w:sz w:val="28"/>
          <w:szCs w:val="28"/>
          <w:shd w:val="clear" w:color="auto" w:fill="FFFFFF"/>
        </w:rPr>
        <w:t>(прил.23</w:t>
      </w:r>
      <w:r w:rsidRPr="00EA3078">
        <w:rPr>
          <w:rFonts w:ascii="Times New Roman" w:hAnsi="Times New Roman" w:cs="Times New Roman"/>
          <w:sz w:val="28"/>
          <w:szCs w:val="28"/>
          <w:shd w:val="clear" w:color="auto" w:fill="FFFFFF"/>
        </w:rPr>
        <w:t>) видно, что район уже входит в черту города, но за</w:t>
      </w:r>
      <w:r w:rsidR="00775FAD" w:rsidRPr="00EA3078">
        <w:rPr>
          <w:rFonts w:ascii="Times New Roman" w:hAnsi="Times New Roman" w:cs="Times New Roman"/>
          <w:sz w:val="28"/>
          <w:szCs w:val="28"/>
          <w:shd w:val="clear" w:color="auto" w:fill="FFFFFF"/>
        </w:rPr>
        <w:t>нят жилыми кварталами. П</w:t>
      </w:r>
      <w:r w:rsidRPr="00EA3078">
        <w:rPr>
          <w:rFonts w:ascii="Times New Roman" w:hAnsi="Times New Roman" w:cs="Times New Roman"/>
          <w:sz w:val="28"/>
          <w:szCs w:val="28"/>
          <w:shd w:val="clear" w:color="auto" w:fill="FFFFFF"/>
        </w:rPr>
        <w:t xml:space="preserve">о этой территории проходит железная дорога, что свидетельствует об увеличении </w:t>
      </w:r>
      <w:r w:rsidR="00D33708">
        <w:rPr>
          <w:rFonts w:ascii="Times New Roman" w:hAnsi="Times New Roman" w:cs="Times New Roman"/>
          <w:sz w:val="28"/>
          <w:szCs w:val="28"/>
          <w:shd w:val="clear" w:color="auto" w:fill="FFFFFF"/>
        </w:rPr>
        <w:lastRenderedPageBreak/>
        <w:t>населения</w:t>
      </w:r>
      <w:r w:rsidRPr="00EA3078">
        <w:rPr>
          <w:rFonts w:ascii="Times New Roman" w:hAnsi="Times New Roman" w:cs="Times New Roman"/>
          <w:sz w:val="28"/>
          <w:szCs w:val="28"/>
          <w:shd w:val="clear" w:color="auto" w:fill="FFFFFF"/>
        </w:rPr>
        <w:t>, развитии промышленности и большом нау</w:t>
      </w:r>
      <w:r w:rsidR="0088480C">
        <w:rPr>
          <w:rFonts w:ascii="Times New Roman" w:hAnsi="Times New Roman" w:cs="Times New Roman"/>
          <w:sz w:val="28"/>
          <w:szCs w:val="28"/>
          <w:shd w:val="clear" w:color="auto" w:fill="FFFFFF"/>
        </w:rPr>
        <w:t>чно-техническом скачке</w:t>
      </w:r>
      <w:proofErr w:type="gramStart"/>
      <w:r w:rsidR="0088480C">
        <w:rPr>
          <w:rFonts w:ascii="Times New Roman" w:hAnsi="Times New Roman" w:cs="Times New Roman"/>
          <w:sz w:val="28"/>
          <w:szCs w:val="28"/>
          <w:shd w:val="clear" w:color="auto" w:fill="FFFFFF"/>
        </w:rPr>
        <w:t>.(</w:t>
      </w:r>
      <w:proofErr w:type="gramEnd"/>
      <w:r w:rsidR="0088480C">
        <w:rPr>
          <w:rFonts w:ascii="Times New Roman" w:hAnsi="Times New Roman" w:cs="Times New Roman"/>
          <w:sz w:val="28"/>
          <w:szCs w:val="28"/>
          <w:shd w:val="clear" w:color="auto" w:fill="FFFFFF"/>
        </w:rPr>
        <w:t>прил.26</w:t>
      </w:r>
      <w:r w:rsidR="006352BE" w:rsidRPr="00EA3078">
        <w:rPr>
          <w:rFonts w:ascii="Times New Roman" w:hAnsi="Times New Roman" w:cs="Times New Roman"/>
          <w:sz w:val="28"/>
          <w:szCs w:val="28"/>
          <w:shd w:val="clear" w:color="auto" w:fill="FFFFFF"/>
        </w:rPr>
        <w:t>)</w:t>
      </w:r>
    </w:p>
    <w:p w:rsidR="00437E05" w:rsidRDefault="00437E05" w:rsidP="00437E05">
      <w:pPr>
        <w:pStyle w:val="a7"/>
        <w:spacing w:after="0" w:line="360" w:lineRule="auto"/>
        <w:ind w:left="0" w:firstLine="708"/>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 xml:space="preserve">Увеличение Лондона, как административной </w:t>
      </w:r>
      <w:r w:rsidR="00EA3078" w:rsidRPr="00EA3078">
        <w:rPr>
          <w:rFonts w:ascii="Times New Roman" w:hAnsi="Times New Roman" w:cs="Times New Roman"/>
          <w:sz w:val="28"/>
          <w:szCs w:val="28"/>
          <w:shd w:val="clear" w:color="auto" w:fill="FFFFFF"/>
        </w:rPr>
        <w:t>единицы</w:t>
      </w:r>
      <w:r w:rsidRPr="00EA3078">
        <w:rPr>
          <w:rFonts w:ascii="Times New Roman" w:hAnsi="Times New Roman" w:cs="Times New Roman"/>
          <w:sz w:val="28"/>
          <w:szCs w:val="28"/>
          <w:shd w:val="clear" w:color="auto" w:fill="FFFFFF"/>
        </w:rPr>
        <w:t>, подтверждает факт наличия плотно расположенных многоэтажных зданий</w:t>
      </w:r>
      <w:r w:rsidR="006352BE" w:rsidRPr="00EA3078">
        <w:rPr>
          <w:rFonts w:ascii="Times New Roman" w:hAnsi="Times New Roman" w:cs="Times New Roman"/>
          <w:sz w:val="28"/>
          <w:szCs w:val="28"/>
          <w:shd w:val="clear" w:color="auto" w:fill="FFFFFF"/>
        </w:rPr>
        <w:t xml:space="preserve">, таких как офис-центр. </w:t>
      </w:r>
      <w:r w:rsidRPr="00EA3078">
        <w:rPr>
          <w:rFonts w:ascii="Times New Roman" w:hAnsi="Times New Roman" w:cs="Times New Roman"/>
          <w:sz w:val="28"/>
          <w:szCs w:val="28"/>
          <w:shd w:val="clear" w:color="auto" w:fill="FFFFFF"/>
        </w:rPr>
        <w:t>Необходимость в постройке зданий, подобных небоскребу, говорит о высоком научно-техническом развитии Британии, особой эстетической потребности общества в строгих и лаконичных формах архитектурных сооружений</w:t>
      </w:r>
      <w:proofErr w:type="gramStart"/>
      <w:r w:rsidRPr="00EA3078">
        <w:rPr>
          <w:rFonts w:ascii="Times New Roman" w:hAnsi="Times New Roman" w:cs="Times New Roman"/>
          <w:sz w:val="28"/>
          <w:szCs w:val="28"/>
          <w:shd w:val="clear" w:color="auto" w:fill="FFFFFF"/>
        </w:rPr>
        <w:t>.</w:t>
      </w:r>
      <w:proofErr w:type="gramEnd"/>
      <w:r w:rsidRPr="00EA3078">
        <w:rPr>
          <w:rFonts w:ascii="Times New Roman" w:hAnsi="Times New Roman" w:cs="Times New Roman"/>
          <w:sz w:val="28"/>
          <w:szCs w:val="28"/>
          <w:shd w:val="clear" w:color="auto" w:fill="FFFFFF"/>
        </w:rPr>
        <w:t xml:space="preserve"> (</w:t>
      </w:r>
      <w:proofErr w:type="gramStart"/>
      <w:r w:rsidRPr="00EA3078">
        <w:rPr>
          <w:rFonts w:ascii="Times New Roman" w:hAnsi="Times New Roman" w:cs="Times New Roman"/>
          <w:sz w:val="28"/>
          <w:szCs w:val="28"/>
          <w:shd w:val="clear" w:color="auto" w:fill="FFFFFF"/>
        </w:rPr>
        <w:t>п</w:t>
      </w:r>
      <w:proofErr w:type="gramEnd"/>
      <w:r w:rsidRPr="00EA3078">
        <w:rPr>
          <w:rFonts w:ascii="Times New Roman" w:hAnsi="Times New Roman" w:cs="Times New Roman"/>
          <w:sz w:val="28"/>
          <w:szCs w:val="28"/>
          <w:shd w:val="clear" w:color="auto" w:fill="FFFFFF"/>
        </w:rPr>
        <w:t>рил.2</w:t>
      </w:r>
      <w:r w:rsidR="0088480C">
        <w:rPr>
          <w:rFonts w:ascii="Times New Roman" w:hAnsi="Times New Roman" w:cs="Times New Roman"/>
          <w:sz w:val="28"/>
          <w:szCs w:val="28"/>
          <w:shd w:val="clear" w:color="auto" w:fill="FFFFFF"/>
        </w:rPr>
        <w:t>7</w:t>
      </w:r>
      <w:r w:rsidRPr="00EA3078">
        <w:rPr>
          <w:rFonts w:ascii="Times New Roman" w:hAnsi="Times New Roman" w:cs="Times New Roman"/>
          <w:sz w:val="28"/>
          <w:szCs w:val="28"/>
          <w:shd w:val="clear" w:color="auto" w:fill="FFFFFF"/>
        </w:rPr>
        <w:t>)</w:t>
      </w:r>
    </w:p>
    <w:p w:rsidR="0088480C" w:rsidRPr="00EA3078" w:rsidRDefault="0088480C" w:rsidP="00437E05">
      <w:pPr>
        <w:pStyle w:val="a7"/>
        <w:spacing w:after="0" w:line="360" w:lineRule="auto"/>
        <w:ind w:left="0" w:firstLine="708"/>
        <w:jc w:val="both"/>
        <w:rPr>
          <w:rFonts w:ascii="Times New Roman" w:hAnsi="Times New Roman" w:cs="Times New Roman"/>
          <w:sz w:val="28"/>
          <w:szCs w:val="28"/>
          <w:shd w:val="clear" w:color="auto" w:fill="FFFFFF"/>
        </w:rPr>
      </w:pPr>
    </w:p>
    <w:p w:rsidR="00D16AE6" w:rsidRPr="00EA3078" w:rsidRDefault="00437E05" w:rsidP="00E131FE">
      <w:pPr>
        <w:pStyle w:val="a7"/>
        <w:spacing w:after="0" w:line="360" w:lineRule="auto"/>
        <w:ind w:left="0"/>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ab/>
      </w: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D16AE6" w:rsidRPr="00EA3078" w:rsidRDefault="00D16AE6" w:rsidP="00E131FE">
      <w:pPr>
        <w:pStyle w:val="a7"/>
        <w:spacing w:after="0" w:line="360" w:lineRule="auto"/>
        <w:ind w:left="0"/>
        <w:rPr>
          <w:rFonts w:ascii="Times New Roman" w:hAnsi="Times New Roman" w:cs="Times New Roman"/>
          <w:sz w:val="28"/>
          <w:szCs w:val="28"/>
          <w:shd w:val="clear" w:color="auto" w:fill="FFFFFF"/>
        </w:rPr>
      </w:pPr>
    </w:p>
    <w:p w:rsidR="00F77101" w:rsidRPr="00EA3078" w:rsidRDefault="00774A9B" w:rsidP="00003979">
      <w:pPr>
        <w:pStyle w:val="a7"/>
        <w:spacing w:after="0" w:line="360" w:lineRule="auto"/>
        <w:ind w:left="0"/>
        <w:jc w:val="center"/>
        <w:rPr>
          <w:rFonts w:ascii="Times New Roman" w:hAnsi="Times New Roman" w:cs="Times New Roman"/>
          <w:b/>
          <w:sz w:val="28"/>
          <w:szCs w:val="28"/>
          <w:shd w:val="clear" w:color="auto" w:fill="FFFFFF"/>
        </w:rPr>
      </w:pPr>
      <w:r w:rsidRPr="00EA3078">
        <w:rPr>
          <w:rFonts w:ascii="Times New Roman" w:hAnsi="Times New Roman" w:cs="Times New Roman"/>
          <w:b/>
          <w:sz w:val="28"/>
          <w:szCs w:val="28"/>
          <w:shd w:val="clear" w:color="auto" w:fill="FFFFFF"/>
        </w:rPr>
        <w:lastRenderedPageBreak/>
        <w:t>ВЫВОД</w:t>
      </w:r>
    </w:p>
    <w:p w:rsidR="00205D43" w:rsidRDefault="007D0733" w:rsidP="007D0733">
      <w:pPr>
        <w:pStyle w:val="a7"/>
        <w:spacing w:after="0" w:line="360" w:lineRule="auto"/>
        <w:ind w:left="0" w:firstLine="708"/>
        <w:jc w:val="both"/>
        <w:rPr>
          <w:rFonts w:ascii="Times New Roman" w:hAnsi="Times New Roman" w:cs="Times New Roman"/>
          <w:sz w:val="28"/>
          <w:szCs w:val="28"/>
          <w:shd w:val="clear" w:color="auto" w:fill="FFFFFF"/>
        </w:rPr>
      </w:pPr>
      <w:r w:rsidRPr="007D0733">
        <w:rPr>
          <w:rFonts w:ascii="Times New Roman" w:hAnsi="Times New Roman" w:cs="Times New Roman"/>
          <w:sz w:val="28"/>
          <w:szCs w:val="28"/>
          <w:shd w:val="clear" w:color="auto" w:fill="FFFFFF"/>
        </w:rPr>
        <w:t xml:space="preserve">Общество и архитектура эволюционировали совместно, архитектура формировалась в ходе формирования и развития общества, она развивалась одновременно с появлением все более новых технологических, технических и экономических возможностей </w:t>
      </w:r>
      <w:r w:rsidR="00CD5DAA">
        <w:rPr>
          <w:rFonts w:ascii="Times New Roman" w:hAnsi="Times New Roman" w:cs="Times New Roman"/>
          <w:sz w:val="28"/>
          <w:szCs w:val="28"/>
          <w:shd w:val="clear" w:color="auto" w:fill="FFFFFF"/>
        </w:rPr>
        <w:t>сроительства</w:t>
      </w:r>
      <w:r w:rsidRPr="007D0733">
        <w:rPr>
          <w:rFonts w:ascii="Times New Roman" w:hAnsi="Times New Roman" w:cs="Times New Roman"/>
          <w:sz w:val="28"/>
          <w:szCs w:val="28"/>
          <w:shd w:val="clear" w:color="auto" w:fill="FFFFFF"/>
        </w:rPr>
        <w:t>. Неравноправные члены всех обществ (первобытного, рабовладельческого, феодального и т. д.) нуждались в удовлетворении первоочередных потребностей, к которым относится и потребность в жилище. По назначению первые здания в истории человечества, безусловно, были жилыми, затем появились культовые, торговые, промышленные объекты.</w:t>
      </w:r>
    </w:p>
    <w:p w:rsidR="007D0733" w:rsidRDefault="007D0733" w:rsidP="007D0733">
      <w:pPr>
        <w:pStyle w:val="a7"/>
        <w:spacing w:after="0" w:line="360" w:lineRule="auto"/>
        <w:ind w:left="0" w:firstLine="708"/>
        <w:jc w:val="both"/>
        <w:rPr>
          <w:rFonts w:ascii="Times New Roman" w:hAnsi="Times New Roman" w:cs="Times New Roman"/>
          <w:sz w:val="28"/>
          <w:szCs w:val="28"/>
          <w:shd w:val="clear" w:color="auto" w:fill="FFFFFF"/>
        </w:rPr>
      </w:pPr>
      <w:r w:rsidRPr="007D0733">
        <w:rPr>
          <w:rFonts w:ascii="Times New Roman" w:hAnsi="Times New Roman" w:cs="Times New Roman"/>
          <w:sz w:val="28"/>
          <w:szCs w:val="28"/>
          <w:shd w:val="clear" w:color="auto" w:fill="FFFFFF"/>
        </w:rPr>
        <w:t xml:space="preserve"> Технический уровень зданий определялся уровнем технологического развития общества. </w:t>
      </w:r>
      <w:proofErr w:type="gramStart"/>
      <w:r w:rsidRPr="007D0733">
        <w:rPr>
          <w:rFonts w:ascii="Times New Roman" w:hAnsi="Times New Roman" w:cs="Times New Roman"/>
          <w:sz w:val="28"/>
          <w:szCs w:val="28"/>
          <w:shd w:val="clear" w:color="auto" w:fill="FFFFFF"/>
        </w:rPr>
        <w:t>Степень эстетических и экологических воззрений первых обществ на Земле была невысока, поэтому архитектура в первобытном обществе носила упрощенный, утилитарный характер (такая архитектура сохранилась до наших дней во многих странах, в бедных сельских поселениях), хотя и самые примитивные хижины в древних поселениях были иногда украшены, например резьбой, в соответствии с эстетическими воззрениями жителей</w:t>
      </w:r>
      <w:r w:rsidR="00582BC5">
        <w:rPr>
          <w:rFonts w:ascii="Times New Roman" w:hAnsi="Times New Roman" w:cs="Times New Roman"/>
          <w:sz w:val="28"/>
          <w:szCs w:val="28"/>
          <w:shd w:val="clear" w:color="auto" w:fill="FFFFFF"/>
        </w:rPr>
        <w:t>.</w:t>
      </w:r>
      <w:proofErr w:type="gramEnd"/>
    </w:p>
    <w:p w:rsidR="00582BC5" w:rsidRDefault="00582BC5" w:rsidP="007D0733">
      <w:pPr>
        <w:pStyle w:val="a7"/>
        <w:spacing w:after="0" w:line="360" w:lineRule="auto"/>
        <w:ind w:left="0" w:firstLine="708"/>
        <w:jc w:val="both"/>
        <w:rPr>
          <w:rFonts w:ascii="Times New Roman" w:hAnsi="Times New Roman" w:cs="Times New Roman"/>
          <w:sz w:val="28"/>
          <w:szCs w:val="28"/>
          <w:shd w:val="clear" w:color="auto" w:fill="FFFFFF"/>
        </w:rPr>
      </w:pPr>
      <w:r w:rsidRPr="00582BC5">
        <w:rPr>
          <w:rFonts w:ascii="Times New Roman" w:hAnsi="Times New Roman" w:cs="Times New Roman"/>
          <w:sz w:val="28"/>
          <w:szCs w:val="28"/>
          <w:shd w:val="clear" w:color="auto" w:fill="FFFFFF"/>
        </w:rPr>
        <w:t xml:space="preserve">В процессе эволюции, в ходе формирования общественного бытия и сознания архитектура зданий и городов с древности до современности прошла ряд </w:t>
      </w:r>
      <w:r>
        <w:rPr>
          <w:rFonts w:ascii="Times New Roman" w:hAnsi="Times New Roman" w:cs="Times New Roman"/>
          <w:sz w:val="28"/>
          <w:szCs w:val="28"/>
          <w:shd w:val="clear" w:color="auto" w:fill="FFFFFF"/>
        </w:rPr>
        <w:t>изменений</w:t>
      </w:r>
      <w:r w:rsidRPr="00582BC5">
        <w:rPr>
          <w:rFonts w:ascii="Times New Roman" w:hAnsi="Times New Roman" w:cs="Times New Roman"/>
          <w:sz w:val="28"/>
          <w:szCs w:val="28"/>
          <w:shd w:val="clear" w:color="auto" w:fill="FFFFFF"/>
        </w:rPr>
        <w:t>.</w:t>
      </w:r>
      <w:r w:rsidRPr="00582BC5">
        <w:t xml:space="preserve"> </w:t>
      </w:r>
      <w:r w:rsidRPr="00582BC5">
        <w:rPr>
          <w:rFonts w:ascii="Times New Roman" w:hAnsi="Times New Roman" w:cs="Times New Roman"/>
          <w:sz w:val="28"/>
          <w:szCs w:val="28"/>
          <w:shd w:val="clear" w:color="auto" w:fill="FFFFFF"/>
        </w:rPr>
        <w:t>С ростом потребностей и возведением более крупных жилых и общественных зданий, усложнением их архитектуры общество выделило для их проектирования специалистов-архитекторов, зодчих, авторов зданий и сооружений</w:t>
      </w:r>
    </w:p>
    <w:p w:rsidR="00F77101" w:rsidRPr="00EA3078" w:rsidRDefault="00F77101" w:rsidP="00F77101">
      <w:pPr>
        <w:pStyle w:val="a7"/>
        <w:spacing w:after="0" w:line="360" w:lineRule="auto"/>
        <w:ind w:left="0"/>
        <w:jc w:val="both"/>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tab/>
        <w:t xml:space="preserve"> В </w:t>
      </w:r>
      <w:r w:rsidR="00EA3078" w:rsidRPr="00EA3078">
        <w:rPr>
          <w:rFonts w:ascii="Times New Roman" w:hAnsi="Times New Roman" w:cs="Times New Roman"/>
          <w:sz w:val="28"/>
          <w:szCs w:val="28"/>
          <w:shd w:val="clear" w:color="auto" w:fill="FFFFFF"/>
        </w:rPr>
        <w:t>данном</w:t>
      </w:r>
      <w:r w:rsidRPr="00EA3078">
        <w:rPr>
          <w:rFonts w:ascii="Times New Roman" w:hAnsi="Times New Roman" w:cs="Times New Roman"/>
          <w:sz w:val="28"/>
          <w:szCs w:val="28"/>
          <w:shd w:val="clear" w:color="auto" w:fill="FFFFFF"/>
        </w:rPr>
        <w:t xml:space="preserve"> контексте архитектуру можно рассматривать как историческую карту жизни любого общества. Критически анализируя архитектурные памятники, можно с точностью отследить уровень развития общества в целом и любой страны в частности. Архитектурное наследие дает доступ к глобальной исследовательской </w:t>
      </w:r>
      <w:r w:rsidR="00EA3078" w:rsidRPr="00EA3078">
        <w:rPr>
          <w:rFonts w:ascii="Times New Roman" w:hAnsi="Times New Roman" w:cs="Times New Roman"/>
          <w:sz w:val="28"/>
          <w:szCs w:val="28"/>
          <w:shd w:val="clear" w:color="auto" w:fill="FFFFFF"/>
        </w:rPr>
        <w:t>деятельности</w:t>
      </w:r>
      <w:r w:rsidRPr="00EA3078">
        <w:rPr>
          <w:rFonts w:ascii="Times New Roman" w:hAnsi="Times New Roman" w:cs="Times New Roman"/>
          <w:sz w:val="28"/>
          <w:szCs w:val="28"/>
          <w:shd w:val="clear" w:color="auto" w:fill="FFFFFF"/>
        </w:rPr>
        <w:t xml:space="preserve"> для ученых любых отраслей науки – от историков до лингвистов.</w:t>
      </w:r>
    </w:p>
    <w:p w:rsidR="009B7AD4" w:rsidRPr="00EA3078" w:rsidRDefault="009B7AD4" w:rsidP="009B7AD4">
      <w:pPr>
        <w:spacing w:line="360" w:lineRule="auto"/>
        <w:ind w:left="360"/>
        <w:jc w:val="center"/>
        <w:rPr>
          <w:rFonts w:ascii="Times New Roman" w:hAnsi="Times New Roman" w:cs="Times New Roman"/>
          <w:sz w:val="28"/>
          <w:szCs w:val="28"/>
        </w:rPr>
      </w:pPr>
      <w:r w:rsidRPr="00EA3078">
        <w:rPr>
          <w:rFonts w:ascii="Times New Roman" w:hAnsi="Times New Roman" w:cs="Times New Roman"/>
          <w:b/>
          <w:sz w:val="28"/>
          <w:szCs w:val="28"/>
        </w:rPr>
        <w:lastRenderedPageBreak/>
        <w:t>СПИСОК ИСПОЛЬЗОВАННОЙ ЛИТЕРАТУРЫ</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r w:rsidRPr="00EA3078">
        <w:rPr>
          <w:rFonts w:ascii="Times New Roman" w:hAnsi="Times New Roman" w:cs="Times New Roman"/>
          <w:sz w:val="28"/>
          <w:szCs w:val="28"/>
        </w:rPr>
        <w:t xml:space="preserve">Архитектура. Краткий справочник. Гл. ред. М.В. </w:t>
      </w:r>
      <w:proofErr w:type="spellStart"/>
      <w:r w:rsidRPr="00EA3078">
        <w:rPr>
          <w:rFonts w:ascii="Times New Roman" w:hAnsi="Times New Roman" w:cs="Times New Roman"/>
          <w:sz w:val="28"/>
          <w:szCs w:val="28"/>
        </w:rPr>
        <w:t>Адамчик</w:t>
      </w:r>
      <w:proofErr w:type="spellEnd"/>
      <w:r w:rsidRPr="00EA3078">
        <w:rPr>
          <w:rFonts w:ascii="Times New Roman" w:hAnsi="Times New Roman" w:cs="Times New Roman"/>
          <w:sz w:val="28"/>
          <w:szCs w:val="28"/>
        </w:rPr>
        <w:t>. Минск, «</w:t>
      </w:r>
      <w:proofErr w:type="spellStart"/>
      <w:r w:rsidRPr="00EA3078">
        <w:rPr>
          <w:rFonts w:ascii="Times New Roman" w:hAnsi="Times New Roman" w:cs="Times New Roman"/>
          <w:sz w:val="28"/>
          <w:szCs w:val="28"/>
        </w:rPr>
        <w:t>Харвест</w:t>
      </w:r>
      <w:proofErr w:type="spellEnd"/>
      <w:r w:rsidRPr="00EA3078">
        <w:rPr>
          <w:rFonts w:ascii="Times New Roman" w:hAnsi="Times New Roman" w:cs="Times New Roman"/>
          <w:sz w:val="28"/>
          <w:szCs w:val="28"/>
        </w:rPr>
        <w:t xml:space="preserve">», 2004.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Афонькин</w:t>
      </w:r>
      <w:proofErr w:type="spellEnd"/>
      <w:r w:rsidRPr="00EA3078">
        <w:rPr>
          <w:rFonts w:ascii="Times New Roman" w:hAnsi="Times New Roman" w:cs="Times New Roman"/>
          <w:sz w:val="28"/>
          <w:szCs w:val="28"/>
        </w:rPr>
        <w:t xml:space="preserve"> С.Ю. Всё о чудесах архитектуры. СПб, ООО СЗКЭО «Кристалл», 2009.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Вёльфин</w:t>
      </w:r>
      <w:proofErr w:type="spellEnd"/>
      <w:r w:rsidRPr="00EA3078">
        <w:rPr>
          <w:rFonts w:ascii="Times New Roman" w:hAnsi="Times New Roman" w:cs="Times New Roman"/>
          <w:sz w:val="28"/>
          <w:szCs w:val="28"/>
        </w:rPr>
        <w:t xml:space="preserve"> Г. Ренессанс и барокко. Пер. с нем. Е.Г. </w:t>
      </w:r>
      <w:proofErr w:type="spellStart"/>
      <w:r w:rsidRPr="00EA3078">
        <w:rPr>
          <w:rFonts w:ascii="Times New Roman" w:hAnsi="Times New Roman" w:cs="Times New Roman"/>
          <w:sz w:val="28"/>
          <w:szCs w:val="28"/>
        </w:rPr>
        <w:t>Лундберга</w:t>
      </w:r>
      <w:proofErr w:type="spellEnd"/>
      <w:r w:rsidRPr="00EA3078">
        <w:rPr>
          <w:rFonts w:ascii="Times New Roman" w:hAnsi="Times New Roman" w:cs="Times New Roman"/>
          <w:sz w:val="28"/>
          <w:szCs w:val="28"/>
        </w:rPr>
        <w:t xml:space="preserve">. СПб, «Азбука-классика», 2004.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r w:rsidRPr="00EA3078">
        <w:rPr>
          <w:rFonts w:ascii="Times New Roman" w:hAnsi="Times New Roman" w:cs="Times New Roman"/>
          <w:sz w:val="28"/>
          <w:szCs w:val="28"/>
        </w:rPr>
        <w:t>Глазычев В.Л. Архитектура. Энциклопедия. Москва, «</w:t>
      </w:r>
      <w:proofErr w:type="spellStart"/>
      <w:r w:rsidRPr="00EA3078">
        <w:rPr>
          <w:rFonts w:ascii="Times New Roman" w:hAnsi="Times New Roman" w:cs="Times New Roman"/>
          <w:sz w:val="28"/>
          <w:szCs w:val="28"/>
        </w:rPr>
        <w:t>Астрель</w:t>
      </w:r>
      <w:proofErr w:type="spellEnd"/>
      <w:r w:rsidRPr="00EA3078">
        <w:rPr>
          <w:rFonts w:ascii="Times New Roman" w:hAnsi="Times New Roman" w:cs="Times New Roman"/>
          <w:sz w:val="28"/>
          <w:szCs w:val="28"/>
        </w:rPr>
        <w:t xml:space="preserve">», 2002.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r w:rsidRPr="00EA3078">
        <w:rPr>
          <w:rFonts w:ascii="Times New Roman" w:hAnsi="Times New Roman" w:cs="Times New Roman"/>
          <w:sz w:val="28"/>
          <w:szCs w:val="28"/>
        </w:rPr>
        <w:t>Замки. Дворцы. Вед. ред. Е. Ананьева. Москва, «</w:t>
      </w:r>
      <w:proofErr w:type="spellStart"/>
      <w:r w:rsidRPr="00EA3078">
        <w:rPr>
          <w:rFonts w:ascii="Times New Roman" w:hAnsi="Times New Roman" w:cs="Times New Roman"/>
          <w:sz w:val="28"/>
          <w:szCs w:val="28"/>
        </w:rPr>
        <w:t>Аванта</w:t>
      </w:r>
      <w:proofErr w:type="spellEnd"/>
      <w:r w:rsidRPr="00EA3078">
        <w:rPr>
          <w:rFonts w:ascii="Times New Roman" w:hAnsi="Times New Roman" w:cs="Times New Roman"/>
          <w:sz w:val="28"/>
          <w:szCs w:val="28"/>
        </w:rPr>
        <w:t xml:space="preserve">», 2003.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Кидсон</w:t>
      </w:r>
      <w:proofErr w:type="spellEnd"/>
      <w:r w:rsidRPr="00EA3078">
        <w:rPr>
          <w:rFonts w:ascii="Times New Roman" w:hAnsi="Times New Roman" w:cs="Times New Roman"/>
          <w:sz w:val="28"/>
          <w:szCs w:val="28"/>
        </w:rPr>
        <w:t xml:space="preserve"> П., </w:t>
      </w:r>
      <w:proofErr w:type="spellStart"/>
      <w:r w:rsidRPr="00EA3078">
        <w:rPr>
          <w:rFonts w:ascii="Times New Roman" w:hAnsi="Times New Roman" w:cs="Times New Roman"/>
          <w:sz w:val="28"/>
          <w:szCs w:val="28"/>
        </w:rPr>
        <w:t>Мюррей</w:t>
      </w:r>
      <w:proofErr w:type="spellEnd"/>
      <w:r w:rsidRPr="00EA3078">
        <w:rPr>
          <w:rFonts w:ascii="Times New Roman" w:hAnsi="Times New Roman" w:cs="Times New Roman"/>
          <w:sz w:val="28"/>
          <w:szCs w:val="28"/>
        </w:rPr>
        <w:t xml:space="preserve"> П., Томпсон П. История английской архитектуры. Пер. с англ. Л.А. </w:t>
      </w:r>
      <w:proofErr w:type="spellStart"/>
      <w:r w:rsidRPr="00EA3078">
        <w:rPr>
          <w:rFonts w:ascii="Times New Roman" w:hAnsi="Times New Roman" w:cs="Times New Roman"/>
          <w:sz w:val="28"/>
          <w:szCs w:val="28"/>
        </w:rPr>
        <w:t>Игоревского</w:t>
      </w:r>
      <w:proofErr w:type="spellEnd"/>
      <w:r w:rsidRPr="00EA3078">
        <w:rPr>
          <w:rFonts w:ascii="Times New Roman" w:hAnsi="Times New Roman" w:cs="Times New Roman"/>
          <w:sz w:val="28"/>
          <w:szCs w:val="28"/>
        </w:rPr>
        <w:t xml:space="preserve">. Москва, ЗАО </w:t>
      </w:r>
      <w:proofErr w:type="spellStart"/>
      <w:r w:rsidRPr="00EA3078">
        <w:rPr>
          <w:rFonts w:ascii="Times New Roman" w:hAnsi="Times New Roman" w:cs="Times New Roman"/>
          <w:sz w:val="28"/>
          <w:szCs w:val="28"/>
        </w:rPr>
        <w:t>Центрполиграф</w:t>
      </w:r>
      <w:proofErr w:type="spellEnd"/>
      <w:r w:rsidRPr="00EA3078">
        <w:rPr>
          <w:rFonts w:ascii="Times New Roman" w:hAnsi="Times New Roman" w:cs="Times New Roman"/>
          <w:sz w:val="28"/>
          <w:szCs w:val="28"/>
        </w:rPr>
        <w:t xml:space="preserve">, 2003.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Кидсон</w:t>
      </w:r>
      <w:proofErr w:type="spellEnd"/>
      <w:r w:rsidRPr="00EA3078">
        <w:rPr>
          <w:rFonts w:ascii="Times New Roman" w:hAnsi="Times New Roman" w:cs="Times New Roman"/>
          <w:sz w:val="28"/>
          <w:szCs w:val="28"/>
        </w:rPr>
        <w:t xml:space="preserve"> П., </w:t>
      </w:r>
      <w:proofErr w:type="spellStart"/>
      <w:r w:rsidRPr="00EA3078">
        <w:rPr>
          <w:rFonts w:ascii="Times New Roman" w:hAnsi="Times New Roman" w:cs="Times New Roman"/>
          <w:sz w:val="28"/>
          <w:szCs w:val="28"/>
        </w:rPr>
        <w:t>Мюррей</w:t>
      </w:r>
      <w:proofErr w:type="spellEnd"/>
      <w:r w:rsidRPr="00EA3078">
        <w:rPr>
          <w:rFonts w:ascii="Times New Roman" w:hAnsi="Times New Roman" w:cs="Times New Roman"/>
          <w:sz w:val="28"/>
          <w:szCs w:val="28"/>
        </w:rPr>
        <w:t xml:space="preserve"> П., Томпсон П. История английской архитектуры — M.; ЗАО </w:t>
      </w:r>
      <w:proofErr w:type="spellStart"/>
      <w:r w:rsidRPr="00EA3078">
        <w:rPr>
          <w:rFonts w:ascii="Times New Roman" w:hAnsi="Times New Roman" w:cs="Times New Roman"/>
          <w:sz w:val="28"/>
          <w:szCs w:val="28"/>
        </w:rPr>
        <w:t>Центрполиграф</w:t>
      </w:r>
      <w:proofErr w:type="spellEnd"/>
      <w:r w:rsidRPr="00EA3078">
        <w:rPr>
          <w:rFonts w:ascii="Times New Roman" w:hAnsi="Times New Roman" w:cs="Times New Roman"/>
          <w:sz w:val="28"/>
          <w:szCs w:val="28"/>
        </w:rPr>
        <w:t>, 2003. — 382 c.</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Мески</w:t>
      </w:r>
      <w:proofErr w:type="spellEnd"/>
      <w:r w:rsidRPr="00EA3078">
        <w:rPr>
          <w:rFonts w:ascii="Times New Roman" w:hAnsi="Times New Roman" w:cs="Times New Roman"/>
          <w:sz w:val="28"/>
          <w:szCs w:val="28"/>
        </w:rPr>
        <w:t xml:space="preserve"> Жан. Замки. Москва, «</w:t>
      </w:r>
      <w:proofErr w:type="spellStart"/>
      <w:r w:rsidRPr="00EA3078">
        <w:rPr>
          <w:rFonts w:ascii="Times New Roman" w:hAnsi="Times New Roman" w:cs="Times New Roman"/>
          <w:sz w:val="28"/>
          <w:szCs w:val="28"/>
        </w:rPr>
        <w:t>Астрель</w:t>
      </w:r>
      <w:proofErr w:type="spellEnd"/>
      <w:r w:rsidRPr="00EA3078">
        <w:rPr>
          <w:rFonts w:ascii="Times New Roman" w:hAnsi="Times New Roman" w:cs="Times New Roman"/>
          <w:sz w:val="28"/>
          <w:szCs w:val="28"/>
        </w:rPr>
        <w:t xml:space="preserve"> АСТ», 2003. </w:t>
      </w:r>
    </w:p>
    <w:p w:rsidR="003B5295" w:rsidRPr="00EA3078" w:rsidRDefault="003B5295" w:rsidP="009B7AD4">
      <w:pPr>
        <w:pStyle w:val="a7"/>
        <w:numPr>
          <w:ilvl w:val="0"/>
          <w:numId w:val="15"/>
        </w:numPr>
        <w:spacing w:line="360" w:lineRule="auto"/>
        <w:jc w:val="both"/>
        <w:rPr>
          <w:rFonts w:ascii="Times New Roman" w:hAnsi="Times New Roman" w:cs="Times New Roman"/>
          <w:sz w:val="28"/>
          <w:szCs w:val="28"/>
        </w:rPr>
      </w:pPr>
      <w:proofErr w:type="spellStart"/>
      <w:r w:rsidRPr="00EA3078">
        <w:rPr>
          <w:rFonts w:ascii="Times New Roman" w:hAnsi="Times New Roman" w:cs="Times New Roman"/>
          <w:sz w:val="28"/>
          <w:szCs w:val="28"/>
        </w:rPr>
        <w:t>Шёрбер</w:t>
      </w:r>
      <w:proofErr w:type="spellEnd"/>
      <w:r w:rsidRPr="00EA3078">
        <w:rPr>
          <w:rFonts w:ascii="Times New Roman" w:hAnsi="Times New Roman" w:cs="Times New Roman"/>
          <w:sz w:val="28"/>
          <w:szCs w:val="28"/>
        </w:rPr>
        <w:t xml:space="preserve"> У. Замки и дворцы Европы. Пер. с нем. Москва, БММ АО, 2003.</w:t>
      </w:r>
    </w:p>
    <w:p w:rsidR="003B5295" w:rsidRPr="00EA3078" w:rsidRDefault="007D0CA7" w:rsidP="009B7AD4">
      <w:pPr>
        <w:pStyle w:val="a7"/>
        <w:numPr>
          <w:ilvl w:val="0"/>
          <w:numId w:val="15"/>
        </w:numPr>
        <w:spacing w:line="360" w:lineRule="auto"/>
        <w:jc w:val="both"/>
        <w:rPr>
          <w:rFonts w:ascii="Times New Roman" w:hAnsi="Times New Roman" w:cs="Times New Roman"/>
          <w:sz w:val="28"/>
          <w:szCs w:val="28"/>
        </w:rPr>
      </w:pPr>
      <w:hyperlink r:id="rId9" w:history="1">
        <w:r w:rsidR="003B5295" w:rsidRPr="00EA3078">
          <w:rPr>
            <w:rStyle w:val="ac"/>
            <w:rFonts w:ascii="Times New Roman" w:hAnsi="Times New Roman" w:cs="Times New Roman"/>
            <w:sz w:val="28"/>
            <w:szCs w:val="28"/>
          </w:rPr>
          <w:t>http://tourism-london.ru/spavochnik-po-velikobritanii/istoriya-i-arhitektura-anglii/</w:t>
        </w:r>
      </w:hyperlink>
    </w:p>
    <w:p w:rsidR="003B5295" w:rsidRPr="00EA3078" w:rsidRDefault="007D0CA7" w:rsidP="009B7AD4">
      <w:pPr>
        <w:pStyle w:val="a7"/>
        <w:numPr>
          <w:ilvl w:val="0"/>
          <w:numId w:val="15"/>
        </w:numPr>
        <w:tabs>
          <w:tab w:val="left" w:pos="1125"/>
        </w:tabs>
        <w:spacing w:line="360" w:lineRule="auto"/>
        <w:jc w:val="both"/>
        <w:rPr>
          <w:rFonts w:ascii="Times New Roman" w:hAnsi="Times New Roman" w:cs="Times New Roman"/>
          <w:sz w:val="28"/>
          <w:szCs w:val="28"/>
        </w:rPr>
      </w:pPr>
      <w:hyperlink r:id="rId10" w:history="1">
        <w:r w:rsidR="003B5295" w:rsidRPr="00EA3078">
          <w:rPr>
            <w:rStyle w:val="ac"/>
            <w:rFonts w:ascii="Times New Roman" w:hAnsi="Times New Roman" w:cs="Times New Roman"/>
            <w:sz w:val="28"/>
            <w:szCs w:val="28"/>
          </w:rPr>
          <w:t>http://london1868.com/</w:t>
        </w:r>
      </w:hyperlink>
    </w:p>
    <w:p w:rsidR="003B5295" w:rsidRPr="00EA3078" w:rsidRDefault="007D0CA7" w:rsidP="009B7AD4">
      <w:pPr>
        <w:pStyle w:val="a7"/>
        <w:numPr>
          <w:ilvl w:val="0"/>
          <w:numId w:val="15"/>
        </w:numPr>
        <w:tabs>
          <w:tab w:val="left" w:pos="1125"/>
        </w:tabs>
        <w:spacing w:line="360" w:lineRule="auto"/>
        <w:jc w:val="both"/>
        <w:rPr>
          <w:rFonts w:ascii="Times New Roman" w:hAnsi="Times New Roman" w:cs="Times New Roman"/>
          <w:sz w:val="28"/>
          <w:szCs w:val="28"/>
        </w:rPr>
      </w:pPr>
      <w:hyperlink r:id="rId11" w:anchor="click" w:history="1">
        <w:r w:rsidR="003B5295" w:rsidRPr="00EA3078">
          <w:rPr>
            <w:rStyle w:val="ac"/>
            <w:rFonts w:ascii="Times New Roman" w:hAnsi="Times New Roman" w:cs="Times New Roman"/>
            <w:sz w:val="28"/>
            <w:szCs w:val="28"/>
          </w:rPr>
          <w:t>http://www.motco.com/map/81005/imageone-a.asp?Picno=81005000#click</w:t>
        </w:r>
      </w:hyperlink>
    </w:p>
    <w:p w:rsidR="003B5295" w:rsidRPr="001C5228" w:rsidRDefault="007D0CA7" w:rsidP="009B7AD4">
      <w:pPr>
        <w:pStyle w:val="a7"/>
        <w:numPr>
          <w:ilvl w:val="0"/>
          <w:numId w:val="15"/>
        </w:numPr>
        <w:tabs>
          <w:tab w:val="left" w:pos="1125"/>
        </w:tabs>
        <w:spacing w:line="360" w:lineRule="auto"/>
        <w:jc w:val="both"/>
        <w:rPr>
          <w:rStyle w:val="ac"/>
          <w:rFonts w:ascii="Times New Roman" w:hAnsi="Times New Roman" w:cs="Times New Roman"/>
          <w:color w:val="auto"/>
          <w:sz w:val="28"/>
          <w:szCs w:val="28"/>
          <w:u w:val="none"/>
        </w:rPr>
      </w:pPr>
      <w:hyperlink r:id="rId12" w:history="1">
        <w:r w:rsidR="003B5295" w:rsidRPr="00EA3078">
          <w:rPr>
            <w:rStyle w:val="ac"/>
            <w:rFonts w:ascii="Times New Roman" w:hAnsi="Times New Roman" w:cs="Times New Roman"/>
            <w:sz w:val="28"/>
            <w:szCs w:val="28"/>
          </w:rPr>
          <w:t>http://mapoflondon.uvic.ca/agas.htm</w:t>
        </w:r>
      </w:hyperlink>
    </w:p>
    <w:p w:rsidR="001C5228" w:rsidRDefault="00FC4571" w:rsidP="00FC4571">
      <w:pPr>
        <w:pStyle w:val="a7"/>
        <w:numPr>
          <w:ilvl w:val="0"/>
          <w:numId w:val="15"/>
        </w:numPr>
        <w:tabs>
          <w:tab w:val="left" w:pos="1125"/>
        </w:tabs>
        <w:spacing w:line="360" w:lineRule="auto"/>
        <w:jc w:val="both"/>
        <w:rPr>
          <w:rFonts w:ascii="Times New Roman" w:hAnsi="Times New Roman" w:cs="Times New Roman"/>
          <w:sz w:val="28"/>
          <w:szCs w:val="28"/>
        </w:rPr>
      </w:pPr>
      <w:hyperlink r:id="rId13" w:history="1">
        <w:r w:rsidRPr="0007607E">
          <w:rPr>
            <w:rStyle w:val="ac"/>
            <w:rFonts w:ascii="Times New Roman" w:hAnsi="Times New Roman" w:cs="Times New Roman"/>
            <w:sz w:val="28"/>
            <w:szCs w:val="28"/>
          </w:rPr>
          <w:t>https://portulan.ru/maps/citymapping/europecitiesmaps/staraya-karta-londona-elizavetinskoj-epohi-1598-god/</w:t>
        </w:r>
      </w:hyperlink>
    </w:p>
    <w:p w:rsidR="00FC4571" w:rsidRPr="00EA3078" w:rsidRDefault="00FC4571" w:rsidP="00FC4571">
      <w:pPr>
        <w:pStyle w:val="a7"/>
        <w:numPr>
          <w:ilvl w:val="0"/>
          <w:numId w:val="15"/>
        </w:numPr>
        <w:tabs>
          <w:tab w:val="left" w:pos="1125"/>
        </w:tabs>
        <w:spacing w:line="360" w:lineRule="auto"/>
        <w:jc w:val="both"/>
        <w:rPr>
          <w:rFonts w:ascii="Times New Roman" w:hAnsi="Times New Roman" w:cs="Times New Roman"/>
          <w:sz w:val="28"/>
          <w:szCs w:val="28"/>
        </w:rPr>
      </w:pPr>
    </w:p>
    <w:p w:rsidR="003B5295" w:rsidRPr="00EA3078" w:rsidRDefault="003B5295" w:rsidP="009B7AD4">
      <w:pPr>
        <w:pStyle w:val="a7"/>
        <w:tabs>
          <w:tab w:val="left" w:pos="1125"/>
        </w:tabs>
        <w:spacing w:line="360" w:lineRule="auto"/>
        <w:jc w:val="both"/>
        <w:rPr>
          <w:rFonts w:ascii="Times New Roman" w:hAnsi="Times New Roman" w:cs="Times New Roman"/>
        </w:rPr>
      </w:pPr>
    </w:p>
    <w:p w:rsidR="003B5295" w:rsidRPr="00EA3078" w:rsidRDefault="003B5295">
      <w:pPr>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br w:type="page"/>
      </w:r>
    </w:p>
    <w:p w:rsidR="00D16AE6" w:rsidRDefault="00BE7F27" w:rsidP="00774A9B">
      <w:pPr>
        <w:pStyle w:val="a7"/>
        <w:spacing w:after="0" w:line="360" w:lineRule="auto"/>
        <w:ind w:left="0"/>
        <w:jc w:val="center"/>
        <w:rPr>
          <w:rFonts w:ascii="Times New Roman" w:hAnsi="Times New Roman" w:cs="Times New Roman"/>
          <w:sz w:val="28"/>
          <w:szCs w:val="28"/>
          <w:shd w:val="clear" w:color="auto" w:fill="FFFFFF"/>
        </w:rPr>
      </w:pPr>
      <w:r w:rsidRPr="00EA3078">
        <w:rPr>
          <w:rFonts w:ascii="Times New Roman" w:hAnsi="Times New Roman" w:cs="Times New Roman"/>
          <w:sz w:val="28"/>
          <w:szCs w:val="28"/>
          <w:shd w:val="clear" w:color="auto" w:fill="FFFFFF"/>
        </w:rPr>
        <w:lastRenderedPageBreak/>
        <w:t>ПРИЛОЖЕНИЯ</w:t>
      </w:r>
    </w:p>
    <w:tbl>
      <w:tblPr>
        <w:tblStyle w:val="af0"/>
        <w:tblW w:w="0" w:type="auto"/>
        <w:tblLayout w:type="fixed"/>
        <w:tblLook w:val="04A0" w:firstRow="1" w:lastRow="0" w:firstColumn="1" w:lastColumn="0" w:noHBand="0" w:noVBand="1"/>
      </w:tblPr>
      <w:tblGrid>
        <w:gridCol w:w="2392"/>
        <w:gridCol w:w="2393"/>
        <w:gridCol w:w="2392"/>
        <w:gridCol w:w="2393"/>
      </w:tblGrid>
      <w:tr w:rsidR="00E6096F" w:rsidTr="000F3330">
        <w:tc>
          <w:tcPr>
            <w:tcW w:w="2392" w:type="dxa"/>
          </w:tcPr>
          <w:p w:rsidR="00E6096F" w:rsidRPr="00214493" w:rsidRDefault="00E6096F" w:rsidP="00774A9B">
            <w:pPr>
              <w:pStyle w:val="a7"/>
              <w:spacing w:line="360" w:lineRule="auto"/>
              <w:ind w:left="0"/>
              <w:jc w:val="center"/>
              <w:rPr>
                <w:rFonts w:ascii="Times New Roman" w:hAnsi="Times New Roman" w:cs="Times New Roman"/>
                <w:sz w:val="20"/>
                <w:szCs w:val="20"/>
                <w:shd w:val="clear" w:color="auto" w:fill="FFFFFF"/>
              </w:rPr>
            </w:pPr>
            <w:r w:rsidRPr="00214493">
              <w:rPr>
                <w:rFonts w:ascii="Times New Roman" w:hAnsi="Times New Roman" w:cs="Times New Roman"/>
                <w:noProof/>
                <w:sz w:val="20"/>
                <w:szCs w:val="20"/>
                <w:shd w:val="clear" w:color="auto" w:fill="FFFFFF"/>
                <w:lang w:eastAsia="ru-RU"/>
              </w:rPr>
              <w:drawing>
                <wp:inline distT="0" distB="0" distL="0" distR="0" wp14:anchorId="34D53EC2" wp14:editId="73D570BD">
                  <wp:extent cx="1957070" cy="1475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1475105"/>
                          </a:xfrm>
                          <a:prstGeom prst="rect">
                            <a:avLst/>
                          </a:prstGeom>
                          <a:noFill/>
                        </pic:spPr>
                      </pic:pic>
                    </a:graphicData>
                  </a:graphic>
                </wp:inline>
              </w:drawing>
            </w:r>
          </w:p>
        </w:tc>
        <w:tc>
          <w:tcPr>
            <w:tcW w:w="2393" w:type="dxa"/>
          </w:tcPr>
          <w:p w:rsidR="00E6096F" w:rsidRDefault="00D302DF" w:rsidP="00774A9B">
            <w:pPr>
              <w:pStyle w:val="a7"/>
              <w:spacing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5E5301D0" wp14:editId="31796BD8">
                  <wp:extent cx="1835150" cy="1475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50" cy="1475105"/>
                          </a:xfrm>
                          <a:prstGeom prst="rect">
                            <a:avLst/>
                          </a:prstGeom>
                          <a:noFill/>
                        </pic:spPr>
                      </pic:pic>
                    </a:graphicData>
                  </a:graphic>
                </wp:inline>
              </w:drawing>
            </w:r>
          </w:p>
        </w:tc>
        <w:tc>
          <w:tcPr>
            <w:tcW w:w="2392" w:type="dxa"/>
          </w:tcPr>
          <w:p w:rsidR="00E6096F" w:rsidRDefault="00D302DF" w:rsidP="00D302DF">
            <w:pPr>
              <w:pStyle w:val="a7"/>
              <w:spacing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1A2B0ACC" wp14:editId="0049F8F9">
                  <wp:extent cx="1835150" cy="14751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475105"/>
                          </a:xfrm>
                          <a:prstGeom prst="rect">
                            <a:avLst/>
                          </a:prstGeom>
                          <a:noFill/>
                        </pic:spPr>
                      </pic:pic>
                    </a:graphicData>
                  </a:graphic>
                </wp:inline>
              </w:drawing>
            </w:r>
          </w:p>
        </w:tc>
        <w:tc>
          <w:tcPr>
            <w:tcW w:w="2393" w:type="dxa"/>
          </w:tcPr>
          <w:p w:rsidR="00E6096F" w:rsidRDefault="00581ACF" w:rsidP="00774A9B">
            <w:pPr>
              <w:pStyle w:val="a7"/>
              <w:spacing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30E11929" wp14:editId="468F1648">
                  <wp:extent cx="1419225" cy="1428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194" cy="1453887"/>
                          </a:xfrm>
                          <a:prstGeom prst="rect">
                            <a:avLst/>
                          </a:prstGeom>
                          <a:noFill/>
                        </pic:spPr>
                      </pic:pic>
                    </a:graphicData>
                  </a:graphic>
                </wp:inline>
              </w:drawing>
            </w:r>
          </w:p>
        </w:tc>
      </w:tr>
      <w:tr w:rsidR="00E6096F" w:rsidTr="000F3330">
        <w:tc>
          <w:tcPr>
            <w:tcW w:w="2392" w:type="dxa"/>
          </w:tcPr>
          <w:p w:rsidR="00214493" w:rsidRPr="00D133FF" w:rsidRDefault="00581ACF" w:rsidP="000F3330">
            <w:pPr>
              <w:pStyle w:val="a7"/>
              <w:ind w:left="0"/>
              <w:jc w:val="center"/>
              <w:rPr>
                <w:rFonts w:ascii="Times New Roman" w:hAnsi="Times New Roman" w:cs="Times New Roman"/>
                <w:b/>
                <w:sz w:val="20"/>
                <w:szCs w:val="20"/>
                <w:lang w:val="en-US"/>
              </w:rPr>
            </w:pPr>
            <w:r w:rsidRPr="00D133FF">
              <w:rPr>
                <w:rFonts w:ascii="Times New Roman" w:hAnsi="Times New Roman" w:cs="Times New Roman"/>
                <w:b/>
                <w:sz w:val="20"/>
                <w:szCs w:val="20"/>
              </w:rPr>
              <w:t xml:space="preserve">Приложение 1   </w:t>
            </w:r>
          </w:p>
          <w:p w:rsidR="00E6096F" w:rsidRPr="00D133FF" w:rsidRDefault="00214493" w:rsidP="000F3330">
            <w:pPr>
              <w:pStyle w:val="a7"/>
              <w:ind w:left="0"/>
              <w:jc w:val="center"/>
              <w:rPr>
                <w:rFonts w:ascii="Times New Roman" w:hAnsi="Times New Roman" w:cs="Times New Roman"/>
                <w:sz w:val="20"/>
                <w:szCs w:val="20"/>
                <w:shd w:val="clear" w:color="auto" w:fill="FFFFFF"/>
                <w:lang w:val="en-US"/>
              </w:rPr>
            </w:pPr>
            <w:r w:rsidRPr="00D133FF">
              <w:rPr>
                <w:rFonts w:ascii="Times New Roman" w:hAnsi="Times New Roman" w:cs="Times New Roman"/>
                <w:b/>
                <w:sz w:val="20"/>
                <w:szCs w:val="20"/>
              </w:rPr>
              <w:t>Стоунхендж</w:t>
            </w:r>
            <w:r w:rsidRPr="00D133FF">
              <w:rPr>
                <w:rFonts w:ascii="Times New Roman" w:hAnsi="Times New Roman" w:cs="Times New Roman"/>
                <w:b/>
                <w:sz w:val="20"/>
                <w:szCs w:val="20"/>
                <w:lang w:val="en-US"/>
              </w:rPr>
              <w:t>, (</w:t>
            </w:r>
            <w:proofErr w:type="spellStart"/>
            <w:r w:rsidRPr="00D133FF">
              <w:rPr>
                <w:rFonts w:ascii="Times New Roman" w:hAnsi="Times New Roman" w:cs="Times New Roman"/>
                <w:b/>
                <w:sz w:val="20"/>
                <w:szCs w:val="20"/>
              </w:rPr>
              <w:t>англ</w:t>
            </w:r>
            <w:proofErr w:type="spellEnd"/>
            <w:r w:rsidRPr="00D133FF">
              <w:rPr>
                <w:rFonts w:ascii="Times New Roman" w:hAnsi="Times New Roman" w:cs="Times New Roman"/>
                <w:b/>
                <w:sz w:val="20"/>
                <w:szCs w:val="20"/>
                <w:lang w:val="en-US"/>
              </w:rPr>
              <w:t>. Stonehenge [</w:t>
            </w:r>
            <w:proofErr w:type="spellStart"/>
            <w:r w:rsidRPr="00D133FF">
              <w:rPr>
                <w:rFonts w:ascii="Times New Roman" w:hAnsi="Times New Roman" w:cs="Times New Roman"/>
                <w:b/>
                <w:sz w:val="20"/>
                <w:szCs w:val="20"/>
                <w:lang w:val="en-US"/>
              </w:rPr>
              <w:t>stəʊ̯n'hɛndʒ</w:t>
            </w:r>
            <w:proofErr w:type="spellEnd"/>
            <w:r w:rsidRPr="00D133FF">
              <w:rPr>
                <w:rFonts w:ascii="Times New Roman" w:hAnsi="Times New Roman" w:cs="Times New Roman"/>
                <w:b/>
                <w:sz w:val="20"/>
                <w:szCs w:val="20"/>
                <w:lang w:val="en-US"/>
              </w:rPr>
              <w:t>])</w:t>
            </w:r>
            <w:r w:rsidR="00581ACF" w:rsidRPr="00D133FF">
              <w:rPr>
                <w:sz w:val="20"/>
                <w:szCs w:val="20"/>
                <w:lang w:val="en-US"/>
              </w:rPr>
              <w:t xml:space="preserve">                          </w:t>
            </w:r>
          </w:p>
        </w:tc>
        <w:tc>
          <w:tcPr>
            <w:tcW w:w="2393" w:type="dxa"/>
          </w:tcPr>
          <w:p w:rsidR="00E6096F" w:rsidRPr="00D133FF" w:rsidRDefault="00581ACF" w:rsidP="000F3330">
            <w:pPr>
              <w:pStyle w:val="a7"/>
              <w:ind w:left="0"/>
              <w:jc w:val="center"/>
              <w:rPr>
                <w:rFonts w:ascii="Times New Roman" w:hAnsi="Times New Roman" w:cs="Times New Roman"/>
                <w:b/>
                <w:sz w:val="20"/>
                <w:szCs w:val="20"/>
                <w:lang w:val="en-US"/>
              </w:rPr>
            </w:pPr>
            <w:r w:rsidRPr="00D133FF">
              <w:rPr>
                <w:rFonts w:ascii="Times New Roman" w:hAnsi="Times New Roman" w:cs="Times New Roman"/>
                <w:b/>
                <w:sz w:val="20"/>
                <w:szCs w:val="20"/>
                <w:lang w:val="en-US"/>
              </w:rPr>
              <w:t xml:space="preserve">  </w:t>
            </w:r>
            <w:r w:rsidRPr="00D133FF">
              <w:rPr>
                <w:rFonts w:ascii="Times New Roman" w:hAnsi="Times New Roman" w:cs="Times New Roman"/>
                <w:b/>
                <w:sz w:val="20"/>
                <w:szCs w:val="20"/>
              </w:rPr>
              <w:t>Приложение 2</w:t>
            </w:r>
          </w:p>
          <w:p w:rsidR="00214493" w:rsidRPr="00D133FF" w:rsidRDefault="00214493" w:rsidP="000F3330">
            <w:pPr>
              <w:pStyle w:val="a7"/>
              <w:ind w:left="0"/>
              <w:jc w:val="center"/>
              <w:rPr>
                <w:rFonts w:ascii="Times New Roman" w:hAnsi="Times New Roman" w:cs="Times New Roman"/>
                <w:sz w:val="20"/>
                <w:szCs w:val="20"/>
                <w:shd w:val="clear" w:color="auto" w:fill="FFFFFF"/>
              </w:rPr>
            </w:pPr>
            <w:r w:rsidRPr="00D133FF">
              <w:rPr>
                <w:rFonts w:ascii="Times New Roman" w:hAnsi="Times New Roman" w:cs="Times New Roman"/>
                <w:b/>
                <w:sz w:val="20"/>
                <w:szCs w:val="20"/>
                <w:shd w:val="clear" w:color="auto" w:fill="FFFFFF"/>
              </w:rPr>
              <w:t xml:space="preserve">Вал </w:t>
            </w:r>
            <w:proofErr w:type="spellStart"/>
            <w:proofErr w:type="gramStart"/>
            <w:r w:rsidRPr="00D133FF">
              <w:rPr>
                <w:rFonts w:ascii="Times New Roman" w:hAnsi="Times New Roman" w:cs="Times New Roman"/>
                <w:b/>
                <w:sz w:val="20"/>
                <w:szCs w:val="20"/>
                <w:shd w:val="clear" w:color="auto" w:fill="FFFFFF"/>
              </w:rPr>
              <w:t>Адриа́на</w:t>
            </w:r>
            <w:proofErr w:type="spellEnd"/>
            <w:proofErr w:type="gramEnd"/>
            <w:r w:rsidRPr="00D133FF">
              <w:rPr>
                <w:rFonts w:ascii="Times New Roman" w:hAnsi="Times New Roman" w:cs="Times New Roman"/>
                <w:b/>
                <w:sz w:val="20"/>
                <w:szCs w:val="20"/>
                <w:shd w:val="clear" w:color="auto" w:fill="FFFFFF"/>
              </w:rPr>
              <w:t xml:space="preserve"> («Стена Адриана»; англ. </w:t>
            </w:r>
            <w:r w:rsidRPr="00D133FF">
              <w:rPr>
                <w:rFonts w:ascii="Times New Roman" w:hAnsi="Times New Roman" w:cs="Times New Roman"/>
                <w:b/>
                <w:sz w:val="20"/>
                <w:szCs w:val="20"/>
                <w:shd w:val="clear" w:color="auto" w:fill="FFFFFF"/>
                <w:lang w:val="en-US"/>
              </w:rPr>
              <w:t>Hadrian's Wall</w:t>
            </w:r>
          </w:p>
        </w:tc>
        <w:tc>
          <w:tcPr>
            <w:tcW w:w="2392" w:type="dxa"/>
          </w:tcPr>
          <w:p w:rsidR="00464C6A" w:rsidRPr="00D133FF" w:rsidRDefault="00581ACF" w:rsidP="000F3330">
            <w:pPr>
              <w:pStyle w:val="a7"/>
              <w:ind w:left="0"/>
              <w:jc w:val="center"/>
              <w:rPr>
                <w:rFonts w:ascii="Times New Roman" w:hAnsi="Times New Roman" w:cs="Times New Roman"/>
                <w:b/>
                <w:sz w:val="20"/>
                <w:szCs w:val="20"/>
              </w:rPr>
            </w:pPr>
            <w:r w:rsidRPr="00D133FF">
              <w:rPr>
                <w:rFonts w:ascii="Times New Roman" w:hAnsi="Times New Roman" w:cs="Times New Roman"/>
                <w:b/>
                <w:sz w:val="20"/>
                <w:szCs w:val="20"/>
              </w:rPr>
              <w:t>Приложение 3</w:t>
            </w:r>
          </w:p>
          <w:p w:rsidR="00E6096F" w:rsidRPr="00D133FF" w:rsidRDefault="00464C6A" w:rsidP="000F3330">
            <w:pPr>
              <w:pStyle w:val="a7"/>
              <w:ind w:left="0"/>
              <w:jc w:val="center"/>
              <w:rPr>
                <w:rFonts w:ascii="Times New Roman" w:hAnsi="Times New Roman" w:cs="Times New Roman"/>
                <w:b/>
                <w:sz w:val="20"/>
                <w:szCs w:val="20"/>
              </w:rPr>
            </w:pPr>
            <w:r w:rsidRPr="00D133FF">
              <w:rPr>
                <w:rFonts w:ascii="Times New Roman" w:hAnsi="Times New Roman" w:cs="Times New Roman"/>
                <w:b/>
                <w:sz w:val="20"/>
                <w:szCs w:val="20"/>
              </w:rPr>
              <w:t xml:space="preserve">Римские термы в </w:t>
            </w:r>
            <w:proofErr w:type="gramStart"/>
            <w:r w:rsidRPr="00D133FF">
              <w:rPr>
                <w:rFonts w:ascii="Times New Roman" w:hAnsi="Times New Roman" w:cs="Times New Roman"/>
                <w:b/>
                <w:sz w:val="20"/>
                <w:szCs w:val="20"/>
              </w:rPr>
              <w:t>Бате</w:t>
            </w:r>
            <w:proofErr w:type="gramEnd"/>
            <w:r w:rsidRPr="00D133FF">
              <w:rPr>
                <w:rFonts w:ascii="Times New Roman" w:hAnsi="Times New Roman" w:cs="Times New Roman"/>
                <w:b/>
                <w:sz w:val="20"/>
                <w:szCs w:val="20"/>
              </w:rPr>
              <w:t xml:space="preserve"> </w:t>
            </w:r>
          </w:p>
          <w:p w:rsidR="00582F61" w:rsidRPr="00D133FF" w:rsidRDefault="00582F61" w:rsidP="000F3330">
            <w:pPr>
              <w:pStyle w:val="a7"/>
              <w:ind w:left="0"/>
              <w:jc w:val="center"/>
              <w:rPr>
                <w:rFonts w:ascii="Times New Roman" w:hAnsi="Times New Roman" w:cs="Times New Roman"/>
                <w:sz w:val="20"/>
                <w:szCs w:val="20"/>
                <w:shd w:val="clear" w:color="auto" w:fill="FFFFFF"/>
              </w:rPr>
            </w:pPr>
            <w:r w:rsidRPr="00D133FF">
              <w:rPr>
                <w:rFonts w:ascii="Times New Roman" w:hAnsi="Times New Roman" w:cs="Times New Roman"/>
                <w:sz w:val="20"/>
                <w:szCs w:val="20"/>
                <w:shd w:val="clear" w:color="auto" w:fill="FFFFFF"/>
              </w:rPr>
              <w:t xml:space="preserve">(англ. </w:t>
            </w:r>
            <w:proofErr w:type="spellStart"/>
            <w:r w:rsidRPr="00D133FF">
              <w:rPr>
                <w:rFonts w:ascii="Times New Roman" w:hAnsi="Times New Roman" w:cs="Times New Roman"/>
                <w:sz w:val="20"/>
                <w:szCs w:val="20"/>
                <w:shd w:val="clear" w:color="auto" w:fill="FFFFFF"/>
              </w:rPr>
              <w:t>Roman</w:t>
            </w:r>
            <w:proofErr w:type="spellEnd"/>
            <w:r w:rsidRPr="00D133FF">
              <w:rPr>
                <w:rFonts w:ascii="Times New Roman" w:hAnsi="Times New Roman" w:cs="Times New Roman"/>
                <w:sz w:val="20"/>
                <w:szCs w:val="20"/>
                <w:shd w:val="clear" w:color="auto" w:fill="FFFFFF"/>
              </w:rPr>
              <w:t xml:space="preserve"> </w:t>
            </w:r>
            <w:proofErr w:type="spellStart"/>
            <w:r w:rsidRPr="00D133FF">
              <w:rPr>
                <w:rFonts w:ascii="Times New Roman" w:hAnsi="Times New Roman" w:cs="Times New Roman"/>
                <w:sz w:val="20"/>
                <w:szCs w:val="20"/>
                <w:shd w:val="clear" w:color="auto" w:fill="FFFFFF"/>
              </w:rPr>
              <w:t>Baths</w:t>
            </w:r>
            <w:proofErr w:type="spellEnd"/>
            <w:r w:rsidRPr="00D133FF">
              <w:rPr>
                <w:rFonts w:ascii="Times New Roman" w:hAnsi="Times New Roman" w:cs="Times New Roman"/>
                <w:sz w:val="20"/>
                <w:szCs w:val="20"/>
                <w:shd w:val="clear" w:color="auto" w:fill="FFFFFF"/>
              </w:rPr>
              <w:t xml:space="preserve"> (</w:t>
            </w:r>
            <w:proofErr w:type="spellStart"/>
            <w:r w:rsidRPr="00D133FF">
              <w:rPr>
                <w:rFonts w:ascii="Times New Roman" w:hAnsi="Times New Roman" w:cs="Times New Roman"/>
                <w:sz w:val="20"/>
                <w:szCs w:val="20"/>
                <w:shd w:val="clear" w:color="auto" w:fill="FFFFFF"/>
              </w:rPr>
              <w:t>Bath</w:t>
            </w:r>
            <w:proofErr w:type="spellEnd"/>
            <w:r w:rsidRPr="00D133FF">
              <w:rPr>
                <w:rFonts w:ascii="Times New Roman" w:hAnsi="Times New Roman" w:cs="Times New Roman"/>
                <w:sz w:val="20"/>
                <w:szCs w:val="20"/>
                <w:shd w:val="clear" w:color="auto" w:fill="FFFFFF"/>
              </w:rPr>
              <w:t xml:space="preserve">))                            </w:t>
            </w:r>
          </w:p>
        </w:tc>
        <w:tc>
          <w:tcPr>
            <w:tcW w:w="2393" w:type="dxa"/>
          </w:tcPr>
          <w:p w:rsidR="00AD711D" w:rsidRPr="00D133FF" w:rsidRDefault="00581ACF" w:rsidP="000F3330">
            <w:pPr>
              <w:pStyle w:val="a7"/>
              <w:ind w:left="0"/>
              <w:jc w:val="center"/>
              <w:rPr>
                <w:rFonts w:ascii="Times New Roman" w:hAnsi="Times New Roman" w:cs="Times New Roman"/>
                <w:b/>
                <w:sz w:val="20"/>
                <w:szCs w:val="20"/>
              </w:rPr>
            </w:pPr>
            <w:r w:rsidRPr="00D133FF">
              <w:rPr>
                <w:rFonts w:ascii="Times New Roman" w:hAnsi="Times New Roman" w:cs="Times New Roman"/>
                <w:b/>
                <w:sz w:val="20"/>
                <w:szCs w:val="20"/>
              </w:rPr>
              <w:t xml:space="preserve">Приложение 4   </w:t>
            </w:r>
          </w:p>
          <w:p w:rsidR="00AD711D" w:rsidRPr="00D133FF" w:rsidRDefault="00AD711D" w:rsidP="000F3330">
            <w:pPr>
              <w:pStyle w:val="a7"/>
              <w:ind w:left="0"/>
              <w:jc w:val="center"/>
              <w:rPr>
                <w:rFonts w:ascii="Times New Roman" w:hAnsi="Times New Roman" w:cs="Times New Roman"/>
                <w:b/>
                <w:sz w:val="20"/>
                <w:szCs w:val="20"/>
              </w:rPr>
            </w:pPr>
            <w:r w:rsidRPr="00D133FF">
              <w:rPr>
                <w:rFonts w:ascii="Times New Roman" w:hAnsi="Times New Roman" w:cs="Times New Roman"/>
                <w:b/>
                <w:sz w:val="20"/>
                <w:szCs w:val="20"/>
              </w:rPr>
              <w:t>Остатки терм  Лондон</w:t>
            </w:r>
          </w:p>
          <w:p w:rsidR="00E6096F" w:rsidRPr="00D133FF" w:rsidRDefault="00AD711D" w:rsidP="000F3330">
            <w:pPr>
              <w:pStyle w:val="a7"/>
              <w:ind w:left="0"/>
              <w:jc w:val="center"/>
              <w:rPr>
                <w:rFonts w:ascii="Times New Roman" w:hAnsi="Times New Roman" w:cs="Times New Roman"/>
                <w:sz w:val="20"/>
                <w:szCs w:val="20"/>
                <w:shd w:val="clear" w:color="auto" w:fill="FFFFFF"/>
              </w:rPr>
            </w:pPr>
            <w:r w:rsidRPr="00D133FF">
              <w:rPr>
                <w:rFonts w:ascii="Times New Roman" w:hAnsi="Times New Roman" w:cs="Times New Roman"/>
                <w:b/>
                <w:sz w:val="20"/>
                <w:szCs w:val="20"/>
              </w:rPr>
              <w:t xml:space="preserve">(англ. </w:t>
            </w:r>
            <w:proofErr w:type="spellStart"/>
            <w:r w:rsidRPr="00D133FF">
              <w:rPr>
                <w:rFonts w:ascii="Times New Roman" w:hAnsi="Times New Roman" w:cs="Times New Roman"/>
                <w:b/>
                <w:sz w:val="20"/>
                <w:szCs w:val="20"/>
              </w:rPr>
              <w:t>Roman</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Baths</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Bath</w:t>
            </w:r>
            <w:proofErr w:type="spellEnd"/>
            <w:r w:rsidRPr="00D133FF">
              <w:rPr>
                <w:rFonts w:ascii="Times New Roman" w:hAnsi="Times New Roman" w:cs="Times New Roman"/>
                <w:b/>
                <w:sz w:val="20"/>
                <w:szCs w:val="20"/>
              </w:rPr>
              <w:t>))</w:t>
            </w:r>
            <w:r w:rsidR="00581ACF" w:rsidRPr="00D133FF">
              <w:rPr>
                <w:sz w:val="20"/>
                <w:szCs w:val="20"/>
              </w:rPr>
              <w:t xml:space="preserve">                            </w:t>
            </w:r>
          </w:p>
        </w:tc>
      </w:tr>
      <w:tr w:rsidR="00B412C4" w:rsidTr="000F3330">
        <w:tc>
          <w:tcPr>
            <w:tcW w:w="2392" w:type="dxa"/>
          </w:tcPr>
          <w:p w:rsidR="00B412C4" w:rsidRPr="00EA3078" w:rsidRDefault="004932AD" w:rsidP="00774A9B">
            <w:pPr>
              <w:pStyle w:val="a7"/>
              <w:spacing w:line="360" w:lineRule="auto"/>
              <w:ind w:left="0"/>
              <w:jc w:val="center"/>
            </w:pPr>
            <w:r w:rsidRPr="00EA3078">
              <w:rPr>
                <w:noProof/>
                <w:lang w:eastAsia="ru-RU"/>
              </w:rPr>
              <w:drawing>
                <wp:inline distT="0" distB="0" distL="0" distR="0" wp14:anchorId="19F9641C" wp14:editId="0F824963">
                  <wp:extent cx="1809750" cy="1408486"/>
                  <wp:effectExtent l="19050" t="19050" r="0" b="1270"/>
                  <wp:docPr id="8" name="Рисунок 8" descr="http://spacefacts.ru/uploads/posts/2015-03/1427043367_cimitero_acattolico_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cefacts.ru/uploads/posts/2015-03/1427043367_cimitero_acattolico_rom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1921" cy="1410176"/>
                          </a:xfrm>
                          <a:prstGeom prst="rect">
                            <a:avLst/>
                          </a:prstGeom>
                          <a:noFill/>
                          <a:ln w="19050">
                            <a:solidFill>
                              <a:schemeClr val="tx1"/>
                            </a:solidFill>
                          </a:ln>
                        </pic:spPr>
                      </pic:pic>
                    </a:graphicData>
                  </a:graphic>
                </wp:inline>
              </w:drawing>
            </w:r>
          </w:p>
        </w:tc>
        <w:tc>
          <w:tcPr>
            <w:tcW w:w="2393" w:type="dxa"/>
          </w:tcPr>
          <w:p w:rsidR="00B412C4" w:rsidRPr="00EA3078" w:rsidRDefault="004932AD" w:rsidP="00581ACF">
            <w:pPr>
              <w:pStyle w:val="a7"/>
              <w:spacing w:line="360" w:lineRule="auto"/>
              <w:ind w:left="0"/>
              <w:jc w:val="center"/>
            </w:pPr>
            <w:r w:rsidRPr="00EA3078">
              <w:rPr>
                <w:noProof/>
                <w:lang w:eastAsia="ru-RU"/>
              </w:rPr>
              <w:drawing>
                <wp:inline distT="0" distB="0" distL="0" distR="0" wp14:anchorId="14460BD2" wp14:editId="5E403B3F">
                  <wp:extent cx="1800225" cy="1408486"/>
                  <wp:effectExtent l="19050" t="19050" r="0" b="1270"/>
                  <wp:docPr id="9" name="Рисунок 9" descr="http://f.mypage.ru/d5f3a7aedc2677b5e6bfa588537eb76c_f0ee08fcdf9bd60d71b0dfecfbe22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mypage.ru/d5f3a7aedc2677b5e6bfa588537eb76c_f0ee08fcdf9bd60d71b0dfecfbe22cf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384" cy="1410175"/>
                          </a:xfrm>
                          <a:prstGeom prst="rect">
                            <a:avLst/>
                          </a:prstGeom>
                          <a:noFill/>
                          <a:ln w="19050">
                            <a:solidFill>
                              <a:schemeClr val="tx1"/>
                            </a:solidFill>
                          </a:ln>
                        </pic:spPr>
                      </pic:pic>
                    </a:graphicData>
                  </a:graphic>
                </wp:inline>
              </w:drawing>
            </w:r>
          </w:p>
        </w:tc>
        <w:tc>
          <w:tcPr>
            <w:tcW w:w="2392" w:type="dxa"/>
          </w:tcPr>
          <w:p w:rsidR="00B412C4" w:rsidRPr="00EA3078" w:rsidRDefault="00CB0691" w:rsidP="00774A9B">
            <w:pPr>
              <w:pStyle w:val="a7"/>
              <w:spacing w:line="360" w:lineRule="auto"/>
              <w:ind w:left="0"/>
              <w:jc w:val="center"/>
            </w:pPr>
            <w:r>
              <w:rPr>
                <w:noProof/>
                <w:lang w:eastAsia="ru-RU"/>
              </w:rPr>
              <w:drawing>
                <wp:inline distT="0" distB="0" distL="0" distR="0" wp14:anchorId="612DD66C" wp14:editId="3687D4B6">
                  <wp:extent cx="1428750" cy="1476375"/>
                  <wp:effectExtent l="0" t="0" r="0" b="0"/>
                  <wp:docPr id="29" name="Рисунок 29" descr="https://avatars.mds.yandex.net/i?id=5a26425d9e46116e92193004dc7ca717_l-58776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5a26425d9e46116e92193004dc7ca717_l-5877696-images-thumbs&amp;n=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28750" cy="1476375"/>
                          </a:xfrm>
                          <a:prstGeom prst="rect">
                            <a:avLst/>
                          </a:prstGeom>
                          <a:noFill/>
                          <a:ln>
                            <a:noFill/>
                          </a:ln>
                        </pic:spPr>
                      </pic:pic>
                    </a:graphicData>
                  </a:graphic>
                </wp:inline>
              </w:drawing>
            </w:r>
          </w:p>
        </w:tc>
        <w:tc>
          <w:tcPr>
            <w:tcW w:w="2393" w:type="dxa"/>
          </w:tcPr>
          <w:p w:rsidR="00B412C4" w:rsidRPr="00EA3078" w:rsidRDefault="00CC49EC" w:rsidP="00774A9B">
            <w:pPr>
              <w:pStyle w:val="a7"/>
              <w:spacing w:line="360" w:lineRule="auto"/>
              <w:ind w:left="0"/>
              <w:jc w:val="center"/>
            </w:pPr>
            <w:r>
              <w:rPr>
                <w:noProof/>
                <w:lang w:eastAsia="ru-RU"/>
              </w:rPr>
              <w:drawing>
                <wp:inline distT="0" distB="0" distL="0" distR="0" wp14:anchorId="13F81E0A" wp14:editId="30A529E5">
                  <wp:extent cx="1428750" cy="1428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270" cy="1430270"/>
                          </a:xfrm>
                          <a:prstGeom prst="rect">
                            <a:avLst/>
                          </a:prstGeom>
                          <a:noFill/>
                        </pic:spPr>
                      </pic:pic>
                    </a:graphicData>
                  </a:graphic>
                </wp:inline>
              </w:drawing>
            </w:r>
          </w:p>
        </w:tc>
      </w:tr>
      <w:tr w:rsidR="00B412C4" w:rsidRPr="000C5B9E" w:rsidTr="000F3330">
        <w:tc>
          <w:tcPr>
            <w:tcW w:w="2392" w:type="dxa"/>
          </w:tcPr>
          <w:p w:rsidR="00732700" w:rsidRPr="00732700" w:rsidRDefault="004932AD" w:rsidP="000F3330">
            <w:pPr>
              <w:pStyle w:val="a7"/>
              <w:ind w:left="0"/>
              <w:jc w:val="center"/>
              <w:rPr>
                <w:rFonts w:ascii="Times New Roman" w:hAnsi="Times New Roman" w:cs="Times New Roman"/>
                <w:b/>
                <w:sz w:val="20"/>
                <w:szCs w:val="20"/>
              </w:rPr>
            </w:pPr>
            <w:r w:rsidRPr="00732700">
              <w:rPr>
                <w:rFonts w:ascii="Times New Roman" w:hAnsi="Times New Roman" w:cs="Times New Roman"/>
                <w:b/>
                <w:sz w:val="20"/>
                <w:szCs w:val="20"/>
              </w:rPr>
              <w:t xml:space="preserve">Приложение 5 </w:t>
            </w:r>
          </w:p>
          <w:p w:rsidR="00B412C4" w:rsidRPr="00EA3078" w:rsidRDefault="00732700" w:rsidP="000F3330">
            <w:pPr>
              <w:pStyle w:val="a7"/>
              <w:ind w:left="0"/>
              <w:jc w:val="center"/>
            </w:pPr>
            <w:r w:rsidRPr="00732700">
              <w:rPr>
                <w:rFonts w:ascii="Times New Roman" w:hAnsi="Times New Roman" w:cs="Times New Roman"/>
                <w:b/>
                <w:sz w:val="20"/>
                <w:szCs w:val="20"/>
              </w:rPr>
              <w:t>Др</w:t>
            </w:r>
            <w:r w:rsidR="000F3330">
              <w:rPr>
                <w:rFonts w:ascii="Times New Roman" w:hAnsi="Times New Roman" w:cs="Times New Roman"/>
                <w:b/>
                <w:sz w:val="20"/>
                <w:szCs w:val="20"/>
              </w:rPr>
              <w:t>е</w:t>
            </w:r>
            <w:r w:rsidRPr="00732700">
              <w:rPr>
                <w:rFonts w:ascii="Times New Roman" w:hAnsi="Times New Roman" w:cs="Times New Roman"/>
                <w:b/>
                <w:sz w:val="20"/>
                <w:szCs w:val="20"/>
              </w:rPr>
              <w:t xml:space="preserve">внеримские кладбища с </w:t>
            </w:r>
            <w:proofErr w:type="spellStart"/>
            <w:r w:rsidRPr="00732700">
              <w:rPr>
                <w:rFonts w:ascii="Times New Roman" w:hAnsi="Times New Roman" w:cs="Times New Roman"/>
                <w:b/>
                <w:sz w:val="20"/>
                <w:szCs w:val="20"/>
              </w:rPr>
              <w:t>надгобиями</w:t>
            </w:r>
            <w:proofErr w:type="spellEnd"/>
            <w:r w:rsidR="004932AD" w:rsidRPr="00EA3078">
              <w:t xml:space="preserve">                             </w:t>
            </w:r>
          </w:p>
        </w:tc>
        <w:tc>
          <w:tcPr>
            <w:tcW w:w="2393" w:type="dxa"/>
          </w:tcPr>
          <w:p w:rsidR="00B412C4" w:rsidRPr="00CB0691" w:rsidRDefault="004932AD" w:rsidP="000F3330">
            <w:pPr>
              <w:pStyle w:val="a7"/>
              <w:ind w:left="0"/>
              <w:jc w:val="center"/>
              <w:rPr>
                <w:rFonts w:ascii="Times New Roman" w:hAnsi="Times New Roman" w:cs="Times New Roman"/>
                <w:b/>
                <w:sz w:val="20"/>
                <w:szCs w:val="20"/>
              </w:rPr>
            </w:pPr>
            <w:r w:rsidRPr="00CB0691">
              <w:rPr>
                <w:rFonts w:ascii="Times New Roman" w:hAnsi="Times New Roman" w:cs="Times New Roman"/>
                <w:b/>
                <w:sz w:val="20"/>
                <w:szCs w:val="20"/>
              </w:rPr>
              <w:t>Приложение 6</w:t>
            </w:r>
          </w:p>
          <w:p w:rsidR="00CB0691" w:rsidRPr="00CB0691" w:rsidRDefault="00CB0691" w:rsidP="000F3330">
            <w:pPr>
              <w:pStyle w:val="a7"/>
              <w:ind w:left="0"/>
              <w:jc w:val="center"/>
              <w:rPr>
                <w:rFonts w:ascii="Times New Roman" w:hAnsi="Times New Roman" w:cs="Times New Roman"/>
                <w:b/>
                <w:sz w:val="20"/>
                <w:szCs w:val="20"/>
              </w:rPr>
            </w:pPr>
            <w:r w:rsidRPr="00CB0691">
              <w:rPr>
                <w:rFonts w:ascii="Times New Roman" w:hAnsi="Times New Roman" w:cs="Times New Roman"/>
                <w:b/>
                <w:sz w:val="20"/>
                <w:szCs w:val="20"/>
              </w:rPr>
              <w:t xml:space="preserve">Римские виллы с </w:t>
            </w:r>
            <w:proofErr w:type="spellStart"/>
            <w:r w:rsidRPr="00CB0691">
              <w:rPr>
                <w:rFonts w:ascii="Times New Roman" w:hAnsi="Times New Roman" w:cs="Times New Roman"/>
                <w:b/>
                <w:sz w:val="20"/>
                <w:szCs w:val="20"/>
              </w:rPr>
              <w:t>мозачными</w:t>
            </w:r>
            <w:proofErr w:type="spellEnd"/>
            <w:r w:rsidRPr="00CB0691">
              <w:rPr>
                <w:rFonts w:ascii="Times New Roman" w:hAnsi="Times New Roman" w:cs="Times New Roman"/>
                <w:b/>
                <w:sz w:val="20"/>
                <w:szCs w:val="20"/>
              </w:rPr>
              <w:t xml:space="preserve"> полами,</w:t>
            </w:r>
          </w:p>
          <w:p w:rsidR="00CB0691" w:rsidRPr="00EA3078" w:rsidRDefault="00CB0691" w:rsidP="000F3330">
            <w:pPr>
              <w:pStyle w:val="a7"/>
              <w:ind w:left="0"/>
              <w:jc w:val="center"/>
            </w:pPr>
            <w:proofErr w:type="spellStart"/>
            <w:r w:rsidRPr="00CB0691">
              <w:rPr>
                <w:rFonts w:ascii="Times New Roman" w:hAnsi="Times New Roman" w:cs="Times New Roman"/>
                <w:b/>
                <w:sz w:val="20"/>
                <w:szCs w:val="20"/>
              </w:rPr>
              <w:t>Low</w:t>
            </w:r>
            <w:proofErr w:type="spellEnd"/>
            <w:r w:rsidRPr="00CB0691">
              <w:rPr>
                <w:rFonts w:ascii="Times New Roman" w:hAnsi="Times New Roman" w:cs="Times New Roman"/>
                <w:b/>
                <w:sz w:val="20"/>
                <w:szCs w:val="20"/>
              </w:rPr>
              <w:t xml:space="preserve"> </w:t>
            </w:r>
            <w:proofErr w:type="spellStart"/>
            <w:r w:rsidRPr="00CB0691">
              <w:rPr>
                <w:rFonts w:ascii="Times New Roman" w:hAnsi="Times New Roman" w:cs="Times New Roman"/>
                <w:b/>
                <w:sz w:val="20"/>
                <w:szCs w:val="20"/>
              </w:rPr>
              <w:t>Ham</w:t>
            </w:r>
            <w:proofErr w:type="spellEnd"/>
            <w:r w:rsidRPr="00CB0691">
              <w:rPr>
                <w:rFonts w:ascii="Times New Roman" w:hAnsi="Times New Roman" w:cs="Times New Roman"/>
                <w:b/>
                <w:sz w:val="20"/>
                <w:szCs w:val="20"/>
              </w:rPr>
              <w:t xml:space="preserve"> </w:t>
            </w:r>
            <w:proofErr w:type="spellStart"/>
            <w:r w:rsidRPr="00CB0691">
              <w:rPr>
                <w:rFonts w:ascii="Times New Roman" w:hAnsi="Times New Roman" w:cs="Times New Roman"/>
                <w:b/>
                <w:sz w:val="20"/>
                <w:szCs w:val="20"/>
              </w:rPr>
              <w:t>Roman</w:t>
            </w:r>
            <w:proofErr w:type="spellEnd"/>
            <w:r w:rsidRPr="00CB0691">
              <w:rPr>
                <w:rFonts w:ascii="Times New Roman" w:hAnsi="Times New Roman" w:cs="Times New Roman"/>
                <w:b/>
                <w:sz w:val="20"/>
                <w:szCs w:val="20"/>
              </w:rPr>
              <w:t xml:space="preserve"> </w:t>
            </w:r>
            <w:proofErr w:type="spellStart"/>
            <w:r w:rsidRPr="00CB0691">
              <w:rPr>
                <w:rFonts w:ascii="Times New Roman" w:hAnsi="Times New Roman" w:cs="Times New Roman"/>
                <w:b/>
                <w:sz w:val="20"/>
                <w:szCs w:val="20"/>
              </w:rPr>
              <w:t>Villa</w:t>
            </w:r>
            <w:proofErr w:type="spellEnd"/>
          </w:p>
        </w:tc>
        <w:tc>
          <w:tcPr>
            <w:tcW w:w="2392" w:type="dxa"/>
          </w:tcPr>
          <w:p w:rsidR="00B412C4" w:rsidRPr="00582F61" w:rsidRDefault="000C5B9E" w:rsidP="000F3330">
            <w:pPr>
              <w:pStyle w:val="a7"/>
              <w:ind w:left="0"/>
              <w:jc w:val="center"/>
              <w:rPr>
                <w:rFonts w:ascii="Times New Roman" w:hAnsi="Times New Roman" w:cs="Times New Roman"/>
                <w:b/>
                <w:sz w:val="20"/>
                <w:szCs w:val="20"/>
                <w:lang w:val="en-US"/>
              </w:rPr>
            </w:pPr>
            <w:r w:rsidRPr="00582F61">
              <w:rPr>
                <w:rFonts w:ascii="Times New Roman" w:hAnsi="Times New Roman" w:cs="Times New Roman"/>
                <w:b/>
                <w:sz w:val="20"/>
                <w:szCs w:val="20"/>
              </w:rPr>
              <w:t>Приложение</w:t>
            </w:r>
            <w:r w:rsidRPr="00582F61">
              <w:rPr>
                <w:rFonts w:ascii="Times New Roman" w:hAnsi="Times New Roman" w:cs="Times New Roman"/>
                <w:b/>
                <w:sz w:val="20"/>
                <w:szCs w:val="20"/>
                <w:lang w:val="en-US"/>
              </w:rPr>
              <w:t xml:space="preserve"> 7</w:t>
            </w:r>
          </w:p>
          <w:p w:rsidR="000C5B9E" w:rsidRPr="000C5B9E" w:rsidRDefault="000C5B9E" w:rsidP="000F3330">
            <w:pPr>
              <w:pStyle w:val="a7"/>
              <w:ind w:left="0"/>
              <w:jc w:val="center"/>
              <w:rPr>
                <w:lang w:val="en-US"/>
              </w:rPr>
            </w:pPr>
            <w:r w:rsidRPr="00582F61">
              <w:rPr>
                <w:rFonts w:ascii="Times New Roman" w:hAnsi="Times New Roman" w:cs="Times New Roman"/>
                <w:b/>
                <w:sz w:val="20"/>
                <w:szCs w:val="20"/>
              </w:rPr>
              <w:t>Лондонский</w:t>
            </w:r>
            <w:r w:rsidRPr="00582F61">
              <w:rPr>
                <w:rFonts w:ascii="Times New Roman" w:hAnsi="Times New Roman" w:cs="Times New Roman"/>
                <w:b/>
                <w:sz w:val="20"/>
                <w:szCs w:val="20"/>
                <w:lang w:val="en-US"/>
              </w:rPr>
              <w:t xml:space="preserve"> </w:t>
            </w:r>
            <w:r w:rsidRPr="00582F61">
              <w:rPr>
                <w:rFonts w:ascii="Times New Roman" w:hAnsi="Times New Roman" w:cs="Times New Roman"/>
                <w:b/>
                <w:sz w:val="20"/>
                <w:szCs w:val="20"/>
              </w:rPr>
              <w:t>Тауэр</w:t>
            </w:r>
            <w:r w:rsidRPr="00582F61">
              <w:rPr>
                <w:rFonts w:ascii="Times New Roman" w:hAnsi="Times New Roman" w:cs="Times New Roman"/>
                <w:b/>
                <w:sz w:val="20"/>
                <w:szCs w:val="20"/>
                <w:lang w:val="en-US"/>
              </w:rPr>
              <w:t xml:space="preserve"> (</w:t>
            </w:r>
            <w:proofErr w:type="spellStart"/>
            <w:r w:rsidRPr="00582F61">
              <w:rPr>
                <w:rFonts w:ascii="Times New Roman" w:hAnsi="Times New Roman" w:cs="Times New Roman"/>
                <w:b/>
                <w:sz w:val="20"/>
                <w:szCs w:val="20"/>
              </w:rPr>
              <w:t>англ</w:t>
            </w:r>
            <w:proofErr w:type="spellEnd"/>
            <w:r w:rsidRPr="00582F61">
              <w:rPr>
                <w:rFonts w:ascii="Times New Roman" w:hAnsi="Times New Roman" w:cs="Times New Roman"/>
                <w:b/>
                <w:sz w:val="20"/>
                <w:szCs w:val="20"/>
                <w:lang w:val="en-US"/>
              </w:rPr>
              <w:t>. His Majesty's Royal Palace and Fortress, Tower of London)</w:t>
            </w:r>
          </w:p>
        </w:tc>
        <w:tc>
          <w:tcPr>
            <w:tcW w:w="2393" w:type="dxa"/>
          </w:tcPr>
          <w:p w:rsidR="00B412C4" w:rsidRPr="00CC49EC" w:rsidRDefault="00CC49EC" w:rsidP="000F3330">
            <w:pPr>
              <w:pStyle w:val="a7"/>
              <w:ind w:left="0"/>
              <w:jc w:val="center"/>
              <w:rPr>
                <w:rFonts w:ascii="Times New Roman" w:hAnsi="Times New Roman" w:cs="Times New Roman"/>
                <w:b/>
                <w:sz w:val="20"/>
                <w:szCs w:val="20"/>
              </w:rPr>
            </w:pPr>
            <w:r w:rsidRPr="00CC49EC">
              <w:rPr>
                <w:rFonts w:ascii="Times New Roman" w:hAnsi="Times New Roman" w:cs="Times New Roman"/>
                <w:b/>
                <w:sz w:val="20"/>
                <w:szCs w:val="20"/>
              </w:rPr>
              <w:t>Приложение 8</w:t>
            </w:r>
          </w:p>
          <w:p w:rsidR="00CC49EC" w:rsidRPr="00CC49EC" w:rsidRDefault="00CC49EC" w:rsidP="000F3330">
            <w:pPr>
              <w:pStyle w:val="a7"/>
              <w:ind w:left="0"/>
              <w:jc w:val="center"/>
            </w:pPr>
            <w:r w:rsidRPr="00CC49EC">
              <w:rPr>
                <w:rFonts w:ascii="Times New Roman" w:hAnsi="Times New Roman" w:cs="Times New Roman"/>
                <w:b/>
                <w:sz w:val="20"/>
                <w:szCs w:val="20"/>
              </w:rPr>
              <w:t xml:space="preserve">Нормандская архитектура (англ. </w:t>
            </w:r>
            <w:proofErr w:type="spellStart"/>
            <w:r w:rsidRPr="00CC49EC">
              <w:rPr>
                <w:rFonts w:ascii="Times New Roman" w:hAnsi="Times New Roman" w:cs="Times New Roman"/>
                <w:b/>
                <w:sz w:val="20"/>
                <w:szCs w:val="20"/>
              </w:rPr>
              <w:t>Norman</w:t>
            </w:r>
            <w:proofErr w:type="spellEnd"/>
            <w:r w:rsidRPr="00CC49EC">
              <w:rPr>
                <w:rFonts w:ascii="Times New Roman" w:hAnsi="Times New Roman" w:cs="Times New Roman"/>
                <w:b/>
                <w:sz w:val="20"/>
                <w:szCs w:val="20"/>
              </w:rPr>
              <w:t xml:space="preserve"> </w:t>
            </w:r>
            <w:proofErr w:type="spellStart"/>
            <w:r w:rsidRPr="00CC49EC">
              <w:rPr>
                <w:rFonts w:ascii="Times New Roman" w:hAnsi="Times New Roman" w:cs="Times New Roman"/>
                <w:b/>
                <w:sz w:val="20"/>
                <w:szCs w:val="20"/>
              </w:rPr>
              <w:t>architecture</w:t>
            </w:r>
            <w:proofErr w:type="spellEnd"/>
            <w:r w:rsidRPr="00CC49EC">
              <w:rPr>
                <w:rFonts w:ascii="Times New Roman" w:hAnsi="Times New Roman" w:cs="Times New Roman"/>
                <w:b/>
                <w:sz w:val="20"/>
                <w:szCs w:val="20"/>
              </w:rPr>
              <w:t xml:space="preserve">, фр. </w:t>
            </w:r>
            <w:proofErr w:type="spellStart"/>
            <w:r w:rsidRPr="00CC49EC">
              <w:rPr>
                <w:rFonts w:ascii="Times New Roman" w:hAnsi="Times New Roman" w:cs="Times New Roman"/>
                <w:b/>
                <w:sz w:val="20"/>
                <w:szCs w:val="20"/>
              </w:rPr>
              <w:t>Architecture</w:t>
            </w:r>
            <w:proofErr w:type="spellEnd"/>
            <w:r w:rsidRPr="00CC49EC">
              <w:rPr>
                <w:rFonts w:ascii="Times New Roman" w:hAnsi="Times New Roman" w:cs="Times New Roman"/>
                <w:b/>
                <w:sz w:val="20"/>
                <w:szCs w:val="20"/>
              </w:rPr>
              <w:t xml:space="preserve"> </w:t>
            </w:r>
            <w:proofErr w:type="spellStart"/>
            <w:r w:rsidRPr="00CC49EC">
              <w:rPr>
                <w:rFonts w:ascii="Times New Roman" w:hAnsi="Times New Roman" w:cs="Times New Roman"/>
                <w:b/>
                <w:sz w:val="20"/>
                <w:szCs w:val="20"/>
              </w:rPr>
              <w:t>romane</w:t>
            </w:r>
            <w:proofErr w:type="spellEnd"/>
            <w:r w:rsidRPr="00CC49EC">
              <w:rPr>
                <w:rFonts w:ascii="Times New Roman" w:hAnsi="Times New Roman" w:cs="Times New Roman"/>
                <w:b/>
                <w:sz w:val="20"/>
                <w:szCs w:val="20"/>
              </w:rPr>
              <w:t xml:space="preserve"> </w:t>
            </w:r>
            <w:proofErr w:type="spellStart"/>
            <w:r w:rsidRPr="00CC49EC">
              <w:rPr>
                <w:rFonts w:ascii="Times New Roman" w:hAnsi="Times New Roman" w:cs="Times New Roman"/>
                <w:b/>
                <w:sz w:val="20"/>
                <w:szCs w:val="20"/>
              </w:rPr>
              <w:t>normande</w:t>
            </w:r>
            <w:proofErr w:type="spellEnd"/>
            <w:r w:rsidRPr="00CC49EC">
              <w:rPr>
                <w:rFonts w:ascii="Times New Roman" w:hAnsi="Times New Roman" w:cs="Times New Roman"/>
                <w:b/>
                <w:sz w:val="20"/>
                <w:szCs w:val="20"/>
              </w:rPr>
              <w:t>)</w:t>
            </w:r>
          </w:p>
        </w:tc>
      </w:tr>
      <w:tr w:rsidR="00CC49EC" w:rsidRPr="000C5B9E" w:rsidTr="000F3330">
        <w:tc>
          <w:tcPr>
            <w:tcW w:w="2392" w:type="dxa"/>
          </w:tcPr>
          <w:p w:rsidR="00CC49EC" w:rsidRPr="00732700" w:rsidRDefault="00D133FF"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33B508AA" wp14:editId="431A30F5">
                  <wp:extent cx="2609850" cy="1733550"/>
                  <wp:effectExtent l="0" t="0" r="0" b="0"/>
                  <wp:docPr id="31" name="Рисунок 31" descr="Современный вид со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ременный вид собо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c>
          <w:tcPr>
            <w:tcW w:w="2393" w:type="dxa"/>
          </w:tcPr>
          <w:p w:rsidR="00CC49EC" w:rsidRPr="00CB0691" w:rsidRDefault="006F1B23" w:rsidP="00581ACF">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5ED5009E" wp14:editId="2C859088">
                  <wp:extent cx="1422399" cy="1657350"/>
                  <wp:effectExtent l="0" t="0" r="0" b="0"/>
                  <wp:docPr id="32" name="Рисунок 32" descr="Вид Йоркского собора с M&amp;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 Йоркского собора с M&amp;S bui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664750"/>
                          </a:xfrm>
                          <a:prstGeom prst="rect">
                            <a:avLst/>
                          </a:prstGeom>
                          <a:noFill/>
                          <a:ln>
                            <a:noFill/>
                          </a:ln>
                        </pic:spPr>
                      </pic:pic>
                    </a:graphicData>
                  </a:graphic>
                </wp:inline>
              </w:drawing>
            </w:r>
          </w:p>
        </w:tc>
        <w:tc>
          <w:tcPr>
            <w:tcW w:w="2392" w:type="dxa"/>
          </w:tcPr>
          <w:p w:rsidR="00CC49EC" w:rsidRPr="00582F61" w:rsidRDefault="00981E99"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1B0670CC" wp14:editId="61220F35">
                  <wp:extent cx="1628775" cy="1657350"/>
                  <wp:effectExtent l="0" t="0" r="0" b="0"/>
                  <wp:docPr id="33" name="Рисунок 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3171" cy="1661823"/>
                          </a:xfrm>
                          <a:prstGeom prst="rect">
                            <a:avLst/>
                          </a:prstGeom>
                          <a:noFill/>
                          <a:ln>
                            <a:noFill/>
                          </a:ln>
                        </pic:spPr>
                      </pic:pic>
                    </a:graphicData>
                  </a:graphic>
                </wp:inline>
              </w:drawing>
            </w:r>
          </w:p>
        </w:tc>
        <w:tc>
          <w:tcPr>
            <w:tcW w:w="2393" w:type="dxa"/>
          </w:tcPr>
          <w:p w:rsidR="00CC49EC" w:rsidRPr="00CC49EC" w:rsidRDefault="007E0B5A"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72AE60EF" wp14:editId="26C99442">
                  <wp:extent cx="2343150" cy="1657350"/>
                  <wp:effectExtent l="0" t="0" r="0" b="0"/>
                  <wp:docPr id="34" name="Рисунок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0751" cy="1662726"/>
                          </a:xfrm>
                          <a:prstGeom prst="rect">
                            <a:avLst/>
                          </a:prstGeom>
                          <a:noFill/>
                          <a:ln>
                            <a:noFill/>
                          </a:ln>
                        </pic:spPr>
                      </pic:pic>
                    </a:graphicData>
                  </a:graphic>
                </wp:inline>
              </w:drawing>
            </w:r>
          </w:p>
        </w:tc>
      </w:tr>
      <w:tr w:rsidR="00CC49EC" w:rsidRPr="0024001D" w:rsidTr="000F3330">
        <w:tc>
          <w:tcPr>
            <w:tcW w:w="2392" w:type="dxa"/>
          </w:tcPr>
          <w:p w:rsidR="00CC49EC" w:rsidRDefault="00D133FF"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9</w:t>
            </w:r>
          </w:p>
          <w:p w:rsidR="00D133FF" w:rsidRPr="00732700" w:rsidRDefault="00D133FF" w:rsidP="000F3330">
            <w:pPr>
              <w:pStyle w:val="a7"/>
              <w:ind w:left="0"/>
              <w:jc w:val="center"/>
              <w:rPr>
                <w:rFonts w:ascii="Times New Roman" w:hAnsi="Times New Roman" w:cs="Times New Roman"/>
                <w:b/>
                <w:sz w:val="20"/>
                <w:szCs w:val="20"/>
              </w:rPr>
            </w:pPr>
            <w:r w:rsidRPr="00D133FF">
              <w:rPr>
                <w:rFonts w:ascii="Times New Roman" w:hAnsi="Times New Roman" w:cs="Times New Roman"/>
                <w:b/>
                <w:sz w:val="20"/>
                <w:szCs w:val="20"/>
              </w:rPr>
              <w:t xml:space="preserve">Кафедральный и городской собор Иисуса Христа в Кентербери (англ. </w:t>
            </w:r>
            <w:proofErr w:type="spellStart"/>
            <w:r w:rsidRPr="00D133FF">
              <w:rPr>
                <w:rFonts w:ascii="Times New Roman" w:hAnsi="Times New Roman" w:cs="Times New Roman"/>
                <w:b/>
                <w:sz w:val="20"/>
                <w:szCs w:val="20"/>
              </w:rPr>
              <w:t>Cathedral</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and</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Metropolitical</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Church</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of</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Christ</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at</w:t>
            </w:r>
            <w:proofErr w:type="spellEnd"/>
            <w:r w:rsidRPr="00D133FF">
              <w:rPr>
                <w:rFonts w:ascii="Times New Roman" w:hAnsi="Times New Roman" w:cs="Times New Roman"/>
                <w:b/>
                <w:sz w:val="20"/>
                <w:szCs w:val="20"/>
              </w:rPr>
              <w:t xml:space="preserve"> </w:t>
            </w:r>
            <w:proofErr w:type="spellStart"/>
            <w:r w:rsidRPr="00D133FF">
              <w:rPr>
                <w:rFonts w:ascii="Times New Roman" w:hAnsi="Times New Roman" w:cs="Times New Roman"/>
                <w:b/>
                <w:sz w:val="20"/>
                <w:szCs w:val="20"/>
              </w:rPr>
              <w:t>Canterbury</w:t>
            </w:r>
            <w:proofErr w:type="spellEnd"/>
            <w:r w:rsidRPr="00D133FF">
              <w:rPr>
                <w:rFonts w:ascii="Times New Roman" w:hAnsi="Times New Roman" w:cs="Times New Roman"/>
                <w:b/>
                <w:sz w:val="20"/>
                <w:szCs w:val="20"/>
              </w:rPr>
              <w:t>)</w:t>
            </w:r>
          </w:p>
        </w:tc>
        <w:tc>
          <w:tcPr>
            <w:tcW w:w="2393" w:type="dxa"/>
          </w:tcPr>
          <w:p w:rsidR="00CC49EC" w:rsidRDefault="006F1B23"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10</w:t>
            </w:r>
          </w:p>
          <w:p w:rsidR="006F1B23" w:rsidRPr="006F1B23" w:rsidRDefault="006F1B23" w:rsidP="000F3330">
            <w:pPr>
              <w:pStyle w:val="a7"/>
              <w:ind w:left="0"/>
              <w:jc w:val="center"/>
              <w:rPr>
                <w:rFonts w:ascii="Times New Roman" w:hAnsi="Times New Roman" w:cs="Times New Roman"/>
                <w:b/>
                <w:sz w:val="20"/>
                <w:szCs w:val="20"/>
                <w:lang w:val="en-US"/>
              </w:rPr>
            </w:pPr>
            <w:r w:rsidRPr="006F1B23">
              <w:rPr>
                <w:rFonts w:ascii="Times New Roman" w:hAnsi="Times New Roman" w:cs="Times New Roman"/>
                <w:b/>
                <w:sz w:val="20"/>
                <w:szCs w:val="20"/>
              </w:rPr>
              <w:t xml:space="preserve">Кафедральный городской собор святого Петра в Йорке (англ. </w:t>
            </w:r>
            <w:r w:rsidRPr="006F1B23">
              <w:rPr>
                <w:rFonts w:ascii="Times New Roman" w:hAnsi="Times New Roman" w:cs="Times New Roman"/>
                <w:b/>
                <w:sz w:val="20"/>
                <w:szCs w:val="20"/>
                <w:lang w:val="en-US"/>
              </w:rPr>
              <w:t>Cathedral and Metropolitan Church of Saint Peter in York)</w:t>
            </w:r>
          </w:p>
        </w:tc>
        <w:tc>
          <w:tcPr>
            <w:tcW w:w="2392" w:type="dxa"/>
          </w:tcPr>
          <w:p w:rsidR="00981E99" w:rsidRDefault="00981E99"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11</w:t>
            </w:r>
          </w:p>
          <w:p w:rsidR="00CC49EC" w:rsidRPr="00C75C81" w:rsidRDefault="00C75C81" w:rsidP="000F3330">
            <w:pPr>
              <w:pStyle w:val="a7"/>
              <w:ind w:left="0"/>
              <w:jc w:val="center"/>
              <w:rPr>
                <w:rFonts w:ascii="Times New Roman" w:hAnsi="Times New Roman" w:cs="Times New Roman"/>
                <w:b/>
                <w:sz w:val="20"/>
                <w:szCs w:val="20"/>
                <w:lang w:val="en-US"/>
              </w:rPr>
            </w:pPr>
            <w:r w:rsidRPr="00C75C81">
              <w:rPr>
                <w:rFonts w:ascii="Times New Roman" w:hAnsi="Times New Roman" w:cs="Times New Roman"/>
                <w:b/>
                <w:sz w:val="20"/>
                <w:szCs w:val="20"/>
              </w:rPr>
              <w:t xml:space="preserve">Церковь святой Девы Марии в </w:t>
            </w:r>
            <w:proofErr w:type="spellStart"/>
            <w:r w:rsidRPr="00C75C81">
              <w:rPr>
                <w:rFonts w:ascii="Times New Roman" w:hAnsi="Times New Roman" w:cs="Times New Roman"/>
                <w:b/>
                <w:sz w:val="20"/>
                <w:szCs w:val="20"/>
              </w:rPr>
              <w:t>Эшуэлле</w:t>
            </w:r>
            <w:proofErr w:type="spellEnd"/>
            <w:r w:rsidRPr="00C75C81">
              <w:rPr>
                <w:rFonts w:ascii="Times New Roman" w:hAnsi="Times New Roman" w:cs="Times New Roman"/>
                <w:b/>
                <w:sz w:val="20"/>
                <w:szCs w:val="20"/>
              </w:rPr>
              <w:t xml:space="preserve"> (англ. </w:t>
            </w:r>
            <w:r w:rsidRPr="00C75C81">
              <w:rPr>
                <w:rFonts w:ascii="Times New Roman" w:hAnsi="Times New Roman" w:cs="Times New Roman"/>
                <w:b/>
                <w:sz w:val="20"/>
                <w:szCs w:val="20"/>
                <w:lang w:val="en-US"/>
              </w:rPr>
              <w:t>Church of St Mary the Virgin)</w:t>
            </w:r>
          </w:p>
        </w:tc>
        <w:tc>
          <w:tcPr>
            <w:tcW w:w="2393" w:type="dxa"/>
          </w:tcPr>
          <w:p w:rsidR="00CC49EC" w:rsidRDefault="007E0B5A"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12</w:t>
            </w:r>
          </w:p>
          <w:p w:rsidR="007E0B5A" w:rsidRPr="007E0B5A" w:rsidRDefault="0024001D"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Собор в Винчестере</w:t>
            </w:r>
            <w:r>
              <w:rPr>
                <w:rFonts w:ascii="Times New Roman" w:hAnsi="Times New Roman" w:cs="Times New Roman"/>
                <w:b/>
                <w:sz w:val="20"/>
                <w:szCs w:val="20"/>
              </w:rPr>
              <w:br/>
              <w:t xml:space="preserve">(англ. </w:t>
            </w:r>
            <w:proofErr w:type="spellStart"/>
            <w:r w:rsidRPr="0024001D">
              <w:rPr>
                <w:rFonts w:ascii="Times New Roman" w:hAnsi="Times New Roman" w:cs="Times New Roman"/>
                <w:b/>
                <w:sz w:val="20"/>
                <w:szCs w:val="20"/>
              </w:rPr>
              <w:t>Winchester</w:t>
            </w:r>
            <w:proofErr w:type="spellEnd"/>
            <w:r w:rsidRPr="0024001D">
              <w:rPr>
                <w:rFonts w:ascii="Times New Roman" w:hAnsi="Times New Roman" w:cs="Times New Roman"/>
                <w:b/>
                <w:sz w:val="20"/>
                <w:szCs w:val="20"/>
              </w:rPr>
              <w:t xml:space="preserve"> </w:t>
            </w:r>
            <w:proofErr w:type="spellStart"/>
            <w:r w:rsidRPr="0024001D">
              <w:rPr>
                <w:rFonts w:ascii="Times New Roman" w:hAnsi="Times New Roman" w:cs="Times New Roman"/>
                <w:b/>
                <w:sz w:val="20"/>
                <w:szCs w:val="20"/>
              </w:rPr>
              <w:t>Cathedral</w:t>
            </w:r>
            <w:proofErr w:type="spellEnd"/>
            <w:r>
              <w:rPr>
                <w:rFonts w:ascii="Times New Roman" w:hAnsi="Times New Roman" w:cs="Times New Roman"/>
                <w:b/>
                <w:sz w:val="20"/>
                <w:szCs w:val="20"/>
              </w:rPr>
              <w:t>)</w:t>
            </w:r>
          </w:p>
        </w:tc>
      </w:tr>
      <w:tr w:rsidR="0024001D" w:rsidRPr="0024001D" w:rsidTr="000F3330">
        <w:tc>
          <w:tcPr>
            <w:tcW w:w="2392" w:type="dxa"/>
          </w:tcPr>
          <w:p w:rsidR="0024001D" w:rsidRDefault="004C7611" w:rsidP="00774A9B">
            <w:pPr>
              <w:pStyle w:val="a7"/>
              <w:spacing w:line="360" w:lineRule="auto"/>
              <w:ind w:left="0"/>
              <w:jc w:val="center"/>
              <w:rPr>
                <w:rFonts w:ascii="Times New Roman" w:hAnsi="Times New Roman" w:cs="Times New Roman"/>
                <w:b/>
                <w:sz w:val="20"/>
                <w:szCs w:val="20"/>
              </w:rPr>
            </w:pPr>
            <w:r>
              <w:rPr>
                <w:noProof/>
                <w:lang w:eastAsia="ru-RU"/>
              </w:rPr>
              <w:lastRenderedPageBreak/>
              <w:drawing>
                <wp:inline distT="0" distB="0" distL="0" distR="0" wp14:anchorId="64DA2287" wp14:editId="1F6B7EC5">
                  <wp:extent cx="1448139" cy="2276475"/>
                  <wp:effectExtent l="0" t="0" r="0" b="0"/>
                  <wp:docPr id="35" name="Рисунок 35" descr="https://upload.wikimedia.org/wikipedia/commons/thumb/9/93/HockleyHouse.jpg/250px-Hockle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3/HockleyHouse.jpg/250px-HockleyHous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8139" cy="2276475"/>
                          </a:xfrm>
                          <a:prstGeom prst="rect">
                            <a:avLst/>
                          </a:prstGeom>
                          <a:noFill/>
                          <a:ln>
                            <a:noFill/>
                          </a:ln>
                        </pic:spPr>
                      </pic:pic>
                    </a:graphicData>
                  </a:graphic>
                </wp:inline>
              </w:drawing>
            </w:r>
          </w:p>
        </w:tc>
        <w:tc>
          <w:tcPr>
            <w:tcW w:w="2393" w:type="dxa"/>
          </w:tcPr>
          <w:p w:rsidR="0024001D" w:rsidRDefault="00141D17" w:rsidP="00581ACF">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79EB0A5A" wp14:editId="48F92724">
                  <wp:extent cx="3095625" cy="2124372"/>
                  <wp:effectExtent l="0" t="0" r="0" b="0"/>
                  <wp:docPr id="37"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3084" cy="2129491"/>
                          </a:xfrm>
                          <a:prstGeom prst="rect">
                            <a:avLst/>
                          </a:prstGeom>
                          <a:noFill/>
                          <a:ln>
                            <a:noFill/>
                          </a:ln>
                        </pic:spPr>
                      </pic:pic>
                    </a:graphicData>
                  </a:graphic>
                </wp:inline>
              </w:drawing>
            </w:r>
          </w:p>
        </w:tc>
        <w:tc>
          <w:tcPr>
            <w:tcW w:w="2392" w:type="dxa"/>
          </w:tcPr>
          <w:p w:rsidR="0024001D" w:rsidRDefault="00141D17"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195F6114" wp14:editId="7B1BFD4D">
                  <wp:extent cx="1685925" cy="2200275"/>
                  <wp:effectExtent l="0" t="0" r="0" b="0"/>
                  <wp:docPr id="36" name="Рисунок 36" descr="https://upload.wikimedia.org/wikipedia/commons/thumb/f/f4/Joseph_Mallord_William_Turner_-_London_from_Greenwich_Park_-_Google_Art_Project.jpg/300px-Joseph_Mallord_William_Turner_-_London_from_Greenwich_Park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f/f4/Joseph_Mallord_William_Turner_-_London_from_Greenwich_Park_-_Google_Art_Project.jpg/300px-Joseph_Mallord_William_Turner_-_London_from_Greenwich_Park_-_Google_Art_Projec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2204419"/>
                          </a:xfrm>
                          <a:prstGeom prst="rect">
                            <a:avLst/>
                          </a:prstGeom>
                          <a:noFill/>
                          <a:ln>
                            <a:noFill/>
                          </a:ln>
                        </pic:spPr>
                      </pic:pic>
                    </a:graphicData>
                  </a:graphic>
                </wp:inline>
              </w:drawing>
            </w:r>
          </w:p>
        </w:tc>
        <w:tc>
          <w:tcPr>
            <w:tcW w:w="2393" w:type="dxa"/>
          </w:tcPr>
          <w:p w:rsidR="0024001D" w:rsidRDefault="00C5681D"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7BD16649" wp14:editId="2B4DED57">
                  <wp:extent cx="2943225" cy="2200275"/>
                  <wp:effectExtent l="0" t="0" r="0" b="0"/>
                  <wp:docPr id="38" name="Рисунок 38" descr="https://avatars.mds.yandex.net/i?id=78c4ce1d030448aab1eeeb96887d4e6d7ae0dce2-774979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78c4ce1d030448aab1eeeb96887d4e6d7ae0dce2-7749798-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046" cy="2206869"/>
                          </a:xfrm>
                          <a:prstGeom prst="rect">
                            <a:avLst/>
                          </a:prstGeom>
                          <a:noFill/>
                          <a:ln>
                            <a:noFill/>
                          </a:ln>
                        </pic:spPr>
                      </pic:pic>
                    </a:graphicData>
                  </a:graphic>
                </wp:inline>
              </w:drawing>
            </w:r>
          </w:p>
        </w:tc>
      </w:tr>
      <w:tr w:rsidR="0024001D" w:rsidRPr="0024001D" w:rsidTr="000F3330">
        <w:tc>
          <w:tcPr>
            <w:tcW w:w="2392" w:type="dxa"/>
          </w:tcPr>
          <w:p w:rsidR="0024001D" w:rsidRDefault="004C7611"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w:t>
            </w:r>
            <w:r w:rsidR="001A63B9">
              <w:rPr>
                <w:rFonts w:ascii="Times New Roman" w:hAnsi="Times New Roman" w:cs="Times New Roman"/>
                <w:b/>
                <w:sz w:val="20"/>
                <w:szCs w:val="20"/>
              </w:rPr>
              <w:t xml:space="preserve"> 13</w:t>
            </w:r>
          </w:p>
          <w:p w:rsidR="001A63B9" w:rsidRDefault="001A63B9" w:rsidP="000F3330">
            <w:pPr>
              <w:pStyle w:val="a7"/>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Доь</w:t>
            </w:r>
            <w:proofErr w:type="spellEnd"/>
            <w:r>
              <w:rPr>
                <w:rFonts w:ascii="Times New Roman" w:hAnsi="Times New Roman" w:cs="Times New Roman"/>
                <w:b/>
                <w:sz w:val="20"/>
                <w:szCs w:val="20"/>
              </w:rPr>
              <w:t xml:space="preserve"> Томаса </w:t>
            </w:r>
            <w:proofErr w:type="spellStart"/>
            <w:r>
              <w:rPr>
                <w:rFonts w:ascii="Times New Roman" w:hAnsi="Times New Roman" w:cs="Times New Roman"/>
                <w:b/>
                <w:sz w:val="20"/>
                <w:szCs w:val="20"/>
              </w:rPr>
              <w:t>Хок</w:t>
            </w:r>
            <w:r w:rsidR="00A27C88">
              <w:rPr>
                <w:rFonts w:ascii="Times New Roman" w:hAnsi="Times New Roman" w:cs="Times New Roman"/>
                <w:b/>
                <w:sz w:val="20"/>
                <w:szCs w:val="20"/>
              </w:rPr>
              <w:t>л</w:t>
            </w:r>
            <w:r>
              <w:rPr>
                <w:rFonts w:ascii="Times New Roman" w:hAnsi="Times New Roman" w:cs="Times New Roman"/>
                <w:b/>
                <w:sz w:val="20"/>
                <w:szCs w:val="20"/>
              </w:rPr>
              <w:t>ея</w:t>
            </w:r>
            <w:proofErr w:type="spellEnd"/>
          </w:p>
          <w:p w:rsidR="001A63B9" w:rsidRDefault="001A63B9" w:rsidP="000F3330">
            <w:pPr>
              <w:pStyle w:val="a7"/>
              <w:ind w:left="0"/>
              <w:jc w:val="center"/>
              <w:rPr>
                <w:rFonts w:ascii="Times New Roman" w:hAnsi="Times New Roman" w:cs="Times New Roman"/>
                <w:b/>
                <w:sz w:val="20"/>
                <w:szCs w:val="20"/>
              </w:rPr>
            </w:pPr>
            <w:proofErr w:type="gramStart"/>
            <w:r>
              <w:rPr>
                <w:rFonts w:ascii="Times New Roman" w:hAnsi="Times New Roman" w:cs="Times New Roman"/>
                <w:b/>
                <w:sz w:val="20"/>
                <w:szCs w:val="20"/>
              </w:rPr>
              <w:t xml:space="preserve">(англ. </w:t>
            </w:r>
            <w:proofErr w:type="spellStart"/>
            <w:r w:rsidRPr="001A63B9">
              <w:rPr>
                <w:rFonts w:ascii="Times New Roman" w:hAnsi="Times New Roman" w:cs="Times New Roman"/>
                <w:b/>
                <w:sz w:val="20"/>
                <w:szCs w:val="20"/>
              </w:rPr>
              <w:t>The</w:t>
            </w:r>
            <w:proofErr w:type="spellEnd"/>
            <w:r w:rsidRPr="001A63B9">
              <w:rPr>
                <w:rFonts w:ascii="Times New Roman" w:hAnsi="Times New Roman" w:cs="Times New Roman"/>
                <w:b/>
                <w:sz w:val="20"/>
                <w:szCs w:val="20"/>
              </w:rPr>
              <w:t xml:space="preserve"> </w:t>
            </w:r>
            <w:proofErr w:type="spellStart"/>
            <w:r w:rsidRPr="001A63B9">
              <w:rPr>
                <w:rFonts w:ascii="Times New Roman" w:hAnsi="Times New Roman" w:cs="Times New Roman"/>
                <w:b/>
                <w:sz w:val="20"/>
                <w:szCs w:val="20"/>
              </w:rPr>
              <w:t>Thomas</w:t>
            </w:r>
            <w:proofErr w:type="spellEnd"/>
            <w:r w:rsidRPr="001A63B9">
              <w:rPr>
                <w:rFonts w:ascii="Times New Roman" w:hAnsi="Times New Roman" w:cs="Times New Roman"/>
                <w:b/>
                <w:sz w:val="20"/>
                <w:szCs w:val="20"/>
              </w:rPr>
              <w:t xml:space="preserve"> </w:t>
            </w:r>
            <w:proofErr w:type="spellStart"/>
            <w:r w:rsidRPr="001A63B9">
              <w:rPr>
                <w:rFonts w:ascii="Times New Roman" w:hAnsi="Times New Roman" w:cs="Times New Roman"/>
                <w:b/>
                <w:sz w:val="20"/>
                <w:szCs w:val="20"/>
              </w:rPr>
              <w:t>Hockley</w:t>
            </w:r>
            <w:proofErr w:type="spellEnd"/>
            <w:r w:rsidRPr="001A63B9">
              <w:rPr>
                <w:rFonts w:ascii="Times New Roman" w:hAnsi="Times New Roman" w:cs="Times New Roman"/>
                <w:b/>
                <w:sz w:val="20"/>
                <w:szCs w:val="20"/>
              </w:rPr>
              <w:t xml:space="preserve"> </w:t>
            </w:r>
            <w:proofErr w:type="spellStart"/>
            <w:r w:rsidRPr="001A63B9">
              <w:rPr>
                <w:rFonts w:ascii="Times New Roman" w:hAnsi="Times New Roman" w:cs="Times New Roman"/>
                <w:b/>
                <w:sz w:val="20"/>
                <w:szCs w:val="20"/>
              </w:rPr>
              <w:t>House</w:t>
            </w:r>
            <w:proofErr w:type="spellEnd"/>
            <w:proofErr w:type="gramEnd"/>
          </w:p>
          <w:p w:rsidR="001A63B9" w:rsidRDefault="001A63B9" w:rsidP="000F3330">
            <w:pPr>
              <w:pStyle w:val="a7"/>
              <w:ind w:left="0"/>
              <w:jc w:val="center"/>
              <w:rPr>
                <w:rFonts w:ascii="Times New Roman" w:hAnsi="Times New Roman" w:cs="Times New Roman"/>
                <w:b/>
                <w:sz w:val="20"/>
                <w:szCs w:val="20"/>
              </w:rPr>
            </w:pPr>
          </w:p>
        </w:tc>
        <w:tc>
          <w:tcPr>
            <w:tcW w:w="2393" w:type="dxa"/>
          </w:tcPr>
          <w:p w:rsidR="003A77D8" w:rsidRDefault="00651071" w:rsidP="000F3330">
            <w:pPr>
              <w:pStyle w:val="a7"/>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Приожение</w:t>
            </w:r>
            <w:proofErr w:type="spellEnd"/>
            <w:r>
              <w:rPr>
                <w:rFonts w:ascii="Times New Roman" w:hAnsi="Times New Roman" w:cs="Times New Roman"/>
                <w:b/>
                <w:sz w:val="20"/>
                <w:szCs w:val="20"/>
              </w:rPr>
              <w:t xml:space="preserve"> 14</w:t>
            </w:r>
          </w:p>
          <w:p w:rsidR="00651071" w:rsidRDefault="00651071" w:rsidP="000F3330">
            <w:pPr>
              <w:pStyle w:val="a7"/>
              <w:ind w:left="0"/>
              <w:jc w:val="center"/>
              <w:rPr>
                <w:rFonts w:ascii="Times New Roman" w:hAnsi="Times New Roman" w:cs="Times New Roman"/>
                <w:b/>
                <w:sz w:val="20"/>
                <w:szCs w:val="20"/>
              </w:rPr>
            </w:pPr>
            <w:proofErr w:type="spellStart"/>
            <w:r w:rsidRPr="00651071">
              <w:rPr>
                <w:rFonts w:ascii="Times New Roman" w:hAnsi="Times New Roman" w:cs="Times New Roman"/>
                <w:b/>
                <w:sz w:val="20"/>
                <w:szCs w:val="20"/>
              </w:rPr>
              <w:t>Собо́</w:t>
            </w:r>
            <w:proofErr w:type="gramStart"/>
            <w:r w:rsidRPr="00651071">
              <w:rPr>
                <w:rFonts w:ascii="Times New Roman" w:hAnsi="Times New Roman" w:cs="Times New Roman"/>
                <w:b/>
                <w:sz w:val="20"/>
                <w:szCs w:val="20"/>
              </w:rPr>
              <w:t>р</w:t>
            </w:r>
            <w:proofErr w:type="spellEnd"/>
            <w:proofErr w:type="gramEnd"/>
            <w:r w:rsidRPr="00651071">
              <w:rPr>
                <w:rFonts w:ascii="Times New Roman" w:hAnsi="Times New Roman" w:cs="Times New Roman"/>
                <w:b/>
                <w:sz w:val="20"/>
                <w:szCs w:val="20"/>
              </w:rPr>
              <w:t xml:space="preserve"> </w:t>
            </w:r>
            <w:proofErr w:type="spellStart"/>
            <w:r w:rsidRPr="00651071">
              <w:rPr>
                <w:rFonts w:ascii="Times New Roman" w:hAnsi="Times New Roman" w:cs="Times New Roman"/>
                <w:b/>
                <w:sz w:val="20"/>
                <w:szCs w:val="20"/>
              </w:rPr>
              <w:t>Свято́го</w:t>
            </w:r>
            <w:proofErr w:type="spellEnd"/>
            <w:r w:rsidRPr="00651071">
              <w:rPr>
                <w:rFonts w:ascii="Times New Roman" w:hAnsi="Times New Roman" w:cs="Times New Roman"/>
                <w:b/>
                <w:sz w:val="20"/>
                <w:szCs w:val="20"/>
              </w:rPr>
              <w:t xml:space="preserve"> </w:t>
            </w:r>
            <w:proofErr w:type="spellStart"/>
            <w:r w:rsidRPr="00651071">
              <w:rPr>
                <w:rFonts w:ascii="Times New Roman" w:hAnsi="Times New Roman" w:cs="Times New Roman"/>
                <w:b/>
                <w:sz w:val="20"/>
                <w:szCs w:val="20"/>
              </w:rPr>
              <w:t>Па́вла</w:t>
            </w:r>
            <w:proofErr w:type="spellEnd"/>
            <w:r w:rsidRPr="00651071">
              <w:rPr>
                <w:rFonts w:ascii="Times New Roman" w:hAnsi="Times New Roman" w:cs="Times New Roman"/>
                <w:b/>
                <w:sz w:val="20"/>
                <w:szCs w:val="20"/>
              </w:rPr>
              <w:t xml:space="preserve"> (англ. </w:t>
            </w:r>
            <w:proofErr w:type="spellStart"/>
            <w:r w:rsidRPr="00651071">
              <w:rPr>
                <w:rFonts w:ascii="Times New Roman" w:hAnsi="Times New Roman" w:cs="Times New Roman"/>
                <w:b/>
                <w:sz w:val="20"/>
                <w:szCs w:val="20"/>
              </w:rPr>
              <w:t>St</w:t>
            </w:r>
            <w:proofErr w:type="spellEnd"/>
            <w:r w:rsidRPr="00651071">
              <w:rPr>
                <w:rFonts w:ascii="Times New Roman" w:hAnsi="Times New Roman" w:cs="Times New Roman"/>
                <w:b/>
                <w:sz w:val="20"/>
                <w:szCs w:val="20"/>
              </w:rPr>
              <w:t xml:space="preserve"> </w:t>
            </w:r>
            <w:proofErr w:type="spellStart"/>
            <w:r w:rsidRPr="00651071">
              <w:rPr>
                <w:rFonts w:ascii="Times New Roman" w:hAnsi="Times New Roman" w:cs="Times New Roman"/>
                <w:b/>
                <w:sz w:val="20"/>
                <w:szCs w:val="20"/>
              </w:rPr>
              <w:t>Paul's</w:t>
            </w:r>
            <w:proofErr w:type="spellEnd"/>
            <w:r w:rsidRPr="00651071">
              <w:rPr>
                <w:rFonts w:ascii="Times New Roman" w:hAnsi="Times New Roman" w:cs="Times New Roman"/>
                <w:b/>
                <w:sz w:val="20"/>
                <w:szCs w:val="20"/>
              </w:rPr>
              <w:t xml:space="preserve"> </w:t>
            </w:r>
            <w:proofErr w:type="spellStart"/>
            <w:r w:rsidRPr="00651071">
              <w:rPr>
                <w:rFonts w:ascii="Times New Roman" w:hAnsi="Times New Roman" w:cs="Times New Roman"/>
                <w:b/>
                <w:sz w:val="20"/>
                <w:szCs w:val="20"/>
              </w:rPr>
              <w:t>Cathedral</w:t>
            </w:r>
            <w:proofErr w:type="spellEnd"/>
          </w:p>
        </w:tc>
        <w:tc>
          <w:tcPr>
            <w:tcW w:w="2392" w:type="dxa"/>
          </w:tcPr>
          <w:p w:rsidR="00141D17" w:rsidRDefault="00651071"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15</w:t>
            </w:r>
          </w:p>
          <w:p w:rsidR="00141D17" w:rsidRDefault="00141D17"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Гринвич </w:t>
            </w:r>
            <w:proofErr w:type="spellStart"/>
            <w:r>
              <w:rPr>
                <w:rFonts w:ascii="Times New Roman" w:hAnsi="Times New Roman" w:cs="Times New Roman"/>
                <w:b/>
                <w:sz w:val="20"/>
                <w:szCs w:val="20"/>
              </w:rPr>
              <w:t>Хоспитал</w:t>
            </w:r>
            <w:proofErr w:type="spellEnd"/>
          </w:p>
          <w:p w:rsidR="0024001D" w:rsidRDefault="00141D17"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(англ. </w:t>
            </w:r>
            <w:proofErr w:type="spellStart"/>
            <w:r w:rsidRPr="003A77D8">
              <w:rPr>
                <w:rFonts w:ascii="Times New Roman" w:hAnsi="Times New Roman" w:cs="Times New Roman"/>
                <w:b/>
                <w:sz w:val="20"/>
                <w:szCs w:val="20"/>
              </w:rPr>
              <w:t>Greenwich</w:t>
            </w:r>
            <w:proofErr w:type="spellEnd"/>
            <w:r w:rsidRPr="003A77D8">
              <w:rPr>
                <w:rFonts w:ascii="Times New Roman" w:hAnsi="Times New Roman" w:cs="Times New Roman"/>
                <w:b/>
                <w:sz w:val="20"/>
                <w:szCs w:val="20"/>
              </w:rPr>
              <w:t xml:space="preserve"> </w:t>
            </w:r>
            <w:proofErr w:type="spellStart"/>
            <w:r w:rsidRPr="003A77D8">
              <w:rPr>
                <w:rFonts w:ascii="Times New Roman" w:hAnsi="Times New Roman" w:cs="Times New Roman"/>
                <w:b/>
                <w:sz w:val="20"/>
                <w:szCs w:val="20"/>
              </w:rPr>
              <w:t>Hospital</w:t>
            </w:r>
            <w:proofErr w:type="spellEnd"/>
            <w:r>
              <w:rPr>
                <w:rFonts w:ascii="Times New Roman" w:hAnsi="Times New Roman" w:cs="Times New Roman"/>
                <w:b/>
                <w:sz w:val="20"/>
                <w:szCs w:val="20"/>
              </w:rPr>
              <w:t>)</w:t>
            </w:r>
          </w:p>
        </w:tc>
        <w:tc>
          <w:tcPr>
            <w:tcW w:w="2393" w:type="dxa"/>
          </w:tcPr>
          <w:p w:rsidR="0024001D" w:rsidRDefault="00F17FE8" w:rsidP="000F3330">
            <w:pPr>
              <w:pStyle w:val="a7"/>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Приожение</w:t>
            </w:r>
            <w:proofErr w:type="spellEnd"/>
            <w:r>
              <w:rPr>
                <w:rFonts w:ascii="Times New Roman" w:hAnsi="Times New Roman" w:cs="Times New Roman"/>
                <w:b/>
                <w:sz w:val="20"/>
                <w:szCs w:val="20"/>
              </w:rPr>
              <w:t xml:space="preserve"> 16</w:t>
            </w:r>
          </w:p>
          <w:p w:rsidR="00F17FE8" w:rsidRDefault="00F17FE8" w:rsidP="000F3330">
            <w:pPr>
              <w:pStyle w:val="a7"/>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Индустриалные</w:t>
            </w:r>
            <w:proofErr w:type="spellEnd"/>
            <w:r>
              <w:rPr>
                <w:rFonts w:ascii="Times New Roman" w:hAnsi="Times New Roman" w:cs="Times New Roman"/>
                <w:b/>
                <w:sz w:val="20"/>
                <w:szCs w:val="20"/>
              </w:rPr>
              <w:t xml:space="preserve"> трущобы Викторианской Англии</w:t>
            </w:r>
          </w:p>
          <w:p w:rsidR="00F17FE8" w:rsidRDefault="00F17FE8" w:rsidP="000F3330">
            <w:pPr>
              <w:pStyle w:val="a7"/>
              <w:ind w:left="0"/>
              <w:jc w:val="center"/>
              <w:rPr>
                <w:rFonts w:ascii="Times New Roman" w:hAnsi="Times New Roman" w:cs="Times New Roman"/>
                <w:b/>
                <w:sz w:val="20"/>
                <w:szCs w:val="20"/>
              </w:rPr>
            </w:pPr>
          </w:p>
        </w:tc>
      </w:tr>
      <w:tr w:rsidR="00F17FE8" w:rsidRPr="0024001D" w:rsidTr="000F3330">
        <w:tc>
          <w:tcPr>
            <w:tcW w:w="2392" w:type="dxa"/>
          </w:tcPr>
          <w:p w:rsidR="00F17FE8" w:rsidRDefault="00466672"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0C6EB10C" wp14:editId="0D8AC6EB">
                  <wp:extent cx="2857500" cy="1352550"/>
                  <wp:effectExtent l="0" t="0" r="0" b="0"/>
                  <wp:docPr id="39" name="Рисунок 39" descr="Здание Британского парламента в сумер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дание Британского парламента в сумерка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tc>
        <w:tc>
          <w:tcPr>
            <w:tcW w:w="2393" w:type="dxa"/>
          </w:tcPr>
          <w:p w:rsidR="00F17FE8" w:rsidRDefault="003A1CDB" w:rsidP="00581ACF">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1FFDE9A2" wp14:editId="6AF8B188">
                  <wp:extent cx="1437494" cy="1352550"/>
                  <wp:effectExtent l="0" t="0" r="0" b="0"/>
                  <wp:docPr id="40" name="Рисунок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51" cy="1353263"/>
                          </a:xfrm>
                          <a:prstGeom prst="rect">
                            <a:avLst/>
                          </a:prstGeom>
                          <a:noFill/>
                          <a:ln>
                            <a:noFill/>
                          </a:ln>
                        </pic:spPr>
                      </pic:pic>
                    </a:graphicData>
                  </a:graphic>
                </wp:inline>
              </w:drawing>
            </w:r>
          </w:p>
        </w:tc>
        <w:tc>
          <w:tcPr>
            <w:tcW w:w="2392" w:type="dxa"/>
          </w:tcPr>
          <w:p w:rsidR="00F17FE8" w:rsidRDefault="00CF6BE4" w:rsidP="00141D17">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61BFABC2" wp14:editId="112D2D56">
                  <wp:extent cx="1398270" cy="1219200"/>
                  <wp:effectExtent l="0" t="0" r="0" b="0"/>
                  <wp:docPr id="41" name="Рисунок 41" descr="https://avatars.mds.yandex.net/i?id=b5fad6a714b736af2c340e3eefff927c6aedf1df-45713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b5fad6a714b736af2c340e3eefff927c6aedf1df-4571389-images-thumbs&amp;n=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8270" cy="1219200"/>
                          </a:xfrm>
                          <a:prstGeom prst="rect">
                            <a:avLst/>
                          </a:prstGeom>
                          <a:noFill/>
                          <a:ln>
                            <a:noFill/>
                          </a:ln>
                        </pic:spPr>
                      </pic:pic>
                    </a:graphicData>
                  </a:graphic>
                </wp:inline>
              </w:drawing>
            </w:r>
          </w:p>
        </w:tc>
        <w:tc>
          <w:tcPr>
            <w:tcW w:w="2393" w:type="dxa"/>
          </w:tcPr>
          <w:p w:rsidR="00F17FE8" w:rsidRDefault="00523325"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0D30F963" wp14:editId="2ADC06D6">
                  <wp:extent cx="1803399" cy="1352550"/>
                  <wp:effectExtent l="0" t="0" r="0" b="0"/>
                  <wp:docPr id="42" name="Рисунок 42" descr="Необычное офисное здание в Лонд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бычное офисное здание в Лондон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8145" cy="1356110"/>
                          </a:xfrm>
                          <a:prstGeom prst="rect">
                            <a:avLst/>
                          </a:prstGeom>
                          <a:noFill/>
                          <a:ln>
                            <a:noFill/>
                          </a:ln>
                        </pic:spPr>
                      </pic:pic>
                    </a:graphicData>
                  </a:graphic>
                </wp:inline>
              </w:drawing>
            </w:r>
          </w:p>
        </w:tc>
      </w:tr>
      <w:tr w:rsidR="00F17FE8" w:rsidRPr="00A031C0" w:rsidTr="000F3330">
        <w:tc>
          <w:tcPr>
            <w:tcW w:w="2392" w:type="dxa"/>
          </w:tcPr>
          <w:p w:rsidR="00F17FE8" w:rsidRDefault="00F17FE8"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17</w:t>
            </w:r>
          </w:p>
          <w:p w:rsidR="00466672" w:rsidRPr="00466672" w:rsidRDefault="00466672" w:rsidP="00A5229B">
            <w:pPr>
              <w:pStyle w:val="a7"/>
              <w:ind w:left="0"/>
              <w:jc w:val="center"/>
              <w:rPr>
                <w:rFonts w:ascii="Times New Roman" w:hAnsi="Times New Roman" w:cs="Times New Roman"/>
                <w:b/>
                <w:sz w:val="20"/>
                <w:szCs w:val="20"/>
              </w:rPr>
            </w:pPr>
            <w:r w:rsidRPr="00466672">
              <w:rPr>
                <w:rFonts w:ascii="Times New Roman" w:hAnsi="Times New Roman" w:cs="Times New Roman"/>
                <w:b/>
                <w:sz w:val="20"/>
                <w:szCs w:val="20"/>
              </w:rPr>
              <w:t>Вестминстерский дворец</w:t>
            </w:r>
            <w:r>
              <w:rPr>
                <w:rFonts w:ascii="Times New Roman" w:hAnsi="Times New Roman" w:cs="Times New Roman"/>
                <w:b/>
                <w:sz w:val="20"/>
                <w:szCs w:val="20"/>
              </w:rPr>
              <w:t>. Дом парламента</w:t>
            </w:r>
            <w:r w:rsidRPr="00466672">
              <w:rPr>
                <w:rFonts w:ascii="Times New Roman" w:hAnsi="Times New Roman" w:cs="Times New Roman"/>
                <w:b/>
                <w:sz w:val="20"/>
                <w:szCs w:val="20"/>
              </w:rPr>
              <w:t xml:space="preserve"> (англ. </w:t>
            </w:r>
            <w:r w:rsidRPr="00466672">
              <w:rPr>
                <w:rFonts w:ascii="Times New Roman" w:hAnsi="Times New Roman" w:cs="Times New Roman"/>
                <w:b/>
                <w:sz w:val="20"/>
                <w:szCs w:val="20"/>
                <w:lang w:val="en-US"/>
              </w:rPr>
              <w:t>Palace</w:t>
            </w:r>
            <w:r w:rsidRPr="00466672">
              <w:rPr>
                <w:rFonts w:ascii="Times New Roman" w:hAnsi="Times New Roman" w:cs="Times New Roman"/>
                <w:b/>
                <w:sz w:val="20"/>
                <w:szCs w:val="20"/>
              </w:rPr>
              <w:t xml:space="preserve"> </w:t>
            </w:r>
            <w:r w:rsidRPr="00466672">
              <w:rPr>
                <w:rFonts w:ascii="Times New Roman" w:hAnsi="Times New Roman" w:cs="Times New Roman"/>
                <w:b/>
                <w:sz w:val="20"/>
                <w:szCs w:val="20"/>
                <w:lang w:val="en-US"/>
              </w:rPr>
              <w:t>of</w:t>
            </w:r>
            <w:r w:rsidRPr="00466672">
              <w:rPr>
                <w:rFonts w:ascii="Times New Roman" w:hAnsi="Times New Roman" w:cs="Times New Roman"/>
                <w:b/>
                <w:sz w:val="20"/>
                <w:szCs w:val="20"/>
              </w:rPr>
              <w:t xml:space="preserve"> </w:t>
            </w:r>
            <w:r w:rsidRPr="00466672">
              <w:rPr>
                <w:rFonts w:ascii="Times New Roman" w:hAnsi="Times New Roman" w:cs="Times New Roman"/>
                <w:b/>
                <w:sz w:val="20"/>
                <w:szCs w:val="20"/>
                <w:lang w:val="en-US"/>
              </w:rPr>
              <w:t>Westminster</w:t>
            </w:r>
            <w:r w:rsidRPr="00466672">
              <w:rPr>
                <w:rFonts w:ascii="Times New Roman" w:hAnsi="Times New Roman" w:cs="Times New Roman"/>
                <w:b/>
                <w:sz w:val="20"/>
                <w:szCs w:val="20"/>
              </w:rPr>
              <w:t xml:space="preserve">, </w:t>
            </w:r>
            <w:r w:rsidRPr="00466672">
              <w:rPr>
                <w:rFonts w:ascii="Times New Roman" w:hAnsi="Times New Roman" w:cs="Times New Roman"/>
                <w:b/>
                <w:sz w:val="20"/>
                <w:szCs w:val="20"/>
                <w:lang w:val="en-US"/>
              </w:rPr>
              <w:t>Westminster</w:t>
            </w:r>
            <w:r w:rsidRPr="00466672">
              <w:rPr>
                <w:rFonts w:ascii="Times New Roman" w:hAnsi="Times New Roman" w:cs="Times New Roman"/>
                <w:b/>
                <w:sz w:val="20"/>
                <w:szCs w:val="20"/>
              </w:rPr>
              <w:t xml:space="preserve"> </w:t>
            </w:r>
            <w:r w:rsidRPr="00466672">
              <w:rPr>
                <w:rFonts w:ascii="Times New Roman" w:hAnsi="Times New Roman" w:cs="Times New Roman"/>
                <w:b/>
                <w:sz w:val="20"/>
                <w:szCs w:val="20"/>
                <w:lang w:val="en-US"/>
              </w:rPr>
              <w:t>Palace</w:t>
            </w:r>
            <w:r w:rsidRPr="00466672">
              <w:rPr>
                <w:rFonts w:ascii="Times New Roman" w:hAnsi="Times New Roman" w:cs="Times New Roman"/>
                <w:b/>
                <w:sz w:val="20"/>
                <w:szCs w:val="20"/>
              </w:rPr>
              <w:t>)</w:t>
            </w:r>
          </w:p>
        </w:tc>
        <w:tc>
          <w:tcPr>
            <w:tcW w:w="2393" w:type="dxa"/>
          </w:tcPr>
          <w:p w:rsidR="00F17FE8" w:rsidRDefault="00A07C33"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18</w:t>
            </w:r>
          </w:p>
          <w:p w:rsidR="00A07C33" w:rsidRPr="00257463" w:rsidRDefault="00257463" w:rsidP="00A5229B">
            <w:pPr>
              <w:pStyle w:val="a7"/>
              <w:ind w:left="0"/>
              <w:jc w:val="center"/>
              <w:rPr>
                <w:rFonts w:ascii="Times New Roman" w:hAnsi="Times New Roman" w:cs="Times New Roman"/>
                <w:b/>
                <w:sz w:val="20"/>
                <w:szCs w:val="20"/>
                <w:lang w:val="en-US"/>
              </w:rPr>
            </w:pPr>
            <w:r>
              <w:rPr>
                <w:rFonts w:ascii="Times New Roman" w:hAnsi="Times New Roman" w:cs="Times New Roman"/>
                <w:b/>
                <w:sz w:val="20"/>
                <w:szCs w:val="20"/>
              </w:rPr>
              <w:t>Неоготи</w:t>
            </w:r>
            <w:r w:rsidR="00CF6BE4">
              <w:rPr>
                <w:rFonts w:ascii="Times New Roman" w:hAnsi="Times New Roman" w:cs="Times New Roman"/>
                <w:b/>
                <w:sz w:val="20"/>
                <w:szCs w:val="20"/>
              </w:rPr>
              <w:t>к</w:t>
            </w:r>
            <w:r>
              <w:rPr>
                <w:rFonts w:ascii="Times New Roman" w:hAnsi="Times New Roman" w:cs="Times New Roman"/>
                <w:b/>
                <w:sz w:val="20"/>
                <w:szCs w:val="20"/>
              </w:rPr>
              <w:t>а</w:t>
            </w:r>
            <w:r w:rsidRPr="00257463">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rPr>
              <w:t>англ</w:t>
            </w:r>
            <w:proofErr w:type="spellEnd"/>
            <w:r w:rsidRPr="00257463">
              <w:rPr>
                <w:rFonts w:ascii="Times New Roman" w:hAnsi="Times New Roman" w:cs="Times New Roman"/>
                <w:b/>
                <w:sz w:val="20"/>
                <w:szCs w:val="20"/>
                <w:lang w:val="en-US"/>
              </w:rPr>
              <w:t xml:space="preserve">. </w:t>
            </w:r>
            <w:r w:rsidR="00A07C33" w:rsidRPr="00A07C33">
              <w:rPr>
                <w:rFonts w:ascii="Times New Roman" w:hAnsi="Times New Roman" w:cs="Times New Roman"/>
                <w:b/>
                <w:sz w:val="20"/>
                <w:szCs w:val="20"/>
                <w:lang w:val="en-US"/>
              </w:rPr>
              <w:t>Gothic Revival (also referred to as Victorian Gothic or neo-Gothic)</w:t>
            </w:r>
            <w:r w:rsidRPr="00257463">
              <w:rPr>
                <w:rFonts w:ascii="Times New Roman" w:hAnsi="Times New Roman" w:cs="Times New Roman"/>
                <w:b/>
                <w:sz w:val="20"/>
                <w:szCs w:val="20"/>
                <w:lang w:val="en-US"/>
              </w:rPr>
              <w:t>)</w:t>
            </w:r>
          </w:p>
        </w:tc>
        <w:tc>
          <w:tcPr>
            <w:tcW w:w="2392" w:type="dxa"/>
          </w:tcPr>
          <w:p w:rsidR="00F17FE8" w:rsidRDefault="00CF6BE4"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19</w:t>
            </w:r>
          </w:p>
          <w:p w:rsidR="00CF6BE4" w:rsidRDefault="00CF6BE4" w:rsidP="00A5229B">
            <w:pPr>
              <w:pStyle w:val="a7"/>
              <w:ind w:left="0"/>
              <w:jc w:val="center"/>
              <w:rPr>
                <w:rFonts w:ascii="Times New Roman" w:hAnsi="Times New Roman" w:cs="Times New Roman"/>
                <w:b/>
                <w:sz w:val="20"/>
                <w:szCs w:val="20"/>
              </w:rPr>
            </w:pPr>
            <w:proofErr w:type="spellStart"/>
            <w:r w:rsidRPr="00CF6BE4">
              <w:rPr>
                <w:rFonts w:ascii="Times New Roman" w:hAnsi="Times New Roman" w:cs="Times New Roman"/>
                <w:b/>
                <w:sz w:val="20"/>
                <w:szCs w:val="20"/>
              </w:rPr>
              <w:t>Барбикан</w:t>
            </w:r>
            <w:proofErr w:type="spellEnd"/>
            <w:r w:rsidRPr="00CF6BE4">
              <w:rPr>
                <w:rFonts w:ascii="Times New Roman" w:hAnsi="Times New Roman" w:cs="Times New Roman"/>
                <w:b/>
                <w:sz w:val="20"/>
                <w:szCs w:val="20"/>
              </w:rPr>
              <w:t xml:space="preserve"> центр</w:t>
            </w:r>
          </w:p>
          <w:p w:rsidR="00CF6BE4" w:rsidRPr="00CF6BE4" w:rsidRDefault="00B6279A"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(англ. </w:t>
            </w:r>
            <w:proofErr w:type="spellStart"/>
            <w:r w:rsidRPr="00B6279A">
              <w:rPr>
                <w:rFonts w:ascii="Times New Roman" w:hAnsi="Times New Roman" w:cs="Times New Roman"/>
                <w:b/>
                <w:sz w:val="20"/>
                <w:szCs w:val="20"/>
              </w:rPr>
              <w:t>The</w:t>
            </w:r>
            <w:proofErr w:type="spellEnd"/>
            <w:r w:rsidRPr="00B6279A">
              <w:rPr>
                <w:rFonts w:ascii="Times New Roman" w:hAnsi="Times New Roman" w:cs="Times New Roman"/>
                <w:b/>
                <w:sz w:val="20"/>
                <w:szCs w:val="20"/>
              </w:rPr>
              <w:t xml:space="preserve"> </w:t>
            </w:r>
            <w:proofErr w:type="spellStart"/>
            <w:r w:rsidRPr="00B6279A">
              <w:rPr>
                <w:rFonts w:ascii="Times New Roman" w:hAnsi="Times New Roman" w:cs="Times New Roman"/>
                <w:b/>
                <w:sz w:val="20"/>
                <w:szCs w:val="20"/>
              </w:rPr>
              <w:t>Barbican</w:t>
            </w:r>
            <w:proofErr w:type="spellEnd"/>
            <w:r w:rsidRPr="00B6279A">
              <w:rPr>
                <w:rFonts w:ascii="Times New Roman" w:hAnsi="Times New Roman" w:cs="Times New Roman"/>
                <w:b/>
                <w:sz w:val="20"/>
                <w:szCs w:val="20"/>
              </w:rPr>
              <w:t xml:space="preserve"> </w:t>
            </w:r>
            <w:proofErr w:type="spellStart"/>
            <w:r w:rsidRPr="00B6279A">
              <w:rPr>
                <w:rFonts w:ascii="Times New Roman" w:hAnsi="Times New Roman" w:cs="Times New Roman"/>
                <w:b/>
                <w:sz w:val="20"/>
                <w:szCs w:val="20"/>
              </w:rPr>
              <w:t>Centre</w:t>
            </w:r>
            <w:proofErr w:type="spellEnd"/>
            <w:r>
              <w:rPr>
                <w:rFonts w:ascii="Times New Roman" w:hAnsi="Times New Roman" w:cs="Times New Roman"/>
                <w:b/>
                <w:sz w:val="20"/>
                <w:szCs w:val="20"/>
              </w:rPr>
              <w:t>)</w:t>
            </w:r>
          </w:p>
        </w:tc>
        <w:tc>
          <w:tcPr>
            <w:tcW w:w="2393" w:type="dxa"/>
          </w:tcPr>
          <w:p w:rsidR="00F17FE8" w:rsidRDefault="00523325"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20</w:t>
            </w:r>
          </w:p>
          <w:p w:rsidR="00523325" w:rsidRDefault="00A031C0" w:rsidP="00A5229B">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Британская </w:t>
            </w:r>
            <w:proofErr w:type="gramStart"/>
            <w:r>
              <w:rPr>
                <w:rFonts w:ascii="Times New Roman" w:hAnsi="Times New Roman" w:cs="Times New Roman"/>
                <w:b/>
                <w:sz w:val="20"/>
                <w:szCs w:val="20"/>
              </w:rPr>
              <w:t>хай-тек</w:t>
            </w:r>
            <w:proofErr w:type="gramEnd"/>
            <w:r>
              <w:rPr>
                <w:rFonts w:ascii="Times New Roman" w:hAnsi="Times New Roman" w:cs="Times New Roman"/>
                <w:b/>
                <w:sz w:val="20"/>
                <w:szCs w:val="20"/>
              </w:rPr>
              <w:t xml:space="preserve"> архитектура, Офисное здание </w:t>
            </w:r>
            <w:proofErr w:type="spellStart"/>
            <w:r>
              <w:rPr>
                <w:rFonts w:ascii="Times New Roman" w:hAnsi="Times New Roman" w:cs="Times New Roman"/>
                <w:b/>
                <w:sz w:val="20"/>
                <w:szCs w:val="20"/>
              </w:rPr>
              <w:t>Лойд</w:t>
            </w:r>
            <w:proofErr w:type="spellEnd"/>
          </w:p>
          <w:p w:rsidR="00A031C0" w:rsidRPr="00FF342C" w:rsidRDefault="00A031C0" w:rsidP="00A5229B">
            <w:pPr>
              <w:pStyle w:val="a7"/>
              <w:ind w:left="0"/>
              <w:jc w:val="center"/>
              <w:rPr>
                <w:rFonts w:ascii="Times New Roman" w:hAnsi="Times New Roman" w:cs="Times New Roman"/>
                <w:b/>
                <w:sz w:val="20"/>
                <w:szCs w:val="20"/>
                <w:lang w:val="en-US"/>
              </w:rPr>
            </w:pPr>
            <w:proofErr w:type="gramStart"/>
            <w:r w:rsidRPr="00A031C0">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rPr>
              <w:t>англ</w:t>
            </w:r>
            <w:proofErr w:type="spellEnd"/>
            <w:proofErr w:type="gramEnd"/>
            <w:r w:rsidRPr="00A031C0">
              <w:rPr>
                <w:rFonts w:ascii="Times New Roman" w:hAnsi="Times New Roman" w:cs="Times New Roman"/>
                <w:b/>
                <w:sz w:val="20"/>
                <w:szCs w:val="20"/>
                <w:lang w:val="en-US"/>
              </w:rPr>
              <w:t>.</w:t>
            </w:r>
            <w:r w:rsidRPr="00A031C0">
              <w:rPr>
                <w:lang w:val="en-US"/>
              </w:rPr>
              <w:t xml:space="preserve"> </w:t>
            </w:r>
            <w:r w:rsidRPr="00A031C0">
              <w:rPr>
                <w:rFonts w:ascii="Times New Roman" w:hAnsi="Times New Roman" w:cs="Times New Roman"/>
                <w:b/>
                <w:sz w:val="20"/>
                <w:szCs w:val="20"/>
                <w:lang w:val="en-US"/>
              </w:rPr>
              <w:t>British high-tech architecture</w:t>
            </w:r>
            <w:r w:rsidR="00FF342C" w:rsidRPr="00FF342C">
              <w:rPr>
                <w:rFonts w:ascii="Times New Roman" w:hAnsi="Times New Roman" w:cs="Times New Roman"/>
                <w:b/>
                <w:sz w:val="20"/>
                <w:szCs w:val="20"/>
                <w:lang w:val="en-US"/>
              </w:rPr>
              <w:t>.</w:t>
            </w:r>
            <w:r w:rsidR="00FF342C" w:rsidRPr="00FF342C">
              <w:rPr>
                <w:lang w:val="en-US"/>
              </w:rPr>
              <w:t xml:space="preserve"> </w:t>
            </w:r>
            <w:r w:rsidR="00FF342C" w:rsidRPr="00FF342C">
              <w:rPr>
                <w:rFonts w:ascii="Times New Roman" w:hAnsi="Times New Roman" w:cs="Times New Roman"/>
                <w:b/>
                <w:sz w:val="20"/>
                <w:szCs w:val="20"/>
                <w:lang w:val="en-US"/>
              </w:rPr>
              <w:t>The Lloyd's building (sometimes known as the Inside-Out Building)</w:t>
            </w:r>
          </w:p>
        </w:tc>
      </w:tr>
      <w:tr w:rsidR="00FF342C" w:rsidRPr="00A031C0" w:rsidTr="000F3330">
        <w:tc>
          <w:tcPr>
            <w:tcW w:w="2392" w:type="dxa"/>
          </w:tcPr>
          <w:p w:rsidR="00FF342C" w:rsidRDefault="009D5B0D"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4DE23108" wp14:editId="797FDE63">
                  <wp:extent cx="1428750" cy="1809750"/>
                  <wp:effectExtent l="0" t="0" r="0" b="0"/>
                  <wp:docPr id="43" name="Рисунок 43" descr="https://www.grantsint.com/wp-content/uploads/2014/08/rsz_the_shard_image-2-1-69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antsint.com/wp-content/uploads/2014/08/rsz_the_shard_image-2-1-696x1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432321" cy="1814273"/>
                          </a:xfrm>
                          <a:prstGeom prst="rect">
                            <a:avLst/>
                          </a:prstGeom>
                          <a:noFill/>
                          <a:ln>
                            <a:noFill/>
                          </a:ln>
                        </pic:spPr>
                      </pic:pic>
                    </a:graphicData>
                  </a:graphic>
                </wp:inline>
              </w:drawing>
            </w:r>
          </w:p>
          <w:p w:rsidR="00FF342C" w:rsidRDefault="00FF342C" w:rsidP="00774A9B">
            <w:pPr>
              <w:pStyle w:val="a7"/>
              <w:spacing w:line="360" w:lineRule="auto"/>
              <w:ind w:left="0"/>
              <w:jc w:val="center"/>
              <w:rPr>
                <w:rFonts w:ascii="Times New Roman" w:hAnsi="Times New Roman" w:cs="Times New Roman"/>
                <w:b/>
                <w:sz w:val="20"/>
                <w:szCs w:val="20"/>
              </w:rPr>
            </w:pPr>
          </w:p>
        </w:tc>
        <w:tc>
          <w:tcPr>
            <w:tcW w:w="2393" w:type="dxa"/>
          </w:tcPr>
          <w:p w:rsidR="00FF342C" w:rsidRDefault="00653D2D" w:rsidP="00581ACF">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39837E0B" wp14:editId="04872C10">
                  <wp:extent cx="1322917" cy="1762125"/>
                  <wp:effectExtent l="0" t="0" r="0" b="0"/>
                  <wp:docPr id="44" name="Рисунок 44" descr="https://upload.wikimedia.org/wikipedia/commons/thumb/5/55/Southwark_Towers%2C_PwC%2C_London.jpg/250px-Southwark_Towers%2C_PwC%2C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Southwark_Towers%2C_PwC%2C_London.jpg/250px-Southwark_Towers%2C_PwC%2C_Lond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2917" cy="1762125"/>
                          </a:xfrm>
                          <a:prstGeom prst="rect">
                            <a:avLst/>
                          </a:prstGeom>
                          <a:noFill/>
                          <a:ln>
                            <a:noFill/>
                          </a:ln>
                        </pic:spPr>
                      </pic:pic>
                    </a:graphicData>
                  </a:graphic>
                </wp:inline>
              </w:drawing>
            </w:r>
          </w:p>
        </w:tc>
        <w:tc>
          <w:tcPr>
            <w:tcW w:w="2392" w:type="dxa"/>
          </w:tcPr>
          <w:p w:rsidR="00FF342C" w:rsidRDefault="000D6D35" w:rsidP="00141D17">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4BECDF2D" wp14:editId="593AAE38">
                  <wp:extent cx="1400175" cy="126654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00175" cy="1266548"/>
                          </a:xfrm>
                          <a:prstGeom prst="rect">
                            <a:avLst/>
                          </a:prstGeom>
                        </pic:spPr>
                      </pic:pic>
                    </a:graphicData>
                  </a:graphic>
                </wp:inline>
              </w:drawing>
            </w:r>
          </w:p>
        </w:tc>
        <w:tc>
          <w:tcPr>
            <w:tcW w:w="2393" w:type="dxa"/>
          </w:tcPr>
          <w:p w:rsidR="00FF342C" w:rsidRDefault="00EB0713"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44D74B0D" wp14:editId="1266FCBB">
                  <wp:extent cx="1377680" cy="1381125"/>
                  <wp:effectExtent l="0" t="0" r="0" b="0"/>
                  <wp:docPr id="4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0050" cy="1383501"/>
                          </a:xfrm>
                          <a:prstGeom prst="rect">
                            <a:avLst/>
                          </a:prstGeom>
                          <a:noFill/>
                          <a:ln>
                            <a:noFill/>
                          </a:ln>
                        </pic:spPr>
                      </pic:pic>
                    </a:graphicData>
                  </a:graphic>
                </wp:inline>
              </w:drawing>
            </w:r>
          </w:p>
        </w:tc>
      </w:tr>
      <w:tr w:rsidR="00FF342C" w:rsidRPr="00653D2D" w:rsidTr="000F3330">
        <w:tc>
          <w:tcPr>
            <w:tcW w:w="2392" w:type="dxa"/>
          </w:tcPr>
          <w:p w:rsidR="00FF342C" w:rsidRDefault="00653D2D"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21</w:t>
            </w:r>
          </w:p>
          <w:p w:rsidR="00653D2D" w:rsidRDefault="00653D2D" w:rsidP="000F3330">
            <w:pPr>
              <w:pStyle w:val="a7"/>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Шард</w:t>
            </w:r>
            <w:proofErr w:type="spellEnd"/>
            <w:r>
              <w:rPr>
                <w:rFonts w:ascii="Times New Roman" w:hAnsi="Times New Roman" w:cs="Times New Roman"/>
                <w:b/>
                <w:sz w:val="20"/>
                <w:szCs w:val="20"/>
              </w:rPr>
              <w:t xml:space="preserve"> (англ. </w:t>
            </w:r>
            <w:proofErr w:type="spellStart"/>
            <w:r w:rsidRPr="00653D2D">
              <w:rPr>
                <w:rFonts w:ascii="Times New Roman" w:hAnsi="Times New Roman" w:cs="Times New Roman"/>
                <w:b/>
                <w:sz w:val="20"/>
                <w:szCs w:val="20"/>
              </w:rPr>
              <w:t>Shard</w:t>
            </w:r>
            <w:proofErr w:type="spellEnd"/>
            <w:r w:rsidRPr="00653D2D">
              <w:rPr>
                <w:rFonts w:ascii="Times New Roman" w:hAnsi="Times New Roman" w:cs="Times New Roman"/>
                <w:b/>
                <w:sz w:val="20"/>
                <w:szCs w:val="20"/>
              </w:rPr>
              <w:t xml:space="preserve"> (</w:t>
            </w:r>
            <w:proofErr w:type="spellStart"/>
            <w:r w:rsidRPr="00653D2D">
              <w:rPr>
                <w:rFonts w:ascii="Times New Roman" w:hAnsi="Times New Roman" w:cs="Times New Roman"/>
                <w:b/>
                <w:sz w:val="20"/>
                <w:szCs w:val="20"/>
              </w:rPr>
              <w:t>database</w:t>
            </w:r>
            <w:proofErr w:type="spellEnd"/>
            <w:r w:rsidRPr="00653D2D">
              <w:rPr>
                <w:rFonts w:ascii="Times New Roman" w:hAnsi="Times New Roman" w:cs="Times New Roman"/>
                <w:b/>
                <w:sz w:val="20"/>
                <w:szCs w:val="20"/>
              </w:rPr>
              <w:t xml:space="preserve"> </w:t>
            </w:r>
            <w:proofErr w:type="spellStart"/>
            <w:r w:rsidRPr="00653D2D">
              <w:rPr>
                <w:rFonts w:ascii="Times New Roman" w:hAnsi="Times New Roman" w:cs="Times New Roman"/>
                <w:b/>
                <w:sz w:val="20"/>
                <w:szCs w:val="20"/>
              </w:rPr>
              <w:t>architecture</w:t>
            </w:r>
            <w:proofErr w:type="spellEnd"/>
            <w:r w:rsidRPr="00653D2D">
              <w:rPr>
                <w:rFonts w:ascii="Times New Roman" w:hAnsi="Times New Roman" w:cs="Times New Roman"/>
                <w:b/>
                <w:sz w:val="20"/>
                <w:szCs w:val="20"/>
              </w:rPr>
              <w:t>)</w:t>
            </w:r>
            <w:r>
              <w:rPr>
                <w:rFonts w:ascii="Times New Roman" w:hAnsi="Times New Roman" w:cs="Times New Roman"/>
                <w:b/>
                <w:sz w:val="20"/>
                <w:szCs w:val="20"/>
              </w:rPr>
              <w:t>)</w:t>
            </w:r>
          </w:p>
        </w:tc>
        <w:tc>
          <w:tcPr>
            <w:tcW w:w="2393" w:type="dxa"/>
          </w:tcPr>
          <w:p w:rsidR="00FF342C" w:rsidRDefault="00653D2D"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22</w:t>
            </w:r>
          </w:p>
          <w:p w:rsidR="00D92122" w:rsidRDefault="00D92122"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Район </w:t>
            </w:r>
            <w:proofErr w:type="spellStart"/>
            <w:r>
              <w:rPr>
                <w:rFonts w:ascii="Times New Roman" w:hAnsi="Times New Roman" w:cs="Times New Roman"/>
                <w:b/>
                <w:sz w:val="20"/>
                <w:szCs w:val="20"/>
              </w:rPr>
              <w:t>Саусворк</w:t>
            </w:r>
            <w:proofErr w:type="spellEnd"/>
            <w:r>
              <w:rPr>
                <w:rFonts w:ascii="Times New Roman" w:hAnsi="Times New Roman" w:cs="Times New Roman"/>
                <w:b/>
                <w:sz w:val="20"/>
                <w:szCs w:val="20"/>
              </w:rPr>
              <w:t xml:space="preserve"> </w:t>
            </w:r>
            <w:proofErr w:type="gramStart"/>
            <w:r>
              <w:rPr>
                <w:rFonts w:ascii="Times New Roman" w:hAnsi="Times New Roman" w:cs="Times New Roman"/>
                <w:b/>
                <w:sz w:val="20"/>
                <w:szCs w:val="20"/>
              </w:rPr>
              <w:t xml:space="preserve">( </w:t>
            </w:r>
            <w:proofErr w:type="gramEnd"/>
            <w:r>
              <w:rPr>
                <w:rFonts w:ascii="Times New Roman" w:hAnsi="Times New Roman" w:cs="Times New Roman"/>
                <w:b/>
                <w:sz w:val="20"/>
                <w:szCs w:val="20"/>
              </w:rPr>
              <w:t xml:space="preserve">англ.  </w:t>
            </w:r>
          </w:p>
          <w:p w:rsidR="00653D2D" w:rsidRDefault="00653D2D" w:rsidP="000F3330">
            <w:pPr>
              <w:pStyle w:val="a7"/>
              <w:ind w:left="0"/>
              <w:jc w:val="center"/>
              <w:rPr>
                <w:rFonts w:ascii="Times New Roman" w:hAnsi="Times New Roman" w:cs="Times New Roman"/>
                <w:b/>
                <w:sz w:val="20"/>
                <w:szCs w:val="20"/>
              </w:rPr>
            </w:pPr>
            <w:proofErr w:type="spellStart"/>
            <w:proofErr w:type="gramStart"/>
            <w:r w:rsidRPr="00653D2D">
              <w:rPr>
                <w:rFonts w:ascii="Times New Roman" w:hAnsi="Times New Roman" w:cs="Times New Roman"/>
                <w:b/>
                <w:sz w:val="20"/>
                <w:szCs w:val="20"/>
              </w:rPr>
              <w:t>Southwark</w:t>
            </w:r>
            <w:proofErr w:type="spellEnd"/>
            <w:r w:rsidRPr="00653D2D">
              <w:rPr>
                <w:rFonts w:ascii="Times New Roman" w:hAnsi="Times New Roman" w:cs="Times New Roman"/>
                <w:b/>
                <w:sz w:val="20"/>
                <w:szCs w:val="20"/>
              </w:rPr>
              <w:t xml:space="preserve"> </w:t>
            </w:r>
            <w:proofErr w:type="spellStart"/>
            <w:r w:rsidRPr="00653D2D">
              <w:rPr>
                <w:rFonts w:ascii="Times New Roman" w:hAnsi="Times New Roman" w:cs="Times New Roman"/>
                <w:b/>
                <w:sz w:val="20"/>
                <w:szCs w:val="20"/>
              </w:rPr>
              <w:t>Towers</w:t>
            </w:r>
            <w:proofErr w:type="spellEnd"/>
            <w:r w:rsidR="00D92122">
              <w:rPr>
                <w:rFonts w:ascii="Times New Roman" w:hAnsi="Times New Roman" w:cs="Times New Roman"/>
                <w:b/>
                <w:sz w:val="20"/>
                <w:szCs w:val="20"/>
              </w:rPr>
              <w:t>)</w:t>
            </w:r>
            <w:proofErr w:type="gramEnd"/>
          </w:p>
        </w:tc>
        <w:tc>
          <w:tcPr>
            <w:tcW w:w="2392" w:type="dxa"/>
          </w:tcPr>
          <w:p w:rsidR="00FF342C" w:rsidRDefault="001C5228" w:rsidP="00141D17">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 xml:space="preserve">Приложение 23 </w:t>
            </w:r>
          </w:p>
          <w:p w:rsidR="001C5228" w:rsidRDefault="001C5228" w:rsidP="00141D17">
            <w:pPr>
              <w:pStyle w:val="a7"/>
              <w:spacing w:line="360" w:lineRule="auto"/>
              <w:ind w:left="0"/>
              <w:jc w:val="center"/>
              <w:rPr>
                <w:rFonts w:ascii="Times New Roman" w:hAnsi="Times New Roman" w:cs="Times New Roman"/>
                <w:b/>
                <w:sz w:val="20"/>
                <w:szCs w:val="20"/>
              </w:rPr>
            </w:pPr>
            <w:proofErr w:type="spellStart"/>
            <w:r>
              <w:rPr>
                <w:rFonts w:ascii="Times New Roman" w:hAnsi="Times New Roman" w:cs="Times New Roman"/>
                <w:b/>
                <w:sz w:val="20"/>
                <w:szCs w:val="20"/>
              </w:rPr>
              <w:t>Шард</w:t>
            </w:r>
            <w:proofErr w:type="spellEnd"/>
            <w:r>
              <w:rPr>
                <w:rFonts w:ascii="Times New Roman" w:hAnsi="Times New Roman" w:cs="Times New Roman"/>
                <w:b/>
                <w:sz w:val="20"/>
                <w:szCs w:val="20"/>
              </w:rPr>
              <w:t xml:space="preserve"> на </w:t>
            </w:r>
            <w:proofErr w:type="spellStart"/>
            <w:r>
              <w:rPr>
                <w:rFonts w:ascii="Times New Roman" w:hAnsi="Times New Roman" w:cs="Times New Roman"/>
                <w:b/>
                <w:sz w:val="20"/>
                <w:szCs w:val="20"/>
              </w:rPr>
              <w:t>совеменной</w:t>
            </w:r>
            <w:proofErr w:type="spellEnd"/>
            <w:r>
              <w:rPr>
                <w:rFonts w:ascii="Times New Roman" w:hAnsi="Times New Roman" w:cs="Times New Roman"/>
                <w:b/>
                <w:sz w:val="20"/>
                <w:szCs w:val="20"/>
              </w:rPr>
              <w:t xml:space="preserve"> карте</w:t>
            </w:r>
          </w:p>
          <w:p w:rsidR="001C5228" w:rsidRDefault="001C5228" w:rsidP="00141D17">
            <w:pPr>
              <w:pStyle w:val="a7"/>
              <w:spacing w:line="360" w:lineRule="auto"/>
              <w:ind w:left="0"/>
              <w:jc w:val="center"/>
              <w:rPr>
                <w:rFonts w:ascii="Times New Roman" w:hAnsi="Times New Roman" w:cs="Times New Roman"/>
                <w:b/>
                <w:sz w:val="20"/>
                <w:szCs w:val="20"/>
              </w:rPr>
            </w:pPr>
          </w:p>
        </w:tc>
        <w:tc>
          <w:tcPr>
            <w:tcW w:w="2393" w:type="dxa"/>
          </w:tcPr>
          <w:p w:rsidR="001C5228" w:rsidRDefault="00940148" w:rsidP="00774A9B">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Приложение 24</w:t>
            </w:r>
          </w:p>
          <w:p w:rsidR="00940148" w:rsidRDefault="00940148" w:rsidP="00774A9B">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Лондон в период Римских завоеваний</w:t>
            </w:r>
          </w:p>
        </w:tc>
      </w:tr>
      <w:tr w:rsidR="00EB0713" w:rsidRPr="00653D2D" w:rsidTr="000F3330">
        <w:tc>
          <w:tcPr>
            <w:tcW w:w="2392" w:type="dxa"/>
          </w:tcPr>
          <w:p w:rsidR="00EB0713" w:rsidRDefault="00EB0713" w:rsidP="000F3330">
            <w:pPr>
              <w:pStyle w:val="a7"/>
              <w:ind w:left="0"/>
              <w:jc w:val="center"/>
              <w:rPr>
                <w:rFonts w:ascii="Times New Roman" w:hAnsi="Times New Roman" w:cs="Times New Roman"/>
                <w:b/>
                <w:sz w:val="20"/>
                <w:szCs w:val="20"/>
              </w:rPr>
            </w:pPr>
            <w:r>
              <w:rPr>
                <w:noProof/>
                <w:lang w:eastAsia="ru-RU"/>
              </w:rPr>
              <w:lastRenderedPageBreak/>
              <w:drawing>
                <wp:inline distT="0" distB="0" distL="0" distR="0" wp14:anchorId="509B84C9" wp14:editId="7941F493">
                  <wp:extent cx="1428363" cy="1133475"/>
                  <wp:effectExtent l="0" t="0" r="0" b="0"/>
                  <wp:docPr id="48" name="Рисунок 48" descr="https://portulan.ru/wp-content/uploads/2020/01/City_Europe_07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ulan.ru/wp-content/uploads/2020/01/City_Europe_076_previe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0600" cy="1135250"/>
                          </a:xfrm>
                          <a:prstGeom prst="rect">
                            <a:avLst/>
                          </a:prstGeom>
                          <a:noFill/>
                          <a:ln>
                            <a:noFill/>
                          </a:ln>
                        </pic:spPr>
                      </pic:pic>
                    </a:graphicData>
                  </a:graphic>
                </wp:inline>
              </w:drawing>
            </w:r>
          </w:p>
        </w:tc>
        <w:tc>
          <w:tcPr>
            <w:tcW w:w="2393" w:type="dxa"/>
          </w:tcPr>
          <w:p w:rsidR="00EB0713" w:rsidRDefault="00873375" w:rsidP="000F3330">
            <w:pPr>
              <w:pStyle w:val="a7"/>
              <w:ind w:left="0"/>
              <w:jc w:val="center"/>
              <w:rPr>
                <w:rFonts w:ascii="Times New Roman" w:hAnsi="Times New Roman" w:cs="Times New Roman"/>
                <w:b/>
                <w:sz w:val="20"/>
                <w:szCs w:val="20"/>
              </w:rPr>
            </w:pPr>
            <w:r>
              <w:rPr>
                <w:noProof/>
                <w:lang w:eastAsia="ru-RU"/>
              </w:rPr>
              <w:drawing>
                <wp:inline distT="0" distB="0" distL="0" distR="0" wp14:anchorId="6179783C" wp14:editId="04906587">
                  <wp:extent cx="1389693" cy="876694"/>
                  <wp:effectExtent l="0" t="0" r="0" b="0"/>
                  <wp:docPr id="49" name="Рисунок 49" descr="https://i.pinimg.com/736x/87/31/57/873157cd752977711b63ddedcaa61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87/31/57/873157cd752977711b63ddedcaa61e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0381" cy="877128"/>
                          </a:xfrm>
                          <a:prstGeom prst="rect">
                            <a:avLst/>
                          </a:prstGeom>
                          <a:noFill/>
                          <a:ln>
                            <a:noFill/>
                          </a:ln>
                        </pic:spPr>
                      </pic:pic>
                    </a:graphicData>
                  </a:graphic>
                </wp:inline>
              </w:drawing>
            </w:r>
          </w:p>
        </w:tc>
        <w:tc>
          <w:tcPr>
            <w:tcW w:w="2392" w:type="dxa"/>
          </w:tcPr>
          <w:p w:rsidR="00EB0713" w:rsidRDefault="003F3278" w:rsidP="00141D17">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5B1F6269" wp14:editId="7F44A29B">
                  <wp:extent cx="1369028" cy="1047232"/>
                  <wp:effectExtent l="0" t="0" r="0" b="0"/>
                  <wp:docPr id="50" name="Рисунок 50" descr="Карта лондона в 17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лондона в 17 век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58" cy="1049244"/>
                          </a:xfrm>
                          <a:prstGeom prst="rect">
                            <a:avLst/>
                          </a:prstGeom>
                          <a:noFill/>
                          <a:ln>
                            <a:noFill/>
                          </a:ln>
                        </pic:spPr>
                      </pic:pic>
                    </a:graphicData>
                  </a:graphic>
                </wp:inline>
              </w:drawing>
            </w:r>
          </w:p>
        </w:tc>
        <w:tc>
          <w:tcPr>
            <w:tcW w:w="2393" w:type="dxa"/>
          </w:tcPr>
          <w:p w:rsidR="00EB0713" w:rsidRDefault="00F06B7B" w:rsidP="00774A9B">
            <w:pPr>
              <w:pStyle w:val="a7"/>
              <w:spacing w:line="360" w:lineRule="auto"/>
              <w:ind w:left="0"/>
              <w:jc w:val="center"/>
              <w:rPr>
                <w:rFonts w:ascii="Times New Roman" w:hAnsi="Times New Roman" w:cs="Times New Roman"/>
                <w:b/>
                <w:sz w:val="20"/>
                <w:szCs w:val="20"/>
              </w:rPr>
            </w:pPr>
            <w:r>
              <w:rPr>
                <w:noProof/>
                <w:lang w:eastAsia="ru-RU"/>
              </w:rPr>
              <w:drawing>
                <wp:inline distT="0" distB="0" distL="0" distR="0" wp14:anchorId="2161FA4A" wp14:editId="4A8F4850">
                  <wp:extent cx="1295400" cy="900303"/>
                  <wp:effectExtent l="0" t="0" r="0" b="0"/>
                  <wp:docPr id="51" name="Рисунок 51" descr="https://www.artwall.ru/files/products/poster_p-6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twall.ru/files/products/poster_p-664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900303"/>
                          </a:xfrm>
                          <a:prstGeom prst="rect">
                            <a:avLst/>
                          </a:prstGeom>
                          <a:noFill/>
                          <a:ln>
                            <a:noFill/>
                          </a:ln>
                        </pic:spPr>
                      </pic:pic>
                    </a:graphicData>
                  </a:graphic>
                </wp:inline>
              </w:drawing>
            </w:r>
          </w:p>
        </w:tc>
      </w:tr>
      <w:tr w:rsidR="00EB0713" w:rsidRPr="00653D2D" w:rsidTr="000F3330">
        <w:tc>
          <w:tcPr>
            <w:tcW w:w="2392" w:type="dxa"/>
          </w:tcPr>
          <w:p w:rsidR="00EB0713" w:rsidRDefault="00EB0713" w:rsidP="00EB0713">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Приложение 24</w:t>
            </w:r>
          </w:p>
          <w:p w:rsidR="00EB0713" w:rsidRDefault="00EB0713" w:rsidP="00EB0713">
            <w:pPr>
              <w:pStyle w:val="a7"/>
              <w:ind w:left="0"/>
              <w:jc w:val="center"/>
              <w:rPr>
                <w:rFonts w:ascii="Times New Roman" w:hAnsi="Times New Roman" w:cs="Times New Roman"/>
                <w:b/>
                <w:sz w:val="20"/>
                <w:szCs w:val="20"/>
              </w:rPr>
            </w:pPr>
            <w:r>
              <w:rPr>
                <w:rFonts w:ascii="Times New Roman" w:hAnsi="Times New Roman" w:cs="Times New Roman"/>
                <w:b/>
                <w:sz w:val="20"/>
                <w:szCs w:val="20"/>
              </w:rPr>
              <w:t>Карта Лондона 1598 год</w:t>
            </w:r>
          </w:p>
        </w:tc>
        <w:tc>
          <w:tcPr>
            <w:tcW w:w="2393" w:type="dxa"/>
          </w:tcPr>
          <w:p w:rsidR="00EB0713" w:rsidRDefault="00873375"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Приложение 25</w:t>
            </w:r>
          </w:p>
          <w:p w:rsidR="00873375" w:rsidRDefault="003F3278" w:rsidP="000F3330">
            <w:pPr>
              <w:pStyle w:val="a7"/>
              <w:ind w:left="0"/>
              <w:jc w:val="center"/>
              <w:rPr>
                <w:rFonts w:ascii="Times New Roman" w:hAnsi="Times New Roman" w:cs="Times New Roman"/>
                <w:b/>
                <w:sz w:val="20"/>
                <w:szCs w:val="20"/>
              </w:rPr>
            </w:pPr>
            <w:r>
              <w:rPr>
                <w:rFonts w:ascii="Times New Roman" w:hAnsi="Times New Roman" w:cs="Times New Roman"/>
                <w:b/>
                <w:sz w:val="20"/>
                <w:szCs w:val="20"/>
              </w:rPr>
              <w:t xml:space="preserve">Карта Лондона 17 </w:t>
            </w:r>
            <w:proofErr w:type="gramStart"/>
            <w:r>
              <w:rPr>
                <w:rFonts w:ascii="Times New Roman" w:hAnsi="Times New Roman" w:cs="Times New Roman"/>
                <w:b/>
                <w:sz w:val="20"/>
                <w:szCs w:val="20"/>
              </w:rPr>
              <w:t>в</w:t>
            </w:r>
            <w:proofErr w:type="gramEnd"/>
          </w:p>
        </w:tc>
        <w:tc>
          <w:tcPr>
            <w:tcW w:w="2392" w:type="dxa"/>
          </w:tcPr>
          <w:p w:rsidR="00EB0713" w:rsidRDefault="003F3278" w:rsidP="00141D17">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17 в</w:t>
            </w:r>
          </w:p>
        </w:tc>
        <w:tc>
          <w:tcPr>
            <w:tcW w:w="2393" w:type="dxa"/>
          </w:tcPr>
          <w:p w:rsidR="00EB0713" w:rsidRDefault="00F06B7B" w:rsidP="00774A9B">
            <w:pPr>
              <w:pStyle w:val="a7"/>
              <w:spacing w:line="360" w:lineRule="auto"/>
              <w:ind w:left="0"/>
              <w:jc w:val="center"/>
              <w:rPr>
                <w:rFonts w:ascii="Times New Roman" w:hAnsi="Times New Roman" w:cs="Times New Roman"/>
                <w:b/>
                <w:sz w:val="20"/>
                <w:szCs w:val="20"/>
              </w:rPr>
            </w:pPr>
            <w:r>
              <w:rPr>
                <w:rFonts w:ascii="Times New Roman" w:hAnsi="Times New Roman" w:cs="Times New Roman"/>
                <w:b/>
                <w:sz w:val="20"/>
                <w:szCs w:val="20"/>
              </w:rPr>
              <w:t>Средневековый Лондон</w:t>
            </w:r>
          </w:p>
          <w:p w:rsidR="00F06B7B" w:rsidRDefault="00F06B7B" w:rsidP="00774A9B">
            <w:pPr>
              <w:pStyle w:val="a7"/>
              <w:spacing w:line="360" w:lineRule="auto"/>
              <w:ind w:left="0"/>
              <w:jc w:val="center"/>
              <w:rPr>
                <w:rFonts w:ascii="Times New Roman" w:hAnsi="Times New Roman" w:cs="Times New Roman"/>
                <w:b/>
                <w:sz w:val="20"/>
                <w:szCs w:val="20"/>
              </w:rPr>
            </w:pPr>
          </w:p>
        </w:tc>
      </w:tr>
      <w:tr w:rsidR="0011678C" w:rsidRPr="00653D2D" w:rsidTr="000F3330">
        <w:tc>
          <w:tcPr>
            <w:tcW w:w="2392" w:type="dxa"/>
          </w:tcPr>
          <w:p w:rsidR="0011678C" w:rsidRDefault="0011678C" w:rsidP="00EB0713">
            <w:pPr>
              <w:pStyle w:val="a7"/>
              <w:spacing w:line="360" w:lineRule="auto"/>
              <w:ind w:left="0"/>
              <w:jc w:val="center"/>
              <w:rPr>
                <w:rFonts w:ascii="Times New Roman" w:hAnsi="Times New Roman" w:cs="Times New Roman"/>
                <w:b/>
                <w:sz w:val="20"/>
                <w:szCs w:val="20"/>
              </w:rPr>
            </w:pPr>
            <w:bookmarkStart w:id="0" w:name="_GoBack"/>
            <w:r>
              <w:rPr>
                <w:noProof/>
                <w:lang w:eastAsia="ru-RU"/>
              </w:rPr>
              <w:drawing>
                <wp:inline distT="0" distB="0" distL="0" distR="0" wp14:anchorId="051674B3" wp14:editId="65499FCA">
                  <wp:extent cx="1072579" cy="85671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74330" cy="858110"/>
                          </a:xfrm>
                          <a:prstGeom prst="rect">
                            <a:avLst/>
                          </a:prstGeom>
                        </pic:spPr>
                      </pic:pic>
                    </a:graphicData>
                  </a:graphic>
                </wp:inline>
              </w:drawing>
            </w:r>
            <w:bookmarkEnd w:id="0"/>
          </w:p>
        </w:tc>
        <w:tc>
          <w:tcPr>
            <w:tcW w:w="2393" w:type="dxa"/>
          </w:tcPr>
          <w:p w:rsidR="0011678C" w:rsidRDefault="0011678C" w:rsidP="000F3330">
            <w:pPr>
              <w:pStyle w:val="a7"/>
              <w:ind w:left="0"/>
              <w:jc w:val="center"/>
              <w:rPr>
                <w:rFonts w:ascii="Times New Roman" w:hAnsi="Times New Roman" w:cs="Times New Roman"/>
                <w:b/>
                <w:sz w:val="20"/>
                <w:szCs w:val="20"/>
              </w:rPr>
            </w:pPr>
          </w:p>
        </w:tc>
        <w:tc>
          <w:tcPr>
            <w:tcW w:w="2392" w:type="dxa"/>
          </w:tcPr>
          <w:p w:rsidR="0011678C" w:rsidRDefault="0011678C" w:rsidP="00141D17">
            <w:pPr>
              <w:pStyle w:val="a7"/>
              <w:spacing w:line="360" w:lineRule="auto"/>
              <w:ind w:left="0"/>
              <w:jc w:val="center"/>
              <w:rPr>
                <w:rFonts w:ascii="Times New Roman" w:hAnsi="Times New Roman" w:cs="Times New Roman"/>
                <w:b/>
                <w:sz w:val="20"/>
                <w:szCs w:val="20"/>
              </w:rPr>
            </w:pPr>
          </w:p>
        </w:tc>
        <w:tc>
          <w:tcPr>
            <w:tcW w:w="2393" w:type="dxa"/>
          </w:tcPr>
          <w:p w:rsidR="0011678C" w:rsidRDefault="0011678C" w:rsidP="00774A9B">
            <w:pPr>
              <w:pStyle w:val="a7"/>
              <w:spacing w:line="360" w:lineRule="auto"/>
              <w:ind w:left="0"/>
              <w:jc w:val="center"/>
              <w:rPr>
                <w:rFonts w:ascii="Times New Roman" w:hAnsi="Times New Roman" w:cs="Times New Roman"/>
                <w:b/>
                <w:sz w:val="20"/>
                <w:szCs w:val="20"/>
              </w:rPr>
            </w:pPr>
          </w:p>
        </w:tc>
      </w:tr>
      <w:tr w:rsidR="0011678C" w:rsidRPr="00653D2D" w:rsidTr="000F3330">
        <w:tc>
          <w:tcPr>
            <w:tcW w:w="2392" w:type="dxa"/>
          </w:tcPr>
          <w:p w:rsidR="0011678C" w:rsidRDefault="0011678C" w:rsidP="00EB0713">
            <w:pPr>
              <w:pStyle w:val="a7"/>
              <w:spacing w:line="360" w:lineRule="auto"/>
              <w:ind w:left="0"/>
              <w:jc w:val="center"/>
              <w:rPr>
                <w:rFonts w:ascii="Times New Roman" w:hAnsi="Times New Roman" w:cs="Times New Roman"/>
                <w:b/>
                <w:sz w:val="20"/>
                <w:szCs w:val="20"/>
              </w:rPr>
            </w:pPr>
          </w:p>
        </w:tc>
        <w:tc>
          <w:tcPr>
            <w:tcW w:w="2393" w:type="dxa"/>
          </w:tcPr>
          <w:p w:rsidR="0011678C" w:rsidRDefault="0011678C" w:rsidP="000F3330">
            <w:pPr>
              <w:pStyle w:val="a7"/>
              <w:ind w:left="0"/>
              <w:jc w:val="center"/>
              <w:rPr>
                <w:rFonts w:ascii="Times New Roman" w:hAnsi="Times New Roman" w:cs="Times New Roman"/>
                <w:b/>
                <w:sz w:val="20"/>
                <w:szCs w:val="20"/>
              </w:rPr>
            </w:pPr>
          </w:p>
        </w:tc>
        <w:tc>
          <w:tcPr>
            <w:tcW w:w="2392" w:type="dxa"/>
          </w:tcPr>
          <w:p w:rsidR="0011678C" w:rsidRDefault="0011678C" w:rsidP="00141D17">
            <w:pPr>
              <w:pStyle w:val="a7"/>
              <w:spacing w:line="360" w:lineRule="auto"/>
              <w:ind w:left="0"/>
              <w:jc w:val="center"/>
              <w:rPr>
                <w:rFonts w:ascii="Times New Roman" w:hAnsi="Times New Roman" w:cs="Times New Roman"/>
                <w:b/>
                <w:sz w:val="20"/>
                <w:szCs w:val="20"/>
              </w:rPr>
            </w:pPr>
          </w:p>
        </w:tc>
        <w:tc>
          <w:tcPr>
            <w:tcW w:w="2393" w:type="dxa"/>
          </w:tcPr>
          <w:p w:rsidR="0011678C" w:rsidRDefault="0011678C" w:rsidP="00774A9B">
            <w:pPr>
              <w:pStyle w:val="a7"/>
              <w:spacing w:line="360" w:lineRule="auto"/>
              <w:ind w:left="0"/>
              <w:jc w:val="center"/>
              <w:rPr>
                <w:rFonts w:ascii="Times New Roman" w:hAnsi="Times New Roman" w:cs="Times New Roman"/>
                <w:b/>
                <w:sz w:val="20"/>
                <w:szCs w:val="20"/>
              </w:rPr>
            </w:pPr>
          </w:p>
        </w:tc>
      </w:tr>
    </w:tbl>
    <w:p w:rsidR="00E6096F" w:rsidRPr="00653D2D" w:rsidRDefault="00E6096F" w:rsidP="00774A9B">
      <w:pPr>
        <w:pStyle w:val="a7"/>
        <w:spacing w:after="0" w:line="360" w:lineRule="auto"/>
        <w:ind w:left="0"/>
        <w:jc w:val="center"/>
        <w:rPr>
          <w:rFonts w:ascii="Times New Roman" w:hAnsi="Times New Roman" w:cs="Times New Roman"/>
          <w:sz w:val="28"/>
          <w:szCs w:val="28"/>
          <w:shd w:val="clear" w:color="auto" w:fill="FFFFFF"/>
        </w:rPr>
      </w:pPr>
    </w:p>
    <w:p w:rsidR="00BE7F27" w:rsidRPr="00653D2D" w:rsidRDefault="00BE7F27" w:rsidP="00E131FE">
      <w:pPr>
        <w:pStyle w:val="a7"/>
        <w:spacing w:after="0" w:line="360" w:lineRule="auto"/>
        <w:ind w:left="0"/>
        <w:rPr>
          <w:lang w:eastAsia="ru-RU"/>
        </w:rPr>
      </w:pPr>
    </w:p>
    <w:sectPr w:rsidR="00BE7F27" w:rsidRPr="00653D2D" w:rsidSect="00984851">
      <w:headerReference w:type="default" r:id="rId43"/>
      <w:footerReference w:type="default" r:id="rId4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CA7" w:rsidRDefault="007D0CA7" w:rsidP="008D7CA2">
      <w:pPr>
        <w:spacing w:after="0" w:line="240" w:lineRule="auto"/>
      </w:pPr>
      <w:r>
        <w:separator/>
      </w:r>
    </w:p>
  </w:endnote>
  <w:endnote w:type="continuationSeparator" w:id="0">
    <w:p w:rsidR="007D0CA7" w:rsidRDefault="007D0CA7" w:rsidP="008D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3A3" w:rsidRDefault="003E03A3" w:rsidP="003E03A3">
    <w:pPr>
      <w:pStyle w:val="aa"/>
      <w:tabs>
        <w:tab w:val="clear" w:pos="4677"/>
        <w:tab w:val="clear" w:pos="9355"/>
        <w:tab w:val="left" w:pos="3581"/>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CA7" w:rsidRDefault="007D0CA7" w:rsidP="008D7CA2">
      <w:pPr>
        <w:spacing w:after="0" w:line="240" w:lineRule="auto"/>
      </w:pPr>
      <w:r>
        <w:separator/>
      </w:r>
    </w:p>
  </w:footnote>
  <w:footnote w:type="continuationSeparator" w:id="0">
    <w:p w:rsidR="007D0CA7" w:rsidRDefault="007D0CA7" w:rsidP="008D7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230344"/>
      <w:docPartObj>
        <w:docPartGallery w:val="Page Numbers (Top of Page)"/>
        <w:docPartUnique/>
      </w:docPartObj>
    </w:sdtPr>
    <w:sdtContent>
      <w:p w:rsidR="00500524" w:rsidRDefault="00DF14D8">
        <w:pPr>
          <w:pStyle w:val="a8"/>
          <w:jc w:val="right"/>
        </w:pPr>
        <w:r>
          <w:fldChar w:fldCharType="begin"/>
        </w:r>
        <w:r w:rsidR="00500524">
          <w:instrText>PAGE   \* MERGEFORMAT</w:instrText>
        </w:r>
        <w:r>
          <w:fldChar w:fldCharType="separate"/>
        </w:r>
        <w:r w:rsidR="00CC03BA">
          <w:rPr>
            <w:noProof/>
          </w:rPr>
          <w:t>23</w:t>
        </w:r>
        <w:r>
          <w:fldChar w:fldCharType="end"/>
        </w:r>
      </w:p>
    </w:sdtContent>
  </w:sdt>
  <w:p w:rsidR="000C7828" w:rsidRDefault="000C782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4E3F"/>
    <w:multiLevelType w:val="hybridMultilevel"/>
    <w:tmpl w:val="CC9C1608"/>
    <w:lvl w:ilvl="0" w:tplc="04190011">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B86469D"/>
    <w:multiLevelType w:val="multilevel"/>
    <w:tmpl w:val="5EDEEAF0"/>
    <w:lvl w:ilvl="0">
      <w:start w:val="2"/>
      <w:numFmt w:val="decimal"/>
      <w:lvlText w:val="%1"/>
      <w:lvlJc w:val="left"/>
      <w:pPr>
        <w:ind w:left="375" w:hanging="375"/>
      </w:pPr>
      <w:rPr>
        <w:rFonts w:ascii="Times New Roman" w:hAnsi="Times New Roman" w:cs="Times New Roman" w:hint="default"/>
        <w:color w:val="252525"/>
      </w:rPr>
    </w:lvl>
    <w:lvl w:ilvl="1">
      <w:start w:val="2"/>
      <w:numFmt w:val="decimal"/>
      <w:lvlText w:val="%1.%2"/>
      <w:lvlJc w:val="left"/>
      <w:pPr>
        <w:ind w:left="750" w:hanging="375"/>
      </w:pPr>
      <w:rPr>
        <w:rFonts w:ascii="Times New Roman" w:hAnsi="Times New Roman" w:cs="Times New Roman" w:hint="default"/>
        <w:color w:val="252525"/>
      </w:rPr>
    </w:lvl>
    <w:lvl w:ilvl="2">
      <w:start w:val="1"/>
      <w:numFmt w:val="decimal"/>
      <w:lvlText w:val="%1.%2.%3"/>
      <w:lvlJc w:val="left"/>
      <w:pPr>
        <w:ind w:left="1470" w:hanging="720"/>
      </w:pPr>
      <w:rPr>
        <w:rFonts w:ascii="Times New Roman" w:hAnsi="Times New Roman" w:cs="Times New Roman" w:hint="default"/>
        <w:color w:val="252525"/>
      </w:rPr>
    </w:lvl>
    <w:lvl w:ilvl="3">
      <w:start w:val="1"/>
      <w:numFmt w:val="decimal"/>
      <w:lvlText w:val="%1.%2.%3.%4"/>
      <w:lvlJc w:val="left"/>
      <w:pPr>
        <w:ind w:left="2205" w:hanging="1080"/>
      </w:pPr>
      <w:rPr>
        <w:rFonts w:ascii="Times New Roman" w:hAnsi="Times New Roman" w:cs="Times New Roman" w:hint="default"/>
        <w:color w:val="252525"/>
      </w:rPr>
    </w:lvl>
    <w:lvl w:ilvl="4">
      <w:start w:val="1"/>
      <w:numFmt w:val="decimal"/>
      <w:lvlText w:val="%1.%2.%3.%4.%5"/>
      <w:lvlJc w:val="left"/>
      <w:pPr>
        <w:ind w:left="2580" w:hanging="1080"/>
      </w:pPr>
      <w:rPr>
        <w:rFonts w:ascii="Times New Roman" w:hAnsi="Times New Roman" w:cs="Times New Roman" w:hint="default"/>
        <w:color w:val="252525"/>
      </w:rPr>
    </w:lvl>
    <w:lvl w:ilvl="5">
      <w:start w:val="1"/>
      <w:numFmt w:val="decimal"/>
      <w:lvlText w:val="%1.%2.%3.%4.%5.%6"/>
      <w:lvlJc w:val="left"/>
      <w:pPr>
        <w:ind w:left="3315" w:hanging="1440"/>
      </w:pPr>
      <w:rPr>
        <w:rFonts w:ascii="Times New Roman" w:hAnsi="Times New Roman" w:cs="Times New Roman" w:hint="default"/>
        <w:color w:val="252525"/>
      </w:rPr>
    </w:lvl>
    <w:lvl w:ilvl="6">
      <w:start w:val="1"/>
      <w:numFmt w:val="decimal"/>
      <w:lvlText w:val="%1.%2.%3.%4.%5.%6.%7"/>
      <w:lvlJc w:val="left"/>
      <w:pPr>
        <w:ind w:left="3690" w:hanging="1440"/>
      </w:pPr>
      <w:rPr>
        <w:rFonts w:ascii="Times New Roman" w:hAnsi="Times New Roman" w:cs="Times New Roman" w:hint="default"/>
        <w:color w:val="252525"/>
      </w:rPr>
    </w:lvl>
    <w:lvl w:ilvl="7">
      <w:start w:val="1"/>
      <w:numFmt w:val="decimal"/>
      <w:lvlText w:val="%1.%2.%3.%4.%5.%6.%7.%8"/>
      <w:lvlJc w:val="left"/>
      <w:pPr>
        <w:ind w:left="4425" w:hanging="1800"/>
      </w:pPr>
      <w:rPr>
        <w:rFonts w:ascii="Times New Roman" w:hAnsi="Times New Roman" w:cs="Times New Roman" w:hint="default"/>
        <w:color w:val="252525"/>
      </w:rPr>
    </w:lvl>
    <w:lvl w:ilvl="8">
      <w:start w:val="1"/>
      <w:numFmt w:val="decimal"/>
      <w:lvlText w:val="%1.%2.%3.%4.%5.%6.%7.%8.%9"/>
      <w:lvlJc w:val="left"/>
      <w:pPr>
        <w:ind w:left="5160" w:hanging="2160"/>
      </w:pPr>
      <w:rPr>
        <w:rFonts w:ascii="Times New Roman" w:hAnsi="Times New Roman" w:cs="Times New Roman" w:hint="default"/>
        <w:color w:val="252525"/>
      </w:rPr>
    </w:lvl>
  </w:abstractNum>
  <w:abstractNum w:abstractNumId="2">
    <w:nsid w:val="0C4450D0"/>
    <w:multiLevelType w:val="hybridMultilevel"/>
    <w:tmpl w:val="0948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2B13D8"/>
    <w:multiLevelType w:val="hybridMultilevel"/>
    <w:tmpl w:val="8CC6F8D4"/>
    <w:lvl w:ilvl="0" w:tplc="5F16560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432F2D"/>
    <w:multiLevelType w:val="singleLevel"/>
    <w:tmpl w:val="31EA64B0"/>
    <w:lvl w:ilvl="0">
      <w:start w:val="1"/>
      <w:numFmt w:val="bullet"/>
      <w:lvlText w:val="-"/>
      <w:lvlJc w:val="left"/>
      <w:pPr>
        <w:tabs>
          <w:tab w:val="num" w:pos="1080"/>
        </w:tabs>
        <w:ind w:left="1080" w:hanging="360"/>
      </w:pPr>
      <w:rPr>
        <w:rFonts w:hint="default"/>
      </w:rPr>
    </w:lvl>
  </w:abstractNum>
  <w:abstractNum w:abstractNumId="5">
    <w:nsid w:val="25AB40EA"/>
    <w:multiLevelType w:val="hybridMultilevel"/>
    <w:tmpl w:val="30688608"/>
    <w:lvl w:ilvl="0" w:tplc="0419001B">
      <w:start w:val="1"/>
      <w:numFmt w:val="lowerRoman"/>
      <w:lvlText w:val="%1."/>
      <w:lvlJc w:val="righ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25F44C9A"/>
    <w:multiLevelType w:val="hybridMultilevel"/>
    <w:tmpl w:val="EC368DEA"/>
    <w:lvl w:ilvl="0" w:tplc="B23AD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F1B5897"/>
    <w:multiLevelType w:val="hybridMultilevel"/>
    <w:tmpl w:val="2250C8EA"/>
    <w:lvl w:ilvl="0" w:tplc="99A860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B32F27"/>
    <w:multiLevelType w:val="hybridMultilevel"/>
    <w:tmpl w:val="FCB67E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A6874"/>
    <w:multiLevelType w:val="multilevel"/>
    <w:tmpl w:val="0E3EBD04"/>
    <w:lvl w:ilvl="0">
      <w:start w:val="2"/>
      <w:numFmt w:val="decimal"/>
      <w:lvlText w:val="%1"/>
      <w:lvlJc w:val="left"/>
      <w:pPr>
        <w:ind w:left="375" w:hanging="375"/>
      </w:pPr>
      <w:rPr>
        <w:rFonts w:hint="default"/>
        <w:color w:val="252525"/>
      </w:rPr>
    </w:lvl>
    <w:lvl w:ilvl="1">
      <w:start w:val="2"/>
      <w:numFmt w:val="decimal"/>
      <w:lvlText w:val="%1.%2"/>
      <w:lvlJc w:val="left"/>
      <w:pPr>
        <w:ind w:left="375" w:hanging="375"/>
      </w:pPr>
      <w:rPr>
        <w:rFonts w:hint="default"/>
        <w:color w:val="252525"/>
      </w:rPr>
    </w:lvl>
    <w:lvl w:ilvl="2">
      <w:start w:val="1"/>
      <w:numFmt w:val="decimal"/>
      <w:lvlText w:val="%1.%2.%3"/>
      <w:lvlJc w:val="left"/>
      <w:pPr>
        <w:ind w:left="720" w:hanging="720"/>
      </w:pPr>
      <w:rPr>
        <w:rFonts w:hint="default"/>
        <w:color w:val="252525"/>
      </w:rPr>
    </w:lvl>
    <w:lvl w:ilvl="3">
      <w:start w:val="1"/>
      <w:numFmt w:val="decimal"/>
      <w:lvlText w:val="%1.%2.%3.%4"/>
      <w:lvlJc w:val="left"/>
      <w:pPr>
        <w:ind w:left="1080" w:hanging="1080"/>
      </w:pPr>
      <w:rPr>
        <w:rFonts w:hint="default"/>
        <w:color w:val="252525"/>
      </w:rPr>
    </w:lvl>
    <w:lvl w:ilvl="4">
      <w:start w:val="1"/>
      <w:numFmt w:val="decimal"/>
      <w:lvlText w:val="%1.%2.%3.%4.%5"/>
      <w:lvlJc w:val="left"/>
      <w:pPr>
        <w:ind w:left="1080" w:hanging="1080"/>
      </w:pPr>
      <w:rPr>
        <w:rFonts w:hint="default"/>
        <w:color w:val="252525"/>
      </w:rPr>
    </w:lvl>
    <w:lvl w:ilvl="5">
      <w:start w:val="1"/>
      <w:numFmt w:val="decimal"/>
      <w:lvlText w:val="%1.%2.%3.%4.%5.%6"/>
      <w:lvlJc w:val="left"/>
      <w:pPr>
        <w:ind w:left="1440" w:hanging="1440"/>
      </w:pPr>
      <w:rPr>
        <w:rFonts w:hint="default"/>
        <w:color w:val="252525"/>
      </w:rPr>
    </w:lvl>
    <w:lvl w:ilvl="6">
      <w:start w:val="1"/>
      <w:numFmt w:val="decimal"/>
      <w:lvlText w:val="%1.%2.%3.%4.%5.%6.%7"/>
      <w:lvlJc w:val="left"/>
      <w:pPr>
        <w:ind w:left="1440" w:hanging="1440"/>
      </w:pPr>
      <w:rPr>
        <w:rFonts w:hint="default"/>
        <w:color w:val="252525"/>
      </w:rPr>
    </w:lvl>
    <w:lvl w:ilvl="7">
      <w:start w:val="1"/>
      <w:numFmt w:val="decimal"/>
      <w:lvlText w:val="%1.%2.%3.%4.%5.%6.%7.%8"/>
      <w:lvlJc w:val="left"/>
      <w:pPr>
        <w:ind w:left="1800" w:hanging="1800"/>
      </w:pPr>
      <w:rPr>
        <w:rFonts w:hint="default"/>
        <w:color w:val="252525"/>
      </w:rPr>
    </w:lvl>
    <w:lvl w:ilvl="8">
      <w:start w:val="1"/>
      <w:numFmt w:val="decimal"/>
      <w:lvlText w:val="%1.%2.%3.%4.%5.%6.%7.%8.%9"/>
      <w:lvlJc w:val="left"/>
      <w:pPr>
        <w:ind w:left="2160" w:hanging="2160"/>
      </w:pPr>
      <w:rPr>
        <w:rFonts w:hint="default"/>
        <w:color w:val="252525"/>
      </w:rPr>
    </w:lvl>
  </w:abstractNum>
  <w:abstractNum w:abstractNumId="10">
    <w:nsid w:val="36AD5911"/>
    <w:multiLevelType w:val="hybridMultilevel"/>
    <w:tmpl w:val="3DFA26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B5616E9"/>
    <w:multiLevelType w:val="multilevel"/>
    <w:tmpl w:val="52784B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40B0DA8"/>
    <w:multiLevelType w:val="multilevel"/>
    <w:tmpl w:val="0BD41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6053FE"/>
    <w:multiLevelType w:val="hybridMultilevel"/>
    <w:tmpl w:val="D4F69E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61005C8"/>
    <w:multiLevelType w:val="multilevel"/>
    <w:tmpl w:val="1428A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AB5732"/>
    <w:multiLevelType w:val="hybridMultilevel"/>
    <w:tmpl w:val="9E1AB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DA4C4D"/>
    <w:multiLevelType w:val="multilevel"/>
    <w:tmpl w:val="CF349850"/>
    <w:lvl w:ilvl="0">
      <w:start w:val="2"/>
      <w:numFmt w:val="decimal"/>
      <w:lvlText w:val="%1"/>
      <w:lvlJc w:val="left"/>
      <w:pPr>
        <w:ind w:left="375" w:hanging="375"/>
      </w:pPr>
      <w:rPr>
        <w:rFonts w:hint="default"/>
        <w:color w:val="252525"/>
      </w:rPr>
    </w:lvl>
    <w:lvl w:ilvl="1">
      <w:start w:val="1"/>
      <w:numFmt w:val="decimal"/>
      <w:lvlText w:val="%1.%2"/>
      <w:lvlJc w:val="left"/>
      <w:pPr>
        <w:ind w:left="750" w:hanging="375"/>
      </w:pPr>
      <w:rPr>
        <w:rFonts w:hint="default"/>
        <w:color w:val="252525"/>
      </w:rPr>
    </w:lvl>
    <w:lvl w:ilvl="2">
      <w:start w:val="1"/>
      <w:numFmt w:val="decimal"/>
      <w:lvlText w:val="%1.%2.%3"/>
      <w:lvlJc w:val="left"/>
      <w:pPr>
        <w:ind w:left="1470" w:hanging="720"/>
      </w:pPr>
      <w:rPr>
        <w:rFonts w:hint="default"/>
        <w:color w:val="252525"/>
      </w:rPr>
    </w:lvl>
    <w:lvl w:ilvl="3">
      <w:start w:val="1"/>
      <w:numFmt w:val="decimal"/>
      <w:lvlText w:val="%1.%2.%3.%4"/>
      <w:lvlJc w:val="left"/>
      <w:pPr>
        <w:ind w:left="2205" w:hanging="1080"/>
      </w:pPr>
      <w:rPr>
        <w:rFonts w:hint="default"/>
        <w:color w:val="252525"/>
      </w:rPr>
    </w:lvl>
    <w:lvl w:ilvl="4">
      <w:start w:val="1"/>
      <w:numFmt w:val="decimal"/>
      <w:lvlText w:val="%1.%2.%3.%4.%5"/>
      <w:lvlJc w:val="left"/>
      <w:pPr>
        <w:ind w:left="2580" w:hanging="1080"/>
      </w:pPr>
      <w:rPr>
        <w:rFonts w:hint="default"/>
        <w:color w:val="252525"/>
      </w:rPr>
    </w:lvl>
    <w:lvl w:ilvl="5">
      <w:start w:val="1"/>
      <w:numFmt w:val="decimal"/>
      <w:lvlText w:val="%1.%2.%3.%4.%5.%6"/>
      <w:lvlJc w:val="left"/>
      <w:pPr>
        <w:ind w:left="3315" w:hanging="1440"/>
      </w:pPr>
      <w:rPr>
        <w:rFonts w:hint="default"/>
        <w:color w:val="252525"/>
      </w:rPr>
    </w:lvl>
    <w:lvl w:ilvl="6">
      <w:start w:val="1"/>
      <w:numFmt w:val="decimal"/>
      <w:lvlText w:val="%1.%2.%3.%4.%5.%6.%7"/>
      <w:lvlJc w:val="left"/>
      <w:pPr>
        <w:ind w:left="3690" w:hanging="1440"/>
      </w:pPr>
      <w:rPr>
        <w:rFonts w:hint="default"/>
        <w:color w:val="252525"/>
      </w:rPr>
    </w:lvl>
    <w:lvl w:ilvl="7">
      <w:start w:val="1"/>
      <w:numFmt w:val="decimal"/>
      <w:lvlText w:val="%1.%2.%3.%4.%5.%6.%7.%8"/>
      <w:lvlJc w:val="left"/>
      <w:pPr>
        <w:ind w:left="4425" w:hanging="1800"/>
      </w:pPr>
      <w:rPr>
        <w:rFonts w:hint="default"/>
        <w:color w:val="252525"/>
      </w:rPr>
    </w:lvl>
    <w:lvl w:ilvl="8">
      <w:start w:val="1"/>
      <w:numFmt w:val="decimal"/>
      <w:lvlText w:val="%1.%2.%3.%4.%5.%6.%7.%8.%9"/>
      <w:lvlJc w:val="left"/>
      <w:pPr>
        <w:ind w:left="5160" w:hanging="2160"/>
      </w:pPr>
      <w:rPr>
        <w:rFonts w:hint="default"/>
        <w:color w:val="252525"/>
      </w:rPr>
    </w:lvl>
  </w:abstractNum>
  <w:abstractNum w:abstractNumId="17">
    <w:nsid w:val="52693B75"/>
    <w:multiLevelType w:val="hybridMultilevel"/>
    <w:tmpl w:val="E9C6C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EB3661"/>
    <w:multiLevelType w:val="hybridMultilevel"/>
    <w:tmpl w:val="FAA65372"/>
    <w:lvl w:ilvl="0" w:tplc="1B4ECB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A7923A7"/>
    <w:multiLevelType w:val="hybridMultilevel"/>
    <w:tmpl w:val="04C4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FF25FF"/>
    <w:multiLevelType w:val="multilevel"/>
    <w:tmpl w:val="951C01C0"/>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5"/>
      <w:numFmt w:val="upperRoman"/>
      <w:lvlText w:val="%3."/>
      <w:lvlJc w:val="left"/>
      <w:pPr>
        <w:ind w:left="1146" w:hanging="72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6F387BD3"/>
    <w:multiLevelType w:val="hybridMultilevel"/>
    <w:tmpl w:val="23222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431D22"/>
    <w:multiLevelType w:val="multilevel"/>
    <w:tmpl w:val="D340B6D4"/>
    <w:lvl w:ilvl="0">
      <w:start w:val="2"/>
      <w:numFmt w:val="decimal"/>
      <w:lvlText w:val="%1"/>
      <w:lvlJc w:val="left"/>
      <w:pPr>
        <w:ind w:left="375" w:hanging="375"/>
      </w:pPr>
      <w:rPr>
        <w:rFonts w:ascii="Times New Roman" w:hAnsi="Times New Roman" w:cs="Times New Roman" w:hint="default"/>
        <w:color w:val="252525"/>
      </w:rPr>
    </w:lvl>
    <w:lvl w:ilvl="1">
      <w:start w:val="2"/>
      <w:numFmt w:val="decimal"/>
      <w:lvlText w:val="%1.%2"/>
      <w:lvlJc w:val="left"/>
      <w:pPr>
        <w:ind w:left="375" w:hanging="375"/>
      </w:pPr>
      <w:rPr>
        <w:rFonts w:ascii="Times New Roman" w:hAnsi="Times New Roman" w:cs="Times New Roman" w:hint="default"/>
        <w:color w:val="252525"/>
      </w:rPr>
    </w:lvl>
    <w:lvl w:ilvl="2">
      <w:start w:val="1"/>
      <w:numFmt w:val="decimal"/>
      <w:lvlText w:val="%1.%2.%3"/>
      <w:lvlJc w:val="left"/>
      <w:pPr>
        <w:ind w:left="720" w:hanging="720"/>
      </w:pPr>
      <w:rPr>
        <w:rFonts w:ascii="Times New Roman" w:hAnsi="Times New Roman" w:cs="Times New Roman" w:hint="default"/>
        <w:color w:val="252525"/>
      </w:rPr>
    </w:lvl>
    <w:lvl w:ilvl="3">
      <w:start w:val="1"/>
      <w:numFmt w:val="decimal"/>
      <w:lvlText w:val="%1.%2.%3.%4"/>
      <w:lvlJc w:val="left"/>
      <w:pPr>
        <w:ind w:left="1080" w:hanging="1080"/>
      </w:pPr>
      <w:rPr>
        <w:rFonts w:ascii="Times New Roman" w:hAnsi="Times New Roman" w:cs="Times New Roman" w:hint="default"/>
        <w:color w:val="252525"/>
      </w:rPr>
    </w:lvl>
    <w:lvl w:ilvl="4">
      <w:start w:val="1"/>
      <w:numFmt w:val="decimal"/>
      <w:lvlText w:val="%1.%2.%3.%4.%5"/>
      <w:lvlJc w:val="left"/>
      <w:pPr>
        <w:ind w:left="1080" w:hanging="1080"/>
      </w:pPr>
      <w:rPr>
        <w:rFonts w:ascii="Times New Roman" w:hAnsi="Times New Roman" w:cs="Times New Roman" w:hint="default"/>
        <w:color w:val="252525"/>
      </w:rPr>
    </w:lvl>
    <w:lvl w:ilvl="5">
      <w:start w:val="1"/>
      <w:numFmt w:val="decimal"/>
      <w:lvlText w:val="%1.%2.%3.%4.%5.%6"/>
      <w:lvlJc w:val="left"/>
      <w:pPr>
        <w:ind w:left="1440" w:hanging="1440"/>
      </w:pPr>
      <w:rPr>
        <w:rFonts w:ascii="Times New Roman" w:hAnsi="Times New Roman" w:cs="Times New Roman" w:hint="default"/>
        <w:color w:val="252525"/>
      </w:rPr>
    </w:lvl>
    <w:lvl w:ilvl="6">
      <w:start w:val="1"/>
      <w:numFmt w:val="decimal"/>
      <w:lvlText w:val="%1.%2.%3.%4.%5.%6.%7"/>
      <w:lvlJc w:val="left"/>
      <w:pPr>
        <w:ind w:left="1440" w:hanging="1440"/>
      </w:pPr>
      <w:rPr>
        <w:rFonts w:ascii="Times New Roman" w:hAnsi="Times New Roman" w:cs="Times New Roman" w:hint="default"/>
        <w:color w:val="252525"/>
      </w:rPr>
    </w:lvl>
    <w:lvl w:ilvl="7">
      <w:start w:val="1"/>
      <w:numFmt w:val="decimal"/>
      <w:lvlText w:val="%1.%2.%3.%4.%5.%6.%7.%8"/>
      <w:lvlJc w:val="left"/>
      <w:pPr>
        <w:ind w:left="1800" w:hanging="1800"/>
      </w:pPr>
      <w:rPr>
        <w:rFonts w:ascii="Times New Roman" w:hAnsi="Times New Roman" w:cs="Times New Roman" w:hint="default"/>
        <w:color w:val="252525"/>
      </w:rPr>
    </w:lvl>
    <w:lvl w:ilvl="8">
      <w:start w:val="1"/>
      <w:numFmt w:val="decimal"/>
      <w:lvlText w:val="%1.%2.%3.%4.%5.%6.%7.%8.%9"/>
      <w:lvlJc w:val="left"/>
      <w:pPr>
        <w:ind w:left="2160" w:hanging="2160"/>
      </w:pPr>
      <w:rPr>
        <w:rFonts w:ascii="Times New Roman" w:hAnsi="Times New Roman" w:cs="Times New Roman" w:hint="default"/>
        <w:color w:val="252525"/>
      </w:rPr>
    </w:lvl>
  </w:abstractNum>
  <w:abstractNum w:abstractNumId="23">
    <w:nsid w:val="7B3E53EC"/>
    <w:multiLevelType w:val="multilevel"/>
    <w:tmpl w:val="8E68A4E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4"/>
  </w:num>
  <w:num w:numId="3">
    <w:abstractNumId w:val="7"/>
  </w:num>
  <w:num w:numId="4">
    <w:abstractNumId w:val="23"/>
  </w:num>
  <w:num w:numId="5">
    <w:abstractNumId w:val="20"/>
  </w:num>
  <w:num w:numId="6">
    <w:abstractNumId w:val="13"/>
  </w:num>
  <w:num w:numId="7">
    <w:abstractNumId w:val="17"/>
  </w:num>
  <w:num w:numId="8">
    <w:abstractNumId w:val="12"/>
  </w:num>
  <w:num w:numId="9">
    <w:abstractNumId w:val="18"/>
  </w:num>
  <w:num w:numId="10">
    <w:abstractNumId w:val="14"/>
  </w:num>
  <w:num w:numId="11">
    <w:abstractNumId w:val="6"/>
  </w:num>
  <w:num w:numId="12">
    <w:abstractNumId w:val="19"/>
  </w:num>
  <w:num w:numId="13">
    <w:abstractNumId w:val="11"/>
  </w:num>
  <w:num w:numId="14">
    <w:abstractNumId w:val="10"/>
  </w:num>
  <w:num w:numId="15">
    <w:abstractNumId w:val="8"/>
  </w:num>
  <w:num w:numId="1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2"/>
  </w:num>
  <w:num w:numId="19">
    <w:abstractNumId w:val="1"/>
  </w:num>
  <w:num w:numId="20">
    <w:abstractNumId w:val="16"/>
  </w:num>
  <w:num w:numId="21">
    <w:abstractNumId w:val="9"/>
  </w:num>
  <w:num w:numId="22">
    <w:abstractNumId w:val="3"/>
  </w:num>
  <w:num w:numId="23">
    <w:abstractNumId w:val="2"/>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5FC"/>
    <w:rsid w:val="0000185C"/>
    <w:rsid w:val="000029F8"/>
    <w:rsid w:val="00003979"/>
    <w:rsid w:val="0001153A"/>
    <w:rsid w:val="00023EEE"/>
    <w:rsid w:val="00052F31"/>
    <w:rsid w:val="000716E5"/>
    <w:rsid w:val="00072C79"/>
    <w:rsid w:val="00084288"/>
    <w:rsid w:val="0009067B"/>
    <w:rsid w:val="000A39A9"/>
    <w:rsid w:val="000B282C"/>
    <w:rsid w:val="000C4EDA"/>
    <w:rsid w:val="000C5B9E"/>
    <w:rsid w:val="000C7828"/>
    <w:rsid w:val="000D0A7B"/>
    <w:rsid w:val="000D6D35"/>
    <w:rsid w:val="000E3F53"/>
    <w:rsid w:val="000E46D8"/>
    <w:rsid w:val="000E60E2"/>
    <w:rsid w:val="000F308F"/>
    <w:rsid w:val="000F3330"/>
    <w:rsid w:val="000F44A7"/>
    <w:rsid w:val="000F4987"/>
    <w:rsid w:val="00105403"/>
    <w:rsid w:val="00110E0B"/>
    <w:rsid w:val="0011493A"/>
    <w:rsid w:val="0011678C"/>
    <w:rsid w:val="0011710A"/>
    <w:rsid w:val="00124870"/>
    <w:rsid w:val="00141D17"/>
    <w:rsid w:val="00163966"/>
    <w:rsid w:val="00172243"/>
    <w:rsid w:val="001748EE"/>
    <w:rsid w:val="00181739"/>
    <w:rsid w:val="001A63B9"/>
    <w:rsid w:val="001C5228"/>
    <w:rsid w:val="001F127A"/>
    <w:rsid w:val="001F65D9"/>
    <w:rsid w:val="00205D43"/>
    <w:rsid w:val="00214493"/>
    <w:rsid w:val="00225EEE"/>
    <w:rsid w:val="0024001D"/>
    <w:rsid w:val="00257463"/>
    <w:rsid w:val="002617AF"/>
    <w:rsid w:val="002641B3"/>
    <w:rsid w:val="00265B46"/>
    <w:rsid w:val="002865F8"/>
    <w:rsid w:val="0029014C"/>
    <w:rsid w:val="002A109D"/>
    <w:rsid w:val="002C0EA4"/>
    <w:rsid w:val="002C6E08"/>
    <w:rsid w:val="002E5B70"/>
    <w:rsid w:val="002F1FE7"/>
    <w:rsid w:val="002F4237"/>
    <w:rsid w:val="002F53FB"/>
    <w:rsid w:val="00300FD2"/>
    <w:rsid w:val="00304EDF"/>
    <w:rsid w:val="0030764B"/>
    <w:rsid w:val="00322DCD"/>
    <w:rsid w:val="00333A42"/>
    <w:rsid w:val="003539C0"/>
    <w:rsid w:val="003578F6"/>
    <w:rsid w:val="00380BA0"/>
    <w:rsid w:val="003A1CDB"/>
    <w:rsid w:val="003A77D8"/>
    <w:rsid w:val="003B200D"/>
    <w:rsid w:val="003B4945"/>
    <w:rsid w:val="003B5295"/>
    <w:rsid w:val="003D6FAA"/>
    <w:rsid w:val="003E03A3"/>
    <w:rsid w:val="003F3278"/>
    <w:rsid w:val="004123D0"/>
    <w:rsid w:val="00426268"/>
    <w:rsid w:val="004311BA"/>
    <w:rsid w:val="00437E05"/>
    <w:rsid w:val="004425CF"/>
    <w:rsid w:val="00455FC6"/>
    <w:rsid w:val="00461FCE"/>
    <w:rsid w:val="00464C6A"/>
    <w:rsid w:val="00466672"/>
    <w:rsid w:val="00481640"/>
    <w:rsid w:val="004932AD"/>
    <w:rsid w:val="004944FE"/>
    <w:rsid w:val="004A366B"/>
    <w:rsid w:val="004B6E89"/>
    <w:rsid w:val="004C2947"/>
    <w:rsid w:val="004C6CD1"/>
    <w:rsid w:val="004C7611"/>
    <w:rsid w:val="004E244A"/>
    <w:rsid w:val="00500524"/>
    <w:rsid w:val="005135B4"/>
    <w:rsid w:val="0051601C"/>
    <w:rsid w:val="00516443"/>
    <w:rsid w:val="00522750"/>
    <w:rsid w:val="00523325"/>
    <w:rsid w:val="00524F53"/>
    <w:rsid w:val="00534928"/>
    <w:rsid w:val="00540C01"/>
    <w:rsid w:val="005500A0"/>
    <w:rsid w:val="00550C8A"/>
    <w:rsid w:val="00555049"/>
    <w:rsid w:val="00557C8B"/>
    <w:rsid w:val="00562963"/>
    <w:rsid w:val="005671B0"/>
    <w:rsid w:val="00577EAB"/>
    <w:rsid w:val="00581ACF"/>
    <w:rsid w:val="00582BC5"/>
    <w:rsid w:val="00582F61"/>
    <w:rsid w:val="0058501B"/>
    <w:rsid w:val="005A1B40"/>
    <w:rsid w:val="005C0B0D"/>
    <w:rsid w:val="005C1ADC"/>
    <w:rsid w:val="005C2219"/>
    <w:rsid w:val="005E732A"/>
    <w:rsid w:val="005F5BC2"/>
    <w:rsid w:val="006046F6"/>
    <w:rsid w:val="00614533"/>
    <w:rsid w:val="00620C09"/>
    <w:rsid w:val="006352BE"/>
    <w:rsid w:val="0063658D"/>
    <w:rsid w:val="006413FE"/>
    <w:rsid w:val="00641FB6"/>
    <w:rsid w:val="00642108"/>
    <w:rsid w:val="00644D52"/>
    <w:rsid w:val="00651071"/>
    <w:rsid w:val="00651539"/>
    <w:rsid w:val="0065248D"/>
    <w:rsid w:val="00653D2D"/>
    <w:rsid w:val="006806D6"/>
    <w:rsid w:val="006A3B04"/>
    <w:rsid w:val="006A6A7E"/>
    <w:rsid w:val="006B10C9"/>
    <w:rsid w:val="006B6F9C"/>
    <w:rsid w:val="006C4FC2"/>
    <w:rsid w:val="006C753E"/>
    <w:rsid w:val="006E112F"/>
    <w:rsid w:val="006E2E61"/>
    <w:rsid w:val="006E4210"/>
    <w:rsid w:val="006E624A"/>
    <w:rsid w:val="006F046A"/>
    <w:rsid w:val="006F1B23"/>
    <w:rsid w:val="006F2A2A"/>
    <w:rsid w:val="006F7AB3"/>
    <w:rsid w:val="00700EE1"/>
    <w:rsid w:val="00716460"/>
    <w:rsid w:val="00723B8C"/>
    <w:rsid w:val="0072737A"/>
    <w:rsid w:val="00732700"/>
    <w:rsid w:val="00757D90"/>
    <w:rsid w:val="00774A9B"/>
    <w:rsid w:val="00775FAD"/>
    <w:rsid w:val="007773F6"/>
    <w:rsid w:val="00786E63"/>
    <w:rsid w:val="0078764B"/>
    <w:rsid w:val="00787D2C"/>
    <w:rsid w:val="00797DA7"/>
    <w:rsid w:val="007B0DA5"/>
    <w:rsid w:val="007B6854"/>
    <w:rsid w:val="007C0D60"/>
    <w:rsid w:val="007C2535"/>
    <w:rsid w:val="007C5037"/>
    <w:rsid w:val="007D0733"/>
    <w:rsid w:val="007D0CA7"/>
    <w:rsid w:val="007D2479"/>
    <w:rsid w:val="007D312C"/>
    <w:rsid w:val="007D4811"/>
    <w:rsid w:val="007E0B5A"/>
    <w:rsid w:val="007E4579"/>
    <w:rsid w:val="007E485C"/>
    <w:rsid w:val="007F6266"/>
    <w:rsid w:val="0080206A"/>
    <w:rsid w:val="0080634F"/>
    <w:rsid w:val="008071E6"/>
    <w:rsid w:val="008142D6"/>
    <w:rsid w:val="00816FA3"/>
    <w:rsid w:val="00827691"/>
    <w:rsid w:val="008276E5"/>
    <w:rsid w:val="00850143"/>
    <w:rsid w:val="00851426"/>
    <w:rsid w:val="00865674"/>
    <w:rsid w:val="00865712"/>
    <w:rsid w:val="008669B8"/>
    <w:rsid w:val="00871274"/>
    <w:rsid w:val="00873375"/>
    <w:rsid w:val="0088480C"/>
    <w:rsid w:val="008878F4"/>
    <w:rsid w:val="00895A26"/>
    <w:rsid w:val="008A019D"/>
    <w:rsid w:val="008A07C2"/>
    <w:rsid w:val="008A7BA7"/>
    <w:rsid w:val="008B4F95"/>
    <w:rsid w:val="008B537C"/>
    <w:rsid w:val="008D3B51"/>
    <w:rsid w:val="008D5BA7"/>
    <w:rsid w:val="008D7CA2"/>
    <w:rsid w:val="009157E5"/>
    <w:rsid w:val="00924E6F"/>
    <w:rsid w:val="00933495"/>
    <w:rsid w:val="009360F6"/>
    <w:rsid w:val="00940148"/>
    <w:rsid w:val="00943628"/>
    <w:rsid w:val="0095020F"/>
    <w:rsid w:val="009518A1"/>
    <w:rsid w:val="00963189"/>
    <w:rsid w:val="009765B5"/>
    <w:rsid w:val="00981E99"/>
    <w:rsid w:val="00982A51"/>
    <w:rsid w:val="00984851"/>
    <w:rsid w:val="00997801"/>
    <w:rsid w:val="009B684C"/>
    <w:rsid w:val="009B7AD4"/>
    <w:rsid w:val="009C2311"/>
    <w:rsid w:val="009D57CF"/>
    <w:rsid w:val="009D5B0D"/>
    <w:rsid w:val="009D7F13"/>
    <w:rsid w:val="009E5C4A"/>
    <w:rsid w:val="009F12C3"/>
    <w:rsid w:val="009F1427"/>
    <w:rsid w:val="009F244E"/>
    <w:rsid w:val="009F3752"/>
    <w:rsid w:val="00A031C0"/>
    <w:rsid w:val="00A05364"/>
    <w:rsid w:val="00A059FD"/>
    <w:rsid w:val="00A07C33"/>
    <w:rsid w:val="00A27C88"/>
    <w:rsid w:val="00A37541"/>
    <w:rsid w:val="00A425FF"/>
    <w:rsid w:val="00A439A0"/>
    <w:rsid w:val="00A5229B"/>
    <w:rsid w:val="00A73920"/>
    <w:rsid w:val="00A75960"/>
    <w:rsid w:val="00A779E2"/>
    <w:rsid w:val="00A810F8"/>
    <w:rsid w:val="00A81C88"/>
    <w:rsid w:val="00A95207"/>
    <w:rsid w:val="00A95ACE"/>
    <w:rsid w:val="00AB20D0"/>
    <w:rsid w:val="00AB3FDD"/>
    <w:rsid w:val="00AC267D"/>
    <w:rsid w:val="00AC6875"/>
    <w:rsid w:val="00AD093F"/>
    <w:rsid w:val="00AD567B"/>
    <w:rsid w:val="00AD711D"/>
    <w:rsid w:val="00B01F1B"/>
    <w:rsid w:val="00B04FD0"/>
    <w:rsid w:val="00B102D2"/>
    <w:rsid w:val="00B14E1C"/>
    <w:rsid w:val="00B412C4"/>
    <w:rsid w:val="00B50756"/>
    <w:rsid w:val="00B571E7"/>
    <w:rsid w:val="00B57D6A"/>
    <w:rsid w:val="00B609C6"/>
    <w:rsid w:val="00B6279A"/>
    <w:rsid w:val="00B719C5"/>
    <w:rsid w:val="00B75422"/>
    <w:rsid w:val="00B762F3"/>
    <w:rsid w:val="00B9182C"/>
    <w:rsid w:val="00BB2CC7"/>
    <w:rsid w:val="00BB5B8B"/>
    <w:rsid w:val="00BC7E13"/>
    <w:rsid w:val="00BD0119"/>
    <w:rsid w:val="00BD1FFF"/>
    <w:rsid w:val="00BD49C0"/>
    <w:rsid w:val="00BE39B1"/>
    <w:rsid w:val="00BE7F27"/>
    <w:rsid w:val="00BF729E"/>
    <w:rsid w:val="00C0264B"/>
    <w:rsid w:val="00C05D08"/>
    <w:rsid w:val="00C122E2"/>
    <w:rsid w:val="00C43A72"/>
    <w:rsid w:val="00C473C7"/>
    <w:rsid w:val="00C5681D"/>
    <w:rsid w:val="00C75471"/>
    <w:rsid w:val="00C75C81"/>
    <w:rsid w:val="00C901AC"/>
    <w:rsid w:val="00CA02DB"/>
    <w:rsid w:val="00CA514C"/>
    <w:rsid w:val="00CB0691"/>
    <w:rsid w:val="00CB14F3"/>
    <w:rsid w:val="00CB3CC4"/>
    <w:rsid w:val="00CC03BA"/>
    <w:rsid w:val="00CC49EC"/>
    <w:rsid w:val="00CD0162"/>
    <w:rsid w:val="00CD59A6"/>
    <w:rsid w:val="00CD5DAA"/>
    <w:rsid w:val="00CD605B"/>
    <w:rsid w:val="00CE3C1A"/>
    <w:rsid w:val="00CE5A90"/>
    <w:rsid w:val="00CE7F62"/>
    <w:rsid w:val="00CF1345"/>
    <w:rsid w:val="00CF6BE4"/>
    <w:rsid w:val="00D070CB"/>
    <w:rsid w:val="00D133FF"/>
    <w:rsid w:val="00D161FC"/>
    <w:rsid w:val="00D16AE6"/>
    <w:rsid w:val="00D302DF"/>
    <w:rsid w:val="00D33708"/>
    <w:rsid w:val="00D41266"/>
    <w:rsid w:val="00D414AE"/>
    <w:rsid w:val="00D464EF"/>
    <w:rsid w:val="00D500F3"/>
    <w:rsid w:val="00D50773"/>
    <w:rsid w:val="00D56D4A"/>
    <w:rsid w:val="00D57423"/>
    <w:rsid w:val="00D633DD"/>
    <w:rsid w:val="00D92122"/>
    <w:rsid w:val="00DA0601"/>
    <w:rsid w:val="00DA6D5B"/>
    <w:rsid w:val="00DB1F7B"/>
    <w:rsid w:val="00DB2D08"/>
    <w:rsid w:val="00DB4B5D"/>
    <w:rsid w:val="00DB61D9"/>
    <w:rsid w:val="00DC01B2"/>
    <w:rsid w:val="00DC2083"/>
    <w:rsid w:val="00DC4015"/>
    <w:rsid w:val="00DC76A5"/>
    <w:rsid w:val="00DD2D5C"/>
    <w:rsid w:val="00DF14D8"/>
    <w:rsid w:val="00DF349D"/>
    <w:rsid w:val="00E1202E"/>
    <w:rsid w:val="00E131FE"/>
    <w:rsid w:val="00E15682"/>
    <w:rsid w:val="00E31C30"/>
    <w:rsid w:val="00E3346B"/>
    <w:rsid w:val="00E3754E"/>
    <w:rsid w:val="00E445FC"/>
    <w:rsid w:val="00E44A79"/>
    <w:rsid w:val="00E44EF2"/>
    <w:rsid w:val="00E46457"/>
    <w:rsid w:val="00E47E54"/>
    <w:rsid w:val="00E54874"/>
    <w:rsid w:val="00E57E9B"/>
    <w:rsid w:val="00E6096F"/>
    <w:rsid w:val="00E7249D"/>
    <w:rsid w:val="00E84D8B"/>
    <w:rsid w:val="00E90507"/>
    <w:rsid w:val="00EA3078"/>
    <w:rsid w:val="00EB025D"/>
    <w:rsid w:val="00EB0713"/>
    <w:rsid w:val="00EB7C51"/>
    <w:rsid w:val="00EC16C6"/>
    <w:rsid w:val="00EC4677"/>
    <w:rsid w:val="00EC573F"/>
    <w:rsid w:val="00ED059A"/>
    <w:rsid w:val="00ED4B9B"/>
    <w:rsid w:val="00EE35D4"/>
    <w:rsid w:val="00EF2124"/>
    <w:rsid w:val="00F05A4A"/>
    <w:rsid w:val="00F06B7B"/>
    <w:rsid w:val="00F118D6"/>
    <w:rsid w:val="00F17FE8"/>
    <w:rsid w:val="00F2626F"/>
    <w:rsid w:val="00F262FA"/>
    <w:rsid w:val="00F27719"/>
    <w:rsid w:val="00F3305D"/>
    <w:rsid w:val="00F50A94"/>
    <w:rsid w:val="00F629CB"/>
    <w:rsid w:val="00F729D6"/>
    <w:rsid w:val="00F77101"/>
    <w:rsid w:val="00FA1440"/>
    <w:rsid w:val="00FA7F9D"/>
    <w:rsid w:val="00FB2B71"/>
    <w:rsid w:val="00FB3E2D"/>
    <w:rsid w:val="00FB427D"/>
    <w:rsid w:val="00FC4571"/>
    <w:rsid w:val="00FE0B2C"/>
    <w:rsid w:val="00FF23AC"/>
    <w:rsid w:val="00FF34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535"/>
  </w:style>
  <w:style w:type="paragraph" w:styleId="1">
    <w:name w:val="heading 1"/>
    <w:basedOn w:val="a"/>
    <w:next w:val="a"/>
    <w:link w:val="10"/>
    <w:uiPriority w:val="9"/>
    <w:qFormat/>
    <w:rsid w:val="007B0D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B0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905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C75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2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semiHidden/>
    <w:rsid w:val="00380BA0"/>
    <w:pPr>
      <w:spacing w:after="0" w:line="240" w:lineRule="auto"/>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semiHidden/>
    <w:rsid w:val="00380BA0"/>
    <w:rPr>
      <w:rFonts w:ascii="Times New Roman" w:eastAsia="Times New Roman" w:hAnsi="Times New Roman" w:cs="Times New Roman"/>
      <w:sz w:val="24"/>
      <w:szCs w:val="20"/>
      <w:lang w:eastAsia="ru-RU"/>
    </w:rPr>
  </w:style>
  <w:style w:type="paragraph" w:customStyle="1" w:styleId="a6">
    <w:name w:val="Текст в заданном формате"/>
    <w:basedOn w:val="a"/>
    <w:rsid w:val="009B684C"/>
    <w:pPr>
      <w:suppressAutoHyphens/>
      <w:spacing w:after="0"/>
    </w:pPr>
    <w:rPr>
      <w:rFonts w:ascii="Courier New" w:eastAsia="Times New Roman" w:hAnsi="Courier New" w:cs="Courier New"/>
      <w:kern w:val="1"/>
      <w:sz w:val="20"/>
      <w:szCs w:val="20"/>
      <w:lang w:eastAsia="ar-SA"/>
    </w:rPr>
  </w:style>
  <w:style w:type="paragraph" w:styleId="21">
    <w:name w:val="Body Text Indent 2"/>
    <w:basedOn w:val="a"/>
    <w:link w:val="22"/>
    <w:uiPriority w:val="99"/>
    <w:semiHidden/>
    <w:unhideWhenUsed/>
    <w:rsid w:val="00D414AE"/>
    <w:pPr>
      <w:spacing w:after="120" w:line="480" w:lineRule="auto"/>
      <w:ind w:left="283"/>
    </w:pPr>
  </w:style>
  <w:style w:type="character" w:customStyle="1" w:styleId="22">
    <w:name w:val="Основной текст с отступом 2 Знак"/>
    <w:basedOn w:val="a0"/>
    <w:link w:val="21"/>
    <w:uiPriority w:val="99"/>
    <w:semiHidden/>
    <w:rsid w:val="00D414AE"/>
  </w:style>
  <w:style w:type="paragraph" w:styleId="a7">
    <w:name w:val="List Paragraph"/>
    <w:basedOn w:val="a"/>
    <w:uiPriority w:val="34"/>
    <w:qFormat/>
    <w:rsid w:val="00AC6875"/>
    <w:pPr>
      <w:ind w:left="720"/>
      <w:contextualSpacing/>
    </w:pPr>
  </w:style>
  <w:style w:type="paragraph" w:styleId="a8">
    <w:name w:val="header"/>
    <w:basedOn w:val="a"/>
    <w:link w:val="a9"/>
    <w:uiPriority w:val="99"/>
    <w:unhideWhenUsed/>
    <w:rsid w:val="008D7C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7CA2"/>
  </w:style>
  <w:style w:type="paragraph" w:styleId="aa">
    <w:name w:val="footer"/>
    <w:basedOn w:val="a"/>
    <w:link w:val="ab"/>
    <w:uiPriority w:val="99"/>
    <w:unhideWhenUsed/>
    <w:rsid w:val="008D7C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7CA2"/>
  </w:style>
  <w:style w:type="character" w:styleId="ac">
    <w:name w:val="Hyperlink"/>
    <w:basedOn w:val="a0"/>
    <w:rsid w:val="006E624A"/>
    <w:rPr>
      <w:color w:val="0000FF"/>
      <w:u w:val="single"/>
    </w:rPr>
  </w:style>
  <w:style w:type="character" w:customStyle="1" w:styleId="apple-converted-space">
    <w:name w:val="apple-converted-space"/>
    <w:basedOn w:val="a0"/>
    <w:rsid w:val="00E90507"/>
  </w:style>
  <w:style w:type="character" w:customStyle="1" w:styleId="30">
    <w:name w:val="Заголовок 3 Знак"/>
    <w:basedOn w:val="a0"/>
    <w:link w:val="3"/>
    <w:uiPriority w:val="9"/>
    <w:rsid w:val="00E90507"/>
    <w:rPr>
      <w:rFonts w:ascii="Times New Roman" w:eastAsia="Times New Roman" w:hAnsi="Times New Roman" w:cs="Times New Roman"/>
      <w:b/>
      <w:bCs/>
      <w:sz w:val="27"/>
      <w:szCs w:val="27"/>
      <w:lang w:eastAsia="ru-RU"/>
    </w:rPr>
  </w:style>
  <w:style w:type="character" w:customStyle="1" w:styleId="mw-headline">
    <w:name w:val="mw-headline"/>
    <w:basedOn w:val="a0"/>
    <w:rsid w:val="00E90507"/>
  </w:style>
  <w:style w:type="character" w:customStyle="1" w:styleId="mw-editsection">
    <w:name w:val="mw-editsection"/>
    <w:basedOn w:val="a0"/>
    <w:rsid w:val="00E90507"/>
  </w:style>
  <w:style w:type="character" w:customStyle="1" w:styleId="mw-editsection-bracket">
    <w:name w:val="mw-editsection-bracket"/>
    <w:basedOn w:val="a0"/>
    <w:rsid w:val="00E90507"/>
  </w:style>
  <w:style w:type="character" w:customStyle="1" w:styleId="10">
    <w:name w:val="Заголовок 1 Знак"/>
    <w:basedOn w:val="a0"/>
    <w:link w:val="1"/>
    <w:uiPriority w:val="9"/>
    <w:rsid w:val="007B0DA5"/>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7B0DA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B0DA5"/>
    <w:rPr>
      <w:rFonts w:ascii="Tahoma" w:hAnsi="Tahoma" w:cs="Tahoma"/>
      <w:sz w:val="16"/>
      <w:szCs w:val="16"/>
    </w:rPr>
  </w:style>
  <w:style w:type="character" w:customStyle="1" w:styleId="20">
    <w:name w:val="Заголовок 2 Знак"/>
    <w:basedOn w:val="a0"/>
    <w:link w:val="2"/>
    <w:uiPriority w:val="9"/>
    <w:rsid w:val="007B0DA5"/>
    <w:rPr>
      <w:rFonts w:asciiTheme="majorHAnsi" w:eastAsiaTheme="majorEastAsia" w:hAnsiTheme="majorHAnsi" w:cstheme="majorBidi"/>
      <w:b/>
      <w:bCs/>
      <w:color w:val="4F81BD" w:themeColor="accent1"/>
      <w:sz w:val="26"/>
      <w:szCs w:val="26"/>
    </w:rPr>
  </w:style>
  <w:style w:type="character" w:customStyle="1" w:styleId="toctoggle">
    <w:name w:val="toctoggle"/>
    <w:basedOn w:val="a0"/>
    <w:rsid w:val="007C0D60"/>
  </w:style>
  <w:style w:type="character" w:customStyle="1" w:styleId="tocnumber">
    <w:name w:val="tocnumber"/>
    <w:basedOn w:val="a0"/>
    <w:rsid w:val="007C0D60"/>
  </w:style>
  <w:style w:type="character" w:customStyle="1" w:styleId="toctext">
    <w:name w:val="toctext"/>
    <w:basedOn w:val="a0"/>
    <w:rsid w:val="007C0D60"/>
  </w:style>
  <w:style w:type="character" w:customStyle="1" w:styleId="plainlinks">
    <w:name w:val="plainlinks"/>
    <w:basedOn w:val="a0"/>
    <w:rsid w:val="007C0D60"/>
  </w:style>
  <w:style w:type="character" w:customStyle="1" w:styleId="ipa">
    <w:name w:val="ipa"/>
    <w:basedOn w:val="a0"/>
    <w:rsid w:val="00716460"/>
  </w:style>
  <w:style w:type="character" w:customStyle="1" w:styleId="smallcaps">
    <w:name w:val="smallcaps"/>
    <w:basedOn w:val="a0"/>
    <w:rsid w:val="00716460"/>
  </w:style>
  <w:style w:type="character" w:customStyle="1" w:styleId="40">
    <w:name w:val="Заголовок 4 Знак"/>
    <w:basedOn w:val="a0"/>
    <w:link w:val="4"/>
    <w:uiPriority w:val="9"/>
    <w:semiHidden/>
    <w:rsid w:val="006C753E"/>
    <w:rPr>
      <w:rFonts w:asciiTheme="majorHAnsi" w:eastAsiaTheme="majorEastAsia" w:hAnsiTheme="majorHAnsi" w:cstheme="majorBidi"/>
      <w:b/>
      <w:bCs/>
      <w:i/>
      <w:iCs/>
      <w:color w:val="4F81BD" w:themeColor="accent1"/>
    </w:rPr>
  </w:style>
  <w:style w:type="character" w:styleId="af">
    <w:name w:val="Strong"/>
    <w:basedOn w:val="a0"/>
    <w:uiPriority w:val="22"/>
    <w:qFormat/>
    <w:rsid w:val="00B14E1C"/>
    <w:rPr>
      <w:b/>
      <w:bCs/>
    </w:rPr>
  </w:style>
  <w:style w:type="table" w:styleId="af0">
    <w:name w:val="Table Grid"/>
    <w:basedOn w:val="a1"/>
    <w:uiPriority w:val="59"/>
    <w:rsid w:val="00E60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535"/>
  </w:style>
  <w:style w:type="paragraph" w:styleId="1">
    <w:name w:val="heading 1"/>
    <w:basedOn w:val="a"/>
    <w:next w:val="a"/>
    <w:link w:val="10"/>
    <w:uiPriority w:val="9"/>
    <w:qFormat/>
    <w:rsid w:val="007B0D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B0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905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C75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2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semiHidden/>
    <w:rsid w:val="00380BA0"/>
    <w:pPr>
      <w:spacing w:after="0" w:line="240" w:lineRule="auto"/>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semiHidden/>
    <w:rsid w:val="00380BA0"/>
    <w:rPr>
      <w:rFonts w:ascii="Times New Roman" w:eastAsia="Times New Roman" w:hAnsi="Times New Roman" w:cs="Times New Roman"/>
      <w:sz w:val="24"/>
      <w:szCs w:val="20"/>
      <w:lang w:eastAsia="ru-RU"/>
    </w:rPr>
  </w:style>
  <w:style w:type="paragraph" w:customStyle="1" w:styleId="a6">
    <w:name w:val="Текст в заданном формате"/>
    <w:basedOn w:val="a"/>
    <w:rsid w:val="009B684C"/>
    <w:pPr>
      <w:suppressAutoHyphens/>
      <w:spacing w:after="0"/>
    </w:pPr>
    <w:rPr>
      <w:rFonts w:ascii="Courier New" w:eastAsia="Times New Roman" w:hAnsi="Courier New" w:cs="Courier New"/>
      <w:kern w:val="1"/>
      <w:sz w:val="20"/>
      <w:szCs w:val="20"/>
      <w:lang w:eastAsia="ar-SA"/>
    </w:rPr>
  </w:style>
  <w:style w:type="paragraph" w:styleId="21">
    <w:name w:val="Body Text Indent 2"/>
    <w:basedOn w:val="a"/>
    <w:link w:val="22"/>
    <w:uiPriority w:val="99"/>
    <w:semiHidden/>
    <w:unhideWhenUsed/>
    <w:rsid w:val="00D414AE"/>
    <w:pPr>
      <w:spacing w:after="120" w:line="480" w:lineRule="auto"/>
      <w:ind w:left="283"/>
    </w:pPr>
  </w:style>
  <w:style w:type="character" w:customStyle="1" w:styleId="22">
    <w:name w:val="Основной текст с отступом 2 Знак"/>
    <w:basedOn w:val="a0"/>
    <w:link w:val="21"/>
    <w:uiPriority w:val="99"/>
    <w:semiHidden/>
    <w:rsid w:val="00D414AE"/>
  </w:style>
  <w:style w:type="paragraph" w:styleId="a7">
    <w:name w:val="List Paragraph"/>
    <w:basedOn w:val="a"/>
    <w:uiPriority w:val="34"/>
    <w:qFormat/>
    <w:rsid w:val="00AC6875"/>
    <w:pPr>
      <w:ind w:left="720"/>
      <w:contextualSpacing/>
    </w:pPr>
  </w:style>
  <w:style w:type="paragraph" w:styleId="a8">
    <w:name w:val="header"/>
    <w:basedOn w:val="a"/>
    <w:link w:val="a9"/>
    <w:uiPriority w:val="99"/>
    <w:unhideWhenUsed/>
    <w:rsid w:val="008D7C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7CA2"/>
  </w:style>
  <w:style w:type="paragraph" w:styleId="aa">
    <w:name w:val="footer"/>
    <w:basedOn w:val="a"/>
    <w:link w:val="ab"/>
    <w:uiPriority w:val="99"/>
    <w:unhideWhenUsed/>
    <w:rsid w:val="008D7C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7CA2"/>
  </w:style>
  <w:style w:type="character" w:styleId="ac">
    <w:name w:val="Hyperlink"/>
    <w:basedOn w:val="a0"/>
    <w:rsid w:val="006E624A"/>
    <w:rPr>
      <w:color w:val="0000FF"/>
      <w:u w:val="single"/>
    </w:rPr>
  </w:style>
  <w:style w:type="character" w:customStyle="1" w:styleId="apple-converted-space">
    <w:name w:val="apple-converted-space"/>
    <w:basedOn w:val="a0"/>
    <w:rsid w:val="00E90507"/>
  </w:style>
  <w:style w:type="character" w:customStyle="1" w:styleId="30">
    <w:name w:val="Заголовок 3 Знак"/>
    <w:basedOn w:val="a0"/>
    <w:link w:val="3"/>
    <w:uiPriority w:val="9"/>
    <w:rsid w:val="00E90507"/>
    <w:rPr>
      <w:rFonts w:ascii="Times New Roman" w:eastAsia="Times New Roman" w:hAnsi="Times New Roman" w:cs="Times New Roman"/>
      <w:b/>
      <w:bCs/>
      <w:sz w:val="27"/>
      <w:szCs w:val="27"/>
      <w:lang w:eastAsia="ru-RU"/>
    </w:rPr>
  </w:style>
  <w:style w:type="character" w:customStyle="1" w:styleId="mw-headline">
    <w:name w:val="mw-headline"/>
    <w:basedOn w:val="a0"/>
    <w:rsid w:val="00E90507"/>
  </w:style>
  <w:style w:type="character" w:customStyle="1" w:styleId="mw-editsection">
    <w:name w:val="mw-editsection"/>
    <w:basedOn w:val="a0"/>
    <w:rsid w:val="00E90507"/>
  </w:style>
  <w:style w:type="character" w:customStyle="1" w:styleId="mw-editsection-bracket">
    <w:name w:val="mw-editsection-bracket"/>
    <w:basedOn w:val="a0"/>
    <w:rsid w:val="00E90507"/>
  </w:style>
  <w:style w:type="character" w:customStyle="1" w:styleId="10">
    <w:name w:val="Заголовок 1 Знак"/>
    <w:basedOn w:val="a0"/>
    <w:link w:val="1"/>
    <w:uiPriority w:val="9"/>
    <w:rsid w:val="007B0DA5"/>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7B0DA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B0DA5"/>
    <w:rPr>
      <w:rFonts w:ascii="Tahoma" w:hAnsi="Tahoma" w:cs="Tahoma"/>
      <w:sz w:val="16"/>
      <w:szCs w:val="16"/>
    </w:rPr>
  </w:style>
  <w:style w:type="character" w:customStyle="1" w:styleId="20">
    <w:name w:val="Заголовок 2 Знак"/>
    <w:basedOn w:val="a0"/>
    <w:link w:val="2"/>
    <w:uiPriority w:val="9"/>
    <w:rsid w:val="007B0DA5"/>
    <w:rPr>
      <w:rFonts w:asciiTheme="majorHAnsi" w:eastAsiaTheme="majorEastAsia" w:hAnsiTheme="majorHAnsi" w:cstheme="majorBidi"/>
      <w:b/>
      <w:bCs/>
      <w:color w:val="4F81BD" w:themeColor="accent1"/>
      <w:sz w:val="26"/>
      <w:szCs w:val="26"/>
    </w:rPr>
  </w:style>
  <w:style w:type="character" w:customStyle="1" w:styleId="toctoggle">
    <w:name w:val="toctoggle"/>
    <w:basedOn w:val="a0"/>
    <w:rsid w:val="007C0D60"/>
  </w:style>
  <w:style w:type="character" w:customStyle="1" w:styleId="tocnumber">
    <w:name w:val="tocnumber"/>
    <w:basedOn w:val="a0"/>
    <w:rsid w:val="007C0D60"/>
  </w:style>
  <w:style w:type="character" w:customStyle="1" w:styleId="toctext">
    <w:name w:val="toctext"/>
    <w:basedOn w:val="a0"/>
    <w:rsid w:val="007C0D60"/>
  </w:style>
  <w:style w:type="character" w:customStyle="1" w:styleId="plainlinks">
    <w:name w:val="plainlinks"/>
    <w:basedOn w:val="a0"/>
    <w:rsid w:val="007C0D60"/>
  </w:style>
  <w:style w:type="character" w:customStyle="1" w:styleId="ipa">
    <w:name w:val="ipa"/>
    <w:basedOn w:val="a0"/>
    <w:rsid w:val="00716460"/>
  </w:style>
  <w:style w:type="character" w:customStyle="1" w:styleId="smallcaps">
    <w:name w:val="smallcaps"/>
    <w:basedOn w:val="a0"/>
    <w:rsid w:val="00716460"/>
  </w:style>
  <w:style w:type="character" w:customStyle="1" w:styleId="40">
    <w:name w:val="Заголовок 4 Знак"/>
    <w:basedOn w:val="a0"/>
    <w:link w:val="4"/>
    <w:uiPriority w:val="9"/>
    <w:semiHidden/>
    <w:rsid w:val="006C753E"/>
    <w:rPr>
      <w:rFonts w:asciiTheme="majorHAnsi" w:eastAsiaTheme="majorEastAsia" w:hAnsiTheme="majorHAnsi" w:cstheme="majorBidi"/>
      <w:b/>
      <w:bCs/>
      <w:i/>
      <w:iCs/>
      <w:color w:val="4F81BD" w:themeColor="accent1"/>
    </w:rPr>
  </w:style>
  <w:style w:type="character" w:styleId="af">
    <w:name w:val="Strong"/>
    <w:basedOn w:val="a0"/>
    <w:uiPriority w:val="22"/>
    <w:qFormat/>
    <w:rsid w:val="00B14E1C"/>
    <w:rPr>
      <w:b/>
      <w:bCs/>
    </w:rPr>
  </w:style>
  <w:style w:type="table" w:styleId="af0">
    <w:name w:val="Table Grid"/>
    <w:basedOn w:val="a1"/>
    <w:uiPriority w:val="59"/>
    <w:rsid w:val="00E60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06">
      <w:bodyDiv w:val="1"/>
      <w:marLeft w:val="0"/>
      <w:marRight w:val="0"/>
      <w:marTop w:val="0"/>
      <w:marBottom w:val="0"/>
      <w:divBdr>
        <w:top w:val="none" w:sz="0" w:space="0" w:color="auto"/>
        <w:left w:val="none" w:sz="0" w:space="0" w:color="auto"/>
        <w:bottom w:val="none" w:sz="0" w:space="0" w:color="auto"/>
        <w:right w:val="none" w:sz="0" w:space="0" w:color="auto"/>
      </w:divBdr>
    </w:div>
    <w:div w:id="10298889">
      <w:bodyDiv w:val="1"/>
      <w:marLeft w:val="0"/>
      <w:marRight w:val="0"/>
      <w:marTop w:val="0"/>
      <w:marBottom w:val="0"/>
      <w:divBdr>
        <w:top w:val="none" w:sz="0" w:space="0" w:color="auto"/>
        <w:left w:val="none" w:sz="0" w:space="0" w:color="auto"/>
        <w:bottom w:val="none" w:sz="0" w:space="0" w:color="auto"/>
        <w:right w:val="none" w:sz="0" w:space="0" w:color="auto"/>
      </w:divBdr>
    </w:div>
    <w:div w:id="74479512">
      <w:bodyDiv w:val="1"/>
      <w:marLeft w:val="0"/>
      <w:marRight w:val="0"/>
      <w:marTop w:val="0"/>
      <w:marBottom w:val="0"/>
      <w:divBdr>
        <w:top w:val="none" w:sz="0" w:space="0" w:color="auto"/>
        <w:left w:val="none" w:sz="0" w:space="0" w:color="auto"/>
        <w:bottom w:val="none" w:sz="0" w:space="0" w:color="auto"/>
        <w:right w:val="none" w:sz="0" w:space="0" w:color="auto"/>
      </w:divBdr>
    </w:div>
    <w:div w:id="77093722">
      <w:bodyDiv w:val="1"/>
      <w:marLeft w:val="0"/>
      <w:marRight w:val="0"/>
      <w:marTop w:val="0"/>
      <w:marBottom w:val="0"/>
      <w:divBdr>
        <w:top w:val="none" w:sz="0" w:space="0" w:color="auto"/>
        <w:left w:val="none" w:sz="0" w:space="0" w:color="auto"/>
        <w:bottom w:val="none" w:sz="0" w:space="0" w:color="auto"/>
        <w:right w:val="none" w:sz="0" w:space="0" w:color="auto"/>
      </w:divBdr>
    </w:div>
    <w:div w:id="81414504">
      <w:bodyDiv w:val="1"/>
      <w:marLeft w:val="0"/>
      <w:marRight w:val="0"/>
      <w:marTop w:val="0"/>
      <w:marBottom w:val="0"/>
      <w:divBdr>
        <w:top w:val="none" w:sz="0" w:space="0" w:color="auto"/>
        <w:left w:val="none" w:sz="0" w:space="0" w:color="auto"/>
        <w:bottom w:val="none" w:sz="0" w:space="0" w:color="auto"/>
        <w:right w:val="none" w:sz="0" w:space="0" w:color="auto"/>
      </w:divBdr>
    </w:div>
    <w:div w:id="82773194">
      <w:bodyDiv w:val="1"/>
      <w:marLeft w:val="0"/>
      <w:marRight w:val="0"/>
      <w:marTop w:val="0"/>
      <w:marBottom w:val="0"/>
      <w:divBdr>
        <w:top w:val="none" w:sz="0" w:space="0" w:color="auto"/>
        <w:left w:val="none" w:sz="0" w:space="0" w:color="auto"/>
        <w:bottom w:val="none" w:sz="0" w:space="0" w:color="auto"/>
        <w:right w:val="none" w:sz="0" w:space="0" w:color="auto"/>
      </w:divBdr>
    </w:div>
    <w:div w:id="88086092">
      <w:bodyDiv w:val="1"/>
      <w:marLeft w:val="0"/>
      <w:marRight w:val="0"/>
      <w:marTop w:val="0"/>
      <w:marBottom w:val="0"/>
      <w:divBdr>
        <w:top w:val="none" w:sz="0" w:space="0" w:color="auto"/>
        <w:left w:val="none" w:sz="0" w:space="0" w:color="auto"/>
        <w:bottom w:val="none" w:sz="0" w:space="0" w:color="auto"/>
        <w:right w:val="none" w:sz="0" w:space="0" w:color="auto"/>
      </w:divBdr>
    </w:div>
    <w:div w:id="153180262">
      <w:bodyDiv w:val="1"/>
      <w:marLeft w:val="0"/>
      <w:marRight w:val="0"/>
      <w:marTop w:val="0"/>
      <w:marBottom w:val="0"/>
      <w:divBdr>
        <w:top w:val="none" w:sz="0" w:space="0" w:color="auto"/>
        <w:left w:val="none" w:sz="0" w:space="0" w:color="auto"/>
        <w:bottom w:val="none" w:sz="0" w:space="0" w:color="auto"/>
        <w:right w:val="none" w:sz="0" w:space="0" w:color="auto"/>
      </w:divBdr>
    </w:div>
    <w:div w:id="209000114">
      <w:bodyDiv w:val="1"/>
      <w:marLeft w:val="0"/>
      <w:marRight w:val="0"/>
      <w:marTop w:val="0"/>
      <w:marBottom w:val="0"/>
      <w:divBdr>
        <w:top w:val="none" w:sz="0" w:space="0" w:color="auto"/>
        <w:left w:val="none" w:sz="0" w:space="0" w:color="auto"/>
        <w:bottom w:val="none" w:sz="0" w:space="0" w:color="auto"/>
        <w:right w:val="none" w:sz="0" w:space="0" w:color="auto"/>
      </w:divBdr>
    </w:div>
    <w:div w:id="218325793">
      <w:bodyDiv w:val="1"/>
      <w:marLeft w:val="0"/>
      <w:marRight w:val="0"/>
      <w:marTop w:val="0"/>
      <w:marBottom w:val="0"/>
      <w:divBdr>
        <w:top w:val="none" w:sz="0" w:space="0" w:color="auto"/>
        <w:left w:val="none" w:sz="0" w:space="0" w:color="auto"/>
        <w:bottom w:val="none" w:sz="0" w:space="0" w:color="auto"/>
        <w:right w:val="none" w:sz="0" w:space="0" w:color="auto"/>
      </w:divBdr>
    </w:div>
    <w:div w:id="309989154">
      <w:bodyDiv w:val="1"/>
      <w:marLeft w:val="0"/>
      <w:marRight w:val="0"/>
      <w:marTop w:val="0"/>
      <w:marBottom w:val="0"/>
      <w:divBdr>
        <w:top w:val="none" w:sz="0" w:space="0" w:color="auto"/>
        <w:left w:val="none" w:sz="0" w:space="0" w:color="auto"/>
        <w:bottom w:val="none" w:sz="0" w:space="0" w:color="auto"/>
        <w:right w:val="none" w:sz="0" w:space="0" w:color="auto"/>
      </w:divBdr>
    </w:div>
    <w:div w:id="323631488">
      <w:bodyDiv w:val="1"/>
      <w:marLeft w:val="0"/>
      <w:marRight w:val="0"/>
      <w:marTop w:val="0"/>
      <w:marBottom w:val="0"/>
      <w:divBdr>
        <w:top w:val="none" w:sz="0" w:space="0" w:color="auto"/>
        <w:left w:val="none" w:sz="0" w:space="0" w:color="auto"/>
        <w:bottom w:val="none" w:sz="0" w:space="0" w:color="auto"/>
        <w:right w:val="none" w:sz="0" w:space="0" w:color="auto"/>
      </w:divBdr>
    </w:div>
    <w:div w:id="346828095">
      <w:bodyDiv w:val="1"/>
      <w:marLeft w:val="0"/>
      <w:marRight w:val="0"/>
      <w:marTop w:val="0"/>
      <w:marBottom w:val="0"/>
      <w:divBdr>
        <w:top w:val="none" w:sz="0" w:space="0" w:color="auto"/>
        <w:left w:val="none" w:sz="0" w:space="0" w:color="auto"/>
        <w:bottom w:val="none" w:sz="0" w:space="0" w:color="auto"/>
        <w:right w:val="none" w:sz="0" w:space="0" w:color="auto"/>
      </w:divBdr>
    </w:div>
    <w:div w:id="375351839">
      <w:bodyDiv w:val="1"/>
      <w:marLeft w:val="0"/>
      <w:marRight w:val="0"/>
      <w:marTop w:val="0"/>
      <w:marBottom w:val="0"/>
      <w:divBdr>
        <w:top w:val="none" w:sz="0" w:space="0" w:color="auto"/>
        <w:left w:val="none" w:sz="0" w:space="0" w:color="auto"/>
        <w:bottom w:val="none" w:sz="0" w:space="0" w:color="auto"/>
        <w:right w:val="none" w:sz="0" w:space="0" w:color="auto"/>
      </w:divBdr>
    </w:div>
    <w:div w:id="387337461">
      <w:bodyDiv w:val="1"/>
      <w:marLeft w:val="0"/>
      <w:marRight w:val="0"/>
      <w:marTop w:val="0"/>
      <w:marBottom w:val="0"/>
      <w:divBdr>
        <w:top w:val="none" w:sz="0" w:space="0" w:color="auto"/>
        <w:left w:val="none" w:sz="0" w:space="0" w:color="auto"/>
        <w:bottom w:val="none" w:sz="0" w:space="0" w:color="auto"/>
        <w:right w:val="none" w:sz="0" w:space="0" w:color="auto"/>
      </w:divBdr>
    </w:div>
    <w:div w:id="398601362">
      <w:bodyDiv w:val="1"/>
      <w:marLeft w:val="0"/>
      <w:marRight w:val="0"/>
      <w:marTop w:val="0"/>
      <w:marBottom w:val="0"/>
      <w:divBdr>
        <w:top w:val="none" w:sz="0" w:space="0" w:color="auto"/>
        <w:left w:val="none" w:sz="0" w:space="0" w:color="auto"/>
        <w:bottom w:val="none" w:sz="0" w:space="0" w:color="auto"/>
        <w:right w:val="none" w:sz="0" w:space="0" w:color="auto"/>
      </w:divBdr>
    </w:div>
    <w:div w:id="402291113">
      <w:bodyDiv w:val="1"/>
      <w:marLeft w:val="0"/>
      <w:marRight w:val="0"/>
      <w:marTop w:val="0"/>
      <w:marBottom w:val="0"/>
      <w:divBdr>
        <w:top w:val="none" w:sz="0" w:space="0" w:color="auto"/>
        <w:left w:val="none" w:sz="0" w:space="0" w:color="auto"/>
        <w:bottom w:val="none" w:sz="0" w:space="0" w:color="auto"/>
        <w:right w:val="none" w:sz="0" w:space="0" w:color="auto"/>
      </w:divBdr>
    </w:div>
    <w:div w:id="411312846">
      <w:bodyDiv w:val="1"/>
      <w:marLeft w:val="0"/>
      <w:marRight w:val="0"/>
      <w:marTop w:val="0"/>
      <w:marBottom w:val="0"/>
      <w:divBdr>
        <w:top w:val="none" w:sz="0" w:space="0" w:color="auto"/>
        <w:left w:val="none" w:sz="0" w:space="0" w:color="auto"/>
        <w:bottom w:val="none" w:sz="0" w:space="0" w:color="auto"/>
        <w:right w:val="none" w:sz="0" w:space="0" w:color="auto"/>
      </w:divBdr>
    </w:div>
    <w:div w:id="465784548">
      <w:bodyDiv w:val="1"/>
      <w:marLeft w:val="0"/>
      <w:marRight w:val="0"/>
      <w:marTop w:val="0"/>
      <w:marBottom w:val="0"/>
      <w:divBdr>
        <w:top w:val="none" w:sz="0" w:space="0" w:color="auto"/>
        <w:left w:val="none" w:sz="0" w:space="0" w:color="auto"/>
        <w:bottom w:val="none" w:sz="0" w:space="0" w:color="auto"/>
        <w:right w:val="none" w:sz="0" w:space="0" w:color="auto"/>
      </w:divBdr>
    </w:div>
    <w:div w:id="478881299">
      <w:bodyDiv w:val="1"/>
      <w:marLeft w:val="0"/>
      <w:marRight w:val="0"/>
      <w:marTop w:val="0"/>
      <w:marBottom w:val="0"/>
      <w:divBdr>
        <w:top w:val="none" w:sz="0" w:space="0" w:color="auto"/>
        <w:left w:val="none" w:sz="0" w:space="0" w:color="auto"/>
        <w:bottom w:val="none" w:sz="0" w:space="0" w:color="auto"/>
        <w:right w:val="none" w:sz="0" w:space="0" w:color="auto"/>
      </w:divBdr>
    </w:div>
    <w:div w:id="500782524">
      <w:bodyDiv w:val="1"/>
      <w:marLeft w:val="0"/>
      <w:marRight w:val="0"/>
      <w:marTop w:val="0"/>
      <w:marBottom w:val="0"/>
      <w:divBdr>
        <w:top w:val="none" w:sz="0" w:space="0" w:color="auto"/>
        <w:left w:val="none" w:sz="0" w:space="0" w:color="auto"/>
        <w:bottom w:val="none" w:sz="0" w:space="0" w:color="auto"/>
        <w:right w:val="none" w:sz="0" w:space="0" w:color="auto"/>
      </w:divBdr>
    </w:div>
    <w:div w:id="509565900">
      <w:bodyDiv w:val="1"/>
      <w:marLeft w:val="0"/>
      <w:marRight w:val="0"/>
      <w:marTop w:val="0"/>
      <w:marBottom w:val="0"/>
      <w:divBdr>
        <w:top w:val="none" w:sz="0" w:space="0" w:color="auto"/>
        <w:left w:val="none" w:sz="0" w:space="0" w:color="auto"/>
        <w:bottom w:val="none" w:sz="0" w:space="0" w:color="auto"/>
        <w:right w:val="none" w:sz="0" w:space="0" w:color="auto"/>
      </w:divBdr>
    </w:div>
    <w:div w:id="517349047">
      <w:bodyDiv w:val="1"/>
      <w:marLeft w:val="0"/>
      <w:marRight w:val="0"/>
      <w:marTop w:val="0"/>
      <w:marBottom w:val="0"/>
      <w:divBdr>
        <w:top w:val="none" w:sz="0" w:space="0" w:color="auto"/>
        <w:left w:val="none" w:sz="0" w:space="0" w:color="auto"/>
        <w:bottom w:val="none" w:sz="0" w:space="0" w:color="auto"/>
        <w:right w:val="none" w:sz="0" w:space="0" w:color="auto"/>
      </w:divBdr>
    </w:div>
    <w:div w:id="519898260">
      <w:bodyDiv w:val="1"/>
      <w:marLeft w:val="0"/>
      <w:marRight w:val="0"/>
      <w:marTop w:val="0"/>
      <w:marBottom w:val="0"/>
      <w:divBdr>
        <w:top w:val="none" w:sz="0" w:space="0" w:color="auto"/>
        <w:left w:val="none" w:sz="0" w:space="0" w:color="auto"/>
        <w:bottom w:val="none" w:sz="0" w:space="0" w:color="auto"/>
        <w:right w:val="none" w:sz="0" w:space="0" w:color="auto"/>
      </w:divBdr>
    </w:div>
    <w:div w:id="599142278">
      <w:bodyDiv w:val="1"/>
      <w:marLeft w:val="0"/>
      <w:marRight w:val="0"/>
      <w:marTop w:val="0"/>
      <w:marBottom w:val="0"/>
      <w:divBdr>
        <w:top w:val="none" w:sz="0" w:space="0" w:color="auto"/>
        <w:left w:val="none" w:sz="0" w:space="0" w:color="auto"/>
        <w:bottom w:val="none" w:sz="0" w:space="0" w:color="auto"/>
        <w:right w:val="none" w:sz="0" w:space="0" w:color="auto"/>
      </w:divBdr>
    </w:div>
    <w:div w:id="629021923">
      <w:bodyDiv w:val="1"/>
      <w:marLeft w:val="0"/>
      <w:marRight w:val="0"/>
      <w:marTop w:val="0"/>
      <w:marBottom w:val="0"/>
      <w:divBdr>
        <w:top w:val="none" w:sz="0" w:space="0" w:color="auto"/>
        <w:left w:val="none" w:sz="0" w:space="0" w:color="auto"/>
        <w:bottom w:val="none" w:sz="0" w:space="0" w:color="auto"/>
        <w:right w:val="none" w:sz="0" w:space="0" w:color="auto"/>
      </w:divBdr>
    </w:div>
    <w:div w:id="687876400">
      <w:bodyDiv w:val="1"/>
      <w:marLeft w:val="0"/>
      <w:marRight w:val="0"/>
      <w:marTop w:val="0"/>
      <w:marBottom w:val="0"/>
      <w:divBdr>
        <w:top w:val="none" w:sz="0" w:space="0" w:color="auto"/>
        <w:left w:val="none" w:sz="0" w:space="0" w:color="auto"/>
        <w:bottom w:val="none" w:sz="0" w:space="0" w:color="auto"/>
        <w:right w:val="none" w:sz="0" w:space="0" w:color="auto"/>
      </w:divBdr>
    </w:div>
    <w:div w:id="692801671">
      <w:bodyDiv w:val="1"/>
      <w:marLeft w:val="0"/>
      <w:marRight w:val="0"/>
      <w:marTop w:val="0"/>
      <w:marBottom w:val="0"/>
      <w:divBdr>
        <w:top w:val="none" w:sz="0" w:space="0" w:color="auto"/>
        <w:left w:val="none" w:sz="0" w:space="0" w:color="auto"/>
        <w:bottom w:val="none" w:sz="0" w:space="0" w:color="auto"/>
        <w:right w:val="none" w:sz="0" w:space="0" w:color="auto"/>
      </w:divBdr>
    </w:div>
    <w:div w:id="707024121">
      <w:bodyDiv w:val="1"/>
      <w:marLeft w:val="0"/>
      <w:marRight w:val="0"/>
      <w:marTop w:val="0"/>
      <w:marBottom w:val="0"/>
      <w:divBdr>
        <w:top w:val="none" w:sz="0" w:space="0" w:color="auto"/>
        <w:left w:val="none" w:sz="0" w:space="0" w:color="auto"/>
        <w:bottom w:val="none" w:sz="0" w:space="0" w:color="auto"/>
        <w:right w:val="none" w:sz="0" w:space="0" w:color="auto"/>
      </w:divBdr>
    </w:div>
    <w:div w:id="716394762">
      <w:bodyDiv w:val="1"/>
      <w:marLeft w:val="0"/>
      <w:marRight w:val="0"/>
      <w:marTop w:val="0"/>
      <w:marBottom w:val="0"/>
      <w:divBdr>
        <w:top w:val="none" w:sz="0" w:space="0" w:color="auto"/>
        <w:left w:val="none" w:sz="0" w:space="0" w:color="auto"/>
        <w:bottom w:val="none" w:sz="0" w:space="0" w:color="auto"/>
        <w:right w:val="none" w:sz="0" w:space="0" w:color="auto"/>
      </w:divBdr>
    </w:div>
    <w:div w:id="801771440">
      <w:bodyDiv w:val="1"/>
      <w:marLeft w:val="0"/>
      <w:marRight w:val="0"/>
      <w:marTop w:val="0"/>
      <w:marBottom w:val="0"/>
      <w:divBdr>
        <w:top w:val="none" w:sz="0" w:space="0" w:color="auto"/>
        <w:left w:val="none" w:sz="0" w:space="0" w:color="auto"/>
        <w:bottom w:val="none" w:sz="0" w:space="0" w:color="auto"/>
        <w:right w:val="none" w:sz="0" w:space="0" w:color="auto"/>
      </w:divBdr>
    </w:div>
    <w:div w:id="805320147">
      <w:bodyDiv w:val="1"/>
      <w:marLeft w:val="0"/>
      <w:marRight w:val="0"/>
      <w:marTop w:val="0"/>
      <w:marBottom w:val="0"/>
      <w:divBdr>
        <w:top w:val="none" w:sz="0" w:space="0" w:color="auto"/>
        <w:left w:val="none" w:sz="0" w:space="0" w:color="auto"/>
        <w:bottom w:val="none" w:sz="0" w:space="0" w:color="auto"/>
        <w:right w:val="none" w:sz="0" w:space="0" w:color="auto"/>
      </w:divBdr>
    </w:div>
    <w:div w:id="873926395">
      <w:bodyDiv w:val="1"/>
      <w:marLeft w:val="0"/>
      <w:marRight w:val="0"/>
      <w:marTop w:val="0"/>
      <w:marBottom w:val="0"/>
      <w:divBdr>
        <w:top w:val="none" w:sz="0" w:space="0" w:color="auto"/>
        <w:left w:val="none" w:sz="0" w:space="0" w:color="auto"/>
        <w:bottom w:val="none" w:sz="0" w:space="0" w:color="auto"/>
        <w:right w:val="none" w:sz="0" w:space="0" w:color="auto"/>
      </w:divBdr>
    </w:div>
    <w:div w:id="942612487">
      <w:bodyDiv w:val="1"/>
      <w:marLeft w:val="0"/>
      <w:marRight w:val="0"/>
      <w:marTop w:val="0"/>
      <w:marBottom w:val="0"/>
      <w:divBdr>
        <w:top w:val="none" w:sz="0" w:space="0" w:color="auto"/>
        <w:left w:val="none" w:sz="0" w:space="0" w:color="auto"/>
        <w:bottom w:val="none" w:sz="0" w:space="0" w:color="auto"/>
        <w:right w:val="none" w:sz="0" w:space="0" w:color="auto"/>
      </w:divBdr>
    </w:div>
    <w:div w:id="949581118">
      <w:bodyDiv w:val="1"/>
      <w:marLeft w:val="0"/>
      <w:marRight w:val="0"/>
      <w:marTop w:val="0"/>
      <w:marBottom w:val="0"/>
      <w:divBdr>
        <w:top w:val="none" w:sz="0" w:space="0" w:color="auto"/>
        <w:left w:val="none" w:sz="0" w:space="0" w:color="auto"/>
        <w:bottom w:val="none" w:sz="0" w:space="0" w:color="auto"/>
        <w:right w:val="none" w:sz="0" w:space="0" w:color="auto"/>
      </w:divBdr>
    </w:div>
    <w:div w:id="958923563">
      <w:bodyDiv w:val="1"/>
      <w:marLeft w:val="0"/>
      <w:marRight w:val="0"/>
      <w:marTop w:val="0"/>
      <w:marBottom w:val="0"/>
      <w:divBdr>
        <w:top w:val="none" w:sz="0" w:space="0" w:color="auto"/>
        <w:left w:val="none" w:sz="0" w:space="0" w:color="auto"/>
        <w:bottom w:val="none" w:sz="0" w:space="0" w:color="auto"/>
        <w:right w:val="none" w:sz="0" w:space="0" w:color="auto"/>
      </w:divBdr>
    </w:div>
    <w:div w:id="973488430">
      <w:bodyDiv w:val="1"/>
      <w:marLeft w:val="0"/>
      <w:marRight w:val="0"/>
      <w:marTop w:val="0"/>
      <w:marBottom w:val="0"/>
      <w:divBdr>
        <w:top w:val="none" w:sz="0" w:space="0" w:color="auto"/>
        <w:left w:val="none" w:sz="0" w:space="0" w:color="auto"/>
        <w:bottom w:val="none" w:sz="0" w:space="0" w:color="auto"/>
        <w:right w:val="none" w:sz="0" w:space="0" w:color="auto"/>
      </w:divBdr>
    </w:div>
    <w:div w:id="987704042">
      <w:bodyDiv w:val="1"/>
      <w:marLeft w:val="0"/>
      <w:marRight w:val="0"/>
      <w:marTop w:val="0"/>
      <w:marBottom w:val="0"/>
      <w:divBdr>
        <w:top w:val="none" w:sz="0" w:space="0" w:color="auto"/>
        <w:left w:val="none" w:sz="0" w:space="0" w:color="auto"/>
        <w:bottom w:val="none" w:sz="0" w:space="0" w:color="auto"/>
        <w:right w:val="none" w:sz="0" w:space="0" w:color="auto"/>
      </w:divBdr>
    </w:div>
    <w:div w:id="991906003">
      <w:bodyDiv w:val="1"/>
      <w:marLeft w:val="0"/>
      <w:marRight w:val="0"/>
      <w:marTop w:val="0"/>
      <w:marBottom w:val="0"/>
      <w:divBdr>
        <w:top w:val="none" w:sz="0" w:space="0" w:color="auto"/>
        <w:left w:val="none" w:sz="0" w:space="0" w:color="auto"/>
        <w:bottom w:val="none" w:sz="0" w:space="0" w:color="auto"/>
        <w:right w:val="none" w:sz="0" w:space="0" w:color="auto"/>
      </w:divBdr>
    </w:div>
    <w:div w:id="994147549">
      <w:bodyDiv w:val="1"/>
      <w:marLeft w:val="0"/>
      <w:marRight w:val="0"/>
      <w:marTop w:val="0"/>
      <w:marBottom w:val="0"/>
      <w:divBdr>
        <w:top w:val="none" w:sz="0" w:space="0" w:color="auto"/>
        <w:left w:val="none" w:sz="0" w:space="0" w:color="auto"/>
        <w:bottom w:val="none" w:sz="0" w:space="0" w:color="auto"/>
        <w:right w:val="none" w:sz="0" w:space="0" w:color="auto"/>
      </w:divBdr>
      <w:divsChild>
        <w:div w:id="335809525">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020662721">
      <w:bodyDiv w:val="1"/>
      <w:marLeft w:val="0"/>
      <w:marRight w:val="0"/>
      <w:marTop w:val="0"/>
      <w:marBottom w:val="0"/>
      <w:divBdr>
        <w:top w:val="none" w:sz="0" w:space="0" w:color="auto"/>
        <w:left w:val="none" w:sz="0" w:space="0" w:color="auto"/>
        <w:bottom w:val="none" w:sz="0" w:space="0" w:color="auto"/>
        <w:right w:val="none" w:sz="0" w:space="0" w:color="auto"/>
      </w:divBdr>
    </w:div>
    <w:div w:id="1022241491">
      <w:bodyDiv w:val="1"/>
      <w:marLeft w:val="0"/>
      <w:marRight w:val="0"/>
      <w:marTop w:val="0"/>
      <w:marBottom w:val="0"/>
      <w:divBdr>
        <w:top w:val="none" w:sz="0" w:space="0" w:color="auto"/>
        <w:left w:val="none" w:sz="0" w:space="0" w:color="auto"/>
        <w:bottom w:val="none" w:sz="0" w:space="0" w:color="auto"/>
        <w:right w:val="none" w:sz="0" w:space="0" w:color="auto"/>
      </w:divBdr>
    </w:div>
    <w:div w:id="1030036841">
      <w:bodyDiv w:val="1"/>
      <w:marLeft w:val="0"/>
      <w:marRight w:val="0"/>
      <w:marTop w:val="0"/>
      <w:marBottom w:val="0"/>
      <w:divBdr>
        <w:top w:val="none" w:sz="0" w:space="0" w:color="auto"/>
        <w:left w:val="none" w:sz="0" w:space="0" w:color="auto"/>
        <w:bottom w:val="none" w:sz="0" w:space="0" w:color="auto"/>
        <w:right w:val="none" w:sz="0" w:space="0" w:color="auto"/>
      </w:divBdr>
    </w:div>
    <w:div w:id="1045102743">
      <w:bodyDiv w:val="1"/>
      <w:marLeft w:val="0"/>
      <w:marRight w:val="0"/>
      <w:marTop w:val="0"/>
      <w:marBottom w:val="0"/>
      <w:divBdr>
        <w:top w:val="none" w:sz="0" w:space="0" w:color="auto"/>
        <w:left w:val="none" w:sz="0" w:space="0" w:color="auto"/>
        <w:bottom w:val="none" w:sz="0" w:space="0" w:color="auto"/>
        <w:right w:val="none" w:sz="0" w:space="0" w:color="auto"/>
      </w:divBdr>
    </w:div>
    <w:div w:id="1119957283">
      <w:bodyDiv w:val="1"/>
      <w:marLeft w:val="0"/>
      <w:marRight w:val="0"/>
      <w:marTop w:val="0"/>
      <w:marBottom w:val="0"/>
      <w:divBdr>
        <w:top w:val="none" w:sz="0" w:space="0" w:color="auto"/>
        <w:left w:val="none" w:sz="0" w:space="0" w:color="auto"/>
        <w:bottom w:val="none" w:sz="0" w:space="0" w:color="auto"/>
        <w:right w:val="none" w:sz="0" w:space="0" w:color="auto"/>
      </w:divBdr>
    </w:div>
    <w:div w:id="1129712999">
      <w:bodyDiv w:val="1"/>
      <w:marLeft w:val="0"/>
      <w:marRight w:val="0"/>
      <w:marTop w:val="0"/>
      <w:marBottom w:val="0"/>
      <w:divBdr>
        <w:top w:val="none" w:sz="0" w:space="0" w:color="auto"/>
        <w:left w:val="none" w:sz="0" w:space="0" w:color="auto"/>
        <w:bottom w:val="none" w:sz="0" w:space="0" w:color="auto"/>
        <w:right w:val="none" w:sz="0" w:space="0" w:color="auto"/>
      </w:divBdr>
    </w:div>
    <w:div w:id="1136097977">
      <w:bodyDiv w:val="1"/>
      <w:marLeft w:val="0"/>
      <w:marRight w:val="0"/>
      <w:marTop w:val="0"/>
      <w:marBottom w:val="0"/>
      <w:divBdr>
        <w:top w:val="none" w:sz="0" w:space="0" w:color="auto"/>
        <w:left w:val="none" w:sz="0" w:space="0" w:color="auto"/>
        <w:bottom w:val="none" w:sz="0" w:space="0" w:color="auto"/>
        <w:right w:val="none" w:sz="0" w:space="0" w:color="auto"/>
      </w:divBdr>
    </w:div>
    <w:div w:id="1143235822">
      <w:bodyDiv w:val="1"/>
      <w:marLeft w:val="0"/>
      <w:marRight w:val="0"/>
      <w:marTop w:val="0"/>
      <w:marBottom w:val="0"/>
      <w:divBdr>
        <w:top w:val="none" w:sz="0" w:space="0" w:color="auto"/>
        <w:left w:val="none" w:sz="0" w:space="0" w:color="auto"/>
        <w:bottom w:val="none" w:sz="0" w:space="0" w:color="auto"/>
        <w:right w:val="none" w:sz="0" w:space="0" w:color="auto"/>
      </w:divBdr>
    </w:div>
    <w:div w:id="1176457233">
      <w:bodyDiv w:val="1"/>
      <w:marLeft w:val="0"/>
      <w:marRight w:val="0"/>
      <w:marTop w:val="0"/>
      <w:marBottom w:val="0"/>
      <w:divBdr>
        <w:top w:val="none" w:sz="0" w:space="0" w:color="auto"/>
        <w:left w:val="none" w:sz="0" w:space="0" w:color="auto"/>
        <w:bottom w:val="none" w:sz="0" w:space="0" w:color="auto"/>
        <w:right w:val="none" w:sz="0" w:space="0" w:color="auto"/>
      </w:divBdr>
    </w:div>
    <w:div w:id="1187326523">
      <w:bodyDiv w:val="1"/>
      <w:marLeft w:val="0"/>
      <w:marRight w:val="0"/>
      <w:marTop w:val="0"/>
      <w:marBottom w:val="0"/>
      <w:divBdr>
        <w:top w:val="none" w:sz="0" w:space="0" w:color="auto"/>
        <w:left w:val="none" w:sz="0" w:space="0" w:color="auto"/>
        <w:bottom w:val="none" w:sz="0" w:space="0" w:color="auto"/>
        <w:right w:val="none" w:sz="0" w:space="0" w:color="auto"/>
      </w:divBdr>
    </w:div>
    <w:div w:id="1197697639">
      <w:bodyDiv w:val="1"/>
      <w:marLeft w:val="0"/>
      <w:marRight w:val="0"/>
      <w:marTop w:val="0"/>
      <w:marBottom w:val="0"/>
      <w:divBdr>
        <w:top w:val="none" w:sz="0" w:space="0" w:color="auto"/>
        <w:left w:val="none" w:sz="0" w:space="0" w:color="auto"/>
        <w:bottom w:val="none" w:sz="0" w:space="0" w:color="auto"/>
        <w:right w:val="none" w:sz="0" w:space="0" w:color="auto"/>
      </w:divBdr>
    </w:div>
    <w:div w:id="1218317613">
      <w:bodyDiv w:val="1"/>
      <w:marLeft w:val="0"/>
      <w:marRight w:val="0"/>
      <w:marTop w:val="0"/>
      <w:marBottom w:val="0"/>
      <w:divBdr>
        <w:top w:val="none" w:sz="0" w:space="0" w:color="auto"/>
        <w:left w:val="none" w:sz="0" w:space="0" w:color="auto"/>
        <w:bottom w:val="none" w:sz="0" w:space="0" w:color="auto"/>
        <w:right w:val="none" w:sz="0" w:space="0" w:color="auto"/>
      </w:divBdr>
    </w:div>
    <w:div w:id="1226334750">
      <w:bodyDiv w:val="1"/>
      <w:marLeft w:val="0"/>
      <w:marRight w:val="0"/>
      <w:marTop w:val="0"/>
      <w:marBottom w:val="0"/>
      <w:divBdr>
        <w:top w:val="none" w:sz="0" w:space="0" w:color="auto"/>
        <w:left w:val="none" w:sz="0" w:space="0" w:color="auto"/>
        <w:bottom w:val="none" w:sz="0" w:space="0" w:color="auto"/>
        <w:right w:val="none" w:sz="0" w:space="0" w:color="auto"/>
      </w:divBdr>
    </w:div>
    <w:div w:id="1243641815">
      <w:bodyDiv w:val="1"/>
      <w:marLeft w:val="0"/>
      <w:marRight w:val="0"/>
      <w:marTop w:val="0"/>
      <w:marBottom w:val="0"/>
      <w:divBdr>
        <w:top w:val="none" w:sz="0" w:space="0" w:color="auto"/>
        <w:left w:val="none" w:sz="0" w:space="0" w:color="auto"/>
        <w:bottom w:val="none" w:sz="0" w:space="0" w:color="auto"/>
        <w:right w:val="none" w:sz="0" w:space="0" w:color="auto"/>
      </w:divBdr>
    </w:div>
    <w:div w:id="1300187473">
      <w:bodyDiv w:val="1"/>
      <w:marLeft w:val="0"/>
      <w:marRight w:val="0"/>
      <w:marTop w:val="0"/>
      <w:marBottom w:val="0"/>
      <w:divBdr>
        <w:top w:val="none" w:sz="0" w:space="0" w:color="auto"/>
        <w:left w:val="none" w:sz="0" w:space="0" w:color="auto"/>
        <w:bottom w:val="none" w:sz="0" w:space="0" w:color="auto"/>
        <w:right w:val="none" w:sz="0" w:space="0" w:color="auto"/>
      </w:divBdr>
      <w:divsChild>
        <w:div w:id="774248778">
          <w:marLeft w:val="336"/>
          <w:marRight w:val="0"/>
          <w:marTop w:val="120"/>
          <w:marBottom w:val="312"/>
          <w:divBdr>
            <w:top w:val="none" w:sz="0" w:space="0" w:color="auto"/>
            <w:left w:val="none" w:sz="0" w:space="0" w:color="auto"/>
            <w:bottom w:val="none" w:sz="0" w:space="0" w:color="auto"/>
            <w:right w:val="none" w:sz="0" w:space="0" w:color="auto"/>
          </w:divBdr>
          <w:divsChild>
            <w:div w:id="8835263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65253737">
      <w:bodyDiv w:val="1"/>
      <w:marLeft w:val="0"/>
      <w:marRight w:val="0"/>
      <w:marTop w:val="0"/>
      <w:marBottom w:val="0"/>
      <w:divBdr>
        <w:top w:val="none" w:sz="0" w:space="0" w:color="auto"/>
        <w:left w:val="none" w:sz="0" w:space="0" w:color="auto"/>
        <w:bottom w:val="none" w:sz="0" w:space="0" w:color="auto"/>
        <w:right w:val="none" w:sz="0" w:space="0" w:color="auto"/>
      </w:divBdr>
    </w:div>
    <w:div w:id="1372926069">
      <w:bodyDiv w:val="1"/>
      <w:marLeft w:val="0"/>
      <w:marRight w:val="0"/>
      <w:marTop w:val="0"/>
      <w:marBottom w:val="0"/>
      <w:divBdr>
        <w:top w:val="none" w:sz="0" w:space="0" w:color="auto"/>
        <w:left w:val="none" w:sz="0" w:space="0" w:color="auto"/>
        <w:bottom w:val="none" w:sz="0" w:space="0" w:color="auto"/>
        <w:right w:val="none" w:sz="0" w:space="0" w:color="auto"/>
      </w:divBdr>
    </w:div>
    <w:div w:id="1395929136">
      <w:bodyDiv w:val="1"/>
      <w:marLeft w:val="0"/>
      <w:marRight w:val="0"/>
      <w:marTop w:val="0"/>
      <w:marBottom w:val="0"/>
      <w:divBdr>
        <w:top w:val="none" w:sz="0" w:space="0" w:color="auto"/>
        <w:left w:val="none" w:sz="0" w:space="0" w:color="auto"/>
        <w:bottom w:val="none" w:sz="0" w:space="0" w:color="auto"/>
        <w:right w:val="none" w:sz="0" w:space="0" w:color="auto"/>
      </w:divBdr>
    </w:div>
    <w:div w:id="1403985963">
      <w:bodyDiv w:val="1"/>
      <w:marLeft w:val="0"/>
      <w:marRight w:val="0"/>
      <w:marTop w:val="0"/>
      <w:marBottom w:val="0"/>
      <w:divBdr>
        <w:top w:val="none" w:sz="0" w:space="0" w:color="auto"/>
        <w:left w:val="none" w:sz="0" w:space="0" w:color="auto"/>
        <w:bottom w:val="none" w:sz="0" w:space="0" w:color="auto"/>
        <w:right w:val="none" w:sz="0" w:space="0" w:color="auto"/>
      </w:divBdr>
    </w:div>
    <w:div w:id="1424448894">
      <w:bodyDiv w:val="1"/>
      <w:marLeft w:val="0"/>
      <w:marRight w:val="0"/>
      <w:marTop w:val="0"/>
      <w:marBottom w:val="0"/>
      <w:divBdr>
        <w:top w:val="none" w:sz="0" w:space="0" w:color="auto"/>
        <w:left w:val="none" w:sz="0" w:space="0" w:color="auto"/>
        <w:bottom w:val="none" w:sz="0" w:space="0" w:color="auto"/>
        <w:right w:val="none" w:sz="0" w:space="0" w:color="auto"/>
      </w:divBdr>
    </w:div>
    <w:div w:id="1447508749">
      <w:bodyDiv w:val="1"/>
      <w:marLeft w:val="0"/>
      <w:marRight w:val="0"/>
      <w:marTop w:val="0"/>
      <w:marBottom w:val="0"/>
      <w:divBdr>
        <w:top w:val="none" w:sz="0" w:space="0" w:color="auto"/>
        <w:left w:val="none" w:sz="0" w:space="0" w:color="auto"/>
        <w:bottom w:val="none" w:sz="0" w:space="0" w:color="auto"/>
        <w:right w:val="none" w:sz="0" w:space="0" w:color="auto"/>
      </w:divBdr>
    </w:div>
    <w:div w:id="1449617801">
      <w:bodyDiv w:val="1"/>
      <w:marLeft w:val="0"/>
      <w:marRight w:val="0"/>
      <w:marTop w:val="0"/>
      <w:marBottom w:val="0"/>
      <w:divBdr>
        <w:top w:val="none" w:sz="0" w:space="0" w:color="auto"/>
        <w:left w:val="none" w:sz="0" w:space="0" w:color="auto"/>
        <w:bottom w:val="none" w:sz="0" w:space="0" w:color="auto"/>
        <w:right w:val="none" w:sz="0" w:space="0" w:color="auto"/>
      </w:divBdr>
    </w:div>
    <w:div w:id="1455055212">
      <w:bodyDiv w:val="1"/>
      <w:marLeft w:val="0"/>
      <w:marRight w:val="0"/>
      <w:marTop w:val="0"/>
      <w:marBottom w:val="0"/>
      <w:divBdr>
        <w:top w:val="none" w:sz="0" w:space="0" w:color="auto"/>
        <w:left w:val="none" w:sz="0" w:space="0" w:color="auto"/>
        <w:bottom w:val="none" w:sz="0" w:space="0" w:color="auto"/>
        <w:right w:val="none" w:sz="0" w:space="0" w:color="auto"/>
      </w:divBdr>
    </w:div>
    <w:div w:id="1460222947">
      <w:bodyDiv w:val="1"/>
      <w:marLeft w:val="0"/>
      <w:marRight w:val="0"/>
      <w:marTop w:val="0"/>
      <w:marBottom w:val="0"/>
      <w:divBdr>
        <w:top w:val="none" w:sz="0" w:space="0" w:color="auto"/>
        <w:left w:val="none" w:sz="0" w:space="0" w:color="auto"/>
        <w:bottom w:val="none" w:sz="0" w:space="0" w:color="auto"/>
        <w:right w:val="none" w:sz="0" w:space="0" w:color="auto"/>
      </w:divBdr>
    </w:div>
    <w:div w:id="1467818764">
      <w:bodyDiv w:val="1"/>
      <w:marLeft w:val="0"/>
      <w:marRight w:val="0"/>
      <w:marTop w:val="0"/>
      <w:marBottom w:val="0"/>
      <w:divBdr>
        <w:top w:val="none" w:sz="0" w:space="0" w:color="auto"/>
        <w:left w:val="none" w:sz="0" w:space="0" w:color="auto"/>
        <w:bottom w:val="none" w:sz="0" w:space="0" w:color="auto"/>
        <w:right w:val="none" w:sz="0" w:space="0" w:color="auto"/>
      </w:divBdr>
    </w:div>
    <w:div w:id="1519002158">
      <w:bodyDiv w:val="1"/>
      <w:marLeft w:val="0"/>
      <w:marRight w:val="0"/>
      <w:marTop w:val="0"/>
      <w:marBottom w:val="0"/>
      <w:divBdr>
        <w:top w:val="none" w:sz="0" w:space="0" w:color="auto"/>
        <w:left w:val="none" w:sz="0" w:space="0" w:color="auto"/>
        <w:bottom w:val="none" w:sz="0" w:space="0" w:color="auto"/>
        <w:right w:val="none" w:sz="0" w:space="0" w:color="auto"/>
      </w:divBdr>
    </w:div>
    <w:div w:id="1519737973">
      <w:bodyDiv w:val="1"/>
      <w:marLeft w:val="0"/>
      <w:marRight w:val="0"/>
      <w:marTop w:val="0"/>
      <w:marBottom w:val="0"/>
      <w:divBdr>
        <w:top w:val="none" w:sz="0" w:space="0" w:color="auto"/>
        <w:left w:val="none" w:sz="0" w:space="0" w:color="auto"/>
        <w:bottom w:val="none" w:sz="0" w:space="0" w:color="auto"/>
        <w:right w:val="none" w:sz="0" w:space="0" w:color="auto"/>
      </w:divBdr>
    </w:div>
    <w:div w:id="1577395076">
      <w:bodyDiv w:val="1"/>
      <w:marLeft w:val="0"/>
      <w:marRight w:val="0"/>
      <w:marTop w:val="0"/>
      <w:marBottom w:val="0"/>
      <w:divBdr>
        <w:top w:val="none" w:sz="0" w:space="0" w:color="auto"/>
        <w:left w:val="none" w:sz="0" w:space="0" w:color="auto"/>
        <w:bottom w:val="none" w:sz="0" w:space="0" w:color="auto"/>
        <w:right w:val="none" w:sz="0" w:space="0" w:color="auto"/>
      </w:divBdr>
    </w:div>
    <w:div w:id="1676499422">
      <w:bodyDiv w:val="1"/>
      <w:marLeft w:val="0"/>
      <w:marRight w:val="0"/>
      <w:marTop w:val="0"/>
      <w:marBottom w:val="0"/>
      <w:divBdr>
        <w:top w:val="none" w:sz="0" w:space="0" w:color="auto"/>
        <w:left w:val="none" w:sz="0" w:space="0" w:color="auto"/>
        <w:bottom w:val="none" w:sz="0" w:space="0" w:color="auto"/>
        <w:right w:val="none" w:sz="0" w:space="0" w:color="auto"/>
      </w:divBdr>
    </w:div>
    <w:div w:id="1680161343">
      <w:bodyDiv w:val="1"/>
      <w:marLeft w:val="0"/>
      <w:marRight w:val="0"/>
      <w:marTop w:val="0"/>
      <w:marBottom w:val="0"/>
      <w:divBdr>
        <w:top w:val="none" w:sz="0" w:space="0" w:color="auto"/>
        <w:left w:val="none" w:sz="0" w:space="0" w:color="auto"/>
        <w:bottom w:val="none" w:sz="0" w:space="0" w:color="auto"/>
        <w:right w:val="none" w:sz="0" w:space="0" w:color="auto"/>
      </w:divBdr>
    </w:div>
    <w:div w:id="1692950846">
      <w:bodyDiv w:val="1"/>
      <w:marLeft w:val="0"/>
      <w:marRight w:val="0"/>
      <w:marTop w:val="0"/>
      <w:marBottom w:val="0"/>
      <w:divBdr>
        <w:top w:val="none" w:sz="0" w:space="0" w:color="auto"/>
        <w:left w:val="none" w:sz="0" w:space="0" w:color="auto"/>
        <w:bottom w:val="none" w:sz="0" w:space="0" w:color="auto"/>
        <w:right w:val="none" w:sz="0" w:space="0" w:color="auto"/>
      </w:divBdr>
    </w:div>
    <w:div w:id="1712612519">
      <w:bodyDiv w:val="1"/>
      <w:marLeft w:val="0"/>
      <w:marRight w:val="0"/>
      <w:marTop w:val="0"/>
      <w:marBottom w:val="0"/>
      <w:divBdr>
        <w:top w:val="none" w:sz="0" w:space="0" w:color="auto"/>
        <w:left w:val="none" w:sz="0" w:space="0" w:color="auto"/>
        <w:bottom w:val="none" w:sz="0" w:space="0" w:color="auto"/>
        <w:right w:val="none" w:sz="0" w:space="0" w:color="auto"/>
      </w:divBdr>
    </w:div>
    <w:div w:id="1723015109">
      <w:bodyDiv w:val="1"/>
      <w:marLeft w:val="0"/>
      <w:marRight w:val="0"/>
      <w:marTop w:val="0"/>
      <w:marBottom w:val="0"/>
      <w:divBdr>
        <w:top w:val="none" w:sz="0" w:space="0" w:color="auto"/>
        <w:left w:val="none" w:sz="0" w:space="0" w:color="auto"/>
        <w:bottom w:val="none" w:sz="0" w:space="0" w:color="auto"/>
        <w:right w:val="none" w:sz="0" w:space="0" w:color="auto"/>
      </w:divBdr>
      <w:divsChild>
        <w:div w:id="954290240">
          <w:marLeft w:val="0"/>
          <w:marRight w:val="0"/>
          <w:marTop w:val="0"/>
          <w:marBottom w:val="0"/>
          <w:divBdr>
            <w:top w:val="none" w:sz="0" w:space="0" w:color="auto"/>
            <w:left w:val="none" w:sz="0" w:space="0" w:color="auto"/>
            <w:bottom w:val="none" w:sz="0" w:space="0" w:color="auto"/>
            <w:right w:val="none" w:sz="0" w:space="0" w:color="auto"/>
          </w:divBdr>
        </w:div>
      </w:divsChild>
    </w:div>
    <w:div w:id="1775053247">
      <w:bodyDiv w:val="1"/>
      <w:marLeft w:val="0"/>
      <w:marRight w:val="0"/>
      <w:marTop w:val="0"/>
      <w:marBottom w:val="0"/>
      <w:divBdr>
        <w:top w:val="none" w:sz="0" w:space="0" w:color="auto"/>
        <w:left w:val="none" w:sz="0" w:space="0" w:color="auto"/>
        <w:bottom w:val="none" w:sz="0" w:space="0" w:color="auto"/>
        <w:right w:val="none" w:sz="0" w:space="0" w:color="auto"/>
      </w:divBdr>
    </w:div>
    <w:div w:id="1775204838">
      <w:bodyDiv w:val="1"/>
      <w:marLeft w:val="0"/>
      <w:marRight w:val="0"/>
      <w:marTop w:val="0"/>
      <w:marBottom w:val="0"/>
      <w:divBdr>
        <w:top w:val="none" w:sz="0" w:space="0" w:color="auto"/>
        <w:left w:val="none" w:sz="0" w:space="0" w:color="auto"/>
        <w:bottom w:val="none" w:sz="0" w:space="0" w:color="auto"/>
        <w:right w:val="none" w:sz="0" w:space="0" w:color="auto"/>
      </w:divBdr>
    </w:div>
    <w:div w:id="1775438930">
      <w:bodyDiv w:val="1"/>
      <w:marLeft w:val="0"/>
      <w:marRight w:val="0"/>
      <w:marTop w:val="0"/>
      <w:marBottom w:val="0"/>
      <w:divBdr>
        <w:top w:val="none" w:sz="0" w:space="0" w:color="auto"/>
        <w:left w:val="none" w:sz="0" w:space="0" w:color="auto"/>
        <w:bottom w:val="none" w:sz="0" w:space="0" w:color="auto"/>
        <w:right w:val="none" w:sz="0" w:space="0" w:color="auto"/>
      </w:divBdr>
    </w:div>
    <w:div w:id="1787309718">
      <w:bodyDiv w:val="1"/>
      <w:marLeft w:val="0"/>
      <w:marRight w:val="0"/>
      <w:marTop w:val="0"/>
      <w:marBottom w:val="0"/>
      <w:divBdr>
        <w:top w:val="none" w:sz="0" w:space="0" w:color="auto"/>
        <w:left w:val="none" w:sz="0" w:space="0" w:color="auto"/>
        <w:bottom w:val="none" w:sz="0" w:space="0" w:color="auto"/>
        <w:right w:val="none" w:sz="0" w:space="0" w:color="auto"/>
      </w:divBdr>
    </w:div>
    <w:div w:id="1811286549">
      <w:bodyDiv w:val="1"/>
      <w:marLeft w:val="0"/>
      <w:marRight w:val="0"/>
      <w:marTop w:val="0"/>
      <w:marBottom w:val="0"/>
      <w:divBdr>
        <w:top w:val="none" w:sz="0" w:space="0" w:color="auto"/>
        <w:left w:val="none" w:sz="0" w:space="0" w:color="auto"/>
        <w:bottom w:val="none" w:sz="0" w:space="0" w:color="auto"/>
        <w:right w:val="none" w:sz="0" w:space="0" w:color="auto"/>
      </w:divBdr>
    </w:div>
    <w:div w:id="1834564814">
      <w:bodyDiv w:val="1"/>
      <w:marLeft w:val="0"/>
      <w:marRight w:val="0"/>
      <w:marTop w:val="0"/>
      <w:marBottom w:val="0"/>
      <w:divBdr>
        <w:top w:val="none" w:sz="0" w:space="0" w:color="auto"/>
        <w:left w:val="none" w:sz="0" w:space="0" w:color="auto"/>
        <w:bottom w:val="none" w:sz="0" w:space="0" w:color="auto"/>
        <w:right w:val="none" w:sz="0" w:space="0" w:color="auto"/>
      </w:divBdr>
    </w:div>
    <w:div w:id="1883782529">
      <w:bodyDiv w:val="1"/>
      <w:marLeft w:val="0"/>
      <w:marRight w:val="0"/>
      <w:marTop w:val="0"/>
      <w:marBottom w:val="0"/>
      <w:divBdr>
        <w:top w:val="none" w:sz="0" w:space="0" w:color="auto"/>
        <w:left w:val="none" w:sz="0" w:space="0" w:color="auto"/>
        <w:bottom w:val="none" w:sz="0" w:space="0" w:color="auto"/>
        <w:right w:val="none" w:sz="0" w:space="0" w:color="auto"/>
      </w:divBdr>
    </w:div>
    <w:div w:id="1896311009">
      <w:bodyDiv w:val="1"/>
      <w:marLeft w:val="0"/>
      <w:marRight w:val="0"/>
      <w:marTop w:val="0"/>
      <w:marBottom w:val="0"/>
      <w:divBdr>
        <w:top w:val="none" w:sz="0" w:space="0" w:color="auto"/>
        <w:left w:val="none" w:sz="0" w:space="0" w:color="auto"/>
        <w:bottom w:val="none" w:sz="0" w:space="0" w:color="auto"/>
        <w:right w:val="none" w:sz="0" w:space="0" w:color="auto"/>
      </w:divBdr>
    </w:div>
    <w:div w:id="1902708376">
      <w:bodyDiv w:val="1"/>
      <w:marLeft w:val="0"/>
      <w:marRight w:val="0"/>
      <w:marTop w:val="0"/>
      <w:marBottom w:val="0"/>
      <w:divBdr>
        <w:top w:val="none" w:sz="0" w:space="0" w:color="auto"/>
        <w:left w:val="none" w:sz="0" w:space="0" w:color="auto"/>
        <w:bottom w:val="none" w:sz="0" w:space="0" w:color="auto"/>
        <w:right w:val="none" w:sz="0" w:space="0" w:color="auto"/>
      </w:divBdr>
    </w:div>
    <w:div w:id="1923906127">
      <w:bodyDiv w:val="1"/>
      <w:marLeft w:val="0"/>
      <w:marRight w:val="0"/>
      <w:marTop w:val="0"/>
      <w:marBottom w:val="0"/>
      <w:divBdr>
        <w:top w:val="none" w:sz="0" w:space="0" w:color="auto"/>
        <w:left w:val="none" w:sz="0" w:space="0" w:color="auto"/>
        <w:bottom w:val="none" w:sz="0" w:space="0" w:color="auto"/>
        <w:right w:val="none" w:sz="0" w:space="0" w:color="auto"/>
      </w:divBdr>
    </w:div>
    <w:div w:id="1930574652">
      <w:bodyDiv w:val="1"/>
      <w:marLeft w:val="0"/>
      <w:marRight w:val="0"/>
      <w:marTop w:val="0"/>
      <w:marBottom w:val="0"/>
      <w:divBdr>
        <w:top w:val="none" w:sz="0" w:space="0" w:color="auto"/>
        <w:left w:val="none" w:sz="0" w:space="0" w:color="auto"/>
        <w:bottom w:val="none" w:sz="0" w:space="0" w:color="auto"/>
        <w:right w:val="none" w:sz="0" w:space="0" w:color="auto"/>
      </w:divBdr>
    </w:div>
    <w:div w:id="1954749407">
      <w:bodyDiv w:val="1"/>
      <w:marLeft w:val="0"/>
      <w:marRight w:val="0"/>
      <w:marTop w:val="0"/>
      <w:marBottom w:val="0"/>
      <w:divBdr>
        <w:top w:val="none" w:sz="0" w:space="0" w:color="auto"/>
        <w:left w:val="none" w:sz="0" w:space="0" w:color="auto"/>
        <w:bottom w:val="none" w:sz="0" w:space="0" w:color="auto"/>
        <w:right w:val="none" w:sz="0" w:space="0" w:color="auto"/>
      </w:divBdr>
    </w:div>
    <w:div w:id="1958680449">
      <w:bodyDiv w:val="1"/>
      <w:marLeft w:val="0"/>
      <w:marRight w:val="0"/>
      <w:marTop w:val="0"/>
      <w:marBottom w:val="0"/>
      <w:divBdr>
        <w:top w:val="none" w:sz="0" w:space="0" w:color="auto"/>
        <w:left w:val="none" w:sz="0" w:space="0" w:color="auto"/>
        <w:bottom w:val="none" w:sz="0" w:space="0" w:color="auto"/>
        <w:right w:val="none" w:sz="0" w:space="0" w:color="auto"/>
      </w:divBdr>
    </w:div>
    <w:div w:id="1960136227">
      <w:bodyDiv w:val="1"/>
      <w:marLeft w:val="0"/>
      <w:marRight w:val="0"/>
      <w:marTop w:val="0"/>
      <w:marBottom w:val="0"/>
      <w:divBdr>
        <w:top w:val="none" w:sz="0" w:space="0" w:color="auto"/>
        <w:left w:val="none" w:sz="0" w:space="0" w:color="auto"/>
        <w:bottom w:val="none" w:sz="0" w:space="0" w:color="auto"/>
        <w:right w:val="none" w:sz="0" w:space="0" w:color="auto"/>
      </w:divBdr>
    </w:div>
    <w:div w:id="1964380202">
      <w:bodyDiv w:val="1"/>
      <w:marLeft w:val="0"/>
      <w:marRight w:val="0"/>
      <w:marTop w:val="0"/>
      <w:marBottom w:val="0"/>
      <w:divBdr>
        <w:top w:val="none" w:sz="0" w:space="0" w:color="auto"/>
        <w:left w:val="none" w:sz="0" w:space="0" w:color="auto"/>
        <w:bottom w:val="none" w:sz="0" w:space="0" w:color="auto"/>
        <w:right w:val="none" w:sz="0" w:space="0" w:color="auto"/>
      </w:divBdr>
    </w:div>
    <w:div w:id="1966429613">
      <w:bodyDiv w:val="1"/>
      <w:marLeft w:val="0"/>
      <w:marRight w:val="0"/>
      <w:marTop w:val="0"/>
      <w:marBottom w:val="0"/>
      <w:divBdr>
        <w:top w:val="none" w:sz="0" w:space="0" w:color="auto"/>
        <w:left w:val="none" w:sz="0" w:space="0" w:color="auto"/>
        <w:bottom w:val="none" w:sz="0" w:space="0" w:color="auto"/>
        <w:right w:val="none" w:sz="0" w:space="0" w:color="auto"/>
      </w:divBdr>
    </w:div>
    <w:div w:id="1991447377">
      <w:bodyDiv w:val="1"/>
      <w:marLeft w:val="0"/>
      <w:marRight w:val="0"/>
      <w:marTop w:val="0"/>
      <w:marBottom w:val="0"/>
      <w:divBdr>
        <w:top w:val="none" w:sz="0" w:space="0" w:color="auto"/>
        <w:left w:val="none" w:sz="0" w:space="0" w:color="auto"/>
        <w:bottom w:val="none" w:sz="0" w:space="0" w:color="auto"/>
        <w:right w:val="none" w:sz="0" w:space="0" w:color="auto"/>
      </w:divBdr>
    </w:div>
    <w:div w:id="2033801407">
      <w:bodyDiv w:val="1"/>
      <w:marLeft w:val="0"/>
      <w:marRight w:val="0"/>
      <w:marTop w:val="0"/>
      <w:marBottom w:val="0"/>
      <w:divBdr>
        <w:top w:val="none" w:sz="0" w:space="0" w:color="auto"/>
        <w:left w:val="none" w:sz="0" w:space="0" w:color="auto"/>
        <w:bottom w:val="none" w:sz="0" w:space="0" w:color="auto"/>
        <w:right w:val="none" w:sz="0" w:space="0" w:color="auto"/>
      </w:divBdr>
    </w:div>
    <w:div w:id="2057654736">
      <w:bodyDiv w:val="1"/>
      <w:marLeft w:val="0"/>
      <w:marRight w:val="0"/>
      <w:marTop w:val="0"/>
      <w:marBottom w:val="0"/>
      <w:divBdr>
        <w:top w:val="none" w:sz="0" w:space="0" w:color="auto"/>
        <w:left w:val="none" w:sz="0" w:space="0" w:color="auto"/>
        <w:bottom w:val="none" w:sz="0" w:space="0" w:color="auto"/>
        <w:right w:val="none" w:sz="0" w:space="0" w:color="auto"/>
      </w:divBdr>
    </w:div>
    <w:div w:id="2095323034">
      <w:bodyDiv w:val="1"/>
      <w:marLeft w:val="0"/>
      <w:marRight w:val="0"/>
      <w:marTop w:val="0"/>
      <w:marBottom w:val="0"/>
      <w:divBdr>
        <w:top w:val="none" w:sz="0" w:space="0" w:color="auto"/>
        <w:left w:val="none" w:sz="0" w:space="0" w:color="auto"/>
        <w:bottom w:val="none" w:sz="0" w:space="0" w:color="auto"/>
        <w:right w:val="none" w:sz="0" w:space="0" w:color="auto"/>
      </w:divBdr>
    </w:div>
    <w:div w:id="210588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ulan.ru/maps/citymapping/europecitiesmaps/staraya-karta-londona-elizavetinskoj-epohi-1598-god/"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mapoflondon.uvic.ca/agas.ht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tco.com/map/81005/imageone-a.asp?Picno=8100500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london1868.com/"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tourism-london.ru/spavochnik-po-velikobritanii/istoriya-i-arhitektura-anglii/"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BC446-FD09-4054-AC5E-FCDB8293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23</Pages>
  <Words>4656</Words>
  <Characters>26544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2024-02-20T18:51:00Z</cp:lastPrinted>
  <dcterms:created xsi:type="dcterms:W3CDTF">2011-11-02T15:21:00Z</dcterms:created>
  <dcterms:modified xsi:type="dcterms:W3CDTF">2024-04-04T07:19:00Z</dcterms:modified>
</cp:coreProperties>
</file>