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EDFA3" w14:textId="77777777" w:rsidR="00823B08" w:rsidRPr="00823B08" w:rsidRDefault="00823B08" w:rsidP="00823B08">
      <w:pPr>
        <w:pStyle w:val="a4"/>
        <w:pageBreakBefore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t>Государственное бюджетное профессиональное образовательное учреждение Московской области «Можайский техникум»</w:t>
      </w:r>
    </w:p>
    <w:p w14:paraId="4666287C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582C06B2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2C09B8DA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0C05430A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40E980D1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58FFB5E1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64F15E6A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1ABFF502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</w:p>
    <w:p w14:paraId="512701CD" w14:textId="73D73364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ind w:firstLine="708"/>
        <w:jc w:val="center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t>Исследовательский проект на тему:</w:t>
      </w:r>
      <w:r w:rsidRPr="00823B08">
        <w:rPr>
          <w:sz w:val="28"/>
          <w:szCs w:val="28"/>
        </w:rPr>
        <w:t xml:space="preserve"> «</w:t>
      </w:r>
      <w:r w:rsidRPr="00823B08">
        <w:rPr>
          <w:b/>
          <w:sz w:val="28"/>
          <w:szCs w:val="28"/>
        </w:rPr>
        <w:t>Лужецкий монастырь: основание, важные исторические периоды и его жизнь</w:t>
      </w:r>
      <w:r w:rsidRPr="00823B08">
        <w:rPr>
          <w:b/>
          <w:sz w:val="28"/>
          <w:szCs w:val="28"/>
        </w:rPr>
        <w:t xml:space="preserve"> с момента основания </w:t>
      </w:r>
      <w:r w:rsidRPr="00823B08">
        <w:rPr>
          <w:b/>
          <w:sz w:val="28"/>
          <w:szCs w:val="28"/>
        </w:rPr>
        <w:t xml:space="preserve"> до наших дней.»</w:t>
      </w:r>
    </w:p>
    <w:p w14:paraId="607CF887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355731D4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6D1F633C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</w:p>
    <w:p w14:paraId="74D2682E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</w:p>
    <w:p w14:paraId="0DE9D700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</w:p>
    <w:p w14:paraId="490DA23A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</w:p>
    <w:p w14:paraId="6F936764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</w:p>
    <w:p w14:paraId="600ADA4A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</w:p>
    <w:p w14:paraId="729E1224" w14:textId="04F25746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t xml:space="preserve">Выполнил: </w:t>
      </w:r>
    </w:p>
    <w:p w14:paraId="66C257E9" w14:textId="28EC3579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t>Студент группы МЭЛ – 123</w:t>
      </w:r>
    </w:p>
    <w:p w14:paraId="682EF11A" w14:textId="56CB4AA3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right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t xml:space="preserve"> Сусленок Степан Викторович</w:t>
      </w:r>
    </w:p>
    <w:p w14:paraId="6BE45978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3249476E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40462419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5DE3A474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0128DA06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1740D087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2C8C954D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28486A2D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</w:p>
    <w:p w14:paraId="3E6EEB83" w14:textId="77777777" w:rsidR="00823B08" w:rsidRPr="00823B08" w:rsidRDefault="00823B08" w:rsidP="00823B08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823B08">
        <w:rPr>
          <w:b/>
          <w:sz w:val="28"/>
          <w:szCs w:val="28"/>
        </w:rPr>
        <w:t>2024 год</w:t>
      </w:r>
    </w:p>
    <w:p w14:paraId="3DF2AAE5" w14:textId="77777777" w:rsidR="009026B1" w:rsidRPr="00823B08" w:rsidRDefault="009026B1" w:rsidP="00823B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B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2192E53D" w14:textId="77777777" w:rsidR="009026B1" w:rsidRPr="00823B08" w:rsidRDefault="009026B1" w:rsidP="00902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712B08" w14:textId="77777777" w:rsidR="009026B1" w:rsidRPr="00823B08" w:rsidRDefault="009026B1" w:rsidP="00902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22D21D" w14:textId="3AD875EE" w:rsidR="00823B08" w:rsidRDefault="00823B08" w:rsidP="009026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A6E58">
        <w:rPr>
          <w:rFonts w:ascii="Times New Roman" w:hAnsi="Times New Roman" w:cs="Times New Roman"/>
          <w:sz w:val="28"/>
          <w:szCs w:val="28"/>
        </w:rPr>
        <w:t>.</w:t>
      </w:r>
    </w:p>
    <w:p w14:paraId="6BF49209" w14:textId="77777777" w:rsidR="005A6E58" w:rsidRDefault="009026B1" w:rsidP="005A6E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B08">
        <w:rPr>
          <w:rFonts w:ascii="Times New Roman" w:hAnsi="Times New Roman" w:cs="Times New Roman"/>
          <w:sz w:val="28"/>
          <w:szCs w:val="28"/>
        </w:rPr>
        <w:t>Основание монастыря.</w:t>
      </w:r>
    </w:p>
    <w:p w14:paraId="2DD187AC" w14:textId="6704B674" w:rsidR="009026B1" w:rsidRPr="005A6E58" w:rsidRDefault="005A6E58" w:rsidP="005A6E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A6E58">
        <w:rPr>
          <w:rFonts w:ascii="Times New Roman" w:hAnsi="Times New Roman" w:cs="Times New Roman"/>
          <w:bCs/>
          <w:sz w:val="28"/>
          <w:szCs w:val="28"/>
        </w:rPr>
        <w:t>Монастырь от Смутного времени до Отечественной войны 1812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4E8BDA" w14:textId="2F9E4D35" w:rsidR="009026B1" w:rsidRPr="00823B08" w:rsidRDefault="009026B1" w:rsidP="009026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B08">
        <w:rPr>
          <w:rFonts w:ascii="Times New Roman" w:hAnsi="Times New Roman" w:cs="Times New Roman"/>
          <w:sz w:val="28"/>
          <w:szCs w:val="28"/>
        </w:rPr>
        <w:t>Монастырь во время Отечественной войны 1812 года и последующее его восстановление</w:t>
      </w:r>
      <w:r w:rsidR="005A6E58">
        <w:rPr>
          <w:rFonts w:ascii="Times New Roman" w:hAnsi="Times New Roman" w:cs="Times New Roman"/>
          <w:sz w:val="28"/>
          <w:szCs w:val="28"/>
        </w:rPr>
        <w:t>.</w:t>
      </w:r>
    </w:p>
    <w:p w14:paraId="12581725" w14:textId="77777777" w:rsidR="009026B1" w:rsidRPr="00823B08" w:rsidRDefault="009026B1" w:rsidP="009026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B08">
        <w:rPr>
          <w:rFonts w:ascii="Times New Roman" w:hAnsi="Times New Roman" w:cs="Times New Roman"/>
          <w:sz w:val="28"/>
          <w:szCs w:val="28"/>
        </w:rPr>
        <w:t>Октябрьская революция. Закрытие монастыря.</w:t>
      </w:r>
    </w:p>
    <w:p w14:paraId="587C9DF6" w14:textId="77777777" w:rsidR="009026B1" w:rsidRDefault="009026B1" w:rsidP="009026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B08">
        <w:rPr>
          <w:rFonts w:ascii="Times New Roman" w:hAnsi="Times New Roman" w:cs="Times New Roman"/>
          <w:sz w:val="28"/>
          <w:szCs w:val="28"/>
        </w:rPr>
        <w:t>Возрождение древней обители.</w:t>
      </w:r>
    </w:p>
    <w:p w14:paraId="7D7B3B7A" w14:textId="5CA07C5C" w:rsidR="00B54A40" w:rsidRDefault="00454231" w:rsidP="005A6E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A6E58">
        <w:rPr>
          <w:rFonts w:ascii="Times New Roman" w:hAnsi="Times New Roman" w:cs="Times New Roman"/>
          <w:sz w:val="28"/>
          <w:szCs w:val="28"/>
        </w:rPr>
        <w:t>.</w:t>
      </w:r>
    </w:p>
    <w:p w14:paraId="24690DA6" w14:textId="7AF1BDF6" w:rsidR="005A6E58" w:rsidRPr="005A6E58" w:rsidRDefault="005A6E58" w:rsidP="005A6E5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3C9CFED0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97E4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0470C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D2D22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D78F2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2CE7B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B448B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47234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6E44B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D2BDA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DBD64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BA36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51037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60438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DDAC6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8F375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A4AB4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8F61E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DCF45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A2105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9CB55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1F199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8E77E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B19FA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8C5E3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E45F4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D4D90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0B79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8E3E1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A3B5A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BC756" w14:textId="77777777" w:rsidR="00823B08" w:rsidRPr="00823B08" w:rsidRDefault="00823B08" w:rsidP="00B5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96F75" w14:textId="3AED2A59" w:rsidR="00823B08" w:rsidRPr="009D213A" w:rsidRDefault="00823B08" w:rsidP="009D213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Введение.</w:t>
      </w:r>
    </w:p>
    <w:p w14:paraId="1EA37288" w14:textId="77777777" w:rsidR="00823B08" w:rsidRPr="00823B08" w:rsidRDefault="00823B08" w:rsidP="004542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5C023" w14:textId="7DAF2D90" w:rsidR="00285392" w:rsidRDefault="00823B08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Hlk164350491"/>
      <w:r w:rsidR="00FA4931" w:rsidRPr="00823B08">
        <w:rPr>
          <w:rFonts w:ascii="Times New Roman" w:hAnsi="Times New Roman" w:cs="Times New Roman"/>
          <w:sz w:val="24"/>
          <w:szCs w:val="24"/>
        </w:rPr>
        <w:t>Лужецкий Богородицерождественский Ферапонтов мужской монастырь</w:t>
      </w:r>
      <w:r w:rsidR="00285392" w:rsidRPr="00823B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85392" w:rsidRPr="00823B08">
        <w:rPr>
          <w:rFonts w:ascii="Times New Roman" w:hAnsi="Times New Roman" w:cs="Times New Roman"/>
          <w:sz w:val="24"/>
          <w:szCs w:val="24"/>
        </w:rPr>
        <w:t>— один из древнейших монастырей Московской земли, стоит на высоком живописном берегу реки Москвы, на окраине города Можайска.</w:t>
      </w:r>
    </w:p>
    <w:p w14:paraId="7D89B555" w14:textId="16808D48" w:rsidR="00823B08" w:rsidRDefault="00454231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B08">
        <w:rPr>
          <w:rFonts w:ascii="Times New Roman" w:hAnsi="Times New Roman" w:cs="Times New Roman"/>
          <w:sz w:val="24"/>
          <w:szCs w:val="24"/>
        </w:rPr>
        <w:t>Лужецкий Богородицерожденственский Ферапонтов мужской монастырь имеет богатою историю, начиная с его основания прп. Феропонтом Белозерским, Можайским чудотворцем в 1408 году. Обитель была посвящена Рождеству Пресвятой Богородицы, так как этот праздник имел особое значение прп. Ферапонта и князя Андрея Можайского.</w:t>
      </w:r>
    </w:p>
    <w:p w14:paraId="4695D1F2" w14:textId="14478D93" w:rsidR="003E71F3" w:rsidRDefault="00454231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1F3">
        <w:rPr>
          <w:rFonts w:ascii="Times New Roman" w:hAnsi="Times New Roman" w:cs="Times New Roman"/>
          <w:sz w:val="24"/>
          <w:szCs w:val="24"/>
        </w:rPr>
        <w:t>В монастыре на постоянной основе проводятся богослужения, также проводится активная работа с населением (проводятся различные встречи-разговоры, принимаются паломники для проживания и труда на территории монастыря и др.)</w:t>
      </w:r>
      <w:r w:rsidR="003E71F3">
        <w:rPr>
          <w:rFonts w:ascii="Times New Roman" w:hAnsi="Times New Roman" w:cs="Times New Roman"/>
          <w:sz w:val="24"/>
          <w:szCs w:val="24"/>
        </w:rPr>
        <w:br/>
      </w:r>
      <w:r w:rsidR="003E7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1F3">
        <w:rPr>
          <w:rFonts w:ascii="Times New Roman" w:hAnsi="Times New Roman" w:cs="Times New Roman"/>
          <w:sz w:val="24"/>
          <w:szCs w:val="24"/>
        </w:rPr>
        <w:t>Сейчас монастырь привлекает всё больше внимание горожан и паломников своей необыкновенной красотой и одухотворенностью. А каким же был монастырь много лет назад? Его история? И как он сохранился до наших дней?</w:t>
      </w:r>
    </w:p>
    <w:p w14:paraId="682F63FA" w14:textId="1EB6B2A3" w:rsidR="003E71F3" w:rsidRDefault="00454231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E71F3" w:rsidRPr="003E71F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3E71F3">
        <w:rPr>
          <w:rFonts w:ascii="Times New Roman" w:hAnsi="Times New Roman" w:cs="Times New Roman"/>
          <w:sz w:val="24"/>
          <w:szCs w:val="24"/>
        </w:rPr>
        <w:t xml:space="preserve"> темы исследования подтверждают данные, полученные мной в ходе социологического опроса среди населения города Можайска, возрастная категория 16-35 лет. Как показал анализ опроса около 30% опрошенных знают о Лужецком монастыре и посещают его, 40 % когда-то о нем слышали, но не посещали; 15 % участвуют в благоустройстве монастыря и производят пожертвования на нужды комплекса; 15 % ни разу не слышали, не посещали Лужецкий монастырь.</w:t>
      </w:r>
      <w:r w:rsidR="003E71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E71F3" w:rsidRPr="003E71F3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="003E71F3">
        <w:rPr>
          <w:rFonts w:ascii="Times New Roman" w:hAnsi="Times New Roman" w:cs="Times New Roman"/>
          <w:sz w:val="24"/>
          <w:szCs w:val="24"/>
        </w:rPr>
        <w:t xml:space="preserve"> – изучить историю Лужецкого </w:t>
      </w:r>
      <w:r w:rsidR="003E71F3">
        <w:rPr>
          <w:rFonts w:ascii="Times New Roman" w:hAnsi="Times New Roman" w:cs="Times New Roman"/>
          <w:sz w:val="24"/>
          <w:szCs w:val="24"/>
        </w:rPr>
        <w:t>Богородицерожденственский Ферапонтов мужской монастырь</w:t>
      </w:r>
      <w:r w:rsidR="003E71F3">
        <w:rPr>
          <w:rFonts w:ascii="Times New Roman" w:hAnsi="Times New Roman" w:cs="Times New Roman"/>
          <w:sz w:val="24"/>
          <w:szCs w:val="24"/>
        </w:rPr>
        <w:t>.</w:t>
      </w:r>
    </w:p>
    <w:p w14:paraId="79298238" w14:textId="2FB55FBD" w:rsidR="003E71F3" w:rsidRPr="003E71F3" w:rsidRDefault="00454231" w:rsidP="004542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E71F3" w:rsidRPr="003E71F3">
        <w:rPr>
          <w:rFonts w:ascii="Times New Roman" w:hAnsi="Times New Roman" w:cs="Times New Roman"/>
          <w:b/>
          <w:bCs/>
          <w:sz w:val="24"/>
          <w:szCs w:val="24"/>
        </w:rPr>
        <w:t xml:space="preserve">Задачи исследования: </w:t>
      </w:r>
    </w:p>
    <w:p w14:paraId="2E263D64" w14:textId="6348C139" w:rsidR="003E71F3" w:rsidRDefault="003E71F3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познакомиться с историей создания монастыря; </w:t>
      </w:r>
    </w:p>
    <w:p w14:paraId="47468E7F" w14:textId="19CF57E7" w:rsidR="003E71F3" w:rsidRDefault="003E71F3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изучить влияние исторических событий на судьбу монастыря и его прихожанах;</w:t>
      </w:r>
    </w:p>
    <w:p w14:paraId="42F69DBE" w14:textId="1BA0DE4B" w:rsidR="003E71F3" w:rsidRDefault="003E71F3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описать современное состояние Лужецкого </w:t>
      </w:r>
      <w:r>
        <w:rPr>
          <w:rFonts w:ascii="Times New Roman" w:hAnsi="Times New Roman" w:cs="Times New Roman"/>
          <w:sz w:val="24"/>
          <w:szCs w:val="24"/>
        </w:rPr>
        <w:t>Богородицерожденственск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Ферапонтов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мужско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монастыр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698F42F0" w14:textId="0BE20145" w:rsidR="003E71F3" w:rsidRDefault="00454231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E71F3" w:rsidRPr="003E71F3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3E71F3">
        <w:rPr>
          <w:rFonts w:ascii="Times New Roman" w:hAnsi="Times New Roman" w:cs="Times New Roman"/>
          <w:sz w:val="24"/>
          <w:szCs w:val="24"/>
        </w:rPr>
        <w:t xml:space="preserve"> данной работы – святыня и памятное место - </w:t>
      </w:r>
      <w:r w:rsidR="003E71F3">
        <w:rPr>
          <w:rFonts w:ascii="Times New Roman" w:hAnsi="Times New Roman" w:cs="Times New Roman"/>
          <w:sz w:val="24"/>
          <w:szCs w:val="24"/>
        </w:rPr>
        <w:t>Лужецкого Богородицерожденственского Ферапонтова мужского монастыря.</w:t>
      </w:r>
    </w:p>
    <w:p w14:paraId="1B0A8237" w14:textId="22051656" w:rsidR="003E71F3" w:rsidRDefault="00454231" w:rsidP="00454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3E71F3" w:rsidRPr="003E71F3">
        <w:rPr>
          <w:rFonts w:ascii="Times New Roman" w:hAnsi="Times New Roman" w:cs="Times New Roman"/>
          <w:b/>
          <w:bCs/>
          <w:sz w:val="24"/>
          <w:szCs w:val="24"/>
        </w:rPr>
        <w:t>Предметом исследования</w:t>
      </w:r>
      <w:r w:rsidR="003E71F3">
        <w:rPr>
          <w:rFonts w:ascii="Times New Roman" w:hAnsi="Times New Roman" w:cs="Times New Roman"/>
          <w:sz w:val="24"/>
          <w:szCs w:val="24"/>
        </w:rPr>
        <w:t xml:space="preserve"> является изучение исторической судьбы монастыря с момента основания и до наших дней.</w:t>
      </w:r>
    </w:p>
    <w:p w14:paraId="20C8F2A2" w14:textId="77777777" w:rsidR="00666C6C" w:rsidRPr="00823B08" w:rsidRDefault="00666C6C" w:rsidP="00B54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2BA36" wp14:editId="756E7CEF">
            <wp:extent cx="5753596" cy="4143375"/>
            <wp:effectExtent l="0" t="0" r="0" b="0"/>
            <wp:docPr id="1" name="Рисунок 1" descr="C:\Users\Сотрудник\Desktop\mozhajsk_moskva_gub_feropontovskij_monastyr_sobor_khram_cer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mozhajsk_moskva_gub_feropontovskij_monastyr_sobor_khram_cerk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02" cy="41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E453" w14:textId="2D0DC0FB" w:rsidR="00F42455" w:rsidRPr="00823B08" w:rsidRDefault="00F42455" w:rsidP="009D213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8">
        <w:rPr>
          <w:rFonts w:ascii="Times New Roman" w:hAnsi="Times New Roman" w:cs="Times New Roman"/>
          <w:b/>
          <w:sz w:val="28"/>
          <w:szCs w:val="28"/>
        </w:rPr>
        <w:t>Основание монастыря.</w:t>
      </w:r>
    </w:p>
    <w:p w14:paraId="1B143C31" w14:textId="77777777" w:rsidR="00285392" w:rsidRPr="00823B08" w:rsidRDefault="00B40880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Лужецкий монастырь был основан в 1408 году по просьбе </w:t>
      </w:r>
      <w:r w:rsidR="00285392" w:rsidRPr="00823B08">
        <w:rPr>
          <w:rFonts w:ascii="Times New Roman" w:hAnsi="Times New Roman" w:cs="Times New Roman"/>
          <w:sz w:val="24"/>
          <w:szCs w:val="24"/>
        </w:rPr>
        <w:t xml:space="preserve">третьего сына Дмитрия Донского, Андрея Дмитриевича, удельного Можайского князя, </w:t>
      </w:r>
      <w:r w:rsidRPr="00823B08">
        <w:rPr>
          <w:rFonts w:ascii="Times New Roman" w:hAnsi="Times New Roman" w:cs="Times New Roman"/>
          <w:sz w:val="24"/>
          <w:szCs w:val="24"/>
        </w:rPr>
        <w:t>владевшего территориями Можайска, Верейска, Медыни, Калуги и Белозёрска.</w:t>
      </w:r>
      <w:r w:rsidR="00285392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>Основателем и первым игуменом обители стал святой преподобный Ферапонт</w:t>
      </w:r>
      <w:r w:rsidR="00285392" w:rsidRPr="00823B08">
        <w:rPr>
          <w:rFonts w:ascii="Times New Roman" w:hAnsi="Times New Roman" w:cs="Times New Roman"/>
          <w:sz w:val="24"/>
          <w:szCs w:val="24"/>
        </w:rPr>
        <w:t>.</w:t>
      </w:r>
    </w:p>
    <w:p w14:paraId="7255D6D3" w14:textId="77777777" w:rsidR="00B319B9" w:rsidRPr="00823B08" w:rsidRDefault="00285392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Преподобный Ферапонт родился около 1337 года в Волоке Ламском от благочестивых родителей, бояр Поскочиных, и в крещении получил имя Феодор. С детских лет он воспитывался в глубокой вере и благочестии, </w:t>
      </w:r>
      <w:r w:rsidR="005A7FBF" w:rsidRPr="00823B08">
        <w:rPr>
          <w:rFonts w:ascii="Times New Roman" w:hAnsi="Times New Roman" w:cs="Times New Roman"/>
          <w:sz w:val="24"/>
          <w:szCs w:val="24"/>
        </w:rPr>
        <w:t>всегда стремился к уединению.  В</w:t>
      </w:r>
      <w:r w:rsidR="00B40880" w:rsidRPr="00823B08">
        <w:rPr>
          <w:rFonts w:ascii="Times New Roman" w:hAnsi="Times New Roman" w:cs="Times New Roman"/>
          <w:sz w:val="24"/>
          <w:szCs w:val="24"/>
        </w:rPr>
        <w:t>о избежание ми</w:t>
      </w:r>
      <w:r w:rsidR="005A7FBF" w:rsidRPr="00823B08">
        <w:rPr>
          <w:rFonts w:ascii="Times New Roman" w:hAnsi="Times New Roman" w:cs="Times New Roman"/>
          <w:sz w:val="24"/>
          <w:szCs w:val="24"/>
        </w:rPr>
        <w:t xml:space="preserve">рской суеты, в </w:t>
      </w:r>
      <w:r w:rsidR="00B40880" w:rsidRPr="00823B08">
        <w:rPr>
          <w:rFonts w:ascii="Times New Roman" w:hAnsi="Times New Roman" w:cs="Times New Roman"/>
          <w:sz w:val="24"/>
          <w:szCs w:val="24"/>
        </w:rPr>
        <w:t>зрелом возрасте, около 40 лет, он тайно удалился в Московский Симонов монастырь, где принял монашеский постриг от святого Феодора, племянника преподобного Сергия Радонежского.</w:t>
      </w:r>
    </w:p>
    <w:p w14:paraId="621F513D" w14:textId="77777777" w:rsidR="00444CDA" w:rsidRPr="00823B08" w:rsidRDefault="005A7FBF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Симоновом монастыре инок Ферапонт сблизился с преподобным Кириллом Белозерским. В</w:t>
      </w:r>
      <w:r w:rsidR="00B40880" w:rsidRPr="00823B08">
        <w:rPr>
          <w:rFonts w:ascii="Times New Roman" w:hAnsi="Times New Roman" w:cs="Times New Roman"/>
          <w:sz w:val="24"/>
          <w:szCs w:val="24"/>
        </w:rPr>
        <w:t>скоре преподоб</w:t>
      </w:r>
      <w:r w:rsidR="003242E8" w:rsidRPr="00823B08">
        <w:rPr>
          <w:rFonts w:ascii="Times New Roman" w:hAnsi="Times New Roman" w:cs="Times New Roman"/>
          <w:sz w:val="24"/>
          <w:szCs w:val="24"/>
        </w:rPr>
        <w:t>ные Ферапонт и Кирилл покинули М</w:t>
      </w:r>
      <w:r w:rsidR="00B40880" w:rsidRPr="00823B08">
        <w:rPr>
          <w:rFonts w:ascii="Times New Roman" w:hAnsi="Times New Roman" w:cs="Times New Roman"/>
          <w:sz w:val="24"/>
          <w:szCs w:val="24"/>
        </w:rPr>
        <w:t>осковскую</w:t>
      </w:r>
      <w:r w:rsidRPr="00823B08">
        <w:rPr>
          <w:rFonts w:ascii="Times New Roman" w:hAnsi="Times New Roman" w:cs="Times New Roman"/>
          <w:sz w:val="24"/>
          <w:szCs w:val="24"/>
        </w:rPr>
        <w:t xml:space="preserve"> обитель и отправились на север в Белозерский край.</w:t>
      </w:r>
      <w:r w:rsidR="004472B0" w:rsidRPr="00823B08">
        <w:rPr>
          <w:rFonts w:ascii="Times New Roman" w:hAnsi="Times New Roman" w:cs="Times New Roman"/>
          <w:sz w:val="24"/>
          <w:szCs w:val="24"/>
        </w:rPr>
        <w:t xml:space="preserve"> После долгих странствий по Белозерским пределам подвижники нашли место, где водрузили крест и, воспевши хвалу Богоматери, вырыли себе землянку для жилья. Это было в 1397 году, который и считается годом основания Кирилло-Белозерского монастыря в честь Успения Пресвятой Богородицы</w:t>
      </w:r>
      <w:r w:rsidR="007248ED" w:rsidRPr="00823B08">
        <w:rPr>
          <w:rFonts w:ascii="Times New Roman" w:hAnsi="Times New Roman" w:cs="Times New Roman"/>
          <w:sz w:val="24"/>
          <w:szCs w:val="24"/>
        </w:rPr>
        <w:t>.</w:t>
      </w:r>
    </w:p>
    <w:p w14:paraId="667C8346" w14:textId="77777777" w:rsidR="003548B7" w:rsidRPr="00823B08" w:rsidRDefault="004472B0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lastRenderedPageBreak/>
        <w:t>Через год преподобный Фе</w:t>
      </w:r>
      <w:r w:rsidR="003548B7" w:rsidRPr="00823B08">
        <w:rPr>
          <w:rFonts w:ascii="Times New Roman" w:hAnsi="Times New Roman" w:cs="Times New Roman"/>
          <w:sz w:val="24"/>
          <w:szCs w:val="24"/>
        </w:rPr>
        <w:t>рапонт, удалившись на 15</w:t>
      </w:r>
      <w:r w:rsidRPr="00823B08">
        <w:rPr>
          <w:rFonts w:ascii="Times New Roman" w:hAnsi="Times New Roman" w:cs="Times New Roman"/>
          <w:sz w:val="24"/>
          <w:szCs w:val="24"/>
        </w:rPr>
        <w:t xml:space="preserve"> верст от Кирилловой обители, поселился совсем уединенно на краси</w:t>
      </w:r>
      <w:r w:rsidR="003548B7" w:rsidRPr="00823B08">
        <w:rPr>
          <w:rFonts w:ascii="Times New Roman" w:hAnsi="Times New Roman" w:cs="Times New Roman"/>
          <w:sz w:val="24"/>
          <w:szCs w:val="24"/>
        </w:rPr>
        <w:t xml:space="preserve">вейшем месте - </w:t>
      </w:r>
      <w:r w:rsidRPr="00823B08">
        <w:rPr>
          <w:rFonts w:ascii="Times New Roman" w:hAnsi="Times New Roman" w:cs="Times New Roman"/>
          <w:sz w:val="24"/>
          <w:szCs w:val="24"/>
        </w:rPr>
        <w:t>среди озер Паского и Бородавского</w:t>
      </w:r>
      <w:r w:rsidR="003548B7" w:rsidRPr="00823B08">
        <w:rPr>
          <w:rFonts w:ascii="Times New Roman" w:hAnsi="Times New Roman" w:cs="Times New Roman"/>
          <w:sz w:val="24"/>
          <w:szCs w:val="24"/>
        </w:rPr>
        <w:t>.</w:t>
      </w:r>
    </w:p>
    <w:p w14:paraId="51C506C5" w14:textId="77777777" w:rsidR="00B40880" w:rsidRPr="00823B08" w:rsidRDefault="00474549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Со временем к преподобному стали приходить иноки, и пустынное место постепенно преобразилось в монастырь, названный впоследствии Ферапонтовым, </w:t>
      </w:r>
      <w:r w:rsidR="00444CDA" w:rsidRPr="00823B08">
        <w:rPr>
          <w:rFonts w:ascii="Times New Roman" w:hAnsi="Times New Roman" w:cs="Times New Roman"/>
          <w:sz w:val="24"/>
          <w:szCs w:val="24"/>
        </w:rPr>
        <w:t>где в 1398 году</w:t>
      </w:r>
      <w:r w:rsidR="004472B0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 xml:space="preserve">преподобный Ферапонт </w:t>
      </w:r>
      <w:r w:rsidR="004472B0" w:rsidRPr="00823B08">
        <w:rPr>
          <w:rFonts w:ascii="Times New Roman" w:hAnsi="Times New Roman" w:cs="Times New Roman"/>
          <w:sz w:val="24"/>
          <w:szCs w:val="24"/>
        </w:rPr>
        <w:t>построил деревянный храм в честь Рождества Пресвятой Богородицы.</w:t>
      </w:r>
      <w:r w:rsidR="00444CDA" w:rsidRPr="00823B08">
        <w:rPr>
          <w:rFonts w:ascii="Times New Roman" w:hAnsi="Times New Roman" w:cs="Times New Roman"/>
        </w:rPr>
        <w:t xml:space="preserve"> </w:t>
      </w:r>
      <w:r w:rsidR="00444CDA" w:rsidRPr="00823B08">
        <w:rPr>
          <w:rFonts w:ascii="Times New Roman" w:hAnsi="Times New Roman" w:cs="Times New Roman"/>
          <w:sz w:val="24"/>
          <w:szCs w:val="24"/>
        </w:rPr>
        <w:t>Десять лет провел он в посте и молитве в суровом северном краю и так преуспел в монашеском делании, что пошла слава о старце-подвижнике.</w:t>
      </w:r>
    </w:p>
    <w:p w14:paraId="0EA19474" w14:textId="77777777" w:rsidR="00B54A40" w:rsidRPr="00823B08" w:rsidRDefault="004472B0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начале ХV столетия земли, на которых располагались Кириллов и Ферапонтов монастыри, входили в удел Можай</w:t>
      </w:r>
      <w:r w:rsidR="00474549" w:rsidRPr="00823B08">
        <w:rPr>
          <w:rFonts w:ascii="Times New Roman" w:hAnsi="Times New Roman" w:cs="Times New Roman"/>
          <w:sz w:val="24"/>
          <w:szCs w:val="24"/>
        </w:rPr>
        <w:t xml:space="preserve">ского князя Андрея Дмитриевича, сына святых родителей, благоверного великого князя Димитрия Донского и великой княгини Евдокии Московской. </w:t>
      </w:r>
      <w:r w:rsidRPr="00823B08">
        <w:rPr>
          <w:rFonts w:ascii="Times New Roman" w:hAnsi="Times New Roman" w:cs="Times New Roman"/>
          <w:sz w:val="24"/>
          <w:szCs w:val="24"/>
        </w:rPr>
        <w:t xml:space="preserve">Благочестивый князь задумал устроить вблизи своей столицы на правом холмистом </w:t>
      </w:r>
      <w:r w:rsidR="00444CDA" w:rsidRPr="00823B08">
        <w:rPr>
          <w:rFonts w:ascii="Times New Roman" w:hAnsi="Times New Roman" w:cs="Times New Roman"/>
          <w:sz w:val="24"/>
          <w:szCs w:val="24"/>
        </w:rPr>
        <w:t>берегу реки Москвы</w:t>
      </w:r>
      <w:r w:rsidRPr="00823B08">
        <w:rPr>
          <w:rFonts w:ascii="Times New Roman" w:hAnsi="Times New Roman" w:cs="Times New Roman"/>
          <w:sz w:val="24"/>
          <w:szCs w:val="24"/>
        </w:rPr>
        <w:t>, среди обширных пойменных лугов, в местности, именуемой «Лужки» обитель во имя</w:t>
      </w:r>
      <w:r w:rsidR="00B54A40" w:rsidRPr="00823B08">
        <w:rPr>
          <w:rFonts w:ascii="Times New Roman" w:hAnsi="Times New Roman" w:cs="Times New Roman"/>
          <w:sz w:val="24"/>
          <w:szCs w:val="24"/>
        </w:rPr>
        <w:t xml:space="preserve"> Пречистой Богородицы.</w:t>
      </w:r>
    </w:p>
    <w:p w14:paraId="67C8D44B" w14:textId="77777777" w:rsidR="00474549" w:rsidRPr="00823B08" w:rsidRDefault="00B54A40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1408 году</w:t>
      </w:r>
      <w:r w:rsidR="004472B0" w:rsidRPr="00823B08">
        <w:rPr>
          <w:rFonts w:ascii="Times New Roman" w:hAnsi="Times New Roman" w:cs="Times New Roman"/>
          <w:sz w:val="24"/>
          <w:szCs w:val="24"/>
        </w:rPr>
        <w:t>, зная о высокой духовной жизни преподобного Ферапонта, князь Андрей Дмитриевич обратился к старцу с просьбой основать монастырь в городе Можайске.</w:t>
      </w:r>
      <w:r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="00474549" w:rsidRPr="00823B08">
        <w:rPr>
          <w:rFonts w:ascii="Times New Roman" w:hAnsi="Times New Roman" w:cs="Times New Roman"/>
          <w:sz w:val="24"/>
          <w:szCs w:val="24"/>
        </w:rPr>
        <w:t>Преподобный Ферапонт</w:t>
      </w:r>
      <w:r w:rsidR="00474549" w:rsidRPr="00823B08">
        <w:rPr>
          <w:rFonts w:ascii="Times New Roman" w:hAnsi="Times New Roman" w:cs="Times New Roman"/>
        </w:rPr>
        <w:t xml:space="preserve"> </w:t>
      </w:r>
      <w:r w:rsidR="00474549" w:rsidRPr="00823B08">
        <w:rPr>
          <w:rFonts w:ascii="Times New Roman" w:hAnsi="Times New Roman" w:cs="Times New Roman"/>
          <w:sz w:val="24"/>
          <w:szCs w:val="24"/>
        </w:rPr>
        <w:t>посвятил</w:t>
      </w:r>
      <w:r w:rsidR="00474549" w:rsidRPr="00823B08">
        <w:rPr>
          <w:rFonts w:ascii="Times New Roman" w:hAnsi="Times New Roman" w:cs="Times New Roman"/>
        </w:rPr>
        <w:t xml:space="preserve"> </w:t>
      </w:r>
      <w:r w:rsidR="00474549" w:rsidRPr="00823B08">
        <w:rPr>
          <w:rFonts w:ascii="Times New Roman" w:hAnsi="Times New Roman" w:cs="Times New Roman"/>
          <w:sz w:val="24"/>
          <w:szCs w:val="24"/>
        </w:rPr>
        <w:t>Рождеству Пресвятой Богородицы</w:t>
      </w:r>
      <w:r w:rsidR="00474549" w:rsidRPr="00823B08">
        <w:rPr>
          <w:rFonts w:ascii="Times New Roman" w:hAnsi="Times New Roman" w:cs="Times New Roman"/>
        </w:rPr>
        <w:t xml:space="preserve"> </w:t>
      </w:r>
      <w:r w:rsidR="00474549" w:rsidRPr="00823B08">
        <w:rPr>
          <w:rFonts w:ascii="Times New Roman" w:hAnsi="Times New Roman" w:cs="Times New Roman"/>
          <w:sz w:val="24"/>
          <w:szCs w:val="24"/>
        </w:rPr>
        <w:t>и этот монастырь. Да и князю Андрею первый двунадесятый праздник церковного новолетия был особенно дорог. Именно в праздник Рождества Пречистой Девы Марии 8 сентября 1380 года его отец, великий князь Московский Димитрий Иоаннович, разгромил на Куликовом поле полчища хана Мамая. А его мать, великая княгиня Евдокия, в память о той победе построила в Московском Кремле храм в честь Рождества Богородицы.</w:t>
      </w:r>
    </w:p>
    <w:p w14:paraId="1E853D41" w14:textId="77777777" w:rsidR="00B40880" w:rsidRPr="00823B08" w:rsidRDefault="00EF6F0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Князь Андрей Дмитриевич на благословленном преподобным Ферапонтом месте начал строительство каменного собора</w:t>
      </w:r>
      <w:r w:rsidR="007248ED" w:rsidRPr="00823B08">
        <w:rPr>
          <w:rFonts w:ascii="Times New Roman" w:hAnsi="Times New Roman" w:cs="Times New Roman"/>
          <w:sz w:val="24"/>
          <w:szCs w:val="24"/>
        </w:rPr>
        <w:t xml:space="preserve">. </w:t>
      </w:r>
      <w:r w:rsidRPr="00823B08">
        <w:rPr>
          <w:rFonts w:ascii="Times New Roman" w:hAnsi="Times New Roman" w:cs="Times New Roman"/>
          <w:sz w:val="24"/>
          <w:szCs w:val="24"/>
        </w:rPr>
        <w:t>Дом Пресвятой Богородицы он украсил иконами и снабдил всем необходимым.</w:t>
      </w:r>
      <w:r w:rsidRPr="00823B08">
        <w:rPr>
          <w:rFonts w:ascii="Times New Roman" w:hAnsi="Times New Roman" w:cs="Times New Roman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>По благословению святителя Фотия, митрополита Московского, в обители была установлена архимандрия, и преподобный Ферапонт был возведен в сан архимандрита.</w:t>
      </w:r>
    </w:p>
    <w:p w14:paraId="788BB1B0" w14:textId="77777777" w:rsidR="007248ED" w:rsidRPr="00823B08" w:rsidRDefault="00B40880" w:rsidP="005A6E5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Святой Ферапонт был настоятелем обители в течение восемнадцати лет.</w:t>
      </w:r>
      <w:r w:rsidR="00B319B9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 xml:space="preserve">Именно вокруг него собиралась и духовно росла братия обители. </w:t>
      </w:r>
      <w:r w:rsidR="007248ED" w:rsidRPr="00823B08">
        <w:rPr>
          <w:rFonts w:ascii="Times New Roman" w:hAnsi="Times New Roman" w:cs="Times New Roman"/>
          <w:sz w:val="24"/>
          <w:szCs w:val="24"/>
        </w:rPr>
        <w:t>В новой обители святой старец и преставился к Богу в глубокой старости, 27 мая/9 июня 1426 г. Тело его было погребено у северной стены собора Рождества Пресвятой Богородицы. Почитание угодника Божия началось вскоре после преставления. Шестью годами позже, 2 июня 1432 года, скончался и князь Андрей Дмитриевич, завещав сыновьям своим «пещися о монастырях Белозерских и о Можайском Лужецком».</w:t>
      </w:r>
    </w:p>
    <w:p w14:paraId="222CAD4B" w14:textId="77777777" w:rsidR="00444CDA" w:rsidRPr="00823B08" w:rsidRDefault="00444CDA" w:rsidP="00444CDA">
      <w:pP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23B08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2ABBDC6E" wp14:editId="04042854">
            <wp:extent cx="2095500" cy="3257550"/>
            <wp:effectExtent l="0" t="0" r="0" b="0"/>
            <wp:docPr id="2" name="Рисунок 2" descr="C:\Users\Сотрудник\Desktop\14841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14841.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CF91" w14:textId="77777777" w:rsidR="00444CDA" w:rsidRPr="00823B08" w:rsidRDefault="00444CDA" w:rsidP="00444CDA">
      <w:pPr>
        <w:jc w:val="center"/>
        <w:rPr>
          <w:rFonts w:ascii="Times New Roman" w:hAnsi="Times New Roman" w:cs="Times New Roman"/>
          <w:sz w:val="18"/>
          <w:szCs w:val="18"/>
        </w:rPr>
      </w:pPr>
      <w:r w:rsidRPr="00823B08">
        <w:rPr>
          <w:rFonts w:ascii="Times New Roman" w:hAnsi="Times New Roman" w:cs="Times New Roman"/>
          <w:sz w:val="18"/>
          <w:szCs w:val="18"/>
          <w:shd w:val="clear" w:color="auto" w:fill="FFFFFF"/>
        </w:rPr>
        <w:t>Преподобный Ферапонт Белозерский, Можайский. Икона XVII в.</w:t>
      </w:r>
    </w:p>
    <w:p w14:paraId="6527C5CA" w14:textId="01684A31" w:rsidR="00B319B9" w:rsidRPr="00823B08" w:rsidRDefault="00B319B9" w:rsidP="009D213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B08">
        <w:rPr>
          <w:rFonts w:ascii="Times New Roman" w:hAnsi="Times New Roman" w:cs="Times New Roman"/>
          <w:b/>
          <w:sz w:val="28"/>
          <w:szCs w:val="28"/>
        </w:rPr>
        <w:t xml:space="preserve">Монастырь </w:t>
      </w:r>
      <w:r w:rsidR="004542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E5859" w:rsidRPr="00823B08">
        <w:rPr>
          <w:rFonts w:ascii="Times New Roman" w:hAnsi="Times New Roman" w:cs="Times New Roman"/>
          <w:b/>
          <w:sz w:val="28"/>
          <w:szCs w:val="28"/>
        </w:rPr>
        <w:t>С</w:t>
      </w:r>
      <w:r w:rsidRPr="00823B08">
        <w:rPr>
          <w:rFonts w:ascii="Times New Roman" w:hAnsi="Times New Roman" w:cs="Times New Roman"/>
          <w:b/>
          <w:sz w:val="28"/>
          <w:szCs w:val="28"/>
        </w:rPr>
        <w:t>мутно</w:t>
      </w:r>
      <w:r w:rsidR="00454231">
        <w:rPr>
          <w:rFonts w:ascii="Times New Roman" w:hAnsi="Times New Roman" w:cs="Times New Roman"/>
          <w:b/>
          <w:sz w:val="28"/>
          <w:szCs w:val="28"/>
        </w:rPr>
        <w:t>го</w:t>
      </w:r>
      <w:r w:rsidRPr="00823B08">
        <w:rPr>
          <w:rFonts w:ascii="Times New Roman" w:hAnsi="Times New Roman" w:cs="Times New Roman"/>
          <w:b/>
          <w:sz w:val="28"/>
          <w:szCs w:val="28"/>
        </w:rPr>
        <w:t xml:space="preserve"> врем</w:t>
      </w:r>
      <w:r w:rsidR="00454231">
        <w:rPr>
          <w:rFonts w:ascii="Times New Roman" w:hAnsi="Times New Roman" w:cs="Times New Roman"/>
          <w:b/>
          <w:sz w:val="28"/>
          <w:szCs w:val="28"/>
        </w:rPr>
        <w:t>ени до Отечественной войны 1812 года</w:t>
      </w:r>
      <w:r w:rsidRPr="00823B08">
        <w:rPr>
          <w:rFonts w:ascii="Times New Roman" w:hAnsi="Times New Roman" w:cs="Times New Roman"/>
          <w:b/>
          <w:sz w:val="28"/>
          <w:szCs w:val="28"/>
        </w:rPr>
        <w:t>.</w:t>
      </w:r>
    </w:p>
    <w:p w14:paraId="41DBC79A" w14:textId="77777777" w:rsidR="007248ED" w:rsidRPr="00823B08" w:rsidRDefault="007248ED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Во владение великих князей Московских Можайск отошел уже в середине XV века. В ризнице Лужецкого монастыря некогда хранились тарханные грамоты на жалованные монастырю вотчины и земельные угодья от великого князя Московского Василия Иоанновича, «царя и самодержца» Ивана IV Васильевича и государя Михаила Федоровича, датированные 1506, 1551 и 1623 годами.</w:t>
      </w:r>
    </w:p>
    <w:p w14:paraId="27852408" w14:textId="77777777" w:rsidR="008E5859" w:rsidRPr="00823B08" w:rsidRDefault="00F4245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первой половине XVI века простоявший сто лет первоначальный каменный собор Рождества Богородицы был разобран и на его м</w:t>
      </w:r>
      <w:r w:rsidR="006241C5" w:rsidRPr="00823B08">
        <w:rPr>
          <w:rFonts w:ascii="Times New Roman" w:hAnsi="Times New Roman" w:cs="Times New Roman"/>
          <w:sz w:val="24"/>
          <w:szCs w:val="24"/>
        </w:rPr>
        <w:t>есте выстроен новый, пятиглавый</w:t>
      </w:r>
      <w:r w:rsidRPr="00823B08">
        <w:rPr>
          <w:rFonts w:ascii="Times New Roman" w:hAnsi="Times New Roman" w:cs="Times New Roman"/>
          <w:sz w:val="24"/>
          <w:szCs w:val="24"/>
        </w:rPr>
        <w:t xml:space="preserve"> собор с галереей.</w:t>
      </w:r>
      <w:r w:rsidR="008E5859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="00311440" w:rsidRPr="00823B08">
        <w:rPr>
          <w:rFonts w:ascii="Times New Roman" w:hAnsi="Times New Roman" w:cs="Times New Roman"/>
          <w:sz w:val="24"/>
          <w:szCs w:val="24"/>
        </w:rPr>
        <w:t>Новый с</w:t>
      </w:r>
      <w:r w:rsidR="00C9295C" w:rsidRPr="00823B08">
        <w:rPr>
          <w:rFonts w:ascii="Times New Roman" w:hAnsi="Times New Roman" w:cs="Times New Roman"/>
          <w:sz w:val="24"/>
          <w:szCs w:val="24"/>
        </w:rPr>
        <w:t xml:space="preserve">обор был расписан мастерами школы Дионисия. В настоящее время сохранились лишь фрагменты той росписи. </w:t>
      </w:r>
      <w:r w:rsidR="008E5859" w:rsidRPr="00823B08">
        <w:rPr>
          <w:rFonts w:ascii="Times New Roman" w:hAnsi="Times New Roman" w:cs="Times New Roman"/>
          <w:sz w:val="24"/>
          <w:szCs w:val="24"/>
        </w:rPr>
        <w:t>На церковных Соборах 1548–1549 годов, созванных трудами святителя Макария, были причислены к лику святы</w:t>
      </w:r>
      <w:r w:rsidR="006241C5" w:rsidRPr="00823B08">
        <w:rPr>
          <w:rFonts w:ascii="Times New Roman" w:hAnsi="Times New Roman" w:cs="Times New Roman"/>
          <w:sz w:val="24"/>
          <w:szCs w:val="24"/>
        </w:rPr>
        <w:t xml:space="preserve">х многие русские угодники Божии. </w:t>
      </w:r>
      <w:r w:rsidR="008E5859" w:rsidRPr="00823B08">
        <w:rPr>
          <w:rFonts w:ascii="Times New Roman" w:hAnsi="Times New Roman" w:cs="Times New Roman"/>
          <w:sz w:val="24"/>
          <w:szCs w:val="24"/>
        </w:rPr>
        <w:t>Среди святых, всей Российской Церковью чтимых, был прославлен также преподобный Ферапонт Белозерский и Можайский чудотворец. В Ферапонтовом монастыре на Белом озере трудами иноков были написаны житие и служба преподобному, а в Лужецком монастыре над могилой святого соорудили храм.</w:t>
      </w:r>
    </w:p>
    <w:p w14:paraId="39C40C84" w14:textId="77777777" w:rsidR="00B319B9" w:rsidRPr="00823B08" w:rsidRDefault="00F4245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В переписных книгах города Можайска, составленных в 1596–1598 годах после опустошивших окрестности моровых поветрий, впервые приводится подробное описание Лужецкого монастыря. В нем было три каменных храма: соборный Рождества Пресвятой Богородицы с приделом Макария Египетского, Введенский с приделом Феодора Стратилата и преподобного Иоанна Лествичника, в котором «гробница преподобного старца Ферапонта </w:t>
      </w:r>
      <w:r w:rsidRPr="00823B08">
        <w:rPr>
          <w:rFonts w:ascii="Times New Roman" w:hAnsi="Times New Roman" w:cs="Times New Roman"/>
          <w:sz w:val="24"/>
          <w:szCs w:val="24"/>
        </w:rPr>
        <w:lastRenderedPageBreak/>
        <w:t>обложена оловом, позолочена, на верхней доске писан образ Ферапонта чудотворца». Деревянными были колокольня с боевыми часами, кельи настоятельские и десять братских, святые ворота со святыми иконами по обеим сторонам. Церковные предметы хранились в соборной церкви, ризница была богата дорогими облачениями и серебряными сосудами, а библиотека — множеством кни</w:t>
      </w:r>
      <w:r w:rsidR="00F41396" w:rsidRPr="00823B08">
        <w:rPr>
          <w:rFonts w:ascii="Times New Roman" w:hAnsi="Times New Roman" w:cs="Times New Roman"/>
          <w:sz w:val="24"/>
          <w:szCs w:val="24"/>
        </w:rPr>
        <w:t>г рукописных и частью печатных.</w:t>
      </w:r>
    </w:p>
    <w:p w14:paraId="3120F3FA" w14:textId="77777777" w:rsidR="003242E8" w:rsidRPr="00823B08" w:rsidRDefault="00B319B9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Д</w:t>
      </w:r>
      <w:r w:rsidR="00F42455" w:rsidRPr="00823B08">
        <w:rPr>
          <w:rFonts w:ascii="Times New Roman" w:hAnsi="Times New Roman" w:cs="Times New Roman"/>
          <w:sz w:val="24"/>
          <w:szCs w:val="24"/>
        </w:rPr>
        <w:t>овольно крепким и основательным монастырь встретил XVII век, начало которого мы называем Смутным</w:t>
      </w:r>
      <w:r w:rsidR="003242E8" w:rsidRPr="00823B08">
        <w:rPr>
          <w:rFonts w:ascii="Times New Roman" w:hAnsi="Times New Roman" w:cs="Times New Roman"/>
          <w:sz w:val="24"/>
          <w:szCs w:val="24"/>
        </w:rPr>
        <w:t xml:space="preserve"> временем. Внутренние распри</w:t>
      </w:r>
      <w:r w:rsidR="00F42455" w:rsidRPr="00823B08">
        <w:rPr>
          <w:rFonts w:ascii="Times New Roman" w:hAnsi="Times New Roman" w:cs="Times New Roman"/>
          <w:sz w:val="24"/>
          <w:szCs w:val="24"/>
        </w:rPr>
        <w:t xml:space="preserve"> и нашествия иноплеменных сотрясали наше Отечество. Для Можайска, а значит и для главного его монастыря, все началось в 1605 году, когда направлявшиеся к Москве скопища самозваного царевича Лжедмитрия и он сам со своей польской невестой Мариной Мнишек провели в городе первые дни Светлой седмицы, омрачив тем самым пасхальную радость горожан. Монастырское летописание сообщает, что «Можайск с окрестностями подвергался постоянным опустошениям от всяких бродяг-бунтовщиков и от поляков; не раз были они все и прогоняемы из сих мест и снова овладевали ими, а в 1610 году город Можайск у поляка Вильчека был куплен московскими боярами за сто рублей, но вскоре вновь оставлен во власти поляков до изгнания их в 1612–1613 годах из Мо</w:t>
      </w:r>
      <w:r w:rsidR="003242E8" w:rsidRPr="00823B08">
        <w:rPr>
          <w:rFonts w:ascii="Times New Roman" w:hAnsi="Times New Roman" w:cs="Times New Roman"/>
          <w:sz w:val="24"/>
          <w:szCs w:val="24"/>
        </w:rPr>
        <w:t>сквы и из пределов Московских».</w:t>
      </w:r>
    </w:p>
    <w:p w14:paraId="583C975C" w14:textId="77777777" w:rsidR="00F42455" w:rsidRPr="00823B08" w:rsidRDefault="00F4245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Еще через пять лет артиллерия стоявшего под Можайском польского королевича Владислава практически уничтожила и город, и посад. Тогда же мученическую кончину принял лужецкий архимандрит Митрофан. Обитель была опустошена, население в подмонастырских слободках побито, все церкви разрушены до такой степени, что даже спустя десятилетие после литовского разорения богослужение можно было совершать только в Рождественском соборе. В монастырской ризнице вместо серебряной богослужебной утвари осталась лишь деревянная, а вместо ценных облачений — лишь холщовые ризы. Погибло и множество рукописных книг.</w:t>
      </w:r>
    </w:p>
    <w:p w14:paraId="27878096" w14:textId="77777777" w:rsidR="00C548D7" w:rsidRPr="00823B08" w:rsidRDefault="00311440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Постепенно монастырь стал подниматься из руин. Б</w:t>
      </w:r>
      <w:r w:rsidR="00F42455" w:rsidRPr="00823B08">
        <w:rPr>
          <w:rFonts w:ascii="Times New Roman" w:hAnsi="Times New Roman" w:cs="Times New Roman"/>
          <w:sz w:val="24"/>
          <w:szCs w:val="24"/>
        </w:rPr>
        <w:t>лагода</w:t>
      </w:r>
      <w:r w:rsidRPr="00823B08">
        <w:rPr>
          <w:rFonts w:ascii="Times New Roman" w:hAnsi="Times New Roman" w:cs="Times New Roman"/>
          <w:sz w:val="24"/>
          <w:szCs w:val="24"/>
        </w:rPr>
        <w:t xml:space="preserve">ря различным пожертвованиям </w:t>
      </w:r>
      <w:r w:rsidR="00F42455" w:rsidRPr="00823B08">
        <w:rPr>
          <w:rFonts w:ascii="Times New Roman" w:hAnsi="Times New Roman" w:cs="Times New Roman"/>
          <w:sz w:val="24"/>
          <w:szCs w:val="24"/>
        </w:rPr>
        <w:t>в Ферапонтов Лужецкий мон</w:t>
      </w:r>
      <w:r w:rsidR="00F41396" w:rsidRPr="00823B08">
        <w:rPr>
          <w:rFonts w:ascii="Times New Roman" w:hAnsi="Times New Roman" w:cs="Times New Roman"/>
          <w:sz w:val="24"/>
          <w:szCs w:val="24"/>
        </w:rPr>
        <w:t>астырь возвращалось благолепие.</w:t>
      </w:r>
      <w:r w:rsidRPr="00823B08">
        <w:rPr>
          <w:rFonts w:ascii="Times New Roman" w:hAnsi="Times New Roman" w:cs="Times New Roman"/>
          <w:sz w:val="24"/>
          <w:szCs w:val="24"/>
        </w:rPr>
        <w:t xml:space="preserve"> Много трудов к его восстановлению приложил архимандрит Моисей (Обухов), который «не щадил и своих средств, и был счастлив тем, что при его настоятельстве оказалось много усердствующих к святой Лужецкой обители». Архимандрит Моисей и еще 29 человек из братии монастыря скончались в моровое поветрие 1655 года.</w:t>
      </w:r>
    </w:p>
    <w:p w14:paraId="145CBE01" w14:textId="77777777" w:rsidR="00311440" w:rsidRPr="00823B08" w:rsidRDefault="00C548D7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В архитектурном ансамбле Лужецкого монастыря появился надвратный храм Преображения Господня; он упоминается впервые в 1627 году. Был выстроен каменный двухэтажный келейный корпус. </w:t>
      </w:r>
      <w:r w:rsidR="00EE7997" w:rsidRPr="00823B08">
        <w:rPr>
          <w:rFonts w:ascii="Times New Roman" w:hAnsi="Times New Roman" w:cs="Times New Roman"/>
          <w:sz w:val="24"/>
          <w:szCs w:val="24"/>
        </w:rPr>
        <w:t>В 1634 году</w:t>
      </w:r>
      <w:r w:rsidRPr="00823B08">
        <w:rPr>
          <w:rFonts w:ascii="Times New Roman" w:hAnsi="Times New Roman" w:cs="Times New Roman"/>
          <w:sz w:val="24"/>
          <w:szCs w:val="24"/>
        </w:rPr>
        <w:t xml:space="preserve"> князь Дмитрий Михайлович Пожарский пожертвовал покров на гроб преподобного Ферапонта </w:t>
      </w:r>
      <w:r w:rsidR="00EE7997" w:rsidRPr="00823B08">
        <w:rPr>
          <w:rFonts w:ascii="Times New Roman" w:hAnsi="Times New Roman" w:cs="Times New Roman"/>
          <w:sz w:val="24"/>
          <w:szCs w:val="24"/>
        </w:rPr>
        <w:t>и церковное облачение. В 1648 году</w:t>
      </w:r>
      <w:r w:rsidRPr="00823B08">
        <w:rPr>
          <w:rFonts w:ascii="Times New Roman" w:hAnsi="Times New Roman" w:cs="Times New Roman"/>
          <w:sz w:val="24"/>
          <w:szCs w:val="24"/>
        </w:rPr>
        <w:t xml:space="preserve"> в монастыре появился полиелейный колокол весом в 85 пудов. </w:t>
      </w:r>
    </w:p>
    <w:p w14:paraId="44F1F917" w14:textId="77777777" w:rsidR="00F42455" w:rsidRPr="00823B08" w:rsidRDefault="00F4245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lastRenderedPageBreak/>
        <w:t>И, наконец, в 1692 году монастырь украсился шатровой четырехъярусной колокольней. Среди жертвователей на ее возведение числится и уроженец Можайской земли Святейший Патриарх Иоаким (Савелов; † 1690</w:t>
      </w:r>
      <w:r w:rsidR="00F41396" w:rsidRPr="00823B08">
        <w:rPr>
          <w:rFonts w:ascii="Times New Roman" w:hAnsi="Times New Roman" w:cs="Times New Roman"/>
          <w:sz w:val="24"/>
          <w:szCs w:val="24"/>
        </w:rPr>
        <w:t xml:space="preserve">). </w:t>
      </w:r>
      <w:r w:rsidRPr="00823B08">
        <w:rPr>
          <w:rFonts w:ascii="Times New Roman" w:hAnsi="Times New Roman" w:cs="Times New Roman"/>
          <w:sz w:val="24"/>
          <w:szCs w:val="24"/>
        </w:rPr>
        <w:t>В нижнем ярусе колокольни, в так называемой колокольной палатке, впоследствии было погребено несколько представителей древнего рода Савеловых — благодетелей монастыря и сродников Патриарха, и в их числе родной брат Святейшего — Павел Петрович Савелов, постриженный в Лужецком монастыре в мон</w:t>
      </w:r>
      <w:r w:rsidR="00F41396" w:rsidRPr="00823B08">
        <w:rPr>
          <w:rFonts w:ascii="Times New Roman" w:hAnsi="Times New Roman" w:cs="Times New Roman"/>
          <w:sz w:val="24"/>
          <w:szCs w:val="24"/>
        </w:rPr>
        <w:t>ашество с именем Петр († 1709).</w:t>
      </w:r>
    </w:p>
    <w:p w14:paraId="11EDC133" w14:textId="77777777" w:rsidR="00F42455" w:rsidRPr="00823B08" w:rsidRDefault="00620C68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В октябре 1717 года в монастыре произошел «огненный пожог». В церкви преподобного Иоанна Лествичника из-за него был разобран и вынесен иконостас и произошло много повреждений. </w:t>
      </w:r>
      <w:r w:rsidR="00F42455" w:rsidRPr="00823B08">
        <w:rPr>
          <w:rFonts w:ascii="Times New Roman" w:hAnsi="Times New Roman" w:cs="Times New Roman"/>
          <w:sz w:val="24"/>
          <w:szCs w:val="24"/>
        </w:rPr>
        <w:t xml:space="preserve">В 1723 году </w:t>
      </w:r>
      <w:r w:rsidR="00C26218" w:rsidRPr="00823B08">
        <w:rPr>
          <w:rFonts w:ascii="Times New Roman" w:hAnsi="Times New Roman" w:cs="Times New Roman"/>
          <w:sz w:val="24"/>
          <w:szCs w:val="24"/>
        </w:rPr>
        <w:t xml:space="preserve">после восстановления </w:t>
      </w:r>
      <w:r w:rsidR="00F42455" w:rsidRPr="00823B08">
        <w:rPr>
          <w:rFonts w:ascii="Times New Roman" w:hAnsi="Times New Roman" w:cs="Times New Roman"/>
          <w:sz w:val="24"/>
          <w:szCs w:val="24"/>
        </w:rPr>
        <w:t>храм Иоанна Лествичника был освящен во имя основателя и первоначальника обители преподобного Ферапонта. Важным событием явилось и причисление в 1764 году Лужецкого монастыря ко второму классу епархиальных монастырей. В списке второклассных обителей Московской епархии он значился третьим после московских Спасо-Ан</w:t>
      </w:r>
      <w:r w:rsidR="005D1DF7" w:rsidRPr="00823B08">
        <w:rPr>
          <w:rFonts w:ascii="Times New Roman" w:hAnsi="Times New Roman" w:cs="Times New Roman"/>
          <w:sz w:val="24"/>
          <w:szCs w:val="24"/>
        </w:rPr>
        <w:t>дроникова и Высоко-Петровского.</w:t>
      </w:r>
    </w:p>
    <w:p w14:paraId="69196CD5" w14:textId="77777777" w:rsidR="00F42455" w:rsidRPr="00823B08" w:rsidRDefault="00F4245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Путешествовавший в 1804 году в Киев митрополит Московский и Коломенский Платон (Левшин; † 1812) останавливался в Лужецком монастыре и так описывал его: «Сей монастырь весь есть каменный; четыре в нем церкви и кельи и ограда каменныя, довольно устроены, и внутри церквей благолепие непостыдное; стоит на высоком и красивом месте на берегу Москвы-реки, откуда почти и весь город виден».</w:t>
      </w:r>
    </w:p>
    <w:p w14:paraId="0F712723" w14:textId="77777777" w:rsidR="00F42455" w:rsidRPr="00823B08" w:rsidRDefault="006241C5" w:rsidP="006241C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BD31E" wp14:editId="452EED01">
            <wp:extent cx="5819775" cy="3848100"/>
            <wp:effectExtent l="0" t="0" r="9525" b="0"/>
            <wp:docPr id="4" name="Рисунок 4" descr="C:\Users\Сотрудник\Desktop\00447_20160714_19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трудник\Desktop\00447_20160714_1939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49" cy="385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71195" w14:textId="77777777" w:rsidR="00F41396" w:rsidRPr="00823B08" w:rsidRDefault="006241C5" w:rsidP="00C26218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823B08">
        <w:rPr>
          <w:rFonts w:ascii="Times New Roman" w:hAnsi="Times New Roman" w:cs="Times New Roman"/>
          <w:sz w:val="18"/>
          <w:szCs w:val="18"/>
        </w:rPr>
        <w:t>Гравюра, 1880-е гг. ХIХ в. - Можай</w:t>
      </w:r>
    </w:p>
    <w:p w14:paraId="5B6A2684" w14:textId="553C8463" w:rsidR="00074C13" w:rsidRPr="00823B08" w:rsidRDefault="00F41396" w:rsidP="009D213A">
      <w:pPr>
        <w:pStyle w:val="a3"/>
        <w:pageBreakBefore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8">
        <w:rPr>
          <w:rFonts w:ascii="Times New Roman" w:hAnsi="Times New Roman" w:cs="Times New Roman"/>
          <w:b/>
          <w:sz w:val="28"/>
          <w:szCs w:val="28"/>
        </w:rPr>
        <w:lastRenderedPageBreak/>
        <w:t>Мон</w:t>
      </w:r>
      <w:r w:rsidR="00641FDB" w:rsidRPr="00823B08">
        <w:rPr>
          <w:rFonts w:ascii="Times New Roman" w:hAnsi="Times New Roman" w:cs="Times New Roman"/>
          <w:b/>
          <w:sz w:val="28"/>
          <w:szCs w:val="28"/>
        </w:rPr>
        <w:t xml:space="preserve">астырь во время </w:t>
      </w:r>
      <w:r w:rsidR="00074C13" w:rsidRPr="00823B08">
        <w:rPr>
          <w:rFonts w:ascii="Times New Roman" w:hAnsi="Times New Roman" w:cs="Times New Roman"/>
          <w:b/>
          <w:sz w:val="28"/>
          <w:szCs w:val="28"/>
        </w:rPr>
        <w:t>Отечественной войны 1812 года</w:t>
      </w:r>
    </w:p>
    <w:p w14:paraId="1254884D" w14:textId="77777777" w:rsidR="00F41396" w:rsidRPr="00823B08" w:rsidRDefault="00641FDB" w:rsidP="005A6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8">
        <w:rPr>
          <w:rFonts w:ascii="Times New Roman" w:hAnsi="Times New Roman" w:cs="Times New Roman"/>
          <w:b/>
          <w:sz w:val="28"/>
          <w:szCs w:val="28"/>
        </w:rPr>
        <w:t xml:space="preserve">и последующее </w:t>
      </w:r>
      <w:r w:rsidR="00FB131A" w:rsidRPr="00823B08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823B08">
        <w:rPr>
          <w:rFonts w:ascii="Times New Roman" w:hAnsi="Times New Roman" w:cs="Times New Roman"/>
          <w:b/>
          <w:sz w:val="28"/>
          <w:szCs w:val="28"/>
        </w:rPr>
        <w:t>восстановление.</w:t>
      </w:r>
    </w:p>
    <w:p w14:paraId="4FFD9D21" w14:textId="77777777" w:rsidR="00074C13" w:rsidRPr="00823B08" w:rsidRDefault="00074C13" w:rsidP="005A6E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1ECCE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привычных монастырских трудах прошло первое десятилетие XIX века. Но вот грянула гроза двенадцатого года.</w:t>
      </w:r>
    </w:p>
    <w:p w14:paraId="4666714E" w14:textId="77777777" w:rsidR="0085058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Конечно же, монастырю, расположенному у Смоленского тракта, по которому к Москве двигалась разноязыкая армия Наполеона Бонапарта, невозможно было оказаться не затронутым бедствиями военного времени. При приближении неприятеля к Можайску город и Лужецкий монастырь были объявлены в осадном положении. 20 августа из Лужецкого монастыря было внесено две тысячи рублей серебряной и медной монетой и ассигнациями на</w:t>
      </w:r>
      <w:r w:rsidR="00850586" w:rsidRPr="00823B08">
        <w:rPr>
          <w:rFonts w:ascii="Times New Roman" w:hAnsi="Times New Roman" w:cs="Times New Roman"/>
          <w:sz w:val="24"/>
          <w:szCs w:val="24"/>
        </w:rPr>
        <w:t xml:space="preserve"> пользу раненых воинов русских.</w:t>
      </w:r>
    </w:p>
    <w:p w14:paraId="63158856" w14:textId="77777777" w:rsidR="00D523D7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25 августа 1812 года, за день до генерального сражения Отечественно</w:t>
      </w:r>
      <w:r w:rsidR="00850586" w:rsidRPr="00823B08">
        <w:rPr>
          <w:rFonts w:ascii="Times New Roman" w:hAnsi="Times New Roman" w:cs="Times New Roman"/>
          <w:sz w:val="24"/>
          <w:szCs w:val="24"/>
        </w:rPr>
        <w:t xml:space="preserve">й войны под Бородиным, </w:t>
      </w:r>
      <w:r w:rsidRPr="00823B08">
        <w:rPr>
          <w:rFonts w:ascii="Times New Roman" w:hAnsi="Times New Roman" w:cs="Times New Roman"/>
          <w:sz w:val="24"/>
          <w:szCs w:val="24"/>
        </w:rPr>
        <w:t xml:space="preserve">монахи </w:t>
      </w:r>
      <w:r w:rsidR="00850586" w:rsidRPr="00823B08">
        <w:rPr>
          <w:rFonts w:ascii="Times New Roman" w:hAnsi="Times New Roman" w:cs="Times New Roman"/>
          <w:sz w:val="24"/>
          <w:szCs w:val="24"/>
        </w:rPr>
        <w:t xml:space="preserve">Лужецкого монастыря </w:t>
      </w:r>
      <w:r w:rsidRPr="00823B08">
        <w:rPr>
          <w:rFonts w:ascii="Times New Roman" w:hAnsi="Times New Roman" w:cs="Times New Roman"/>
          <w:sz w:val="24"/>
          <w:szCs w:val="24"/>
        </w:rPr>
        <w:t>с сокровищами ризницы отправились из Можайска в Ярославль, где и пробыли в Толгс</w:t>
      </w:r>
      <w:r w:rsidR="00074C13" w:rsidRPr="00823B08">
        <w:rPr>
          <w:rFonts w:ascii="Times New Roman" w:hAnsi="Times New Roman" w:cs="Times New Roman"/>
          <w:sz w:val="24"/>
          <w:szCs w:val="24"/>
        </w:rPr>
        <w:t xml:space="preserve">ком монастыре до конца октября. </w:t>
      </w:r>
      <w:r w:rsidRPr="00823B08">
        <w:rPr>
          <w:rFonts w:ascii="Times New Roman" w:hAnsi="Times New Roman" w:cs="Times New Roman"/>
          <w:sz w:val="24"/>
          <w:szCs w:val="24"/>
        </w:rPr>
        <w:t>В их родной обители тем временем располагался штаб вестфальского корпуса генерала Жюно. Неприятельских войск в монастыре находилось до четыре</w:t>
      </w:r>
      <w:r w:rsidR="00074C13" w:rsidRPr="00823B08">
        <w:rPr>
          <w:rFonts w:ascii="Times New Roman" w:hAnsi="Times New Roman" w:cs="Times New Roman"/>
          <w:sz w:val="24"/>
          <w:szCs w:val="24"/>
        </w:rPr>
        <w:t xml:space="preserve">х тысяч человек, </w:t>
      </w:r>
      <w:r w:rsidRPr="00823B08">
        <w:rPr>
          <w:rFonts w:ascii="Times New Roman" w:hAnsi="Times New Roman" w:cs="Times New Roman"/>
          <w:sz w:val="24"/>
          <w:szCs w:val="24"/>
        </w:rPr>
        <w:t>многие алтари были осквернены, святыни поруганы. При отступлении ф</w:t>
      </w:r>
      <w:r w:rsidR="00850586" w:rsidRPr="00823B08">
        <w:rPr>
          <w:rFonts w:ascii="Times New Roman" w:hAnsi="Times New Roman" w:cs="Times New Roman"/>
          <w:sz w:val="24"/>
          <w:szCs w:val="24"/>
        </w:rPr>
        <w:t>ранцузы даже хотели взорвать Лужецкий мон</w:t>
      </w:r>
      <w:r w:rsidR="004A7C08" w:rsidRPr="00823B08">
        <w:rPr>
          <w:rFonts w:ascii="Times New Roman" w:hAnsi="Times New Roman" w:cs="Times New Roman"/>
          <w:sz w:val="24"/>
          <w:szCs w:val="24"/>
        </w:rPr>
        <w:t>астырь</w:t>
      </w:r>
      <w:r w:rsidRPr="00823B08">
        <w:rPr>
          <w:rFonts w:ascii="Times New Roman" w:hAnsi="Times New Roman" w:cs="Times New Roman"/>
          <w:sz w:val="24"/>
          <w:szCs w:val="24"/>
        </w:rPr>
        <w:t>, но штатный служитель монастыря, крестьянин из подмонастырской слободы Иван Матвеев, прибежавший сразу же после ухода неприятеля в соборную церковь и увидевший, что в соборе пожар, иконостас горит, а на окнах лежит в мешках порох, вс</w:t>
      </w:r>
      <w:r w:rsidR="00D523D7" w:rsidRPr="00823B08">
        <w:rPr>
          <w:rFonts w:ascii="Times New Roman" w:hAnsi="Times New Roman" w:cs="Times New Roman"/>
          <w:sz w:val="24"/>
          <w:szCs w:val="24"/>
        </w:rPr>
        <w:t>е эти мешки собрал и вынес вон.</w:t>
      </w:r>
    </w:p>
    <w:p w14:paraId="4C1C44A0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Братии монастыря во главе с отцом Иоасафом в течение пяти лет удалось привести в порядок разоренный завоевателями монастырь. Но эхо Отечественной войны 1812 года долго еще отзывалос</w:t>
      </w:r>
      <w:r w:rsidR="00074C13" w:rsidRPr="00823B08">
        <w:rPr>
          <w:rFonts w:ascii="Times New Roman" w:hAnsi="Times New Roman" w:cs="Times New Roman"/>
          <w:sz w:val="24"/>
          <w:szCs w:val="24"/>
        </w:rPr>
        <w:t>ь в стенах Лужецкого монастыря.</w:t>
      </w:r>
    </w:p>
    <w:p w14:paraId="738191DA" w14:textId="77777777" w:rsidR="00D523D7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Четыре вспышки холеры были засвидетельствованы в Можайске в 1830–1870 годах. Молитвами, в том числе и лужецкой братии, эта страшная болезнь отступала. В 1871 году при появлении первых холерных случаев из Колоцкого Успенского монастыря (в пятнадцати верстах от Можайска) была поднята и принесена в город и в Лужецкий монастырь чудотворная икона Колоцкой Божией Матери. Эпидемия прекратилась и уже не возобновлялась.</w:t>
      </w:r>
    </w:p>
    <w:p w14:paraId="4CC54F55" w14:textId="77777777" w:rsidR="00D523D7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том же году в храме преподобного Ферапонта был освящен придел в честь местной святыни — иконы, изображающей честную главу Иоанна Предтечи на блюде, чудом сохранившейся после разорения монастыря французами в 1812 году. Икона была глубоко изрублена топором, лик же Предтечи и Крестите</w:t>
      </w:r>
      <w:r w:rsidR="00074C13" w:rsidRPr="00823B08">
        <w:rPr>
          <w:rFonts w:ascii="Times New Roman" w:hAnsi="Times New Roman" w:cs="Times New Roman"/>
          <w:sz w:val="24"/>
          <w:szCs w:val="24"/>
        </w:rPr>
        <w:t>ля Господня остался нетронутым.</w:t>
      </w:r>
      <w:r w:rsidR="00D523D7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>Также почитался в монастыре как чудотворный деревянный запрестольный крест с резным распятием, сохранившийся неповрежденным во вре</w:t>
      </w:r>
      <w:r w:rsidR="00850586" w:rsidRPr="00823B08">
        <w:rPr>
          <w:rFonts w:ascii="Times New Roman" w:hAnsi="Times New Roman" w:cs="Times New Roman"/>
          <w:sz w:val="24"/>
          <w:szCs w:val="24"/>
        </w:rPr>
        <w:t xml:space="preserve">мя учиненного французами пожара. </w:t>
      </w:r>
      <w:r w:rsidRPr="00823B08">
        <w:rPr>
          <w:rFonts w:ascii="Times New Roman" w:hAnsi="Times New Roman" w:cs="Times New Roman"/>
          <w:sz w:val="24"/>
          <w:szCs w:val="24"/>
        </w:rPr>
        <w:t>Увы, эти святын</w:t>
      </w:r>
      <w:r w:rsidR="00D523D7" w:rsidRPr="00823B08">
        <w:rPr>
          <w:rFonts w:ascii="Times New Roman" w:hAnsi="Times New Roman" w:cs="Times New Roman"/>
          <w:sz w:val="24"/>
          <w:szCs w:val="24"/>
        </w:rPr>
        <w:t>и не сохранились до наших дней.</w:t>
      </w:r>
    </w:p>
    <w:p w14:paraId="48814286" w14:textId="77777777" w:rsidR="004A7C08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lastRenderedPageBreak/>
        <w:t>О многочисленных сокровищах ризницы монастыря, а также о событиях многовековой монастырской истории и о людях, участвовавших в них, известно во многом благодаря лужецкому архимандриту Дионисию (Виноградову; † 1898). С 1874 по 1893 год он возглавлял лужецкую братию.</w:t>
      </w:r>
      <w:r w:rsidR="00074C13" w:rsidRPr="00823B08">
        <w:rPr>
          <w:rFonts w:ascii="Times New Roman" w:hAnsi="Times New Roman" w:cs="Times New Roman"/>
        </w:rPr>
        <w:t xml:space="preserve"> </w:t>
      </w:r>
      <w:r w:rsidR="004A7C08" w:rsidRPr="00823B08">
        <w:rPr>
          <w:rFonts w:ascii="Times New Roman" w:hAnsi="Times New Roman" w:cs="Times New Roman"/>
          <w:sz w:val="24"/>
          <w:szCs w:val="24"/>
        </w:rPr>
        <w:t>При архимандрите Дионисии поновлялись храмы, приводились в порядок территория монастыря и кладбище.</w:t>
      </w:r>
    </w:p>
    <w:p w14:paraId="21E1F5EF" w14:textId="77777777" w:rsidR="00F41396" w:rsidRPr="00823B08" w:rsidRDefault="00074C13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14 августа 1882 года совершили воспоминание 500-летия рождения князя </w:t>
      </w:r>
      <w:r w:rsidR="00D523D7" w:rsidRPr="00823B08">
        <w:rPr>
          <w:rFonts w:ascii="Times New Roman" w:hAnsi="Times New Roman" w:cs="Times New Roman"/>
          <w:sz w:val="24"/>
          <w:szCs w:val="24"/>
        </w:rPr>
        <w:t>Андрея Дмитриевича</w:t>
      </w:r>
      <w:r w:rsidRPr="00823B08">
        <w:rPr>
          <w:rFonts w:ascii="Times New Roman" w:hAnsi="Times New Roman" w:cs="Times New Roman"/>
          <w:sz w:val="24"/>
          <w:szCs w:val="24"/>
        </w:rPr>
        <w:t>, основавшего Лужецкую обитель. Тогда же в монастыре появилась написанная на цинковой доске точная копия с изображения Можайского князя Андрея Дмитриевича, находящегося над местом его захоронения в Архангельском соборе Московского Кремля, — в рост, в княжеской порфире, с нимбом вокруг головы.</w:t>
      </w:r>
    </w:p>
    <w:p w14:paraId="74A490D6" w14:textId="77777777" w:rsidR="003622DE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Благоустроительные работы продолжились </w:t>
      </w:r>
      <w:r w:rsidR="00FB131A" w:rsidRPr="00823B08">
        <w:rPr>
          <w:rFonts w:ascii="Times New Roman" w:hAnsi="Times New Roman" w:cs="Times New Roman"/>
          <w:sz w:val="24"/>
          <w:szCs w:val="24"/>
        </w:rPr>
        <w:t xml:space="preserve">и </w:t>
      </w:r>
      <w:r w:rsidRPr="00823B08">
        <w:rPr>
          <w:rFonts w:ascii="Times New Roman" w:hAnsi="Times New Roman" w:cs="Times New Roman"/>
          <w:sz w:val="24"/>
          <w:szCs w:val="24"/>
        </w:rPr>
        <w:t>при архимандрите Вениамине (Аверкиеве; † после 1919 года), который был назначен настоятелем Л</w:t>
      </w:r>
      <w:r w:rsidR="00FB131A" w:rsidRPr="00823B08">
        <w:rPr>
          <w:rFonts w:ascii="Times New Roman" w:hAnsi="Times New Roman" w:cs="Times New Roman"/>
          <w:sz w:val="24"/>
          <w:szCs w:val="24"/>
        </w:rPr>
        <w:t>ужецкого монастыря в 1904 году.</w:t>
      </w:r>
    </w:p>
    <w:p w14:paraId="685558BA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Близился 500-летний юбилей Ферапонтовой обители. Главное внимание архимандрит Вениамин уделил монастырским храмам. Были вызолочены центральная глава и пять крестов собора Рождества Пресвятой Богородицы, а также царские врата и ризы на семи местных иконах иконостаса. Собор расписали стенной живописью — библейскими картинами и орнаментами. В церкви преподобного Ферапонта над его гробницей устроили бронзовую раку с верхней серебряной доской; к раке была сделана решетка. Во Введенской церкви вновь перезолотили и выкрасили бледно-розовой краской иконостас. Храмы пополнили новой церковной утварью.</w:t>
      </w:r>
    </w:p>
    <w:p w14:paraId="2D39C27F" w14:textId="77777777" w:rsidR="00785D5C" w:rsidRPr="00823B08" w:rsidRDefault="00785D5C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окрестностях Лужецкого монастыря, есть два святых места, связанных с жизнью его основателя: это колодец и источник преподобного Ферапонта.</w:t>
      </w:r>
    </w:p>
    <w:p w14:paraId="1BE73D55" w14:textId="77777777" w:rsidR="00785D5C" w:rsidRPr="00823B08" w:rsidRDefault="00C3452B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П</w:t>
      </w:r>
      <w:r w:rsidR="00785D5C" w:rsidRPr="00823B08">
        <w:rPr>
          <w:rFonts w:ascii="Times New Roman" w:hAnsi="Times New Roman" w:cs="Times New Roman"/>
          <w:sz w:val="24"/>
          <w:szCs w:val="24"/>
        </w:rPr>
        <w:t>од горой, при ручейке Исавицы была деревянная часовня над колодцем, который по преданию вырыт руками преподобного Ферапонта. В летописи обители сказано: «Об означенном колодезе получено сведение, что окрестные жители водой его лечат детей больных, которые получают исцеление по м</w:t>
      </w:r>
      <w:r w:rsidR="00955C4A" w:rsidRPr="00823B08">
        <w:rPr>
          <w:rFonts w:ascii="Times New Roman" w:hAnsi="Times New Roman" w:cs="Times New Roman"/>
          <w:sz w:val="24"/>
          <w:szCs w:val="24"/>
        </w:rPr>
        <w:t>олитвам преподобного». В 1886 году</w:t>
      </w:r>
      <w:r w:rsidR="00785D5C" w:rsidRPr="00823B08">
        <w:rPr>
          <w:rFonts w:ascii="Times New Roman" w:hAnsi="Times New Roman" w:cs="Times New Roman"/>
          <w:sz w:val="24"/>
          <w:szCs w:val="24"/>
        </w:rPr>
        <w:t xml:space="preserve"> у колодца были устроены кирпичные бассейны, в часовне заменена крыша и обновлены полы. Наружные стены часовни были расписаны с трех сторон. На восточной стене — святой животворный крест с ангелами по сторонам. На северной — преподобный Ферапонт, раскапывающий своими руками колодец. На южной стороне — преподобный Ферапонт, испрашивающий целебную силу воде устроенного им колодца.</w:t>
      </w:r>
    </w:p>
    <w:p w14:paraId="1128AC64" w14:textId="77777777" w:rsidR="00785D5C" w:rsidRPr="00823B08" w:rsidRDefault="00785D5C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По воспоминаниям старожилов, по окончании Божественной литургии в Ферапонтов день при большом стечении паломников братия обители с пением шествовала на колодец, где служили водосвятный молебен с акафистом преподобному. Специально ко дню преподобного Ферапонта в монастыре варили квас и выпекали хлебцы. На праздник приезжало так много </w:t>
      </w:r>
      <w:r w:rsidRPr="00823B08">
        <w:rPr>
          <w:rFonts w:ascii="Times New Roman" w:hAnsi="Times New Roman" w:cs="Times New Roman"/>
          <w:sz w:val="24"/>
          <w:szCs w:val="24"/>
        </w:rPr>
        <w:lastRenderedPageBreak/>
        <w:t>паломников, что все поле около монастыря с восточной стороны было занято подводами, приезжали с вечера, чтобы успеть на крестный ход. Дети с раннего утра плели из цветов гирлянды и несли их в Ферапонтову церковь, чтобы украсить раку преподобного.</w:t>
      </w:r>
    </w:p>
    <w:p w14:paraId="606A28E1" w14:textId="77777777" w:rsidR="00785D5C" w:rsidRPr="00823B08" w:rsidRDefault="00785D5C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Часовня над колодцем Фе</w:t>
      </w:r>
      <w:r w:rsidR="00C3452B" w:rsidRPr="00823B08">
        <w:rPr>
          <w:rFonts w:ascii="Times New Roman" w:hAnsi="Times New Roman" w:cs="Times New Roman"/>
          <w:sz w:val="24"/>
          <w:szCs w:val="24"/>
        </w:rPr>
        <w:t>рапонта была обновлена в 1908 году</w:t>
      </w:r>
      <w:r w:rsidRPr="00823B08">
        <w:rPr>
          <w:rFonts w:ascii="Times New Roman" w:hAnsi="Times New Roman" w:cs="Times New Roman"/>
          <w:sz w:val="24"/>
          <w:szCs w:val="24"/>
        </w:rPr>
        <w:t xml:space="preserve"> к 500-летию монастыря. </w:t>
      </w:r>
    </w:p>
    <w:p w14:paraId="63AF348D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Юбилейные торжества в 1908 году в Лужецком монастыре продолжались три дня. Главное</w:t>
      </w:r>
      <w:r w:rsidR="00FB131A" w:rsidRPr="00823B08">
        <w:rPr>
          <w:rFonts w:ascii="Times New Roman" w:hAnsi="Times New Roman" w:cs="Times New Roman"/>
          <w:sz w:val="24"/>
          <w:szCs w:val="24"/>
        </w:rPr>
        <w:t xml:space="preserve"> празднество состоялось 27 мая. </w:t>
      </w:r>
      <w:r w:rsidRPr="00823B08">
        <w:rPr>
          <w:rFonts w:ascii="Times New Roman" w:hAnsi="Times New Roman" w:cs="Times New Roman"/>
          <w:sz w:val="24"/>
          <w:szCs w:val="24"/>
        </w:rPr>
        <w:t xml:space="preserve">После двух дней пасмурной погоды небо прояснилось, и приток богомольцев в монастырь увеличился. Это были не только жители Можайска и окрестных сел и деревень, но и паломники из Москвы и других городов. Праздник получился грандиозный. </w:t>
      </w:r>
    </w:p>
    <w:p w14:paraId="537FE5E1" w14:textId="77777777" w:rsidR="00081A8D" w:rsidRPr="00823B08" w:rsidRDefault="00081A8D" w:rsidP="00081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727AA" wp14:editId="28C9789B">
            <wp:extent cx="3428048" cy="2324100"/>
            <wp:effectExtent l="0" t="0" r="1270" b="0"/>
            <wp:docPr id="3" name="Рисунок 3" descr="C:\Users\Сотрудник\Desktop\14846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14846.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94" cy="23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CEB7" w14:textId="77777777" w:rsidR="00F41396" w:rsidRPr="00823B08" w:rsidRDefault="00081A8D" w:rsidP="00081A8D">
      <w:pPr>
        <w:jc w:val="center"/>
        <w:rPr>
          <w:rFonts w:ascii="Times New Roman" w:hAnsi="Times New Roman" w:cs="Times New Roman"/>
          <w:sz w:val="18"/>
          <w:szCs w:val="18"/>
        </w:rPr>
      </w:pPr>
      <w:r w:rsidRPr="00823B08">
        <w:rPr>
          <w:rFonts w:ascii="Times New Roman" w:hAnsi="Times New Roman" w:cs="Times New Roman"/>
          <w:sz w:val="18"/>
          <w:szCs w:val="18"/>
          <w:shd w:val="clear" w:color="auto" w:fill="FFFFFF"/>
        </w:rPr>
        <w:t>Юбилейные торжества. 1908 г.</w:t>
      </w:r>
    </w:p>
    <w:p w14:paraId="3CE1247D" w14:textId="5E82CEEA" w:rsidR="00446451" w:rsidRPr="00823B08" w:rsidRDefault="000E3F88" w:rsidP="009D213A">
      <w:pPr>
        <w:pStyle w:val="a3"/>
        <w:pageBreakBefore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b/>
          <w:sz w:val="28"/>
          <w:szCs w:val="28"/>
        </w:rPr>
        <w:lastRenderedPageBreak/>
        <w:t>Октябрьская революция. Закрытие монастыря.</w:t>
      </w:r>
    </w:p>
    <w:p w14:paraId="2441995E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Прошло всего девять лет после юбилея Ферапонтовой обители. Грянул октябрьский переворот, и в умах многих можайских обывателей произошла чудовищная перемена. Монастырю, выдержавшему на протяжении пяти веков нашествия иноплеменных, глады и моры, пришлось столкнуться с самым страшным и продолжительным испытанием. На древнюю обитель ополчились не иноземцы, а люди, годами жившие вблизи ее старых стен и вдруг сделавшиеся рьяными борцами с «проклятым прошлым».</w:t>
      </w:r>
    </w:p>
    <w:p w14:paraId="03A56958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С 1918 года большую часть территории и монастырских помещений уже занимали красноармейцы (караульная рота).</w:t>
      </w:r>
      <w:r w:rsidR="00446451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>3 января 1919 года был подписан договор между группой граждан города Можайска и окрестных сел, с одной стороны, и Можайским Советом рабочих и крестьянских депутатов — с другой о передаче в бесплатное бессрочное пользование находящихся в Лужецком монастыре храмов и богослужебного имущества на определенных условиях. Верующие обязались «не допускать: политических собраний враждебного советской власти направления; произношения враждебных проповедей и речей». В обязанности верующим вменялось также «из своих средств производить оплату всех текущих расходов по содержанию монастыря, как-то: по ремонту, отоплению, страхованию, по оплате долго</w:t>
      </w:r>
      <w:r w:rsidR="00446451" w:rsidRPr="00823B08">
        <w:rPr>
          <w:rFonts w:ascii="Times New Roman" w:hAnsi="Times New Roman" w:cs="Times New Roman"/>
          <w:sz w:val="24"/>
          <w:szCs w:val="24"/>
        </w:rPr>
        <w:t>в, налогов, местных обложений».</w:t>
      </w:r>
    </w:p>
    <w:p w14:paraId="7BC6FF4D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А между тем монашествующие постепенно вытеснялись из обители и в братских кельях устраивались коммунальные квартиры для семей красноармейцев. «Хозяевам новой жизни» не нравилось соседство с монастырем. В президиум Моссовета стали направляться жалобы на общину верующих и просьбы о ее закрытии: «Отправление религиозной общиной в церкви бывшего Лужецкого монастыря, находящейся в стенах расположения караульной роты, своих религиозных обрядов служения, сопровождающееся иногда крестным ходом и постоянным колокольным звоном, вызывает крайнее неудобство и дальнейшую недопустимость такого сожительства в одной и той же ограде враждебных по жизни и духу времени красноармейской части и религиозного культа, каковое совмещение, несомненно, отражается на культурно-просветительном воспитании красноармейской части».</w:t>
      </w:r>
    </w:p>
    <w:p w14:paraId="1C3D1EDE" w14:textId="77777777" w:rsidR="00CD2905" w:rsidRPr="00823B08" w:rsidRDefault="00CD290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1922 году монастырь официально был закрыт.</w:t>
      </w:r>
    </w:p>
    <w:p w14:paraId="6FD5E1B8" w14:textId="77777777" w:rsidR="00F41396" w:rsidRPr="00823B08" w:rsidRDefault="00CD290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Н</w:t>
      </w:r>
      <w:r w:rsidR="00F41396" w:rsidRPr="00823B08">
        <w:rPr>
          <w:rFonts w:ascii="Times New Roman" w:hAnsi="Times New Roman" w:cs="Times New Roman"/>
          <w:sz w:val="24"/>
          <w:szCs w:val="24"/>
        </w:rPr>
        <w:t>ачиная с 1925 года, монастырь стали посещать комиссии с тем, чтобы решить судьбу его имущества. Перед Главнаукой было возбуждено ходатайство о передаче экспонатов ризницы Лужецкого монастыря музею местного края.</w:t>
      </w:r>
    </w:p>
    <w:p w14:paraId="7B413D16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Между тем близился 1926 год и с ним 500-летие блаженной кончины основателя монастыря. Из записок можайского краеведа Николая Ивановича Власьева († 1938), впоследствии репрессированного, мы узнаём, как обитель готовилась к этой дате. «На </w:t>
      </w:r>
      <w:r w:rsidRPr="00823B08">
        <w:rPr>
          <w:rFonts w:ascii="Times New Roman" w:hAnsi="Times New Roman" w:cs="Times New Roman"/>
          <w:sz w:val="24"/>
          <w:szCs w:val="24"/>
        </w:rPr>
        <w:lastRenderedPageBreak/>
        <w:t>монастырском соборе к дню 500-летия преподобного Ферапонта красят медянкою крыши, — писал он, — а в церкви Ферапонта монахини Спасо-Бородинского монастыря к тому же дню, 9 июня 1926 года, чистят образа и утварь». Одновременно с этим «памятники XVI и XVII веков кладбища, белокаменные, частично разбиты на куски Укомхозом 25.05.1926 года для мостовой города вместе с надгробием Савеловской усыпальницы под колокольнею и сложены в штабеля», констатировал Н. И. Власьев. Сокровища ризницы были увезены в областной краеведческий музей, кладбищенские надгробия использованы для мощения улиц.</w:t>
      </w:r>
    </w:p>
    <w:p w14:paraId="10D16EE7" w14:textId="77777777" w:rsidR="00F41396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Согласно протоколу Мособлисполкома и Моссовета рабоче-крестьянских и красноармейских депутатов от 11 ноября 1929 года «вследствие острой нужды у воинской части в помещении для столовой и клуба» решено «церковь бывшего Лужецкого монастыря закрыть и здание ее передать под устройство столовой и клуба воинской части». Монахи оставались в монастыре, пока это было возможно, а после изгнания селились в близлежащих деревнях.</w:t>
      </w:r>
    </w:p>
    <w:p w14:paraId="4D985BC6" w14:textId="77777777" w:rsidR="00CD2905" w:rsidRPr="00823B08" w:rsidRDefault="00CD290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Архимандрит Гурий принял монашеский постриг в Ферапонтовой обители в 1912 году, был певчим, затем ризничим, а с 1928 года — наместником настоятеля монастыря. Он известен как автор последнего изданного до революции жития преподобного Ферапонта. На нем была прервана череда архимандритов Лужецкого монастыря, идущая от его первоначальника, преподобного Ферапонта.</w:t>
      </w:r>
    </w:p>
    <w:p w14:paraId="69059C2F" w14:textId="77777777" w:rsidR="00CD2905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То, что произошло в Можайске 9 июня 1931 года, в день памяти преподобного Ферапонта, иначе как апофеозом гонений на монашествующих не назовешь. В этот день было закончено следствие и составлено обвинительное заключение по делу бывшего наместника Лужецкого монастыря архимандрита Гурия (Мишанова), обвинявшегося в том, что он возглавил «антисоветскую группировку монашенок» в городе Можайске «и руководил антисоветской деятельностью… выразившейся в систематической антисоветской агитации и срыве политических и общественных мероприятий советской власти в деревне». Вместе с архимандритом Гурием по статье 58-10 УК РСФСР были осуждены 24 монахини Спасо-Бородинского и Верейского Сергиево-Дубровского монастырей, а также священник села Пушкино иерей Николай Страхов. Осужденные были приговорены к различным срокам заключения, некоторые — к высылке в Казахстан. Дальнейшая судьба священнослужителей и большинства монахинь неизвестна.</w:t>
      </w:r>
    </w:p>
    <w:p w14:paraId="1745AE70" w14:textId="77777777" w:rsidR="00CD2905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В начале 30-х годов XX века в монастыре размещалась школа детского закрытого учреждения НКВД, или попросту колония для беспризорных. В 1935 году Можайским райисполкомом решено было передать «совершенно пустующий бывший Лужецкий монастырь под пионерский лагерь и детский сад» заводу № 1 им. «Авиахима». Однако Президиум Мособлсовета оставил монастырь «за органами НКВД». Кончилось все тем, что в храмах монастыря, и в церкви преподобного Ферапонта в том числе, разместилась фурнитурная </w:t>
      </w:r>
      <w:r w:rsidRPr="00823B08">
        <w:rPr>
          <w:rFonts w:ascii="Times New Roman" w:hAnsi="Times New Roman" w:cs="Times New Roman"/>
          <w:sz w:val="24"/>
          <w:szCs w:val="24"/>
        </w:rPr>
        <w:lastRenderedPageBreak/>
        <w:t>фабрика; на месте некрополя расположились складские помещения, фабричные гаражи со смотровыми ямами.</w:t>
      </w:r>
    </w:p>
    <w:p w14:paraId="6741BFB9" w14:textId="77777777" w:rsidR="000E3F88" w:rsidRPr="00823B08" w:rsidRDefault="00F41396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Со временем здание церкви преподобного Ферапонта, где под спудом покоились его святые мощи, оказалось так обезображено, что в институте «Роспроектреставрация», обратившем в 1960-х годах внимание на Лужецкий монастырь, посчитали невозможным восстановить храм в прежнем виде, и потому было решено разобрать его полуразвалившиеся стены. Рождественский собор, Введенскую и Преображенскую церкви, колокольню, ограду с башнями реставраторы ценой немалых усилий привели в порядок. Но без возрождения молитвенной жизни в монастыре процесс разрушения храмов лишь приостановился на некоторое время. Территория монастыря зарастала бурьяном, фундамент Ферапонтова храма, а с ним и место погребения преподобного оказались под слоем строительного мусора, перемешанного с землей, и под тем же бурьяном.</w:t>
      </w:r>
    </w:p>
    <w:p w14:paraId="60650F85" w14:textId="77777777" w:rsidR="000E3F88" w:rsidRPr="00823B08" w:rsidRDefault="000E3F88" w:rsidP="000E3F8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48F99" wp14:editId="19A5D0C1">
            <wp:extent cx="3219450" cy="1905000"/>
            <wp:effectExtent l="0" t="0" r="0" b="0"/>
            <wp:docPr id="5" name="Рисунок 5" descr="C:\Users\Сотрудник\Desktop\14847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\Desktop\14847.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5010" w14:textId="77777777" w:rsidR="00F41396" w:rsidRPr="00823B08" w:rsidRDefault="000E3F88" w:rsidP="000E3F88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823B08">
        <w:rPr>
          <w:rFonts w:ascii="Times New Roman" w:hAnsi="Times New Roman" w:cs="Times New Roman"/>
          <w:sz w:val="18"/>
          <w:szCs w:val="18"/>
        </w:rPr>
        <w:t>Вид монастыря. 1950-е гг.</w:t>
      </w:r>
    </w:p>
    <w:p w14:paraId="53393B1F" w14:textId="2EEBD2D5" w:rsidR="000E3F88" w:rsidRPr="00823B08" w:rsidRDefault="000E3F88" w:rsidP="009D213A">
      <w:pPr>
        <w:pStyle w:val="a3"/>
        <w:pageBreakBefore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08">
        <w:rPr>
          <w:rFonts w:ascii="Times New Roman" w:hAnsi="Times New Roman" w:cs="Times New Roman"/>
          <w:b/>
          <w:sz w:val="28"/>
          <w:szCs w:val="28"/>
        </w:rPr>
        <w:lastRenderedPageBreak/>
        <w:t>Возрождение древней обители.</w:t>
      </w:r>
    </w:p>
    <w:p w14:paraId="559DEEC6" w14:textId="77777777" w:rsidR="000E3F88" w:rsidRPr="00823B08" w:rsidRDefault="000E3F88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Но вот пришло время для возрождения древней обители. </w:t>
      </w:r>
      <w:r w:rsidR="000E257B" w:rsidRPr="00823B08">
        <w:rPr>
          <w:rFonts w:ascii="Times New Roman" w:hAnsi="Times New Roman" w:cs="Times New Roman"/>
          <w:sz w:val="24"/>
          <w:szCs w:val="24"/>
        </w:rPr>
        <w:t>В 1993 году</w:t>
      </w:r>
      <w:r w:rsidR="00FB0778" w:rsidRPr="00823B08">
        <w:rPr>
          <w:rFonts w:ascii="Times New Roman" w:hAnsi="Times New Roman" w:cs="Times New Roman"/>
          <w:sz w:val="24"/>
          <w:szCs w:val="24"/>
        </w:rPr>
        <w:t xml:space="preserve"> в обители возродилась монашеская жизнь: настоятелем монастыря был назначен игумен Борис (Петрухин), появились первые насельники. </w:t>
      </w:r>
      <w:r w:rsidR="003F027A" w:rsidRPr="00823B08">
        <w:rPr>
          <w:rFonts w:ascii="Times New Roman" w:hAnsi="Times New Roman" w:cs="Times New Roman"/>
          <w:sz w:val="24"/>
          <w:szCs w:val="24"/>
        </w:rPr>
        <w:t>Много и физических, и душевных сил отдал этот достойный пастырь монастырю. Из «охраняемого государством» памятника архитектуры, каким воспринимался монастырь можайцами, он вновь стал местом молитвы</w:t>
      </w:r>
      <w:r w:rsidR="004E6AFC" w:rsidRPr="00823B08">
        <w:rPr>
          <w:rFonts w:ascii="Times New Roman" w:hAnsi="Times New Roman" w:cs="Times New Roman"/>
          <w:sz w:val="24"/>
          <w:szCs w:val="24"/>
        </w:rPr>
        <w:t xml:space="preserve">. </w:t>
      </w:r>
      <w:r w:rsidR="00FB0778" w:rsidRPr="00823B08">
        <w:rPr>
          <w:rFonts w:ascii="Times New Roman" w:hAnsi="Times New Roman" w:cs="Times New Roman"/>
          <w:sz w:val="24"/>
          <w:szCs w:val="24"/>
        </w:rPr>
        <w:t>На предполагаемом месте захоронения преподобного Ферапонта был установлен крест, двор обители приведен в порядок. Первоначально монастырь имел статус</w:t>
      </w:r>
      <w:r w:rsidR="000E257B" w:rsidRPr="00823B08">
        <w:rPr>
          <w:rFonts w:ascii="Times New Roman" w:hAnsi="Times New Roman" w:cs="Times New Roman"/>
          <w:sz w:val="24"/>
          <w:szCs w:val="24"/>
        </w:rPr>
        <w:t xml:space="preserve"> ставропигиального, но в 1994 году</w:t>
      </w:r>
      <w:r w:rsidR="00FB0778" w:rsidRPr="00823B08">
        <w:rPr>
          <w:rFonts w:ascii="Times New Roman" w:hAnsi="Times New Roman" w:cs="Times New Roman"/>
          <w:sz w:val="24"/>
          <w:szCs w:val="24"/>
        </w:rPr>
        <w:t xml:space="preserve"> был передан Московской епархии. </w:t>
      </w:r>
      <w:r w:rsidRPr="00823B08">
        <w:rPr>
          <w:rFonts w:ascii="Times New Roman" w:hAnsi="Times New Roman" w:cs="Times New Roman"/>
          <w:sz w:val="24"/>
          <w:szCs w:val="24"/>
        </w:rPr>
        <w:t xml:space="preserve">23 октября 1994 года в помещении трапезной церкви Введения Богородицы во храм состоялось первое архиерейское богослужение, которое возглавлял митрополит Крутицкий и Коломенский Ювеналий. </w:t>
      </w:r>
    </w:p>
    <w:p w14:paraId="26DE0BF5" w14:textId="77777777" w:rsidR="000E3F88" w:rsidRPr="00823B08" w:rsidRDefault="000E3F88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В 1997 году при открытии фундамента Ферапонтова храма обнаружили место, где прежде находилась гробница над могилой преподобного. 26 мая 1999 года </w:t>
      </w:r>
      <w:r w:rsidR="00FA4931" w:rsidRPr="00823B08">
        <w:rPr>
          <w:rFonts w:ascii="Times New Roman" w:hAnsi="Times New Roman" w:cs="Times New Roman"/>
          <w:sz w:val="24"/>
          <w:szCs w:val="24"/>
        </w:rPr>
        <w:t xml:space="preserve">по благословению митрополита </w:t>
      </w:r>
      <w:r w:rsidRPr="00823B08">
        <w:rPr>
          <w:rFonts w:ascii="Times New Roman" w:hAnsi="Times New Roman" w:cs="Times New Roman"/>
          <w:sz w:val="24"/>
          <w:szCs w:val="24"/>
        </w:rPr>
        <w:t>состоялось обретение мощей преподобного Ферапонта.</w:t>
      </w:r>
      <w:r w:rsidR="00FB0778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>Обратимся к заключе</w:t>
      </w:r>
      <w:r w:rsidR="00B96273" w:rsidRPr="00823B08">
        <w:rPr>
          <w:rFonts w:ascii="Times New Roman" w:hAnsi="Times New Roman" w:cs="Times New Roman"/>
          <w:sz w:val="24"/>
          <w:szCs w:val="24"/>
        </w:rPr>
        <w:t xml:space="preserve">нию Акта комиссии об обретении: </w:t>
      </w:r>
      <w:r w:rsidRPr="00823B08">
        <w:rPr>
          <w:rFonts w:ascii="Times New Roman" w:hAnsi="Times New Roman" w:cs="Times New Roman"/>
          <w:sz w:val="24"/>
          <w:szCs w:val="24"/>
        </w:rPr>
        <w:t>«На основании исторических источников и монастырской традиции, указывающих на размещение могилы преподобного справа у солеи в храме преподобного Ферапонта, а также археологической информации, обретенные останки следует несомненно признать святыми мощами основателя Лужецкой обители — преподобного Ферапонта Можайского».</w:t>
      </w:r>
      <w:r w:rsidR="000E257B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="00B96273" w:rsidRPr="00823B08">
        <w:rPr>
          <w:rFonts w:ascii="Times New Roman" w:hAnsi="Times New Roman" w:cs="Times New Roman"/>
          <w:sz w:val="24"/>
          <w:szCs w:val="24"/>
        </w:rPr>
        <w:t>С</w:t>
      </w:r>
      <w:r w:rsidR="00044095" w:rsidRPr="00823B08">
        <w:rPr>
          <w:rFonts w:ascii="Times New Roman" w:hAnsi="Times New Roman" w:cs="Times New Roman"/>
          <w:sz w:val="24"/>
          <w:szCs w:val="24"/>
        </w:rPr>
        <w:t>вятые мощи сначала перенесли в надвратную Преображенскую церковь, а затем поместили в соборе Рождества Пресвятой Богородицы, в новой дубовой резной раке.</w:t>
      </w:r>
    </w:p>
    <w:p w14:paraId="2F7D6A4E" w14:textId="77777777" w:rsidR="00044095" w:rsidRPr="00823B08" w:rsidRDefault="00FA4931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1999 году</w:t>
      </w:r>
      <w:r w:rsidR="00044095" w:rsidRPr="00823B08">
        <w:rPr>
          <w:rFonts w:ascii="Times New Roman" w:hAnsi="Times New Roman" w:cs="Times New Roman"/>
          <w:sz w:val="24"/>
          <w:szCs w:val="24"/>
        </w:rPr>
        <w:t xml:space="preserve"> монастырь посетил Святейший Патриарх Мос</w:t>
      </w:r>
      <w:r w:rsidRPr="00823B08">
        <w:rPr>
          <w:rFonts w:ascii="Times New Roman" w:hAnsi="Times New Roman" w:cs="Times New Roman"/>
          <w:sz w:val="24"/>
          <w:szCs w:val="24"/>
        </w:rPr>
        <w:t>ковский и всея Руси Алексий </w:t>
      </w:r>
      <w:r w:rsidR="000E257B" w:rsidRPr="00823B08">
        <w:rPr>
          <w:rFonts w:ascii="Times New Roman" w:hAnsi="Times New Roman" w:cs="Times New Roman"/>
          <w:sz w:val="24"/>
          <w:szCs w:val="24"/>
        </w:rPr>
        <w:t xml:space="preserve">II. </w:t>
      </w:r>
      <w:r w:rsidR="00044095" w:rsidRPr="00823B08">
        <w:rPr>
          <w:rFonts w:ascii="Times New Roman" w:hAnsi="Times New Roman" w:cs="Times New Roman"/>
          <w:sz w:val="24"/>
          <w:szCs w:val="24"/>
        </w:rPr>
        <w:t>На представленном ему акте обретения мощей преподобного Первостояте</w:t>
      </w:r>
      <w:r w:rsidRPr="00823B08">
        <w:rPr>
          <w:rFonts w:ascii="Times New Roman" w:hAnsi="Times New Roman" w:cs="Times New Roman"/>
          <w:sz w:val="24"/>
          <w:szCs w:val="24"/>
        </w:rPr>
        <w:t>ль Русской Церкви 31 мая 1999 года</w:t>
      </w:r>
      <w:r w:rsidR="00044095" w:rsidRPr="00823B08">
        <w:rPr>
          <w:rFonts w:ascii="Times New Roman" w:hAnsi="Times New Roman" w:cs="Times New Roman"/>
          <w:sz w:val="24"/>
          <w:szCs w:val="24"/>
        </w:rPr>
        <w:t xml:space="preserve"> начертал следующую резолюцию: «Слава Богу, что еще одна святыня обретена. К мощам преподобного Ферапонта, основателя Можайского Лужецкого монастыря, почивающим ныне в обители, будут притекать люди Божии, прося молитвенного предстательства и укрепления на своем жизненном пути у подвижника земли Русской».</w:t>
      </w:r>
    </w:p>
    <w:p w14:paraId="796403EE" w14:textId="77777777" w:rsidR="00044095" w:rsidRPr="00823B08" w:rsidRDefault="00044095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9 июня 1999 года состоялось торжественное празднование памяти преподобного Ферапонт</w:t>
      </w:r>
      <w:r w:rsidR="00FA4931" w:rsidRPr="00823B08">
        <w:rPr>
          <w:rFonts w:ascii="Times New Roman" w:hAnsi="Times New Roman" w:cs="Times New Roman"/>
          <w:sz w:val="24"/>
          <w:szCs w:val="24"/>
        </w:rPr>
        <w:t xml:space="preserve">а и обретения его святых мощей. </w:t>
      </w:r>
      <w:r w:rsidRPr="00823B08">
        <w:rPr>
          <w:rFonts w:ascii="Times New Roman" w:hAnsi="Times New Roman" w:cs="Times New Roman"/>
          <w:sz w:val="24"/>
          <w:szCs w:val="24"/>
        </w:rPr>
        <w:t>Богослужение проводилось под открытым небом, возглавлял его митрополит Крутицкий и Коломенский Ювеналий. В тот день монастырь был полон молящихся, несмотря на тридцатиградусную жару, от которой плавились свечи, так что их невозможно было поставить на подсвечник. Праздник запомнился радостью сродни пасхальной. И еще радостнее становилось от того, что преподобный Ферапонт теперь пребывал в своей обители и зримо, святыми мощами.</w:t>
      </w:r>
    </w:p>
    <w:p w14:paraId="0CF7BA40" w14:textId="77777777" w:rsidR="004E6AFC" w:rsidRPr="00823B08" w:rsidRDefault="000E3F88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lastRenderedPageBreak/>
        <w:t>Лужецкая обитель, молитвами преподобного Ферапонта сохраненная от многих бед и напастей, от полного разрушения, получив зримое благословение своего основателя в обретении его святых мощей, начала возрождаться. Нашлись и средства, и благодетели. Монастырь постепенно стал подниматься</w:t>
      </w:r>
      <w:r w:rsidR="004E6AFC" w:rsidRPr="00823B08">
        <w:rPr>
          <w:rFonts w:ascii="Times New Roman" w:hAnsi="Times New Roman" w:cs="Times New Roman"/>
          <w:sz w:val="24"/>
          <w:szCs w:val="24"/>
        </w:rPr>
        <w:t xml:space="preserve"> из полуразрушенного состояния.</w:t>
      </w:r>
    </w:p>
    <w:p w14:paraId="16B0D53C" w14:textId="77777777" w:rsidR="00581754" w:rsidRPr="00823B08" w:rsidRDefault="00581754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На месте разоренного безбожниками некрополя водружен поминальный деревянный крест с надписью: «Блаженной памяти священноиноков, всей братии, строителей и благоукрасителей». Вырезан он за много верст от Можайска, — верст, что были пройдены преподобным Ферапонтом шесть столетий назад. Резали крест на Белом озере, в монастыре его друга и сопостника преподобного Кирилла.</w:t>
      </w:r>
    </w:p>
    <w:p w14:paraId="18F12A2D" w14:textId="77777777" w:rsidR="00581754" w:rsidRPr="00823B08" w:rsidRDefault="004E6AFC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Началась кропотливая работа по восстановлению соборного храма Рождества Пресвятой Богородицы. Пришлось заново реставрировать кровлю, покрывать купола, устанавливать кресты. Воссоздание галереи собора началось </w:t>
      </w:r>
      <w:r w:rsidR="00581754" w:rsidRPr="00823B08">
        <w:rPr>
          <w:rFonts w:ascii="Times New Roman" w:hAnsi="Times New Roman" w:cs="Times New Roman"/>
          <w:sz w:val="24"/>
          <w:szCs w:val="24"/>
        </w:rPr>
        <w:t>с устройства парадного крыльца.</w:t>
      </w:r>
    </w:p>
    <w:p w14:paraId="76EBCFD8" w14:textId="77777777" w:rsidR="004E6AFC" w:rsidRPr="00823B08" w:rsidRDefault="004E6AFC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Собор был некогда расписан мастерами школы Дионисия, но сохранились и были отреставрированы лишь фрагменты росписи, позволяющие говорить о том, что одной из тем древней настенной живописи собора были сцены из Апокалипсиса.</w:t>
      </w:r>
      <w:r w:rsidR="00581754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Pr="00823B08">
        <w:rPr>
          <w:rFonts w:ascii="Times New Roman" w:hAnsi="Times New Roman" w:cs="Times New Roman"/>
          <w:sz w:val="24"/>
          <w:szCs w:val="24"/>
        </w:rPr>
        <w:t>Современные мастера иконописи завершили работу над четырехъярусным иконостасом. Выпускниками Санкт-Петербургской академии художеств написана икона «Преподобный Ферапонт в житии» с шестнадцатью клеймами, на четырех из которых мы видим современников и сомолитвенников святого: святителя Феодора, архиепископа Ростовского, преподобных Сергия Радонежского, Кирилла и Мартиниана Белозерских. Уникальность иконы состоит в том, что на одном из ее житийных клейм впервые изображено событие новейшей церковной истории — обретение святых мощей преподобного Ферапонта. Храмовая икона «Рождество Пресвятой Богородицы», как и весь иконостас, написана заново и тоже имеет свою особенность — клейма со списками наиболее чтимых икон Божией Матери.</w:t>
      </w:r>
    </w:p>
    <w:p w14:paraId="4F9186F5" w14:textId="77777777" w:rsidR="003622DE" w:rsidRPr="00823B08" w:rsidRDefault="003622DE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Сюда чудесно возвращаются и некоторые древние его реликвии. В 1686 году патриарх Иоаким сделал богатый вклад в монастырскую ризницу — напрестольное Евангелие, обложенное золоченым серебром. Святое Евангелие без оклада многие годы пролежало невостребованным и неузнанным в одном из двух незакрывавшихся храмов Можайска — церкви Илии Пророка. Потом, уже на исходе XX века, его переплели и передали в Лужецкий монастырь. 30 декабря / 12 января 2000 года, в день памяти святителя Макария, митрополита Московского, патриарший дар впервые оказался на престоле Преображенского храма.</w:t>
      </w:r>
    </w:p>
    <w:p w14:paraId="1CF337A7" w14:textId="77777777" w:rsidR="003F027A" w:rsidRPr="00823B08" w:rsidRDefault="003F027A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К 190-летию Отечественной войны 1812 года в местном ряду иконостаса появилась икона, какой прежде в Можайске не существовало — «Можайские святые». На ней изображены стоящими «на воздусех» над святыми храмами Можайской земли: покровитель города святитель Николай Мирликийский с мечом и градом в руках; святители Макарий, митрополит </w:t>
      </w:r>
      <w:r w:rsidRPr="00823B08">
        <w:rPr>
          <w:rFonts w:ascii="Times New Roman" w:hAnsi="Times New Roman" w:cs="Times New Roman"/>
          <w:sz w:val="24"/>
          <w:szCs w:val="24"/>
        </w:rPr>
        <w:lastRenderedPageBreak/>
        <w:t>Московский, и новомученик Димитрий, архиепископ Можайский; новомученик протоиерей Константин; благоверные князья Феодор Смоленский и Димитрий Донской, начинавшие некогда княжить в Можайском уделе; преподобные Ферапонт Можайский и Рахиль Бородинская. Над святыми изображены два ангела, несущие явленную в 1413 году вблизи Можайска Колоцкую икону Божией Матери.</w:t>
      </w:r>
    </w:p>
    <w:p w14:paraId="39AAC28E" w14:textId="77777777" w:rsidR="00FB0778" w:rsidRPr="00823B08" w:rsidRDefault="00FA4931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октябре 2005 году</w:t>
      </w:r>
      <w:r w:rsidR="00FB0778" w:rsidRPr="00823B08">
        <w:rPr>
          <w:rFonts w:ascii="Times New Roman" w:hAnsi="Times New Roman" w:cs="Times New Roman"/>
          <w:sz w:val="24"/>
          <w:szCs w:val="24"/>
        </w:rPr>
        <w:t xml:space="preserve"> настоятелем Лужецкой обители назначен игумен Мефодий (Соколов).</w:t>
      </w:r>
      <w:r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="00FB0778" w:rsidRPr="00823B08">
        <w:rPr>
          <w:rFonts w:ascii="Times New Roman" w:hAnsi="Times New Roman" w:cs="Times New Roman"/>
          <w:sz w:val="24"/>
          <w:szCs w:val="24"/>
        </w:rPr>
        <w:t>Ведутся работы по восстановлению основных зданий монастыря. И уже снова издалека видны золотые шлемовидные купола главного собора, поднимающиеся на высоком берегу Москвы-реки.</w:t>
      </w:r>
      <w:r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="00FB0778" w:rsidRPr="00823B08">
        <w:rPr>
          <w:rFonts w:ascii="Times New Roman" w:hAnsi="Times New Roman" w:cs="Times New Roman"/>
          <w:sz w:val="24"/>
          <w:szCs w:val="24"/>
        </w:rPr>
        <w:t>Основные послушания для братии — это выпечка хлебов и просфор, работа на монастырском садовом участке, труд в столярной и слесарной мастерских, работы по благоустройству обители. Монастырь принимает множество паломников и гостей, проводит экскурсии и знакомит с историей древней обители. Священнослужители помогают посетителям в духовных вопросах, посещают больницы, места заключения, детские приюты.</w:t>
      </w:r>
    </w:p>
    <w:p w14:paraId="66F6A6F6" w14:textId="77777777" w:rsidR="00B96273" w:rsidRPr="00823B08" w:rsidRDefault="00FB0778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2008-й год для Лужецкой обители — год двух юбилеев: 600-летия основания монастыря и 15-летия возобновления монашеской жизни. Ведется подготовка к празднованию памятных дат. Создан юбилейный комитет под председательством главы города Можайска Владимира Владимировича Насонова. Разрабатывается це</w:t>
      </w:r>
      <w:r w:rsidR="00B96273" w:rsidRPr="00823B08">
        <w:rPr>
          <w:rFonts w:ascii="Times New Roman" w:hAnsi="Times New Roman" w:cs="Times New Roman"/>
          <w:sz w:val="24"/>
          <w:szCs w:val="24"/>
        </w:rPr>
        <w:t>рковная и культурная программа.</w:t>
      </w:r>
    </w:p>
    <w:p w14:paraId="1F70225B" w14:textId="77777777" w:rsidR="004E6AFC" w:rsidRPr="00823B08" w:rsidRDefault="004E6AFC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С 05.10.2011 настоятелем Лужецкого монастыря назначен </w:t>
      </w:r>
      <w:r w:rsidR="003622DE" w:rsidRPr="00823B08">
        <w:rPr>
          <w:rFonts w:ascii="Times New Roman" w:hAnsi="Times New Roman" w:cs="Times New Roman"/>
          <w:sz w:val="24"/>
          <w:szCs w:val="24"/>
        </w:rPr>
        <w:t xml:space="preserve">иеромонах Авель </w:t>
      </w:r>
      <w:r w:rsidR="00895D8E" w:rsidRPr="00823B08">
        <w:rPr>
          <w:rFonts w:ascii="Times New Roman" w:hAnsi="Times New Roman" w:cs="Times New Roman"/>
          <w:sz w:val="24"/>
          <w:szCs w:val="24"/>
        </w:rPr>
        <w:t>(Пивоваров)</w:t>
      </w:r>
      <w:r w:rsidRPr="00823B08">
        <w:rPr>
          <w:rFonts w:ascii="Times New Roman" w:hAnsi="Times New Roman" w:cs="Times New Roman"/>
          <w:sz w:val="24"/>
          <w:szCs w:val="24"/>
        </w:rPr>
        <w:t>.</w:t>
      </w:r>
    </w:p>
    <w:p w14:paraId="2BE2C19F" w14:textId="77777777" w:rsidR="00FA4931" w:rsidRPr="00823B08" w:rsidRDefault="00050D1F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апреле 2015 года на колокольне был установлен новый колокол весом более 2,5 тонн. На благовесте изображены иконы особо почитаемых русских святых — Спасителя, Божией Матери, Николая Чудотворца, Ферапонта Можайского.</w:t>
      </w:r>
    </w:p>
    <w:p w14:paraId="352AABF5" w14:textId="77777777" w:rsidR="00581754" w:rsidRPr="00823B08" w:rsidRDefault="00050D1F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9 августа 2015 года, после 10-месячной реконструкции, состоялось открытие колокольни, под которой находится усыпальница рода Савёловых.</w:t>
      </w:r>
      <w:r w:rsidR="00581754" w:rsidRPr="00823B08">
        <w:rPr>
          <w:rFonts w:ascii="Times New Roman" w:hAnsi="Times New Roman" w:cs="Times New Roman"/>
          <w:sz w:val="24"/>
          <w:szCs w:val="24"/>
        </w:rPr>
        <w:t xml:space="preserve"> </w:t>
      </w:r>
      <w:r w:rsidR="003F027A" w:rsidRPr="00823B08">
        <w:rPr>
          <w:rFonts w:ascii="Times New Roman" w:hAnsi="Times New Roman" w:cs="Times New Roman"/>
          <w:sz w:val="24"/>
          <w:szCs w:val="24"/>
        </w:rPr>
        <w:t>В нижнем ярусе колокольни устроена ч</w:t>
      </w:r>
      <w:r w:rsidR="00581754" w:rsidRPr="00823B08">
        <w:rPr>
          <w:rFonts w:ascii="Times New Roman" w:hAnsi="Times New Roman" w:cs="Times New Roman"/>
          <w:sz w:val="24"/>
          <w:szCs w:val="24"/>
        </w:rPr>
        <w:t>асовня для поминовения усопших.</w:t>
      </w:r>
    </w:p>
    <w:p w14:paraId="41139C83" w14:textId="77777777" w:rsidR="00050D1F" w:rsidRPr="00823B08" w:rsidRDefault="003F027A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Распятие из белого итальянского мрамора для нее подарил народный художник России скульптор Владимир Владимирович Глебов-Вадбольский в память о своем предке, князе Федоре Федоровиче Вадбольском, в иночестве Феодосии, который с 1702 по 1704 год был настоятелем Лужецкого монастыря.</w:t>
      </w:r>
    </w:p>
    <w:p w14:paraId="28682482" w14:textId="77777777" w:rsidR="004E6AFC" w:rsidRPr="00823B08" w:rsidRDefault="00895D8E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>В 2019-2020 гг. силами Московской Епархии был отреставрирован надвратный храм Преображения Господня.</w:t>
      </w:r>
    </w:p>
    <w:p w14:paraId="3E4D5DAD" w14:textId="77777777" w:rsidR="00785D5C" w:rsidRPr="00823B08" w:rsidRDefault="00FB0778" w:rsidP="005A6E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Лужецкие насельники усердно трудятся на благо монастыря, ведут духовно-просветительскую деятельность. Но главное, что в этом святом месте, прославленном подвигами и молитвами преподобного Ферапонта, совершается освящающее мир духовное </w:t>
      </w:r>
      <w:r w:rsidRPr="00823B08">
        <w:rPr>
          <w:rFonts w:ascii="Times New Roman" w:hAnsi="Times New Roman" w:cs="Times New Roman"/>
          <w:sz w:val="24"/>
          <w:szCs w:val="24"/>
        </w:rPr>
        <w:lastRenderedPageBreak/>
        <w:t xml:space="preserve">служение, продолжается смиренная иноческая молитва за мир, за Россию, за каждую душу, с верою и любовью притекающую под сень Лужецких храмов. </w:t>
      </w:r>
    </w:p>
    <w:p w14:paraId="390F9682" w14:textId="77777777" w:rsidR="004E6AFC" w:rsidRPr="00823B08" w:rsidRDefault="00FA4931" w:rsidP="005A6E58">
      <w:pPr>
        <w:spacing w:after="12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23B08">
        <w:rPr>
          <w:rFonts w:ascii="Times New Roman" w:hAnsi="Times New Roman" w:cs="Times New Roman"/>
          <w:sz w:val="24"/>
          <w:szCs w:val="24"/>
        </w:rPr>
        <w:t xml:space="preserve">Моя личная история тоже связана с Лужецким монастырем, так как 24 мая 2008 года меня младенцем крестили здесь. </w:t>
      </w:r>
      <w:r w:rsidR="00B96273" w:rsidRPr="00823B08">
        <w:rPr>
          <w:rFonts w:ascii="Times New Roman" w:hAnsi="Times New Roman" w:cs="Times New Roman"/>
          <w:sz w:val="24"/>
          <w:szCs w:val="24"/>
        </w:rPr>
        <w:t xml:space="preserve">В настоящее время Лужецкий </w:t>
      </w:r>
      <w:r w:rsidRPr="00823B08">
        <w:rPr>
          <w:rFonts w:ascii="Times New Roman" w:hAnsi="Times New Roman" w:cs="Times New Roman"/>
          <w:sz w:val="24"/>
          <w:szCs w:val="24"/>
        </w:rPr>
        <w:t>Богородицерождественский Ферапонтов мужской монастырь каждый день открыт для посещения и молитвы.</w:t>
      </w:r>
    </w:p>
    <w:p w14:paraId="260DB8D8" w14:textId="77777777" w:rsidR="00895D8E" w:rsidRPr="00823B08" w:rsidRDefault="00895D8E" w:rsidP="00FA49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78F21C" w14:textId="77777777" w:rsidR="00365500" w:rsidRPr="00823B08" w:rsidRDefault="00365500" w:rsidP="00FB0778">
      <w:pPr>
        <w:jc w:val="both"/>
        <w:rPr>
          <w:rFonts w:ascii="Times New Roman" w:hAnsi="Times New Roman" w:cs="Times New Roman"/>
          <w:sz w:val="24"/>
          <w:szCs w:val="24"/>
        </w:rPr>
      </w:pPr>
      <w:r w:rsidRPr="00823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62C5F" wp14:editId="6420EB16">
            <wp:extent cx="6191250" cy="3743325"/>
            <wp:effectExtent l="0" t="0" r="0" b="9525"/>
            <wp:docPr id="6" name="Рисунок 6" descr="C:\Users\Сотрудник\Desktop\00447_20160926_17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трудник\Desktop\00447_20160926_1723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92" cy="37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D0C7D" w14:textId="77777777" w:rsidR="004E6AFC" w:rsidRPr="00823B08" w:rsidRDefault="004E6AFC" w:rsidP="00512446">
      <w:pPr>
        <w:pStyle w:val="a4"/>
        <w:shd w:val="clear" w:color="auto" w:fill="FFFFFF"/>
        <w:spacing w:before="150" w:beforeAutospacing="0" w:after="150" w:afterAutospacing="0"/>
        <w:jc w:val="center"/>
        <w:rPr>
          <w:sz w:val="18"/>
          <w:szCs w:val="18"/>
        </w:rPr>
      </w:pPr>
      <w:r w:rsidRPr="00823B08">
        <w:rPr>
          <w:rStyle w:val="a5"/>
          <w:sz w:val="18"/>
          <w:szCs w:val="18"/>
        </w:rPr>
        <w:t>Храмы и часовни монастыря:</w:t>
      </w:r>
    </w:p>
    <w:p w14:paraId="6FC8CE26" w14:textId="77777777" w:rsidR="00857388" w:rsidRDefault="00000000" w:rsidP="00461EB1">
      <w:pPr>
        <w:pStyle w:val="a4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center"/>
        <w:rPr>
          <w:rStyle w:val="a6"/>
          <w:color w:val="auto"/>
          <w:sz w:val="18"/>
          <w:szCs w:val="18"/>
          <w:u w:val="none"/>
        </w:rPr>
      </w:pPr>
      <w:hyperlink r:id="rId11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Собор Рождества Пресвятой Богородицы</w:t>
        </w:r>
      </w:hyperlink>
      <w:r w:rsidR="004E6AFC" w:rsidRPr="00823B08">
        <w:rPr>
          <w:sz w:val="18"/>
          <w:szCs w:val="18"/>
        </w:rPr>
        <w:br/>
        <w:t>2. </w:t>
      </w:r>
      <w:hyperlink r:id="rId12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Церковь Введения во храм Пресвятой Богородицы</w:t>
        </w:r>
      </w:hyperlink>
      <w:r w:rsidR="004E6AFC" w:rsidRPr="00823B08">
        <w:rPr>
          <w:sz w:val="18"/>
          <w:szCs w:val="18"/>
        </w:rPr>
        <w:br/>
        <w:t>3. </w:t>
      </w:r>
      <w:hyperlink r:id="rId13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Церковь Спаса Преображения</w:t>
        </w:r>
      </w:hyperlink>
      <w:r w:rsidR="004E6AFC" w:rsidRPr="00823B08">
        <w:rPr>
          <w:sz w:val="18"/>
          <w:szCs w:val="18"/>
        </w:rPr>
        <w:t> (надвратная)</w:t>
      </w:r>
      <w:r w:rsidR="004E6AFC" w:rsidRPr="00823B08">
        <w:rPr>
          <w:sz w:val="18"/>
          <w:szCs w:val="18"/>
        </w:rPr>
        <w:br/>
        <w:t>4. </w:t>
      </w:r>
      <w:hyperlink r:id="rId14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Колокольня</w:t>
        </w:r>
      </w:hyperlink>
      <w:r w:rsidR="004E6AFC" w:rsidRPr="00823B08">
        <w:rPr>
          <w:sz w:val="18"/>
          <w:szCs w:val="18"/>
        </w:rPr>
        <w:br/>
        <w:t>5. </w:t>
      </w:r>
      <w:hyperlink r:id="rId15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Церковь прп. Ферапонта Белозерского</w:t>
        </w:r>
      </w:hyperlink>
      <w:r w:rsidR="004E6AFC" w:rsidRPr="00823B08">
        <w:rPr>
          <w:sz w:val="18"/>
          <w:szCs w:val="18"/>
        </w:rPr>
        <w:t> (фундамент)</w:t>
      </w:r>
      <w:r w:rsidR="004E6AFC" w:rsidRPr="00823B08">
        <w:rPr>
          <w:sz w:val="18"/>
          <w:szCs w:val="18"/>
        </w:rPr>
        <w:br/>
        <w:t>6. </w:t>
      </w:r>
      <w:hyperlink r:id="rId16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Святой источник</w:t>
        </w:r>
      </w:hyperlink>
      <w:r w:rsidR="004E6AFC" w:rsidRPr="00823B08">
        <w:rPr>
          <w:sz w:val="18"/>
          <w:szCs w:val="18"/>
        </w:rPr>
        <w:br/>
      </w:r>
      <w:r w:rsidR="004E6AFC" w:rsidRPr="00823B08">
        <w:rPr>
          <w:sz w:val="18"/>
          <w:szCs w:val="18"/>
        </w:rPr>
        <w:br/>
      </w:r>
      <w:r w:rsidR="004E6AFC" w:rsidRPr="00823B08">
        <w:rPr>
          <w:rStyle w:val="a5"/>
          <w:sz w:val="18"/>
          <w:szCs w:val="18"/>
        </w:rPr>
        <w:t>Другие постройки монастыря:</w:t>
      </w:r>
      <w:r w:rsidR="004E6AFC" w:rsidRPr="00823B08">
        <w:rPr>
          <w:sz w:val="18"/>
          <w:szCs w:val="18"/>
        </w:rPr>
        <w:br/>
      </w:r>
      <w:r w:rsidR="004E6AFC" w:rsidRPr="00823B08">
        <w:rPr>
          <w:sz w:val="18"/>
          <w:szCs w:val="18"/>
        </w:rPr>
        <w:br/>
        <w:t>7. </w:t>
      </w:r>
      <w:hyperlink r:id="rId17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Келейный корпус (XVII-XIX вв.)</w:t>
        </w:r>
      </w:hyperlink>
      <w:r w:rsidR="004E6AFC" w:rsidRPr="00823B08">
        <w:rPr>
          <w:sz w:val="18"/>
          <w:szCs w:val="18"/>
        </w:rPr>
        <w:br/>
        <w:t>8. Монастырская постройка</w:t>
      </w:r>
      <w:r w:rsidR="004E6AFC" w:rsidRPr="00823B08">
        <w:rPr>
          <w:sz w:val="18"/>
          <w:szCs w:val="18"/>
        </w:rPr>
        <w:br/>
        <w:t>9. Монастырская постройка</w:t>
      </w:r>
      <w:r w:rsidR="004E6AFC" w:rsidRPr="00823B08">
        <w:rPr>
          <w:sz w:val="18"/>
          <w:szCs w:val="18"/>
        </w:rPr>
        <w:br/>
        <w:t>10. Настоятельский корпус (XIXв.)</w:t>
      </w:r>
      <w:r w:rsidR="004E6AFC" w:rsidRPr="00823B08">
        <w:rPr>
          <w:sz w:val="18"/>
          <w:szCs w:val="18"/>
        </w:rPr>
        <w:br/>
        <w:t>11. </w:t>
      </w:r>
      <w:hyperlink r:id="rId18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Некрополь</w:t>
        </w:r>
      </w:hyperlink>
      <w:r w:rsidR="004E6AFC" w:rsidRPr="00823B08">
        <w:rPr>
          <w:sz w:val="18"/>
          <w:szCs w:val="18"/>
        </w:rPr>
        <w:br/>
        <w:t>12. </w:t>
      </w:r>
      <w:hyperlink r:id="rId19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Въездные (восточные) ворота (XVIII в.)</w:t>
        </w:r>
      </w:hyperlink>
      <w:r w:rsidR="004E6AFC" w:rsidRPr="00823B08">
        <w:rPr>
          <w:sz w:val="18"/>
          <w:szCs w:val="18"/>
        </w:rPr>
        <w:br/>
        <w:t>13. </w:t>
      </w:r>
      <w:hyperlink r:id="rId20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Стены и башни ограды (XVIII-XIX вв.)</w:t>
        </w:r>
      </w:hyperlink>
      <w:r w:rsidR="004E6AFC" w:rsidRPr="00823B08">
        <w:rPr>
          <w:sz w:val="18"/>
          <w:szCs w:val="18"/>
        </w:rPr>
        <w:br/>
        <w:t>14. </w:t>
      </w:r>
      <w:hyperlink r:id="rId21" w:history="1">
        <w:r w:rsidR="004E6AFC" w:rsidRPr="00823B08">
          <w:rPr>
            <w:rStyle w:val="a6"/>
            <w:color w:val="auto"/>
            <w:sz w:val="18"/>
            <w:szCs w:val="18"/>
            <w:u w:val="none"/>
          </w:rPr>
          <w:t>Ворота бывшего хозяйственного двора</w:t>
        </w:r>
      </w:hyperlink>
    </w:p>
    <w:p w14:paraId="77D5F811" w14:textId="77777777" w:rsidR="00454231" w:rsidRPr="00454231" w:rsidRDefault="00857388" w:rsidP="009D213A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231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Заключение</w:t>
      </w:r>
    </w:p>
    <w:p w14:paraId="51EF2F22" w14:textId="22DC487F" w:rsidR="00454231" w:rsidRPr="00454231" w:rsidRDefault="00454231" w:rsidP="005A6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31">
        <w:rPr>
          <w:rFonts w:ascii="Times New Roman" w:hAnsi="Times New Roman" w:cs="Times New Roman"/>
          <w:sz w:val="24"/>
          <w:szCs w:val="24"/>
        </w:rPr>
        <w:t xml:space="preserve">В заключении работы я пришел к выводу, что история Лужецкого монастыря была сложной, но одновременно интересной. Основанный монастырь в 15 веке выстоял множество важных исторических событий в России, принеся огромную жертву. Пережив реконструкцию из деревянного собора в каменный, который в последствии был перестроен на новый пятиглавый </w:t>
      </w:r>
      <w:r w:rsidRPr="00454231">
        <w:rPr>
          <w:rFonts w:ascii="Times New Roman" w:hAnsi="Times New Roman" w:cs="Times New Roman"/>
          <w:sz w:val="24"/>
          <w:szCs w:val="24"/>
        </w:rPr>
        <w:lastRenderedPageBreak/>
        <w:t>собор с галереей; разорение огромнейшей монастырской библиотеки, опустошение польскими захватчиками в годы Смутного времени; захват территории монастыря французским штабом во главе с генералом Жюно, осквернение собора, поджог при отступлении; излечение от холеры благодаря иконе Колоцкой Божией Матери; закрытие монастыря после Октябрьской революции и прихода к власти большевиков в 1922 году; изгнание монахов из монастыря в близлежащие деревни; размещение школы НКВД закрытого типа. Возрождение монастыря началось и активно продолжается с 1993 года и до наших дней.</w:t>
      </w:r>
      <w:r w:rsidRPr="00454231">
        <w:rPr>
          <w:rFonts w:ascii="Times New Roman" w:hAnsi="Times New Roman" w:cs="Times New Roman"/>
          <w:sz w:val="24"/>
          <w:szCs w:val="24"/>
        </w:rPr>
        <w:br/>
        <w:t xml:space="preserve"> Лужецкий Богородицерождественский Ферапонтов мужской монастырь постепенно приобретает свой исторический облик. Масштабная реконструкция зданий идет полным ходом за счет помощи епархии Московской области, а также пожертвований прихожан.</w:t>
      </w:r>
    </w:p>
    <w:p w14:paraId="2204FC0A" w14:textId="632D0EBA" w:rsidR="004E6AFC" w:rsidRPr="00454231" w:rsidRDefault="00454231" w:rsidP="005A6E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23">
        <w:rPr>
          <w:rFonts w:ascii="Times New Roman" w:hAnsi="Times New Roman" w:cs="Times New Roman"/>
          <w:sz w:val="24"/>
          <w:szCs w:val="24"/>
        </w:rPr>
        <w:t>Лужецкий Богородицерождественский Ферапонтов мужской монастырь по праву можно назвать духовным центром Можайской земли.</w:t>
      </w:r>
      <w:r w:rsidR="004E6AFC" w:rsidRPr="00823B08">
        <w:rPr>
          <w:rFonts w:ascii="Times New Roman" w:hAnsi="Times New Roman" w:cs="Times New Roman"/>
          <w:sz w:val="18"/>
          <w:szCs w:val="18"/>
        </w:rPr>
        <w:br/>
      </w:r>
    </w:p>
    <w:p w14:paraId="51E588BC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4CB90CA7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640FF281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2256F1FE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7F62B1E1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57B4835F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569053E9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06828AB2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405A0F45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1A78F674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0E7C326B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14EB8C82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07E1C010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460517AE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228F0117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4B8FAB69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2E966403" w14:textId="77777777" w:rsidR="00454231" w:rsidRDefault="00454231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3DC6A10A" w14:textId="77777777" w:rsidR="005A6E58" w:rsidRDefault="005A6E58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524BF4EF" w14:textId="77777777" w:rsidR="005A6E58" w:rsidRDefault="005A6E58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73A56C9B" w14:textId="77777777" w:rsidR="005A6E58" w:rsidRDefault="005A6E58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57C005B7" w14:textId="77777777" w:rsidR="005A6E58" w:rsidRDefault="005A6E58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58D2881B" w14:textId="77777777" w:rsidR="005A6E58" w:rsidRDefault="005A6E58" w:rsidP="000C1E6E">
      <w:pPr>
        <w:pStyle w:val="a4"/>
        <w:shd w:val="clear" w:color="auto" w:fill="FFFFFF"/>
        <w:spacing w:before="150" w:beforeAutospacing="0" w:after="150" w:afterAutospacing="0"/>
        <w:ind w:left="720"/>
        <w:jc w:val="center"/>
        <w:rPr>
          <w:b/>
        </w:rPr>
      </w:pPr>
    </w:p>
    <w:p w14:paraId="3445E360" w14:textId="7CA81FA2" w:rsidR="00461EB1" w:rsidRPr="00823B08" w:rsidRDefault="00461EB1" w:rsidP="005A6E58">
      <w:pPr>
        <w:pStyle w:val="a4"/>
        <w:shd w:val="clear" w:color="auto" w:fill="FFFFFF"/>
        <w:spacing w:before="150" w:beforeAutospacing="0" w:after="150" w:afterAutospacing="0" w:line="360" w:lineRule="auto"/>
        <w:ind w:left="720"/>
        <w:jc w:val="center"/>
        <w:rPr>
          <w:b/>
        </w:rPr>
      </w:pPr>
      <w:r w:rsidRPr="00823B08">
        <w:rPr>
          <w:b/>
        </w:rPr>
        <w:lastRenderedPageBreak/>
        <w:t>Список использованной литературы:</w:t>
      </w:r>
    </w:p>
    <w:p w14:paraId="7830A83F" w14:textId="77777777" w:rsidR="000C1E6E" w:rsidRPr="00823B08" w:rsidRDefault="000C1E6E" w:rsidP="005A6E58">
      <w:pPr>
        <w:pStyle w:val="a4"/>
        <w:shd w:val="clear" w:color="auto" w:fill="FFFFFF"/>
        <w:spacing w:before="150" w:beforeAutospacing="0" w:after="150" w:afterAutospacing="0" w:line="360" w:lineRule="auto"/>
        <w:ind w:left="720"/>
        <w:jc w:val="both"/>
        <w:rPr>
          <w:b/>
        </w:rPr>
      </w:pPr>
    </w:p>
    <w:p w14:paraId="7DB378F0" w14:textId="77777777" w:rsidR="00461EB1" w:rsidRPr="00823B08" w:rsidRDefault="00461EB1" w:rsidP="005A6E58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ind w:left="1077" w:hanging="357"/>
        <w:jc w:val="both"/>
      </w:pPr>
      <w:r w:rsidRPr="00823B08">
        <w:t>Можайский Лужецкий Рождества Пресвятой Богородицы Ферапонтов монастырь Е.В. Семенищева, 2008</w:t>
      </w:r>
      <w:r w:rsidR="000C1E6E" w:rsidRPr="00823B08">
        <w:t xml:space="preserve"> г.</w:t>
      </w:r>
      <w:r w:rsidRPr="00823B08">
        <w:t>, Издательство: Историко-просветительское общество памяти преподобного Ферапонта</w:t>
      </w:r>
    </w:p>
    <w:p w14:paraId="6933795C" w14:textId="77777777" w:rsidR="000C1E6E" w:rsidRPr="00823B08" w:rsidRDefault="00461EB1" w:rsidP="005A6E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077"/>
        <w:jc w:val="both"/>
      </w:pPr>
      <w:r w:rsidRPr="00823B08">
        <w:t>Можайский Лужецкий Рождества Богородицы Ферапонтов монастырь</w:t>
      </w:r>
    </w:p>
    <w:p w14:paraId="76C3A718" w14:textId="77777777" w:rsidR="00461EB1" w:rsidRPr="00823B08" w:rsidRDefault="00461EB1" w:rsidP="005A6E58">
      <w:pPr>
        <w:pStyle w:val="a4"/>
        <w:shd w:val="clear" w:color="auto" w:fill="FFFFFF"/>
        <w:spacing w:before="0" w:beforeAutospacing="0" w:after="120" w:afterAutospacing="0" w:line="360" w:lineRule="auto"/>
        <w:ind w:left="1077"/>
        <w:jc w:val="both"/>
      </w:pPr>
      <w:r w:rsidRPr="00823B08">
        <w:t>Т.В. Виноградова, 2008</w:t>
      </w:r>
      <w:r w:rsidR="000C1E6E" w:rsidRPr="00823B08">
        <w:t xml:space="preserve"> г.</w:t>
      </w:r>
      <w:r w:rsidRPr="00823B08">
        <w:t>, Издательство: М: «Схолия»</w:t>
      </w:r>
    </w:p>
    <w:p w14:paraId="4AEE3A68" w14:textId="77777777" w:rsidR="006E54CB" w:rsidRDefault="006E54CB" w:rsidP="005A6E5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1077"/>
        <w:jc w:val="both"/>
      </w:pPr>
      <w:r w:rsidRPr="00823B08">
        <w:t>Можайский Лужецкий монастырь в первое десятилетие Советской власти (1918–1926 гг.) По документам ЦГАМО Е.Ю. Савина</w:t>
      </w:r>
    </w:p>
    <w:p w14:paraId="3824FCC0" w14:textId="68E3BADE" w:rsidR="00857388" w:rsidRPr="00857388" w:rsidRDefault="00857388" w:rsidP="005A6E58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57388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Балашов А. Ю., Мойланен Е. В.</w:t>
      </w:r>
      <w:r w:rsidRPr="00857388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Микромагнитное исследование Можайского Лужецкого монастыря // Археология Подмосковья. — 2012. — № 8. — С. 431—434.</w:t>
      </w:r>
    </w:p>
    <w:p w14:paraId="304376D5" w14:textId="77777777" w:rsidR="00461EB1" w:rsidRPr="00823B08" w:rsidRDefault="00461EB1" w:rsidP="005A6E58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jc w:val="both"/>
      </w:pPr>
      <w:r w:rsidRPr="00823B08">
        <w:t>Информация с официального сайта Лужецкого монастыря: luzh-mon.ru</w:t>
      </w:r>
    </w:p>
    <w:p w14:paraId="2732950F" w14:textId="77777777" w:rsidR="00461EB1" w:rsidRDefault="00461EB1" w:rsidP="005A6E58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jc w:val="both"/>
      </w:pPr>
      <w:r w:rsidRPr="00823B08">
        <w:t xml:space="preserve">Информация с </w:t>
      </w:r>
      <w:r w:rsidR="000C1E6E" w:rsidRPr="00823B08">
        <w:t xml:space="preserve">официального сайта Московской Митрополии: </w:t>
      </w:r>
      <w:r w:rsidR="000C1E6E" w:rsidRPr="00823B08">
        <w:rPr>
          <w:lang w:val="en-US"/>
        </w:rPr>
        <w:t>mosmit</w:t>
      </w:r>
      <w:r w:rsidR="000C1E6E" w:rsidRPr="00823B08">
        <w:t>.</w:t>
      </w:r>
      <w:r w:rsidR="000C1E6E" w:rsidRPr="00823B08">
        <w:rPr>
          <w:lang w:val="en-US"/>
        </w:rPr>
        <w:t>ru</w:t>
      </w:r>
    </w:p>
    <w:p w14:paraId="4E83217D" w14:textId="77777777" w:rsidR="00857388" w:rsidRPr="00823B08" w:rsidRDefault="00857388" w:rsidP="00857388">
      <w:pPr>
        <w:pStyle w:val="a4"/>
        <w:shd w:val="clear" w:color="auto" w:fill="FFFFFF"/>
        <w:spacing w:before="150" w:beforeAutospacing="0" w:after="150" w:afterAutospacing="0"/>
      </w:pPr>
    </w:p>
    <w:sectPr w:rsidR="00857388" w:rsidRPr="00823B08" w:rsidSect="00F32C2C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210CF"/>
    <w:multiLevelType w:val="hybridMultilevel"/>
    <w:tmpl w:val="1A744100"/>
    <w:lvl w:ilvl="0" w:tplc="99E0C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B38F6"/>
    <w:multiLevelType w:val="multilevel"/>
    <w:tmpl w:val="C66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62C91"/>
    <w:multiLevelType w:val="hybridMultilevel"/>
    <w:tmpl w:val="68CCD836"/>
    <w:lvl w:ilvl="0" w:tplc="8CBA4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B30961"/>
    <w:multiLevelType w:val="hybridMultilevel"/>
    <w:tmpl w:val="2A52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3888"/>
    <w:multiLevelType w:val="hybridMultilevel"/>
    <w:tmpl w:val="1BD0819C"/>
    <w:lvl w:ilvl="0" w:tplc="9D9624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035F"/>
    <w:multiLevelType w:val="hybridMultilevel"/>
    <w:tmpl w:val="A9F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5711">
    <w:abstractNumId w:val="5"/>
  </w:num>
  <w:num w:numId="2" w16cid:durableId="344214791">
    <w:abstractNumId w:val="3"/>
  </w:num>
  <w:num w:numId="3" w16cid:durableId="1435396070">
    <w:abstractNumId w:val="0"/>
  </w:num>
  <w:num w:numId="4" w16cid:durableId="1509638463">
    <w:abstractNumId w:val="2"/>
  </w:num>
  <w:num w:numId="5" w16cid:durableId="1730110914">
    <w:abstractNumId w:val="1"/>
  </w:num>
  <w:num w:numId="6" w16cid:durableId="699475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80"/>
    <w:rsid w:val="0003393E"/>
    <w:rsid w:val="00044095"/>
    <w:rsid w:val="00050D1F"/>
    <w:rsid w:val="00061A61"/>
    <w:rsid w:val="00074C13"/>
    <w:rsid w:val="00081A8D"/>
    <w:rsid w:val="000C1E6E"/>
    <w:rsid w:val="000E257B"/>
    <w:rsid w:val="000E3F88"/>
    <w:rsid w:val="001A5609"/>
    <w:rsid w:val="00285392"/>
    <w:rsid w:val="00311440"/>
    <w:rsid w:val="003242E8"/>
    <w:rsid w:val="003548B7"/>
    <w:rsid w:val="0035563C"/>
    <w:rsid w:val="003622DE"/>
    <w:rsid w:val="00365500"/>
    <w:rsid w:val="003E71F3"/>
    <w:rsid w:val="003F027A"/>
    <w:rsid w:val="00444CDA"/>
    <w:rsid w:val="00446451"/>
    <w:rsid w:val="004472B0"/>
    <w:rsid w:val="00454231"/>
    <w:rsid w:val="00461EB1"/>
    <w:rsid w:val="00474549"/>
    <w:rsid w:val="004A7C08"/>
    <w:rsid w:val="004B514B"/>
    <w:rsid w:val="004D6DEB"/>
    <w:rsid w:val="004E6AFC"/>
    <w:rsid w:val="00512446"/>
    <w:rsid w:val="00581754"/>
    <w:rsid w:val="005A6E58"/>
    <w:rsid w:val="005A7FBF"/>
    <w:rsid w:val="005D1DF7"/>
    <w:rsid w:val="00620C68"/>
    <w:rsid w:val="006241C5"/>
    <w:rsid w:val="00641FDB"/>
    <w:rsid w:val="00666C6C"/>
    <w:rsid w:val="006E54CB"/>
    <w:rsid w:val="007248ED"/>
    <w:rsid w:val="00785D5C"/>
    <w:rsid w:val="00823B08"/>
    <w:rsid w:val="00850586"/>
    <w:rsid w:val="00857388"/>
    <w:rsid w:val="00895D8E"/>
    <w:rsid w:val="008E5859"/>
    <w:rsid w:val="009026B1"/>
    <w:rsid w:val="00955C4A"/>
    <w:rsid w:val="009D213A"/>
    <w:rsid w:val="00A92E84"/>
    <w:rsid w:val="00AB5C95"/>
    <w:rsid w:val="00B319B9"/>
    <w:rsid w:val="00B40880"/>
    <w:rsid w:val="00B54A40"/>
    <w:rsid w:val="00B96273"/>
    <w:rsid w:val="00C12F24"/>
    <w:rsid w:val="00C26218"/>
    <w:rsid w:val="00C3452B"/>
    <w:rsid w:val="00C548D7"/>
    <w:rsid w:val="00C9295C"/>
    <w:rsid w:val="00CD2905"/>
    <w:rsid w:val="00CF6DD4"/>
    <w:rsid w:val="00D23612"/>
    <w:rsid w:val="00D523D7"/>
    <w:rsid w:val="00DA79AE"/>
    <w:rsid w:val="00E77702"/>
    <w:rsid w:val="00EE7997"/>
    <w:rsid w:val="00EF6F06"/>
    <w:rsid w:val="00F32C2C"/>
    <w:rsid w:val="00F41396"/>
    <w:rsid w:val="00F42455"/>
    <w:rsid w:val="00FA4931"/>
    <w:rsid w:val="00FB0778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BD1C"/>
  <w15:chartTrackingRefBased/>
  <w15:docId w15:val="{132EFD14-96F2-48BC-A467-0E3A572F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5D8E"/>
    <w:rPr>
      <w:b/>
      <w:bCs/>
    </w:rPr>
  </w:style>
  <w:style w:type="character" w:styleId="a6">
    <w:name w:val="Hyperlink"/>
    <w:basedOn w:val="a0"/>
    <w:uiPriority w:val="99"/>
    <w:semiHidden/>
    <w:unhideWhenUsed/>
    <w:rsid w:val="00895D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obory.ru/article/?object=02403" TargetMode="External"/><Relationship Id="rId18" Type="http://schemas.openxmlformats.org/officeDocument/2006/relationships/hyperlink" Target="https://sobory.ru/photo/index.html?photo=84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bory.ru/photo/index.html?photo=8406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sobory.ru/article/?object=02405" TargetMode="External"/><Relationship Id="rId17" Type="http://schemas.openxmlformats.org/officeDocument/2006/relationships/hyperlink" Target="https://sobory.ru/photo/index.html?photo=13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bory.ru/photo/?photo=116165" TargetMode="External"/><Relationship Id="rId20" Type="http://schemas.openxmlformats.org/officeDocument/2006/relationships/hyperlink" Target="https://sobory.ru/photo/index.html?photo=84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bory.ru/article/?object=024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bory.ru/article/?object=4584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sobory.ru/photo/index.html?photo=493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obory.ru/article/?object=024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20</Pages>
  <Words>5351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Андрей Колобяшин</cp:lastModifiedBy>
  <cp:revision>21</cp:revision>
  <cp:lastPrinted>2024-01-28T12:57:00Z</cp:lastPrinted>
  <dcterms:created xsi:type="dcterms:W3CDTF">2024-01-25T15:19:00Z</dcterms:created>
  <dcterms:modified xsi:type="dcterms:W3CDTF">2024-04-18T13:42:00Z</dcterms:modified>
</cp:coreProperties>
</file>