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FAA" w:rsidRDefault="00271FAA" w:rsidP="00271FA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771E8" w:rsidRDefault="00B771E8" w:rsidP="00271FA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771E8" w:rsidRPr="00271FAA" w:rsidRDefault="00B771E8" w:rsidP="00271FA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1FAA" w:rsidRDefault="00704876" w:rsidP="00704876">
      <w:pPr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ЕТОДИКА</w:t>
      </w: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«Х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РОНОМЕТРАЖ</w:t>
      </w: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» 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КАК СРЕДСТВО ПОВЫШЕНИЯ</w:t>
      </w: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ЛИЧНОЙ ЭФФЕКТИВНОСТИ УЧЕНИКОВ</w:t>
      </w: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10-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Х</w:t>
      </w:r>
      <w:r w:rsidRPr="00704876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067179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КЛАССОВ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МБОУ СОШ № 46 с УИОП</w:t>
      </w:r>
    </w:p>
    <w:p w:rsidR="00704876" w:rsidRPr="00271FAA" w:rsidRDefault="00704876" w:rsidP="00704876">
      <w:pPr>
        <w:tabs>
          <w:tab w:val="left" w:pos="1985"/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1FAA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1FAA">
        <w:rPr>
          <w:rFonts w:ascii="Times New Roman" w:hAnsi="Times New Roman" w:cs="Times New Roman"/>
          <w:sz w:val="28"/>
          <w:szCs w:val="28"/>
        </w:rPr>
        <w:t>Ханты-Мансийский автономный округ- Югра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1FAA">
        <w:rPr>
          <w:rFonts w:ascii="Times New Roman" w:hAnsi="Times New Roman" w:cs="Times New Roman"/>
          <w:sz w:val="28"/>
          <w:szCs w:val="28"/>
        </w:rPr>
        <w:t>город Сургут</w:t>
      </w: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</w:rPr>
      </w:pP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  <w:r w:rsidRPr="00271FAA">
        <w:rPr>
          <w:rFonts w:ascii="Times New Roman" w:hAnsi="Times New Roman" w:cs="Times New Roman"/>
          <w:sz w:val="24"/>
          <w:szCs w:val="24"/>
        </w:rPr>
        <w:t>Автор: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ind w:left="6237" w:right="-14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Журкина София Вячеславовна</w:t>
      </w:r>
      <w:r w:rsidRPr="00271FAA">
        <w:rPr>
          <w:rFonts w:ascii="Times New Roman" w:hAnsi="Times New Roman" w:cs="Times New Roman"/>
          <w:sz w:val="24"/>
          <w:szCs w:val="24"/>
        </w:rPr>
        <w:t xml:space="preserve"> муниципальное бюджетное образовательное учреждение средняя общеобразовательная школа № 46 с углубленным изучением отдельных предметов, 10 класс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  <w:r w:rsidRPr="00271FAA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24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  <w:r w:rsidRPr="00271FAA">
        <w:rPr>
          <w:rFonts w:ascii="Times New Roman" w:hAnsi="Times New Roman" w:cs="Times New Roman"/>
          <w:sz w:val="24"/>
          <w:szCs w:val="24"/>
        </w:rPr>
        <w:t xml:space="preserve">Герасимова Мария Сергеевна учитель технологии муниципальное бюджетное образовательное учреждение школа № 46 с углубленным изучением отдельных предметов </w:t>
      </w:r>
    </w:p>
    <w:p w:rsidR="00271FAA" w:rsidRPr="00271FAA" w:rsidRDefault="00271FAA" w:rsidP="00271FAA">
      <w:pPr>
        <w:tabs>
          <w:tab w:val="left" w:pos="1985"/>
          <w:tab w:val="left" w:pos="2410"/>
        </w:tabs>
        <w:spacing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71FAA" w:rsidRPr="007F34B0" w:rsidRDefault="00271FAA" w:rsidP="00271FAA">
      <w:pPr>
        <w:tabs>
          <w:tab w:val="left" w:pos="1985"/>
          <w:tab w:val="left" w:pos="2410"/>
        </w:tabs>
        <w:spacing w:line="360" w:lineRule="auto"/>
        <w:contextualSpacing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271FAA" w:rsidRPr="00067179" w:rsidRDefault="00271FAA" w:rsidP="00067179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 w:rsidRPr="001D67EF">
        <w:rPr>
          <w:rFonts w:ascii="Times New Roman" w:hAnsi="Times New Roman" w:cs="Times New Roman"/>
          <w:sz w:val="24"/>
        </w:rPr>
        <w:t>Сургут, 202</w:t>
      </w:r>
      <w:r>
        <w:rPr>
          <w:rFonts w:ascii="Times New Roman" w:hAnsi="Times New Roman" w:cs="Times New Roman"/>
          <w:sz w:val="24"/>
        </w:rPr>
        <w:t>3</w:t>
      </w:r>
      <w:r w:rsidR="006105F5">
        <w:br w:type="page"/>
      </w:r>
    </w:p>
    <w:p w:rsidR="00271FAA" w:rsidRPr="007F34B0" w:rsidRDefault="00271FAA" w:rsidP="00271FAA">
      <w:pPr>
        <w:jc w:val="center"/>
        <w:rPr>
          <w:bCs/>
        </w:rPr>
      </w:pPr>
      <w:r w:rsidRPr="0021703C">
        <w:rPr>
          <w:rStyle w:val="10"/>
          <w:rFonts w:ascii="Times New Roman" w:hAnsi="Times New Roman" w:cs="Times New Roman"/>
          <w:color w:val="auto"/>
          <w:sz w:val="24"/>
        </w:rPr>
        <w:lastRenderedPageBreak/>
        <w:t>Аннотация</w:t>
      </w:r>
    </w:p>
    <w:p w:rsidR="003E50C9" w:rsidRPr="003E50C9" w:rsidRDefault="003E50C9" w:rsidP="003E50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3E50C9">
        <w:rPr>
          <w:rFonts w:ascii="Times New Roman" w:hAnsi="Times New Roman" w:cs="Times New Roman"/>
          <w:sz w:val="24"/>
          <w:szCs w:val="24"/>
        </w:rPr>
        <w:t xml:space="preserve">В современном </w:t>
      </w:r>
      <w:r w:rsidR="00067179" w:rsidRPr="003E50C9">
        <w:rPr>
          <w:rFonts w:ascii="Times New Roman" w:hAnsi="Times New Roman" w:cs="Times New Roman"/>
          <w:sz w:val="24"/>
          <w:szCs w:val="24"/>
        </w:rPr>
        <w:t>обществе время</w:t>
      </w:r>
      <w:r w:rsidRPr="003E50C9">
        <w:rPr>
          <w:rFonts w:ascii="Times New Roman" w:hAnsi="Times New Roman" w:cs="Times New Roman"/>
          <w:sz w:val="24"/>
          <w:szCs w:val="24"/>
        </w:rPr>
        <w:t xml:space="preserve"> - драгоценный ресурс, так как его эффективное распределение </w:t>
      </w:r>
      <w:r>
        <w:rPr>
          <w:rFonts w:ascii="Times New Roman" w:hAnsi="Times New Roman" w:cs="Times New Roman"/>
          <w:sz w:val="24"/>
          <w:szCs w:val="24"/>
        </w:rPr>
        <w:t>позволит в кратчайшие сроки</w:t>
      </w:r>
      <w:r w:rsidRPr="003E50C9">
        <w:rPr>
          <w:rFonts w:ascii="Times New Roman" w:hAnsi="Times New Roman" w:cs="Times New Roman"/>
          <w:sz w:val="24"/>
          <w:szCs w:val="24"/>
        </w:rPr>
        <w:t xml:space="preserve"> дости</w:t>
      </w:r>
      <w:r>
        <w:rPr>
          <w:rFonts w:ascii="Times New Roman" w:hAnsi="Times New Roman" w:cs="Times New Roman"/>
          <w:sz w:val="24"/>
          <w:szCs w:val="24"/>
        </w:rPr>
        <w:t>чь поставленных целей</w:t>
      </w:r>
      <w:r w:rsidRPr="003E50C9">
        <w:rPr>
          <w:rFonts w:ascii="Times New Roman" w:hAnsi="Times New Roman" w:cs="Times New Roman"/>
          <w:sz w:val="24"/>
          <w:szCs w:val="24"/>
        </w:rPr>
        <w:t>. Методики науки тай</w:t>
      </w:r>
      <w:r>
        <w:rPr>
          <w:rFonts w:ascii="Times New Roman" w:hAnsi="Times New Roman" w:cs="Times New Roman"/>
          <w:sz w:val="24"/>
          <w:szCs w:val="24"/>
        </w:rPr>
        <w:t>м-менеджмент смогут помочь в пов</w:t>
      </w:r>
      <w:r w:rsidRPr="003E50C9">
        <w:rPr>
          <w:rFonts w:ascii="Times New Roman" w:hAnsi="Times New Roman" w:cs="Times New Roman"/>
          <w:sz w:val="24"/>
          <w:szCs w:val="24"/>
        </w:rPr>
        <w:t xml:space="preserve">ышении продуктивности использования времени в процессе жизнедеятельности. </w:t>
      </w:r>
    </w:p>
    <w:p w:rsidR="00271FAA" w:rsidRPr="003E50C9" w:rsidRDefault="0094643B" w:rsidP="003E50C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50C9">
        <w:rPr>
          <w:rFonts w:ascii="Times New Roman" w:hAnsi="Times New Roman" w:cs="Times New Roman"/>
          <w:sz w:val="24"/>
          <w:szCs w:val="24"/>
        </w:rPr>
        <w:t>Эффективное распределение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 времени является особенно актуальной темой для учеников старших классов в связи с загруженностью на учебе и предстоящими экзаменами. Данный проект направлен на повышение эффективности распределения личног</w:t>
      </w:r>
      <w:r w:rsidR="003E50C9">
        <w:rPr>
          <w:rFonts w:ascii="Times New Roman" w:hAnsi="Times New Roman" w:cs="Times New Roman"/>
          <w:sz w:val="24"/>
          <w:szCs w:val="24"/>
        </w:rPr>
        <w:t xml:space="preserve">о времени учащихся 10-х классов. </w:t>
      </w:r>
      <w:r w:rsidR="003E50C9" w:rsidRPr="003E50C9">
        <w:rPr>
          <w:rFonts w:ascii="Times New Roman" w:hAnsi="Times New Roman" w:cs="Times New Roman"/>
          <w:sz w:val="24"/>
          <w:szCs w:val="24"/>
        </w:rPr>
        <w:t>Нами был про</w:t>
      </w:r>
      <w:r w:rsidR="003E50C9">
        <w:rPr>
          <w:rFonts w:ascii="Times New Roman" w:hAnsi="Times New Roman" w:cs="Times New Roman"/>
          <w:sz w:val="24"/>
          <w:szCs w:val="24"/>
        </w:rPr>
        <w:t>веден социологический тест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, по результатам которого была выявлена проблема неэффективного распределения времени среди учащихся. </w:t>
      </w:r>
      <w:r w:rsidR="00A21A95">
        <w:rPr>
          <w:rFonts w:ascii="Times New Roman" w:hAnsi="Times New Roman" w:cs="Times New Roman"/>
          <w:sz w:val="24"/>
          <w:szCs w:val="24"/>
        </w:rPr>
        <w:t>Осуществленная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 </w:t>
      </w:r>
      <w:r w:rsidR="003E50C9" w:rsidRPr="005A2DBE">
        <w:rPr>
          <w:rFonts w:ascii="Times New Roman" w:hAnsi="Times New Roman" w:cs="Times New Roman"/>
          <w:sz w:val="24"/>
          <w:szCs w:val="24"/>
        </w:rPr>
        <w:t>нами опытно-экспериментальная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5A2DBE">
        <w:rPr>
          <w:rFonts w:ascii="Times New Roman" w:hAnsi="Times New Roman" w:cs="Times New Roman"/>
          <w:sz w:val="24"/>
          <w:szCs w:val="24"/>
        </w:rPr>
        <w:t xml:space="preserve"> с помощью методики «Хронометраж»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 позволила повысить </w:t>
      </w:r>
      <w:r w:rsidR="003E50C9" w:rsidRPr="00067179">
        <w:rPr>
          <w:rFonts w:ascii="Times New Roman" w:hAnsi="Times New Roman" w:cs="Times New Roman"/>
          <w:sz w:val="24"/>
          <w:szCs w:val="24"/>
        </w:rPr>
        <w:t xml:space="preserve">уровень </w:t>
      </w:r>
      <w:r w:rsidR="00067179">
        <w:rPr>
          <w:rFonts w:ascii="Times New Roman" w:hAnsi="Times New Roman" w:cs="Times New Roman"/>
          <w:sz w:val="24"/>
          <w:szCs w:val="24"/>
        </w:rPr>
        <w:t>личной эффективности</w:t>
      </w:r>
      <w:r w:rsidR="003E50C9" w:rsidRPr="003E50C9">
        <w:rPr>
          <w:rFonts w:ascii="Times New Roman" w:hAnsi="Times New Roman" w:cs="Times New Roman"/>
          <w:sz w:val="24"/>
          <w:szCs w:val="24"/>
        </w:rPr>
        <w:t xml:space="preserve"> у учеников и их заинтересованность в данной теме.</w:t>
      </w:r>
      <w:r w:rsidR="00271FAA" w:rsidRPr="003E50C9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Calibri" w:hAnsi="Calibri"/>
          <w:b w:val="0"/>
          <w:bCs w:val="0"/>
          <w:color w:val="000000"/>
          <w:sz w:val="22"/>
          <w:szCs w:val="22"/>
          <w:u w:color="000000"/>
        </w:rPr>
        <w:id w:val="27332092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auto"/>
        </w:rPr>
      </w:sdtEndPr>
      <w:sdtContent>
        <w:p w:rsidR="009866DD" w:rsidRPr="00271FAA" w:rsidRDefault="009866DD" w:rsidP="00271FAA">
          <w:pPr>
            <w:pStyle w:val="a8"/>
            <w:jc w:val="center"/>
            <w:rPr>
              <w:rFonts w:ascii="Calibri" w:hAnsi="Calibri"/>
              <w:b w:val="0"/>
              <w:bCs w:val="0"/>
              <w:color w:val="000000"/>
              <w:sz w:val="32"/>
              <w:szCs w:val="32"/>
              <w:u w:color="000000"/>
            </w:rPr>
          </w:pPr>
          <w:r w:rsidRPr="00271FAA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9866DD" w:rsidRPr="00271FAA" w:rsidRDefault="009866DD">
          <w:pPr>
            <w:pStyle w:val="12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271FAA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Введение</w:t>
          </w:r>
          <w:r w:rsidRPr="00271FAA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 w:rsidR="00067179">
            <w:rPr>
              <w:rFonts w:ascii="Times New Roman" w:hAnsi="Times New Roman" w:cs="Times New Roman"/>
              <w:color w:val="auto"/>
              <w:sz w:val="24"/>
              <w:szCs w:val="24"/>
            </w:rPr>
            <w:t>4</w:t>
          </w:r>
        </w:p>
        <w:p w:rsidR="00A00E8F" w:rsidRPr="00271FAA" w:rsidRDefault="009866DD" w:rsidP="00A00E8F">
          <w:pPr>
            <w:pStyle w:val="20"/>
            <w:ind w:left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271FAA">
            <w:rPr>
              <w:rFonts w:ascii="Times New Roman" w:eastAsia="Times New Roman" w:hAnsi="Times New Roman" w:cs="Times New Roman"/>
              <w:b/>
              <w:color w:val="auto"/>
              <w:sz w:val="24"/>
              <w:szCs w:val="24"/>
            </w:rPr>
            <w:t>Глава I. Теоретическое обоснование тайм-менеджмент</w:t>
          </w:r>
          <w:r w:rsidR="00A00E8F" w:rsidRPr="00271FAA">
            <w:rPr>
              <w:rFonts w:ascii="Times New Roman" w:eastAsia="Times New Roman" w:hAnsi="Times New Roman" w:cs="Times New Roman"/>
              <w:b/>
              <w:color w:val="auto"/>
              <w:sz w:val="24"/>
              <w:szCs w:val="24"/>
            </w:rPr>
            <w:t>а</w:t>
          </w:r>
          <w:r w:rsidRPr="00271FAA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 w:rsidR="00067179">
            <w:rPr>
              <w:rFonts w:ascii="Times New Roman" w:hAnsi="Times New Roman" w:cs="Times New Roman"/>
              <w:color w:val="auto"/>
              <w:sz w:val="24"/>
              <w:szCs w:val="24"/>
            </w:rPr>
            <w:t>6</w:t>
          </w:r>
        </w:p>
        <w:p w:rsidR="009866DD" w:rsidRPr="006D797B" w:rsidRDefault="00A00E8F" w:rsidP="00A00E8F">
          <w:pPr>
            <w:pStyle w:val="20"/>
            <w:ind w:left="0" w:firstLine="720"/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</w:pPr>
          <w:r w:rsidRPr="006D797B">
            <w:rPr>
              <w:rFonts w:ascii="Times New Roman" w:hAnsi="Times New Roman" w:cs="Times New Roman"/>
              <w:bCs/>
              <w:i/>
              <w:color w:val="auto"/>
              <w:sz w:val="24"/>
              <w:szCs w:val="24"/>
            </w:rPr>
            <w:t>1.1</w:t>
          </w:r>
          <w:r w:rsidR="002D7A6E" w:rsidRPr="002D7A6E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 xml:space="preserve"> </w:t>
          </w:r>
          <w:r w:rsidR="002D7A6E" w:rsidRPr="006D797B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>Современный тайм-менеджмент</w:t>
          </w:r>
          <w:r w:rsidR="00034A7B" w:rsidRPr="006D797B"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  <w:ptab w:relativeTo="margin" w:alignment="right" w:leader="dot"/>
          </w:r>
          <w:r w:rsidR="00067179"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  <w:t>6</w:t>
          </w:r>
        </w:p>
        <w:p w:rsidR="00034A7B" w:rsidRPr="006D797B" w:rsidRDefault="009866DD" w:rsidP="00A00E8F">
          <w:pPr>
            <w:pStyle w:val="31"/>
            <w:ind w:left="0" w:firstLine="720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D797B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 xml:space="preserve">1.2 </w:t>
          </w:r>
          <w:r w:rsidR="00680B25" w:rsidRPr="006D797B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>Понятийный аппарат</w:t>
          </w:r>
          <w:r w:rsidR="00A00E8F" w:rsidRPr="006D797B">
            <w:rPr>
              <w:rFonts w:ascii="Times New Roman" w:hAnsi="Times New Roman" w:cs="Times New Roman"/>
              <w:bCs/>
              <w:sz w:val="24"/>
              <w:szCs w:val="24"/>
            </w:rPr>
            <w:ptab w:relativeTo="margin" w:alignment="right" w:leader="dot"/>
          </w:r>
          <w:r w:rsidR="00034A7B" w:rsidRPr="006D797B">
            <w:rPr>
              <w:rFonts w:ascii="Times New Roman" w:hAnsi="Times New Roman" w:cs="Times New Roman"/>
              <w:bCs/>
              <w:sz w:val="24"/>
              <w:szCs w:val="24"/>
            </w:rPr>
            <w:t>7</w:t>
          </w:r>
        </w:p>
        <w:p w:rsidR="005A2DBE" w:rsidRDefault="002D7A6E" w:rsidP="005A2DBE">
          <w:pPr>
            <w:pStyle w:val="31"/>
            <w:ind w:left="0" w:firstLine="720"/>
            <w:rPr>
              <w:rFonts w:ascii="Times New Roman" w:hAnsi="Times New Roman" w:cs="Times New Roman"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>1.3</w:t>
          </w:r>
          <w:r w:rsidR="00680B25" w:rsidRPr="006D797B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 xml:space="preserve"> Методики тайм-менеджмента</w:t>
          </w:r>
          <w:r w:rsidR="00680B25" w:rsidRPr="006D797B">
            <w:rPr>
              <w:rFonts w:ascii="Times New Roman" w:hAnsi="Times New Roman" w:cs="Times New Roman"/>
              <w:bCs/>
              <w:sz w:val="24"/>
              <w:szCs w:val="24"/>
            </w:rPr>
            <w:ptab w:relativeTo="margin" w:alignment="right" w:leader="dot"/>
          </w:r>
          <w:r w:rsidR="007B69EC">
            <w:rPr>
              <w:rFonts w:ascii="Times New Roman" w:hAnsi="Times New Roman" w:cs="Times New Roman"/>
              <w:bCs/>
              <w:sz w:val="24"/>
              <w:szCs w:val="24"/>
            </w:rPr>
            <w:t>8</w:t>
          </w:r>
        </w:p>
        <w:p w:rsidR="005A2DBE" w:rsidRDefault="005A2DBE" w:rsidP="00144066">
          <w:pPr>
            <w:pStyle w:val="31"/>
            <w:ind w:left="720"/>
            <w:rPr>
              <w:rFonts w:ascii="Times New Roman" w:hAnsi="Times New Roman" w:cs="Times New Roman"/>
              <w:bCs/>
              <w:i/>
              <w:sz w:val="24"/>
              <w:szCs w:val="24"/>
            </w:rPr>
          </w:pPr>
          <w:r w:rsidRPr="005A2DBE">
            <w:rPr>
              <w:rFonts w:ascii="Times New Roman" w:hAnsi="Times New Roman" w:cs="Times New Roman"/>
              <w:bCs/>
              <w:i/>
              <w:sz w:val="24"/>
              <w:szCs w:val="24"/>
            </w:rPr>
            <w:t>1.</w:t>
          </w:r>
          <w:r w:rsidR="002D7A6E">
            <w:rPr>
              <w:rFonts w:ascii="Times New Roman" w:hAnsi="Times New Roman" w:cs="Times New Roman"/>
              <w:bCs/>
              <w:i/>
              <w:sz w:val="24"/>
              <w:szCs w:val="24"/>
            </w:rPr>
            <w:t>4</w:t>
          </w:r>
          <w:r w:rsidRPr="005A2DBE">
            <w:rPr>
              <w:rFonts w:ascii="Times New Roman" w:hAnsi="Times New Roman" w:cs="Times New Roman"/>
              <w:bCs/>
              <w:i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Cs/>
              <w:i/>
              <w:sz w:val="24"/>
              <w:szCs w:val="24"/>
            </w:rPr>
            <w:t xml:space="preserve">Тренинг «Колесо баланса жизни» как инструмент </w:t>
          </w:r>
          <w:r w:rsidR="00572E18">
            <w:rPr>
              <w:rFonts w:ascii="Times New Roman" w:hAnsi="Times New Roman" w:cs="Times New Roman"/>
              <w:bCs/>
              <w:i/>
              <w:sz w:val="24"/>
              <w:szCs w:val="24"/>
            </w:rPr>
            <w:t>повышения эффективности</w:t>
          </w:r>
          <w:r w:rsidR="00144066" w:rsidRPr="006D797B">
            <w:rPr>
              <w:rFonts w:ascii="Times New Roman" w:hAnsi="Times New Roman" w:cs="Times New Roman"/>
              <w:bCs/>
              <w:sz w:val="24"/>
              <w:szCs w:val="24"/>
            </w:rPr>
            <w:ptab w:relativeTo="margin" w:alignment="right" w:leader="dot"/>
          </w:r>
          <w:r w:rsidR="000B5BED">
            <w:rPr>
              <w:rFonts w:ascii="Times New Roman" w:hAnsi="Times New Roman" w:cs="Times New Roman"/>
              <w:bCs/>
              <w:sz w:val="24"/>
              <w:szCs w:val="24"/>
            </w:rPr>
            <w:t>1</w:t>
          </w:r>
          <w:r w:rsidR="007B69EC">
            <w:rPr>
              <w:rFonts w:ascii="Times New Roman" w:hAnsi="Times New Roman" w:cs="Times New Roman"/>
              <w:bCs/>
              <w:sz w:val="24"/>
              <w:szCs w:val="24"/>
            </w:rPr>
            <w:t>0</w:t>
          </w:r>
        </w:p>
        <w:p w:rsidR="00034A7B" w:rsidRPr="005A2DBE" w:rsidRDefault="00034A7B" w:rsidP="005A2DBE">
          <w:pPr>
            <w:pStyle w:val="31"/>
            <w:ind w:left="0" w:firstLine="720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D797B">
            <w:rPr>
              <w:rFonts w:ascii="Times New Roman" w:hAnsi="Times New Roman" w:cs="Times New Roman"/>
              <w:bCs/>
              <w:i/>
              <w:sz w:val="24"/>
              <w:szCs w:val="24"/>
            </w:rPr>
            <w:t>Выво</w:t>
          </w:r>
          <w:r w:rsidR="00A00E8F" w:rsidRPr="006D797B">
            <w:rPr>
              <w:rFonts w:ascii="Times New Roman" w:hAnsi="Times New Roman" w:cs="Times New Roman"/>
              <w:bCs/>
              <w:i/>
              <w:sz w:val="24"/>
              <w:szCs w:val="24"/>
            </w:rPr>
            <w:t>д</w:t>
          </w:r>
          <w:r w:rsidR="002D7A6E">
            <w:rPr>
              <w:rFonts w:ascii="Times New Roman" w:hAnsi="Times New Roman" w:cs="Times New Roman"/>
              <w:bCs/>
              <w:i/>
              <w:sz w:val="24"/>
              <w:szCs w:val="24"/>
            </w:rPr>
            <w:t xml:space="preserve"> </w:t>
          </w:r>
          <w:r w:rsidR="002D7A6E" w:rsidRPr="002D7A6E">
            <w:rPr>
              <w:rFonts w:ascii="Times New Roman" w:hAnsi="Times New Roman" w:cs="Times New Roman"/>
              <w:bCs/>
              <w:i/>
              <w:sz w:val="24"/>
              <w:szCs w:val="24"/>
            </w:rPr>
            <w:t>по</w:t>
          </w:r>
          <w:r w:rsidR="002D7A6E" w:rsidRPr="002D7A6E">
            <w:rPr>
              <w:rFonts w:ascii="Times New Roman" w:eastAsia="Times New Roman" w:hAnsi="Times New Roman" w:cs="Times New Roman"/>
              <w:i/>
              <w:sz w:val="24"/>
              <w:szCs w:val="24"/>
            </w:rPr>
            <w:t xml:space="preserve"> I главе</w:t>
          </w:r>
          <w:r w:rsidR="00A00E8F" w:rsidRPr="002D7A6E">
            <w:rPr>
              <w:rFonts w:ascii="Times New Roman" w:hAnsi="Times New Roman" w:cs="Times New Roman"/>
              <w:bCs/>
              <w:i/>
              <w:sz w:val="24"/>
              <w:szCs w:val="24"/>
            </w:rPr>
            <w:ptab w:relativeTo="margin" w:alignment="right" w:leader="dot"/>
          </w:r>
          <w:r w:rsidR="00A00E8F" w:rsidRPr="002D7A6E">
            <w:rPr>
              <w:rFonts w:ascii="Times New Roman" w:hAnsi="Times New Roman" w:cs="Times New Roman"/>
              <w:bCs/>
              <w:i/>
              <w:sz w:val="24"/>
              <w:szCs w:val="24"/>
            </w:rPr>
            <w:t>1</w:t>
          </w:r>
          <w:r w:rsidR="007B69EC">
            <w:rPr>
              <w:rFonts w:ascii="Times New Roman" w:hAnsi="Times New Roman" w:cs="Times New Roman"/>
              <w:bCs/>
              <w:i/>
              <w:sz w:val="24"/>
              <w:szCs w:val="24"/>
            </w:rPr>
            <w:t>1</w:t>
          </w:r>
        </w:p>
        <w:p w:rsidR="00A00E8F" w:rsidRPr="00271FAA" w:rsidRDefault="00034A7B" w:rsidP="00A00E8F">
          <w:pPr>
            <w:pStyle w:val="31"/>
            <w:ind w:left="0"/>
            <w:rPr>
              <w:rFonts w:ascii="Times New Roman" w:hAnsi="Times New Roman" w:cs="Times New Roman"/>
              <w:sz w:val="24"/>
              <w:szCs w:val="24"/>
            </w:rPr>
          </w:pPr>
          <w:r w:rsidRPr="00271FAA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Глава II. Опытно-экспериментальная работа по повышению личной эффективности учеников 10-х классов</w:t>
          </w:r>
          <w:r w:rsidR="00A00E8F" w:rsidRPr="00271FAA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0B5BED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7B69EC">
            <w:rPr>
              <w:rFonts w:ascii="Times New Roman" w:hAnsi="Times New Roman" w:cs="Times New Roman"/>
              <w:sz w:val="24"/>
              <w:szCs w:val="24"/>
            </w:rPr>
            <w:t>2</w:t>
          </w:r>
        </w:p>
        <w:p w:rsidR="00034A7B" w:rsidRPr="006D797B" w:rsidRDefault="00034A7B" w:rsidP="00A00E8F">
          <w:pPr>
            <w:pStyle w:val="31"/>
            <w:ind w:firstLine="280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6D797B">
            <w:rPr>
              <w:rFonts w:ascii="Times New Roman" w:eastAsia="Times New Roman" w:hAnsi="Times New Roman" w:cs="Times New Roman"/>
              <w:bCs/>
              <w:i/>
              <w:sz w:val="24"/>
              <w:szCs w:val="24"/>
            </w:rPr>
            <w:t>2.1 Этапы опытно-экспериментальной работы</w:t>
          </w:r>
          <w:r w:rsidR="00A00E8F" w:rsidRPr="006D797B">
            <w:rPr>
              <w:rFonts w:ascii="Times New Roman" w:hAnsi="Times New Roman" w:cs="Times New Roman"/>
              <w:bCs/>
              <w:sz w:val="24"/>
              <w:szCs w:val="24"/>
            </w:rPr>
            <w:ptab w:relativeTo="margin" w:alignment="right" w:leader="dot"/>
          </w:r>
          <w:r w:rsidR="00A00E8F" w:rsidRPr="006D797B">
            <w:rPr>
              <w:rFonts w:ascii="Times New Roman" w:hAnsi="Times New Roman" w:cs="Times New Roman"/>
              <w:bCs/>
              <w:sz w:val="24"/>
              <w:szCs w:val="24"/>
            </w:rPr>
            <w:t>1</w:t>
          </w:r>
          <w:r w:rsidR="007B69EC">
            <w:rPr>
              <w:rFonts w:ascii="Times New Roman" w:hAnsi="Times New Roman" w:cs="Times New Roman"/>
              <w:bCs/>
              <w:sz w:val="24"/>
              <w:szCs w:val="24"/>
            </w:rPr>
            <w:t>2</w:t>
          </w:r>
        </w:p>
        <w:p w:rsidR="00A00E8F" w:rsidRPr="006D797B" w:rsidRDefault="00A00E8F" w:rsidP="00680B25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1" w:color="000000"/>
              <w:between w:val="none" w:sz="0" w:space="0" w:color="000000"/>
            </w:pBdr>
            <w:shd w:val="clear" w:color="auto" w:fill="FFFFFF"/>
            <w:spacing w:after="0" w:line="360" w:lineRule="auto"/>
            <w:ind w:left="720"/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</w:pPr>
          <w:r w:rsidRPr="006D797B">
            <w:rPr>
              <w:rFonts w:ascii="Times New Roman" w:eastAsia="Times New Roman" w:hAnsi="Times New Roman" w:cs="Times New Roman"/>
              <w:bCs/>
              <w:i/>
              <w:color w:val="auto"/>
              <w:sz w:val="24"/>
              <w:szCs w:val="24"/>
            </w:rPr>
            <w:t>2.2 Анализ мониторинга показателей по применению метода «Хронометраж»</w:t>
          </w:r>
          <w:r w:rsidRPr="006D797B"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  <w:ptab w:relativeTo="margin" w:alignment="right" w:leader="dot"/>
          </w:r>
          <w:r w:rsidR="007B69EC">
            <w:rPr>
              <w:rFonts w:ascii="Times New Roman" w:hAnsi="Times New Roman" w:cs="Times New Roman"/>
              <w:bCs/>
              <w:color w:val="auto"/>
              <w:sz w:val="24"/>
              <w:szCs w:val="24"/>
            </w:rPr>
            <w:t>12</w:t>
          </w:r>
        </w:p>
        <w:p w:rsidR="00A00E8F" w:rsidRPr="00271FAA" w:rsidRDefault="00A00E8F" w:rsidP="00680B25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1" w:color="000000"/>
              <w:between w:val="none" w:sz="0" w:space="0" w:color="000000"/>
            </w:pBdr>
            <w:shd w:val="clear" w:color="auto" w:fill="FFFFFF"/>
            <w:spacing w:after="0" w:line="360" w:lineRule="auto"/>
            <w:ind w:left="72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6D797B">
            <w:rPr>
              <w:rFonts w:ascii="Times New Roman" w:eastAsia="Times New Roman" w:hAnsi="Times New Roman" w:cs="Times New Roman"/>
              <w:bCs/>
              <w:i/>
              <w:color w:val="auto"/>
              <w:sz w:val="24"/>
              <w:szCs w:val="24"/>
            </w:rPr>
            <w:t>Вывод</w:t>
          </w:r>
          <w:r w:rsidR="00D636EF">
            <w:rPr>
              <w:rFonts w:ascii="Times New Roman" w:eastAsia="Times New Roman" w:hAnsi="Times New Roman" w:cs="Times New Roman"/>
              <w:bCs/>
              <w:i/>
              <w:color w:val="auto"/>
              <w:sz w:val="24"/>
              <w:szCs w:val="24"/>
            </w:rPr>
            <w:t xml:space="preserve"> </w:t>
          </w:r>
          <w:r w:rsidR="00D636EF" w:rsidRPr="00D636EF">
            <w:rPr>
              <w:rFonts w:ascii="Times New Roman" w:eastAsia="Times New Roman" w:hAnsi="Times New Roman" w:cs="Times New Roman"/>
              <w:bCs/>
              <w:i/>
              <w:color w:val="auto"/>
              <w:sz w:val="24"/>
              <w:szCs w:val="24"/>
            </w:rPr>
            <w:t xml:space="preserve">по </w:t>
          </w:r>
          <w:r w:rsidR="00D636EF" w:rsidRPr="00D636EF">
            <w:rPr>
              <w:rFonts w:ascii="Times New Roman" w:eastAsia="Times New Roman" w:hAnsi="Times New Roman" w:cs="Times New Roman"/>
              <w:i/>
              <w:sz w:val="24"/>
              <w:szCs w:val="24"/>
            </w:rPr>
            <w:t>II</w:t>
          </w:r>
          <w:r w:rsidR="00D636EF" w:rsidRPr="00D636EF">
            <w:rPr>
              <w:rFonts w:ascii="Times New Roman" w:hAnsi="Times New Roman" w:cs="Times New Roman"/>
              <w:bCs/>
              <w:i/>
              <w:color w:val="auto"/>
              <w:sz w:val="24"/>
              <w:szCs w:val="24"/>
            </w:rPr>
            <w:t xml:space="preserve"> главе</w:t>
          </w:r>
          <w:r w:rsidRPr="00D636EF">
            <w:rPr>
              <w:rFonts w:ascii="Times New Roman" w:hAnsi="Times New Roman" w:cs="Times New Roman"/>
              <w:bCs/>
              <w:i/>
              <w:color w:val="auto"/>
              <w:sz w:val="24"/>
              <w:szCs w:val="24"/>
            </w:rPr>
            <w:ptab w:relativeTo="margin" w:alignment="right" w:leader="dot"/>
          </w:r>
          <w:r w:rsidRPr="00D636EF">
            <w:rPr>
              <w:rFonts w:ascii="Times New Roman" w:hAnsi="Times New Roman" w:cs="Times New Roman"/>
              <w:bCs/>
              <w:i/>
              <w:color w:val="auto"/>
              <w:sz w:val="24"/>
              <w:szCs w:val="24"/>
            </w:rPr>
            <w:t>1</w:t>
          </w:r>
          <w:r w:rsidR="007B69EC">
            <w:rPr>
              <w:rFonts w:ascii="Times New Roman" w:hAnsi="Times New Roman" w:cs="Times New Roman"/>
              <w:bCs/>
              <w:i/>
              <w:color w:val="auto"/>
              <w:sz w:val="24"/>
              <w:szCs w:val="24"/>
            </w:rPr>
            <w:t>3</w:t>
          </w:r>
        </w:p>
        <w:p w:rsidR="00A00E8F" w:rsidRPr="00271FAA" w:rsidRDefault="00480C32" w:rsidP="00480C32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shd w:val="clear" w:color="auto" w:fill="FFFFFF"/>
            <w:spacing w:after="0" w:line="36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271FAA">
            <w:rPr>
              <w:rFonts w:ascii="Times New Roman" w:eastAsia="Times New Roman" w:hAnsi="Times New Roman" w:cs="Times New Roman"/>
              <w:b/>
              <w:color w:val="auto"/>
              <w:sz w:val="24"/>
              <w:szCs w:val="24"/>
            </w:rPr>
            <w:t>Заключение</w:t>
          </w:r>
          <w:r w:rsidRPr="00271FAA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 w:rsidR="007B69EC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14</w:t>
          </w:r>
        </w:p>
        <w:p w:rsidR="00B10445" w:rsidRPr="00271FAA" w:rsidRDefault="00480C32" w:rsidP="00B10445">
          <w:pPr>
            <w:spacing w:after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271FAA">
            <w:rPr>
              <w:rFonts w:ascii="Times New Roman" w:hAnsi="Times New Roman" w:cs="Times New Roman"/>
              <w:b/>
              <w:color w:val="auto"/>
              <w:sz w:val="24"/>
              <w:szCs w:val="24"/>
              <w:lang w:eastAsia="en-US"/>
            </w:rPr>
            <w:t>Список литературы</w:t>
          </w:r>
          <w:r w:rsidRPr="00271FAA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 w:rsidR="007B69EC">
            <w:rPr>
              <w:rFonts w:ascii="Times New Roman" w:hAnsi="Times New Roman" w:cs="Times New Roman"/>
              <w:color w:val="auto"/>
              <w:sz w:val="24"/>
              <w:szCs w:val="24"/>
            </w:rPr>
            <w:t>15</w:t>
          </w:r>
        </w:p>
        <w:p w:rsidR="00B10445" w:rsidRPr="00271FAA" w:rsidRDefault="00B10445" w:rsidP="00B10445">
          <w:pPr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271FAA">
            <w:rPr>
              <w:rFonts w:ascii="Times New Roman" w:hAnsi="Times New Roman" w:cs="Times New Roman"/>
              <w:b/>
              <w:color w:val="auto"/>
              <w:sz w:val="24"/>
              <w:szCs w:val="24"/>
              <w:lang w:eastAsia="en-US"/>
            </w:rPr>
            <w:t>Приложени</w:t>
          </w:r>
          <w:r w:rsidR="006D797B">
            <w:rPr>
              <w:rFonts w:ascii="Times New Roman" w:hAnsi="Times New Roman" w:cs="Times New Roman"/>
              <w:b/>
              <w:color w:val="auto"/>
              <w:sz w:val="24"/>
              <w:szCs w:val="24"/>
              <w:lang w:eastAsia="en-US"/>
            </w:rPr>
            <w:t>е</w:t>
          </w:r>
          <w:r w:rsidRPr="00271FAA">
            <w:rPr>
              <w:rFonts w:ascii="Times New Roman" w:hAnsi="Times New Roman" w:cs="Times New Roman"/>
              <w:color w:val="auto"/>
              <w:sz w:val="24"/>
              <w:szCs w:val="24"/>
            </w:rPr>
            <w:ptab w:relativeTo="margin" w:alignment="right" w:leader="dot"/>
          </w:r>
          <w:r w:rsidR="007B69EC">
            <w:rPr>
              <w:rFonts w:ascii="Times New Roman" w:hAnsi="Times New Roman" w:cs="Times New Roman"/>
              <w:color w:val="auto"/>
              <w:sz w:val="24"/>
              <w:szCs w:val="24"/>
            </w:rPr>
            <w:t>16</w:t>
          </w:r>
        </w:p>
        <w:p w:rsidR="009866DD" w:rsidRPr="00034A7B" w:rsidRDefault="000D74F3" w:rsidP="00034A7B">
          <w:pPr>
            <w:rPr>
              <w:lang w:eastAsia="en-US"/>
            </w:rPr>
          </w:pPr>
        </w:p>
      </w:sdtContent>
    </w:sdt>
    <w:p w:rsidR="009866DD" w:rsidRPr="009866DD" w:rsidRDefault="009866DD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677A46" w:rsidRPr="009866DD" w:rsidRDefault="006105F5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9866DD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677A46" w:rsidRPr="00271FAA" w:rsidRDefault="006105F5" w:rsidP="007E4DE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</w:p>
    <w:p w:rsidR="002D7A6E" w:rsidRPr="002D7A6E" w:rsidRDefault="002D7A6E" w:rsidP="002D7A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>Впервые вопрос рационального использования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времени</w:t>
      </w: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поднял древнеримский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философ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Луцилий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Сенека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>сказал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: «Когда я не знаю, на какую гавань мне нужно держать курс, тогда ни один ветер не будет для меня попутным». В своем «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Луцилию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»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он</w:t>
      </w: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призывал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друзей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беречь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76CE">
        <w:rPr>
          <w:rFonts w:ascii="Times New Roman" w:eastAsia="Times New Roman" w:hAnsi="Times New Roman" w:cs="Times New Roman"/>
          <w:color w:val="auto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>копить время, которое раньше было потеряно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или украдено и прошло напрасно</w:t>
      </w:r>
      <w:r w:rsidRPr="00B42ED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8452EC">
        <w:rPr>
          <w:rFonts w:ascii="Times New Roman" w:hAnsi="Times New Roman" w:cs="Times New Roman"/>
          <w:sz w:val="24"/>
          <w:szCs w:val="24"/>
        </w:rPr>
        <w:t xml:space="preserve">Британский ученый, политик и </w:t>
      </w:r>
      <w:r>
        <w:rPr>
          <w:rFonts w:ascii="Times New Roman" w:hAnsi="Times New Roman" w:cs="Times New Roman"/>
          <w:sz w:val="24"/>
          <w:szCs w:val="24"/>
        </w:rPr>
        <w:t>философ Фрэнсис Бэкон говорил: «</w:t>
      </w:r>
      <w:r w:rsidRPr="008452EC">
        <w:rPr>
          <w:rFonts w:ascii="Times New Roman" w:hAnsi="Times New Roman" w:cs="Times New Roman"/>
          <w:sz w:val="24"/>
          <w:szCs w:val="24"/>
        </w:rPr>
        <w:t>Правильно выбрать время - значит владеть жизнью. Не выбирать врем</w:t>
      </w:r>
      <w:r>
        <w:rPr>
          <w:rFonts w:ascii="Times New Roman" w:hAnsi="Times New Roman" w:cs="Times New Roman"/>
          <w:sz w:val="24"/>
          <w:szCs w:val="24"/>
        </w:rPr>
        <w:t>я - значит разрушить свою жизнь»</w:t>
      </w:r>
      <w:r w:rsidRPr="008452EC">
        <w:rPr>
          <w:rFonts w:ascii="Times New Roman" w:hAnsi="Times New Roman" w:cs="Times New Roman"/>
          <w:sz w:val="24"/>
          <w:szCs w:val="24"/>
        </w:rPr>
        <w:t xml:space="preserve">. Стоит отметить, что система управления личным временем Бенджамина Франклина была </w:t>
      </w:r>
      <w:r>
        <w:rPr>
          <w:rFonts w:ascii="Times New Roman" w:hAnsi="Times New Roman" w:cs="Times New Roman"/>
          <w:sz w:val="24"/>
          <w:szCs w:val="24"/>
        </w:rPr>
        <w:t>построена</w:t>
      </w:r>
      <w:r w:rsidRPr="008452EC">
        <w:rPr>
          <w:rFonts w:ascii="Times New Roman" w:hAnsi="Times New Roman" w:cs="Times New Roman"/>
          <w:sz w:val="24"/>
          <w:szCs w:val="24"/>
        </w:rPr>
        <w:t xml:space="preserve"> на выборе между долгосрочными и краткосрочными целями, без которых невозможно представить современное время.</w:t>
      </w:r>
      <w:r>
        <w:rPr>
          <w:rStyle w:val="af5"/>
          <w:rFonts w:ascii="Times New Roman" w:hAnsi="Times New Roman" w:cs="Times New Roman"/>
          <w:sz w:val="24"/>
          <w:szCs w:val="24"/>
        </w:rPr>
        <w:footnoteReference w:id="1"/>
      </w:r>
    </w:p>
    <w:p w:rsidR="00677A46" w:rsidRPr="002D7A6E" w:rsidRDefault="006105F5" w:rsidP="002D7A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Ритм современного общества является динамичным, а развитие современных технологий в разы увеличил темп человеческой жизни. Время - один из самых важных, невосполнимых ресурсов человека, который он может преобразовать в опыт, знания и </w:t>
      </w:r>
      <w:r w:rsidRPr="00067179">
        <w:rPr>
          <w:rFonts w:ascii="Times New Roman" w:eastAsia="Times New Roman" w:hAnsi="Times New Roman" w:cs="Times New Roman"/>
          <w:sz w:val="24"/>
          <w:szCs w:val="24"/>
        </w:rPr>
        <w:t xml:space="preserve">развитие. </w:t>
      </w:r>
      <w:r w:rsidR="00DE2D6A" w:rsidRPr="00067179">
        <w:rPr>
          <w:rFonts w:ascii="Times New Roman" w:eastAsia="Times New Roman" w:hAnsi="Times New Roman" w:cs="Times New Roman"/>
          <w:sz w:val="24"/>
          <w:szCs w:val="24"/>
        </w:rPr>
        <w:t xml:space="preserve">Современные исследования психологии старшеклассников </w:t>
      </w:r>
      <w:r w:rsidR="00067179" w:rsidRPr="00067179">
        <w:rPr>
          <w:rFonts w:ascii="Times New Roman" w:eastAsia="Times New Roman" w:hAnsi="Times New Roman" w:cs="Times New Roman"/>
          <w:sz w:val="24"/>
          <w:szCs w:val="24"/>
        </w:rPr>
        <w:t>показывают,</w:t>
      </w:r>
      <w:r w:rsidR="00DE2D6A" w:rsidRPr="00067179">
        <w:rPr>
          <w:rFonts w:ascii="Times New Roman" w:eastAsia="Times New Roman" w:hAnsi="Times New Roman" w:cs="Times New Roman"/>
          <w:sz w:val="24"/>
          <w:szCs w:val="24"/>
        </w:rPr>
        <w:t xml:space="preserve"> что неумение правильно распределять свое время </w:t>
      </w:r>
      <w:r w:rsidR="00067179" w:rsidRPr="00067179">
        <w:rPr>
          <w:rFonts w:ascii="Times New Roman" w:eastAsia="Times New Roman" w:hAnsi="Times New Roman" w:cs="Times New Roman"/>
          <w:sz w:val="24"/>
          <w:szCs w:val="24"/>
        </w:rPr>
        <w:t>повышает уровень тревожности</w:t>
      </w:r>
      <w:r w:rsidR="0006717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67179" w:rsidRPr="00067179">
        <w:rPr>
          <w:rFonts w:ascii="Times New Roman" w:eastAsia="Times New Roman" w:hAnsi="Times New Roman" w:cs="Times New Roman"/>
          <w:sz w:val="24"/>
          <w:szCs w:val="24"/>
        </w:rPr>
        <w:t>способствует депрессивным состояниям учеников и как следствие старшеклассник чувствует, что события жизни возникают хаотично</w:t>
      </w:r>
      <w:r w:rsidR="00067179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7179" w:rsidRPr="00067179">
        <w:rPr>
          <w:rFonts w:ascii="Times New Roman" w:eastAsia="Times New Roman" w:hAnsi="Times New Roman" w:cs="Times New Roman"/>
          <w:sz w:val="24"/>
          <w:szCs w:val="24"/>
        </w:rPr>
        <w:t xml:space="preserve"> не поддаются систематизации и контролю. </w:t>
      </w:r>
      <w:r w:rsidRPr="00067179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остро проблема оптимального распределения времени встает перед учениками старших классов, которые помимо основного обучения загружены подготовкой к экзаменам. По результатам нашего социологического исследования проблема эффективного распределения времени является одной из самых актуальных (Приложение 1).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>Одним из решений данной проблемы является наука тайм-менеджмент. Наука управления временем, эффективного распределения времени поможет увеличить вашу эффективность в повседневное время. Основоположники тайм-менеджмента утверждают, что нет конкретных рекомендаций для старшеклассников по эффективному распределению времени. Все зависит от личных качеств и особенностей человека. В данной проектной работе мы выберем оптимальные методы для учеников 10-х классов, благодаря которым современный ученик сможет быстрее достигать поставленных целей. 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Проблема:</w:t>
      </w:r>
      <w:r w:rsidRPr="00271FAA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не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эффективное распределение личного времени 10-</w:t>
      </w:r>
      <w:r w:rsidR="007B7763"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ти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классников.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Цель: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повысить личную эффективность </w:t>
      </w:r>
      <w:r w:rsidRPr="00DE2D6A">
        <w:rPr>
          <w:rFonts w:ascii="Times New Roman" w:eastAsia="Times New Roman" w:hAnsi="Times New Roman" w:cs="Times New Roman"/>
          <w:sz w:val="24"/>
          <w:szCs w:val="24"/>
        </w:rPr>
        <w:t>учеников 10-х классов</w:t>
      </w:r>
      <w:r w:rsidR="00DE2D6A" w:rsidRPr="00DE2D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DE2D6A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метод</w:t>
      </w:r>
      <w:r w:rsidR="00DE2D6A">
        <w:rPr>
          <w:rFonts w:ascii="Times New Roman" w:eastAsia="Times New Roman" w:hAnsi="Times New Roman" w:cs="Times New Roman"/>
          <w:color w:val="222222"/>
          <w:sz w:val="24"/>
          <w:szCs w:val="24"/>
        </w:rPr>
        <w:t>а</w:t>
      </w:r>
      <w:r w:rsidR="00DE2D6A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«Хронометраж».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lastRenderedPageBreak/>
        <w:t>Объект исследования:</w:t>
      </w:r>
      <w:r w:rsidR="001579F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ученики 10-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х классов.</w:t>
      </w:r>
    </w:p>
    <w:p w:rsidR="00677A46" w:rsidRPr="00271FAA" w:rsidRDefault="006105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Предмет исследования:</w:t>
      </w:r>
      <w:r w:rsidRPr="00271FAA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B75189">
        <w:rPr>
          <w:rFonts w:ascii="Times New Roman" w:eastAsia="Times New Roman" w:hAnsi="Times New Roman" w:cs="Times New Roman"/>
          <w:color w:val="222222"/>
          <w:sz w:val="24"/>
          <w:szCs w:val="24"/>
        </w:rPr>
        <w:t>п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овышение личной эффективности учеников 10</w:t>
      </w:r>
      <w:r w:rsidR="001579FB">
        <w:rPr>
          <w:rFonts w:ascii="Times New Roman" w:eastAsia="Times New Roman" w:hAnsi="Times New Roman" w:cs="Times New Roman"/>
          <w:color w:val="222222"/>
          <w:sz w:val="24"/>
          <w:szCs w:val="24"/>
        </w:rPr>
        <w:t>-х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класса </w:t>
      </w:r>
      <w:bookmarkStart w:id="1" w:name="_Hlk131412592"/>
      <w:r w:rsidR="008B5EFA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с помощью метод</w:t>
      </w:r>
      <w:r w:rsidR="00BC7ABD">
        <w:rPr>
          <w:rFonts w:ascii="Times New Roman" w:eastAsia="Times New Roman" w:hAnsi="Times New Roman" w:cs="Times New Roman"/>
          <w:color w:val="222222"/>
          <w:sz w:val="24"/>
          <w:szCs w:val="24"/>
        </w:rPr>
        <w:t>ики</w:t>
      </w:r>
      <w:r w:rsidR="008B5EFA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«Хронометраж»</w:t>
      </w:r>
      <w:r w:rsidR="00BC7AB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«Колесо баланса жизни».</w:t>
      </w:r>
    </w:p>
    <w:bookmarkEnd w:id="1"/>
    <w:p w:rsidR="00677A46" w:rsidRPr="00737CF4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Задачи:</w:t>
      </w:r>
    </w:p>
    <w:p w:rsidR="00677A46" w:rsidRPr="00271FAA" w:rsidRDefault="006105F5" w:rsidP="00737C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Синтез и анализ, обобщение, сопоставление информации по теме проекта</w:t>
      </w:r>
      <w:r w:rsidR="00B75189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677A46" w:rsidRPr="005A2DBE" w:rsidRDefault="005A2DBE" w:rsidP="005A2D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Разработка и апробирование модели повышения </w:t>
      </w:r>
      <w:r w:rsidR="006105F5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личной эффективности учеников 10</w:t>
      </w:r>
      <w:r w:rsidR="001579FB">
        <w:rPr>
          <w:rFonts w:ascii="Times New Roman" w:eastAsia="Times New Roman" w:hAnsi="Times New Roman" w:cs="Times New Roman"/>
          <w:color w:val="222222"/>
          <w:sz w:val="24"/>
          <w:szCs w:val="24"/>
        </w:rPr>
        <w:t>-х</w:t>
      </w:r>
      <w:r w:rsidR="006105F5"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классов школы №46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5A2DBE">
        <w:rPr>
          <w:rFonts w:ascii="Times New Roman" w:eastAsia="Times New Roman" w:hAnsi="Times New Roman" w:cs="Times New Roman"/>
          <w:color w:val="222222"/>
          <w:sz w:val="24"/>
          <w:szCs w:val="24"/>
        </w:rPr>
        <w:t>с помощью метод</w:t>
      </w:r>
      <w:r w:rsidR="00BC7ABD">
        <w:rPr>
          <w:rFonts w:ascii="Times New Roman" w:eastAsia="Times New Roman" w:hAnsi="Times New Roman" w:cs="Times New Roman"/>
          <w:color w:val="222222"/>
          <w:sz w:val="24"/>
          <w:szCs w:val="24"/>
        </w:rPr>
        <w:t>ики</w:t>
      </w:r>
      <w:r w:rsidRPr="005A2D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«Хронометраж»</w:t>
      </w:r>
      <w:r w:rsidR="00BC7AB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«Колесо баланса жизни».</w:t>
      </w:r>
    </w:p>
    <w:p w:rsidR="00677A46" w:rsidRPr="00271FAA" w:rsidRDefault="006105F5" w:rsidP="00737C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 результатов исследования</w:t>
      </w:r>
      <w:r w:rsidR="00B75189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677A46" w:rsidRPr="00271FAA" w:rsidRDefault="006105F5" w:rsidP="00737CF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Разработка инфографик</w:t>
      </w:r>
      <w:r w:rsidR="005A2DB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 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«</w:t>
      </w:r>
      <w:r w:rsidR="005A2DBE">
        <w:rPr>
          <w:rFonts w:ascii="Times New Roman" w:eastAsia="Times New Roman" w:hAnsi="Times New Roman" w:cs="Times New Roman"/>
          <w:color w:val="222222"/>
          <w:sz w:val="24"/>
          <w:szCs w:val="24"/>
        </w:rPr>
        <w:t>Твой путь к мечте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>»</w:t>
      </w:r>
      <w:r w:rsidR="00B75189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677A46" w:rsidRPr="00271FAA" w:rsidRDefault="006105F5" w:rsidP="00737C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Гипотеза: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>п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редположим, что 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применение </w:t>
      </w:r>
      <w:r w:rsidR="008B5EFA"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метод</w:t>
      </w:r>
      <w:r w:rsidR="00BC7ABD">
        <w:rPr>
          <w:rFonts w:ascii="Times New Roman" w:eastAsia="Times New Roman" w:hAnsi="Times New Roman" w:cs="Times New Roman"/>
          <w:sz w:val="24"/>
          <w:szCs w:val="24"/>
          <w:highlight w:val="white"/>
        </w:rPr>
        <w:t>ики</w:t>
      </w:r>
      <w:r w:rsidR="008B5EFA"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«Хронометраж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»</w:t>
      </w:r>
      <w:r w:rsidR="00BC7AB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</w:t>
      </w:r>
      <w:r w:rsidR="00BC7A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ABD">
        <w:rPr>
          <w:rFonts w:ascii="Times New Roman" w:eastAsia="Times New Roman" w:hAnsi="Times New Roman" w:cs="Times New Roman"/>
          <w:color w:val="222222"/>
          <w:sz w:val="24"/>
          <w:szCs w:val="24"/>
        </w:rPr>
        <w:t>«Колесо баланса жизни» с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реди учеников 10-ых классов 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повышает личную эффективность с помощью функционального 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>еления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B75189"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сво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>его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врем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>ени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B7518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 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поставленные задачи.</w:t>
      </w:r>
    </w:p>
    <w:p w:rsidR="00677A46" w:rsidRPr="005A2DBE" w:rsidRDefault="006105F5" w:rsidP="005A2D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Теоретические методы:</w:t>
      </w:r>
      <w:r w:rsidR="005A2DBE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 xml:space="preserve"> </w:t>
      </w:r>
      <w:r w:rsidR="005A2DBE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</w:rPr>
        <w:t>а</w:t>
      </w:r>
      <w:r w:rsidRPr="00737CF4">
        <w:rPr>
          <w:rFonts w:ascii="Times New Roman" w:eastAsia="Times New Roman" w:hAnsi="Times New Roman" w:cs="Times New Roman"/>
          <w:sz w:val="24"/>
          <w:szCs w:val="24"/>
        </w:rPr>
        <w:t xml:space="preserve">нализ информации на данную </w:t>
      </w:r>
      <w:r w:rsidRPr="005A2DBE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="005A2DBE" w:rsidRPr="005A2DBE">
        <w:rPr>
          <w:rFonts w:ascii="Times New Roman" w:eastAsia="Times New Roman" w:hAnsi="Times New Roman" w:cs="Times New Roman"/>
          <w:color w:val="222222"/>
          <w:sz w:val="24"/>
          <w:szCs w:val="24"/>
        </w:rPr>
        <w:t>, и</w:t>
      </w:r>
      <w:r w:rsidRPr="005A2DBE">
        <w:rPr>
          <w:rFonts w:ascii="Times New Roman" w:eastAsia="Times New Roman" w:hAnsi="Times New Roman" w:cs="Times New Roman"/>
          <w:sz w:val="24"/>
          <w:szCs w:val="24"/>
        </w:rPr>
        <w:t>зучен</w:t>
      </w:r>
      <w:r w:rsidRPr="00737CF4">
        <w:rPr>
          <w:rFonts w:ascii="Times New Roman" w:eastAsia="Times New Roman" w:hAnsi="Times New Roman" w:cs="Times New Roman"/>
          <w:sz w:val="24"/>
          <w:szCs w:val="24"/>
        </w:rPr>
        <w:t>ие эффективности методов тайм-менеджмента</w:t>
      </w:r>
      <w:r w:rsidR="005A2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7A46" w:rsidRPr="005A2DBE" w:rsidRDefault="006105F5" w:rsidP="005A2D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Практические методы:</w:t>
      </w:r>
      <w:r w:rsidR="005A2DB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A2DBE"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э</w:t>
      </w:r>
      <w:r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ксперимент</w:t>
      </w:r>
      <w:r w:rsidR="005A2DBE"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, а</w:t>
      </w:r>
      <w:r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нализ уровня знаний учеников о тайм-менеджменте</w:t>
      </w:r>
      <w:r w:rsidR="005A2DBE"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, с</w:t>
      </w:r>
      <w:r w:rsidRP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оциологический опрос</w:t>
      </w:r>
      <w:r w:rsidR="005A2DBE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677A46" w:rsidRPr="00737CF4" w:rsidRDefault="006105F5" w:rsidP="00737CF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sz w:val="24"/>
          <w:szCs w:val="24"/>
        </w:rPr>
        <w:t>Теоретическая значимость:</w:t>
      </w:r>
      <w:r w:rsidRPr="00271F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>В данной работе были применены работы отечественных</w:t>
      </w:r>
      <w:r w:rsidR="001579F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Архангельский Г.А.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Азарова О.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1579FB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Еремич Н. Г.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1579FB" w:rsidRPr="00737C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>Захаренко Г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1579FB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Кабушкин Н.И.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1579FB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1579FB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Зудина Л.Н.</w:t>
      </w:r>
      <w:r w:rsidR="001579F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зарубежных </w:t>
      </w:r>
      <w:r w:rsidRPr="00737CF4">
        <w:rPr>
          <w:rFonts w:ascii="Times New Roman" w:eastAsia="Times New Roman" w:hAnsi="Times New Roman" w:cs="Times New Roman"/>
          <w:sz w:val="24"/>
          <w:szCs w:val="24"/>
        </w:rPr>
        <w:t>психологов и ученых</w:t>
      </w:r>
      <w:r w:rsidR="00737C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7CF4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737CF4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Аллен Д.</w:t>
      </w:r>
      <w:r w:rsidR="00737CF4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737CF4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37CF4" w:rsidRPr="00271FAA">
        <w:rPr>
          <w:rFonts w:ascii="Times New Roman" w:eastAsia="Times New Roman" w:hAnsi="Times New Roman" w:cs="Times New Roman"/>
          <w:sz w:val="24"/>
          <w:szCs w:val="24"/>
        </w:rPr>
        <w:t>Голдсмит М.</w:t>
      </w:r>
      <w:r w:rsidR="00737CF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37CF4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37CF4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Зайверт Л.</w:t>
      </w:r>
      <w:r w:rsidR="00737CF4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737CF4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Кнорринг В. И.</w:t>
      </w:r>
      <w:r w:rsidR="00737CF4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737CF4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37CF4" w:rsidRPr="00271FAA">
        <w:rPr>
          <w:rFonts w:ascii="Times New Roman" w:eastAsia="Times New Roman" w:hAnsi="Times New Roman" w:cs="Times New Roman"/>
          <w:sz w:val="24"/>
          <w:szCs w:val="24"/>
        </w:rPr>
        <w:t>Нётеберг Штаффан</w:t>
      </w:r>
      <w:r w:rsidR="00737CF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37CF4" w:rsidRPr="00737CF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37CF4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Трейси Б.</w:t>
      </w:r>
      <w:r w:rsidR="00737CF4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Структура проектной работы:</w:t>
      </w:r>
      <w:r w:rsidRPr="00271FA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введение, две главы, заключение, список литературы, приложения.</w:t>
      </w:r>
    </w:p>
    <w:p w:rsidR="00677A46" w:rsidRPr="00737CF4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CF4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Практическая значимость:</w:t>
      </w:r>
      <w:r w:rsidRPr="00271F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результаты исследования могут быть полезны старшеклассникам, родителям и учителям при формировании личного </w:t>
      </w:r>
      <w:r w:rsidRPr="00737CF4">
        <w:rPr>
          <w:rFonts w:ascii="Times New Roman" w:eastAsia="Times New Roman" w:hAnsi="Times New Roman" w:cs="Times New Roman"/>
          <w:sz w:val="24"/>
          <w:szCs w:val="24"/>
        </w:rPr>
        <w:t>эффективного повседневного графика.</w:t>
      </w:r>
    </w:p>
    <w:p w:rsidR="00677A46" w:rsidRPr="00271FAA" w:rsidRDefault="006105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sz w:val="24"/>
          <w:szCs w:val="24"/>
        </w:rPr>
        <w:br w:type="page"/>
      </w:r>
    </w:p>
    <w:p w:rsidR="00677A46" w:rsidRPr="00271FAA" w:rsidRDefault="006105F5" w:rsidP="006105F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I. Теоретическое обоснование тайм-менеджмента</w:t>
      </w:r>
    </w:p>
    <w:p w:rsidR="00290C12" w:rsidRPr="002D7A6E" w:rsidRDefault="002D7A6E" w:rsidP="002D7A6E">
      <w:pPr>
        <w:pStyle w:val="a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0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A6E"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Современный тайм-менеджмент</w:t>
      </w:r>
    </w:p>
    <w:p w:rsidR="002D7A6E" w:rsidRPr="00680B25" w:rsidRDefault="002D7A6E" w:rsidP="002D7A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0B25">
        <w:rPr>
          <w:rFonts w:ascii="Times New Roman" w:eastAsia="Times New Roman" w:hAnsi="Times New Roman" w:cs="Times New Roman"/>
          <w:sz w:val="24"/>
          <w:szCs w:val="24"/>
        </w:rPr>
        <w:t xml:space="preserve">Изначально в основе тайм-менеджмент лежала практическая дисциплина, которая складывалась из разработок специалистов по управлению, а не учёных деятелей. Многие отечественные и иностранные консультанты по управлению занимались исследованием практических методов планирования, предоставляя их менеджерам в виде учебных пособий и курсов. Среди отечественных работ в этой сфере, одними из самых распространённых и известных широкой массе являются подходы Г.Х. Попова, 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 xml:space="preserve">на западе - </w:t>
      </w:r>
      <w:r w:rsidRPr="00680B25">
        <w:rPr>
          <w:rFonts w:ascii="Times New Roman" w:eastAsia="Times New Roman" w:hAnsi="Times New Roman" w:cs="Times New Roman"/>
          <w:sz w:val="24"/>
          <w:szCs w:val="24"/>
        </w:rPr>
        <w:t xml:space="preserve"> Ст. Кови (США), К. Меллера (Дания), Л. Зайверта (Германия). Благодаря усердной работе этих  исследователей к 70-м г.г. XX тайм-менеджмент преобразовался в независимую дисциплину, предоставлявшую менеджеру-практику огромный спектр систем самоорганизации и планирования.</w:t>
      </w:r>
      <w:r w:rsidRPr="00271FAA">
        <w:rPr>
          <w:rStyle w:val="af5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:rsidR="002D7A6E" w:rsidRPr="0076502D" w:rsidRDefault="002D7A6E" w:rsidP="007650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В приоритете было оставление руководством компаний решения о необходимости использования технологий тайм-менеджмента самому сотруднику. Как результат, аспекты самоменеджмента и организации процесса работы весьма поверхностно затронуты в концепции научного менеджмента. Впервые о важности централизованного внедрения методов персональной организации труда, прежде всего имея ввиду физический труд, заговорили исследователи, стоявшие у истоков. А.К. Гастев вразрез такому механистическому подходу противопоставил концепцию «организационно-трудовой бациллы», направленную на самостоятельное улучшение сотрудниками трудовых процессов. П.М. Керженцев сместил фокус с общей организации труда на время, принимая его за самый значимый ресурс организации и работников. Г.С. Альтшуллер 4 был первым, кто сделал </w:t>
      </w:r>
      <w:r w:rsidR="00DE6F33" w:rsidRPr="00271FAA">
        <w:rPr>
          <w:rFonts w:ascii="Times New Roman" w:eastAsia="Times New Roman" w:hAnsi="Times New Roman" w:cs="Times New Roman"/>
          <w:sz w:val="24"/>
          <w:szCs w:val="24"/>
        </w:rPr>
        <w:t>акцент на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выработке с помощью хронометража «чувства времени», трансформирующегося в «чувство эффективности», повлиявшее на изменения в культуре людей и организации. Впервые кто обратил внимание на идею повышения эффективности управленческого и творческого труда как важнейшего для менеджмента был П. Друкер. Он указал на невозможность успешного управления «сверху» творческим трудом при отсутствии личной инициативы работников. </w:t>
      </w:r>
      <w:r w:rsidR="00BC7ABD">
        <w:rPr>
          <w:rFonts w:ascii="Times New Roman" w:eastAsia="Times New Roman" w:hAnsi="Times New Roman" w:cs="Times New Roman"/>
          <w:sz w:val="24"/>
          <w:szCs w:val="24"/>
        </w:rPr>
        <w:t>Таким образом, м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ожно отметить два основных направления исследований: тайм-менеджмент, а также общи</w:t>
      </w:r>
      <w:r w:rsidR="00BC7AB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менеджмент, тем или иным образом покрывающий темы персональной организации труда</w:t>
      </w:r>
      <w:r w:rsidR="00BC7ABD">
        <w:rPr>
          <w:rFonts w:ascii="Times New Roman" w:eastAsia="Times New Roman" w:hAnsi="Times New Roman" w:cs="Times New Roman"/>
          <w:sz w:val="24"/>
          <w:szCs w:val="24"/>
        </w:rPr>
        <w:t>. Суммируя вышеизложенное, можно судить о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разработки технологий встраивания тайм-менеджмента в корпоративный менеджмент, что служит приоритетом исследования. 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 современного состояния тайм-менеджмента выявил следующее: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остановка жестких рамок относительно планирования 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>является распространённым методо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м классического тайм-менеджмента, что делает его неэффективным относительно динамично меняющейся бизнес-среды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>; н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а сегодняшний день в менеджменте и тайм-менеджменте не рассмотрена задача по внедрению корпоративных методов тайм-менеджмента, их эксплуатации в разрезе инструмента управления организацией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>; с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уществует тенденция, что современный менеджмент тайм-менеджмент воспринимается исключительно как технология, базовой ролью которой является более эффективное распределение рабочего времени</w:t>
      </w:r>
      <w:r w:rsidR="007650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502D" w:rsidRPr="00271FAA">
        <w:rPr>
          <w:rStyle w:val="af5"/>
          <w:rFonts w:ascii="Times New Roman" w:eastAsia="Times New Roman" w:hAnsi="Times New Roman" w:cs="Times New Roman"/>
          <w:sz w:val="24"/>
          <w:szCs w:val="24"/>
        </w:rPr>
        <w:footnoteReference w:id="3"/>
      </w:r>
    </w:p>
    <w:p w:rsidR="002D7A6E" w:rsidRPr="00937C48" w:rsidRDefault="002D7A6E" w:rsidP="002D7A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C48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данный момент есть большое количество разных подходов к проблематике управлением времени. Сергей Калинин в книге «Тайм-менеджмент: Практикум по управлению временем» заявляет, что, в частности, эксперты определяют три типа самоорганизации: персональный, ролевой, а также социальный. Ролевой тайм-менеджмент предназначен нам, чтобы быть куда более действенным в пределах исполнения им какого-либо конкретного социального значения.</w:t>
      </w:r>
      <w:r w:rsidR="001579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="001579FB" w:rsidRPr="00937C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оциальный тайм-менеджмент </w:t>
      </w:r>
      <w:r w:rsidRPr="00937C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посвящён взаимоотношениям внутри нашего общества и управлением времени в нем. Характерный образец такого — это корпоративный. </w:t>
      </w:r>
    </w:p>
    <w:p w:rsidR="002D7A6E" w:rsidRPr="002D7A6E" w:rsidRDefault="002D7A6E" w:rsidP="002D7A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0C12" w:rsidRDefault="00290C12" w:rsidP="002D7A6E">
      <w:pPr>
        <w:pStyle w:val="a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A6E">
        <w:rPr>
          <w:rFonts w:ascii="Times New Roman" w:eastAsia="Times New Roman" w:hAnsi="Times New Roman" w:cs="Times New Roman"/>
          <w:b/>
          <w:sz w:val="24"/>
          <w:szCs w:val="24"/>
        </w:rPr>
        <w:t>Понятийный аппарат</w:t>
      </w:r>
    </w:p>
    <w:p w:rsidR="002D7A6E" w:rsidRPr="002D7A6E" w:rsidRDefault="002D7A6E" w:rsidP="001579FB">
      <w:pPr>
        <w:pStyle w:val="a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6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7A6E">
        <w:rPr>
          <w:rFonts w:ascii="Times New Roman" w:eastAsia="Times New Roman" w:hAnsi="Times New Roman" w:cs="Times New Roman"/>
          <w:i/>
          <w:sz w:val="24"/>
          <w:szCs w:val="24"/>
        </w:rPr>
        <w:t>Таблица 1.</w:t>
      </w:r>
    </w:p>
    <w:p w:rsidR="00290C12" w:rsidRPr="00551C30" w:rsidRDefault="002D7A6E" w:rsidP="001579F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Определение э</w:t>
      </w:r>
      <w:r w:rsidR="001579FB">
        <w:rPr>
          <w:rFonts w:ascii="Times New Roman" w:eastAsia="Times New Roman" w:hAnsi="Times New Roman" w:cs="Times New Roman"/>
          <w:i/>
          <w:sz w:val="24"/>
          <w:szCs w:val="24"/>
        </w:rPr>
        <w:t>ффективности</w:t>
      </w:r>
    </w:p>
    <w:tbl>
      <w:tblPr>
        <w:tblStyle w:val="af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6237"/>
        <w:gridCol w:w="2552"/>
      </w:tblGrid>
      <w:tr w:rsidR="00551C30" w:rsidRPr="002D7A6E" w:rsidTr="00DE6F33">
        <w:tc>
          <w:tcPr>
            <w:tcW w:w="425" w:type="dxa"/>
          </w:tcPr>
          <w:p w:rsidR="00EF1D04" w:rsidRPr="002D7A6E" w:rsidRDefault="00EF1D04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37" w:type="dxa"/>
          </w:tcPr>
          <w:p w:rsidR="00EF1D04" w:rsidRPr="002D7A6E" w:rsidRDefault="00EF1D04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2552" w:type="dxa"/>
          </w:tcPr>
          <w:p w:rsidR="00EF1D04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</w:t>
            </w:r>
          </w:p>
        </w:tc>
      </w:tr>
      <w:tr w:rsidR="00551C30" w:rsidRPr="002D7A6E" w:rsidTr="00DE6F33">
        <w:trPr>
          <w:trHeight w:val="340"/>
        </w:trPr>
        <w:tc>
          <w:tcPr>
            <w:tcW w:w="425" w:type="dxa"/>
          </w:tcPr>
          <w:p w:rsidR="00EF1D04" w:rsidRPr="002D7A6E" w:rsidRDefault="00EF1D04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9B4DB5" w:rsidRPr="002D7A6E" w:rsidRDefault="009B4DB5" w:rsidP="002D7A6E">
            <w:pPr>
              <w:spacing w:after="0" w:line="240" w:lineRule="auto"/>
              <w:rPr>
                <w:rStyle w:val="w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Связь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между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достигнутым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результатом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  <w:p w:rsidR="00EF1D04" w:rsidRPr="002D7A6E" w:rsidRDefault="009B4DB5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Style w:val="w"/>
                <w:sz w:val="20"/>
                <w:szCs w:val="20"/>
              </w:rPr>
              <w:t>использованн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ресурсами</w:t>
            </w:r>
          </w:p>
        </w:tc>
        <w:tc>
          <w:tcPr>
            <w:tcW w:w="2552" w:type="dxa"/>
          </w:tcPr>
          <w:p w:rsidR="00EF1D04" w:rsidRPr="002D7A6E" w:rsidRDefault="009B4DB5" w:rsidP="002D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Национальный стандарт Российской Федерации </w:t>
            </w:r>
          </w:p>
        </w:tc>
      </w:tr>
      <w:tr w:rsidR="00551C30" w:rsidRPr="002D7A6E" w:rsidTr="00DE6F33">
        <w:tc>
          <w:tcPr>
            <w:tcW w:w="425" w:type="dxa"/>
          </w:tcPr>
          <w:p w:rsidR="00EF1D04" w:rsidRPr="002D7A6E" w:rsidRDefault="00EF1D04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EF1D04" w:rsidRPr="002D7A6E" w:rsidRDefault="009B4DB5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Свойство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объекта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удовлетворять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требованиям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услуге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заданными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количественными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характеристиками</w:t>
            </w:r>
          </w:p>
        </w:tc>
        <w:tc>
          <w:tcPr>
            <w:tcW w:w="2552" w:type="dxa"/>
          </w:tcPr>
          <w:p w:rsidR="00EF1D04" w:rsidRPr="002D7A6E" w:rsidRDefault="009B4DB5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Международный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стандарт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СЕI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IЕС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50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51C30" w:rsidRPr="002D7A6E" w:rsidTr="00DE6F33">
        <w:trPr>
          <w:trHeight w:val="663"/>
        </w:trPr>
        <w:tc>
          <w:tcPr>
            <w:tcW w:w="425" w:type="dxa"/>
          </w:tcPr>
          <w:p w:rsidR="00EF1D04" w:rsidRPr="002D7A6E" w:rsidRDefault="00EF1D04" w:rsidP="002D7A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EF1D04" w:rsidRPr="002D7A6E" w:rsidRDefault="00551C30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Экономическая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категория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характеризующая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соотношение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экономических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социальных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научно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результатов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затратами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достижение</w:t>
            </w:r>
          </w:p>
        </w:tc>
        <w:tc>
          <w:tcPr>
            <w:tcW w:w="2552" w:type="dxa"/>
          </w:tcPr>
          <w:p w:rsidR="00EF1D04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Терминологический</w:t>
            </w:r>
            <w:r w:rsidRPr="002D7A6E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словарь</w:t>
            </w:r>
            <w:r w:rsidRPr="002D7A6E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по</w:t>
            </w:r>
            <w:r w:rsidRPr="002D7A6E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строительству</w:t>
            </w:r>
            <w:r w:rsidRPr="002D7A6E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51C30" w:rsidRPr="002D7A6E" w:rsidTr="00DE6F33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425" w:type="dxa"/>
          </w:tcPr>
          <w:p w:rsidR="00551C30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551C30" w:rsidRPr="002D7A6E" w:rsidRDefault="00551C30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Мера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целесообразности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использования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ресурсов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для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реализации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процесса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услуги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или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деятельности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Эффективный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процесс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достигает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своих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целей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минимальными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затратами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времени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денег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людских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других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ресурсов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551C30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Словарь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терминов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ITIL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551C30" w:rsidRPr="002D7A6E" w:rsidTr="00DE6F33">
        <w:tblPrEx>
          <w:tblLook w:val="0000" w:firstRow="0" w:lastRow="0" w:firstColumn="0" w:lastColumn="0" w:noHBand="0" w:noVBand="0"/>
        </w:tblPrEx>
        <w:trPr>
          <w:trHeight w:val="907"/>
        </w:trPr>
        <w:tc>
          <w:tcPr>
            <w:tcW w:w="425" w:type="dxa"/>
          </w:tcPr>
          <w:p w:rsidR="00551C30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551C30" w:rsidRPr="002D7A6E" w:rsidRDefault="00551C30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Достижение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каких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либо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определённых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результатов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минимально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возможными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издержками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или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получение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максимально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возможного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объёма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продукции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данного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количества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2D7A6E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ресурсов</w:t>
            </w: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551C30" w:rsidRPr="002D7A6E" w:rsidRDefault="00551C30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Википедия</w:t>
            </w:r>
          </w:p>
        </w:tc>
      </w:tr>
    </w:tbl>
    <w:p w:rsidR="008B39D8" w:rsidRDefault="008B39D8" w:rsidP="002D7A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234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51C30" w:rsidRPr="002D7A6E" w:rsidRDefault="002D7A6E" w:rsidP="002D7A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234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D7A6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Таблица 2.</w:t>
      </w:r>
    </w:p>
    <w:p w:rsidR="00551C30" w:rsidRDefault="002D7A6E" w:rsidP="002D7A6E">
      <w:pPr>
        <w:pStyle w:val="a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06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Определение т</w:t>
      </w:r>
      <w:r w:rsidR="0071068E" w:rsidRPr="0071068E">
        <w:rPr>
          <w:rFonts w:ascii="Times New Roman" w:eastAsia="Times New Roman" w:hAnsi="Times New Roman" w:cs="Times New Roman"/>
          <w:i/>
          <w:sz w:val="24"/>
          <w:szCs w:val="24"/>
        </w:rPr>
        <w:t>айм-менеджмент</w:t>
      </w:r>
      <w:r w:rsidR="001579FB">
        <w:rPr>
          <w:rFonts w:ascii="Times New Roman" w:eastAsia="Times New Roman" w:hAnsi="Times New Roman" w:cs="Times New Roman"/>
          <w:i/>
          <w:sz w:val="24"/>
          <w:szCs w:val="24"/>
        </w:rPr>
        <w:t>а</w:t>
      </w:r>
    </w:p>
    <w:tbl>
      <w:tblPr>
        <w:tblStyle w:val="af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6237"/>
        <w:gridCol w:w="2552"/>
      </w:tblGrid>
      <w:tr w:rsidR="0071068E" w:rsidRPr="002D7A6E" w:rsidTr="00DE6F33">
        <w:tc>
          <w:tcPr>
            <w:tcW w:w="425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37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2552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</w:t>
            </w:r>
          </w:p>
        </w:tc>
      </w:tr>
      <w:tr w:rsidR="0071068E" w:rsidRPr="002D7A6E" w:rsidTr="00DE6F33">
        <w:tc>
          <w:tcPr>
            <w:tcW w:w="425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71068E" w:rsidRPr="002D7A6E" w:rsidRDefault="0071068E" w:rsidP="002D7A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Эффективное </w:t>
            </w:r>
            <w:hyperlink r:id="rId9" w:history="1">
              <w:r w:rsidRPr="002D7A6E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планирование</w:t>
              </w:r>
            </w:hyperlink>
            <w:r w:rsidRPr="002D7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рабочего времени для достижения целей, нахождение временных ресурсов, расстановка приоритетов и </w:t>
            </w:r>
            <w:hyperlink r:id="rId10" w:history="1">
              <w:r w:rsidRPr="002D7A6E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контроль</w:t>
              </w:r>
            </w:hyperlink>
            <w:r w:rsidRPr="002D7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выполнения запланированного (</w:t>
            </w:r>
            <w:hyperlink r:id="rId11" w:history="1">
              <w:r w:rsidRPr="002D7A6E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</w:rPr>
                <w:t>управление</w:t>
              </w:r>
            </w:hyperlink>
            <w:r w:rsidRPr="002D7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временем)</w:t>
            </w:r>
          </w:p>
        </w:tc>
        <w:tc>
          <w:tcPr>
            <w:tcW w:w="2552" w:type="dxa"/>
          </w:tcPr>
          <w:p w:rsidR="0071068E" w:rsidRPr="002D7A6E" w:rsidRDefault="0071068E" w:rsidP="001579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  <w:t>Словарь бизнес-терминов</w:t>
            </w:r>
          </w:p>
        </w:tc>
      </w:tr>
      <w:tr w:rsidR="0071068E" w:rsidRPr="002D7A6E" w:rsidTr="00DE6F33">
        <w:tc>
          <w:tcPr>
            <w:tcW w:w="425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71068E" w:rsidRPr="002D7A6E" w:rsidRDefault="0071068E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D7A6E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Это действие или процесс тренировки сознательного контроля над временем, потраченным на конкретные виды деятельности, при котором специально увеличиваются эффективность и продуктивность</w:t>
            </w:r>
          </w:p>
        </w:tc>
        <w:tc>
          <w:tcPr>
            <w:tcW w:w="2552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Википедия</w:t>
            </w:r>
          </w:p>
        </w:tc>
      </w:tr>
      <w:tr w:rsidR="0071068E" w:rsidRPr="002D7A6E" w:rsidTr="00DE6F33">
        <w:tc>
          <w:tcPr>
            <w:tcW w:w="425" w:type="dxa"/>
          </w:tcPr>
          <w:p w:rsidR="0071068E" w:rsidRPr="002D7A6E" w:rsidRDefault="0071068E" w:rsidP="00DE6F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71068E" w:rsidRPr="002D7A6E" w:rsidRDefault="00642288" w:rsidP="002D7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</w:t>
            </w:r>
            <w:r w:rsidR="0071068E"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то концепция планирования личной работы, которая позволяет организовать рабочее время и повысить эффективность управленческой деятельности за счет его рационального использования</w:t>
            </w:r>
          </w:p>
        </w:tc>
        <w:tc>
          <w:tcPr>
            <w:tcW w:w="2552" w:type="dxa"/>
          </w:tcPr>
          <w:p w:rsidR="0071068E" w:rsidRPr="002D7A6E" w:rsidRDefault="0071068E" w:rsidP="002D7A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D7A6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Энциклопедия Нестеровых</w:t>
            </w:r>
          </w:p>
        </w:tc>
      </w:tr>
      <w:tr w:rsidR="0071068E" w:rsidRPr="002D7A6E" w:rsidTr="00961B06">
        <w:tblPrEx>
          <w:tblLook w:val="0000" w:firstRow="0" w:lastRow="0" w:firstColumn="0" w:lastColumn="0" w:noHBand="0" w:noVBand="0"/>
        </w:tblPrEx>
        <w:trPr>
          <w:trHeight w:val="208"/>
        </w:trPr>
        <w:tc>
          <w:tcPr>
            <w:tcW w:w="425" w:type="dxa"/>
          </w:tcPr>
          <w:p w:rsidR="0071068E" w:rsidRPr="002D7A6E" w:rsidRDefault="0071068E" w:rsidP="002D7A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71068E" w:rsidRPr="002D7A6E" w:rsidRDefault="0071068E" w:rsidP="002D7A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</w:r>
            <w:r w:rsidR="0077669E" w:rsidRPr="002D7A6E">
              <w:rPr>
                <w:rFonts w:ascii="Times New Roman" w:hAnsi="Times New Roman" w:cs="Times New Roman"/>
                <w:sz w:val="20"/>
                <w:szCs w:val="20"/>
              </w:rPr>
              <w:t>Это искусство управления временем</w:t>
            </w:r>
          </w:p>
        </w:tc>
        <w:tc>
          <w:tcPr>
            <w:tcW w:w="2552" w:type="dxa"/>
          </w:tcPr>
          <w:p w:rsidR="0071068E" w:rsidRPr="002D7A6E" w:rsidRDefault="0077669E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7A6E">
              <w:rPr>
                <w:sz w:val="20"/>
                <w:szCs w:val="20"/>
              </w:rPr>
              <w:t>Брайан Трейси</w:t>
            </w:r>
          </w:p>
        </w:tc>
      </w:tr>
    </w:tbl>
    <w:p w:rsidR="0071068E" w:rsidRDefault="0077669E" w:rsidP="001579FB">
      <w:pPr>
        <w:pStyle w:val="aa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81"/>
          <w:tab w:val="left" w:pos="8515"/>
        </w:tabs>
        <w:spacing w:after="0" w:line="240" w:lineRule="auto"/>
        <w:ind w:left="106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1579FB">
        <w:rPr>
          <w:rFonts w:ascii="Times New Roman" w:eastAsia="Times New Roman" w:hAnsi="Times New Roman" w:cs="Times New Roman"/>
          <w:i/>
          <w:sz w:val="24"/>
          <w:szCs w:val="24"/>
        </w:rPr>
        <w:tab/>
        <w:t>Таблица 3.</w:t>
      </w:r>
    </w:p>
    <w:p w:rsidR="0077669E" w:rsidRPr="0071068E" w:rsidRDefault="001579FB" w:rsidP="001579FB">
      <w:pPr>
        <w:pStyle w:val="aa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81"/>
        </w:tabs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Определение методики</w:t>
      </w:r>
    </w:p>
    <w:tbl>
      <w:tblPr>
        <w:tblStyle w:val="af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6237"/>
        <w:gridCol w:w="2552"/>
      </w:tblGrid>
      <w:tr w:rsidR="0077669E" w:rsidRPr="001579FB" w:rsidTr="00DE6F33">
        <w:tc>
          <w:tcPr>
            <w:tcW w:w="425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37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2552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Источник</w:t>
            </w:r>
          </w:p>
        </w:tc>
      </w:tr>
      <w:tr w:rsidR="0077669E" w:rsidRPr="001579FB" w:rsidTr="00DE6F33">
        <w:tc>
          <w:tcPr>
            <w:tcW w:w="425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4C52B2" w:rsidRPr="001579FB" w:rsidRDefault="0077669E" w:rsidP="001579F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Фиксированная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совокупность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приемов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практической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деятельности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приводящей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к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заранее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определенному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</w:p>
          <w:p w:rsidR="0077669E" w:rsidRPr="001579FB" w:rsidRDefault="0077669E" w:rsidP="00157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результату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77669E" w:rsidRPr="001579FB" w:rsidRDefault="004C52B2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Новая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философская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энциклопедия</w:t>
            </w:r>
          </w:p>
        </w:tc>
      </w:tr>
      <w:tr w:rsidR="0077669E" w:rsidRPr="001579FB" w:rsidTr="00DE6F33">
        <w:tc>
          <w:tcPr>
            <w:tcW w:w="425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77669E" w:rsidRPr="001579FB" w:rsidRDefault="004C52B2" w:rsidP="00157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Изложение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способов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всей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совокупности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правил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какие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необходимо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применять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для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наиболее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успешного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обучения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тому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или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другому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предмету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77669E" w:rsidRPr="001579FB" w:rsidRDefault="004C52B2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Полный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словарь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иностранных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вошедших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употребление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русском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языке</w:t>
            </w:r>
          </w:p>
        </w:tc>
      </w:tr>
      <w:tr w:rsidR="0077669E" w:rsidRPr="001579FB" w:rsidTr="00DE6F33">
        <w:tc>
          <w:tcPr>
            <w:tcW w:w="425" w:type="dxa"/>
          </w:tcPr>
          <w:p w:rsidR="0077669E" w:rsidRPr="001579FB" w:rsidRDefault="0077669E" w:rsidP="00DE6F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77669E" w:rsidRPr="001579FB" w:rsidRDefault="004C52B2" w:rsidP="00157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Наука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о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методах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способах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изучения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явлений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или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преподавания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наук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;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совокупность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правил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для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достижений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какой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-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либо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практической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или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научной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цели</w:t>
            </w:r>
            <w:r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77669E" w:rsidRPr="001579FB" w:rsidRDefault="004C52B2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Словарь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иностранных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вошедших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состав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русского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языка</w:t>
            </w:r>
          </w:p>
        </w:tc>
      </w:tr>
      <w:tr w:rsidR="0077669E" w:rsidRPr="001579FB" w:rsidTr="00961B06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425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77669E" w:rsidRPr="001579FB" w:rsidRDefault="0077669E" w:rsidP="001579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br w:type="page"/>
            </w:r>
            <w:r w:rsidR="004C52B2" w:rsidRPr="001579FB">
              <w:rPr>
                <w:rStyle w:val="w"/>
                <w:sz w:val="20"/>
                <w:szCs w:val="20"/>
                <w:shd w:val="clear" w:color="auto" w:fill="FFFFFF"/>
              </w:rPr>
              <w:t>Ч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асть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педагогики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,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излагающая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правила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обучения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различным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="004C52B2" w:rsidRPr="001579FB">
              <w:rPr>
                <w:rStyle w:val="w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предметам</w:t>
            </w:r>
            <w:r w:rsidR="004C52B2" w:rsidRPr="001579FB">
              <w:rPr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552" w:type="dxa"/>
          </w:tcPr>
          <w:p w:rsidR="0077669E" w:rsidRPr="001579FB" w:rsidRDefault="004C52B2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Словарь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иностранных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</w:t>
            </w:r>
          </w:p>
        </w:tc>
      </w:tr>
      <w:tr w:rsidR="0077669E" w:rsidRPr="001579FB" w:rsidTr="00DE6F33">
        <w:tblPrEx>
          <w:tblLook w:val="0000" w:firstRow="0" w:lastRow="0" w:firstColumn="0" w:lastColumn="0" w:noHBand="0" w:noVBand="0"/>
        </w:tblPrEx>
        <w:trPr>
          <w:trHeight w:val="653"/>
        </w:trPr>
        <w:tc>
          <w:tcPr>
            <w:tcW w:w="425" w:type="dxa"/>
          </w:tcPr>
          <w:p w:rsidR="0077669E" w:rsidRPr="001579FB" w:rsidRDefault="0077669E" w:rsidP="001579F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77669E" w:rsidRPr="001579FB" w:rsidRDefault="004C52B2" w:rsidP="00157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79FB">
              <w:rPr>
                <w:sz w:val="20"/>
                <w:szCs w:val="20"/>
              </w:rPr>
              <w:t>С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овокупность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способов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целесообразного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проведения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какой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либо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работы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;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отдел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педагогики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излагающий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правила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методы</w:t>
            </w:r>
            <w:r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преподавания</w:t>
            </w:r>
            <w:r w:rsidR="0077669E" w:rsidRPr="001579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552" w:type="dxa"/>
          </w:tcPr>
          <w:p w:rsidR="0077669E" w:rsidRPr="001579FB" w:rsidRDefault="004C52B2" w:rsidP="00157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Большой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словарь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иностранных</w:t>
            </w:r>
            <w:r w:rsidRPr="001579FB">
              <w:rPr>
                <w:rStyle w:val="af7"/>
                <w:rFonts w:ascii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  <w:t> </w:t>
            </w:r>
            <w:r w:rsidRPr="001579FB">
              <w:rPr>
                <w:rStyle w:val="w"/>
                <w:rFonts w:ascii="Times New Roman" w:hAnsi="Times New Roman" w:cs="Times New Roman"/>
                <w:iCs/>
                <w:color w:val="auto"/>
                <w:sz w:val="20"/>
                <w:szCs w:val="20"/>
                <w:shd w:val="clear" w:color="auto" w:fill="FFFFFF"/>
              </w:rPr>
              <w:t>слов</w:t>
            </w:r>
          </w:p>
        </w:tc>
      </w:tr>
    </w:tbl>
    <w:p w:rsidR="00961B06" w:rsidRPr="00961B06" w:rsidRDefault="00961B06" w:rsidP="00961B0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Таким образом, анализ вышеперечисленных определений позволил сделать вывод о том, что </w:t>
      </w:r>
      <w:r w:rsidRPr="00961B06">
        <w:rPr>
          <w:rFonts w:ascii="Times New Roman" w:eastAsia="Times New Roman" w:hAnsi="Times New Roman" w:cs="Times New Roman"/>
          <w:b/>
          <w:sz w:val="24"/>
          <w:szCs w:val="24"/>
        </w:rPr>
        <w:t>личная эффективность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разрезе эффективного распределения личного времени понимается как способность или умение выполнять поставленные задачи в кратчайшие сроки за счет грамотного распределения личных ресурсов.</w:t>
      </w:r>
    </w:p>
    <w:p w:rsidR="00961B06" w:rsidRPr="00961B06" w:rsidRDefault="00961B06" w:rsidP="00290C12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77A46" w:rsidRPr="00290C12" w:rsidRDefault="00290C12" w:rsidP="005B315D">
      <w:pPr>
        <w:pStyle w:val="a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Методики тайм-менеджмент</w:t>
      </w:r>
    </w:p>
    <w:p w:rsidR="00677A46" w:rsidRPr="00271FAA" w:rsidRDefault="006105F5" w:rsidP="006105F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>Существует множество методик, позволяющих эффект</w:t>
      </w:r>
      <w:r w:rsidR="005E0B77" w:rsidRPr="00271FAA">
        <w:rPr>
          <w:rFonts w:ascii="Times New Roman" w:eastAsia="Times New Roman" w:hAnsi="Times New Roman" w:cs="Times New Roman"/>
          <w:sz w:val="24"/>
          <w:szCs w:val="24"/>
        </w:rPr>
        <w:t>ивно использовать личное время.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Мы проанализируем несколько из них и сделаем вывод о том, какая из методик поможет улучшить эффективность распределения времени учеников 10-ых классов.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709"/>
          <w:tab w:val="center" w:pos="851"/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>«Метод помидора», или «Система 25 минут»</w:t>
      </w:r>
      <w:r w:rsidR="009412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>позволяет разделить монотонную задачу на несколько циклов длиной в 25 минут. После каждого цикла сделайте небольшой перерыв в 5 минут. Через каждые 4 цикла нужно сделать перерыв длиной в 30 минут. Благодаря этому методу можно легче выполнять поставлен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</w:rPr>
        <w:t xml:space="preserve">ные задачи в кратчайшие сроки.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 xml:space="preserve">Название «Метод помидора» было дано автором данной методики Франческо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lastRenderedPageBreak/>
        <w:t>Чирилло. Во время подготовки к экзаменам он засекал 25 минут на кухонном таймере, выполненном в форме помидора – это и дало название методу.</w:t>
      </w:r>
      <w:r w:rsidR="0008742F" w:rsidRPr="00271FAA">
        <w:rPr>
          <w:rStyle w:val="af5"/>
          <w:rFonts w:ascii="Times New Roman" w:eastAsia="Times New Roman" w:hAnsi="Times New Roman" w:cs="Times New Roman"/>
          <w:sz w:val="24"/>
          <w:szCs w:val="24"/>
        </w:rPr>
        <w:footnoteReference w:id="4"/>
      </w:r>
    </w:p>
    <w:p w:rsidR="00677A46" w:rsidRPr="001579FB" w:rsidRDefault="006105F5" w:rsidP="001579FB">
      <w:pPr>
        <w:pStyle w:val="2"/>
        <w:numPr>
          <w:ilvl w:val="0"/>
          <w:numId w:val="4"/>
        </w:numPr>
        <w:shd w:val="clear" w:color="auto" w:fill="FFFFFF"/>
        <w:tabs>
          <w:tab w:val="center" w:pos="426"/>
          <w:tab w:val="center" w:pos="993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71FAA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Toc130415141"/>
      <w:r w:rsidRPr="00271FAA">
        <w:rPr>
          <w:rFonts w:ascii="Times New Roman" w:hAnsi="Times New Roman" w:cs="Times New Roman"/>
          <w:b w:val="0"/>
          <w:sz w:val="24"/>
          <w:szCs w:val="24"/>
        </w:rPr>
        <w:t>Матрица Эйзенхауэра</w:t>
      </w:r>
      <w:bookmarkStart w:id="3" w:name="_Toc130415142"/>
      <w:bookmarkEnd w:id="2"/>
      <w:r w:rsidR="001579FB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Все дела человека можно разделить</w:t>
      </w:r>
      <w:r w:rsidR="005E0B77" w:rsidRPr="001579FB">
        <w:rPr>
          <w:rFonts w:ascii="Times New Roman" w:hAnsi="Times New Roman" w:cs="Times New Roman"/>
          <w:b w:val="0"/>
          <w:sz w:val="24"/>
          <w:szCs w:val="24"/>
        </w:rPr>
        <w:t xml:space="preserve"> на 4 группы по возможности и 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срочности:</w:t>
      </w:r>
      <w:bookmarkEnd w:id="3"/>
      <w:r w:rsidRPr="001579F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bookmarkStart w:id="4" w:name="_Toc130415143"/>
      <w:r w:rsidR="001579FB">
        <w:rPr>
          <w:rFonts w:ascii="Times New Roman" w:hAnsi="Times New Roman" w:cs="Times New Roman"/>
          <w:b w:val="0"/>
          <w:sz w:val="24"/>
          <w:szCs w:val="24"/>
        </w:rPr>
        <w:t>в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ажные и срочные</w:t>
      </w:r>
      <w:bookmarkEnd w:id="4"/>
      <w:r w:rsidR="001579FB">
        <w:rPr>
          <w:rFonts w:ascii="Times New Roman" w:hAnsi="Times New Roman" w:cs="Times New Roman"/>
          <w:b w:val="0"/>
          <w:sz w:val="24"/>
          <w:szCs w:val="24"/>
        </w:rPr>
        <w:t>;</w:t>
      </w:r>
      <w:bookmarkStart w:id="5" w:name="_Toc130415144"/>
      <w:r w:rsidR="001579FB">
        <w:rPr>
          <w:rFonts w:ascii="Times New Roman" w:hAnsi="Times New Roman" w:cs="Times New Roman"/>
          <w:b w:val="0"/>
          <w:sz w:val="24"/>
          <w:szCs w:val="24"/>
        </w:rPr>
        <w:t xml:space="preserve"> в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ажные, но несрочные</w:t>
      </w:r>
      <w:bookmarkStart w:id="6" w:name="_Toc130415145"/>
      <w:bookmarkEnd w:id="5"/>
      <w:r w:rsidR="001579FB">
        <w:rPr>
          <w:rFonts w:ascii="Times New Roman" w:hAnsi="Times New Roman" w:cs="Times New Roman"/>
          <w:b w:val="0"/>
          <w:sz w:val="24"/>
          <w:szCs w:val="24"/>
        </w:rPr>
        <w:t>; н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еважные, но срочные</w:t>
      </w:r>
      <w:bookmarkStart w:id="7" w:name="_Toc130415146"/>
      <w:bookmarkEnd w:id="6"/>
      <w:r w:rsidR="001579FB">
        <w:rPr>
          <w:rFonts w:ascii="Times New Roman" w:hAnsi="Times New Roman" w:cs="Times New Roman"/>
          <w:b w:val="0"/>
          <w:sz w:val="24"/>
          <w:szCs w:val="24"/>
        </w:rPr>
        <w:t>; н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еважные и несрочные</w:t>
      </w:r>
      <w:bookmarkEnd w:id="7"/>
      <w:r w:rsidR="001579FB">
        <w:rPr>
          <w:rFonts w:ascii="Times New Roman" w:hAnsi="Times New Roman" w:cs="Times New Roman"/>
          <w:b w:val="0"/>
          <w:sz w:val="24"/>
          <w:szCs w:val="24"/>
        </w:rPr>
        <w:t>.</w:t>
      </w:r>
      <w:bookmarkStart w:id="8" w:name="_Toc130415147"/>
      <w:r w:rsidR="001579F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579FB">
        <w:rPr>
          <w:rFonts w:ascii="Times New Roman" w:hAnsi="Times New Roman" w:cs="Times New Roman"/>
          <w:b w:val="0"/>
          <w:sz w:val="24"/>
          <w:szCs w:val="24"/>
        </w:rPr>
        <w:t>Данный метод в тайм-менеджменте позволит вам расставить приоритеты, планировать ваше время и группировать задачи.</w:t>
      </w:r>
      <w:bookmarkEnd w:id="8"/>
      <w:r w:rsidRPr="001579FB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851"/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>Принцип «девяти дел», или Принцип «1–3–5»</w:t>
      </w:r>
      <w:r w:rsidR="001579F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>Данная методика заключается в том, что за день необходимо выполнить одно большое дело, три средних и пять небольших. Небольшие дела – это повседневные, бытовые обязанности. Все дела лучше планировать для того, чтобы они не накапливались. Концепция «Девяти дел» направлена на продуктивное использование времени, а также выстраивание иерархии задач.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709"/>
          <w:tab w:val="left" w:pos="851"/>
          <w:tab w:val="left" w:pos="993"/>
        </w:tabs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>Техника временных блоков.</w:t>
      </w:r>
      <w:r w:rsidR="0015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>Большинство людей сталкиваются с проблемой того, что даже при составлении списка задач зачастую времени оказывается недостаточно, а задачи остаются невыполненными. Пр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</w:rPr>
        <w:t xml:space="preserve">ичинами такого исхода являются: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>отсутствие информации о количестве времени, которое требуется на выполнение, а также отсутствие конкретного момента времени для решения задачи. О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</w:rPr>
        <w:t xml:space="preserve">сновой данного метода является 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 xml:space="preserve">заблаговременное планирование каждого дела, 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</w:rPr>
        <w:t>и исключительное его выполнение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 xml:space="preserve"> в заданный промежуток времени.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  <w:tab w:val="center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Система Тима Ферриса</w:t>
      </w:r>
      <w:r w:rsidR="001579F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закон Паркинсона. В этой системе существует два базовых правила: первое правило — это принцип Парето, повествующее о том, что за 20% 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времени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возможно выполнить 80% дел. Второе правило — процесс работы занимает все выделенное для него время. Главная идея подхода - максимальная концентрация на работе, а не выделения для не</w:t>
      </w:r>
      <w:r w:rsidR="005E0B77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ё большего количества времени. </w:t>
      </w:r>
    </w:p>
    <w:p w:rsidR="00677A46" w:rsidRPr="001579FB" w:rsidRDefault="005E0B77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993"/>
          <w:tab w:val="center" w:pos="467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Канбан</w:t>
      </w:r>
      <w:r w:rsid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- я</w:t>
      </w:r>
      <w:r w:rsidR="006105F5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понский метод визуализирования рабочего процесса. Необходимо начертить таблицу из трёх столбцов. Каждый из них имеет название «Надо сделать», «Делается» и «Сделано». Задачи, которые 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необходимо выполнить отражаются</w:t>
      </w:r>
      <w:r w:rsidR="006105F5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в одном из столбцов. По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прошествии времени исходя из </w:t>
      </w:r>
      <w:r w:rsidR="006105F5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статуса задачи, они вычёркиваются из одного столбца и перемещаются в следующий. Система способствуют тщательному мониторингу выполнения задач.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Автофокус</w:t>
      </w:r>
      <w:r w:rsid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. 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Первым делом человеку необходимо составить список абсолютно всего того что он хочет  сделать. Далее следует медленно читать задания, интуитивно 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lastRenderedPageBreak/>
        <w:t xml:space="preserve">остановившись на одном из них. При желании выполнить задачу, стоит заняться ее до момента, когда желание пропадёт вовсе. При завершении задания следует вычеркнуть его, в обратном случае перенести в конец имеющегося списка. </w:t>
      </w:r>
    </w:p>
    <w:p w:rsidR="004C52B2" w:rsidRPr="001579FB" w:rsidRDefault="004C52B2" w:rsidP="001579FB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center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4C52B2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Система 4D</w:t>
      </w:r>
      <w:r w:rsid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-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</w:t>
      </w:r>
      <w:r w:rsidR="009412D3"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отличной техникой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для тех, кто не имеет представления о том, как приступить к выполнению задач. Ко всем заданиям следует использовать одно из четырёх действий:</w:t>
      </w:r>
    </w:p>
    <w:p w:rsidR="004C52B2" w:rsidRPr="00271FAA" w:rsidRDefault="004C52B2" w:rsidP="004C52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56" w:hanging="33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ab/>
        <w:t>Do (сделать). Значимые задачи, необходимо выполнить лично, отсутствует возможность удалить или передать.</w:t>
      </w:r>
    </w:p>
    <w:p w:rsidR="004C52B2" w:rsidRPr="00271FAA" w:rsidRDefault="004C52B2" w:rsidP="004C52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56" w:hanging="33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ab/>
        <w:t>Delegate (делегировать). Передать задачу кому-то, при отсутствии ресурса времени для самостоятельного выполнения.</w:t>
      </w:r>
    </w:p>
    <w:p w:rsidR="004C52B2" w:rsidRPr="00271FAA" w:rsidRDefault="004C52B2" w:rsidP="004C52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56" w:hanging="33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ab/>
        <w:t xml:space="preserve">Delete (удалить). Существуют дела не являющимися столь важными </w:t>
      </w:r>
      <w:r w:rsidR="00F64DFF"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в сравнении</w:t>
      </w: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 с другими. Разумным будет отказаться от них вовсе. </w:t>
      </w:r>
    </w:p>
    <w:p w:rsidR="004C52B2" w:rsidRPr="00271FAA" w:rsidRDefault="004C52B2" w:rsidP="004C52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Delay (отложить). Задачи сложного уровня, выполнение отгрыз</w:t>
      </w:r>
    </w:p>
    <w:p w:rsidR="004C52B2" w:rsidRPr="00271FAA" w:rsidRDefault="004C52B2" w:rsidP="004C52B2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не предусматривает незамедлительных действий, следует отдать предпочтение более насущным проблемам при этом важно установить дедлайны.</w:t>
      </w:r>
    </w:p>
    <w:p w:rsidR="00677A46" w:rsidRPr="001579FB" w:rsidRDefault="006105F5" w:rsidP="001579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center" w:pos="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</w:pPr>
      <w:r w:rsidRPr="00271FAA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>Zero Inbox</w:t>
      </w:r>
      <w:r w:rsid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. </w:t>
      </w:r>
      <w:r w:rsidRPr="001579FB">
        <w:rPr>
          <w:rFonts w:ascii="Times New Roman" w:eastAsia="Times New Roman" w:hAnsi="Times New Roman" w:cs="Times New Roman"/>
          <w:sz w:val="24"/>
          <w:szCs w:val="24"/>
          <w:shd w:val="clear" w:color="auto" w:fill="FEFFFF"/>
        </w:rPr>
        <w:t xml:space="preserve">Основной идеей подхода является, чтобы папка «входящие» (рассматриваться не только относительно неотсортированной  почты, а также в контексте неотсортированной информации и заданий, с которыми пока не удалось разобраться) всегда была пуста. Инструкция следующая; следует раз в сутки разбирать  содержимое папки «Входящие». Далее принять решение, что делать с каждым делом: выполнить, отложить, передать, ответить или удалить. </w:t>
      </w:r>
    </w:p>
    <w:p w:rsidR="00572E18" w:rsidRPr="000C21BB" w:rsidRDefault="004C52B2" w:rsidP="00961B06">
      <w:pPr>
        <w:pStyle w:val="2"/>
        <w:numPr>
          <w:ilvl w:val="0"/>
          <w:numId w:val="4"/>
        </w:numPr>
        <w:shd w:val="clear" w:color="auto" w:fill="FFFFFF"/>
        <w:tabs>
          <w:tab w:val="center" w:pos="993"/>
          <w:tab w:val="center" w:pos="1134"/>
          <w:tab w:val="center" w:pos="1276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9" w:name="_Toc130415148"/>
      <w:r w:rsidRPr="00271FAA">
        <w:rPr>
          <w:rFonts w:ascii="Times New Roman" w:hAnsi="Times New Roman" w:cs="Times New Roman"/>
          <w:b w:val="0"/>
          <w:sz w:val="24"/>
          <w:szCs w:val="24"/>
        </w:rPr>
        <w:t>Метод «Хронометраж»</w:t>
      </w:r>
      <w:bookmarkEnd w:id="9"/>
      <w:r w:rsidR="001579FB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1579FB">
        <w:rPr>
          <w:rFonts w:ascii="Times New Roman" w:eastAsia="Times New Roman" w:hAnsi="Times New Roman" w:cs="Times New Roman"/>
          <w:b w:val="0"/>
          <w:sz w:val="24"/>
          <w:szCs w:val="24"/>
        </w:rPr>
        <w:t>Данная методика включает в себя несколько этапов. Целью первого этапа является понимание, на что вы тратите свое личное время. Для этого раз в 1-2 часа записываете всё, что делаете и сколько времени на это тратите. Автор методике рекомендует делать это на бумажном носителе. Дела, которые занимают меньше 2-3 минут, можно не записывать. В течение первого этапа, который длится от 1-2 недель до пары месяцев, важно понять, на что вы тратите свое время. Второй этап включает в себя оценку потраченного времени лично вами. Ориентируясь</w:t>
      </w:r>
      <w:r w:rsidRPr="0015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579FB">
        <w:rPr>
          <w:rFonts w:ascii="Times New Roman" w:eastAsia="Times New Roman" w:hAnsi="Times New Roman" w:cs="Times New Roman"/>
          <w:b w:val="0"/>
          <w:sz w:val="24"/>
          <w:szCs w:val="24"/>
        </w:rPr>
        <w:t>на результаты, постепенно увеличивайте промежутки, когда вы тратите ваше время эффективно.</w:t>
      </w:r>
      <w:r w:rsidRPr="001579FB">
        <w:rPr>
          <w:rStyle w:val="af5"/>
          <w:rFonts w:ascii="Times New Roman" w:eastAsia="Times New Roman" w:hAnsi="Times New Roman" w:cs="Times New Roman"/>
          <w:b w:val="0"/>
          <w:sz w:val="24"/>
          <w:szCs w:val="24"/>
        </w:rPr>
        <w:footnoteReference w:id="5"/>
      </w:r>
    </w:p>
    <w:p w:rsidR="000C21BB" w:rsidRPr="00961B06" w:rsidRDefault="000C21BB" w:rsidP="000C21BB">
      <w:pPr>
        <w:pStyle w:val="2"/>
        <w:shd w:val="clear" w:color="auto" w:fill="FFFFFF"/>
        <w:tabs>
          <w:tab w:val="center" w:pos="993"/>
          <w:tab w:val="center" w:pos="1134"/>
          <w:tab w:val="center" w:pos="1276"/>
        </w:tabs>
        <w:spacing w:before="0" w:after="0" w:line="360" w:lineRule="auto"/>
        <w:ind w:left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C21BB" w:rsidRDefault="00572E18" w:rsidP="000C21BB">
      <w:pPr>
        <w:pStyle w:val="aa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2E18">
        <w:rPr>
          <w:rFonts w:ascii="Times New Roman" w:eastAsia="Times New Roman" w:hAnsi="Times New Roman" w:cs="Times New Roman"/>
          <w:b/>
          <w:bCs/>
          <w:sz w:val="24"/>
          <w:szCs w:val="24"/>
        </w:rPr>
        <w:t>Тренинг «Колесо баланса жизни» как инструмент повышения эффективности</w:t>
      </w:r>
    </w:p>
    <w:p w:rsidR="00706858" w:rsidRPr="00706858" w:rsidRDefault="00706858" w:rsidP="007068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706858">
        <w:rPr>
          <w:rFonts w:ascii="Times New Roman" w:eastAsia="Times New Roman" w:hAnsi="Times New Roman" w:cs="Times New Roman"/>
          <w:sz w:val="24"/>
          <w:szCs w:val="24"/>
        </w:rPr>
        <w:t xml:space="preserve">Колесо жизни - это визуальный инструмент, распространённый  в коучинге, для определения степени сбалансированности и наполненности жизни клиентов. Это </w:t>
      </w:r>
      <w:r w:rsidRPr="00706858">
        <w:rPr>
          <w:rFonts w:ascii="Times New Roman" w:eastAsia="Times New Roman" w:hAnsi="Times New Roman" w:cs="Times New Roman"/>
          <w:sz w:val="24"/>
          <w:szCs w:val="24"/>
        </w:rPr>
        <w:lastRenderedPageBreak/>
        <w:t>позволяет быстро оценить настоящий  уровень   «Жизненного баланса». Преимущество  колеса жизни в том, что оно  сразу даёт увидеть, какие сферы  жизни нуждаются в улучшении.</w:t>
      </w:r>
    </w:p>
    <w:p w:rsidR="00706858" w:rsidRDefault="00706858" w:rsidP="007068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706858">
        <w:rPr>
          <w:rFonts w:ascii="Times New Roman" w:eastAsia="Times New Roman" w:hAnsi="Times New Roman" w:cs="Times New Roman"/>
          <w:sz w:val="24"/>
          <w:szCs w:val="24"/>
        </w:rPr>
        <w:t>Колесо также  может помочь  установить  приоритеты  при постановке целей. Более того, оно может быть применено для обзора и оценки прогресса с клиентами.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C21BB" w:rsidRPr="000C21BB" w:rsidRDefault="000C21BB" w:rsidP="007068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21BB">
        <w:rPr>
          <w:rFonts w:ascii="Times New Roman" w:eastAsia="Times New Roman" w:hAnsi="Times New Roman" w:cs="Times New Roman"/>
          <w:sz w:val="24"/>
          <w:szCs w:val="24"/>
        </w:rPr>
        <w:t>Пол Дж. Майеро является автором к</w:t>
      </w:r>
      <w:r>
        <w:rPr>
          <w:rFonts w:ascii="Times New Roman" w:eastAsia="Times New Roman" w:hAnsi="Times New Roman" w:cs="Times New Roman"/>
          <w:sz w:val="24"/>
          <w:szCs w:val="24"/>
        </w:rPr>
        <w:t>ниг «Колесо жизненного баланса»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. Она дает возможность проанализировать и оценить уровень удовлетворенности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настоящим 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>положением важных сфер в жизни человека, более того, помочь достигнуть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поставленных целей. Книга может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помочь проанализировать 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>текущую карьеру, здоровье и т.д. В данной статье применен метод «колесо баланса» с целью иде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нтификации и анализа важнейших 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 среди молодёжи и выработка 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>усредненного текущего положения.</w:t>
      </w:r>
    </w:p>
    <w:p w:rsidR="000C21BB" w:rsidRDefault="000C21BB" w:rsidP="000C21BB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C21BB">
        <w:rPr>
          <w:rFonts w:ascii="Times New Roman" w:eastAsia="Times New Roman" w:hAnsi="Times New Roman" w:cs="Times New Roman"/>
          <w:sz w:val="24"/>
          <w:szCs w:val="24"/>
        </w:rPr>
        <w:t>Суть метода это пос</w:t>
      </w:r>
      <w:r>
        <w:rPr>
          <w:rFonts w:ascii="Times New Roman" w:eastAsia="Times New Roman" w:hAnsi="Times New Roman" w:cs="Times New Roman"/>
          <w:sz w:val="24"/>
          <w:szCs w:val="24"/>
        </w:rPr>
        <w:t>троение «колеса» с определённым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 количеством секторов – сфер жизни. Выделяются следующие: работа, семья, хобби, отношения </w:t>
      </w:r>
      <w:r>
        <w:rPr>
          <w:rFonts w:ascii="Times New Roman" w:eastAsia="Times New Roman" w:hAnsi="Times New Roman" w:cs="Times New Roman"/>
          <w:sz w:val="24"/>
          <w:szCs w:val="24"/>
        </w:rPr>
        <w:t>с друзьями, здоровье, обучение.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каждом из секторов выделяется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 уровень текущей удовлетворенности положением в конкретной сфере по 5-ти (или 10-ти) бальной шк</w:t>
      </w:r>
      <w:r>
        <w:rPr>
          <w:rFonts w:ascii="Times New Roman" w:eastAsia="Times New Roman" w:hAnsi="Times New Roman" w:cs="Times New Roman"/>
          <w:sz w:val="24"/>
          <w:szCs w:val="24"/>
        </w:rPr>
        <w:t>але. По итогу проводится анализ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 полученного рисунка. Как правило, самая высокая и самая ни</w:t>
      </w:r>
      <w:r>
        <w:rPr>
          <w:rFonts w:ascii="Times New Roman" w:eastAsia="Times New Roman" w:hAnsi="Times New Roman" w:cs="Times New Roman"/>
          <w:sz w:val="24"/>
          <w:szCs w:val="24"/>
        </w:rPr>
        <w:t>зкая удовлетворенность наблюдается в</w:t>
      </w:r>
      <w:r w:rsidRPr="000C21BB">
        <w:rPr>
          <w:rFonts w:ascii="Times New Roman" w:eastAsia="Times New Roman" w:hAnsi="Times New Roman" w:cs="Times New Roman"/>
          <w:sz w:val="24"/>
          <w:szCs w:val="24"/>
        </w:rPr>
        <w:t xml:space="preserve"> 3 секторах. </w:t>
      </w:r>
    </w:p>
    <w:p w:rsidR="000C21BB" w:rsidRPr="001707CD" w:rsidRDefault="001707CD" w:rsidP="000C21BB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Таким образом, человек </w:t>
      </w:r>
      <w:r w:rsidR="000C21BB"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может оценить </w:t>
      </w:r>
      <w:r w:rsidRPr="001707CD">
        <w:rPr>
          <w:rFonts w:ascii="Times New Roman" w:eastAsia="Times New Roman" w:hAnsi="Times New Roman" w:cs="Times New Roman"/>
          <w:bCs/>
          <w:sz w:val="24"/>
          <w:szCs w:val="24"/>
        </w:rPr>
        <w:t>разницу</w:t>
      </w:r>
      <w:r w:rsidR="000C21BB"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 текущим и </w:t>
      </w:r>
      <w:r w:rsidRPr="001707CD">
        <w:rPr>
          <w:rFonts w:ascii="Times New Roman" w:eastAsia="Times New Roman" w:hAnsi="Times New Roman" w:cs="Times New Roman"/>
          <w:bCs/>
          <w:sz w:val="24"/>
          <w:szCs w:val="24"/>
        </w:rPr>
        <w:t>требующимся</w:t>
      </w:r>
      <w:r w:rsidR="000C21BB"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состоянием сфер, сделать выводы и </w:t>
      </w:r>
      <w:r w:rsidR="00706858" w:rsidRPr="001707CD">
        <w:rPr>
          <w:rFonts w:ascii="Times New Roman" w:eastAsia="Times New Roman" w:hAnsi="Times New Roman" w:cs="Times New Roman"/>
          <w:bCs/>
          <w:sz w:val="24"/>
          <w:szCs w:val="24"/>
        </w:rPr>
        <w:t>понять,</w:t>
      </w:r>
      <w:r w:rsidR="000C21BB"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707CD">
        <w:rPr>
          <w:rFonts w:ascii="Times New Roman" w:eastAsia="Times New Roman" w:hAnsi="Times New Roman" w:cs="Times New Roman"/>
          <w:bCs/>
          <w:sz w:val="24"/>
          <w:szCs w:val="24"/>
        </w:rPr>
        <w:t>что следует</w:t>
      </w:r>
      <w:r w:rsidR="000C21BB" w:rsidRPr="001707CD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предпринять, чтобы уравновесить сферы.</w:t>
      </w:r>
      <w:r>
        <w:rPr>
          <w:rStyle w:val="af5"/>
          <w:rFonts w:ascii="Times New Roman" w:eastAsia="Times New Roman" w:hAnsi="Times New Roman" w:cs="Times New Roman"/>
          <w:bCs/>
          <w:sz w:val="24"/>
          <w:szCs w:val="24"/>
        </w:rPr>
        <w:footnoteReference w:id="6"/>
      </w:r>
    </w:p>
    <w:p w:rsidR="00572E18" w:rsidRPr="00271FAA" w:rsidRDefault="00572E18" w:rsidP="000C2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105F5" w:rsidRPr="009A72F6" w:rsidRDefault="006105F5" w:rsidP="006105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="009A72F6">
        <w:rPr>
          <w:rFonts w:ascii="Times New Roman" w:eastAsia="Times New Roman" w:hAnsi="Times New Roman" w:cs="Times New Roman"/>
          <w:b/>
          <w:sz w:val="24"/>
          <w:szCs w:val="24"/>
        </w:rPr>
        <w:t xml:space="preserve"> по </w:t>
      </w:r>
      <w:r w:rsidR="009A72F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9A72F6">
        <w:rPr>
          <w:rFonts w:ascii="Times New Roman" w:eastAsia="Times New Roman" w:hAnsi="Times New Roman" w:cs="Times New Roman"/>
          <w:b/>
          <w:sz w:val="24"/>
          <w:szCs w:val="24"/>
        </w:rPr>
        <w:t xml:space="preserve"> главе</w:t>
      </w:r>
    </w:p>
    <w:p w:rsidR="00F64DFF" w:rsidRDefault="00F64DFF" w:rsidP="00F64D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анализа 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лучших методов по повышению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>тайм менеджмента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результатов социологического опроса учащихся, мы </w:t>
      </w:r>
      <w:r w:rsidR="009412D3">
        <w:rPr>
          <w:rFonts w:ascii="Times New Roman" w:eastAsia="Times New Roman" w:hAnsi="Times New Roman" w:cs="Times New Roman"/>
          <w:sz w:val="24"/>
          <w:szCs w:val="24"/>
        </w:rPr>
        <w:t>предположили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, что наиболее эффективной для старшеклассников является </w:t>
      </w:r>
      <w:r w:rsidR="009412D3"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 «Хронометраж»</w:t>
      </w:r>
      <w:r w:rsidR="009412D3">
        <w:rPr>
          <w:rFonts w:ascii="Times New Roman" w:eastAsia="Times New Roman" w:hAnsi="Times New Roman" w:cs="Times New Roman"/>
          <w:sz w:val="24"/>
          <w:szCs w:val="24"/>
        </w:rPr>
        <w:t xml:space="preserve"> и «Колесо баланса жизни»</w:t>
      </w:r>
      <w:r w:rsidRPr="00271F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A72F6" w:rsidRPr="009A72F6">
        <w:rPr>
          <w:rFonts w:ascii="Times New Roman" w:eastAsia="Times New Roman" w:hAnsi="Times New Roman" w:cs="Times New Roman"/>
          <w:sz w:val="24"/>
          <w:szCs w:val="24"/>
        </w:rPr>
        <w:t>Следует отметить, что совмещение</w:t>
      </w:r>
      <w:r w:rsidR="009A72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72F6" w:rsidRPr="009A72F6">
        <w:rPr>
          <w:rFonts w:ascii="Times New Roman" w:eastAsia="Times New Roman" w:hAnsi="Times New Roman" w:cs="Times New Roman"/>
          <w:sz w:val="24"/>
          <w:szCs w:val="24"/>
        </w:rPr>
        <w:t>способствует гармоничному развитию личности ученика и может значительно помочь старшеклассникам в рациональном распределении времени с целью повышения собственной продуктивности.</w:t>
      </w:r>
    </w:p>
    <w:p w:rsidR="00677A46" w:rsidRPr="00271FAA" w:rsidRDefault="00F64DFF" w:rsidP="00F64DF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7F8">
        <w:rPr>
          <w:rFonts w:ascii="Times New Roman" w:eastAsia="Times New Roman" w:hAnsi="Times New Roman" w:cs="Times New Roman"/>
          <w:sz w:val="24"/>
          <w:szCs w:val="24"/>
        </w:rPr>
        <w:t>Интеграция двух методов позволи</w:t>
      </w:r>
      <w:r w:rsidR="009A72F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E277F8">
        <w:rPr>
          <w:rFonts w:ascii="Times New Roman" w:eastAsia="Times New Roman" w:hAnsi="Times New Roman" w:cs="Times New Roman"/>
          <w:sz w:val="24"/>
          <w:szCs w:val="24"/>
        </w:rPr>
        <w:t xml:space="preserve"> нам создать продукт, позволяющий не только найти пробелы в сферах жизни старшеклассника, но и научиться синхронизировать постоянные цели с датой выполнения.</w:t>
      </w:r>
      <w:r w:rsidR="006105F5" w:rsidRPr="00271FAA">
        <w:rPr>
          <w:sz w:val="24"/>
          <w:szCs w:val="24"/>
        </w:rPr>
        <w:br w:type="page"/>
      </w:r>
    </w:p>
    <w:p w:rsidR="00677A46" w:rsidRPr="00271FAA" w:rsidRDefault="006105F5" w:rsidP="006105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II. Опытно-экспериментальная работа по повышению личной эффективности учеников 10-х классов</w:t>
      </w:r>
    </w:p>
    <w:p w:rsidR="00677A46" w:rsidRPr="00271FAA" w:rsidRDefault="006105F5" w:rsidP="006105F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sz w:val="24"/>
          <w:szCs w:val="24"/>
        </w:rPr>
        <w:t>2.1 Этапы опытно-экспериментальной работы</w:t>
      </w:r>
    </w:p>
    <w:p w:rsidR="00677A46" w:rsidRPr="00271FAA" w:rsidRDefault="006105F5" w:rsidP="009A72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Для выявления уровня эффективности учащихся</w:t>
      </w:r>
      <w:r w:rsidR="00005CC1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10-х классов нами был проведен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социологический тест, в котором приняло участие 67 респондентов. Тест был составлен профессиональным психологом, медиатором - Орешкиной Натальей Геннадьевной. </w:t>
      </w:r>
    </w:p>
    <w:p w:rsidR="00677A46" w:rsidRPr="00271FAA" w:rsidRDefault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Этапы исследования. Исследование проводилось с октября 2022 по март 2023 и включало в себя четыре этапа:</w:t>
      </w:r>
    </w:p>
    <w:p w:rsidR="00677A46" w:rsidRPr="00271FAA" w:rsidRDefault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 xml:space="preserve">Первый этап 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(октябрь 2022- декабрь 2022) - проводился анализ и подбор психологической и методической литературы, диссертационных исследований, конкретизированы сущность и содержание понятия «Тайм-менеджмент». </w:t>
      </w:r>
    </w:p>
    <w:p w:rsidR="00677A46" w:rsidRPr="00271FAA" w:rsidRDefault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На втором этапе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(декабрь 2022 - февраль 2023) - </w:t>
      </w:r>
      <w:r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определен наиболее эффективный метод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результате социологического опроса учеников</w:t>
      </w:r>
      <w:r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проведена опытно-экспериментальная работа по выявлению уровня эффективности использования личного времени учащимися 10-х классов, проведен тест на </w:t>
      </w:r>
      <w:r w:rsidR="009A72F6"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тему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  <w:r w:rsidR="009A72F6"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</w:t>
      </w:r>
      <w:r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Насколько эффективно вы управляете своим временем?»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>(Приложение 2).</w:t>
      </w:r>
    </w:p>
    <w:p w:rsidR="00677A46" w:rsidRPr="00271FAA" w:rsidRDefault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На третьем этапе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(февраль 2023 - март 2023) - проведен анализ полученных результатов и выявлен уровень личной эффективности старшеклассников.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Ученикам было предложено выполнять метод «Хронометраж» в течение 21 дня, предварительно оценив сферы жизни по «Колесу баланса жизни».</w:t>
      </w:r>
    </w:p>
    <w:p w:rsidR="004B358E" w:rsidRPr="00271FAA" w:rsidRDefault="006105F5" w:rsidP="00271F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</w:rPr>
        <w:t>Четвертый этап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(март 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2023) заключался в составлении методического сборника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Твой путь к успеху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». Анализ рефлекторных листов участников эксперимента подтвердил положительную динамику состояния респондентов после про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ведения методики «Хронометраж» и тренинга «Колесо баланса жизни».</w:t>
      </w:r>
    </w:p>
    <w:p w:rsidR="004B358E" w:rsidRPr="00271FAA" w:rsidRDefault="004B358E" w:rsidP="007650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677A46" w:rsidRPr="00271FAA" w:rsidRDefault="006105F5" w:rsidP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2.2 Анализ мониторинга показателей по применению метода «Хронометраж»</w:t>
      </w:r>
    </w:p>
    <w:p w:rsidR="00677A46" w:rsidRPr="00271FAA" w:rsidRDefault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9412D3">
        <w:rPr>
          <w:rFonts w:ascii="Times New Roman" w:eastAsia="Times New Roman" w:hAnsi="Times New Roman" w:cs="Times New Roman"/>
          <w:color w:val="auto"/>
          <w:sz w:val="24"/>
          <w:szCs w:val="24"/>
        </w:rPr>
        <w:t>В результате исследования самых известных существующих методик для улучшения уровня тайм-менеджмента</w:t>
      </w:r>
      <w:r w:rsidR="00D636EF" w:rsidRPr="009412D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проведения социологического опроса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среди учеников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мы выявили, что метод 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>«Х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ронометраж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является самым подходящим для учеников 10 классов. Именно поэтому после анализа теста, учащимся было предложено использовать метод хронометраж для улучшения эффективности.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 течение </w:t>
      </w:r>
      <w:r w:rsidR="00572E18">
        <w:rPr>
          <w:rFonts w:ascii="Times New Roman" w:eastAsia="Times New Roman" w:hAnsi="Times New Roman" w:cs="Times New Roman"/>
          <w:color w:val="auto"/>
          <w:sz w:val="24"/>
          <w:szCs w:val="24"/>
        </w:rPr>
        <w:t>21 дня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старшеклассники записывали все выполненные за день дела и суммировали время, потраченное на выполнение данных дел. Дневник для заполнения был предс</w:t>
      </w:r>
      <w:r w:rsidR="000E16B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тавлен в виде онлайн документа </w:t>
      </w:r>
      <w:r w:rsidR="006B7DE1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(Приложение 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>3</w:t>
      </w:r>
      <w:r w:rsidR="006B7DE1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="000E16B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D636EF" w:rsidRPr="00D636E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636EF">
        <w:rPr>
          <w:rFonts w:ascii="Times New Roman" w:eastAsia="Times New Roman" w:hAnsi="Times New Roman" w:cs="Times New Roman"/>
          <w:color w:val="auto"/>
          <w:sz w:val="24"/>
          <w:szCs w:val="24"/>
        </w:rPr>
        <w:t>В первый и в последний день старшеклассники оценили каждую сферу жизни по «Колесу баланса жизни»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(Приложение 4).</w:t>
      </w:r>
    </w:p>
    <w:p w:rsidR="00015CF5" w:rsidRPr="0076502D" w:rsidRDefault="006105F5" w:rsidP="0076502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В конце второй недели ребята снова выполнили тест, который показал </w:t>
      </w:r>
      <w:r w:rsidR="0076502D">
        <w:rPr>
          <w:rFonts w:ascii="Times New Roman" w:eastAsia="Times New Roman" w:hAnsi="Times New Roman" w:cs="Times New Roman"/>
          <w:color w:val="auto"/>
          <w:sz w:val="24"/>
          <w:szCs w:val="24"/>
        </w:rPr>
        <w:t>регресс и прогресс результатов</w:t>
      </w:r>
      <w:r w:rsidR="009A72F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015CF5" w:rsidRPr="009A72F6" w:rsidRDefault="006105F5" w:rsidP="00015C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Вывод</w:t>
      </w:r>
      <w:r w:rsidR="009A72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по </w:t>
      </w:r>
      <w:r w:rsidR="009A72F6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II</w:t>
      </w:r>
      <w:r w:rsidR="009A72F6" w:rsidRPr="009A72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9A72F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главе</w:t>
      </w:r>
    </w:p>
    <w:p w:rsidR="00677A46" w:rsidRPr="00271FAA" w:rsidRDefault="006105F5" w:rsidP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По результатам исследования, провели анализ таблицы</w:t>
      </w:r>
      <w:r w:rsidR="0076502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рефлекторных листов</w:t>
      </w:r>
      <w:r w:rsidR="00405E4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(Приложение 5</w:t>
      </w:r>
      <w:r w:rsidR="00ED3206">
        <w:rPr>
          <w:rFonts w:ascii="Times New Roman" w:eastAsia="Times New Roman" w:hAnsi="Times New Roman" w:cs="Times New Roman"/>
          <w:color w:val="auto"/>
          <w:sz w:val="24"/>
          <w:szCs w:val="24"/>
        </w:rPr>
        <w:t>, 6</w:t>
      </w:r>
      <w:r w:rsidR="00405E48">
        <w:rPr>
          <w:rFonts w:ascii="Times New Roman" w:eastAsia="Times New Roman" w:hAnsi="Times New Roman" w:cs="Times New Roman"/>
          <w:color w:val="auto"/>
          <w:sz w:val="24"/>
          <w:szCs w:val="24"/>
        </w:rPr>
        <w:t>).</w:t>
      </w:r>
    </w:p>
    <w:p w:rsidR="00677A46" w:rsidRPr="00271FAA" w:rsidRDefault="006105F5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Большинство респондентов, добросовестно выполнивших метод, смогли повысить свои характеристики и общий уровень тайм-менеджмент.</w:t>
      </w:r>
    </w:p>
    <w:p w:rsidR="00677A46" w:rsidRPr="00271FAA" w:rsidRDefault="006105F5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17 опрошенных понизили свои результаты.</w:t>
      </w:r>
    </w:p>
    <w:p w:rsidR="00677A46" w:rsidRPr="00271FAA" w:rsidRDefault="006105F5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Многие респонденты смогли улучшить отдельные аспекты: планирования, целеустремленности и самоорганизации.</w:t>
      </w:r>
    </w:p>
    <w:p w:rsidR="0076502D" w:rsidRDefault="006105F5" w:rsidP="0076502D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Результаты остались неизменными у </w:t>
      </w:r>
      <w:r w:rsidR="0092139C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5</w:t>
      </w: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опрошенных.</w:t>
      </w:r>
    </w:p>
    <w:p w:rsidR="0076502D" w:rsidRPr="0076502D" w:rsidRDefault="0076502D" w:rsidP="0076502D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Анализ «Колеса баланса жизни» показал, что многие учащиеся смогли добиться прогресса в конкретных сферах жизни (Приложение </w:t>
      </w:r>
      <w:r w:rsidR="00ED3206">
        <w:rPr>
          <w:rFonts w:ascii="Times New Roman" w:eastAsia="Times New Roman" w:hAnsi="Times New Roman" w:cs="Times New Roman"/>
          <w:color w:val="auto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).</w:t>
      </w:r>
    </w:p>
    <w:p w:rsidR="00677A46" w:rsidRPr="00271FAA" w:rsidRDefault="006105F5" w:rsidP="006105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 результате проведения практической части проекта, мы провели рефлексию среди учащихся 10-х классов и выявили следующие аспекты: </w:t>
      </w:r>
    </w:p>
    <w:p w:rsidR="00677A46" w:rsidRPr="00271FAA" w:rsidRDefault="00ED320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б</w:t>
      </w:r>
      <w:r w:rsidR="006105F5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ольшинство участников определили проект как эффективный и актуальный, так как проблема нехватки времени действительно существует среди учеников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677A46" w:rsidRPr="00271FAA" w:rsidRDefault="00ED320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</w:t>
      </w:r>
      <w:r w:rsidR="006105F5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еспонденты обозначили основные проблемы (нехватка времени, болезнь, лень), в </w:t>
      </w:r>
      <w:r w:rsidR="0076502D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связи,</w:t>
      </w:r>
      <w:r w:rsidR="005B5A04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72E18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с которыми</w:t>
      </w:r>
      <w:r w:rsidR="006105F5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не смогли эффективно выполнять метод и их результаты либо остались неизменными, либо снизились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;</w:t>
      </w:r>
    </w:p>
    <w:p w:rsidR="005B315D" w:rsidRDefault="00ED3206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о</w:t>
      </w:r>
      <w:r w:rsidR="006105F5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прошенные отметили, что проект будет очень полезен в будущей сфере занятости</w:t>
      </w:r>
      <w:r w:rsidR="000E16B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2444E1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(Приложение</w:t>
      </w:r>
      <w:r w:rsidR="0076502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8</w:t>
      </w:r>
      <w:r w:rsidR="006B7DE1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  <w:r w:rsidR="000E16B3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:rsidR="00677A46" w:rsidRPr="00271FAA" w:rsidRDefault="005B315D" w:rsidP="005B315D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br w:type="page"/>
      </w:r>
    </w:p>
    <w:p w:rsidR="00677A46" w:rsidRPr="00271FAA" w:rsidRDefault="006105F5" w:rsidP="0092139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Заключение</w:t>
      </w:r>
    </w:p>
    <w:p w:rsidR="003B26F4" w:rsidRPr="00271FAA" w:rsidRDefault="008B5EFA" w:rsidP="007650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</w:pPr>
      <w:r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>В ходе работы мы выяснили, что п</w:t>
      </w:r>
      <w:r w:rsidR="00AF6A62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роблема эффективного распределения времени старшеклассников </w:t>
      </w:r>
      <w:r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>- одна</w:t>
      </w:r>
      <w:r w:rsidR="00AF6A62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 из самых актуальных в современном развивающемся обществе. </w:t>
      </w:r>
      <w:r w:rsidR="003928D5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Опираясь на результаты проведенного социологического опроса, около 47% учащихся испытывают трудность с распределением личного времени. </w:t>
      </w:r>
      <w:r w:rsidR="003B26F4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>Методы, представленные наукой тайм-менеджмент, могут помочь в повышении личной эффективности учеников 10-х классов.</w:t>
      </w:r>
    </w:p>
    <w:p w:rsidR="0076502D" w:rsidRDefault="00B548EE" w:rsidP="006311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</w:pPr>
      <w:r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 </w:t>
      </w:r>
      <w:r w:rsidR="003928D5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ab/>
      </w:r>
      <w:r w:rsidR="008F15F9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Нами был </w:t>
      </w:r>
      <w:r w:rsidR="008F15F9" w:rsidRPr="00271FAA">
        <w:rPr>
          <w:rFonts w:ascii="Times New Roman" w:eastAsia="Times New Roman" w:hAnsi="Times New Roman" w:cs="Times New Roman"/>
          <w:color w:val="auto"/>
          <w:sz w:val="24"/>
          <w:szCs w:val="24"/>
        </w:rPr>
        <w:t>проведена опытно-экспериментальная работа по выявлению уровня эффективности использования личного времени учащимися 10-х классов</w:t>
      </w:r>
      <w:r w:rsidR="008F15F9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. Старшеклассники в течение </w:t>
      </w:r>
      <w:r w:rsidR="00572E18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>21 дня</w:t>
      </w:r>
      <w:r w:rsidR="008F15F9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 заполняли рефлекторные листы. </w:t>
      </w:r>
      <w:r w:rsidR="003928D5" w:rsidRPr="00271FA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Проведенное исследование и анализ существующих методов тайм-менеджмента позволили нам сделать вывод о том, </w:t>
      </w:r>
      <w:r w:rsidR="008B5EFA" w:rsidRPr="00271FA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что метод</w:t>
      </w:r>
      <w:r w:rsidR="009A72F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ика</w:t>
      </w:r>
      <w:r w:rsidR="008B5EFA" w:rsidRPr="00271FA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«Хронометраж» является наиболее эффективным</w:t>
      </w:r>
      <w:r w:rsidR="008B5EFA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 и удобным в использовании для старшеклассников.</w:t>
      </w:r>
      <w:r w:rsidR="003928D5"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 xml:space="preserve"> </w:t>
      </w:r>
    </w:p>
    <w:p w:rsidR="008B5EFA" w:rsidRPr="0063110F" w:rsidRDefault="007B69EC" w:rsidP="006311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Интеграция двух методик «Хронометраж» и «Колесо баланса жизни»</w:t>
      </w:r>
      <w:r w:rsidR="0063110F" w:rsidRPr="0063110F">
        <w:rPr>
          <w:rFonts w:ascii="Times New Roman" w:eastAsia="Times New Roman" w:hAnsi="Times New Roman" w:cs="Times New Roman"/>
          <w:sz w:val="24"/>
          <w:szCs w:val="24"/>
        </w:rPr>
        <w:t xml:space="preserve"> позволила нам создать продукт, позволяющий не только найти пробелы в сферах жизни старшеклассника, но и научиться синхронизировать постоянные цели с датой выполнения.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составили модель, которая позволит кратко ознакомиться с представленной нами темой (Приложение 9).</w:t>
      </w:r>
    </w:p>
    <w:p w:rsidR="008F15F9" w:rsidRPr="0076502D" w:rsidRDefault="008F15F9" w:rsidP="0076502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tab/>
      </w:r>
      <w:r w:rsidRPr="00765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В заключении необходимо отметить, что поставленная цель была достигнута. </w:t>
      </w:r>
      <w:r w:rsidR="006B2ED8" w:rsidRPr="00765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Нами был разработан «</w:t>
      </w:r>
      <w:r w:rsidR="00144066" w:rsidRPr="0076502D">
        <w:rPr>
          <w:rFonts w:ascii="Times New Roman" w:eastAsia="Times New Roman" w:hAnsi="Times New Roman" w:cs="Times New Roman"/>
          <w:color w:val="auto"/>
          <w:sz w:val="24"/>
          <w:szCs w:val="24"/>
        </w:rPr>
        <w:t>Твой путь к мечте</w:t>
      </w:r>
      <w:r w:rsidR="006B2ED8" w:rsidRPr="0076502D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», который позволит правильно распределять личное время и отслеживать динамику улучшения эффективности</w:t>
      </w:r>
      <w:r w:rsidR="009A72F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(Приложение </w:t>
      </w:r>
      <w:r w:rsidR="00664CD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10</w:t>
      </w:r>
      <w:r w:rsidR="009A72F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).</w:t>
      </w:r>
    </w:p>
    <w:p w:rsidR="006B2ED8" w:rsidRPr="00271FAA" w:rsidRDefault="006B2ED8" w:rsidP="008B5E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jc w:val="both"/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</w:pPr>
    </w:p>
    <w:p w:rsidR="00677A46" w:rsidRPr="00737CF4" w:rsidRDefault="008B5EFA" w:rsidP="00737CF4">
      <w:pPr>
        <w:jc w:val="center"/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</w:pPr>
      <w:r w:rsidRPr="00271FAA">
        <w:rPr>
          <w:rFonts w:ascii="Times New Roman" w:hAnsi="Times New Roman" w:cs="Times New Roman"/>
          <w:color w:val="332510"/>
          <w:sz w:val="24"/>
          <w:szCs w:val="24"/>
          <w:shd w:val="clear" w:color="auto" w:fill="FFFFFF"/>
        </w:rPr>
        <w:br w:type="page"/>
      </w:r>
      <w:r w:rsidR="006105F5"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Список </w:t>
      </w:r>
      <w:r w:rsidR="00895E6B"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литературы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bookmarkStart w:id="10" w:name="_Toc130415149"/>
      <w:r w:rsidRPr="009A72F6">
        <w:rPr>
          <w:rFonts w:ascii="Times New Roman" w:eastAsia="Times New Roman" w:hAnsi="Times New Roman" w:cs="Times New Roman"/>
          <w:color w:val="auto"/>
        </w:rPr>
        <w:t>Азарова О. Тайм-менеджмент за 30 минут/О. Азарова. - Ростов н/Д: Феникс, 2007. - 160 с.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Аллен Д. Как привести дела в порядок: искусство продуктивности без стресса = Getting Things Done: The Art of Stress-Free Productivity. - М.: Вильямс, 2007. - 368 с.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Архангельский Г.А. Тайм-менеджмент как инструмент развития фирмы. Адрес документа: http://www.cfin.ru/management/people/time-1.shtml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ind w:left="709" w:hanging="425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Архангельский Г.А. Диагностика тайм-менеджмента: как измерить неосязаемое. Адрес статьи: http://www.improvement.ru/consult/diagnost2/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Архангельский Г.А. Принципы управления личным временем и тайм-менеджерский софт Адрес статьи: http://www.improvement.ru/bibliot/principi.shtm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Архангельский Г.А. Тайм-драйв: как успевать жить и работать - М.: Манн, Иванов, Фербер, 2005. - 240 с.</w:t>
      </w:r>
    </w:p>
    <w:p w:rsidR="0008742F" w:rsidRPr="009A72F6" w:rsidRDefault="0008742F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 xml:space="preserve"> Архангельский </w:t>
      </w:r>
      <w:r w:rsidR="00405E48" w:rsidRPr="009A72F6">
        <w:rPr>
          <w:rFonts w:ascii="Times New Roman" w:eastAsia="Times New Roman" w:hAnsi="Times New Roman" w:cs="Times New Roman"/>
          <w:color w:val="auto"/>
        </w:rPr>
        <w:t>Г.А.</w:t>
      </w:r>
      <w:r w:rsidRPr="009A72F6">
        <w:rPr>
          <w:rFonts w:ascii="Times New Roman" w:eastAsia="Times New Roman" w:hAnsi="Times New Roman" w:cs="Times New Roman"/>
          <w:color w:val="auto"/>
        </w:rPr>
        <w:t xml:space="preserve"> Корпоративный тайм - менеджмент: Энциклопедия решений решении / Г.А. Архангельский. - М. Альпина Бизнес Букс, 2008. - 160 с.</w:t>
      </w:r>
    </w:p>
    <w:p w:rsidR="00005CC1" w:rsidRPr="009A72F6" w:rsidRDefault="0008742F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A72F6">
        <w:rPr>
          <w:rFonts w:ascii="Times New Roman" w:eastAsia="Times New Roman" w:hAnsi="Times New Roman" w:cs="Times New Roman"/>
        </w:rPr>
        <w:t>Голдсмит М. Прыгни выше головы! 20 привычек, от которых нужно отказаться, чтобы покорить вершину успеха. М.: Олимп-Бизнес, 2015. Прим. ред.</w:t>
      </w:r>
    </w:p>
    <w:p w:rsidR="00005CC1" w:rsidRPr="009A72F6" w:rsidRDefault="00005CC1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A72F6">
        <w:rPr>
          <w:rFonts w:ascii="Times New Roman" w:eastAsia="Times New Roman" w:hAnsi="Times New Roman" w:cs="Times New Roman"/>
          <w:color w:val="auto"/>
        </w:rPr>
        <w:t>Еремич Н. Г. Тайм-менеджмент для женщин. Как все успевать 2008, -176 с</w:t>
      </w:r>
      <w:r w:rsidRPr="009A72F6">
        <w:rPr>
          <w:rFonts w:ascii="Times New Roman" w:eastAsia="Times New Roman" w:hAnsi="Times New Roman" w:cs="Times New Roman"/>
        </w:rPr>
        <w:t xml:space="preserve"> </w:t>
      </w:r>
    </w:p>
    <w:p w:rsidR="00005CC1" w:rsidRPr="009A72F6" w:rsidRDefault="00005CC1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A72F6">
        <w:rPr>
          <w:rFonts w:ascii="Times New Roman" w:eastAsia="Times New Roman" w:hAnsi="Times New Roman" w:cs="Times New Roman"/>
        </w:rPr>
        <w:t xml:space="preserve"> </w:t>
      </w:r>
      <w:r w:rsidRPr="009A72F6">
        <w:rPr>
          <w:rFonts w:ascii="Times New Roman" w:eastAsia="Times New Roman" w:hAnsi="Times New Roman" w:cs="Times New Roman"/>
          <w:color w:val="auto"/>
        </w:rPr>
        <w:t>Зайверт Л. Ваше время - в Ваших руках: Советы деловым людям, как эффективно использовать рабочее время: Пер. с нем, - М.: Интерэксперт, ИНФРА-М, 1995. - 267 с.</w:t>
      </w:r>
    </w:p>
    <w:p w:rsidR="00005CC1" w:rsidRPr="009A72F6" w:rsidRDefault="00005CC1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A72F6">
        <w:rPr>
          <w:rFonts w:ascii="Times New Roman" w:eastAsia="Times New Roman" w:hAnsi="Times New Roman" w:cs="Times New Roman"/>
        </w:rPr>
        <w:t xml:space="preserve"> </w:t>
      </w:r>
      <w:r w:rsidRPr="009A72F6">
        <w:rPr>
          <w:rFonts w:ascii="Times New Roman" w:eastAsia="Times New Roman" w:hAnsi="Times New Roman" w:cs="Times New Roman"/>
          <w:color w:val="auto"/>
        </w:rPr>
        <w:t>Захаренко Г. Тайм-менеджмент. - СПб.: Питер, 2004. - 128 с.</w:t>
      </w:r>
    </w:p>
    <w:p w:rsidR="00005CC1" w:rsidRPr="009A72F6" w:rsidRDefault="00005CC1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 xml:space="preserve"> Зудина Л.Н. Организация управленческого труда. - М.: ИНФРА-М, 2005. - 369 с.</w:t>
      </w:r>
    </w:p>
    <w:p w:rsidR="00005CC1" w:rsidRPr="009A72F6" w:rsidRDefault="00005CC1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 xml:space="preserve"> Кабушкин Н.И. Основы менеджмента: Учебное пособие / Н.И. Кабушкин - 8-е изд., стереотип. - Мн.: Новое знание, 2005. - 336 с.</w:t>
      </w:r>
    </w:p>
    <w:p w:rsidR="00005CC1" w:rsidRPr="009A72F6" w:rsidRDefault="00005CC1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 xml:space="preserve"> Калинин С. И. Тайм-менеджмент: Практикум по управлению временем. - СПб.: Речь, 2006. -371с.</w:t>
      </w:r>
    </w:p>
    <w:p w:rsidR="00005CC1" w:rsidRPr="009A72F6" w:rsidRDefault="00005CC1" w:rsidP="009A72F6">
      <w:pPr>
        <w:pStyle w:val="aa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 xml:space="preserve"> Кнорринг В. И. Теория, практика и искусство управления: Учебник для вузов по специальности «Менеджмент». - 2-е изд., изм. и доп. - М.: Издательство НОРМА (Издательская группа НОРМА-ИНФРА-М), 2007. - 544 с.</w:t>
      </w:r>
    </w:p>
    <w:p w:rsidR="00005CC1" w:rsidRPr="009A72F6" w:rsidRDefault="006105F5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9A72F6">
        <w:rPr>
          <w:rFonts w:ascii="Times New Roman" w:eastAsia="Times New Roman" w:hAnsi="Times New Roman" w:cs="Times New Roman"/>
        </w:rPr>
        <w:t xml:space="preserve">Нётеберг Штаффан Тайм-менеджмент по </w:t>
      </w:r>
      <w:r w:rsidR="009A72F6" w:rsidRPr="009A72F6">
        <w:rPr>
          <w:rFonts w:ascii="Times New Roman" w:eastAsia="Times New Roman" w:hAnsi="Times New Roman" w:cs="Times New Roman"/>
        </w:rPr>
        <w:t>помидору: как</w:t>
      </w:r>
      <w:r w:rsidRPr="009A72F6">
        <w:rPr>
          <w:rFonts w:ascii="Times New Roman" w:eastAsia="Times New Roman" w:hAnsi="Times New Roman" w:cs="Times New Roman"/>
        </w:rPr>
        <w:t xml:space="preserve"> концентрироваться на одном деле хотя бы 25 минут / Штаффан Нётерберг; Пер. с англ. – М.: Альпина Паблишер, 2017. – 245 с. – (Серия «Библиотека ЭКОПСИ»)</w:t>
      </w:r>
      <w:bookmarkEnd w:id="10"/>
    </w:p>
    <w:p w:rsidR="00895E6B" w:rsidRPr="005B315D" w:rsidRDefault="006105F5" w:rsidP="009A72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color w:val="auto"/>
        </w:rPr>
      </w:pPr>
      <w:r w:rsidRPr="009A72F6">
        <w:rPr>
          <w:rFonts w:ascii="Times New Roman" w:eastAsia="Times New Roman" w:hAnsi="Times New Roman" w:cs="Times New Roman"/>
          <w:color w:val="auto"/>
        </w:rPr>
        <w:t>Трейси Б. Делегирование и управление. М.: Манн, Иванов и Фербер, 2014. Прим. ред.</w:t>
      </w:r>
      <w:r w:rsidR="000E16B3" w:rsidRPr="005B315D">
        <w:rPr>
          <w:rFonts w:ascii="Times New Roman" w:eastAsia="Times New Roman" w:hAnsi="Times New Roman" w:cs="Times New Roman"/>
          <w:color w:val="auto"/>
        </w:rPr>
        <w:br w:type="page"/>
      </w:r>
    </w:p>
    <w:p w:rsidR="00943675" w:rsidRPr="00271FAA" w:rsidRDefault="00943675" w:rsidP="000E16B3">
      <w:pPr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Приложени</w:t>
      </w:r>
      <w:r w:rsidR="004B358E" w:rsidRPr="00271FA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е 1.</w:t>
      </w:r>
    </w:p>
    <w:p w:rsidR="00484900" w:rsidRDefault="00484900" w:rsidP="004849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Тест «Умеете ли вы распределять свое время?» </w:t>
      </w:r>
    </w:p>
    <w:p w:rsidR="00484900" w:rsidRPr="000E16B3" w:rsidRDefault="00484900" w:rsidP="0048490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(Анна Веселко – редактор в медиа «Теории и практики», психолог)</w:t>
      </w:r>
    </w:p>
    <w:p w:rsidR="00943675" w:rsidRDefault="00943675" w:rsidP="009A72F6">
      <w:p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4333875" cy="23431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16B3" w:rsidRDefault="000E16B3" w:rsidP="000E16B3">
      <w:pPr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E16B3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Приложение 2.</w:t>
      </w:r>
    </w:p>
    <w:p w:rsidR="009412D3" w:rsidRPr="009412D3" w:rsidRDefault="009412D3" w:rsidP="009412D3">
      <w:pPr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9412D3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Социологический опрос учащихся о эффективности представленных методов</w:t>
      </w:r>
    </w:p>
    <w:p w:rsidR="00CB22FF" w:rsidRDefault="00CB22FF" w:rsidP="009A72F6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4391025" cy="2333625"/>
            <wp:effectExtent l="19050" t="0" r="9525" b="0"/>
            <wp:docPr id="5889421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5D" w:rsidRDefault="005B315D" w:rsidP="000E16B3">
      <w:pPr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Приложение 3.</w:t>
      </w:r>
    </w:p>
    <w:p w:rsidR="009A72F6" w:rsidRPr="009A72F6" w:rsidRDefault="009A72F6" w:rsidP="009A72F6">
      <w:pPr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9A72F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Прототип рефлекторного листа</w:t>
      </w:r>
    </w:p>
    <w:p w:rsidR="00BF398C" w:rsidRDefault="000D74F3" w:rsidP="00BF39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188.7pt;margin-top:12.1pt;width:.75pt;height:123pt;z-index:251666432" o:connectortype="straight"/>
        </w:pict>
      </w:r>
      <w:r w:rsidR="00637C56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400300" cy="178239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-1" t="7500" r="1436" b="15433"/>
                    <a:stretch/>
                  </pic:blipFill>
                  <pic:spPr bwMode="auto">
                    <a:xfrm>
                      <a:off x="0" y="0"/>
                      <a:ext cx="2409919" cy="17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98C" w:rsidRPr="00BF39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F398C" w:rsidRDefault="00BF398C" w:rsidP="00BF398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05E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4.</w:t>
      </w:r>
    </w:p>
    <w:p w:rsidR="00BF398C" w:rsidRDefault="00BF398C" w:rsidP="00BF39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05E48">
        <w:rPr>
          <w:rFonts w:ascii="Times New Roman" w:hAnsi="Times New Roman" w:cs="Times New Roman"/>
          <w:sz w:val="24"/>
          <w:szCs w:val="24"/>
        </w:rPr>
        <w:t>Прототип «Колеса баланса жизни»</w:t>
      </w:r>
    </w:p>
    <w:p w:rsidR="00BF398C" w:rsidRDefault="00BF398C" w:rsidP="00BF398C">
      <w:pPr>
        <w:rPr>
          <w:rFonts w:ascii="Times New Roman" w:hAnsi="Times New Roman" w:cs="Times New Roman"/>
          <w:sz w:val="24"/>
          <w:szCs w:val="24"/>
        </w:rPr>
      </w:pPr>
      <w:r w:rsidRPr="00BF39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3310" cy="2360564"/>
            <wp:effectExtent l="0" t="0" r="0" b="0"/>
            <wp:docPr id="588942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0" t="-1813" r="-1535" b="-2792"/>
                    <a:stretch/>
                  </pic:blipFill>
                  <pic:spPr bwMode="auto">
                    <a:xfrm>
                      <a:off x="0" y="0"/>
                      <a:ext cx="2371291" cy="2378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98C" w:rsidRDefault="00BF398C" w:rsidP="00BF398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ED3206">
        <w:rPr>
          <w:rFonts w:ascii="Times New Roman" w:hAnsi="Times New Roman" w:cs="Times New Roman"/>
          <w:b/>
          <w:bCs/>
          <w:sz w:val="24"/>
          <w:szCs w:val="24"/>
        </w:rPr>
        <w:t>риложение 5.</w:t>
      </w:r>
    </w:p>
    <w:p w:rsidR="00BF398C" w:rsidRPr="00BF398C" w:rsidRDefault="00BF398C" w:rsidP="00BF398C">
      <w:pPr>
        <w:jc w:val="center"/>
        <w:rPr>
          <w:rFonts w:ascii="Times New Roman" w:hAnsi="Times New Roman" w:cs="Times New Roman"/>
          <w:sz w:val="24"/>
          <w:szCs w:val="24"/>
        </w:rPr>
      </w:pPr>
      <w:r w:rsidRPr="00ED3206">
        <w:rPr>
          <w:rFonts w:ascii="Times New Roman" w:hAnsi="Times New Roman" w:cs="Times New Roman"/>
          <w:sz w:val="24"/>
          <w:szCs w:val="24"/>
        </w:rPr>
        <w:t>Таблица результатов анализа исследования</w:t>
      </w:r>
    </w:p>
    <w:tbl>
      <w:tblPr>
        <w:tblStyle w:val="af"/>
        <w:tblpPr w:leftFromText="180" w:rightFromText="180" w:vertAnchor="page" w:horzAnchor="margin" w:tblpY="7891"/>
        <w:tblW w:w="9463" w:type="dxa"/>
        <w:tblLayout w:type="fixed"/>
        <w:tblLook w:val="04A0" w:firstRow="1" w:lastRow="0" w:firstColumn="1" w:lastColumn="0" w:noHBand="0" w:noVBand="1"/>
      </w:tblPr>
      <w:tblGrid>
        <w:gridCol w:w="1050"/>
        <w:gridCol w:w="1051"/>
        <w:gridCol w:w="1052"/>
        <w:gridCol w:w="1015"/>
        <w:gridCol w:w="1134"/>
        <w:gridCol w:w="1006"/>
        <w:gridCol w:w="1052"/>
        <w:gridCol w:w="1061"/>
        <w:gridCol w:w="1042"/>
      </w:tblGrid>
      <w:tr w:rsidR="00BF398C" w:rsidRPr="00D636EF" w:rsidTr="00BF398C">
        <w:trPr>
          <w:trHeight w:val="843"/>
        </w:trPr>
        <w:tc>
          <w:tcPr>
            <w:tcW w:w="1050" w:type="dxa"/>
            <w:tcBorders>
              <w:bottom w:val="nil"/>
            </w:tcBorders>
            <w:shd w:val="clear" w:color="auto" w:fill="92CDDC" w:themeFill="accent5" w:themeFillTint="99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92CDDC" w:themeFill="accent5" w:themeFillTint="99"/>
              </w:rPr>
              <w:t>№ респондента</w:t>
            </w:r>
          </w:p>
        </w:tc>
        <w:tc>
          <w:tcPr>
            <w:tcW w:w="3118" w:type="dxa"/>
            <w:gridSpan w:val="3"/>
            <w:tcBorders>
              <w:left w:val="nil"/>
            </w:tcBorders>
            <w:shd w:val="clear" w:color="auto" w:fill="92CDDC" w:themeFill="accent5" w:themeFillTint="99"/>
          </w:tcPr>
          <w:p w:rsidR="00BF398C" w:rsidRPr="00D636EF" w:rsidRDefault="00BF398C" w:rsidP="00BF398C">
            <w:pPr>
              <w:tabs>
                <w:tab w:val="left" w:pos="338"/>
                <w:tab w:val="center" w:pos="1451"/>
              </w:tabs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92CDDC" w:themeFill="accent5" w:themeFillTint="99"/>
              </w:rPr>
              <w:tab/>
            </w:r>
            <w:r w:rsidRPr="00D636EF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92CDDC" w:themeFill="accent5" w:themeFillTint="99"/>
              </w:rPr>
              <w:tab/>
              <w:t xml:space="preserve"> До 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92CDDC" w:themeFill="accent5" w:themeFillTint="99"/>
              </w:rPr>
              <w:t>Тайм-менеджмент</w:t>
            </w:r>
          </w:p>
        </w:tc>
        <w:tc>
          <w:tcPr>
            <w:tcW w:w="3119" w:type="dxa"/>
            <w:gridSpan w:val="3"/>
            <w:shd w:val="clear" w:color="auto" w:fill="92CDDC" w:themeFill="accent5" w:themeFillTint="99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92CDDC" w:themeFill="accent5" w:themeFillTint="99"/>
              </w:rPr>
              <w:t xml:space="preserve">После </w:t>
            </w:r>
          </w:p>
        </w:tc>
        <w:tc>
          <w:tcPr>
            <w:tcW w:w="1042" w:type="dxa"/>
            <w:shd w:val="clear" w:color="auto" w:fill="92CDDC" w:themeFill="accent5" w:themeFillTint="99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92CDDC" w:themeFill="accent5" w:themeFillTint="99"/>
              </w:rPr>
              <w:t>Тайм-менеджмент</w:t>
            </w:r>
          </w:p>
        </w:tc>
      </w:tr>
      <w:tr w:rsidR="00BF398C" w:rsidRPr="00D636EF" w:rsidTr="00BF398C">
        <w:trPr>
          <w:trHeight w:val="592"/>
        </w:trPr>
        <w:tc>
          <w:tcPr>
            <w:tcW w:w="1050" w:type="dxa"/>
            <w:tcBorders>
              <w:top w:val="nil"/>
            </w:tcBorders>
            <w:shd w:val="clear" w:color="auto" w:fill="92CDDC" w:themeFill="accent5" w:themeFillTint="99"/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Планирование</w:t>
            </w: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052" w:type="dxa"/>
            <w:tcBorders>
              <w:left w:val="single" w:sz="4" w:space="0" w:color="auto"/>
            </w:tcBorders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Целеустремленность(%)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Самоорганизация (%)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Планирование</w:t>
            </w: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 xml:space="preserve"> (%)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Целеустремленность (%)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Самоорганизация (%)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/>
                <w:sz w:val="18"/>
                <w:szCs w:val="18"/>
              </w:rPr>
              <w:t>(%)</w:t>
            </w:r>
          </w:p>
        </w:tc>
      </w:tr>
      <w:tr w:rsidR="00BF398C" w:rsidRPr="00D636EF" w:rsidTr="00BF398C">
        <w:trPr>
          <w:trHeight w:val="13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82,5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83,5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62,5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53,2</w:t>
            </w:r>
          </w:p>
        </w:tc>
      </w:tr>
      <w:tr w:rsidR="00BF398C" w:rsidRPr="00D636EF" w:rsidTr="00BF398C">
        <w:trPr>
          <w:trHeight w:val="272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9" o:spid="_x0000_s1064" type="#_x0000_t32" style="position:absolute;left:0;text-align:left;margin-left:28.25pt;margin-top:6pt;width:191.4pt;height:4.45pt;flip:y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51,8</w:t>
            </w:r>
          </w:p>
        </w:tc>
      </w:tr>
      <w:tr w:rsidR="00BF398C" w:rsidRPr="00D636EF" w:rsidTr="00BF398C">
        <w:trPr>
          <w:trHeight w:val="25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80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73,8</w:t>
            </w:r>
          </w:p>
        </w:tc>
      </w:tr>
      <w:tr w:rsidR="00BF398C" w:rsidRPr="00D636EF" w:rsidTr="00BF398C">
        <w:trPr>
          <w:trHeight w:val="258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80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8" o:spid="_x0000_s1065" type="#_x0000_t32" style="position:absolute;left:0;text-align:left;margin-left:28.25pt;margin-top:5.1pt;width:191.4pt;height:4.5pt;flip:y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74,2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74,1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bCs/>
                <w:sz w:val="18"/>
                <w:szCs w:val="18"/>
              </w:rPr>
              <w:t>42,5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30,5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43,5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70,3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62,8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15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92,7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15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64,1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7" o:spid="_x0000_s1066" type="#_x0000_t32" style="position:absolute;left:0;text-align:left;margin-left:26.75pt;margin-top:4.7pt;width:192.9pt;height:3.75pt;flip:y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83,3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89,5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83,2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70,3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66,8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73,5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6" o:spid="_x0000_s1067" type="#_x0000_t32" style="position:absolute;left:0;text-align:left;margin-left:26.75pt;margin-top:4pt;width:192.9pt;height:3.75pt;flip:y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46,7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46,5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45,7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68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74,5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71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71,2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5" o:spid="_x0000_s1068" type="#_x0000_t32" style="position:absolute;left:0;text-align:left;margin-left:26.75pt;margin-top:5.35pt;width:192.9pt;height:5.15pt;flip:y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54,5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68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57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636EF">
              <w:rPr>
                <w:sz w:val="18"/>
                <w:szCs w:val="18"/>
              </w:rPr>
              <w:t>59,8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88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80,8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67,7</w:t>
            </w:r>
          </w:p>
        </w:tc>
      </w:tr>
      <w:tr w:rsidR="00BF398C" w:rsidRPr="00D636EF" w:rsidTr="00BF398C">
        <w:trPr>
          <w:trHeight w:val="36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4" o:spid="_x0000_s1069" type="#_x0000_t32" style="position:absolute;left:0;text-align:left;margin-left:28.25pt;margin-top:4pt;width:191.4pt;height:3.75pt;flip:y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51,7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</w:tr>
      <w:tr w:rsidR="00BF398C" w:rsidRPr="00D636EF" w:rsidTr="00BF398C">
        <w:trPr>
          <w:trHeight w:val="34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59,8</w:t>
            </w:r>
          </w:p>
        </w:tc>
      </w:tr>
      <w:tr w:rsidR="00BF398C" w:rsidRPr="00D636EF" w:rsidTr="00BF398C">
        <w:trPr>
          <w:trHeight w:val="195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61,8</w:t>
            </w:r>
          </w:p>
        </w:tc>
      </w:tr>
      <w:tr w:rsidR="00BF398C" w:rsidRPr="00D636EF" w:rsidTr="00BF398C">
        <w:trPr>
          <w:trHeight w:val="314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60,8</w:t>
            </w:r>
          </w:p>
        </w:tc>
      </w:tr>
      <w:tr w:rsidR="00BF398C" w:rsidRPr="00D636EF" w:rsidTr="00BF398C">
        <w:trPr>
          <w:trHeight w:val="13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BF398C" w:rsidRPr="00D636EF" w:rsidTr="00BF398C">
        <w:trPr>
          <w:trHeight w:val="125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tabs>
                <w:tab w:val="left" w:pos="225"/>
                <w:tab w:val="center" w:pos="385"/>
              </w:tabs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67,2</w:t>
            </w:r>
          </w:p>
        </w:tc>
      </w:tr>
      <w:tr w:rsidR="00BF398C" w:rsidRPr="00D636EF" w:rsidTr="00BF398C">
        <w:trPr>
          <w:trHeight w:val="246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3" o:spid="_x0000_s1070" type="#_x0000_t32" style="position:absolute;left:0;text-align:left;margin-left:28.25pt;margin-top:5.35pt;width:191.4pt;height:3.75pt;flip:y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78,3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76,8</w:t>
            </w:r>
          </w:p>
        </w:tc>
      </w:tr>
      <w:tr w:rsidR="00BF398C" w:rsidRPr="00D636EF" w:rsidTr="00BF398C">
        <w:trPr>
          <w:trHeight w:val="24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2" o:spid="_x0000_s1071" type="#_x0000_t32" style="position:absolute;left:0;text-align:left;margin-left:28.25pt;margin-top:4.25pt;width:191.4pt;height:3.75pt;flip:y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91,7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91,3</w:t>
            </w:r>
          </w:p>
        </w:tc>
      </w:tr>
      <w:tr w:rsidR="00BF398C" w:rsidRPr="00D636EF" w:rsidTr="00BF398C">
        <w:trPr>
          <w:trHeight w:val="92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56,2</w:t>
            </w:r>
          </w:p>
        </w:tc>
      </w:tr>
      <w:tr w:rsidR="00BF398C" w:rsidRPr="00D636EF" w:rsidTr="00BF398C">
        <w:trPr>
          <w:trHeight w:val="228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1" o:spid="_x0000_s1072" type="#_x0000_t32" style="position:absolute;left:0;text-align:left;margin-left:24pt;margin-top:2.7pt;width:197.15pt;height:3.75pt;flip:y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65,8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65,2</w:t>
            </w:r>
          </w:p>
        </w:tc>
      </w:tr>
      <w:tr w:rsidR="00BF398C" w:rsidRPr="00D636EF" w:rsidTr="00BF398C">
        <w:trPr>
          <w:trHeight w:val="14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10" o:spid="_x0000_s1073" type="#_x0000_t32" style="position:absolute;left:0;text-align:left;margin-left:26.75pt;margin-top:3.05pt;width:194.4pt;height:3.75pt;flip:y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69,2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48,5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56,8</w:t>
            </w:r>
          </w:p>
        </w:tc>
      </w:tr>
      <w:tr w:rsidR="00BF398C" w:rsidRPr="00D636EF" w:rsidTr="00BF398C">
        <w:trPr>
          <w:trHeight w:val="187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95,5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91,8</w:t>
            </w:r>
          </w:p>
        </w:tc>
      </w:tr>
      <w:tr w:rsidR="00BF398C" w:rsidRPr="00D636EF" w:rsidTr="00BF398C">
        <w:trPr>
          <w:trHeight w:val="184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9" o:spid="_x0000_s1074" type="#_x0000_t32" style="position:absolute;left:0;text-align:left;margin-left:32.75pt;margin-top:3.7pt;width:188.4pt;height:3.7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</w:tr>
      <w:tr w:rsidR="00BF398C" w:rsidRPr="00D636EF" w:rsidTr="00BF398C">
        <w:trPr>
          <w:trHeight w:val="164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32,5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47,5</w:t>
            </w:r>
          </w:p>
        </w:tc>
      </w:tr>
      <w:tr w:rsidR="00BF398C" w:rsidRPr="00D636EF" w:rsidTr="00BF398C">
        <w:trPr>
          <w:trHeight w:val="158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76,3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60,2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70,5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58,6</w:t>
            </w:r>
          </w:p>
        </w:tc>
      </w:tr>
      <w:tr w:rsidR="00BF398C" w:rsidRPr="00D636EF" w:rsidTr="00BF398C">
        <w:trPr>
          <w:trHeight w:val="262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55,5</w:t>
            </w:r>
          </w:p>
        </w:tc>
      </w:tr>
      <w:tr w:rsidR="00BF398C" w:rsidRPr="00D636EF" w:rsidTr="00BF398C">
        <w:trPr>
          <w:trHeight w:val="242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8" o:spid="_x0000_s1075" type="#_x0000_t32" style="position:absolute;left:0;text-align:left;margin-left:32.75pt;margin-top:3.15pt;width:188.4pt;height:3.75pt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83,5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82,8</w:t>
            </w:r>
          </w:p>
        </w:tc>
      </w:tr>
      <w:tr w:rsidR="00BF398C" w:rsidRPr="00D636EF" w:rsidTr="00BF398C">
        <w:trPr>
          <w:trHeight w:val="236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78,2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79,5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37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7" o:spid="_x0000_s1076" type="#_x0000_t32" style="position:absolute;left:0;text-align:left;margin-left:32.75pt;margin-top:3.1pt;width:188.4pt;height:3.75pt;flip:y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63,3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78,5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66,2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73,6</w:t>
            </w:r>
          </w:p>
        </w:tc>
      </w:tr>
      <w:tr w:rsidR="00BF398C" w:rsidRPr="00D636EF" w:rsidTr="00BF398C">
        <w:tblPrEx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63,3</w:t>
            </w:r>
          </w:p>
        </w:tc>
      </w:tr>
      <w:tr w:rsidR="00BF398C" w:rsidRPr="00D636EF" w:rsidTr="00BF398C">
        <w:trPr>
          <w:trHeight w:val="27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6" o:spid="_x0000_s1077" type="#_x0000_t32" style="position:absolute;left:0;text-align:left;margin-left:26.75pt;margin-top:4.3pt;width:194.4pt;height:3.75pt;flip: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74,2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73,7</w:t>
            </w:r>
          </w:p>
        </w:tc>
      </w:tr>
      <w:tr w:rsidR="00BF398C" w:rsidRPr="00D636EF" w:rsidTr="00BF398C">
        <w:trPr>
          <w:trHeight w:val="32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62,2</w:t>
            </w:r>
          </w:p>
        </w:tc>
      </w:tr>
      <w:tr w:rsidR="00BF398C" w:rsidRPr="00D636EF" w:rsidTr="00BF398C">
        <w:trPr>
          <w:trHeight w:val="327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54,5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61,7</w:t>
            </w:r>
          </w:p>
        </w:tc>
      </w:tr>
      <w:tr w:rsidR="00BF398C" w:rsidRPr="00D636EF" w:rsidTr="00BF398C">
        <w:trPr>
          <w:trHeight w:val="6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75,3</w:t>
            </w:r>
          </w:p>
        </w:tc>
      </w:tr>
      <w:tr w:rsidR="00BF398C" w:rsidRPr="00D636EF" w:rsidTr="00BF398C">
        <w:trPr>
          <w:trHeight w:val="15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49,5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48,3</w:t>
            </w:r>
          </w:p>
        </w:tc>
      </w:tr>
      <w:tr w:rsidR="00BF398C" w:rsidRPr="00D636EF" w:rsidTr="00BF398C">
        <w:trPr>
          <w:trHeight w:val="15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51,2</w:t>
            </w:r>
          </w:p>
        </w:tc>
      </w:tr>
      <w:tr w:rsidR="00BF398C" w:rsidRPr="00D636EF" w:rsidTr="00BF398C">
        <w:trPr>
          <w:trHeight w:val="7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42,5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61,3</w:t>
            </w:r>
          </w:p>
        </w:tc>
      </w:tr>
      <w:tr w:rsidR="00BF398C" w:rsidRPr="00D636EF" w:rsidTr="00BF398C">
        <w:trPr>
          <w:trHeight w:val="280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</w:tr>
      <w:tr w:rsidR="00BF398C" w:rsidRPr="00D636EF" w:rsidTr="00BF398C">
        <w:trPr>
          <w:trHeight w:val="274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63,8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</w:tr>
      <w:tr w:rsidR="00BF398C" w:rsidRPr="00D636EF" w:rsidTr="00BF398C">
        <w:trPr>
          <w:trHeight w:val="411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5" o:spid="_x0000_s1078" type="#_x0000_t32" style="position:absolute;left:0;text-align:left;margin-left:32.75pt;margin-top:4.45pt;width:189.9pt;height:3.7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72,3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</w:tr>
      <w:tr w:rsidR="00BF398C" w:rsidRPr="00D636EF" w:rsidTr="00BF398C">
        <w:trPr>
          <w:trHeight w:val="26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76,1</w:t>
            </w:r>
          </w:p>
        </w:tc>
      </w:tr>
      <w:tr w:rsidR="00BF398C" w:rsidRPr="00D636EF" w:rsidTr="00BF398C">
        <w:trPr>
          <w:trHeight w:val="13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80,3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83,5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81,3</w:t>
            </w:r>
          </w:p>
        </w:tc>
      </w:tr>
      <w:tr w:rsidR="00BF398C" w:rsidRPr="00D636EF" w:rsidTr="00BF398C">
        <w:trPr>
          <w:trHeight w:val="262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61,2</w:t>
            </w:r>
          </w:p>
        </w:tc>
      </w:tr>
      <w:tr w:rsidR="00BF398C" w:rsidRPr="00D636EF" w:rsidTr="00BF398C">
        <w:trPr>
          <w:trHeight w:val="11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50,5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55,5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51,5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57,5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</w:tr>
      <w:tr w:rsidR="00BF398C" w:rsidRPr="00D636EF" w:rsidTr="00BF398C">
        <w:trPr>
          <w:trHeight w:val="24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69,3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72,8</w:t>
            </w:r>
          </w:p>
        </w:tc>
      </w:tr>
      <w:tr w:rsidR="00BF398C" w:rsidRPr="00D636EF" w:rsidTr="00BF398C">
        <w:trPr>
          <w:trHeight w:val="385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4" o:spid="_x0000_s1079" type="#_x0000_t32" style="position:absolute;left:0;text-align:left;margin-left:32.75pt;margin-top:3.55pt;width:189.9pt;height:3.75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79,3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84,5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79,2</w:t>
            </w:r>
          </w:p>
        </w:tc>
      </w:tr>
      <w:tr w:rsidR="00BF398C" w:rsidRPr="00D636EF" w:rsidTr="00BF398C">
        <w:trPr>
          <w:trHeight w:val="223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70,5</w:t>
            </w:r>
          </w:p>
        </w:tc>
        <w:tc>
          <w:tcPr>
            <w:tcW w:w="1134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61,7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66,5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71,5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</w:tr>
      <w:tr w:rsidR="00BF398C" w:rsidRPr="00D636EF" w:rsidTr="00BF398C">
        <w:trPr>
          <w:trHeight w:val="359"/>
        </w:trPr>
        <w:tc>
          <w:tcPr>
            <w:tcW w:w="1050" w:type="dxa"/>
            <w:shd w:val="clear" w:color="auto" w:fill="DAEEF3" w:themeFill="accent5" w:themeFillTint="33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05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15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134" w:type="dxa"/>
          </w:tcPr>
          <w:p w:rsidR="00BF398C" w:rsidRPr="00D636EF" w:rsidRDefault="000D74F3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pict>
                <v:shape id="Прямая со стрелкой 3" o:spid="_x0000_s1080" type="#_x0000_t32" style="position:absolute;left:0;text-align:left;margin-left:32.75pt;margin-top:3.5pt;width:184.65pt;height:3.75pt;flip:y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" strokecolor="red">
                  <v:stroke endarrow="block"/>
                </v:shape>
              </w:pict>
            </w:r>
            <w:r w:rsidR="00BF398C" w:rsidRPr="00D636EF">
              <w:rPr>
                <w:rFonts w:ascii="Times New Roman" w:hAnsi="Times New Roman" w:cs="Times New Roman"/>
                <w:sz w:val="18"/>
                <w:szCs w:val="18"/>
              </w:rPr>
              <w:t>61,2</w:t>
            </w:r>
          </w:p>
        </w:tc>
        <w:tc>
          <w:tcPr>
            <w:tcW w:w="1006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05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65,5</w:t>
            </w:r>
          </w:p>
        </w:tc>
        <w:tc>
          <w:tcPr>
            <w:tcW w:w="1061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042" w:type="dxa"/>
          </w:tcPr>
          <w:p w:rsidR="00BF398C" w:rsidRPr="00D636EF" w:rsidRDefault="00BF398C" w:rsidP="00BF39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6EF">
              <w:rPr>
                <w:rFonts w:ascii="Times New Roman" w:hAnsi="Times New Roman" w:cs="Times New Roman"/>
                <w:sz w:val="18"/>
                <w:szCs w:val="18"/>
              </w:rPr>
              <w:t>60,7</w:t>
            </w:r>
          </w:p>
        </w:tc>
      </w:tr>
    </w:tbl>
    <w:p w:rsidR="00ED3206" w:rsidRDefault="00ED3206" w:rsidP="00BF398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6.</w:t>
      </w:r>
    </w:p>
    <w:p w:rsidR="00ED3206" w:rsidRDefault="00ED3206" w:rsidP="00ED3206">
      <w:pPr>
        <w:jc w:val="center"/>
        <w:rPr>
          <w:rFonts w:ascii="Times New Roman" w:hAnsi="Times New Roman" w:cs="Times New Roman"/>
          <w:sz w:val="24"/>
          <w:szCs w:val="24"/>
        </w:rPr>
      </w:pPr>
      <w:r w:rsidRPr="00ED3206">
        <w:rPr>
          <w:rFonts w:ascii="Times New Roman" w:hAnsi="Times New Roman" w:cs="Times New Roman"/>
          <w:sz w:val="24"/>
          <w:szCs w:val="24"/>
        </w:rPr>
        <w:t>Примеры рефлекторных листов учащихся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7B69EC" w:rsidTr="007B7876">
        <w:tc>
          <w:tcPr>
            <w:tcW w:w="4782" w:type="dxa"/>
          </w:tcPr>
          <w:p w:rsidR="007B69EC" w:rsidRDefault="007B7876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6375" cy="2673433"/>
                  <wp:effectExtent l="19050" t="0" r="9525" b="0"/>
                  <wp:docPr id="588942152" name="Рисунок 588942146" descr="image_6487327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7327 (8).JPG"/>
                          <pic:cNvPicPr/>
                        </pic:nvPicPr>
                        <pic:blipFill>
                          <a:blip r:embed="rId16" cstate="print"/>
                          <a:srcRect r="1976" b="4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42" cy="267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B69EC" w:rsidRDefault="002B152D" w:rsidP="00E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6375" cy="2852452"/>
                  <wp:effectExtent l="19050" t="0" r="9525" b="0"/>
                  <wp:docPr id="24" name="Рисунок 9" descr="C:\Users\Сургут\Downloads\image_648732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ургут\Downloads\image_6487327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2969" b="-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60" cy="285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9EC" w:rsidTr="007B7876">
        <w:tc>
          <w:tcPr>
            <w:tcW w:w="4782" w:type="dxa"/>
          </w:tcPr>
          <w:p w:rsidR="007B69EC" w:rsidRDefault="007B7876" w:rsidP="007B7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35440" cy="1895475"/>
                  <wp:effectExtent l="19050" t="0" r="7610" b="0"/>
                  <wp:docPr id="588942144" name="Рисунок 10" descr="C:\Users\Сургут\Downloads\image_6487327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ургут\Downloads\image_6487327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9241" r="3503" b="-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00" cy="189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B69EC" w:rsidRDefault="007B7876" w:rsidP="00E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7825" cy="1977113"/>
                  <wp:effectExtent l="19050" t="0" r="9525" b="0"/>
                  <wp:docPr id="588942146" name="Рисунок 11" descr="C:\Users\Сургут\Downloads\image_6487327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ургут\Downloads\image_6487327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129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83" cy="197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9EC" w:rsidTr="007B7876">
        <w:tc>
          <w:tcPr>
            <w:tcW w:w="4782" w:type="dxa"/>
          </w:tcPr>
          <w:p w:rsidR="007B69EC" w:rsidRDefault="007B7876" w:rsidP="007B7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4559" cy="2733675"/>
                  <wp:effectExtent l="19050" t="0" r="0" b="0"/>
                  <wp:docPr id="588942151" name="Рисунок 21" descr="image_648732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7327 (4).JPG"/>
                          <pic:cNvPicPr/>
                        </pic:nvPicPr>
                        <pic:blipFill>
                          <a:blip r:embed="rId20" cstate="print"/>
                          <a:srcRect r="4147" b="3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57" cy="274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B69EC" w:rsidRDefault="007B7876" w:rsidP="00ED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2869505"/>
                  <wp:effectExtent l="19050" t="0" r="0" b="0"/>
                  <wp:docPr id="588942150" name="Рисунок 12" descr="C:\Users\Сургут\Downloads\image_6487327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ургут\Downloads\image_6487327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951" b="-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12" cy="286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9EC" w:rsidRPr="007B69EC" w:rsidRDefault="007B69EC" w:rsidP="007B69E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B69EC">
        <w:rPr>
          <w:rFonts w:ascii="Times New Roman" w:hAnsi="Times New Roman" w:cs="Times New Roman"/>
          <w:b/>
          <w:sz w:val="24"/>
          <w:szCs w:val="24"/>
        </w:rPr>
        <w:t>Приложение 7.</w:t>
      </w:r>
    </w:p>
    <w:p w:rsidR="007B69EC" w:rsidRDefault="007B69EC" w:rsidP="007B69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методики «Колесо баланса жизни», выполненные учениками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3"/>
      </w:tblGrid>
      <w:tr w:rsidR="007B69EC" w:rsidTr="002B152D">
        <w:trPr>
          <w:trHeight w:val="230"/>
        </w:trPr>
        <w:tc>
          <w:tcPr>
            <w:tcW w:w="4782" w:type="dxa"/>
          </w:tcPr>
          <w:p w:rsidR="007B69EC" w:rsidRDefault="007B69EC" w:rsidP="002B15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4783" w:type="dxa"/>
          </w:tcPr>
          <w:p w:rsidR="007B69EC" w:rsidRDefault="007B69EC" w:rsidP="002B15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</w:p>
        </w:tc>
      </w:tr>
      <w:tr w:rsidR="007B69EC" w:rsidTr="002B152D">
        <w:trPr>
          <w:trHeight w:val="2602"/>
        </w:trPr>
        <w:tc>
          <w:tcPr>
            <w:tcW w:w="4782" w:type="dxa"/>
          </w:tcPr>
          <w:p w:rsidR="007B69EC" w:rsidRDefault="002B152D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6636" cy="2009775"/>
                  <wp:effectExtent l="19050" t="0" r="8864" b="0"/>
                  <wp:docPr id="7" name="Рисунок 3" descr="C:\Users\Сургут\Downloads\image_64834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ургут\Downloads\image_64834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441" cy="201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B69EC" w:rsidRDefault="007B69EC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6634" cy="2009775"/>
                  <wp:effectExtent l="19050" t="0" r="8866" b="0"/>
                  <wp:docPr id="4" name="Рисунок 2" descr="C:\Users\Сургут\Downloads\image_648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ургут\Downloads\image_648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48" cy="201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9EC" w:rsidTr="002B152D">
        <w:tc>
          <w:tcPr>
            <w:tcW w:w="4782" w:type="dxa"/>
          </w:tcPr>
          <w:p w:rsidR="007B69EC" w:rsidRDefault="002B152D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37408" cy="1794680"/>
                  <wp:effectExtent l="19050" t="0" r="5692" b="0"/>
                  <wp:docPr id="14" name="Рисунок 6" descr="C:\Users\Сургут\Downloads\image_64873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ургут\Downloads\image_64873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847" cy="179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7B69EC" w:rsidRDefault="002B152D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5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7541" cy="1753737"/>
                  <wp:effectExtent l="19050" t="0" r="0" b="0"/>
                  <wp:docPr id="21" name="Рисунок 8" descr="C:\Users\Сургут\Downloads\image_648732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ургут\Downloads\image_648732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37" cy="175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52D" w:rsidTr="002B152D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4782" w:type="dxa"/>
          </w:tcPr>
          <w:p w:rsidR="002B152D" w:rsidRDefault="002B152D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215" cy="1708334"/>
                  <wp:effectExtent l="19050" t="0" r="285" b="0"/>
                  <wp:docPr id="11" name="Рисунок 5" descr="C:\Users\Сургут\Downloads\image_648344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ургут\Downloads\image_648344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58" cy="171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2B152D" w:rsidRDefault="002B152D" w:rsidP="002B15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8147" cy="1692322"/>
                  <wp:effectExtent l="19050" t="0" r="0" b="0"/>
                  <wp:docPr id="9" name="Рисунок 4" descr="C:\Users\Сургут\Downloads\image_648344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ургут\Downloads\image_648344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41" cy="169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48" w:rsidRDefault="007B69EC" w:rsidP="007B69EC">
      <w:pPr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8</w:t>
      </w:r>
      <w:r w:rsidR="00ED320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E16B3" w:rsidRDefault="000E16B3" w:rsidP="000E16B3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Рефлексия учеников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60"/>
        <w:gridCol w:w="4205"/>
      </w:tblGrid>
      <w:tr w:rsidR="00ED3206" w:rsidTr="00ED3206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1492" cy="1581150"/>
                  <wp:effectExtent l="19050" t="0" r="0" b="0"/>
                  <wp:docPr id="2" name="Рисунок 1" descr="image_64873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7327 (1).JPG"/>
                          <pic:cNvPicPr/>
                        </pic:nvPicPr>
                        <pic:blipFill rotWithShape="1">
                          <a:blip r:embed="rId28" cstate="print"/>
                          <a:srcRect l="11498" r="8971" b="357"/>
                          <a:stretch/>
                        </pic:blipFill>
                        <pic:spPr bwMode="auto">
                          <a:xfrm>
                            <a:off x="0" y="0"/>
                            <a:ext cx="1617688" cy="159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72063" cy="1352550"/>
                  <wp:effectExtent l="19050" t="0" r="9187" b="0"/>
                  <wp:docPr id="12" name="Рисунок 11" descr="image_6487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6487327.JPG"/>
                          <pic:cNvPicPr/>
                        </pic:nvPicPr>
                        <pic:blipFill rotWithShape="1">
                          <a:blip r:embed="rId29" cstate="print"/>
                          <a:srcRect l="11785" r="8346" b="2235"/>
                          <a:stretch/>
                        </pic:blipFill>
                        <pic:spPr bwMode="auto">
                          <a:xfrm>
                            <a:off x="0" y="0"/>
                            <a:ext cx="2407439" cy="1372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ED3206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16150" cy="603236"/>
                  <wp:effectExtent l="19050" t="0" r="0" b="0"/>
                  <wp:docPr id="5" name="Рисунок 4" descr="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.jpg"/>
                          <pic:cNvPicPr/>
                        </pic:nvPicPr>
                        <pic:blipFill rotWithShape="1">
                          <a:blip r:embed="rId30" cstate="print"/>
                          <a:srcRect l="11516" t="-1" r="8404" b="-2406"/>
                          <a:stretch/>
                        </pic:blipFill>
                        <pic:spPr bwMode="auto">
                          <a:xfrm>
                            <a:off x="0" y="0"/>
                            <a:ext cx="2240460" cy="60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38486" cy="600075"/>
                  <wp:effectExtent l="19050" t="0" r="9414" b="0"/>
                  <wp:docPr id="17" name="Рисунок 16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 rotWithShape="1">
                          <a:blip r:embed="rId31" cstate="print"/>
                          <a:srcRect l="792" t="-1" r="11618" b="9168"/>
                          <a:stretch/>
                        </pic:blipFill>
                        <pic:spPr bwMode="auto">
                          <a:xfrm>
                            <a:off x="0" y="0"/>
                            <a:ext cx="2261030" cy="60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ED3206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3193" cy="752475"/>
                  <wp:effectExtent l="19050" t="0" r="3307" b="0"/>
                  <wp:docPr id="13" name="Рисунок 12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32" cstate="print"/>
                          <a:srcRect l="10794" t="6617" r="8852" b="-99"/>
                          <a:stretch/>
                        </pic:blipFill>
                        <pic:spPr bwMode="auto">
                          <a:xfrm>
                            <a:off x="0" y="0"/>
                            <a:ext cx="2493999" cy="75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4984" cy="666750"/>
                  <wp:effectExtent l="19050" t="0" r="5266" b="0"/>
                  <wp:docPr id="15" name="Рисунок 14" descr="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 rotWithShape="1">
                          <a:blip r:embed="rId33" cstate="print"/>
                          <a:srcRect l="10785" r="8534" b="-154"/>
                          <a:stretch/>
                        </pic:blipFill>
                        <pic:spPr bwMode="auto">
                          <a:xfrm>
                            <a:off x="0" y="0"/>
                            <a:ext cx="2025900" cy="67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ED3206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16163" cy="1000125"/>
                  <wp:effectExtent l="19050" t="0" r="3187" b="0"/>
                  <wp:docPr id="16" name="Рисунок 15" descr="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).jpg"/>
                          <pic:cNvPicPr/>
                        </pic:nvPicPr>
                        <pic:blipFill rotWithShape="1">
                          <a:blip r:embed="rId34" cstate="print"/>
                          <a:srcRect l="1" r="14532" b="3460"/>
                          <a:stretch/>
                        </pic:blipFill>
                        <pic:spPr bwMode="auto">
                          <a:xfrm>
                            <a:off x="0" y="0"/>
                            <a:ext cx="2450522" cy="1014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9020" cy="1000125"/>
                  <wp:effectExtent l="19050" t="0" r="7430" b="0"/>
                  <wp:docPr id="33" name="Рисунок 32" descr="unname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1).jpg"/>
                          <pic:cNvPicPr/>
                        </pic:nvPicPr>
                        <pic:blipFill rotWithShape="1">
                          <a:blip r:embed="rId35" cstate="print"/>
                          <a:srcRect l="11797" t="4116" r="8116" b="2724"/>
                          <a:stretch/>
                        </pic:blipFill>
                        <pic:spPr bwMode="auto">
                          <a:xfrm>
                            <a:off x="0" y="0"/>
                            <a:ext cx="2098524" cy="1014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ED3206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4447" cy="1143000"/>
                  <wp:effectExtent l="19050" t="0" r="2953" b="0"/>
                  <wp:docPr id="27" name="Рисунок 26" descr="unname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6).jpg"/>
                          <pic:cNvPicPr/>
                        </pic:nvPicPr>
                        <pic:blipFill rotWithShape="1">
                          <a:blip r:embed="rId36" cstate="print"/>
                          <a:srcRect l="1302" r="13028"/>
                          <a:stretch/>
                        </pic:blipFill>
                        <pic:spPr bwMode="auto">
                          <a:xfrm>
                            <a:off x="0" y="0"/>
                            <a:ext cx="2070839" cy="11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0E16B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3260" cy="1504637"/>
                  <wp:effectExtent l="19050" t="0" r="8890" b="0"/>
                  <wp:docPr id="28" name="Рисунок 27" descr="unname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7).jpg"/>
                          <pic:cNvPicPr/>
                        </pic:nvPicPr>
                        <pic:blipFill rotWithShape="1">
                          <a:blip r:embed="rId37" cstate="print"/>
                          <a:srcRect l="2144" r="2810"/>
                          <a:stretch/>
                        </pic:blipFill>
                        <pic:spPr bwMode="auto">
                          <a:xfrm>
                            <a:off x="0" y="0"/>
                            <a:ext cx="1973446" cy="152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BF398C"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ED320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8927" cy="828675"/>
                  <wp:effectExtent l="19050" t="0" r="0" b="0"/>
                  <wp:docPr id="18" name="Рисунок 17" descr="unname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4).jpg"/>
                          <pic:cNvPicPr/>
                        </pic:nvPicPr>
                        <pic:blipFill rotWithShape="1">
                          <a:blip r:embed="rId38" cstate="print"/>
                          <a:srcRect l="1882" t="3821" r="19311" b="6046"/>
                          <a:stretch/>
                        </pic:blipFill>
                        <pic:spPr bwMode="auto">
                          <a:xfrm>
                            <a:off x="0" y="0"/>
                            <a:ext cx="2107852" cy="848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ED320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8065" cy="609600"/>
                  <wp:effectExtent l="19050" t="0" r="0" b="0"/>
                  <wp:docPr id="26" name="Рисунок 25" descr="unnam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5).jpg"/>
                          <pic:cNvPicPr/>
                        </pic:nvPicPr>
                        <pic:blipFill rotWithShape="1">
                          <a:blip r:embed="rId39" cstate="print"/>
                          <a:srcRect l="2791" t="1" r="8472" b="4790"/>
                          <a:stretch/>
                        </pic:blipFill>
                        <pic:spPr bwMode="auto">
                          <a:xfrm>
                            <a:off x="0" y="0"/>
                            <a:ext cx="2289028" cy="61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06" w:rsidTr="00BF398C">
        <w:trPr>
          <w:trHeight w:val="2094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BF398C" w:rsidP="00BF398C">
            <w:pPr>
              <w:tabs>
                <w:tab w:val="left" w:pos="1005"/>
                <w:tab w:val="center" w:pos="2572"/>
              </w:tabs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ab/>
            </w:r>
            <w:r w:rsidR="00ED3206">
              <w:rPr>
                <w:noProof/>
              </w:rPr>
              <w:drawing>
                <wp:inline distT="0" distB="0" distL="0" distR="0">
                  <wp:extent cx="1809175" cy="1447800"/>
                  <wp:effectExtent l="19050" t="0" r="575" b="0"/>
                  <wp:docPr id="29" name="Рисунок 28" descr="unname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8).jpg"/>
                          <pic:cNvPicPr/>
                        </pic:nvPicPr>
                        <pic:blipFill rotWithShape="1">
                          <a:blip r:embed="rId40" cstate="print"/>
                          <a:srcRect l="11199" r="7947"/>
                          <a:stretch/>
                        </pic:blipFill>
                        <pic:spPr bwMode="auto">
                          <a:xfrm>
                            <a:off x="0" y="0"/>
                            <a:ext cx="1818507" cy="1455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5" w:type="dxa"/>
            <w:tcBorders>
              <w:top w:val="nil"/>
              <w:left w:val="nil"/>
              <w:bottom w:val="nil"/>
              <w:right w:val="nil"/>
            </w:tcBorders>
          </w:tcPr>
          <w:p w:rsidR="00ED3206" w:rsidRDefault="00ED3206" w:rsidP="00ED320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6560" cy="1493677"/>
                  <wp:effectExtent l="19050" t="0" r="8890" b="0"/>
                  <wp:docPr id="31" name="Рисунок 30" descr="unname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0).jpg"/>
                          <pic:cNvPicPr/>
                        </pic:nvPicPr>
                        <pic:blipFill rotWithShape="1">
                          <a:blip r:embed="rId41" cstate="print"/>
                          <a:srcRect l="10725" r="8693"/>
                          <a:stretch/>
                        </pic:blipFill>
                        <pic:spPr bwMode="auto">
                          <a:xfrm>
                            <a:off x="0" y="0"/>
                            <a:ext cx="1698168" cy="150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876" w:rsidRDefault="00BF398C" w:rsidP="00BF398C">
      <w:pPr>
        <w:tabs>
          <w:tab w:val="right" w:pos="9349"/>
        </w:tabs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7B7876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Приложение 9.</w:t>
      </w:r>
    </w:p>
    <w:p w:rsidR="007B7876" w:rsidRDefault="007B7876" w:rsidP="007B7876">
      <w:pPr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B7876">
        <w:rPr>
          <w:rFonts w:ascii="Times New Roman" w:eastAsia="Times New Roman" w:hAnsi="Times New Roman" w:cs="Times New Roman"/>
          <w:color w:val="auto"/>
          <w:sz w:val="24"/>
          <w:szCs w:val="24"/>
        </w:rPr>
        <w:t>Модель по теме проекта</w:t>
      </w:r>
    </w:p>
    <w:p w:rsidR="00400E50" w:rsidRPr="00400E50" w:rsidRDefault="005F2B54" w:rsidP="00400E50">
      <w:pPr>
        <w:ind w:left="-1134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3267075" cy="3990975"/>
            <wp:effectExtent l="19050" t="0" r="9525" b="0"/>
            <wp:docPr id="50" name="Рисунок 50" descr="C:\Users\Сургут\Downloads\image_648732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ургут\Downloads\image_6487327 (10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06" w:rsidRPr="005D286F" w:rsidRDefault="0066701C" w:rsidP="005F2B54">
      <w:pPr>
        <w:ind w:left="-1134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6701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Приложение </w:t>
      </w:r>
      <w:r w:rsidR="00664CD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10</w:t>
      </w:r>
      <w:r w:rsidRPr="0066701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:rsidR="0066701C" w:rsidRDefault="0066701C" w:rsidP="007160ED">
      <w:pPr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66701C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Сборник методических рекомендаций «Твой путь к мечте»</w:t>
      </w:r>
    </w:p>
    <w:tbl>
      <w:tblPr>
        <w:tblStyle w:val="af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5016"/>
      </w:tblGrid>
      <w:tr w:rsidR="005F36E2" w:rsidTr="00BF398C">
        <w:trPr>
          <w:trHeight w:val="6585"/>
        </w:trPr>
        <w:tc>
          <w:tcPr>
            <w:tcW w:w="4917" w:type="dxa"/>
          </w:tcPr>
          <w:p w:rsidR="005F36E2" w:rsidRDefault="005F36E2" w:rsidP="005F36E2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628900" cy="4024787"/>
                  <wp:effectExtent l="19050" t="0" r="0" b="0"/>
                  <wp:docPr id="56" name="Рисунок 56" descr="C:\Users\Сургут\AppData\Local\Microsoft\Windows\INetCache\Content.Word\изображение_viber_2023-04-15_04-58-33-8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Сургут\AppData\Local\Microsoft\Windows\INetCache\Content.Word\изображение_viber_2023-04-15_04-58-33-8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81" cy="402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5F36E2" w:rsidRDefault="005F36E2" w:rsidP="007160ED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647950" cy="3967774"/>
                  <wp:effectExtent l="19050" t="0" r="0" b="0"/>
                  <wp:docPr id="588942155" name="Рисунок 57" descr="C:\Users\Сургут\Downloads\image_6487327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Сургут\Downloads\image_6487327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85" cy="397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E2" w:rsidTr="00BF398C">
        <w:trPr>
          <w:trHeight w:val="6060"/>
        </w:trPr>
        <w:tc>
          <w:tcPr>
            <w:tcW w:w="4917" w:type="dxa"/>
          </w:tcPr>
          <w:p w:rsidR="005F36E2" w:rsidRDefault="005F36E2" w:rsidP="007160ED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609850" cy="3679805"/>
                  <wp:effectExtent l="19050" t="0" r="0" b="0"/>
                  <wp:docPr id="588942154" name="Рисунок 51" descr="C:\Users\Сургут\Downloads\image_6487327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Сургут\Downloads\image_6487327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30" cy="369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5F36E2" w:rsidRDefault="005F36E2" w:rsidP="007160ED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</w:tbl>
    <w:p w:rsidR="005F36E2" w:rsidRPr="00400E50" w:rsidRDefault="005F36E2" w:rsidP="00400E50">
      <w:pP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/>
        </w:rPr>
      </w:pPr>
    </w:p>
    <w:sectPr w:rsidR="005F36E2" w:rsidRPr="00400E50" w:rsidSect="00400E50">
      <w:footerReference w:type="default" r:id="rId46"/>
      <w:pgSz w:w="11900" w:h="16840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4F3" w:rsidRDefault="000D74F3" w:rsidP="00677A46">
      <w:pPr>
        <w:spacing w:after="0" w:line="240" w:lineRule="auto"/>
      </w:pPr>
      <w:r>
        <w:separator/>
      </w:r>
    </w:p>
  </w:endnote>
  <w:endnote w:type="continuationSeparator" w:id="0">
    <w:p w:rsidR="000D74F3" w:rsidRDefault="000D74F3" w:rsidP="0067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Noto Sans Symbols">
    <w:charset w:val="00"/>
    <w:family w:val="auto"/>
    <w:pitch w:val="default"/>
  </w:font>
  <w:font w:name="Arimo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E96" w:rsidRPr="005B5A04" w:rsidRDefault="009A7A00" w:rsidP="00BC7ABD">
    <w:pPr>
      <w:jc w:val="center"/>
      <w:rPr>
        <w:rFonts w:ascii="Times New Roman" w:hAnsi="Times New Roman" w:cs="Times New Roman"/>
        <w:sz w:val="28"/>
        <w:szCs w:val="28"/>
      </w:rPr>
    </w:pPr>
    <w:r w:rsidRPr="005B5A04">
      <w:rPr>
        <w:rFonts w:ascii="Times New Roman" w:hAnsi="Times New Roman" w:cs="Times New Roman"/>
        <w:sz w:val="28"/>
        <w:szCs w:val="28"/>
      </w:rPr>
      <w:fldChar w:fldCharType="begin"/>
    </w:r>
    <w:r w:rsidR="00ED4E96" w:rsidRPr="005B5A04">
      <w:rPr>
        <w:rFonts w:ascii="Times New Roman" w:hAnsi="Times New Roman" w:cs="Times New Roman"/>
        <w:sz w:val="28"/>
        <w:szCs w:val="28"/>
      </w:rPr>
      <w:instrText>PAGE</w:instrText>
    </w:r>
    <w:r w:rsidRPr="005B5A04">
      <w:rPr>
        <w:rFonts w:ascii="Times New Roman" w:hAnsi="Times New Roman" w:cs="Times New Roman"/>
        <w:sz w:val="28"/>
        <w:szCs w:val="28"/>
      </w:rPr>
      <w:fldChar w:fldCharType="separate"/>
    </w:r>
    <w:r w:rsidR="00B771E8">
      <w:rPr>
        <w:rFonts w:ascii="Times New Roman" w:hAnsi="Times New Roman" w:cs="Times New Roman"/>
        <w:noProof/>
        <w:sz w:val="28"/>
        <w:szCs w:val="28"/>
      </w:rPr>
      <w:t>2</w:t>
    </w:r>
    <w:r w:rsidRPr="005B5A04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4F3" w:rsidRDefault="000D74F3" w:rsidP="00677A46">
      <w:pPr>
        <w:spacing w:after="0" w:line="240" w:lineRule="auto"/>
      </w:pPr>
      <w:r>
        <w:separator/>
      </w:r>
    </w:p>
  </w:footnote>
  <w:footnote w:type="continuationSeparator" w:id="0">
    <w:p w:rsidR="000D74F3" w:rsidRDefault="000D74F3" w:rsidP="00677A46">
      <w:pPr>
        <w:spacing w:after="0" w:line="240" w:lineRule="auto"/>
      </w:pPr>
      <w:r>
        <w:continuationSeparator/>
      </w:r>
    </w:p>
  </w:footnote>
  <w:footnote w:id="1">
    <w:p w:rsidR="00ED4E96" w:rsidRDefault="00ED4E96" w:rsidP="002D7A6E">
      <w:pPr>
        <w:pStyle w:val="af3"/>
      </w:pPr>
      <w:r>
        <w:rPr>
          <w:rStyle w:val="af5"/>
        </w:rPr>
        <w:footnoteRef/>
      </w:r>
      <w:r>
        <w:t xml:space="preserve"> </w:t>
      </w:r>
      <w:r w:rsidRPr="000076CE">
        <w:rPr>
          <w:rFonts w:ascii="Times New Roman" w:hAnsi="Times New Roman" w:cs="Times New Roman"/>
        </w:rPr>
        <w:t>Титаренко А.С., Шамина Д.М. ТАЙМ-МЕНЕДЖМЕНТ – ТЕХНОЛОГИЯ УПРАВЛЕНИЯ ВРЕМЕНЕМ: дис. экон. наук: 2022. - 25 с.</w:t>
      </w:r>
    </w:p>
  </w:footnote>
  <w:footnote w:id="2">
    <w:p w:rsidR="00ED4E96" w:rsidRPr="0008742F" w:rsidRDefault="00ED4E96" w:rsidP="002D7A6E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4806C1">
        <w:rPr>
          <w:rStyle w:val="af5"/>
          <w:sz w:val="20"/>
          <w:szCs w:val="20"/>
        </w:rPr>
        <w:footnoteRef/>
      </w:r>
      <w:r w:rsidRPr="0008742F">
        <w:rPr>
          <w:sz w:val="20"/>
          <w:szCs w:val="20"/>
        </w:rPr>
        <w:t xml:space="preserve"> </w:t>
      </w:r>
      <w:r w:rsidRPr="0008742F">
        <w:rPr>
          <w:rFonts w:ascii="Times New Roman" w:eastAsia="Times New Roman" w:hAnsi="Times New Roman" w:cs="Times New Roman"/>
          <w:color w:val="auto"/>
          <w:sz w:val="20"/>
          <w:szCs w:val="20"/>
        </w:rPr>
        <w:t>Азарова О. Тайм-менеджмент за 30 минут/О. Азарова. - Ростов н/Д: Феникс, 2007. - 160 с.</w:t>
      </w:r>
    </w:p>
    <w:p w:rsidR="00ED4E96" w:rsidRDefault="00ED4E96" w:rsidP="002D7A6E">
      <w:pPr>
        <w:pStyle w:val="af3"/>
      </w:pPr>
    </w:p>
  </w:footnote>
  <w:footnote w:id="3">
    <w:p w:rsidR="00ED4E96" w:rsidRPr="00D37D8E" w:rsidRDefault="00ED4E96" w:rsidP="0076502D">
      <w:pPr>
        <w:spacing w:after="0" w:line="36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37D8E">
        <w:rPr>
          <w:rStyle w:val="af5"/>
          <w:sz w:val="20"/>
          <w:szCs w:val="20"/>
        </w:rPr>
        <w:footnoteRef/>
      </w:r>
      <w:r w:rsidRPr="00D37D8E">
        <w:rPr>
          <w:sz w:val="20"/>
          <w:szCs w:val="20"/>
        </w:rPr>
        <w:t xml:space="preserve"> </w:t>
      </w:r>
      <w:r w:rsidRPr="00D37D8E">
        <w:rPr>
          <w:rFonts w:ascii="Times New Roman" w:eastAsia="Times New Roman" w:hAnsi="Times New Roman" w:cs="Times New Roman"/>
          <w:color w:val="auto"/>
          <w:sz w:val="20"/>
          <w:szCs w:val="20"/>
        </w:rPr>
        <w:t>Архангельский Г.А. Принципы управления личным временем и тайм-менеджерский софт Адрес статьи: http://www.improvement.ru/bibliot/principi.shtm</w:t>
      </w:r>
    </w:p>
    <w:p w:rsidR="00ED4E96" w:rsidRDefault="00ED4E96" w:rsidP="0076502D">
      <w:pPr>
        <w:pStyle w:val="af3"/>
      </w:pPr>
    </w:p>
  </w:footnote>
  <w:footnote w:id="4">
    <w:p w:rsidR="00ED4E96" w:rsidRDefault="00ED4E96" w:rsidP="0008742F">
      <w:pPr>
        <w:pStyle w:val="1"/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 w:val="0"/>
          <w:color w:val="000000"/>
        </w:rPr>
      </w:pPr>
      <w:r w:rsidRPr="0008742F">
        <w:rPr>
          <w:rStyle w:val="af5"/>
          <w:b w:val="0"/>
          <w:color w:val="auto"/>
        </w:rPr>
        <w:footnoteRef/>
      </w:r>
      <w:r w:rsidRPr="0008742F">
        <w:rPr>
          <w:b w:val="0"/>
          <w:color w:val="auto"/>
        </w:rPr>
        <w:t xml:space="preserve"> </w:t>
      </w:r>
      <w:r w:rsidRPr="0008742F">
        <w:rPr>
          <w:rFonts w:ascii="Times New Roman" w:eastAsia="Times New Roman" w:hAnsi="Times New Roman" w:cs="Times New Roman"/>
          <w:b w:val="0"/>
          <w:color w:val="000000"/>
          <w:sz w:val="20"/>
          <w:szCs w:val="20"/>
        </w:rPr>
        <w:t>Нётеберг Штаффан Тайм-менеджмент по помидору:  Как концентрироваться на одном деле хотя бы 25 минут / Штаффан Нётерберг; Пер. с англ. – М.: Альпина Паблишер, 2017. – 245 с. – (Серия «Библиотека ЭКОПСИ»)</w:t>
      </w:r>
    </w:p>
    <w:p w:rsidR="00ED4E96" w:rsidRDefault="00ED4E96">
      <w:pPr>
        <w:pStyle w:val="af3"/>
      </w:pPr>
    </w:p>
  </w:footnote>
  <w:footnote w:id="5">
    <w:p w:rsidR="00ED4E96" w:rsidRPr="00D3143C" w:rsidRDefault="00ED4E96" w:rsidP="004C52B2">
      <w:pPr>
        <w:pStyle w:val="af3"/>
      </w:pPr>
      <w:r w:rsidRPr="00D3143C">
        <w:rPr>
          <w:rStyle w:val="af5"/>
        </w:rPr>
        <w:footnoteRef/>
      </w:r>
      <w:r w:rsidRPr="00D3143C">
        <w:t xml:space="preserve"> </w:t>
      </w:r>
      <w:r w:rsidRPr="00D3143C">
        <w:rPr>
          <w:rFonts w:ascii="Times New Roman" w:eastAsia="Times New Roman" w:hAnsi="Times New Roman" w:cs="Times New Roman"/>
          <w:color w:val="auto"/>
        </w:rPr>
        <w:t>Архангельский Г.А. Тайм-драйв: как успевать жить и работать - М.: Манн, Иванов, Фербер, 2005. - 240 с.</w:t>
      </w:r>
    </w:p>
  </w:footnote>
  <w:footnote w:id="6">
    <w:p w:rsidR="001707CD" w:rsidRDefault="001707CD">
      <w:pPr>
        <w:pStyle w:val="af3"/>
      </w:pPr>
      <w:r w:rsidRPr="001707CD">
        <w:rPr>
          <w:rFonts w:ascii="Times New Roman" w:hAnsi="Times New Roman" w:cs="Times New Roman"/>
        </w:rPr>
        <w:t>«Научно-практический электронный журнал Аллея Науки» №7(46) 2020 Alley-science.ru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1ACE"/>
    <w:multiLevelType w:val="multilevel"/>
    <w:tmpl w:val="73C83F8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5195" w:hanging="375"/>
      </w:pPr>
      <w:rPr>
        <w:i/>
      </w:r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" w15:restartNumberingAfterBreak="0">
    <w:nsid w:val="0A9112D5"/>
    <w:multiLevelType w:val="multilevel"/>
    <w:tmpl w:val="2C9E1C3E"/>
    <w:lvl w:ilvl="0">
      <w:start w:val="1"/>
      <w:numFmt w:val="bullet"/>
      <w:lvlText w:val="•"/>
      <w:lvlJc w:val="left"/>
      <w:pPr>
        <w:ind w:left="55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99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1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433" w:hanging="332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65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87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209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2313" w:hanging="333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F5E3689"/>
    <w:multiLevelType w:val="multilevel"/>
    <w:tmpl w:val="E0A46F02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0EE3CEA"/>
    <w:multiLevelType w:val="multilevel"/>
    <w:tmpl w:val="D0C0D498"/>
    <w:lvl w:ilvl="0">
      <w:start w:val="1"/>
      <w:numFmt w:val="decimal"/>
      <w:lvlText w:val="%1."/>
      <w:lvlJc w:val="left"/>
      <w:pPr>
        <w:ind w:left="928" w:hanging="360"/>
      </w:pPr>
      <w:rPr>
        <w:b w:val="0"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90B92"/>
    <w:multiLevelType w:val="multilevel"/>
    <w:tmpl w:val="11C8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C417837"/>
    <w:multiLevelType w:val="multilevel"/>
    <w:tmpl w:val="455C36BE"/>
    <w:lvl w:ilvl="0">
      <w:start w:val="1"/>
      <w:numFmt w:val="decimal"/>
      <w:lvlText w:val="%1."/>
      <w:lvlJc w:val="left"/>
      <w:pPr>
        <w:ind w:left="709" w:hanging="28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29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49" w:hanging="24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5670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589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09" w:hanging="24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29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49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69" w:hanging="243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2DD44FA1"/>
    <w:multiLevelType w:val="multilevel"/>
    <w:tmpl w:val="3FF4D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C7339D"/>
    <w:multiLevelType w:val="multilevel"/>
    <w:tmpl w:val="77961202"/>
    <w:lvl w:ilvl="0">
      <w:start w:val="1"/>
      <w:numFmt w:val="decimal"/>
      <w:lvlText w:val="%1."/>
      <w:lvlJc w:val="left"/>
      <w:pPr>
        <w:ind w:left="566" w:hanging="28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28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440" w:hanging="243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160" w:hanging="28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880" w:hanging="28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600" w:hanging="24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320" w:hanging="28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040" w:hanging="28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5760" w:hanging="243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387B7EEE"/>
    <w:multiLevelType w:val="multilevel"/>
    <w:tmpl w:val="A9E08A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0FB101D"/>
    <w:multiLevelType w:val="multilevel"/>
    <w:tmpl w:val="D0C0D498"/>
    <w:lvl w:ilvl="0">
      <w:start w:val="1"/>
      <w:numFmt w:val="decimal"/>
      <w:lvlText w:val="%1."/>
      <w:lvlJc w:val="left"/>
      <w:pPr>
        <w:ind w:left="928" w:hanging="360"/>
      </w:pPr>
      <w:rPr>
        <w:b w:val="0"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0449D"/>
    <w:multiLevelType w:val="hybridMultilevel"/>
    <w:tmpl w:val="D840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F4228"/>
    <w:multiLevelType w:val="multilevel"/>
    <w:tmpl w:val="68423874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b/>
        <w:i/>
        <w:color w:val="auto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eastAsia="Calibri"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="Calibri" w:hint="default"/>
        <w:b/>
        <w:i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eastAsia="Calibri" w:hint="default"/>
        <w:b/>
        <w:i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="Calibri" w:hint="default"/>
        <w:b/>
        <w:i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eastAsia="Calibri" w:hint="default"/>
        <w:b/>
        <w:i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="Calibri" w:hint="default"/>
        <w:b/>
        <w:i/>
        <w:color w:val="auto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eastAsia="Calibri" w:hint="default"/>
        <w:b/>
        <w:i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eastAsia="Calibri" w:hint="default"/>
        <w:b/>
        <w:i/>
        <w:color w:val="auto"/>
      </w:rPr>
    </w:lvl>
  </w:abstractNum>
  <w:abstractNum w:abstractNumId="12" w15:restartNumberingAfterBreak="0">
    <w:nsid w:val="5D5560D1"/>
    <w:multiLevelType w:val="multilevel"/>
    <w:tmpl w:val="DB8ADB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2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3" w15:restartNumberingAfterBreak="0">
    <w:nsid w:val="67DB7E1D"/>
    <w:multiLevelType w:val="multilevel"/>
    <w:tmpl w:val="D22EB8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807124A"/>
    <w:multiLevelType w:val="multilevel"/>
    <w:tmpl w:val="F4503C6A"/>
    <w:lvl w:ilvl="0">
      <w:start w:val="1"/>
      <w:numFmt w:val="decimal"/>
      <w:lvlText w:val="%1."/>
      <w:lvlJc w:val="left"/>
      <w:pPr>
        <w:ind w:left="720" w:hanging="360"/>
      </w:pPr>
      <w:rPr>
        <w:b w:val="0"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2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2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2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69483FAB"/>
    <w:multiLevelType w:val="multilevel"/>
    <w:tmpl w:val="7CDC9E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6BDF1E75"/>
    <w:multiLevelType w:val="multilevel"/>
    <w:tmpl w:val="37088A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1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17" w15:restartNumberingAfterBreak="0">
    <w:nsid w:val="77D0360C"/>
    <w:multiLevelType w:val="multilevel"/>
    <w:tmpl w:val="6094A59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17"/>
  </w:num>
  <w:num w:numId="10">
    <w:abstractNumId w:val="12"/>
  </w:num>
  <w:num w:numId="11">
    <w:abstractNumId w:val="14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6"/>
  </w:num>
  <w:num w:numId="16">
    <w:abstractNumId w:val="11"/>
  </w:num>
  <w:num w:numId="17">
    <w:abstractNumId w:val="13"/>
  </w:num>
  <w:num w:numId="18">
    <w:abstractNumId w:val="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7A46"/>
    <w:rsid w:val="00001F8F"/>
    <w:rsid w:val="00005CC1"/>
    <w:rsid w:val="000076CE"/>
    <w:rsid w:val="00015CF5"/>
    <w:rsid w:val="0003473B"/>
    <w:rsid w:val="00034A7B"/>
    <w:rsid w:val="00067179"/>
    <w:rsid w:val="000802E7"/>
    <w:rsid w:val="0008742F"/>
    <w:rsid w:val="000955CF"/>
    <w:rsid w:val="000B5BED"/>
    <w:rsid w:val="000C21BB"/>
    <w:rsid w:val="000D74F3"/>
    <w:rsid w:val="000D7E27"/>
    <w:rsid w:val="000E16B3"/>
    <w:rsid w:val="00144066"/>
    <w:rsid w:val="0015529B"/>
    <w:rsid w:val="001579FB"/>
    <w:rsid w:val="0016058E"/>
    <w:rsid w:val="001707CD"/>
    <w:rsid w:val="001B0DB2"/>
    <w:rsid w:val="001B2A36"/>
    <w:rsid w:val="002134F5"/>
    <w:rsid w:val="00237936"/>
    <w:rsid w:val="002444E1"/>
    <w:rsid w:val="00271FAA"/>
    <w:rsid w:val="00290C12"/>
    <w:rsid w:val="002A3989"/>
    <w:rsid w:val="002B05E7"/>
    <w:rsid w:val="002B152D"/>
    <w:rsid w:val="002D0860"/>
    <w:rsid w:val="002D7A6E"/>
    <w:rsid w:val="00371B00"/>
    <w:rsid w:val="003928D5"/>
    <w:rsid w:val="003B26F4"/>
    <w:rsid w:val="003D30E4"/>
    <w:rsid w:val="003E50C9"/>
    <w:rsid w:val="00400E50"/>
    <w:rsid w:val="00405E48"/>
    <w:rsid w:val="004154B0"/>
    <w:rsid w:val="00422255"/>
    <w:rsid w:val="0044193B"/>
    <w:rsid w:val="004806C1"/>
    <w:rsid w:val="00480C32"/>
    <w:rsid w:val="00484900"/>
    <w:rsid w:val="004B358E"/>
    <w:rsid w:val="004C52B2"/>
    <w:rsid w:val="00540888"/>
    <w:rsid w:val="00551C30"/>
    <w:rsid w:val="00572E18"/>
    <w:rsid w:val="00575954"/>
    <w:rsid w:val="00583847"/>
    <w:rsid w:val="005A2DBE"/>
    <w:rsid w:val="005B315D"/>
    <w:rsid w:val="005B5A04"/>
    <w:rsid w:val="005D286F"/>
    <w:rsid w:val="005E0B77"/>
    <w:rsid w:val="005F2B54"/>
    <w:rsid w:val="005F36E2"/>
    <w:rsid w:val="006105F5"/>
    <w:rsid w:val="0063110F"/>
    <w:rsid w:val="00637C56"/>
    <w:rsid w:val="00642288"/>
    <w:rsid w:val="00664CD9"/>
    <w:rsid w:val="0066701C"/>
    <w:rsid w:val="00677A46"/>
    <w:rsid w:val="00680B25"/>
    <w:rsid w:val="006B2ED8"/>
    <w:rsid w:val="006B7DE1"/>
    <w:rsid w:val="006D797B"/>
    <w:rsid w:val="006E0401"/>
    <w:rsid w:val="00704876"/>
    <w:rsid w:val="00706858"/>
    <w:rsid w:val="0071068E"/>
    <w:rsid w:val="007160ED"/>
    <w:rsid w:val="00737CF4"/>
    <w:rsid w:val="0076502D"/>
    <w:rsid w:val="00771625"/>
    <w:rsid w:val="0077669E"/>
    <w:rsid w:val="007B69EC"/>
    <w:rsid w:val="007B7763"/>
    <w:rsid w:val="007B7876"/>
    <w:rsid w:val="007E4DEA"/>
    <w:rsid w:val="007E6048"/>
    <w:rsid w:val="00831C41"/>
    <w:rsid w:val="00834306"/>
    <w:rsid w:val="008452EC"/>
    <w:rsid w:val="00873678"/>
    <w:rsid w:val="00895E6B"/>
    <w:rsid w:val="008B39D8"/>
    <w:rsid w:val="008B5EFA"/>
    <w:rsid w:val="008C2B81"/>
    <w:rsid w:val="008F15F9"/>
    <w:rsid w:val="008F3882"/>
    <w:rsid w:val="0090010F"/>
    <w:rsid w:val="0092139C"/>
    <w:rsid w:val="00936C51"/>
    <w:rsid w:val="00937C48"/>
    <w:rsid w:val="009412D3"/>
    <w:rsid w:val="00943675"/>
    <w:rsid w:val="0094643B"/>
    <w:rsid w:val="00961B06"/>
    <w:rsid w:val="009866DD"/>
    <w:rsid w:val="009A72F6"/>
    <w:rsid w:val="009A7A00"/>
    <w:rsid w:val="009B4DB5"/>
    <w:rsid w:val="00A00E8F"/>
    <w:rsid w:val="00A21A95"/>
    <w:rsid w:val="00A617FB"/>
    <w:rsid w:val="00A86F9A"/>
    <w:rsid w:val="00AF6A62"/>
    <w:rsid w:val="00B0130E"/>
    <w:rsid w:val="00B10445"/>
    <w:rsid w:val="00B42ED7"/>
    <w:rsid w:val="00B548EE"/>
    <w:rsid w:val="00B7153D"/>
    <w:rsid w:val="00B75189"/>
    <w:rsid w:val="00B771E8"/>
    <w:rsid w:val="00B95625"/>
    <w:rsid w:val="00BC7ABD"/>
    <w:rsid w:val="00BF398C"/>
    <w:rsid w:val="00C450C8"/>
    <w:rsid w:val="00C51F56"/>
    <w:rsid w:val="00CB22FF"/>
    <w:rsid w:val="00CC41FF"/>
    <w:rsid w:val="00D3143C"/>
    <w:rsid w:val="00D37D8E"/>
    <w:rsid w:val="00D636EF"/>
    <w:rsid w:val="00D6663B"/>
    <w:rsid w:val="00DE2D6A"/>
    <w:rsid w:val="00DE6F33"/>
    <w:rsid w:val="00E27903"/>
    <w:rsid w:val="00ED3206"/>
    <w:rsid w:val="00ED4E96"/>
    <w:rsid w:val="00EF1D04"/>
    <w:rsid w:val="00F64DFF"/>
    <w:rsid w:val="00F97024"/>
    <w:rsid w:val="00FA0DFD"/>
    <w:rsid w:val="00FE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Прямая со стрелкой 15"/>
        <o:r id="V:Rule2" type="connector" idref="#Прямая со стрелкой 8"/>
        <o:r id="V:Rule3" type="connector" idref="#Прямая со стрелкой 6"/>
        <o:r id="V:Rule4" type="connector" idref="#Прямая со стрелкой 5"/>
        <o:r id="V:Rule5" type="connector" idref="#Прямая со стрелкой 4"/>
        <o:r id="V:Rule6" type="connector" idref="#_x0000_s1045"/>
        <o:r id="V:Rule7" type="connector" idref="#Прямая со стрелкой 9"/>
        <o:r id="V:Rule8" type="connector" idref="#Прямая со стрелкой 19"/>
        <o:r id="V:Rule9" type="connector" idref="#Прямая со стрелкой 10"/>
        <o:r id="V:Rule10" type="connector" idref="#Прямая со стрелкой 3"/>
        <o:r id="V:Rule11" type="connector" idref="#Прямая со стрелкой 17"/>
        <o:r id="V:Rule12" type="connector" idref="#Прямая со стрелкой 13"/>
        <o:r id="V:Rule13" type="connector" idref="#Прямая со стрелкой 12"/>
        <o:r id="V:Rule14" type="connector" idref="#Прямая со стрелкой 16"/>
        <o:r id="V:Rule15" type="connector" idref="#Прямая со стрелкой 7"/>
        <o:r id="V:Rule16" type="connector" idref="#Прямая со стрелкой 14"/>
        <o:r id="V:Rule17" type="connector" idref="#Прямая со стрелкой 18"/>
        <o:r id="V:Rule18" type="connector" idref="#Прямая со стрелкой 11"/>
      </o:rules>
    </o:shapelayout>
  </w:shapeDefaults>
  <w:decimalSymbol w:val=","/>
  <w:listSeparator w:val=";"/>
  <w14:docId w14:val="54562D1F"/>
  <w15:docId w15:val="{18255EB8-D8C1-4B50-96B4-448E9DEE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B3FDD"/>
    <w:rPr>
      <w:rFonts w:cs="Arial Unicode MS"/>
      <w:color w:val="000000"/>
      <w:u w:color="000000"/>
    </w:rPr>
  </w:style>
  <w:style w:type="paragraph" w:styleId="1">
    <w:name w:val="heading 1"/>
    <w:next w:val="a"/>
    <w:link w:val="10"/>
    <w:rsid w:val="001B3FDD"/>
    <w:pPr>
      <w:keepNext/>
      <w:keepLines/>
      <w:spacing w:before="480"/>
      <w:outlineLvl w:val="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styleId="2">
    <w:name w:val="heading 2"/>
    <w:rsid w:val="001B3FDD"/>
    <w:pPr>
      <w:spacing w:before="100" w:after="100"/>
      <w:outlineLvl w:val="1"/>
    </w:pPr>
    <w:rPr>
      <w:rFonts w:cs="Arial Unicode MS"/>
      <w:b/>
      <w:bCs/>
      <w:color w:val="000000"/>
      <w:sz w:val="36"/>
      <w:szCs w:val="36"/>
      <w:u w:color="000000"/>
    </w:rPr>
  </w:style>
  <w:style w:type="paragraph" w:styleId="3">
    <w:name w:val="heading 3"/>
    <w:basedOn w:val="11"/>
    <w:next w:val="11"/>
    <w:rsid w:val="00677A4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1"/>
    <w:next w:val="11"/>
    <w:rsid w:val="00677A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1"/>
    <w:next w:val="11"/>
    <w:rsid w:val="00677A4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1"/>
    <w:next w:val="11"/>
    <w:rsid w:val="00677A4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677A46"/>
  </w:style>
  <w:style w:type="table" w:customStyle="1" w:styleId="TableNormal">
    <w:name w:val="Table Normal"/>
    <w:rsid w:val="00677A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1"/>
    <w:next w:val="11"/>
    <w:rsid w:val="00677A46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uiPriority w:val="99"/>
    <w:rsid w:val="001B3FDD"/>
    <w:rPr>
      <w:u w:val="single"/>
    </w:rPr>
  </w:style>
  <w:style w:type="table" w:customStyle="1" w:styleId="TableNormal1">
    <w:name w:val="Table Normal1"/>
    <w:rsid w:val="001B3F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1B3FD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6">
    <w:name w:val="footer"/>
    <w:link w:val="a7"/>
    <w:uiPriority w:val="99"/>
    <w:rsid w:val="001B3FDD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paragraph" w:styleId="a8">
    <w:name w:val="TOC Heading"/>
    <w:next w:val="a"/>
    <w:uiPriority w:val="39"/>
    <w:qFormat/>
    <w:rsid w:val="001B3FDD"/>
    <w:pPr>
      <w:keepNext/>
      <w:keepLines/>
      <w:spacing w:before="480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styleId="12">
    <w:name w:val="toc 1"/>
    <w:next w:val="a"/>
    <w:uiPriority w:val="39"/>
    <w:qFormat/>
    <w:rsid w:val="001B3FDD"/>
    <w:pPr>
      <w:spacing w:after="100"/>
    </w:pPr>
    <w:rPr>
      <w:rFonts w:cs="Arial Unicode MS"/>
      <w:color w:val="000000"/>
      <w:u w:color="000000"/>
    </w:rPr>
  </w:style>
  <w:style w:type="paragraph" w:styleId="20">
    <w:name w:val="toc 2"/>
    <w:next w:val="a"/>
    <w:uiPriority w:val="39"/>
    <w:qFormat/>
    <w:rsid w:val="001B3FDD"/>
    <w:pPr>
      <w:spacing w:after="100"/>
      <w:ind w:left="220"/>
    </w:pPr>
    <w:rPr>
      <w:rFonts w:cs="Arial Unicode MS"/>
      <w:color w:val="000000"/>
      <w:u w:color="000000"/>
    </w:rPr>
  </w:style>
  <w:style w:type="paragraph" w:styleId="a9">
    <w:name w:val="Normal (Web)"/>
    <w:uiPriority w:val="99"/>
    <w:rsid w:val="001B3FDD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13">
    <w:name w:val="Импортированный стиль 1"/>
    <w:rsid w:val="001B3FDD"/>
  </w:style>
  <w:style w:type="numbering" w:customStyle="1" w:styleId="21">
    <w:name w:val="Импортированный стиль 2"/>
    <w:rsid w:val="001B3FDD"/>
  </w:style>
  <w:style w:type="paragraph" w:styleId="aa">
    <w:name w:val="List Paragraph"/>
    <w:rsid w:val="001B3FDD"/>
    <w:pPr>
      <w:ind w:left="720"/>
    </w:pPr>
    <w:rPr>
      <w:rFonts w:cs="Arial Unicode MS"/>
      <w:color w:val="000000"/>
      <w:u w:color="000000"/>
    </w:rPr>
  </w:style>
  <w:style w:type="numbering" w:customStyle="1" w:styleId="30">
    <w:name w:val="Импортированный стиль 3"/>
    <w:rsid w:val="001B3FDD"/>
  </w:style>
  <w:style w:type="numbering" w:customStyle="1" w:styleId="40">
    <w:name w:val="Импортированный стиль 4"/>
    <w:rsid w:val="001B3FDD"/>
  </w:style>
  <w:style w:type="numbering" w:customStyle="1" w:styleId="50">
    <w:name w:val="Импортированный стиль 5"/>
    <w:rsid w:val="001B3FDD"/>
  </w:style>
  <w:style w:type="numbering" w:customStyle="1" w:styleId="60">
    <w:name w:val="Импортированный стиль 6"/>
    <w:rsid w:val="001B3FDD"/>
  </w:style>
  <w:style w:type="paragraph" w:customStyle="1" w:styleId="stk-reset">
    <w:name w:val="stk-reset"/>
    <w:rsid w:val="001B3FDD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customStyle="1" w:styleId="ab">
    <w:name w:val="По умолчанию"/>
    <w:rsid w:val="001B3FDD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ac">
    <w:name w:val="Пункты"/>
    <w:rsid w:val="001B3FDD"/>
  </w:style>
  <w:style w:type="numbering" w:customStyle="1" w:styleId="7">
    <w:name w:val="Импортированный стиль 7"/>
    <w:rsid w:val="001B3FDD"/>
  </w:style>
  <w:style w:type="paragraph" w:styleId="31">
    <w:name w:val="toc 3"/>
    <w:basedOn w:val="a"/>
    <w:next w:val="a"/>
    <w:autoRedefine/>
    <w:uiPriority w:val="39"/>
    <w:unhideWhenUsed/>
    <w:qFormat/>
    <w:rsid w:val="00066132"/>
    <w:pPr>
      <w:spacing w:after="100"/>
      <w:ind w:left="440"/>
    </w:pPr>
    <w:rPr>
      <w:rFonts w:asciiTheme="minorHAnsi" w:eastAsiaTheme="minorEastAsia" w:hAnsiTheme="minorHAnsi" w:cstheme="minorBidi"/>
      <w:color w:val="auto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6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6132"/>
    <w:rPr>
      <w:rFonts w:ascii="Tahoma" w:hAnsi="Tahoma" w:cs="Tahoma"/>
      <w:color w:val="000000"/>
      <w:sz w:val="16"/>
      <w:szCs w:val="16"/>
      <w:u w:color="000000"/>
    </w:rPr>
  </w:style>
  <w:style w:type="table" w:styleId="af">
    <w:name w:val="Table Grid"/>
    <w:basedOn w:val="a1"/>
    <w:uiPriority w:val="59"/>
    <w:rsid w:val="00740A96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4C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C32DB"/>
    <w:rPr>
      <w:rFonts w:ascii="Calibri" w:hAnsi="Calibri" w:cs="Arial Unicode MS"/>
      <w:color w:val="000000"/>
      <w:sz w:val="22"/>
      <w:szCs w:val="22"/>
      <w:u w:color="000000"/>
    </w:rPr>
  </w:style>
  <w:style w:type="paragraph" w:styleId="af2">
    <w:name w:val="Subtitle"/>
    <w:basedOn w:val="11"/>
    <w:next w:val="11"/>
    <w:rsid w:val="00677A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"/>
    <w:basedOn w:val="TableNormal1"/>
    <w:rsid w:val="00677A4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semiHidden/>
    <w:unhideWhenUsed/>
    <w:rsid w:val="005E0B77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E0B77"/>
    <w:rPr>
      <w:rFonts w:cs="Arial Unicode MS"/>
      <w:color w:val="000000"/>
      <w:sz w:val="20"/>
      <w:szCs w:val="20"/>
      <w:u w:color="000000"/>
    </w:rPr>
  </w:style>
  <w:style w:type="character" w:styleId="af5">
    <w:name w:val="footnote reference"/>
    <w:basedOn w:val="a0"/>
    <w:uiPriority w:val="99"/>
    <w:semiHidden/>
    <w:unhideWhenUsed/>
    <w:rsid w:val="005E0B77"/>
    <w:rPr>
      <w:vertAlign w:val="superscript"/>
    </w:rPr>
  </w:style>
  <w:style w:type="character" w:styleId="af6">
    <w:name w:val="Strong"/>
    <w:basedOn w:val="a0"/>
    <w:uiPriority w:val="22"/>
    <w:qFormat/>
    <w:rsid w:val="002134F5"/>
    <w:rPr>
      <w:b/>
      <w:bCs/>
    </w:rPr>
  </w:style>
  <w:style w:type="character" w:customStyle="1" w:styleId="10">
    <w:name w:val="Заголовок 1 Знак"/>
    <w:basedOn w:val="a0"/>
    <w:link w:val="1"/>
    <w:rsid w:val="00271FAA"/>
    <w:rPr>
      <w:rFonts w:ascii="Cambria" w:hAnsi="Cambria" w:cs="Arial Unicode MS"/>
      <w:b/>
      <w:bCs/>
      <w:color w:val="365F91"/>
      <w:sz w:val="28"/>
      <w:szCs w:val="28"/>
      <w:u w:color="365F91"/>
    </w:rPr>
  </w:style>
  <w:style w:type="character" w:customStyle="1" w:styleId="alert-dark">
    <w:name w:val="alert-dark"/>
    <w:basedOn w:val="a0"/>
    <w:rsid w:val="00B42ED7"/>
  </w:style>
  <w:style w:type="character" w:customStyle="1" w:styleId="w">
    <w:name w:val="w"/>
    <w:basedOn w:val="a0"/>
    <w:rsid w:val="009B4DB5"/>
  </w:style>
  <w:style w:type="paragraph" w:customStyle="1" w:styleId="src">
    <w:name w:val="src"/>
    <w:basedOn w:val="a"/>
    <w:rsid w:val="0071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7">
    <w:name w:val="Emphasis"/>
    <w:basedOn w:val="a0"/>
    <w:uiPriority w:val="20"/>
    <w:qFormat/>
    <w:rsid w:val="0071068E"/>
    <w:rPr>
      <w:i/>
      <w:iCs/>
    </w:rPr>
  </w:style>
  <w:style w:type="character" w:customStyle="1" w:styleId="a7">
    <w:name w:val="Нижний колонтитул Знак"/>
    <w:basedOn w:val="a0"/>
    <w:link w:val="a6"/>
    <w:uiPriority w:val="99"/>
    <w:rsid w:val="00015CF5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ic.academic.ru/dic.nsf/business/16466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dic.academic.ru/dic.nsf/business/647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tyles" Target="styles.xml"/><Relationship Id="rId9" Type="http://schemas.openxmlformats.org/officeDocument/2006/relationships/hyperlink" Target="http://dic.academic.ru/dic.nsf/business/9854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опрошенные респонденты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 пожаре дедлайнов (низкий уровень тайм-менеджмента)</c:v>
                </c:pt>
                <c:pt idx="1">
                  <c:v>Укладываюсь в график (средний уровень тайм-менеджмента)</c:v>
                </c:pt>
                <c:pt idx="2">
                  <c:v>Все время мира (высокий уровень тайм-менеджмента)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22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A6-4E79-A202-DCD25917C1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145024"/>
        <c:axId val="102205312"/>
      </c:barChart>
      <c:catAx>
        <c:axId val="10214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2205312"/>
        <c:crosses val="autoZero"/>
        <c:auto val="1"/>
        <c:lblAlgn val="ctr"/>
        <c:lblOffset val="100"/>
        <c:noMultiLvlLbl val="0"/>
      </c:catAx>
      <c:valAx>
        <c:axId val="10220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145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Какой из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представленных методов вы считаете наиболее эффективным для учащихся 10-х классов</a:t>
            </a:r>
            <a:r>
              <a:rPr lang="en-US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Лист1!$A$2:$A$10</c:f>
              <c:strCache>
                <c:ptCount val="9"/>
                <c:pt idx="0">
                  <c:v>Система 25 минут</c:v>
                </c:pt>
                <c:pt idx="1">
                  <c:v>Матрица Эйзенхауэра</c:v>
                </c:pt>
                <c:pt idx="2">
                  <c:v>Принцип "девяти дел"</c:v>
                </c:pt>
                <c:pt idx="3">
                  <c:v>Техника временных блоков</c:v>
                </c:pt>
                <c:pt idx="4">
                  <c:v>Система 4D</c:v>
                </c:pt>
                <c:pt idx="5">
                  <c:v>Zero Inbox</c:v>
                </c:pt>
                <c:pt idx="6">
                  <c:v>Хронометраж</c:v>
                </c:pt>
                <c:pt idx="7">
                  <c:v>Автофокус</c:v>
                </c:pt>
                <c:pt idx="8">
                  <c:v>Канбан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</c:v>
                </c:pt>
                <c:pt idx="1">
                  <c:v>9</c:v>
                </c:pt>
                <c:pt idx="2">
                  <c:v>7</c:v>
                </c:pt>
                <c:pt idx="3">
                  <c:v>10</c:v>
                </c:pt>
                <c:pt idx="4">
                  <c:v>1</c:v>
                </c:pt>
                <c:pt idx="5">
                  <c:v>0</c:v>
                </c:pt>
                <c:pt idx="6">
                  <c:v>16</c:v>
                </c:pt>
                <c:pt idx="7">
                  <c:v>5</c:v>
                </c:pt>
                <c:pt idx="8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C4-43D6-B252-FF75AF168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784576"/>
        <c:axId val="101786368"/>
      </c:barChart>
      <c:catAx>
        <c:axId val="1017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786368"/>
        <c:crosses val="autoZero"/>
        <c:auto val="1"/>
        <c:lblAlgn val="ctr"/>
        <c:lblOffset val="100"/>
        <c:noMultiLvlLbl val="0"/>
      </c:catAx>
      <c:valAx>
        <c:axId val="10178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784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YKmMd3OKmG5JZtjISooeLMjReA==">AMUW2mW4mQY+8GxbrX25EJ16e/zD144eb17lC+5x7XCOkPAyeTRM+RKXOLrrvihaeG0lKAL31G4XXa2OUezYfEBNQCOZKST/mju8hlTDtJq1/s45+eDEkbE=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E18905-9D3F-4A79-AB90-8C92E3822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4507</Words>
  <Characters>25693</Characters>
  <Application>Microsoft Office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Матрица Эйзенхауэра. Все дела человека можно разделить на 4 группы по возможнос</vt:lpstr>
      <vt:lpstr>    Метод «Хронометраж». Данная методика включает в себя несколько этапов. Целью пер</vt:lpstr>
      <vt:lpstr>    </vt:lpstr>
    </vt:vector>
  </TitlesOfParts>
  <Company/>
  <LinksUpToDate>false</LinksUpToDate>
  <CharactersWithSpaces>30140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Сургут</dc:creator>
  <cp:lastModifiedBy>User</cp:lastModifiedBy>
  <cp:revision>4</cp:revision>
  <dcterms:created xsi:type="dcterms:W3CDTF">2023-04-16T20:13:00Z</dcterms:created>
  <dcterms:modified xsi:type="dcterms:W3CDTF">2024-04-06T10:44:00Z</dcterms:modified>
</cp:coreProperties>
</file>