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FC1B0" w14:textId="1EAEB865" w:rsidR="000006D9" w:rsidRPr="000006D9" w:rsidRDefault="000006D9" w:rsidP="000006D9">
      <w:pPr>
        <w:tabs>
          <w:tab w:val="left" w:pos="540"/>
          <w:tab w:val="left" w:pos="7457"/>
        </w:tabs>
        <w:spacing w:after="0" w:line="360" w:lineRule="auto"/>
        <w:jc w:val="center"/>
        <w:rPr>
          <w:rFonts w:ascii="Times New Roman" w:eastAsia="Calibri" w:hAnsi="Times New Roman" w:cs="Times New Roman"/>
          <w:szCs w:val="28"/>
        </w:rPr>
      </w:pPr>
      <w:bookmarkStart w:id="0" w:name="_GoBack"/>
      <w:proofErr w:type="spellStart"/>
      <w:r w:rsidRPr="000006D9">
        <w:rPr>
          <w:rFonts w:ascii="Times New Roman" w:eastAsia="Calibri" w:hAnsi="Times New Roman" w:cs="Times New Roman"/>
          <w:szCs w:val="28"/>
        </w:rPr>
        <w:t>Кутявин</w:t>
      </w:r>
      <w:proofErr w:type="spellEnd"/>
      <w:r w:rsidRPr="000006D9">
        <w:rPr>
          <w:rFonts w:ascii="Times New Roman" w:eastAsia="Calibri" w:hAnsi="Times New Roman" w:cs="Times New Roman"/>
          <w:szCs w:val="28"/>
        </w:rPr>
        <w:t xml:space="preserve"> Руслан Олегович</w:t>
      </w:r>
      <w:bookmarkEnd w:id="0"/>
      <w:r w:rsidRPr="000006D9">
        <w:rPr>
          <w:rFonts w:ascii="Times New Roman" w:eastAsia="Calibri" w:hAnsi="Times New Roman" w:cs="Times New Roman"/>
          <w:szCs w:val="28"/>
        </w:rPr>
        <w:t xml:space="preserve">, студент Удмуртского государственного университета  </w:t>
      </w:r>
    </w:p>
    <w:p w14:paraId="01E66A56" w14:textId="77777777" w:rsidR="000006D9" w:rsidRPr="000006D9" w:rsidRDefault="000006D9" w:rsidP="000006D9">
      <w:pPr>
        <w:tabs>
          <w:tab w:val="left" w:pos="540"/>
          <w:tab w:val="left" w:pos="7457"/>
        </w:tabs>
        <w:spacing w:after="0" w:line="360" w:lineRule="auto"/>
        <w:jc w:val="center"/>
        <w:rPr>
          <w:rFonts w:ascii="Times New Roman" w:eastAsia="Calibri" w:hAnsi="Times New Roman" w:cs="Times New Roman"/>
          <w:szCs w:val="28"/>
        </w:rPr>
      </w:pPr>
    </w:p>
    <w:p w14:paraId="0B52B9CE" w14:textId="0776C707" w:rsidR="00E3111E" w:rsidRPr="004D3E6E" w:rsidRDefault="000006D9" w:rsidP="000006D9">
      <w:pPr>
        <w:tabs>
          <w:tab w:val="left" w:pos="540"/>
          <w:tab w:val="left" w:pos="7457"/>
        </w:tabs>
        <w:spacing w:after="0" w:line="360" w:lineRule="auto"/>
        <w:jc w:val="center"/>
        <w:rPr>
          <w:rFonts w:ascii="Times New Roman" w:hAnsi="Times New Roman" w:cs="Times New Roman"/>
          <w:szCs w:val="28"/>
        </w:rPr>
      </w:pPr>
      <w:r w:rsidRPr="000006D9">
        <w:rPr>
          <w:rFonts w:ascii="Times New Roman" w:eastAsia="Calibri" w:hAnsi="Times New Roman" w:cs="Times New Roman"/>
          <w:b/>
          <w:bCs/>
          <w:szCs w:val="28"/>
        </w:rPr>
        <w:t>ДИДАКТИЧЕСКАЯ ИГРА КАК СРЕДСТВО РАЗВИТИЯ МАТЕМАТИЧЕСКИХ СПОСОБНОСТЕЙ ШКОЛЬНИКОВ 6-7КЛАССОВ</w:t>
      </w:r>
      <w:r w:rsidRPr="000006D9">
        <w:rPr>
          <w:rFonts w:ascii="Times New Roman" w:eastAsia="Calibri" w:hAnsi="Times New Roman" w:cs="Times New Roman"/>
          <w:szCs w:val="28"/>
        </w:rPr>
        <w:t xml:space="preserve"> Курсовая работа</w:t>
      </w:r>
      <w:r w:rsidRPr="000006D9">
        <w:rPr>
          <w:rFonts w:ascii="Times New Roman" w:eastAsia="Calibri" w:hAnsi="Times New Roman" w:cs="Times New Roman"/>
          <w:b/>
          <w:bCs/>
          <w:szCs w:val="28"/>
        </w:rPr>
        <w:t xml:space="preserve"> </w:t>
      </w:r>
    </w:p>
    <w:p w14:paraId="7FAEBC25" w14:textId="7AA1C862" w:rsidR="00E3111E" w:rsidRDefault="00E3111E" w:rsidP="00E3111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Cs w:val="28"/>
        </w:rPr>
      </w:pPr>
    </w:p>
    <w:p w14:paraId="2B915854" w14:textId="242DC29D" w:rsidR="00E3111E" w:rsidRDefault="00E3111E" w:rsidP="00E3111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Cs w:val="28"/>
        </w:rPr>
      </w:pPr>
    </w:p>
    <w:p w14:paraId="0A8FC24D" w14:textId="1AD4BF78" w:rsidR="00E3111E" w:rsidRDefault="00E3111E" w:rsidP="00E3111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Cs w:val="28"/>
        </w:rPr>
      </w:pPr>
    </w:p>
    <w:p w14:paraId="6EC22E8A" w14:textId="2A805D12" w:rsidR="00E3111E" w:rsidRDefault="00E3111E" w:rsidP="00E3111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Cs w:val="28"/>
        </w:rPr>
      </w:pPr>
    </w:p>
    <w:p w14:paraId="197F359C" w14:textId="403872BF" w:rsidR="00E3111E" w:rsidRDefault="00E3111E" w:rsidP="00E3111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Cs w:val="28"/>
        </w:rPr>
      </w:pPr>
    </w:p>
    <w:p w14:paraId="5096D164" w14:textId="3C3BEEDB" w:rsidR="00E3111E" w:rsidRDefault="00E3111E" w:rsidP="00E3111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Cs w:val="28"/>
        </w:rPr>
      </w:pPr>
    </w:p>
    <w:p w14:paraId="656A3897" w14:textId="77777777" w:rsidR="00E3111E" w:rsidRPr="004D3E6E" w:rsidRDefault="00E3111E" w:rsidP="00E3111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Cs w:val="28"/>
        </w:rPr>
      </w:pPr>
    </w:p>
    <w:p w14:paraId="790CB763" w14:textId="55E24B6F" w:rsidR="00E3111E" w:rsidRDefault="00E3111E" w:rsidP="00E3111E">
      <w:pPr>
        <w:spacing w:after="0" w:line="360" w:lineRule="auto"/>
        <w:ind w:firstLine="709"/>
        <w:jc w:val="center"/>
        <w:rPr>
          <w:rFonts w:ascii="Times New Roman" w:hAnsi="Times New Roman" w:cs="Times New Roman"/>
          <w:szCs w:val="28"/>
        </w:rPr>
      </w:pPr>
      <w:r w:rsidRPr="004D3E6E">
        <w:rPr>
          <w:rFonts w:ascii="Times New Roman" w:hAnsi="Times New Roman" w:cs="Times New Roman"/>
          <w:szCs w:val="28"/>
        </w:rPr>
        <w:t>Ижевск 202</w:t>
      </w:r>
      <w:r w:rsidR="004A7979">
        <w:rPr>
          <w:rFonts w:ascii="Times New Roman" w:hAnsi="Times New Roman" w:cs="Times New Roman"/>
          <w:szCs w:val="28"/>
        </w:rPr>
        <w:t>4</w:t>
      </w:r>
      <w:r w:rsidRPr="004D3E6E">
        <w:rPr>
          <w:rFonts w:ascii="Times New Roman" w:hAnsi="Times New Roman" w:cs="Times New Roman"/>
          <w:szCs w:val="28"/>
        </w:rPr>
        <w:t xml:space="preserve"> г.</w:t>
      </w:r>
      <w:r>
        <w:rPr>
          <w:rFonts w:ascii="Times New Roman" w:hAnsi="Times New Roman" w:cs="Times New Roman"/>
          <w:szCs w:val="28"/>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E3111E" w:rsidRPr="00E3111E" w14:paraId="41652E65" w14:textId="77777777" w:rsidTr="001A6D1C">
        <w:tc>
          <w:tcPr>
            <w:tcW w:w="8784" w:type="dxa"/>
          </w:tcPr>
          <w:p w14:paraId="4C0C15A1" w14:textId="7A54F015" w:rsidR="00E3111E" w:rsidRPr="00ED7E5F" w:rsidRDefault="00ED7E5F" w:rsidP="00ED7E5F">
            <w:pPr>
              <w:jc w:val="center"/>
              <w:rPr>
                <w:rFonts w:ascii="Times New Roman" w:hAnsi="Times New Roman" w:cs="Times New Roman"/>
                <w:b/>
                <w:szCs w:val="28"/>
              </w:rPr>
            </w:pPr>
            <w:r w:rsidRPr="00ED7E5F">
              <w:rPr>
                <w:rFonts w:ascii="Times New Roman" w:hAnsi="Times New Roman" w:cs="Times New Roman"/>
                <w:b/>
                <w:szCs w:val="28"/>
              </w:rPr>
              <w:lastRenderedPageBreak/>
              <w:t>СОДЕРЖАНИЕ</w:t>
            </w:r>
          </w:p>
        </w:tc>
        <w:tc>
          <w:tcPr>
            <w:tcW w:w="844" w:type="dxa"/>
          </w:tcPr>
          <w:p w14:paraId="06A6A06D" w14:textId="6344CAB3" w:rsidR="00E3111E" w:rsidRPr="00ED7E5F" w:rsidRDefault="00ED7E5F" w:rsidP="001A6D1C">
            <w:pPr>
              <w:jc w:val="center"/>
              <w:rPr>
                <w:rFonts w:ascii="Times New Roman" w:hAnsi="Times New Roman" w:cs="Times New Roman"/>
                <w:b/>
                <w:szCs w:val="28"/>
              </w:rPr>
            </w:pPr>
            <w:r w:rsidRPr="00ED7E5F">
              <w:rPr>
                <w:rFonts w:ascii="Times New Roman" w:hAnsi="Times New Roman" w:cs="Times New Roman"/>
                <w:b/>
                <w:szCs w:val="28"/>
              </w:rPr>
              <w:t>стр.</w:t>
            </w:r>
          </w:p>
        </w:tc>
      </w:tr>
      <w:tr w:rsidR="00ED7E5F" w:rsidRPr="00E3111E" w14:paraId="1784245C" w14:textId="77777777" w:rsidTr="001A6D1C">
        <w:tc>
          <w:tcPr>
            <w:tcW w:w="8784" w:type="dxa"/>
          </w:tcPr>
          <w:p w14:paraId="1375EA10" w14:textId="6A6599B5" w:rsidR="00ED7E5F" w:rsidRPr="00E3111E" w:rsidRDefault="00ED7E5F" w:rsidP="00ED7E5F">
            <w:pPr>
              <w:rPr>
                <w:rFonts w:ascii="Times New Roman" w:hAnsi="Times New Roman" w:cs="Times New Roman"/>
                <w:szCs w:val="28"/>
              </w:rPr>
            </w:pPr>
            <w:r w:rsidRPr="00E3111E">
              <w:rPr>
                <w:rFonts w:ascii="Times New Roman" w:hAnsi="Times New Roman" w:cs="Times New Roman"/>
                <w:szCs w:val="28"/>
              </w:rPr>
              <w:t>ВВЕДЕНИЕ</w:t>
            </w:r>
          </w:p>
        </w:tc>
        <w:tc>
          <w:tcPr>
            <w:tcW w:w="844" w:type="dxa"/>
          </w:tcPr>
          <w:p w14:paraId="2DA113DF" w14:textId="743E84F0" w:rsidR="00ED7E5F" w:rsidRDefault="00ED7E5F" w:rsidP="001A6D1C">
            <w:pPr>
              <w:jc w:val="center"/>
              <w:rPr>
                <w:rFonts w:ascii="Times New Roman" w:hAnsi="Times New Roman" w:cs="Times New Roman"/>
                <w:szCs w:val="28"/>
              </w:rPr>
            </w:pPr>
            <w:r>
              <w:rPr>
                <w:rFonts w:ascii="Times New Roman" w:hAnsi="Times New Roman" w:cs="Times New Roman"/>
                <w:szCs w:val="28"/>
              </w:rPr>
              <w:t>3</w:t>
            </w:r>
          </w:p>
        </w:tc>
      </w:tr>
      <w:tr w:rsidR="00ED7E5F" w:rsidRPr="00E3111E" w14:paraId="4E111F5E" w14:textId="77777777" w:rsidTr="001A6D1C">
        <w:tc>
          <w:tcPr>
            <w:tcW w:w="8784" w:type="dxa"/>
          </w:tcPr>
          <w:p w14:paraId="61B1A664" w14:textId="6D1DE34E" w:rsidR="00ED7E5F" w:rsidRPr="00E3111E" w:rsidRDefault="00ED7E5F" w:rsidP="00ED7E5F">
            <w:pPr>
              <w:rPr>
                <w:rFonts w:ascii="Times New Roman" w:hAnsi="Times New Roman" w:cs="Times New Roman"/>
                <w:szCs w:val="28"/>
              </w:rPr>
            </w:pPr>
            <w:r>
              <w:rPr>
                <w:rFonts w:ascii="Times New Roman" w:hAnsi="Times New Roman" w:cs="Times New Roman"/>
                <w:szCs w:val="28"/>
              </w:rPr>
              <w:t>ОСНОВНАЯ ЧАСТЬ</w:t>
            </w:r>
          </w:p>
        </w:tc>
        <w:tc>
          <w:tcPr>
            <w:tcW w:w="844" w:type="dxa"/>
          </w:tcPr>
          <w:p w14:paraId="77493207" w14:textId="02CDB61D" w:rsidR="00ED7E5F" w:rsidRPr="00E3111E" w:rsidRDefault="00ED7E5F" w:rsidP="001A6D1C">
            <w:pPr>
              <w:jc w:val="center"/>
              <w:rPr>
                <w:rFonts w:ascii="Times New Roman" w:hAnsi="Times New Roman" w:cs="Times New Roman"/>
                <w:szCs w:val="28"/>
              </w:rPr>
            </w:pPr>
            <w:r>
              <w:rPr>
                <w:rFonts w:ascii="Times New Roman" w:hAnsi="Times New Roman" w:cs="Times New Roman"/>
                <w:szCs w:val="28"/>
              </w:rPr>
              <w:t>6</w:t>
            </w:r>
          </w:p>
        </w:tc>
      </w:tr>
      <w:tr w:rsidR="00ED7E5F" w:rsidRPr="00E3111E" w14:paraId="4BFA2FF6" w14:textId="77777777" w:rsidTr="001A6D1C">
        <w:tc>
          <w:tcPr>
            <w:tcW w:w="8784" w:type="dxa"/>
          </w:tcPr>
          <w:p w14:paraId="01ED377D" w14:textId="0D6EBC07" w:rsidR="00ED7E5F" w:rsidRPr="00E3111E" w:rsidRDefault="00ED7E5F" w:rsidP="00ED7E5F">
            <w:pPr>
              <w:rPr>
                <w:rFonts w:ascii="Times New Roman" w:hAnsi="Times New Roman" w:cs="Times New Roman"/>
                <w:szCs w:val="28"/>
              </w:rPr>
            </w:pPr>
            <w:r w:rsidRPr="007569DF">
              <w:rPr>
                <w:rFonts w:ascii="Times New Roman" w:hAnsi="Times New Roman" w:cs="Times New Roman"/>
                <w:szCs w:val="28"/>
              </w:rPr>
              <w:t xml:space="preserve">ГЛАВА 1. </w:t>
            </w:r>
            <w:r>
              <w:rPr>
                <w:rFonts w:ascii="Times New Roman" w:hAnsi="Times New Roman" w:cs="Times New Roman"/>
                <w:szCs w:val="28"/>
              </w:rPr>
              <w:t xml:space="preserve">ТЕОРЕТИЧЕСКИЕ АСПЕКТЫ РАЗВИТИЯ </w:t>
            </w:r>
            <w:r w:rsidRPr="007569DF">
              <w:rPr>
                <w:rFonts w:ascii="Times New Roman" w:hAnsi="Times New Roman" w:cs="Times New Roman"/>
                <w:szCs w:val="28"/>
              </w:rPr>
              <w:t xml:space="preserve">МАТЕМАТИЧЕСКИХ СПОСОБНОСТЕЙ ЧЕРЕЗ ДИДАКТИЧЕСКУЮ ИГРУ </w:t>
            </w:r>
          </w:p>
        </w:tc>
        <w:tc>
          <w:tcPr>
            <w:tcW w:w="844" w:type="dxa"/>
          </w:tcPr>
          <w:p w14:paraId="04765DD4" w14:textId="36E02441" w:rsidR="00ED7E5F" w:rsidRPr="00E3111E" w:rsidRDefault="00ED7E5F" w:rsidP="001A6D1C">
            <w:pPr>
              <w:jc w:val="center"/>
              <w:rPr>
                <w:rFonts w:ascii="Times New Roman" w:hAnsi="Times New Roman" w:cs="Times New Roman"/>
                <w:szCs w:val="28"/>
              </w:rPr>
            </w:pPr>
            <w:r>
              <w:rPr>
                <w:rFonts w:ascii="Times New Roman" w:hAnsi="Times New Roman" w:cs="Times New Roman"/>
                <w:szCs w:val="28"/>
              </w:rPr>
              <w:t>6</w:t>
            </w:r>
          </w:p>
        </w:tc>
      </w:tr>
      <w:tr w:rsidR="00ED7E5F" w:rsidRPr="00E3111E" w14:paraId="64FABEDC" w14:textId="77777777" w:rsidTr="001A6D1C">
        <w:tc>
          <w:tcPr>
            <w:tcW w:w="8784" w:type="dxa"/>
          </w:tcPr>
          <w:p w14:paraId="580EC5B3" w14:textId="4E13D845" w:rsidR="00ED7E5F" w:rsidRPr="001A6D1C" w:rsidRDefault="00ED7E5F" w:rsidP="00D8089A">
            <w:pPr>
              <w:rPr>
                <w:rFonts w:ascii="Times New Roman" w:hAnsi="Times New Roman" w:cs="Times New Roman"/>
                <w:szCs w:val="28"/>
              </w:rPr>
            </w:pPr>
            <w:r w:rsidRPr="000F5337">
              <w:rPr>
                <w:rFonts w:ascii="Times New Roman" w:eastAsia="Calibri" w:hAnsi="Times New Roman" w:cs="Times New Roman"/>
                <w:bCs/>
                <w:szCs w:val="28"/>
              </w:rPr>
              <w:t>1.1.</w:t>
            </w:r>
            <w:r w:rsidR="00CD7973">
              <w:rPr>
                <w:rFonts w:ascii="Times New Roman" w:eastAsia="Calibri" w:hAnsi="Times New Roman" w:cs="Times New Roman"/>
                <w:bCs/>
                <w:szCs w:val="28"/>
              </w:rPr>
              <w:t xml:space="preserve"> </w:t>
            </w:r>
            <w:r w:rsidR="00D8089A">
              <w:rPr>
                <w:rFonts w:ascii="Times New Roman" w:eastAsia="Calibri" w:hAnsi="Times New Roman" w:cs="Times New Roman"/>
                <w:bCs/>
                <w:szCs w:val="28"/>
              </w:rPr>
              <w:t>Психолого-педагогическое обоснование понятия «познавательный интерес»</w:t>
            </w:r>
          </w:p>
        </w:tc>
        <w:tc>
          <w:tcPr>
            <w:tcW w:w="844" w:type="dxa"/>
          </w:tcPr>
          <w:p w14:paraId="49C350AC" w14:textId="4F27D6DF" w:rsidR="00ED7E5F" w:rsidRPr="00E3111E" w:rsidRDefault="00ED7E5F" w:rsidP="001A6D1C">
            <w:pPr>
              <w:jc w:val="center"/>
              <w:rPr>
                <w:rFonts w:ascii="Times New Roman" w:hAnsi="Times New Roman" w:cs="Times New Roman"/>
                <w:szCs w:val="28"/>
              </w:rPr>
            </w:pPr>
            <w:r>
              <w:rPr>
                <w:rFonts w:ascii="Times New Roman" w:hAnsi="Times New Roman" w:cs="Times New Roman"/>
                <w:szCs w:val="28"/>
              </w:rPr>
              <w:t>6</w:t>
            </w:r>
          </w:p>
        </w:tc>
      </w:tr>
      <w:tr w:rsidR="00ED7E5F" w:rsidRPr="00E3111E" w14:paraId="61114C8F" w14:textId="77777777" w:rsidTr="001A6D1C">
        <w:tc>
          <w:tcPr>
            <w:tcW w:w="8784" w:type="dxa"/>
          </w:tcPr>
          <w:p w14:paraId="0278D8BD" w14:textId="076988B8" w:rsidR="00ED7E5F" w:rsidRPr="00E3111E" w:rsidRDefault="00D8089A" w:rsidP="00D8089A">
            <w:pPr>
              <w:rPr>
                <w:rFonts w:ascii="Times New Roman" w:hAnsi="Times New Roman" w:cs="Times New Roman"/>
                <w:szCs w:val="28"/>
              </w:rPr>
            </w:pPr>
            <w:r>
              <w:rPr>
                <w:rFonts w:ascii="Times New Roman" w:hAnsi="Times New Roman" w:cs="Times New Roman"/>
                <w:szCs w:val="28"/>
              </w:rPr>
              <w:t>1.2.</w:t>
            </w:r>
            <w:r w:rsidR="00CD7973">
              <w:rPr>
                <w:rFonts w:ascii="Times New Roman" w:hAnsi="Times New Roman" w:cs="Times New Roman"/>
                <w:szCs w:val="28"/>
              </w:rPr>
              <w:t xml:space="preserve"> </w:t>
            </w:r>
            <w:r>
              <w:rPr>
                <w:rFonts w:ascii="Times New Roman" w:hAnsi="Times New Roman" w:cs="Times New Roman"/>
                <w:szCs w:val="28"/>
              </w:rPr>
              <w:t>Дидактическая игра и ее роль в развитии познавательного интереса</w:t>
            </w:r>
          </w:p>
        </w:tc>
        <w:tc>
          <w:tcPr>
            <w:tcW w:w="844" w:type="dxa"/>
          </w:tcPr>
          <w:p w14:paraId="711F83D4" w14:textId="57392072" w:rsidR="00ED7E5F" w:rsidRPr="001A6D1C" w:rsidRDefault="001A6D1C" w:rsidP="001A6D1C">
            <w:pPr>
              <w:jc w:val="center"/>
              <w:rPr>
                <w:rFonts w:ascii="Times New Roman" w:hAnsi="Times New Roman" w:cs="Times New Roman"/>
                <w:szCs w:val="28"/>
                <w:lang w:val="en-US"/>
              </w:rPr>
            </w:pPr>
            <w:r>
              <w:rPr>
                <w:rFonts w:ascii="Times New Roman" w:hAnsi="Times New Roman" w:cs="Times New Roman"/>
                <w:szCs w:val="28"/>
                <w:lang w:val="en-US"/>
              </w:rPr>
              <w:t>20</w:t>
            </w:r>
          </w:p>
        </w:tc>
      </w:tr>
      <w:tr w:rsidR="00ED7E5F" w:rsidRPr="00E3111E" w14:paraId="6921B4A3" w14:textId="77777777" w:rsidTr="001A6D1C">
        <w:tc>
          <w:tcPr>
            <w:tcW w:w="8784" w:type="dxa"/>
          </w:tcPr>
          <w:p w14:paraId="6FB2F41F" w14:textId="53AA7AC1" w:rsidR="00ED7E5F" w:rsidRPr="001A6D1C" w:rsidRDefault="001A6D1C" w:rsidP="00CD7973">
            <w:pPr>
              <w:rPr>
                <w:rFonts w:ascii="Times New Roman" w:hAnsi="Times New Roman" w:cs="Times New Roman"/>
                <w:szCs w:val="28"/>
              </w:rPr>
            </w:pPr>
            <w:r w:rsidRPr="001A6D1C">
              <w:rPr>
                <w:rFonts w:ascii="Times New Roman" w:hAnsi="Times New Roman" w:cs="Times New Roman"/>
                <w:szCs w:val="28"/>
              </w:rPr>
              <w:t>ГЛАВА 2. ПРАКТ</w:t>
            </w:r>
            <w:r w:rsidR="00CD7973">
              <w:rPr>
                <w:rFonts w:ascii="Times New Roman" w:hAnsi="Times New Roman" w:cs="Times New Roman"/>
                <w:szCs w:val="28"/>
              </w:rPr>
              <w:t>ИЧЕСКОЕ ПРИМЕНЕНИЕ ДИДАКТИЧЕСКИХ ИГР НА УРОКАХ ПРИ ИЗУЧЕНИИ ТЕМЫ «СЛОЖЕНИЕ И ВЫЧИТАНИЕ ДЕСЯТИЧНЫХ ДРОБЕЙ» В 6 КЛАССЕ</w:t>
            </w:r>
          </w:p>
        </w:tc>
        <w:tc>
          <w:tcPr>
            <w:tcW w:w="844" w:type="dxa"/>
          </w:tcPr>
          <w:p w14:paraId="3F4C31DD" w14:textId="469EBBF5" w:rsidR="00ED7E5F" w:rsidRPr="00E3111E" w:rsidRDefault="001A6D1C" w:rsidP="001A6D1C">
            <w:pPr>
              <w:jc w:val="center"/>
              <w:rPr>
                <w:rFonts w:ascii="Times New Roman" w:hAnsi="Times New Roman" w:cs="Times New Roman"/>
                <w:szCs w:val="28"/>
              </w:rPr>
            </w:pPr>
            <w:r>
              <w:rPr>
                <w:rFonts w:ascii="Times New Roman" w:hAnsi="Times New Roman" w:cs="Times New Roman"/>
                <w:szCs w:val="28"/>
              </w:rPr>
              <w:t>42</w:t>
            </w:r>
          </w:p>
        </w:tc>
      </w:tr>
      <w:tr w:rsidR="00ED7E5F" w:rsidRPr="00E3111E" w14:paraId="69A2289D" w14:textId="77777777" w:rsidTr="001A6D1C">
        <w:tc>
          <w:tcPr>
            <w:tcW w:w="8784" w:type="dxa"/>
          </w:tcPr>
          <w:p w14:paraId="4D1BCAC0" w14:textId="39F7C283" w:rsidR="00ED7E5F" w:rsidRPr="00E3111E" w:rsidRDefault="00CD7973" w:rsidP="00CD7973">
            <w:pPr>
              <w:rPr>
                <w:rFonts w:ascii="Times New Roman" w:hAnsi="Times New Roman" w:cs="Times New Roman"/>
                <w:szCs w:val="28"/>
              </w:rPr>
            </w:pPr>
            <w:r>
              <w:rPr>
                <w:rFonts w:ascii="Times New Roman" w:hAnsi="Times New Roman" w:cs="Times New Roman"/>
                <w:szCs w:val="28"/>
              </w:rPr>
              <w:t>2.1 Методические особенности использования дидактических игр при обучении математике в 6 классе</w:t>
            </w:r>
            <w:r w:rsidR="001A6D1C">
              <w:rPr>
                <w:rFonts w:ascii="Times New Roman" w:hAnsi="Times New Roman" w:cs="Times New Roman"/>
                <w:szCs w:val="28"/>
              </w:rPr>
              <w:t xml:space="preserve"> </w:t>
            </w:r>
          </w:p>
        </w:tc>
        <w:tc>
          <w:tcPr>
            <w:tcW w:w="844" w:type="dxa"/>
          </w:tcPr>
          <w:p w14:paraId="3E3DF30E" w14:textId="353F0E7A" w:rsidR="00ED7E5F" w:rsidRPr="00E3111E" w:rsidRDefault="001A6D1C" w:rsidP="001A6D1C">
            <w:pPr>
              <w:jc w:val="center"/>
              <w:rPr>
                <w:rFonts w:ascii="Times New Roman" w:hAnsi="Times New Roman" w:cs="Times New Roman"/>
                <w:szCs w:val="28"/>
              </w:rPr>
            </w:pPr>
            <w:r>
              <w:rPr>
                <w:rFonts w:ascii="Times New Roman" w:hAnsi="Times New Roman" w:cs="Times New Roman"/>
                <w:szCs w:val="28"/>
              </w:rPr>
              <w:t>42</w:t>
            </w:r>
          </w:p>
        </w:tc>
      </w:tr>
      <w:tr w:rsidR="001A6D1C" w:rsidRPr="00E3111E" w14:paraId="11781785" w14:textId="77777777" w:rsidTr="001A6D1C">
        <w:tc>
          <w:tcPr>
            <w:tcW w:w="8784" w:type="dxa"/>
          </w:tcPr>
          <w:p w14:paraId="4E98CAB2" w14:textId="2357D4B5" w:rsidR="001A6D1C" w:rsidRPr="00E3111E" w:rsidRDefault="001A6D1C" w:rsidP="00CD7973">
            <w:pPr>
              <w:rPr>
                <w:rFonts w:ascii="Times New Roman" w:hAnsi="Times New Roman" w:cs="Times New Roman"/>
                <w:szCs w:val="28"/>
              </w:rPr>
            </w:pPr>
            <w:r>
              <w:rPr>
                <w:rFonts w:ascii="Times New Roman" w:hAnsi="Times New Roman" w:cs="Times New Roman"/>
                <w:szCs w:val="28"/>
              </w:rPr>
              <w:t xml:space="preserve">2.2 </w:t>
            </w:r>
            <w:r w:rsidR="00CD7973">
              <w:rPr>
                <w:rFonts w:ascii="Times New Roman" w:hAnsi="Times New Roman" w:cs="Times New Roman"/>
                <w:szCs w:val="28"/>
              </w:rPr>
              <w:t>Опытно-</w:t>
            </w:r>
            <w:r>
              <w:rPr>
                <w:rFonts w:ascii="Times New Roman" w:hAnsi="Times New Roman" w:cs="Times New Roman"/>
                <w:szCs w:val="28"/>
              </w:rPr>
              <w:t>эксперимент</w:t>
            </w:r>
            <w:r w:rsidR="00CD7973">
              <w:rPr>
                <w:rFonts w:ascii="Times New Roman" w:hAnsi="Times New Roman" w:cs="Times New Roman"/>
                <w:szCs w:val="28"/>
              </w:rPr>
              <w:t>альная работа. Анализ его результатов</w:t>
            </w:r>
            <w:r>
              <w:rPr>
                <w:rFonts w:ascii="Times New Roman" w:hAnsi="Times New Roman" w:cs="Times New Roman"/>
                <w:szCs w:val="28"/>
              </w:rPr>
              <w:t xml:space="preserve"> </w:t>
            </w:r>
          </w:p>
        </w:tc>
        <w:tc>
          <w:tcPr>
            <w:tcW w:w="844" w:type="dxa"/>
          </w:tcPr>
          <w:p w14:paraId="56A4F5D7" w14:textId="388D3B1D" w:rsidR="001A6D1C" w:rsidRPr="00E3111E" w:rsidRDefault="001A6D1C" w:rsidP="001A6D1C">
            <w:pPr>
              <w:jc w:val="center"/>
              <w:rPr>
                <w:rFonts w:ascii="Times New Roman" w:hAnsi="Times New Roman" w:cs="Times New Roman"/>
                <w:szCs w:val="28"/>
              </w:rPr>
            </w:pPr>
            <w:r>
              <w:rPr>
                <w:rFonts w:ascii="Times New Roman" w:hAnsi="Times New Roman" w:cs="Times New Roman"/>
                <w:szCs w:val="28"/>
              </w:rPr>
              <w:t>43</w:t>
            </w:r>
          </w:p>
        </w:tc>
      </w:tr>
      <w:tr w:rsidR="00ED7E5F" w:rsidRPr="00E3111E" w14:paraId="04142665" w14:textId="77777777" w:rsidTr="001A6D1C">
        <w:tc>
          <w:tcPr>
            <w:tcW w:w="8784" w:type="dxa"/>
          </w:tcPr>
          <w:p w14:paraId="0CFD08A6" w14:textId="344D0E82" w:rsidR="00ED7E5F" w:rsidRPr="00E3111E" w:rsidRDefault="001A6D1C" w:rsidP="00ED7E5F">
            <w:pPr>
              <w:rPr>
                <w:rFonts w:ascii="Times New Roman" w:hAnsi="Times New Roman" w:cs="Times New Roman"/>
                <w:szCs w:val="28"/>
              </w:rPr>
            </w:pPr>
            <w:r>
              <w:rPr>
                <w:rFonts w:ascii="Times New Roman" w:hAnsi="Times New Roman" w:cs="Times New Roman"/>
                <w:szCs w:val="28"/>
              </w:rPr>
              <w:t xml:space="preserve">ЗАКЛЮЧЕНИЕ </w:t>
            </w:r>
          </w:p>
        </w:tc>
        <w:tc>
          <w:tcPr>
            <w:tcW w:w="844" w:type="dxa"/>
          </w:tcPr>
          <w:p w14:paraId="62417436" w14:textId="098BD1EF" w:rsidR="00ED7E5F" w:rsidRPr="00E3111E" w:rsidRDefault="007C072D" w:rsidP="001A6D1C">
            <w:pPr>
              <w:jc w:val="center"/>
              <w:rPr>
                <w:rFonts w:ascii="Times New Roman" w:hAnsi="Times New Roman" w:cs="Times New Roman"/>
                <w:szCs w:val="28"/>
              </w:rPr>
            </w:pPr>
            <w:r>
              <w:rPr>
                <w:rFonts w:ascii="Times New Roman" w:hAnsi="Times New Roman" w:cs="Times New Roman"/>
                <w:szCs w:val="28"/>
              </w:rPr>
              <w:t>57</w:t>
            </w:r>
          </w:p>
        </w:tc>
      </w:tr>
      <w:tr w:rsidR="001A6D1C" w:rsidRPr="00E3111E" w14:paraId="7AD7B6FA" w14:textId="77777777" w:rsidTr="001A6D1C">
        <w:tc>
          <w:tcPr>
            <w:tcW w:w="8784" w:type="dxa"/>
          </w:tcPr>
          <w:p w14:paraId="5FFEC0C5" w14:textId="13D50440" w:rsidR="001A6D1C" w:rsidRPr="00E3111E" w:rsidRDefault="001A6D1C" w:rsidP="00ED7E5F">
            <w:pPr>
              <w:rPr>
                <w:rFonts w:ascii="Times New Roman" w:hAnsi="Times New Roman" w:cs="Times New Roman"/>
                <w:szCs w:val="28"/>
              </w:rPr>
            </w:pPr>
            <w:r>
              <w:rPr>
                <w:rFonts w:ascii="Times New Roman" w:hAnsi="Times New Roman" w:cs="Times New Roman"/>
                <w:szCs w:val="28"/>
              </w:rPr>
              <w:t>СПИСОК ЛИТЕРАТУРЫ</w:t>
            </w:r>
          </w:p>
        </w:tc>
        <w:tc>
          <w:tcPr>
            <w:tcW w:w="844" w:type="dxa"/>
          </w:tcPr>
          <w:p w14:paraId="4B363D3A" w14:textId="742DEC30" w:rsidR="001A6D1C" w:rsidRDefault="007C072D" w:rsidP="001A6D1C">
            <w:pPr>
              <w:jc w:val="center"/>
              <w:rPr>
                <w:rFonts w:ascii="Times New Roman" w:hAnsi="Times New Roman" w:cs="Times New Roman"/>
                <w:szCs w:val="28"/>
              </w:rPr>
            </w:pPr>
            <w:r>
              <w:rPr>
                <w:rFonts w:ascii="Times New Roman" w:hAnsi="Times New Roman" w:cs="Times New Roman"/>
                <w:szCs w:val="28"/>
              </w:rPr>
              <w:t>59</w:t>
            </w:r>
          </w:p>
        </w:tc>
      </w:tr>
    </w:tbl>
    <w:p w14:paraId="62EBC96F" w14:textId="723E1294" w:rsidR="00F676E2" w:rsidRDefault="00F676E2">
      <w:pPr>
        <w:rPr>
          <w:rFonts w:ascii="Times New Roman" w:hAnsi="Times New Roman" w:cs="Times New Roman"/>
          <w:b/>
          <w:szCs w:val="28"/>
        </w:rPr>
      </w:pPr>
    </w:p>
    <w:p w14:paraId="0A9BA0B6" w14:textId="77777777" w:rsidR="0002568E" w:rsidRPr="00FA77BB" w:rsidRDefault="0002568E" w:rsidP="00FA77BB">
      <w:pPr>
        <w:rPr>
          <w:rFonts w:ascii="Times New Roman" w:hAnsi="Times New Roman" w:cs="Times New Roman"/>
          <w:b/>
          <w:szCs w:val="28"/>
        </w:rPr>
      </w:pPr>
    </w:p>
    <w:p w14:paraId="0F71237D" w14:textId="77777777" w:rsidR="0007513A" w:rsidRDefault="00AF3326">
      <w:r>
        <w:br w:type="page"/>
      </w:r>
    </w:p>
    <w:p w14:paraId="026B1CD3" w14:textId="77777777" w:rsidR="0007513A" w:rsidRPr="00ED7E5F" w:rsidRDefault="00AF3326">
      <w:pPr>
        <w:pStyle w:val="1"/>
        <w:rPr>
          <w:b/>
          <w:sz w:val="32"/>
          <w:szCs w:val="32"/>
        </w:rPr>
      </w:pPr>
      <w:bookmarkStart w:id="1" w:name="_Toc151328295"/>
      <w:r w:rsidRPr="00ED7E5F">
        <w:rPr>
          <w:b/>
          <w:sz w:val="32"/>
          <w:szCs w:val="32"/>
        </w:rPr>
        <w:lastRenderedPageBreak/>
        <w:t>ВВЕДЕНИЕ</w:t>
      </w:r>
      <w:bookmarkEnd w:id="1"/>
    </w:p>
    <w:p w14:paraId="623D76C9" w14:textId="77777777" w:rsidR="0007513A" w:rsidRDefault="00AF3326" w:rsidP="00224562">
      <w:pPr>
        <w:spacing w:after="0" w:line="360" w:lineRule="auto"/>
        <w:ind w:firstLine="709"/>
        <w:jc w:val="both"/>
      </w:pPr>
      <w:r>
        <w:t>В сегодняшнем быстро меняющемся мире важность математики в образовании не может быть преувеличена. Математика служит основой для различных дисциплин и играет решающую роль в решении проблем, критическом мышлении и логических рассуждениях. Как педагоги, важно изучить инновационные и эффективные подходы к преподаванию математики, особенно для школьников 6-7 классов, которые находятся на критическом этапе их когнитивного развития.</w:t>
      </w:r>
    </w:p>
    <w:p w14:paraId="6B02D656" w14:textId="48AB25E1" w:rsidR="0007513A" w:rsidRDefault="00AF3326" w:rsidP="00224562">
      <w:pPr>
        <w:spacing w:after="0" w:line="360" w:lineRule="auto"/>
        <w:ind w:firstLine="709"/>
        <w:jc w:val="both"/>
      </w:pPr>
      <w:r>
        <w:t xml:space="preserve">Один из таких подходов, который привлек значительное внимание в последние годы, - это использование дидактических игр в качестве средства развития математических способностей у школьников. Дидактические игры относятся к образовательным играм, разработанным специально для обучения и укрепления математических концепций и навыков в привлекательном и интерактивном виде. Эти игры предлагают уникальную возможность объединить обучение с </w:t>
      </w:r>
      <w:r w:rsidR="008A7B06">
        <w:t>весельем, предоставляя школьникам</w:t>
      </w:r>
      <w:r>
        <w:t xml:space="preserve"> стимулирующую среду для изучения математических концепций, решения проблем и развития важных математических способностей.</w:t>
      </w:r>
    </w:p>
    <w:p w14:paraId="41CF3003" w14:textId="02A9102F" w:rsidR="00224562" w:rsidRDefault="004A7979" w:rsidP="00224562">
      <w:pPr>
        <w:spacing w:after="0" w:line="360" w:lineRule="auto"/>
        <w:ind w:firstLine="709"/>
        <w:jc w:val="both"/>
      </w:pPr>
      <w:r w:rsidRPr="004A7979">
        <w:rPr>
          <w:b/>
        </w:rPr>
        <w:t>Актуальность</w:t>
      </w:r>
      <w:r>
        <w:rPr>
          <w:b/>
        </w:rPr>
        <w:t xml:space="preserve">ю работы заключается в том, что </w:t>
      </w:r>
      <w:r>
        <w:t>развитие математических способностей у школьников 6-7 классов не может быть преувеличено в сегодняшнем быстро меняющемся мире. Математика является фундаментальной темой, которая составляет основу для различных научных дисциплин и имеет важное значение для решения проблем, логических рассуждений и критического мышления. Крайне важно предоставить школьникам прочную основу по математике в первые годы обучения, чтобы обеспечить их будущий успех в высшем образовании и профессиональной карьере.</w:t>
      </w:r>
      <w:r w:rsidR="00224562">
        <w:t xml:space="preserve"> Кроме того, традиционные методы обучения математике, которые в первую очередь опираются на лекции, учебники и повторяющуюся практику, часто не могут пр</w:t>
      </w:r>
      <w:r w:rsidR="008A7B06">
        <w:t>ивлекать и мотивировать учеников. Многие школьники</w:t>
      </w:r>
      <w:r w:rsidR="00224562">
        <w:t xml:space="preserve"> считают математику скучной, пугающей и не связанной с своей повседневной </w:t>
      </w:r>
      <w:r w:rsidR="00224562">
        <w:lastRenderedPageBreak/>
        <w:t>жизнью. В результате они могут развивать негативное отношение к предмету, что приведет к отсутствию усилий и плохой работы.</w:t>
      </w:r>
    </w:p>
    <w:p w14:paraId="4471AD1E" w14:textId="77777777" w:rsidR="00224562" w:rsidRDefault="00224562" w:rsidP="00224562">
      <w:pPr>
        <w:spacing w:after="0" w:line="360" w:lineRule="auto"/>
        <w:ind w:firstLine="709"/>
        <w:jc w:val="both"/>
      </w:pPr>
      <w:r>
        <w:t>Для решения этих проблем и улучшения математических способностей школьников 6-7 классов педагоги и исследователи изучали различные инновационные стратегии и инструменты преподавания. Одним из таких подходов, который привлек значительное внимание, является использование дидактических игр в качестве средства развития математических способностей.</w:t>
      </w:r>
    </w:p>
    <w:p w14:paraId="580B436B" w14:textId="2B504888" w:rsidR="00224562" w:rsidRDefault="00224562" w:rsidP="00224562">
      <w:pPr>
        <w:spacing w:after="0" w:line="360" w:lineRule="auto"/>
        <w:ind w:firstLine="709"/>
        <w:jc w:val="both"/>
      </w:pPr>
      <w:r>
        <w:t>Дидактические игры - это образовательные инструменты, которые объединяют обучение и играют для создания привлекательной и и</w:t>
      </w:r>
      <w:r w:rsidR="008A7B06">
        <w:t>нтерактивной среды для школьников</w:t>
      </w:r>
      <w:r>
        <w:t xml:space="preserve">. Эти игры предназначены для стимулирования любопытства учащихся, продвижения активного участия и предоставления возможностей для практического обучения. Включая математические концепции в сценарии игры, </w:t>
      </w:r>
      <w:r w:rsidR="008A7B06">
        <w:t>ученики</w:t>
      </w:r>
      <w:r>
        <w:t xml:space="preserve"> могут развить более глубокое понимание математических принципов, наслаждаясь процессом обучения.</w:t>
      </w:r>
    </w:p>
    <w:p w14:paraId="71A47163" w14:textId="6C22434E" w:rsidR="004A7979" w:rsidRDefault="004A7979" w:rsidP="00224562">
      <w:pPr>
        <w:spacing w:after="0" w:line="360" w:lineRule="auto"/>
        <w:ind w:firstLine="709"/>
        <w:jc w:val="both"/>
      </w:pPr>
      <w:r>
        <w:t>Проблема развития математических способностей у школьников 6-7 классов очень актуальна и требует внимания. Критерии анализа образовательных приложений различаются между различными авторами, но общие факторы включают качества и разнообразие пользовательского опыта, соответствие характеристикам возраста и качество математического содержания [1].</w:t>
      </w:r>
    </w:p>
    <w:p w14:paraId="66E57F80" w14:textId="3926D6F5" w:rsidR="0007513A" w:rsidRDefault="00AF3326" w:rsidP="00224562">
      <w:pPr>
        <w:spacing w:after="0" w:line="360" w:lineRule="auto"/>
        <w:ind w:firstLine="709"/>
        <w:jc w:val="both"/>
      </w:pPr>
      <w:r w:rsidRPr="004A7979">
        <w:rPr>
          <w:b/>
        </w:rPr>
        <w:t>Цель</w:t>
      </w:r>
      <w:r>
        <w:t xml:space="preserve"> этой работы-изучить эффективность дидактических игр в развитии математических способностей школьников в 6-7 классах. Изучая теоретические основы, практические приложения и эмпирические данные, связанные с использованием дидактических игр в математическом образовании, эта работа направлена на то, чтобы пролить свет на потенциальные преимущества и проблемы, связанные с этим подходом.</w:t>
      </w:r>
    </w:p>
    <w:p w14:paraId="48CD57F4" w14:textId="29616838" w:rsidR="00224562" w:rsidRPr="008958D4" w:rsidRDefault="00224562" w:rsidP="00224562">
      <w:pPr>
        <w:spacing w:after="0" w:line="360" w:lineRule="auto"/>
        <w:ind w:firstLine="709"/>
        <w:jc w:val="both"/>
        <w:rPr>
          <w:rFonts w:ascii="Times New Roman" w:hAnsi="Times New Roman" w:cs="Times New Roman"/>
          <w:szCs w:val="28"/>
          <w:lang w:eastAsia="ru-RU"/>
        </w:rPr>
      </w:pPr>
      <w:r w:rsidRPr="00224562">
        <w:rPr>
          <w:rFonts w:ascii="Times New Roman" w:hAnsi="Times New Roman" w:cs="Times New Roman"/>
          <w:b/>
          <w:szCs w:val="28"/>
          <w:lang w:eastAsia="ru-RU"/>
        </w:rPr>
        <w:t>Объект исследования:</w:t>
      </w:r>
      <w:r w:rsidRPr="008958D4">
        <w:rPr>
          <w:rFonts w:ascii="Times New Roman" w:hAnsi="Times New Roman" w:cs="Times New Roman"/>
          <w:szCs w:val="28"/>
          <w:lang w:eastAsia="ru-RU"/>
        </w:rPr>
        <w:t xml:space="preserve"> процесс обучения математике в 6 классах.</w:t>
      </w:r>
    </w:p>
    <w:p w14:paraId="08B40F00" w14:textId="0944CAC0" w:rsidR="00224562" w:rsidRPr="008958D4" w:rsidRDefault="00224562" w:rsidP="00224562">
      <w:pPr>
        <w:spacing w:after="0" w:line="360" w:lineRule="auto"/>
        <w:ind w:firstLine="709"/>
        <w:jc w:val="both"/>
        <w:rPr>
          <w:rFonts w:ascii="Times New Roman" w:hAnsi="Times New Roman" w:cs="Times New Roman"/>
          <w:szCs w:val="28"/>
          <w:lang w:eastAsia="ru-RU"/>
        </w:rPr>
      </w:pPr>
      <w:r w:rsidRPr="00224562">
        <w:rPr>
          <w:rFonts w:ascii="Times New Roman" w:hAnsi="Times New Roman" w:cs="Times New Roman"/>
          <w:b/>
          <w:szCs w:val="28"/>
          <w:lang w:eastAsia="ru-RU"/>
        </w:rPr>
        <w:t>Предмет исследования:</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методические</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основы</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организации</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и</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проведения</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дидактических игр при обучении математике в 6</w:t>
      </w:r>
      <w:r>
        <w:rPr>
          <w:rFonts w:ascii="Times New Roman" w:hAnsi="Times New Roman" w:cs="Times New Roman"/>
          <w:szCs w:val="28"/>
          <w:lang w:eastAsia="ru-RU"/>
        </w:rPr>
        <w:t>-7</w:t>
      </w:r>
      <w:r w:rsidRPr="008958D4">
        <w:rPr>
          <w:rFonts w:ascii="Times New Roman" w:hAnsi="Times New Roman" w:cs="Times New Roman"/>
          <w:szCs w:val="28"/>
          <w:lang w:eastAsia="ru-RU"/>
        </w:rPr>
        <w:t xml:space="preserve"> классах.</w:t>
      </w:r>
    </w:p>
    <w:p w14:paraId="113638C2" w14:textId="4EA39237" w:rsidR="00224562" w:rsidRPr="008958D4" w:rsidRDefault="00224562" w:rsidP="00224562">
      <w:pPr>
        <w:spacing w:after="0" w:line="360" w:lineRule="auto"/>
        <w:ind w:firstLine="709"/>
        <w:jc w:val="both"/>
        <w:rPr>
          <w:rFonts w:ascii="Times New Roman" w:hAnsi="Times New Roman" w:cs="Times New Roman"/>
          <w:szCs w:val="28"/>
          <w:lang w:eastAsia="ru-RU"/>
        </w:rPr>
      </w:pPr>
      <w:r w:rsidRPr="00224562">
        <w:rPr>
          <w:rFonts w:ascii="Times New Roman" w:hAnsi="Times New Roman" w:cs="Times New Roman"/>
          <w:b/>
          <w:szCs w:val="28"/>
          <w:lang w:eastAsia="ru-RU"/>
        </w:rPr>
        <w:lastRenderedPageBreak/>
        <w:t>Гипотеза:</w:t>
      </w:r>
      <w:r w:rsidRPr="008958D4">
        <w:rPr>
          <w:rFonts w:ascii="Times New Roman" w:hAnsi="Times New Roman" w:cs="Times New Roman"/>
          <w:szCs w:val="28"/>
          <w:lang w:eastAsia="ru-RU"/>
        </w:rPr>
        <w:t xml:space="preserve"> внедрение </w:t>
      </w:r>
      <w:r w:rsidR="00A012AC">
        <w:rPr>
          <w:rFonts w:ascii="Times New Roman" w:hAnsi="Times New Roman" w:cs="Times New Roman"/>
          <w:szCs w:val="28"/>
          <w:lang w:eastAsia="ru-RU"/>
        </w:rPr>
        <w:t xml:space="preserve">комплекса </w:t>
      </w:r>
      <w:r w:rsidRPr="008958D4">
        <w:rPr>
          <w:rFonts w:ascii="Times New Roman" w:hAnsi="Times New Roman" w:cs="Times New Roman"/>
          <w:szCs w:val="28"/>
          <w:lang w:eastAsia="ru-RU"/>
        </w:rPr>
        <w:t xml:space="preserve">дидактических игр </w:t>
      </w:r>
      <w:r w:rsidR="00A012AC">
        <w:rPr>
          <w:rFonts w:ascii="Times New Roman" w:hAnsi="Times New Roman" w:cs="Times New Roman"/>
          <w:szCs w:val="28"/>
          <w:lang w:eastAsia="ru-RU"/>
        </w:rPr>
        <w:t>на уроках математики будет способствовать развитию математических способностей у учащихся 6</w:t>
      </w:r>
      <w:r w:rsidRPr="0048181F">
        <w:rPr>
          <w:rFonts w:ascii="Times New Roman" w:hAnsi="Times New Roman" w:cs="Times New Roman"/>
          <w:szCs w:val="28"/>
          <w:lang w:eastAsia="ru-RU"/>
        </w:rPr>
        <w:t xml:space="preserve"> </w:t>
      </w:r>
      <w:r w:rsidR="00A012AC">
        <w:rPr>
          <w:rFonts w:ascii="Times New Roman" w:hAnsi="Times New Roman" w:cs="Times New Roman"/>
          <w:szCs w:val="28"/>
          <w:lang w:eastAsia="ru-RU"/>
        </w:rPr>
        <w:t>классов.</w:t>
      </w:r>
      <w:r>
        <w:rPr>
          <w:rFonts w:ascii="Times New Roman" w:hAnsi="Times New Roman" w:cs="Times New Roman"/>
          <w:szCs w:val="28"/>
          <w:lang w:eastAsia="ru-RU"/>
        </w:rPr>
        <w:t xml:space="preserve"> </w:t>
      </w:r>
    </w:p>
    <w:p w14:paraId="682C1CFA" w14:textId="77777777" w:rsidR="00224562" w:rsidRPr="00224562" w:rsidRDefault="00224562" w:rsidP="00224562">
      <w:pPr>
        <w:spacing w:after="0" w:line="360" w:lineRule="auto"/>
        <w:ind w:firstLine="709"/>
        <w:jc w:val="both"/>
        <w:rPr>
          <w:rFonts w:ascii="Times New Roman" w:hAnsi="Times New Roman" w:cs="Times New Roman"/>
          <w:b/>
          <w:szCs w:val="28"/>
          <w:lang w:eastAsia="ru-RU"/>
        </w:rPr>
      </w:pPr>
      <w:r w:rsidRPr="00224562">
        <w:rPr>
          <w:rFonts w:ascii="Times New Roman" w:hAnsi="Times New Roman" w:cs="Times New Roman"/>
          <w:b/>
          <w:szCs w:val="28"/>
          <w:lang w:eastAsia="ru-RU"/>
        </w:rPr>
        <w:t>Задачи:</w:t>
      </w:r>
    </w:p>
    <w:p w14:paraId="7F608CFD" w14:textId="40A2062B" w:rsidR="00224562" w:rsidRPr="00224562" w:rsidRDefault="00A012AC" w:rsidP="00224562">
      <w:pPr>
        <w:pStyle w:val="a3"/>
        <w:numPr>
          <w:ilvl w:val="0"/>
          <w:numId w:val="13"/>
        </w:numPr>
        <w:spacing w:after="0" w:line="360" w:lineRule="auto"/>
        <w:jc w:val="both"/>
        <w:rPr>
          <w:rFonts w:ascii="Times New Roman" w:hAnsi="Times New Roman" w:cs="Times New Roman"/>
          <w:szCs w:val="28"/>
          <w:lang w:eastAsia="ru-RU"/>
        </w:rPr>
      </w:pPr>
      <w:r w:rsidRPr="00224562">
        <w:rPr>
          <w:rFonts w:ascii="Times New Roman" w:hAnsi="Times New Roman" w:cs="Times New Roman"/>
          <w:szCs w:val="28"/>
          <w:lang w:eastAsia="ru-RU"/>
        </w:rPr>
        <w:t xml:space="preserve">Провести </w:t>
      </w:r>
      <w:r w:rsidR="00224562" w:rsidRPr="00224562">
        <w:rPr>
          <w:rFonts w:ascii="Times New Roman" w:hAnsi="Times New Roman" w:cs="Times New Roman"/>
          <w:szCs w:val="28"/>
          <w:lang w:eastAsia="ru-RU"/>
        </w:rPr>
        <w:t>анализ психолого-педагогической литературы в целях определения понятия дидактической игры и её роли в обучении математике;</w:t>
      </w:r>
    </w:p>
    <w:p w14:paraId="360DD4E0" w14:textId="6D0914CE" w:rsidR="00224562" w:rsidRPr="00224562" w:rsidRDefault="00A012AC" w:rsidP="00224562">
      <w:pPr>
        <w:pStyle w:val="a3"/>
        <w:numPr>
          <w:ilvl w:val="0"/>
          <w:numId w:val="13"/>
        </w:numPr>
        <w:spacing w:after="0" w:line="360" w:lineRule="auto"/>
        <w:jc w:val="both"/>
        <w:rPr>
          <w:rFonts w:ascii="Times New Roman" w:hAnsi="Times New Roman" w:cs="Times New Roman"/>
          <w:szCs w:val="28"/>
          <w:lang w:eastAsia="ru-RU"/>
        </w:rPr>
      </w:pPr>
      <w:r w:rsidRPr="00224562">
        <w:rPr>
          <w:rFonts w:ascii="Times New Roman" w:hAnsi="Times New Roman" w:cs="Times New Roman"/>
          <w:szCs w:val="28"/>
          <w:lang w:eastAsia="ru-RU"/>
        </w:rPr>
        <w:t xml:space="preserve">Провести </w:t>
      </w:r>
      <w:r w:rsidR="00224562" w:rsidRPr="00224562">
        <w:rPr>
          <w:rFonts w:ascii="Times New Roman" w:hAnsi="Times New Roman" w:cs="Times New Roman"/>
          <w:szCs w:val="28"/>
          <w:lang w:eastAsia="ru-RU"/>
        </w:rPr>
        <w:t>классификацию математических дидактических игр;</w:t>
      </w:r>
    </w:p>
    <w:p w14:paraId="4BAC5EBB" w14:textId="423ED705" w:rsidR="00224562" w:rsidRPr="00224562" w:rsidRDefault="00A012AC" w:rsidP="00224562">
      <w:pPr>
        <w:pStyle w:val="a3"/>
        <w:numPr>
          <w:ilvl w:val="0"/>
          <w:numId w:val="13"/>
        </w:numPr>
        <w:spacing w:after="0" w:line="360" w:lineRule="auto"/>
        <w:jc w:val="both"/>
        <w:rPr>
          <w:rFonts w:ascii="Times New Roman" w:hAnsi="Times New Roman" w:cs="Times New Roman"/>
          <w:szCs w:val="28"/>
          <w:lang w:eastAsia="ru-RU"/>
        </w:rPr>
      </w:pPr>
      <w:r w:rsidRPr="00224562">
        <w:rPr>
          <w:rFonts w:ascii="Times New Roman" w:hAnsi="Times New Roman" w:cs="Times New Roman"/>
          <w:szCs w:val="28"/>
          <w:lang w:eastAsia="ru-RU"/>
        </w:rPr>
        <w:t xml:space="preserve">Охарактеризовать </w:t>
      </w:r>
      <w:r w:rsidR="00224562" w:rsidRPr="00224562">
        <w:rPr>
          <w:rFonts w:ascii="Times New Roman" w:hAnsi="Times New Roman" w:cs="Times New Roman"/>
          <w:szCs w:val="28"/>
          <w:lang w:eastAsia="ru-RU"/>
        </w:rPr>
        <w:t>методические основы организации и проведения дидактических игр при обучении математике в 6 классах;</w:t>
      </w:r>
    </w:p>
    <w:p w14:paraId="2EBAFF1B" w14:textId="1ED88D06" w:rsidR="00224562" w:rsidRPr="00224562" w:rsidRDefault="00A012AC" w:rsidP="00224562">
      <w:pPr>
        <w:pStyle w:val="a3"/>
        <w:numPr>
          <w:ilvl w:val="0"/>
          <w:numId w:val="13"/>
        </w:numPr>
        <w:spacing w:after="0" w:line="360" w:lineRule="auto"/>
        <w:jc w:val="both"/>
        <w:rPr>
          <w:rFonts w:ascii="Times New Roman" w:hAnsi="Times New Roman" w:cs="Times New Roman"/>
          <w:szCs w:val="28"/>
          <w:lang w:eastAsia="ru-RU"/>
        </w:rPr>
      </w:pPr>
      <w:r w:rsidRPr="00224562">
        <w:rPr>
          <w:rFonts w:ascii="Times New Roman" w:hAnsi="Times New Roman" w:cs="Times New Roman"/>
          <w:szCs w:val="28"/>
          <w:lang w:eastAsia="ru-RU"/>
        </w:rPr>
        <w:t xml:space="preserve">Организовать </w:t>
      </w:r>
      <w:r w:rsidR="00224562" w:rsidRPr="00224562">
        <w:rPr>
          <w:rFonts w:ascii="Times New Roman" w:hAnsi="Times New Roman" w:cs="Times New Roman"/>
          <w:szCs w:val="28"/>
          <w:lang w:eastAsia="ru-RU"/>
        </w:rPr>
        <w:t>опытную работу по проверке, сформулированной гипотезы.</w:t>
      </w:r>
    </w:p>
    <w:p w14:paraId="56D97A1C" w14:textId="77777777" w:rsidR="00224562" w:rsidRPr="008958D4" w:rsidRDefault="00224562" w:rsidP="00224562">
      <w:pPr>
        <w:spacing w:after="0" w:line="360" w:lineRule="auto"/>
        <w:ind w:firstLine="709"/>
        <w:jc w:val="both"/>
        <w:rPr>
          <w:rFonts w:ascii="Times New Roman" w:hAnsi="Times New Roman" w:cs="Times New Roman"/>
          <w:szCs w:val="28"/>
          <w:lang w:eastAsia="ru-RU"/>
        </w:rPr>
      </w:pPr>
      <w:r w:rsidRPr="008958D4">
        <w:rPr>
          <w:rFonts w:ascii="Times New Roman" w:hAnsi="Times New Roman" w:cs="Times New Roman"/>
          <w:szCs w:val="28"/>
          <w:lang w:eastAsia="ru-RU"/>
        </w:rPr>
        <w:t>Для решения поставленных задач и проверки исходных предположений</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 xml:space="preserve">применялись </w:t>
      </w:r>
      <w:r w:rsidRPr="007569DF">
        <w:rPr>
          <w:rFonts w:ascii="Times New Roman" w:hAnsi="Times New Roman" w:cs="Times New Roman"/>
          <w:b/>
          <w:szCs w:val="28"/>
          <w:lang w:eastAsia="ru-RU"/>
        </w:rPr>
        <w:t>методы исследования:</w:t>
      </w:r>
      <w:r w:rsidRPr="008958D4">
        <w:rPr>
          <w:rFonts w:ascii="Times New Roman" w:hAnsi="Times New Roman" w:cs="Times New Roman"/>
          <w:szCs w:val="28"/>
          <w:lang w:eastAsia="ru-RU"/>
        </w:rPr>
        <w:t xml:space="preserve"> анализ психологической, педагогической</w:t>
      </w:r>
      <w:r w:rsidRPr="0048181F">
        <w:rPr>
          <w:rFonts w:ascii="Times New Roman" w:hAnsi="Times New Roman" w:cs="Times New Roman"/>
          <w:szCs w:val="28"/>
        </w:rPr>
        <w:t xml:space="preserve"> и</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методической</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литературы;</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наблюдение</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за</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учебным</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процессом;</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 xml:space="preserve">анкетирование и интервьюирование обучаемых </w:t>
      </w:r>
      <w:r>
        <w:rPr>
          <w:rFonts w:ascii="Times New Roman" w:hAnsi="Times New Roman" w:cs="Times New Roman"/>
          <w:szCs w:val="28"/>
          <w:lang w:eastAsia="ru-RU"/>
        </w:rPr>
        <w:t>6</w:t>
      </w:r>
      <w:r w:rsidRPr="008958D4">
        <w:rPr>
          <w:rFonts w:ascii="Times New Roman" w:hAnsi="Times New Roman" w:cs="Times New Roman"/>
          <w:szCs w:val="28"/>
          <w:lang w:eastAsia="ru-RU"/>
        </w:rPr>
        <w:t xml:space="preserve"> классов; анализ</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результатов</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контрольных работ; методы обработки полученных данных (качественный и</w:t>
      </w:r>
      <w:r w:rsidRPr="0048181F">
        <w:rPr>
          <w:rFonts w:ascii="Times New Roman" w:hAnsi="Times New Roman" w:cs="Times New Roman"/>
          <w:szCs w:val="28"/>
        </w:rPr>
        <w:t xml:space="preserve"> </w:t>
      </w:r>
      <w:r w:rsidRPr="0048181F">
        <w:rPr>
          <w:rFonts w:ascii="Times New Roman" w:hAnsi="Times New Roman" w:cs="Times New Roman"/>
          <w:szCs w:val="28"/>
          <w:lang w:eastAsia="ru-RU"/>
        </w:rPr>
        <w:t xml:space="preserve">количественный </w:t>
      </w:r>
      <w:r w:rsidRPr="008958D4">
        <w:rPr>
          <w:rFonts w:ascii="Times New Roman" w:hAnsi="Times New Roman" w:cs="Times New Roman"/>
          <w:szCs w:val="28"/>
          <w:lang w:eastAsia="ru-RU"/>
        </w:rPr>
        <w:t>анализ</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результатов</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исследования,</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метод</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наглядного</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представления результатов).</w:t>
      </w:r>
    </w:p>
    <w:p w14:paraId="702E7310" w14:textId="485B0D00" w:rsidR="007569DF" w:rsidRDefault="00224562" w:rsidP="007569DF">
      <w:pPr>
        <w:spacing w:after="0" w:line="360" w:lineRule="auto"/>
        <w:ind w:firstLine="709"/>
        <w:jc w:val="both"/>
        <w:rPr>
          <w:rFonts w:ascii="Times New Roman" w:hAnsi="Times New Roman" w:cs="Times New Roman"/>
          <w:szCs w:val="28"/>
          <w:lang w:eastAsia="ru-RU"/>
        </w:rPr>
      </w:pPr>
      <w:r w:rsidRPr="007569DF">
        <w:rPr>
          <w:rFonts w:ascii="Times New Roman" w:hAnsi="Times New Roman" w:cs="Times New Roman"/>
          <w:b/>
          <w:szCs w:val="28"/>
          <w:lang w:eastAsia="ru-RU"/>
        </w:rPr>
        <w:t>Практическая значимость исследования:</w:t>
      </w:r>
      <w:r w:rsidR="007569DF">
        <w:rPr>
          <w:rFonts w:ascii="Times New Roman" w:hAnsi="Times New Roman" w:cs="Times New Roman"/>
          <w:szCs w:val="28"/>
          <w:lang w:eastAsia="ru-RU"/>
        </w:rPr>
        <w:t xml:space="preserve"> </w:t>
      </w:r>
      <w:r w:rsidR="007569DF">
        <w:t>направлена на то, чтобы предоставить ценную информацию и рекомендации для преподавателей, разработчиков учебных программ и исследователей для улучшения математич</w:t>
      </w:r>
      <w:r w:rsidR="008A7B06">
        <w:t>еского образования для школьников</w:t>
      </w:r>
      <w:r w:rsidR="007569DF">
        <w:t xml:space="preserve"> </w:t>
      </w:r>
      <w:r w:rsidR="007569DF" w:rsidRPr="007569DF">
        <w:rPr>
          <w:rFonts w:ascii="Times New Roman" w:hAnsi="Times New Roman" w:cs="Times New Roman"/>
          <w:szCs w:val="28"/>
          <w:lang w:eastAsia="ru-RU"/>
        </w:rPr>
        <w:t xml:space="preserve">6-7 классов. </w:t>
      </w:r>
      <w:r w:rsidR="007569DF" w:rsidRPr="008A7B06">
        <w:rPr>
          <w:rFonts w:ascii="Times New Roman" w:hAnsi="Times New Roman" w:cs="Times New Roman"/>
          <w:szCs w:val="28"/>
          <w:lang w:eastAsia="ru-RU"/>
        </w:rPr>
        <w:t xml:space="preserve">А </w:t>
      </w:r>
      <w:r w:rsidR="008A7B06" w:rsidRPr="008A7B06">
        <w:rPr>
          <w:rFonts w:ascii="Times New Roman" w:hAnsi="Times New Roman" w:cs="Times New Roman"/>
          <w:szCs w:val="28"/>
          <w:lang w:eastAsia="ru-RU"/>
        </w:rPr>
        <w:t>также</w:t>
      </w:r>
      <w:r w:rsidRPr="008A7B06">
        <w:rPr>
          <w:rFonts w:ascii="Times New Roman" w:hAnsi="Times New Roman" w:cs="Times New Roman"/>
          <w:szCs w:val="28"/>
          <w:lang w:eastAsia="ru-RU"/>
        </w:rPr>
        <w:t xml:space="preserve"> </w:t>
      </w:r>
      <w:r w:rsidRPr="008958D4">
        <w:rPr>
          <w:rFonts w:ascii="Times New Roman" w:hAnsi="Times New Roman" w:cs="Times New Roman"/>
          <w:szCs w:val="28"/>
          <w:lang w:eastAsia="ru-RU"/>
        </w:rPr>
        <w:t>разработанный комплекс</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дидактических игр для уроков математики в пятом классе может найти</w:t>
      </w:r>
      <w:r w:rsidRPr="0048181F">
        <w:rPr>
          <w:rFonts w:ascii="Times New Roman" w:hAnsi="Times New Roman" w:cs="Times New Roman"/>
          <w:szCs w:val="28"/>
          <w:lang w:eastAsia="ru-RU"/>
        </w:rPr>
        <w:t xml:space="preserve"> </w:t>
      </w:r>
      <w:r w:rsidRPr="008958D4">
        <w:rPr>
          <w:rFonts w:ascii="Times New Roman" w:hAnsi="Times New Roman" w:cs="Times New Roman"/>
          <w:szCs w:val="28"/>
          <w:lang w:eastAsia="ru-RU"/>
        </w:rPr>
        <w:t>применение в работе учителя математики при обучении в 6</w:t>
      </w:r>
      <w:r w:rsidR="007569DF">
        <w:rPr>
          <w:rFonts w:ascii="Times New Roman" w:hAnsi="Times New Roman" w:cs="Times New Roman"/>
          <w:szCs w:val="28"/>
          <w:lang w:eastAsia="ru-RU"/>
        </w:rPr>
        <w:t>-7</w:t>
      </w:r>
      <w:r w:rsidRPr="008958D4">
        <w:rPr>
          <w:rFonts w:ascii="Times New Roman" w:hAnsi="Times New Roman" w:cs="Times New Roman"/>
          <w:szCs w:val="28"/>
          <w:lang w:eastAsia="ru-RU"/>
        </w:rPr>
        <w:t xml:space="preserve"> классах.</w:t>
      </w:r>
    </w:p>
    <w:p w14:paraId="4253DCF6" w14:textId="77777777" w:rsidR="007569DF" w:rsidRDefault="007569DF">
      <w:pPr>
        <w:rPr>
          <w:rFonts w:ascii="Times New Roman" w:hAnsi="Times New Roman" w:cs="Times New Roman"/>
          <w:szCs w:val="28"/>
          <w:lang w:eastAsia="ru-RU"/>
        </w:rPr>
      </w:pPr>
      <w:r>
        <w:rPr>
          <w:rFonts w:ascii="Times New Roman" w:hAnsi="Times New Roman" w:cs="Times New Roman"/>
          <w:szCs w:val="28"/>
          <w:lang w:eastAsia="ru-RU"/>
        </w:rPr>
        <w:br w:type="page"/>
      </w:r>
    </w:p>
    <w:p w14:paraId="27E190D5" w14:textId="7C5A1107" w:rsidR="0007513A" w:rsidRPr="00ED7E5F" w:rsidRDefault="00AF3326" w:rsidP="008A7B06">
      <w:pPr>
        <w:pStyle w:val="1"/>
        <w:spacing w:before="0" w:after="0" w:line="360" w:lineRule="auto"/>
        <w:ind w:firstLine="709"/>
        <w:rPr>
          <w:b/>
          <w:sz w:val="32"/>
          <w:szCs w:val="32"/>
        </w:rPr>
      </w:pPr>
      <w:bookmarkStart w:id="2" w:name="_Toc151328296"/>
      <w:r w:rsidRPr="00ED7E5F">
        <w:rPr>
          <w:b/>
          <w:sz w:val="32"/>
          <w:szCs w:val="32"/>
        </w:rPr>
        <w:lastRenderedPageBreak/>
        <w:t xml:space="preserve">ГЛАВА 1. </w:t>
      </w:r>
      <w:bookmarkStart w:id="3" w:name="_Toc151328298"/>
      <w:bookmarkEnd w:id="2"/>
      <w:r w:rsidR="007569DF" w:rsidRPr="00ED7E5F">
        <w:rPr>
          <w:b/>
          <w:sz w:val="32"/>
          <w:szCs w:val="32"/>
        </w:rPr>
        <w:t xml:space="preserve">ТЕОРЕТИЧЕСКИЕ АСПЕКТЫ РАЗВИТИЯ МАТЕМАТИЧЕСКИХ СПОСОБНОСТЕЙ ЧЕРЕЗ ДИДАКТИЧЕСКУЮ ИГРУ </w:t>
      </w:r>
      <w:bookmarkEnd w:id="3"/>
    </w:p>
    <w:p w14:paraId="584E4DAD" w14:textId="3774FAD8" w:rsidR="000F5337" w:rsidRPr="0091531C" w:rsidRDefault="000F5337" w:rsidP="008A7B06">
      <w:pPr>
        <w:spacing w:after="0" w:line="360" w:lineRule="auto"/>
        <w:ind w:firstLine="709"/>
        <w:jc w:val="both"/>
        <w:rPr>
          <w:rFonts w:ascii="Times New Roman" w:eastAsia="Calibri" w:hAnsi="Times New Roman" w:cs="Times New Roman"/>
          <w:b/>
          <w:bCs/>
          <w:szCs w:val="28"/>
        </w:rPr>
      </w:pPr>
      <w:bookmarkStart w:id="4" w:name="_Toc151328300"/>
      <w:r w:rsidRPr="0091531C">
        <w:rPr>
          <w:rFonts w:ascii="Times New Roman" w:eastAsia="Calibri" w:hAnsi="Times New Roman" w:cs="Times New Roman"/>
          <w:b/>
          <w:bCs/>
          <w:szCs w:val="28"/>
        </w:rPr>
        <w:t xml:space="preserve">1.1. </w:t>
      </w:r>
      <w:r w:rsidR="00D8089A" w:rsidRPr="00D8089A">
        <w:rPr>
          <w:rFonts w:ascii="Times New Roman" w:eastAsia="Calibri" w:hAnsi="Times New Roman" w:cs="Times New Roman"/>
          <w:b/>
          <w:bCs/>
          <w:szCs w:val="28"/>
        </w:rPr>
        <w:t>Психолого-педагогическое обоснование понятия «познавательный интерес»</w:t>
      </w:r>
    </w:p>
    <w:p w14:paraId="4F06C202" w14:textId="4969B25A" w:rsidR="000F5337" w:rsidRDefault="000F5337" w:rsidP="0049559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0F5337">
        <w:rPr>
          <w:rFonts w:ascii="Times New Roman" w:eastAsia="Times New Roman" w:hAnsi="Times New Roman" w:cs="Times New Roman"/>
          <w:szCs w:val="28"/>
          <w:bdr w:val="none" w:sz="0" w:space="0" w:color="auto" w:frame="1"/>
          <w:lang w:eastAsia="ru-RU"/>
        </w:rPr>
        <w:t xml:space="preserve">Познавательный интерес – </w:t>
      </w:r>
      <w:r w:rsidR="007D6838">
        <w:rPr>
          <w:rFonts w:ascii="Times New Roman" w:eastAsia="Times New Roman" w:hAnsi="Times New Roman" w:cs="Times New Roman"/>
          <w:szCs w:val="28"/>
          <w:bdr w:val="none" w:sz="0" w:space="0" w:color="auto" w:frame="1"/>
          <w:lang w:eastAsia="ru-RU"/>
        </w:rPr>
        <w:t>одна из важнейших областей</w:t>
      </w:r>
      <w:r w:rsidRPr="000F5337">
        <w:rPr>
          <w:rFonts w:ascii="Times New Roman" w:eastAsia="Times New Roman" w:hAnsi="Times New Roman" w:cs="Times New Roman"/>
          <w:szCs w:val="28"/>
          <w:bdr w:val="none" w:sz="0" w:space="0" w:color="auto" w:frame="1"/>
          <w:lang w:eastAsia="ru-RU"/>
        </w:rPr>
        <w:t xml:space="preserve"> общего интереса. Его предметом является самое значительное</w:t>
      </w:r>
      <w:r>
        <w:rPr>
          <w:rFonts w:ascii="Times New Roman" w:eastAsia="Times New Roman" w:hAnsi="Times New Roman" w:cs="Times New Roman"/>
          <w:szCs w:val="28"/>
          <w:bdr w:val="none" w:sz="0" w:space="0" w:color="auto" w:frame="1"/>
          <w:lang w:eastAsia="ru-RU"/>
        </w:rPr>
        <w:t xml:space="preserve"> </w:t>
      </w:r>
      <w:r w:rsidRPr="000F5337">
        <w:rPr>
          <w:rFonts w:ascii="Times New Roman" w:eastAsia="Times New Roman" w:hAnsi="Times New Roman" w:cs="Times New Roman"/>
          <w:szCs w:val="28"/>
          <w:bdr w:val="none" w:sz="0" w:space="0" w:color="auto" w:frame="1"/>
          <w:lang w:eastAsia="ru-RU"/>
        </w:rPr>
        <w:t>свойство человека: познавать окружающий мир не только с целью биологической и социальной ориентировки в дейс</w:t>
      </w:r>
      <w:r>
        <w:rPr>
          <w:rFonts w:ascii="Times New Roman" w:eastAsia="Times New Roman" w:hAnsi="Times New Roman" w:cs="Times New Roman"/>
          <w:szCs w:val="28"/>
          <w:bdr w:val="none" w:sz="0" w:space="0" w:color="auto" w:frame="1"/>
          <w:lang w:eastAsia="ru-RU"/>
        </w:rPr>
        <w:t xml:space="preserve">твительности, но и в самом </w:t>
      </w:r>
      <w:r w:rsidRPr="000F5337">
        <w:rPr>
          <w:rFonts w:ascii="Times New Roman" w:eastAsia="Times New Roman" w:hAnsi="Times New Roman" w:cs="Times New Roman"/>
          <w:szCs w:val="28"/>
          <w:bdr w:val="none" w:sz="0" w:space="0" w:color="auto" w:frame="1"/>
          <w:lang w:eastAsia="ru-RU"/>
        </w:rPr>
        <w:t>существенном отношении человека к миру – в стремлении проникать в его многообразие, отражать в сознании сущностные стороны, причинно-следственные связи, закономерности.</w:t>
      </w:r>
    </w:p>
    <w:p w14:paraId="0B91E6D7" w14:textId="67C95941" w:rsidR="007D6838" w:rsidRDefault="007D6838" w:rsidP="007D683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D6838">
        <w:rPr>
          <w:rFonts w:ascii="Times New Roman" w:eastAsia="Times New Roman" w:hAnsi="Times New Roman" w:cs="Times New Roman" w:hint="eastAsia"/>
          <w:szCs w:val="28"/>
          <w:bdr w:val="none" w:sz="0" w:space="0" w:color="auto" w:frame="1"/>
          <w:lang w:eastAsia="ru-RU"/>
        </w:rPr>
        <w:t>Познавательный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интерес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является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внутренним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мотивом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учения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познания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Он</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возникает</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когда</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человек</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испытывает</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любопытство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чему</w:t>
      </w:r>
      <w:r w:rsidRPr="007D6838">
        <w:rPr>
          <w:rFonts w:ascii="Times New Roman" w:eastAsia="Times New Roman" w:hAnsi="Times New Roman" w:cs="Times New Roman"/>
          <w:szCs w:val="28"/>
          <w:bdr w:val="none" w:sz="0" w:space="0" w:color="auto" w:frame="1"/>
          <w:lang w:eastAsia="ru-RU"/>
        </w:rPr>
        <w:t>-</w:t>
      </w:r>
      <w:r w:rsidRPr="007D6838">
        <w:rPr>
          <w:rFonts w:ascii="Times New Roman" w:eastAsia="Times New Roman" w:hAnsi="Times New Roman" w:cs="Times New Roman" w:hint="eastAsia"/>
          <w:szCs w:val="28"/>
          <w:bdr w:val="none" w:sz="0" w:space="0" w:color="auto" w:frame="1"/>
          <w:lang w:eastAsia="ru-RU"/>
        </w:rPr>
        <w:t>то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новому</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стремится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расширить</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свои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знания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понимание</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Этот</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интерес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может</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быть</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связан</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различными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областями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знаний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от</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науки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искусства</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до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истории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природы</w:t>
      </w:r>
      <w:r w:rsidRPr="007D6838">
        <w:rPr>
          <w:rFonts w:ascii="Times New Roman" w:eastAsia="Times New Roman" w:hAnsi="Times New Roman" w:cs="Times New Roman"/>
          <w:szCs w:val="28"/>
          <w:bdr w:val="none" w:sz="0" w:space="0" w:color="auto" w:frame="1"/>
          <w:lang w:eastAsia="ru-RU"/>
        </w:rPr>
        <w:t>.</w:t>
      </w:r>
    </w:p>
    <w:p w14:paraId="43C9E203" w14:textId="74DAB4C7" w:rsidR="007D6838" w:rsidRPr="00712E81" w:rsidRDefault="007D6838" w:rsidP="00712E81">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12E81">
        <w:rPr>
          <w:rFonts w:ascii="Times New Roman" w:eastAsia="Times New Roman" w:hAnsi="Times New Roman" w:cs="Times New Roman"/>
          <w:szCs w:val="28"/>
          <w:bdr w:val="none" w:sz="0" w:space="0" w:color="auto" w:frame="1"/>
          <w:lang w:eastAsia="ru-RU"/>
        </w:rPr>
        <w:t>Давайте снача</w:t>
      </w:r>
      <w:r w:rsidR="00712E81">
        <w:rPr>
          <w:rFonts w:ascii="Times New Roman" w:eastAsia="Times New Roman" w:hAnsi="Times New Roman" w:cs="Times New Roman"/>
          <w:szCs w:val="28"/>
          <w:bdr w:val="none" w:sz="0" w:space="0" w:color="auto" w:frame="1"/>
          <w:lang w:eastAsia="ru-RU"/>
        </w:rPr>
        <w:t>ла рассмотрим основное понятие «интерес»</w:t>
      </w:r>
      <w:r w:rsidRPr="00712E81">
        <w:rPr>
          <w:rFonts w:ascii="Times New Roman" w:eastAsia="Times New Roman" w:hAnsi="Times New Roman" w:cs="Times New Roman"/>
          <w:szCs w:val="28"/>
          <w:bdr w:val="none" w:sz="0" w:space="0" w:color="auto" w:frame="1"/>
          <w:lang w:eastAsia="ru-RU"/>
        </w:rPr>
        <w:t>.</w:t>
      </w:r>
    </w:p>
    <w:p w14:paraId="3C7D53C5" w14:textId="2AD165DC" w:rsidR="007D6838" w:rsidRPr="007D6838" w:rsidRDefault="007D6838" w:rsidP="007D683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D6838">
        <w:rPr>
          <w:rFonts w:ascii="Times New Roman" w:eastAsia="Times New Roman" w:hAnsi="Times New Roman" w:cs="Times New Roman" w:hint="eastAsia"/>
          <w:szCs w:val="28"/>
          <w:bdr w:val="none" w:sz="0" w:space="0" w:color="auto" w:frame="1"/>
          <w:lang w:eastAsia="ru-RU"/>
        </w:rPr>
        <w:t>Психолог</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w:t>
      </w:r>
      <w:r w:rsidRPr="007D6838">
        <w:rPr>
          <w:rFonts w:ascii="Times New Roman" w:eastAsia="Times New Roman" w:hAnsi="Times New Roman" w:cs="Times New Roman"/>
          <w:szCs w:val="28"/>
          <w:bdr w:val="none" w:sz="0" w:space="0" w:color="auto" w:frame="1"/>
          <w:lang w:eastAsia="ru-RU"/>
        </w:rPr>
        <w:t>.</w:t>
      </w:r>
      <w:r w:rsidRPr="007D6838">
        <w:rPr>
          <w:rFonts w:ascii="Times New Roman" w:eastAsia="Times New Roman" w:hAnsi="Times New Roman" w:cs="Times New Roman" w:hint="eastAsia"/>
          <w:szCs w:val="28"/>
          <w:bdr w:val="none" w:sz="0" w:space="0" w:color="auto" w:frame="1"/>
          <w:lang w:eastAsia="ru-RU"/>
        </w:rPr>
        <w:t>Л</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Рубинштейн</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считал</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что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«интерес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представляет</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собой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направленность</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помыслов</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мыслей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является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потребностью</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желаний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влечений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Потребность</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вызывает</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желание</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владеть</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чем</w:t>
      </w:r>
      <w:r w:rsidRPr="007D6838">
        <w:rPr>
          <w:rFonts w:ascii="Times New Roman" w:eastAsia="Times New Roman" w:hAnsi="Times New Roman" w:cs="Times New Roman"/>
          <w:szCs w:val="28"/>
          <w:bdr w:val="none" w:sz="0" w:space="0" w:color="auto" w:frame="1"/>
          <w:lang w:eastAsia="ru-RU"/>
        </w:rPr>
        <w:t>-</w:t>
      </w:r>
      <w:r w:rsidRPr="007D6838">
        <w:rPr>
          <w:rFonts w:ascii="Times New Roman" w:eastAsia="Times New Roman" w:hAnsi="Times New Roman" w:cs="Times New Roman" w:hint="eastAsia"/>
          <w:szCs w:val="28"/>
          <w:bdr w:val="none" w:sz="0" w:space="0" w:color="auto" w:frame="1"/>
          <w:lang w:eastAsia="ru-RU"/>
        </w:rPr>
        <w:t>либо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а</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интерес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–стремление</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ознакомиться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ним»</w:t>
      </w:r>
      <w:r w:rsidR="001C21A3">
        <w:rPr>
          <w:rFonts w:ascii="Times New Roman" w:eastAsia="Times New Roman" w:hAnsi="Times New Roman" w:cs="Times New Roman"/>
          <w:szCs w:val="28"/>
          <w:bdr w:val="none" w:sz="0" w:space="0" w:color="auto" w:frame="1"/>
          <w:lang w:eastAsia="ru-RU"/>
        </w:rPr>
        <w:t xml:space="preserve"> [1</w:t>
      </w:r>
      <w:r w:rsidRPr="007D6838">
        <w:rPr>
          <w:rFonts w:ascii="Times New Roman" w:eastAsia="Times New Roman" w:hAnsi="Times New Roman" w:cs="Times New Roman"/>
          <w:szCs w:val="28"/>
          <w:bdr w:val="none" w:sz="0" w:space="0" w:color="auto" w:frame="1"/>
          <w:lang w:eastAsia="ru-RU"/>
        </w:rPr>
        <w:t>].</w:t>
      </w:r>
    </w:p>
    <w:p w14:paraId="01EF59F5" w14:textId="11029560" w:rsidR="007D6838" w:rsidRPr="007D6838" w:rsidRDefault="007D6838" w:rsidP="007D683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D6838">
        <w:rPr>
          <w:rFonts w:ascii="Times New Roman" w:eastAsia="Times New Roman" w:hAnsi="Times New Roman" w:cs="Times New Roman" w:hint="eastAsia"/>
          <w:szCs w:val="28"/>
          <w:bdr w:val="none" w:sz="0" w:space="0" w:color="auto" w:frame="1"/>
          <w:lang w:eastAsia="ru-RU"/>
        </w:rPr>
        <w:t>Ф</w:t>
      </w:r>
      <w:r w:rsidRPr="007D6838">
        <w:rPr>
          <w:rFonts w:ascii="Times New Roman" w:eastAsia="Times New Roman" w:hAnsi="Times New Roman" w:cs="Times New Roman"/>
          <w:szCs w:val="28"/>
          <w:bdr w:val="none" w:sz="0" w:space="0" w:color="auto" w:frame="1"/>
          <w:lang w:eastAsia="ru-RU"/>
        </w:rPr>
        <w:t>.</w:t>
      </w:r>
      <w:r w:rsidRPr="007D6838">
        <w:rPr>
          <w:rFonts w:ascii="Times New Roman" w:eastAsia="Times New Roman" w:hAnsi="Times New Roman" w:cs="Times New Roman" w:hint="eastAsia"/>
          <w:szCs w:val="28"/>
          <w:bdr w:val="none" w:sz="0" w:space="0" w:color="auto" w:frame="1"/>
          <w:lang w:eastAsia="ru-RU"/>
        </w:rPr>
        <w:t>К</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Савина</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полагает</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что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«интерес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является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ничем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иным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как</w:t>
      </w:r>
      <w:r>
        <w:rPr>
          <w:rFonts w:ascii="Times New Roman" w:eastAsia="Times New Roman" w:hAnsi="Times New Roman" w:cs="Times New Roman"/>
          <w:szCs w:val="28"/>
          <w:bdr w:val="none" w:sz="0" w:space="0" w:color="auto" w:frame="1"/>
          <w:lang w:eastAsia="ru-RU"/>
        </w:rPr>
        <w:t xml:space="preserve"> </w:t>
      </w:r>
      <w:proofErr w:type="spellStart"/>
      <w:r w:rsidRPr="007D6838">
        <w:rPr>
          <w:rFonts w:ascii="Times New Roman" w:eastAsia="Times New Roman" w:hAnsi="Times New Roman" w:cs="Times New Roman" w:hint="eastAsia"/>
          <w:szCs w:val="28"/>
          <w:bdr w:val="none" w:sz="0" w:space="0" w:color="auto" w:frame="1"/>
          <w:lang w:eastAsia="ru-RU"/>
        </w:rPr>
        <w:t>потребностным</w:t>
      </w:r>
      <w:proofErr w:type="spellEnd"/>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отношением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или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мотивационным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состоянием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способным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побуждению</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познавательной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деятельности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проявляющейся</w:t>
      </w:r>
      <w:r>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преимущественно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внутреннем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плане»</w:t>
      </w:r>
      <w:r w:rsidR="001C21A3">
        <w:rPr>
          <w:rFonts w:ascii="Times New Roman" w:eastAsia="Times New Roman" w:hAnsi="Times New Roman" w:cs="Times New Roman"/>
          <w:szCs w:val="28"/>
          <w:bdr w:val="none" w:sz="0" w:space="0" w:color="auto" w:frame="1"/>
          <w:lang w:eastAsia="ru-RU"/>
        </w:rPr>
        <w:t xml:space="preserve"> [2</w:t>
      </w:r>
      <w:r w:rsidRPr="007D6838">
        <w:rPr>
          <w:rFonts w:ascii="Times New Roman" w:eastAsia="Times New Roman" w:hAnsi="Times New Roman" w:cs="Times New Roman"/>
          <w:szCs w:val="28"/>
          <w:bdr w:val="none" w:sz="0" w:space="0" w:color="auto" w:frame="1"/>
          <w:lang w:eastAsia="ru-RU"/>
        </w:rPr>
        <w:t>].</w:t>
      </w:r>
    </w:p>
    <w:p w14:paraId="15B94FED" w14:textId="4D9326BF" w:rsidR="007D6838" w:rsidRDefault="007D6838" w:rsidP="007D683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D6838">
        <w:rPr>
          <w:rFonts w:ascii="Times New Roman" w:eastAsia="Times New Roman" w:hAnsi="Times New Roman" w:cs="Times New Roman" w:hint="eastAsia"/>
          <w:szCs w:val="28"/>
          <w:bdr w:val="none" w:sz="0" w:space="0" w:color="auto" w:frame="1"/>
          <w:lang w:eastAsia="ru-RU"/>
        </w:rPr>
        <w:t>Однако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М</w:t>
      </w:r>
      <w:r w:rsidRPr="007D6838">
        <w:rPr>
          <w:rFonts w:ascii="Times New Roman" w:eastAsia="Times New Roman" w:hAnsi="Times New Roman" w:cs="Times New Roman"/>
          <w:szCs w:val="28"/>
          <w:bdr w:val="none" w:sz="0" w:space="0" w:color="auto" w:frame="1"/>
          <w:lang w:eastAsia="ru-RU"/>
        </w:rPr>
        <w:t>.</w:t>
      </w:r>
      <w:r w:rsidRPr="007D6838">
        <w:rPr>
          <w:rFonts w:ascii="Times New Roman" w:eastAsia="Times New Roman" w:hAnsi="Times New Roman" w:cs="Times New Roman" w:hint="eastAsia"/>
          <w:szCs w:val="28"/>
          <w:bdr w:val="none" w:sz="0" w:space="0" w:color="auto" w:frame="1"/>
          <w:lang w:eastAsia="ru-RU"/>
        </w:rPr>
        <w:t>А</w:t>
      </w:r>
      <w:r w:rsidRPr="007D6838">
        <w:rPr>
          <w:rFonts w:ascii="Times New Roman" w:eastAsia="Times New Roman" w:hAnsi="Times New Roman" w:cs="Times New Roman"/>
          <w:szCs w:val="28"/>
          <w:bdr w:val="none" w:sz="0" w:space="0" w:color="auto" w:frame="1"/>
          <w:lang w:eastAsia="ru-RU"/>
        </w:rPr>
        <w:t xml:space="preserve">. </w:t>
      </w:r>
      <w:proofErr w:type="spellStart"/>
      <w:r w:rsidRPr="007D6838">
        <w:rPr>
          <w:rFonts w:ascii="Times New Roman" w:eastAsia="Times New Roman" w:hAnsi="Times New Roman" w:cs="Times New Roman" w:hint="eastAsia"/>
          <w:szCs w:val="28"/>
          <w:bdr w:val="none" w:sz="0" w:space="0" w:color="auto" w:frame="1"/>
          <w:lang w:eastAsia="ru-RU"/>
        </w:rPr>
        <w:t>Пастушкова</w:t>
      </w:r>
      <w:proofErr w:type="spellEnd"/>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смотрит</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на</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интерес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точки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зрения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особого</w:t>
      </w:r>
      <w:r>
        <w:rPr>
          <w:rFonts w:ascii="Times New Roman" w:eastAsia="Times New Roman" w:hAnsi="Times New Roman" w:cs="Times New Roman"/>
          <w:szCs w:val="28"/>
          <w:bdr w:val="none" w:sz="0" w:space="0" w:color="auto" w:frame="1"/>
          <w:lang w:eastAsia="ru-RU"/>
        </w:rPr>
        <w:t xml:space="preserve"> </w:t>
      </w:r>
      <w:r>
        <w:rPr>
          <w:rFonts w:ascii="Times New Roman" w:eastAsia="Times New Roman" w:hAnsi="Times New Roman" w:cs="Times New Roman" w:hint="eastAsia"/>
          <w:szCs w:val="28"/>
          <w:bdr w:val="none" w:sz="0" w:space="0" w:color="auto" w:frame="1"/>
          <w:lang w:eastAsia="ru-RU"/>
        </w:rPr>
        <w:t>и</w:t>
      </w:r>
      <w:r w:rsidRPr="007D6838">
        <w:rPr>
          <w:rFonts w:ascii="Times New Roman" w:eastAsia="Times New Roman" w:hAnsi="Times New Roman" w:cs="Times New Roman" w:hint="eastAsia"/>
          <w:szCs w:val="28"/>
          <w:bdr w:val="none" w:sz="0" w:space="0" w:color="auto" w:frame="1"/>
          <w:lang w:eastAsia="ru-RU"/>
        </w:rPr>
        <w:t>збирательного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отношения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окружающему</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миру</w:t>
      </w:r>
      <w:r w:rsidR="001C21A3">
        <w:rPr>
          <w:rFonts w:ascii="Times New Roman" w:eastAsia="Times New Roman" w:hAnsi="Times New Roman" w:cs="Times New Roman"/>
          <w:szCs w:val="28"/>
          <w:bdr w:val="none" w:sz="0" w:space="0" w:color="auto" w:frame="1"/>
          <w:lang w:eastAsia="ru-RU"/>
        </w:rPr>
        <w:t xml:space="preserve"> [</w:t>
      </w:r>
      <w:r w:rsidR="001C21A3" w:rsidRPr="001C21A3">
        <w:rPr>
          <w:rFonts w:ascii="Times New Roman" w:eastAsia="Times New Roman" w:hAnsi="Times New Roman" w:cs="Times New Roman"/>
          <w:szCs w:val="28"/>
          <w:bdr w:val="none" w:sz="0" w:space="0" w:color="auto" w:frame="1"/>
          <w:lang w:eastAsia="ru-RU"/>
        </w:rPr>
        <w:t>3</w:t>
      </w:r>
      <w:r>
        <w:rPr>
          <w:rFonts w:ascii="Times New Roman" w:eastAsia="Times New Roman" w:hAnsi="Times New Roman" w:cs="Times New Roman"/>
          <w:szCs w:val="28"/>
          <w:bdr w:val="none" w:sz="0" w:space="0" w:color="auto" w:frame="1"/>
          <w:lang w:eastAsia="ru-RU"/>
        </w:rPr>
        <w:t>].</w:t>
      </w:r>
    </w:p>
    <w:p w14:paraId="088C9D20" w14:textId="678ACCF9" w:rsidR="007D6838" w:rsidRPr="007D6838" w:rsidRDefault="007D6838" w:rsidP="007D683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D6838">
        <w:rPr>
          <w:rFonts w:ascii="Times New Roman" w:eastAsia="Times New Roman" w:hAnsi="Times New Roman" w:cs="Times New Roman" w:hint="eastAsia"/>
          <w:szCs w:val="28"/>
          <w:bdr w:val="none" w:sz="0" w:space="0" w:color="auto" w:frame="1"/>
          <w:lang w:eastAsia="ru-RU"/>
        </w:rPr>
        <w:t>Познавательный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интерес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характеризуется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как</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положительно</w:t>
      </w:r>
      <w:r>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эмоционально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окрашенное</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отношение</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личности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познанию</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окружающей</w:t>
      </w:r>
      <w:r>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lastRenderedPageBreak/>
        <w:t>действительности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проявляющееся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направленности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на</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активное</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усвоение</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субъективно</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значимых</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объектов</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учебно</w:t>
      </w:r>
      <w:r w:rsidRPr="007D6838">
        <w:rPr>
          <w:rFonts w:ascii="Times New Roman" w:eastAsia="Times New Roman" w:hAnsi="Times New Roman" w:cs="Times New Roman"/>
          <w:szCs w:val="28"/>
          <w:bdr w:val="none" w:sz="0" w:space="0" w:color="auto" w:frame="1"/>
          <w:lang w:eastAsia="ru-RU"/>
        </w:rPr>
        <w:t>-</w:t>
      </w:r>
      <w:r w:rsidRPr="007D6838">
        <w:rPr>
          <w:rFonts w:ascii="Times New Roman" w:eastAsia="Times New Roman" w:hAnsi="Times New Roman" w:cs="Times New Roman" w:hint="eastAsia"/>
          <w:szCs w:val="28"/>
          <w:bdr w:val="none" w:sz="0" w:space="0" w:color="auto" w:frame="1"/>
          <w:lang w:eastAsia="ru-RU"/>
        </w:rPr>
        <w:t>познавательной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деятельности</w:t>
      </w:r>
      <w:r w:rsidRPr="007D6838">
        <w:rPr>
          <w:rFonts w:ascii="Times New Roman" w:eastAsia="Times New Roman" w:hAnsi="Times New Roman" w:cs="Times New Roman"/>
          <w:szCs w:val="28"/>
          <w:bdr w:val="none" w:sz="0" w:space="0" w:color="auto" w:frame="1"/>
          <w:lang w:eastAsia="ru-RU"/>
        </w:rPr>
        <w:t>.</w:t>
      </w:r>
    </w:p>
    <w:p w14:paraId="3271FDC3" w14:textId="4A5D528A" w:rsidR="007D6838" w:rsidRDefault="007D6838" w:rsidP="007D683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D6838">
        <w:rPr>
          <w:rFonts w:ascii="Times New Roman" w:eastAsia="Times New Roman" w:hAnsi="Times New Roman" w:cs="Times New Roman" w:hint="eastAsia"/>
          <w:szCs w:val="28"/>
          <w:bdr w:val="none" w:sz="0" w:space="0" w:color="auto" w:frame="1"/>
          <w:lang w:eastAsia="ru-RU"/>
        </w:rPr>
        <w:t>В</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педагогике</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А</w:t>
      </w:r>
      <w:r w:rsidRPr="007D6838">
        <w:rPr>
          <w:rFonts w:ascii="Times New Roman" w:eastAsia="Times New Roman" w:hAnsi="Times New Roman" w:cs="Times New Roman"/>
          <w:szCs w:val="28"/>
          <w:bdr w:val="none" w:sz="0" w:space="0" w:color="auto" w:frame="1"/>
          <w:lang w:eastAsia="ru-RU"/>
        </w:rPr>
        <w:t xml:space="preserve">. </w:t>
      </w:r>
      <w:proofErr w:type="spellStart"/>
      <w:r w:rsidRPr="007D6838">
        <w:rPr>
          <w:rFonts w:ascii="Times New Roman" w:eastAsia="Times New Roman" w:hAnsi="Times New Roman" w:cs="Times New Roman" w:hint="eastAsia"/>
          <w:szCs w:val="28"/>
          <w:bdr w:val="none" w:sz="0" w:space="0" w:color="auto" w:frame="1"/>
          <w:lang w:eastAsia="ru-RU"/>
        </w:rPr>
        <w:t>Сластенина</w:t>
      </w:r>
      <w:proofErr w:type="spellEnd"/>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познавательный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интерес</w:t>
      </w:r>
      <w:r>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рассматривается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точки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зрения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«внутренней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движущей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силы</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учения</w:t>
      </w:r>
      <w:r>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которая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проявляется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целенаправленном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состоянии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школьника</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обусловленном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знаниями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умениями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опытом</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творческой</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деятельности</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характеризующаяся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потребностью</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в</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знаниях</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готовностью</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активному</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познанию</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как</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деятельность</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приносящая</w:t>
      </w:r>
      <w:r w:rsidRPr="007D6838">
        <w:rPr>
          <w:rFonts w:ascii="Times New Roman" w:eastAsia="Times New Roman" w:hAnsi="Times New Roman" w:cs="Times New Roman"/>
          <w:szCs w:val="28"/>
          <w:bdr w:val="none" w:sz="0" w:space="0" w:color="auto" w:frame="1"/>
          <w:lang w:eastAsia="ru-RU"/>
        </w:rPr>
        <w:t xml:space="preserve"> </w:t>
      </w:r>
      <w:r w:rsidRPr="007D6838">
        <w:rPr>
          <w:rFonts w:ascii="Times New Roman" w:eastAsia="Times New Roman" w:hAnsi="Times New Roman" w:cs="Times New Roman" w:hint="eastAsia"/>
          <w:szCs w:val="28"/>
          <w:bdr w:val="none" w:sz="0" w:space="0" w:color="auto" w:frame="1"/>
          <w:lang w:eastAsia="ru-RU"/>
        </w:rPr>
        <w:t>удовлетворение»</w:t>
      </w:r>
      <w:r w:rsidR="001C21A3">
        <w:rPr>
          <w:rFonts w:ascii="Times New Roman" w:eastAsia="Times New Roman" w:hAnsi="Times New Roman" w:cs="Times New Roman"/>
          <w:szCs w:val="28"/>
          <w:bdr w:val="none" w:sz="0" w:space="0" w:color="auto" w:frame="1"/>
          <w:lang w:eastAsia="ru-RU"/>
        </w:rPr>
        <w:t xml:space="preserve"> [4</w:t>
      </w:r>
      <w:r w:rsidRPr="007D6838">
        <w:rPr>
          <w:rFonts w:ascii="Times New Roman" w:eastAsia="Times New Roman" w:hAnsi="Times New Roman" w:cs="Times New Roman"/>
          <w:szCs w:val="28"/>
          <w:bdr w:val="none" w:sz="0" w:space="0" w:color="auto" w:frame="1"/>
          <w:lang w:eastAsia="ru-RU"/>
        </w:rPr>
        <w:t>].</w:t>
      </w:r>
    </w:p>
    <w:p w14:paraId="6F603F65" w14:textId="79F846DA" w:rsidR="00712E81" w:rsidRDefault="00712E81" w:rsidP="00C64CFE">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12E81">
        <w:rPr>
          <w:rFonts w:ascii="Times New Roman" w:eastAsia="Times New Roman" w:hAnsi="Times New Roman" w:cs="Times New Roman" w:hint="eastAsia"/>
          <w:szCs w:val="28"/>
          <w:bdr w:val="none" w:sz="0" w:space="0" w:color="auto" w:frame="1"/>
          <w:lang w:eastAsia="ru-RU"/>
        </w:rPr>
        <w:t>Как</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отмечает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Н</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Ф</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Виноградова</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развитие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познавательного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интереса</w:t>
      </w:r>
      <w:r>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осуществляется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посредством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наблюдения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труда</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природе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что</w:t>
      </w:r>
      <w:r>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способствует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интеллектуальной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активности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детей</w:t>
      </w:r>
      <w:r w:rsidRPr="00712E81">
        <w:rPr>
          <w:rFonts w:ascii="Times New Roman" w:eastAsia="Times New Roman" w:hAnsi="Times New Roman" w:cs="Times New Roman"/>
          <w:szCs w:val="28"/>
          <w:bdr w:val="none" w:sz="0" w:space="0" w:color="auto" w:frame="1"/>
          <w:lang w:eastAsia="ru-RU"/>
        </w:rPr>
        <w:t xml:space="preserve"> [</w:t>
      </w:r>
      <w:r w:rsidR="001C21A3" w:rsidRPr="001C21A3">
        <w:rPr>
          <w:rFonts w:ascii="Times New Roman" w:eastAsia="Times New Roman" w:hAnsi="Times New Roman" w:cs="Times New Roman"/>
          <w:szCs w:val="28"/>
          <w:bdr w:val="none" w:sz="0" w:space="0" w:color="auto" w:frame="1"/>
          <w:lang w:eastAsia="ru-RU"/>
        </w:rPr>
        <w:t>5</w:t>
      </w:r>
      <w:r w:rsidRPr="00C64CFE">
        <w:rPr>
          <w:rFonts w:ascii="Times New Roman" w:eastAsia="Times New Roman" w:hAnsi="Times New Roman" w:cs="Times New Roman"/>
          <w:szCs w:val="28"/>
          <w:bdr w:val="none" w:sz="0" w:space="0" w:color="auto" w:frame="1"/>
          <w:lang w:eastAsia="ru-RU"/>
        </w:rPr>
        <w:t>]</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Природа</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является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одним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из</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основных</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источников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развития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познавательного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интереса</w:t>
      </w:r>
      <w:r w:rsidRPr="00712E81">
        <w:rPr>
          <w:rFonts w:ascii="Times New Roman" w:eastAsia="Times New Roman" w:hAnsi="Times New Roman" w:cs="Times New Roman"/>
          <w:szCs w:val="28"/>
          <w:bdr w:val="none" w:sz="0" w:space="0" w:color="auto" w:frame="1"/>
          <w:lang w:eastAsia="ru-RU"/>
        </w:rPr>
        <w:t>.</w:t>
      </w:r>
      <w:r>
        <w:rPr>
          <w:rFonts w:ascii="Times New Roman" w:eastAsia="Times New Roman" w:hAnsi="Times New Roman" w:cs="Times New Roman"/>
          <w:szCs w:val="28"/>
          <w:bdr w:val="none" w:sz="0" w:space="0" w:color="auto" w:frame="1"/>
          <w:lang w:eastAsia="ru-RU"/>
        </w:rPr>
        <w:t xml:space="preserve"> </w:t>
      </w:r>
    </w:p>
    <w:p w14:paraId="2D981DF2" w14:textId="77777777" w:rsidR="00712E81" w:rsidRDefault="00712E81" w:rsidP="00712E81">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12E81">
        <w:rPr>
          <w:rFonts w:ascii="Times New Roman" w:eastAsia="Times New Roman" w:hAnsi="Times New Roman" w:cs="Times New Roman" w:hint="eastAsia"/>
          <w:szCs w:val="28"/>
          <w:bdr w:val="none" w:sz="0" w:space="0" w:color="auto" w:frame="1"/>
          <w:lang w:eastAsia="ru-RU"/>
        </w:rPr>
        <w:t>Желание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узнавать</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разные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аспекты</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окружающего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мира</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использовать</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различные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методы</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для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получения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новой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информации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анализировать</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полученные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знания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выражать</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своё</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мнение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применять</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их</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различных</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сферах</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деятельности</w:t>
      </w:r>
      <w:r w:rsidRPr="00712E81">
        <w:rPr>
          <w:rFonts w:ascii="Times New Roman" w:eastAsia="Times New Roman" w:hAnsi="Times New Roman" w:cs="Times New Roman"/>
          <w:szCs w:val="28"/>
          <w:bdr w:val="none" w:sz="0" w:space="0" w:color="auto" w:frame="1"/>
          <w:lang w:eastAsia="ru-RU"/>
        </w:rPr>
        <w:t xml:space="preserve"> - </w:t>
      </w:r>
      <w:r w:rsidRPr="00712E81">
        <w:rPr>
          <w:rFonts w:ascii="Times New Roman" w:eastAsia="Times New Roman" w:hAnsi="Times New Roman" w:cs="Times New Roman" w:hint="eastAsia"/>
          <w:szCs w:val="28"/>
          <w:bdr w:val="none" w:sz="0" w:space="0" w:color="auto" w:frame="1"/>
          <w:lang w:eastAsia="ru-RU"/>
        </w:rPr>
        <w:t>все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это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отражает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к</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окружающему</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миру</w:t>
      </w:r>
      <w:r w:rsidRPr="00712E81">
        <w:rPr>
          <w:rFonts w:ascii="Times New Roman" w:eastAsia="Times New Roman" w:hAnsi="Times New Roman" w:cs="Times New Roman"/>
          <w:szCs w:val="28"/>
          <w:bdr w:val="none" w:sz="0" w:space="0" w:color="auto" w:frame="1"/>
          <w:lang w:eastAsia="ru-RU"/>
        </w:rPr>
        <w:t>.</w:t>
      </w:r>
    </w:p>
    <w:p w14:paraId="3E9E45E8" w14:textId="2712CB9A" w:rsidR="00712E81" w:rsidRPr="00C64CFE" w:rsidRDefault="00712E81" w:rsidP="00C64CFE">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12E81">
        <w:rPr>
          <w:rFonts w:ascii="Times New Roman" w:eastAsia="Times New Roman" w:hAnsi="Times New Roman" w:cs="Times New Roman" w:hint="eastAsia"/>
          <w:szCs w:val="28"/>
          <w:bdr w:val="none" w:sz="0" w:space="0" w:color="auto" w:frame="1"/>
          <w:lang w:eastAsia="ru-RU"/>
        </w:rPr>
        <w:t>По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мнению</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Г</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Щукиной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предметом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познавательного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интереса</w:t>
      </w:r>
      <w:r>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является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самое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значительное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свойство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человека</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познавать</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окружающий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мир</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не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только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целью</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биологической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социальной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ориентировки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действительности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но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самом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существенном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отношении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человека</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к</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миру</w:t>
      </w:r>
      <w:r w:rsidRPr="00712E81">
        <w:rPr>
          <w:rFonts w:ascii="Times New Roman" w:eastAsia="Times New Roman" w:hAnsi="Times New Roman" w:cs="Times New Roman"/>
          <w:szCs w:val="28"/>
          <w:bdr w:val="none" w:sz="0" w:space="0" w:color="auto" w:frame="1"/>
          <w:lang w:eastAsia="ru-RU"/>
        </w:rPr>
        <w:t xml:space="preserve"> [</w:t>
      </w:r>
      <w:r w:rsidR="001C21A3" w:rsidRPr="001C21A3">
        <w:rPr>
          <w:rFonts w:ascii="Times New Roman" w:eastAsia="Times New Roman" w:hAnsi="Times New Roman" w:cs="Times New Roman"/>
          <w:szCs w:val="28"/>
          <w:bdr w:val="none" w:sz="0" w:space="0" w:color="auto" w:frame="1"/>
          <w:lang w:eastAsia="ru-RU"/>
        </w:rPr>
        <w:t>6</w:t>
      </w:r>
      <w:r w:rsidRPr="00C64CFE">
        <w:rPr>
          <w:rFonts w:ascii="Times New Roman" w:eastAsia="Times New Roman" w:hAnsi="Times New Roman" w:cs="Times New Roman"/>
          <w:szCs w:val="28"/>
          <w:bdr w:val="none" w:sz="0" w:space="0" w:color="auto" w:frame="1"/>
          <w:lang w:eastAsia="ru-RU"/>
        </w:rPr>
        <w:t>].</w:t>
      </w:r>
    </w:p>
    <w:p w14:paraId="5E808070" w14:textId="7EB841C3" w:rsidR="00712E81" w:rsidRPr="003D0390" w:rsidRDefault="00712E81" w:rsidP="00712E81">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12E81">
        <w:rPr>
          <w:rFonts w:ascii="Times New Roman" w:eastAsia="Times New Roman" w:hAnsi="Times New Roman" w:cs="Times New Roman" w:hint="eastAsia"/>
          <w:szCs w:val="28"/>
          <w:bdr w:val="none" w:sz="0" w:space="0" w:color="auto" w:frame="1"/>
          <w:lang w:eastAsia="ru-RU"/>
        </w:rPr>
        <w:t>Характеризуется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познавательный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как</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считает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А</w:t>
      </w:r>
      <w:r w:rsidRPr="00712E81">
        <w:rPr>
          <w:rFonts w:ascii="Times New Roman" w:eastAsia="Times New Roman" w:hAnsi="Times New Roman" w:cs="Times New Roman"/>
          <w:szCs w:val="28"/>
          <w:bdr w:val="none" w:sz="0" w:space="0" w:color="auto" w:frame="1"/>
          <w:lang w:eastAsia="ru-RU"/>
        </w:rPr>
        <w:t xml:space="preserve">. </w:t>
      </w:r>
      <w:proofErr w:type="spellStart"/>
      <w:r w:rsidRPr="00712E81">
        <w:rPr>
          <w:rFonts w:ascii="Times New Roman" w:eastAsia="Times New Roman" w:hAnsi="Times New Roman" w:cs="Times New Roman" w:hint="eastAsia"/>
          <w:szCs w:val="28"/>
          <w:bdr w:val="none" w:sz="0" w:space="0" w:color="auto" w:frame="1"/>
          <w:lang w:eastAsia="ru-RU"/>
        </w:rPr>
        <w:t>Мошарова</w:t>
      </w:r>
      <w:proofErr w:type="spellEnd"/>
      <w:r>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познавательной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активностью</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явной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избирательной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направленностью</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учебных</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предметов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ценной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мотивацией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которой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главное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место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занимают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познавательные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мотивы</w:t>
      </w:r>
      <w:r w:rsidRPr="00712E81">
        <w:rPr>
          <w:rFonts w:ascii="Times New Roman" w:eastAsia="Times New Roman" w:hAnsi="Times New Roman" w:cs="Times New Roman"/>
          <w:szCs w:val="28"/>
          <w:bdr w:val="none" w:sz="0" w:space="0" w:color="auto" w:frame="1"/>
          <w:lang w:eastAsia="ru-RU"/>
        </w:rPr>
        <w:t xml:space="preserve"> [</w:t>
      </w:r>
      <w:r w:rsidR="003D0390" w:rsidRPr="003D0390">
        <w:rPr>
          <w:rFonts w:ascii="Times New Roman" w:eastAsia="Times New Roman" w:hAnsi="Times New Roman" w:cs="Times New Roman"/>
          <w:szCs w:val="28"/>
          <w:bdr w:val="none" w:sz="0" w:space="0" w:color="auto" w:frame="1"/>
          <w:lang w:eastAsia="ru-RU"/>
        </w:rPr>
        <w:t>26]</w:t>
      </w:r>
      <w:r w:rsidR="003D0390">
        <w:rPr>
          <w:rFonts w:ascii="Times New Roman" w:eastAsia="Times New Roman" w:hAnsi="Times New Roman" w:cs="Times New Roman"/>
          <w:szCs w:val="28"/>
          <w:bdr w:val="none" w:sz="0" w:space="0" w:color="auto" w:frame="1"/>
          <w:lang w:eastAsia="ru-RU"/>
        </w:rPr>
        <w:t>.</w:t>
      </w:r>
    </w:p>
    <w:p w14:paraId="7638AA51" w14:textId="2BA9AE6B" w:rsidR="00712E81" w:rsidRDefault="00712E81" w:rsidP="00712E81">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12E81">
        <w:rPr>
          <w:rFonts w:ascii="Times New Roman" w:eastAsia="Times New Roman" w:hAnsi="Times New Roman" w:cs="Times New Roman" w:hint="eastAsia"/>
          <w:szCs w:val="28"/>
          <w:bdr w:val="none" w:sz="0" w:space="0" w:color="auto" w:frame="1"/>
          <w:lang w:eastAsia="ru-RU"/>
        </w:rPr>
        <w:t>Психологи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признают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сложным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значимым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для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личности</w:t>
      </w:r>
      <w:r>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образованием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Общая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теория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интереса</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разрабатываемая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отечественными</w:t>
      </w:r>
      <w:r>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психологами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Б</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Г</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Ананьевым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Л</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proofErr w:type="spellStart"/>
      <w:r w:rsidRPr="00712E81">
        <w:rPr>
          <w:rFonts w:ascii="Times New Roman" w:eastAsia="Times New Roman" w:hAnsi="Times New Roman" w:cs="Times New Roman" w:hint="eastAsia"/>
          <w:szCs w:val="28"/>
          <w:bdr w:val="none" w:sz="0" w:space="0" w:color="auto" w:frame="1"/>
          <w:lang w:eastAsia="ru-RU"/>
        </w:rPr>
        <w:t>Божович</w:t>
      </w:r>
      <w:proofErr w:type="spellEnd"/>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w:t>
      </w:r>
      <w:r w:rsidRPr="00712E81">
        <w:rPr>
          <w:rFonts w:ascii="Times New Roman" w:eastAsia="Times New Roman" w:hAnsi="Times New Roman" w:cs="Times New Roman"/>
          <w:szCs w:val="28"/>
          <w:bdr w:val="none" w:sz="0" w:space="0" w:color="auto" w:frame="1"/>
          <w:lang w:eastAsia="ru-RU"/>
        </w:rPr>
        <w:t xml:space="preserve">. </w:t>
      </w:r>
      <w:proofErr w:type="spellStart"/>
      <w:r w:rsidRPr="00712E81">
        <w:rPr>
          <w:rFonts w:ascii="Times New Roman" w:eastAsia="Times New Roman" w:hAnsi="Times New Roman" w:cs="Times New Roman" w:hint="eastAsia"/>
          <w:szCs w:val="28"/>
          <w:bdr w:val="none" w:sz="0" w:space="0" w:color="auto" w:frame="1"/>
          <w:lang w:eastAsia="ru-RU"/>
        </w:rPr>
        <w:t>Л</w:t>
      </w:r>
      <w:r w:rsidRPr="00712E81">
        <w:rPr>
          <w:rFonts w:ascii="Times New Roman" w:eastAsia="Times New Roman" w:hAnsi="Times New Roman" w:cs="Times New Roman"/>
          <w:szCs w:val="28"/>
          <w:bdr w:val="none" w:sz="0" w:space="0" w:color="auto" w:frame="1"/>
          <w:lang w:eastAsia="ru-RU"/>
        </w:rPr>
        <w:t>.</w:t>
      </w:r>
      <w:r w:rsidRPr="00712E81">
        <w:rPr>
          <w:rFonts w:ascii="Times New Roman" w:eastAsia="Times New Roman" w:hAnsi="Times New Roman" w:cs="Times New Roman" w:hint="eastAsia"/>
          <w:szCs w:val="28"/>
          <w:bdr w:val="none" w:sz="0" w:space="0" w:color="auto" w:frame="1"/>
          <w:lang w:eastAsia="ru-RU"/>
        </w:rPr>
        <w:t>Рубинштейном</w:t>
      </w:r>
      <w:proofErr w:type="spellEnd"/>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А</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Г</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Ковалевым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раскрывает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материалистический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подход</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к</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данной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проблеме</w:t>
      </w:r>
      <w:r>
        <w:rPr>
          <w:rFonts w:ascii="Times New Roman" w:eastAsia="Times New Roman" w:hAnsi="Times New Roman" w:cs="Times New Roman"/>
          <w:szCs w:val="28"/>
          <w:bdr w:val="none" w:sz="0" w:space="0" w:color="auto" w:frame="1"/>
          <w:lang w:eastAsia="ru-RU"/>
        </w:rPr>
        <w:t xml:space="preserve">. </w:t>
      </w:r>
    </w:p>
    <w:p w14:paraId="0EE28754" w14:textId="4BC75140" w:rsidR="00712E81" w:rsidRDefault="00712E81" w:rsidP="007D683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12E81">
        <w:rPr>
          <w:rFonts w:ascii="Times New Roman" w:eastAsia="Times New Roman" w:hAnsi="Times New Roman" w:cs="Times New Roman" w:hint="eastAsia"/>
          <w:szCs w:val="28"/>
          <w:bdr w:val="none" w:sz="0" w:space="0" w:color="auto" w:frame="1"/>
          <w:lang w:eastAsia="ru-RU"/>
        </w:rPr>
        <w:t>С</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Л</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Рубинштейн</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считал</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познавательный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ценнейшим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мотивом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учения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черпающий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«строительный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материал»</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из</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внешнего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мира</w:t>
      </w:r>
      <w:r w:rsidRPr="00712E81">
        <w:rPr>
          <w:rFonts w:ascii="Times New Roman" w:eastAsia="Times New Roman" w:hAnsi="Times New Roman" w:cs="Times New Roman"/>
          <w:szCs w:val="28"/>
          <w:bdr w:val="none" w:sz="0" w:space="0" w:color="auto" w:frame="1"/>
          <w:lang w:eastAsia="ru-RU"/>
        </w:rPr>
        <w:t xml:space="preserve"> [</w:t>
      </w:r>
      <w:r w:rsidR="001C21A3" w:rsidRPr="001C21A3">
        <w:rPr>
          <w:rFonts w:ascii="Times New Roman" w:eastAsia="Times New Roman" w:hAnsi="Times New Roman" w:cs="Times New Roman"/>
          <w:szCs w:val="28"/>
          <w:bdr w:val="none" w:sz="0" w:space="0" w:color="auto" w:frame="1"/>
          <w:lang w:eastAsia="ru-RU"/>
        </w:rPr>
        <w:t>1</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Он</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lastRenderedPageBreak/>
        <w:t>подчеркивал</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что</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познавательный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сопровождается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особыми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психологическими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процессами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которые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не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являются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простым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суммированием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отдельных</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элементов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Он</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описывал</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как</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набор</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взаимосвязанных</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психических</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процессов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взаимодействий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Этот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интерес</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включает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себя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уникальный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ритм</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деятельности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характерные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проявления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личности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такие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как</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радость</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от</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открытия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новых</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знаний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углубление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уточнение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уже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имеющихся</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знаний</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стремление</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преодолевать</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трудности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и</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заполнять</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пробелы</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в</w:t>
      </w:r>
      <w:r w:rsidRPr="00712E81">
        <w:rPr>
          <w:rFonts w:ascii="Times New Roman" w:eastAsia="Times New Roman" w:hAnsi="Times New Roman" w:cs="Times New Roman"/>
          <w:szCs w:val="28"/>
          <w:bdr w:val="none" w:sz="0" w:space="0" w:color="auto" w:frame="1"/>
          <w:lang w:eastAsia="ru-RU"/>
        </w:rPr>
        <w:t xml:space="preserve"> </w:t>
      </w:r>
      <w:r w:rsidRPr="00712E81">
        <w:rPr>
          <w:rFonts w:ascii="Times New Roman" w:eastAsia="Times New Roman" w:hAnsi="Times New Roman" w:cs="Times New Roman" w:hint="eastAsia"/>
          <w:szCs w:val="28"/>
          <w:bdr w:val="none" w:sz="0" w:space="0" w:color="auto" w:frame="1"/>
          <w:lang w:eastAsia="ru-RU"/>
        </w:rPr>
        <w:t>знаниях</w:t>
      </w:r>
      <w:r w:rsidRPr="00712E81">
        <w:rPr>
          <w:rFonts w:ascii="Times New Roman" w:eastAsia="Times New Roman" w:hAnsi="Times New Roman" w:cs="Times New Roman"/>
          <w:szCs w:val="28"/>
          <w:bdr w:val="none" w:sz="0" w:space="0" w:color="auto" w:frame="1"/>
          <w:lang w:eastAsia="ru-RU"/>
        </w:rPr>
        <w:t>.</w:t>
      </w:r>
    </w:p>
    <w:p w14:paraId="74AEB82E" w14:textId="77777777" w:rsidR="00F43797" w:rsidRPr="000F5337" w:rsidRDefault="00F43797" w:rsidP="00F43797">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С точки зрения психологов: «Интерес – это активная познавательная направленность человека на тот или иной предмет, явление или деятельность, связанная с положительным эмоциональным отношением к ней».</w:t>
      </w:r>
    </w:p>
    <w:p w14:paraId="4301BA88" w14:textId="77777777" w:rsidR="00F43797" w:rsidRDefault="00F43797" w:rsidP="00F43797">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Pr>
          <w:rFonts w:ascii="Times New Roman" w:eastAsia="Times New Roman" w:hAnsi="Times New Roman" w:cs="Times New Roman" w:hint="eastAsia"/>
          <w:szCs w:val="28"/>
          <w:bdr w:val="none" w:sz="0" w:space="0" w:color="auto" w:frame="1"/>
          <w:lang w:eastAsia="ru-RU"/>
        </w:rPr>
        <w:t>Можно сделать вывод</w:t>
      </w:r>
      <w:r>
        <w:rPr>
          <w:rFonts w:ascii="Times New Roman" w:eastAsia="Times New Roman" w:hAnsi="Times New Roman" w:cs="Times New Roman"/>
          <w:szCs w:val="28"/>
          <w:bdr w:val="none" w:sz="0" w:space="0" w:color="auto" w:frame="1"/>
          <w:lang w:eastAsia="ru-RU"/>
        </w:rPr>
        <w:t>, что</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интерес</w:t>
      </w:r>
      <w:r w:rsidRPr="00F43797">
        <w:rPr>
          <w:rFonts w:ascii="Times New Roman" w:eastAsia="Times New Roman" w:hAnsi="Times New Roman" w:cs="Times New Roman"/>
          <w:szCs w:val="28"/>
          <w:bdr w:val="none" w:sz="0" w:space="0" w:color="auto" w:frame="1"/>
          <w:lang w:eastAsia="ru-RU"/>
        </w:rPr>
        <w:t xml:space="preserve"> - </w:t>
      </w:r>
      <w:r w:rsidRPr="00F43797">
        <w:rPr>
          <w:rFonts w:ascii="Times New Roman" w:eastAsia="Times New Roman" w:hAnsi="Times New Roman" w:cs="Times New Roman" w:hint="eastAsia"/>
          <w:szCs w:val="28"/>
          <w:bdr w:val="none" w:sz="0" w:space="0" w:color="auto" w:frame="1"/>
          <w:lang w:eastAsia="ru-RU"/>
        </w:rPr>
        <w:t>это</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не</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просто</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пустое</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понятие</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а</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настоящий</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огонь</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который</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горит</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внутри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нас</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поджигает</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желание</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познавать</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мир</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овладевать</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знаниями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Интерес</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заставляет</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нас</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с</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радостью</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принимать</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вызовы</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преодолевая</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трудности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на</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пути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к</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достижению</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целей</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Он</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является</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мощным</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источником</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мотивации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который</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вдохновляет</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нас</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на</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активное</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энергичное</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трудолюбие</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Благодаря</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интересу</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мы</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становимся</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настоящими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искателями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искусства</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науки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готовыми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преодолевать</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любые</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преграды</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чтобы</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расширить</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свой</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кругозор</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и</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достичь</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блестящих</w:t>
      </w:r>
      <w:r w:rsidRPr="00F43797">
        <w:rPr>
          <w:rFonts w:ascii="Times New Roman" w:eastAsia="Times New Roman" w:hAnsi="Times New Roman" w:cs="Times New Roman"/>
          <w:szCs w:val="28"/>
          <w:bdr w:val="none" w:sz="0" w:space="0" w:color="auto" w:frame="1"/>
          <w:lang w:eastAsia="ru-RU"/>
        </w:rPr>
        <w:t xml:space="preserve"> </w:t>
      </w:r>
      <w:r w:rsidRPr="00F43797">
        <w:rPr>
          <w:rFonts w:ascii="Times New Roman" w:eastAsia="Times New Roman" w:hAnsi="Times New Roman" w:cs="Times New Roman" w:hint="eastAsia"/>
          <w:szCs w:val="28"/>
          <w:bdr w:val="none" w:sz="0" w:space="0" w:color="auto" w:frame="1"/>
          <w:lang w:eastAsia="ru-RU"/>
        </w:rPr>
        <w:t>результатов</w:t>
      </w:r>
      <w:r w:rsidRPr="00F43797">
        <w:rPr>
          <w:rFonts w:ascii="Times New Roman" w:eastAsia="Times New Roman" w:hAnsi="Times New Roman" w:cs="Times New Roman"/>
          <w:szCs w:val="28"/>
          <w:bdr w:val="none" w:sz="0" w:space="0" w:color="auto" w:frame="1"/>
          <w:lang w:eastAsia="ru-RU"/>
        </w:rPr>
        <w:t>.</w:t>
      </w:r>
    </w:p>
    <w:p w14:paraId="3962C50B" w14:textId="360D9B0B" w:rsidR="000F5337" w:rsidRPr="00F43797" w:rsidRDefault="000F5337" w:rsidP="00F43797">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0F5337">
        <w:rPr>
          <w:rFonts w:ascii="Times New Roman" w:eastAsia="Times New Roman" w:hAnsi="Times New Roman" w:cs="Times New Roman"/>
          <w:szCs w:val="28"/>
          <w:bdr w:val="none" w:sz="0" w:space="0" w:color="auto" w:frame="1"/>
          <w:lang w:eastAsia="ru-RU"/>
        </w:rPr>
        <w:t>Познавательный интерес – более узкое понятие, суть которого заключается в целенаправленном стремлении учащихся к овладению знаниями, в активном поиске новых способов углубления познания.</w:t>
      </w:r>
    </w:p>
    <w:p w14:paraId="098E0755" w14:textId="54C95C89" w:rsidR="000F5337" w:rsidRPr="000F5337" w:rsidRDefault="000F5337" w:rsidP="00F43797">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Познавательный интерес – важнейшее образование личности, которое складывается в процессе жизнедеятельности человека, формируется в социальных условиях его существования и никоим образом не является присущим человеку от рождения.</w:t>
      </w:r>
      <w:r w:rsidR="00F43797">
        <w:rPr>
          <w:rFonts w:ascii="Times New Roman" w:eastAsia="Times New Roman" w:hAnsi="Times New Roman" w:cs="Times New Roman"/>
          <w:sz w:val="20"/>
          <w:szCs w:val="20"/>
          <w:lang w:eastAsia="ru-RU"/>
        </w:rPr>
        <w:t xml:space="preserve"> </w:t>
      </w:r>
      <w:r w:rsidR="00F43797" w:rsidRPr="00F43797">
        <w:rPr>
          <w:rFonts w:ascii="Times New Roman" w:eastAsia="Times New Roman" w:hAnsi="Times New Roman" w:cs="Times New Roman"/>
          <w:szCs w:val="28"/>
          <w:bdr w:val="none" w:sz="0" w:space="0" w:color="auto" w:frame="1"/>
          <w:lang w:eastAsia="ru-RU"/>
        </w:rPr>
        <w:t xml:space="preserve">Он </w:t>
      </w:r>
      <w:r w:rsidRPr="000F5337">
        <w:rPr>
          <w:rFonts w:ascii="Times New Roman" w:eastAsia="Times New Roman" w:hAnsi="Times New Roman" w:cs="Times New Roman"/>
          <w:szCs w:val="28"/>
          <w:bdr w:val="none" w:sz="0" w:space="0" w:color="auto" w:frame="1"/>
          <w:lang w:eastAsia="ru-RU"/>
        </w:rPr>
        <w:t>имеет сложнейшую структуру, которую составляют как отдельные психические процессы: интеллектуальные, эмоциональные, регулятивные – так и объективные, и субъективные связи человека с миром, выраженные в отношениях.</w:t>
      </w:r>
    </w:p>
    <w:p w14:paraId="28BC0FBD" w14:textId="067B696D" w:rsidR="000F5337" w:rsidRDefault="000F5337" w:rsidP="0049559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0F5337">
        <w:rPr>
          <w:rFonts w:ascii="Times New Roman" w:eastAsia="Times New Roman" w:hAnsi="Times New Roman" w:cs="Times New Roman"/>
          <w:szCs w:val="28"/>
          <w:bdr w:val="none" w:sz="0" w:space="0" w:color="auto" w:frame="1"/>
          <w:lang w:eastAsia="ru-RU"/>
        </w:rPr>
        <w:t xml:space="preserve">Познавательный интерес – явление многозначное, поэтому на процессы обучения и воспитания он может влиять различными своими сторонами. В </w:t>
      </w:r>
      <w:r w:rsidRPr="000F5337">
        <w:rPr>
          <w:rFonts w:ascii="Times New Roman" w:eastAsia="Times New Roman" w:hAnsi="Times New Roman" w:cs="Times New Roman"/>
          <w:szCs w:val="28"/>
          <w:bdr w:val="none" w:sz="0" w:space="0" w:color="auto" w:frame="1"/>
          <w:lang w:eastAsia="ru-RU"/>
        </w:rPr>
        <w:lastRenderedPageBreak/>
        <w:t>педагогической практике познавательный интерес рассматривают часто лишь как внешний стимул этих процессов, как средство активизации познавательной деятельности учащихся, эффективный инструмент учителя, позволяющий ему сделать учебный процесс привлекательным, выделять в обучении именно те аспекты, которые могут привлечь к себе непроизвольное внимание учеников, заставить активизировать их мышление, волноваться и переживать, увлеченно работать над учебной задачей. «Смертны</w:t>
      </w:r>
      <w:r>
        <w:rPr>
          <w:rFonts w:ascii="Times New Roman" w:eastAsia="Times New Roman" w:hAnsi="Times New Roman" w:cs="Times New Roman"/>
          <w:szCs w:val="28"/>
          <w:bdr w:val="none" w:sz="0" w:space="0" w:color="auto" w:frame="1"/>
          <w:lang w:eastAsia="ru-RU"/>
        </w:rPr>
        <w:t xml:space="preserve">й грех учителя – быть скучным» -говорил </w:t>
      </w:r>
      <w:proofErr w:type="spellStart"/>
      <w:r>
        <w:rPr>
          <w:rFonts w:ascii="Times New Roman" w:eastAsia="Times New Roman" w:hAnsi="Times New Roman" w:cs="Times New Roman"/>
          <w:szCs w:val="28"/>
          <w:bdr w:val="none" w:sz="0" w:space="0" w:color="auto" w:frame="1"/>
          <w:lang w:eastAsia="ru-RU"/>
        </w:rPr>
        <w:t>Гербарт</w:t>
      </w:r>
      <w:proofErr w:type="spellEnd"/>
      <w:r w:rsidRPr="000F5337">
        <w:rPr>
          <w:rFonts w:ascii="Times New Roman" w:eastAsia="Times New Roman" w:hAnsi="Times New Roman" w:cs="Times New Roman"/>
          <w:szCs w:val="28"/>
          <w:bdr w:val="none" w:sz="0" w:space="0" w:color="auto" w:frame="1"/>
          <w:lang w:eastAsia="ru-RU"/>
        </w:rPr>
        <w:t>. Этот афоризм определяет понимание учителем места познавательного процесса в обучении, который рассматривается им как инструмент оживления учебного процесса.</w:t>
      </w:r>
    </w:p>
    <w:p w14:paraId="14B49896" w14:textId="3B3561E1" w:rsidR="000F5337" w:rsidRPr="000F5337" w:rsidRDefault="000F5337" w:rsidP="001C21A3">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Познавательный интерес становится ценнейшим мотивом познавательной деятельности, если школьник проявляет готовность, стремление совершенствовать своё учение. Как мотив учения познавательный интерес имеет ряд преимуществ перед другими мотивами, которые могут существовать вместе и наряду с ним (коллективные, профессиональные, широкие социальные мотивы).</w:t>
      </w:r>
    </w:p>
    <w:p w14:paraId="6F4E7387" w14:textId="59CB8E24" w:rsidR="000F5337" w:rsidRPr="000F5337" w:rsidRDefault="000F5337" w:rsidP="00495598">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1.Познавательный интерес раньше других осознается школьником. «Интересно» – «неинтересно» – основные критерии его оценки. На вопрос «Что тебе нравится в школе?» значительная часть отвечают: «Интересно учиться, интересно каждый день узнавать новое».</w:t>
      </w:r>
    </w:p>
    <w:p w14:paraId="2FB2F55C" w14:textId="37CFE04B" w:rsidR="000F5337" w:rsidRPr="000F5337" w:rsidRDefault="000F5337" w:rsidP="00495598">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2.Познавательный интерес в сравнении с другими мотивами более точно выражает мотивацию учения, ясно понимается.</w:t>
      </w:r>
    </w:p>
    <w:p w14:paraId="7F7B92E0" w14:textId="2B3FE613" w:rsidR="000F5337" w:rsidRPr="000F5337" w:rsidRDefault="000F5337" w:rsidP="00495598">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3.Познавательный интерес более доступен для наблюдения. Его легче обнаружить, распознать, вызвать. А, следовательно, легче управлять его развитием.</w:t>
      </w:r>
    </w:p>
    <w:p w14:paraId="42BE8E04" w14:textId="3AE09CC6" w:rsidR="000F5337" w:rsidRPr="000F5337" w:rsidRDefault="000F5337" w:rsidP="00495598">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 xml:space="preserve">4.Познавательный интерес является звеном в процессе мотивации и не обособлен от других мотивов, которыми одновременно руководствуется школьник. Он взаимосвязан с мотивами долга, ответственности, мотивами самоутверждения. Это необходимо учитывать, развивая познавательный интерес, потому что взаимосвязь мотивов обогащает личность, а интерес к </w:t>
      </w:r>
      <w:r w:rsidRPr="000F5337">
        <w:rPr>
          <w:rFonts w:ascii="Times New Roman" w:eastAsia="Times New Roman" w:hAnsi="Times New Roman" w:cs="Times New Roman"/>
          <w:szCs w:val="28"/>
          <w:bdr w:val="none" w:sz="0" w:space="0" w:color="auto" w:frame="1"/>
          <w:lang w:eastAsia="ru-RU"/>
        </w:rPr>
        <w:lastRenderedPageBreak/>
        <w:t>познанию, обладая психологической основой, благотворно влияет на другие мотивы.</w:t>
      </w:r>
    </w:p>
    <w:p w14:paraId="235B05FF" w14:textId="77777777" w:rsidR="000F5337" w:rsidRPr="000F5337" w:rsidRDefault="000F5337" w:rsidP="00495598">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 xml:space="preserve">Проблема формирования познавательного интереса к математике представляет собой особую значимость для методики преподавания математики. Значительный вклад в разработку данной проблемы внесли </w:t>
      </w:r>
      <w:proofErr w:type="spellStart"/>
      <w:r w:rsidRPr="000F5337">
        <w:rPr>
          <w:rFonts w:ascii="Times New Roman" w:eastAsia="Times New Roman" w:hAnsi="Times New Roman" w:cs="Times New Roman"/>
          <w:szCs w:val="28"/>
          <w:bdr w:val="none" w:sz="0" w:space="0" w:color="auto" w:frame="1"/>
          <w:lang w:eastAsia="ru-RU"/>
        </w:rPr>
        <w:t>Г.И.Щукина</w:t>
      </w:r>
      <w:proofErr w:type="spellEnd"/>
      <w:r w:rsidRPr="000F5337">
        <w:rPr>
          <w:rFonts w:ascii="Times New Roman" w:eastAsia="Times New Roman" w:hAnsi="Times New Roman" w:cs="Times New Roman"/>
          <w:szCs w:val="28"/>
          <w:bdr w:val="none" w:sz="0" w:space="0" w:color="auto" w:frame="1"/>
          <w:lang w:eastAsia="ru-RU"/>
        </w:rPr>
        <w:t xml:space="preserve">, </w:t>
      </w:r>
      <w:proofErr w:type="spellStart"/>
      <w:r w:rsidRPr="000F5337">
        <w:rPr>
          <w:rFonts w:ascii="Times New Roman" w:eastAsia="Times New Roman" w:hAnsi="Times New Roman" w:cs="Times New Roman"/>
          <w:szCs w:val="28"/>
          <w:bdr w:val="none" w:sz="0" w:space="0" w:color="auto" w:frame="1"/>
          <w:lang w:eastAsia="ru-RU"/>
        </w:rPr>
        <w:t>Н.Г.Морозова</w:t>
      </w:r>
      <w:proofErr w:type="spellEnd"/>
      <w:r w:rsidRPr="000F5337">
        <w:rPr>
          <w:rFonts w:ascii="Times New Roman" w:eastAsia="Times New Roman" w:hAnsi="Times New Roman" w:cs="Times New Roman"/>
          <w:szCs w:val="28"/>
          <w:bdr w:val="none" w:sz="0" w:space="0" w:color="auto" w:frame="1"/>
          <w:lang w:eastAsia="ru-RU"/>
        </w:rPr>
        <w:t xml:space="preserve">, </w:t>
      </w:r>
      <w:proofErr w:type="spellStart"/>
      <w:r w:rsidRPr="000F5337">
        <w:rPr>
          <w:rFonts w:ascii="Times New Roman" w:eastAsia="Times New Roman" w:hAnsi="Times New Roman" w:cs="Times New Roman"/>
          <w:szCs w:val="28"/>
          <w:bdr w:val="none" w:sz="0" w:space="0" w:color="auto" w:frame="1"/>
          <w:lang w:eastAsia="ru-RU"/>
        </w:rPr>
        <w:t>А.К.Маркова</w:t>
      </w:r>
      <w:proofErr w:type="spellEnd"/>
      <w:r w:rsidRPr="000F5337">
        <w:rPr>
          <w:rFonts w:ascii="Times New Roman" w:eastAsia="Times New Roman" w:hAnsi="Times New Roman" w:cs="Times New Roman"/>
          <w:szCs w:val="28"/>
          <w:bdr w:val="none" w:sz="0" w:space="0" w:color="auto" w:frame="1"/>
          <w:lang w:eastAsia="ru-RU"/>
        </w:rPr>
        <w:t xml:space="preserve">, </w:t>
      </w:r>
      <w:proofErr w:type="spellStart"/>
      <w:r w:rsidRPr="000F5337">
        <w:rPr>
          <w:rFonts w:ascii="Times New Roman" w:eastAsia="Times New Roman" w:hAnsi="Times New Roman" w:cs="Times New Roman"/>
          <w:szCs w:val="28"/>
          <w:bdr w:val="none" w:sz="0" w:space="0" w:color="auto" w:frame="1"/>
          <w:lang w:eastAsia="ru-RU"/>
        </w:rPr>
        <w:t>А.Н.Леонтьев</w:t>
      </w:r>
      <w:proofErr w:type="spellEnd"/>
      <w:r w:rsidRPr="000F5337">
        <w:rPr>
          <w:rFonts w:ascii="Times New Roman" w:eastAsia="Times New Roman" w:hAnsi="Times New Roman" w:cs="Times New Roman"/>
          <w:szCs w:val="28"/>
          <w:bdr w:val="none" w:sz="0" w:space="0" w:color="auto" w:frame="1"/>
          <w:lang w:eastAsia="ru-RU"/>
        </w:rPr>
        <w:t xml:space="preserve">, </w:t>
      </w:r>
      <w:proofErr w:type="spellStart"/>
      <w:r w:rsidRPr="000F5337">
        <w:rPr>
          <w:rFonts w:ascii="Times New Roman" w:eastAsia="Times New Roman" w:hAnsi="Times New Roman" w:cs="Times New Roman"/>
          <w:szCs w:val="28"/>
          <w:bdr w:val="none" w:sz="0" w:space="0" w:color="auto" w:frame="1"/>
          <w:lang w:eastAsia="ru-RU"/>
        </w:rPr>
        <w:t>В.Н.Мясищев</w:t>
      </w:r>
      <w:proofErr w:type="spellEnd"/>
      <w:r w:rsidRPr="000F5337">
        <w:rPr>
          <w:rFonts w:ascii="Times New Roman" w:eastAsia="Times New Roman" w:hAnsi="Times New Roman" w:cs="Times New Roman"/>
          <w:szCs w:val="28"/>
          <w:bdr w:val="none" w:sz="0" w:space="0" w:color="auto" w:frame="1"/>
          <w:lang w:eastAsia="ru-RU"/>
        </w:rPr>
        <w:t>.</w:t>
      </w:r>
    </w:p>
    <w:p w14:paraId="7601D99B" w14:textId="4AF16033" w:rsidR="000F5337" w:rsidRPr="000F5337" w:rsidRDefault="000F5337" w:rsidP="00495598">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По характеру проявления познавательного интереса в процессе изучения предмета выделяются уровни развития познавательного интереса: 1 – низкий уровень, 2 – средний и 3 – высокий уровень. Так, у учащихся с низким уровнем развития познавательного интереса активность на уроках ситуативная, часты отвлечения, предпочтение отдается задачам репродуктивного характера, со стереотипными действиями. Учащиеся со средним уровнем развития познавательного интереса предпочитают также поисковый характер деятельности, но не всегда склонны к выполнению творческих заданий, их самостоятельная деятельность носит эпизодический характер, зависит от внешних стимулов. Учащиеся с высоким уровнем развития интереса отличаются самостоятельностью, активным участием на уроке, предпочтением учебной деятельности более трудного характера</w:t>
      </w:r>
      <w:r w:rsidR="00F43797">
        <w:rPr>
          <w:rFonts w:ascii="Times New Roman" w:eastAsia="Times New Roman" w:hAnsi="Times New Roman" w:cs="Times New Roman"/>
          <w:szCs w:val="28"/>
          <w:bdr w:val="none" w:sz="0" w:space="0" w:color="auto" w:frame="1"/>
          <w:lang w:eastAsia="ru-RU"/>
        </w:rPr>
        <w:t xml:space="preserve"> [</w:t>
      </w:r>
      <w:r w:rsidR="003D0390">
        <w:rPr>
          <w:rFonts w:ascii="Times New Roman" w:eastAsia="Times New Roman" w:hAnsi="Times New Roman" w:cs="Times New Roman"/>
          <w:szCs w:val="28"/>
          <w:bdr w:val="none" w:sz="0" w:space="0" w:color="auto" w:frame="1"/>
          <w:lang w:eastAsia="ru-RU"/>
        </w:rPr>
        <w:t>25</w:t>
      </w:r>
      <w:r w:rsidR="00F43797">
        <w:rPr>
          <w:rFonts w:ascii="Times New Roman" w:eastAsia="Times New Roman" w:hAnsi="Times New Roman" w:cs="Times New Roman"/>
          <w:szCs w:val="28"/>
          <w:bdr w:val="none" w:sz="0" w:space="0" w:color="auto" w:frame="1"/>
          <w:lang w:eastAsia="ru-RU"/>
        </w:rPr>
        <w:t>]</w:t>
      </w:r>
      <w:r w:rsidRPr="000F5337">
        <w:rPr>
          <w:rFonts w:ascii="Times New Roman" w:eastAsia="Times New Roman" w:hAnsi="Times New Roman" w:cs="Times New Roman"/>
          <w:szCs w:val="28"/>
          <w:bdr w:val="none" w:sz="0" w:space="0" w:color="auto" w:frame="1"/>
          <w:lang w:eastAsia="ru-RU"/>
        </w:rPr>
        <w:t>.</w:t>
      </w:r>
    </w:p>
    <w:p w14:paraId="40060492" w14:textId="77777777" w:rsidR="000F5337" w:rsidRPr="000F5337" w:rsidRDefault="000F5337" w:rsidP="00495598">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Рассмотрим наиболее эффективный путь развития познавательно интереса к математике посредством задач. Выделим условия, которые необходимо соблюдать учителю при развитии интереса:</w:t>
      </w:r>
    </w:p>
    <w:p w14:paraId="41EA3938" w14:textId="7506A967" w:rsidR="000F5337" w:rsidRPr="00495598" w:rsidRDefault="000F5337" w:rsidP="0049559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0"/>
          <w:szCs w:val="20"/>
          <w:lang w:eastAsia="ru-RU"/>
        </w:rPr>
      </w:pPr>
      <w:r w:rsidRPr="00495598">
        <w:rPr>
          <w:rFonts w:ascii="Times New Roman" w:eastAsia="Times New Roman" w:hAnsi="Times New Roman" w:cs="Times New Roman"/>
          <w:szCs w:val="28"/>
          <w:bdr w:val="none" w:sz="0" w:space="0" w:color="auto" w:frame="1"/>
          <w:lang w:eastAsia="ru-RU"/>
        </w:rPr>
        <w:t>владение понятием познавательный интерес (учителю необходимо знать, что такое «познавательный интерес», различать уровни развития данного интереса у учащихся);</w:t>
      </w:r>
    </w:p>
    <w:p w14:paraId="51A1ED90" w14:textId="02EAB62D" w:rsidR="000F5337" w:rsidRPr="00495598" w:rsidRDefault="000F5337" w:rsidP="0049559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0"/>
          <w:szCs w:val="20"/>
          <w:lang w:eastAsia="ru-RU"/>
        </w:rPr>
      </w:pPr>
      <w:r w:rsidRPr="00495598">
        <w:rPr>
          <w:rFonts w:ascii="Times New Roman" w:eastAsia="Times New Roman" w:hAnsi="Times New Roman" w:cs="Times New Roman"/>
          <w:szCs w:val="28"/>
          <w:bdr w:val="none" w:sz="0" w:space="0" w:color="auto" w:frame="1"/>
          <w:lang w:eastAsia="ru-RU"/>
        </w:rPr>
        <w:t>учет возрастных и индивидуальных особенностей;</w:t>
      </w:r>
    </w:p>
    <w:p w14:paraId="4C238D72" w14:textId="226A56E6" w:rsidR="000F5337" w:rsidRPr="00495598" w:rsidRDefault="000F5337" w:rsidP="0049559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0"/>
          <w:szCs w:val="20"/>
          <w:lang w:eastAsia="ru-RU"/>
        </w:rPr>
      </w:pPr>
      <w:r w:rsidRPr="00495598">
        <w:rPr>
          <w:rFonts w:ascii="Times New Roman" w:eastAsia="Times New Roman" w:hAnsi="Times New Roman" w:cs="Times New Roman"/>
          <w:szCs w:val="28"/>
          <w:bdr w:val="none" w:sz="0" w:space="0" w:color="auto" w:frame="1"/>
          <w:lang w:eastAsia="ru-RU"/>
        </w:rPr>
        <w:t>содержание задачи (задачи должны иметь интересное содержание, то есть формулировку и путь решения задачи);</w:t>
      </w:r>
    </w:p>
    <w:p w14:paraId="0AF629FB" w14:textId="797712EA" w:rsidR="000F5337" w:rsidRPr="00495598" w:rsidRDefault="000F5337" w:rsidP="0049559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0"/>
          <w:szCs w:val="20"/>
          <w:lang w:eastAsia="ru-RU"/>
        </w:rPr>
      </w:pPr>
      <w:r w:rsidRPr="00495598">
        <w:rPr>
          <w:rFonts w:ascii="Times New Roman" w:eastAsia="Times New Roman" w:hAnsi="Times New Roman" w:cs="Times New Roman"/>
          <w:szCs w:val="28"/>
          <w:bdr w:val="none" w:sz="0" w:space="0" w:color="auto" w:frame="1"/>
          <w:lang w:eastAsia="ru-RU"/>
        </w:rPr>
        <w:t>трудность задачи (следует учитывать, что при достаточно высокой трудности интерес к решению задачи снижается);</w:t>
      </w:r>
    </w:p>
    <w:p w14:paraId="20B53450" w14:textId="5CDE1B95" w:rsidR="000F5337" w:rsidRPr="00495598" w:rsidRDefault="000F5337" w:rsidP="00495598">
      <w:pPr>
        <w:pStyle w:val="a3"/>
        <w:numPr>
          <w:ilvl w:val="0"/>
          <w:numId w:val="14"/>
        </w:numPr>
        <w:shd w:val="clear" w:color="auto" w:fill="FFFFFF"/>
        <w:spacing w:after="0" w:line="360" w:lineRule="auto"/>
        <w:ind w:left="0" w:firstLine="709"/>
        <w:jc w:val="both"/>
        <w:rPr>
          <w:rFonts w:ascii="Times New Roman" w:eastAsia="Times New Roman" w:hAnsi="Times New Roman" w:cs="Times New Roman"/>
          <w:sz w:val="20"/>
          <w:szCs w:val="20"/>
          <w:lang w:eastAsia="ru-RU"/>
        </w:rPr>
      </w:pPr>
      <w:r w:rsidRPr="00495598">
        <w:rPr>
          <w:rFonts w:ascii="Times New Roman" w:eastAsia="Times New Roman" w:hAnsi="Times New Roman" w:cs="Times New Roman"/>
          <w:szCs w:val="28"/>
          <w:bdr w:val="none" w:sz="0" w:space="0" w:color="auto" w:frame="1"/>
          <w:lang w:eastAsia="ru-RU"/>
        </w:rPr>
        <w:lastRenderedPageBreak/>
        <w:t>свойство локальной устойчивости задачи (интерес к какой-либо задаче способен вызвать интерес к похожим задачам).</w:t>
      </w:r>
    </w:p>
    <w:p w14:paraId="62A4A864" w14:textId="77777777" w:rsidR="000F5337" w:rsidRPr="000F5337" w:rsidRDefault="000F5337" w:rsidP="00495598">
      <w:pPr>
        <w:shd w:val="clear" w:color="auto" w:fill="FFFFFF"/>
        <w:spacing w:after="0" w:line="360" w:lineRule="auto"/>
        <w:ind w:firstLine="709"/>
        <w:jc w:val="both"/>
        <w:rPr>
          <w:rFonts w:ascii="Times New Roman" w:eastAsia="Times New Roman" w:hAnsi="Times New Roman" w:cs="Times New Roman"/>
          <w:sz w:val="20"/>
          <w:szCs w:val="20"/>
          <w:lang w:eastAsia="ru-RU"/>
        </w:rPr>
      </w:pPr>
      <w:r w:rsidRPr="000F5337">
        <w:rPr>
          <w:rFonts w:ascii="Times New Roman" w:eastAsia="Times New Roman" w:hAnsi="Times New Roman" w:cs="Times New Roman"/>
          <w:szCs w:val="28"/>
          <w:bdr w:val="none" w:sz="0" w:space="0" w:color="auto" w:frame="1"/>
          <w:lang w:eastAsia="ru-RU"/>
        </w:rPr>
        <w:t>Сформулированные условия являются необходимыми: если соблюдать их, то возможно эффективное развитие познавательного интереса к математике. Сформулированные условия достаточны: развитие познавательного интереса к математике достигается соблюдением уже перечисленных условий.</w:t>
      </w:r>
    </w:p>
    <w:p w14:paraId="498D3359" w14:textId="77777777" w:rsidR="001C21A3" w:rsidRPr="001C21A3" w:rsidRDefault="001C21A3" w:rsidP="001C21A3">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1C21A3">
        <w:rPr>
          <w:rFonts w:ascii="Times New Roman" w:eastAsia="Times New Roman" w:hAnsi="Times New Roman" w:cs="Times New Roman" w:hint="eastAsia"/>
          <w:szCs w:val="28"/>
          <w:bdr w:val="none" w:sz="0" w:space="0" w:color="auto" w:frame="1"/>
          <w:lang w:eastAsia="ru-RU"/>
        </w:rPr>
        <w:t>Основная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задача</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педагогов</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психологов</w:t>
      </w:r>
      <w:r w:rsidRPr="001C21A3">
        <w:rPr>
          <w:rFonts w:ascii="Times New Roman" w:eastAsia="Times New Roman" w:hAnsi="Times New Roman" w:cs="Times New Roman"/>
          <w:szCs w:val="28"/>
          <w:bdr w:val="none" w:sz="0" w:space="0" w:color="auto" w:frame="1"/>
          <w:lang w:eastAsia="ru-RU"/>
        </w:rPr>
        <w:t xml:space="preserve"> - </w:t>
      </w:r>
      <w:r w:rsidRPr="001C21A3">
        <w:rPr>
          <w:rFonts w:ascii="Times New Roman" w:eastAsia="Times New Roman" w:hAnsi="Times New Roman" w:cs="Times New Roman" w:hint="eastAsia"/>
          <w:szCs w:val="28"/>
          <w:bdr w:val="none" w:sz="0" w:space="0" w:color="auto" w:frame="1"/>
          <w:lang w:eastAsia="ru-RU"/>
        </w:rPr>
        <w:t>развивать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поддерживать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познавательный</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интерес</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учащихся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Это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можно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достичь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через</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создание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интересных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разнообразных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учебных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ситуаций</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которые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будут</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стимулировать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активное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участие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самостоятельное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исследование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Важно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также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поддерживать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положительную</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атмосферу</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в</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классе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где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ученики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будут</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чувствовать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себя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комфортно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для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выражения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своих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мыслей</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идей</w:t>
      </w:r>
      <w:r w:rsidRPr="001C21A3">
        <w:rPr>
          <w:rFonts w:ascii="Times New Roman" w:eastAsia="Times New Roman" w:hAnsi="Times New Roman" w:cs="Times New Roman"/>
          <w:szCs w:val="28"/>
          <w:bdr w:val="none" w:sz="0" w:space="0" w:color="auto" w:frame="1"/>
          <w:lang w:eastAsia="ru-RU"/>
        </w:rPr>
        <w:t>.</w:t>
      </w:r>
    </w:p>
    <w:p w14:paraId="48F7BB84" w14:textId="77777777" w:rsidR="001C21A3" w:rsidRPr="001C21A3" w:rsidRDefault="001C21A3" w:rsidP="001C21A3">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1C21A3">
        <w:rPr>
          <w:rFonts w:ascii="Times New Roman" w:eastAsia="Times New Roman" w:hAnsi="Times New Roman" w:cs="Times New Roman" w:hint="eastAsia"/>
          <w:szCs w:val="28"/>
          <w:bdr w:val="none" w:sz="0" w:space="0" w:color="auto" w:frame="1"/>
          <w:lang w:eastAsia="ru-RU"/>
        </w:rPr>
        <w:t>Познавательный</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интерес</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способствует</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развитию</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интеллектуальных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познавательных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способностей</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учащихся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Он</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побуждает</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активному</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изучению</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предметов</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w:t>
      </w:r>
      <w:r w:rsidRPr="001C21A3">
        <w:rPr>
          <w:rFonts w:ascii="Times New Roman" w:eastAsia="Times New Roman" w:hAnsi="Times New Roman" w:cs="Times New Roman"/>
          <w:szCs w:val="28"/>
          <w:bdr w:val="none" w:sz="0" w:space="0" w:color="auto" w:frame="1"/>
          <w:lang w:eastAsia="ru-RU"/>
        </w:rPr>
        <w:t xml:space="preserve"> </w:t>
      </w:r>
      <w:proofErr w:type="spellStart"/>
      <w:r w:rsidRPr="001C21A3">
        <w:rPr>
          <w:rFonts w:ascii="Times New Roman" w:eastAsia="Times New Roman" w:hAnsi="Times New Roman" w:cs="Times New Roman" w:hint="eastAsia"/>
          <w:szCs w:val="28"/>
          <w:bdr w:val="none" w:sz="0" w:space="0" w:color="auto" w:frame="1"/>
          <w:lang w:eastAsia="ru-RU"/>
        </w:rPr>
        <w:t>задумыванию</w:t>
      </w:r>
      <w:proofErr w:type="spellEnd"/>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анализу</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самостоятельному</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поиску</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информации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Благодаря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этому</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интересу</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учащиеся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могут</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лучше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усваивать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запоминать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учебный</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материал</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а</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также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развивать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свои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творческие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критические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мышление</w:t>
      </w:r>
      <w:r w:rsidRPr="001C21A3">
        <w:rPr>
          <w:rFonts w:ascii="Times New Roman" w:eastAsia="Times New Roman" w:hAnsi="Times New Roman" w:cs="Times New Roman"/>
          <w:szCs w:val="28"/>
          <w:bdr w:val="none" w:sz="0" w:space="0" w:color="auto" w:frame="1"/>
          <w:lang w:eastAsia="ru-RU"/>
        </w:rPr>
        <w:t>.</w:t>
      </w:r>
    </w:p>
    <w:p w14:paraId="62E19D27" w14:textId="77777777" w:rsidR="001C21A3" w:rsidRPr="001C21A3" w:rsidRDefault="001C21A3" w:rsidP="001C21A3">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1C21A3">
        <w:rPr>
          <w:rFonts w:ascii="Times New Roman" w:eastAsia="Times New Roman" w:hAnsi="Times New Roman" w:cs="Times New Roman" w:hint="eastAsia"/>
          <w:szCs w:val="28"/>
          <w:bdr w:val="none" w:sz="0" w:space="0" w:color="auto" w:frame="1"/>
          <w:lang w:eastAsia="ru-RU"/>
        </w:rPr>
        <w:t>Важно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отметить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что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познавательный</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интерес</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является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индивидуальным</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для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каждого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ученика</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Педагоги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должны</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учитывать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различия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в</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интересах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предпочтениях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учащихся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чтобы</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создать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максимально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эффективные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условия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для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развития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познавательного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потенциала</w:t>
      </w:r>
      <w:r w:rsidRPr="001C21A3">
        <w:rPr>
          <w:rFonts w:ascii="Times New Roman" w:eastAsia="Times New Roman" w:hAnsi="Times New Roman" w:cs="Times New Roman"/>
          <w:szCs w:val="28"/>
          <w:bdr w:val="none" w:sz="0" w:space="0" w:color="auto" w:frame="1"/>
          <w:lang w:eastAsia="ru-RU"/>
        </w:rPr>
        <w:t>.</w:t>
      </w:r>
    </w:p>
    <w:p w14:paraId="0456D815" w14:textId="77777777" w:rsidR="001C21A3" w:rsidRPr="001C21A3" w:rsidRDefault="001C21A3" w:rsidP="001C21A3">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1C21A3">
        <w:rPr>
          <w:rFonts w:ascii="Times New Roman" w:eastAsia="Times New Roman" w:hAnsi="Times New Roman" w:cs="Times New Roman" w:hint="eastAsia"/>
          <w:szCs w:val="28"/>
          <w:bdr w:val="none" w:sz="0" w:space="0" w:color="auto" w:frame="1"/>
          <w:lang w:eastAsia="ru-RU"/>
        </w:rPr>
        <w:t>В</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заключение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познавательный</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интерес</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играет</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важную</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роль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в</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психолого</w:t>
      </w:r>
      <w:r w:rsidRPr="001C21A3">
        <w:rPr>
          <w:rFonts w:ascii="Times New Roman" w:eastAsia="Times New Roman" w:hAnsi="Times New Roman" w:cs="Times New Roman"/>
          <w:szCs w:val="28"/>
          <w:bdr w:val="none" w:sz="0" w:space="0" w:color="auto" w:frame="1"/>
          <w:lang w:eastAsia="ru-RU"/>
        </w:rPr>
        <w:t>-</w:t>
      </w:r>
      <w:r w:rsidRPr="001C21A3">
        <w:rPr>
          <w:rFonts w:ascii="Times New Roman" w:eastAsia="Times New Roman" w:hAnsi="Times New Roman" w:cs="Times New Roman" w:hint="eastAsia"/>
          <w:szCs w:val="28"/>
          <w:bdr w:val="none" w:sz="0" w:space="0" w:color="auto" w:frame="1"/>
          <w:lang w:eastAsia="ru-RU"/>
        </w:rPr>
        <w:t>педагогическом</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процессе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Он</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является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мощным</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двигателем</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обучения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развития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учащихся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способствуя</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их</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активному</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участию</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самостоятельности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стремлению</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познанию</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Педагоги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психологи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должны</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уделять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особое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внимание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развитию</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этого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интереса</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чтобы</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обеспечить</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успешное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обучение</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и</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рост</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каждого</w:t>
      </w:r>
      <w:r w:rsidRPr="001C21A3">
        <w:rPr>
          <w:rFonts w:ascii="Times New Roman" w:eastAsia="Times New Roman" w:hAnsi="Times New Roman" w:cs="Times New Roman"/>
          <w:szCs w:val="28"/>
          <w:bdr w:val="none" w:sz="0" w:space="0" w:color="auto" w:frame="1"/>
          <w:lang w:eastAsia="ru-RU"/>
        </w:rPr>
        <w:t xml:space="preserve"> </w:t>
      </w:r>
      <w:r w:rsidRPr="001C21A3">
        <w:rPr>
          <w:rFonts w:ascii="Times New Roman" w:eastAsia="Times New Roman" w:hAnsi="Times New Roman" w:cs="Times New Roman" w:hint="eastAsia"/>
          <w:szCs w:val="28"/>
          <w:bdr w:val="none" w:sz="0" w:space="0" w:color="auto" w:frame="1"/>
          <w:lang w:eastAsia="ru-RU"/>
        </w:rPr>
        <w:t>ученика</w:t>
      </w:r>
      <w:r w:rsidRPr="001C21A3">
        <w:rPr>
          <w:rFonts w:ascii="Times New Roman" w:eastAsia="Times New Roman" w:hAnsi="Times New Roman" w:cs="Times New Roman"/>
          <w:szCs w:val="28"/>
          <w:bdr w:val="none" w:sz="0" w:space="0" w:color="auto" w:frame="1"/>
          <w:lang w:eastAsia="ru-RU"/>
        </w:rPr>
        <w:t>.</w:t>
      </w:r>
    </w:p>
    <w:p w14:paraId="7690AC40" w14:textId="72E1128E" w:rsidR="000F5337" w:rsidRDefault="000F5337" w:rsidP="00495598">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0F5337">
        <w:rPr>
          <w:rFonts w:ascii="Times New Roman" w:eastAsia="Times New Roman" w:hAnsi="Times New Roman" w:cs="Times New Roman"/>
          <w:szCs w:val="28"/>
          <w:bdr w:val="none" w:sz="0" w:space="0" w:color="auto" w:frame="1"/>
          <w:lang w:eastAsia="ru-RU"/>
        </w:rPr>
        <w:t>Для</w:t>
      </w:r>
      <w:r w:rsidR="00495598">
        <w:rPr>
          <w:rFonts w:ascii="Times New Roman" w:eastAsia="Times New Roman" w:hAnsi="Times New Roman" w:cs="Times New Roman"/>
          <w:szCs w:val="28"/>
          <w:bdr w:val="none" w:sz="0" w:space="0" w:color="auto" w:frame="1"/>
          <w:lang w:eastAsia="ru-RU"/>
        </w:rPr>
        <w:t xml:space="preserve"> </w:t>
      </w:r>
      <w:r w:rsidRPr="000F5337">
        <w:rPr>
          <w:rFonts w:ascii="Times New Roman" w:eastAsia="Times New Roman" w:hAnsi="Times New Roman" w:cs="Times New Roman"/>
          <w:szCs w:val="28"/>
          <w:bdr w:val="none" w:sz="0" w:space="0" w:color="auto" w:frame="1"/>
          <w:lang w:eastAsia="ru-RU"/>
        </w:rPr>
        <w:t>развития познавательного интереса на у</w:t>
      </w:r>
      <w:r w:rsidR="00495598">
        <w:rPr>
          <w:rFonts w:ascii="Times New Roman" w:eastAsia="Times New Roman" w:hAnsi="Times New Roman" w:cs="Times New Roman"/>
          <w:szCs w:val="28"/>
          <w:bdr w:val="none" w:sz="0" w:space="0" w:color="auto" w:frame="1"/>
          <w:lang w:eastAsia="ru-RU"/>
        </w:rPr>
        <w:t xml:space="preserve">роках математики используется </w:t>
      </w:r>
      <w:r w:rsidRPr="000F5337">
        <w:rPr>
          <w:rFonts w:ascii="Times New Roman" w:eastAsia="Times New Roman" w:hAnsi="Times New Roman" w:cs="Times New Roman"/>
          <w:szCs w:val="28"/>
          <w:bdr w:val="none" w:sz="0" w:space="0" w:color="auto" w:frame="1"/>
          <w:lang w:eastAsia="ru-RU"/>
        </w:rPr>
        <w:t>дидактическая игра. Остановимся на этом подробнее.</w:t>
      </w:r>
    </w:p>
    <w:p w14:paraId="6D05ABF9" w14:textId="394F7D7D" w:rsidR="0007513A" w:rsidRPr="00EA5DBA" w:rsidRDefault="000F5337" w:rsidP="00EA5DBA">
      <w:pPr>
        <w:pStyle w:val="2"/>
        <w:spacing w:before="0" w:after="0" w:line="360" w:lineRule="auto"/>
        <w:ind w:firstLine="709"/>
        <w:jc w:val="both"/>
      </w:pPr>
      <w:r w:rsidRPr="00EA5DBA">
        <w:rPr>
          <w:caps w:val="0"/>
        </w:rPr>
        <w:lastRenderedPageBreak/>
        <w:t>Понятие и значение дидактической игры в обучении математике</w:t>
      </w:r>
      <w:bookmarkEnd w:id="4"/>
      <w:r w:rsidR="00EA5DBA">
        <w:rPr>
          <w:caps w:val="0"/>
        </w:rPr>
        <w:t>.</w:t>
      </w:r>
    </w:p>
    <w:p w14:paraId="14FB84EE" w14:textId="455DD746" w:rsidR="007118CE" w:rsidRDefault="00ED7E5F" w:rsidP="008A7B06">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118CE">
        <w:rPr>
          <w:rFonts w:ascii="Times New Roman" w:eastAsia="Times New Roman" w:hAnsi="Times New Roman" w:cs="Times New Roman"/>
          <w:szCs w:val="28"/>
          <w:bdr w:val="none" w:sz="0" w:space="0" w:color="auto" w:frame="1"/>
          <w:lang w:eastAsia="ru-RU"/>
        </w:rPr>
        <w:t xml:space="preserve">Ученые по-разному подходят к понятию дидактической игры, но сходятся во мнении о необходимости дидактических игр в обучении школьников. Л.С. Выготский </w:t>
      </w:r>
      <w:r w:rsidR="000F2CD4">
        <w:t>[7</w:t>
      </w:r>
      <w:r w:rsidR="007D6838">
        <w:t xml:space="preserve">] </w:t>
      </w:r>
      <w:r w:rsidRPr="007118CE">
        <w:rPr>
          <w:rFonts w:ascii="Times New Roman" w:eastAsia="Times New Roman" w:hAnsi="Times New Roman" w:cs="Times New Roman"/>
          <w:szCs w:val="28"/>
          <w:bdr w:val="none" w:sz="0" w:space="0" w:color="auto" w:frame="1"/>
          <w:lang w:eastAsia="ru-RU"/>
        </w:rPr>
        <w:t xml:space="preserve">понимал дидактическую игру как благоприятную среду для зарождения познавательных сил ребенка, как основу для преобразования игровых действий в умственные. </w:t>
      </w:r>
    </w:p>
    <w:p w14:paraId="2D11F2C9" w14:textId="594466B4" w:rsidR="007118CE" w:rsidRDefault="00ED7E5F" w:rsidP="008A7B06">
      <w:pPr>
        <w:shd w:val="clear" w:color="auto" w:fill="FFFFFF"/>
        <w:spacing w:after="0" w:line="360" w:lineRule="auto"/>
        <w:ind w:firstLine="709"/>
        <w:jc w:val="both"/>
        <w:rPr>
          <w:rFonts w:ascii="Times New Roman" w:eastAsia="Times New Roman" w:hAnsi="Times New Roman" w:cs="Times New Roman"/>
          <w:szCs w:val="28"/>
          <w:bdr w:val="none" w:sz="0" w:space="0" w:color="auto" w:frame="1"/>
          <w:lang w:eastAsia="ru-RU"/>
        </w:rPr>
      </w:pPr>
      <w:r w:rsidRPr="007118CE">
        <w:rPr>
          <w:rFonts w:ascii="Times New Roman" w:eastAsia="Times New Roman" w:hAnsi="Times New Roman" w:cs="Times New Roman"/>
          <w:szCs w:val="28"/>
          <w:bdr w:val="none" w:sz="0" w:space="0" w:color="auto" w:frame="1"/>
          <w:lang w:eastAsia="ru-RU"/>
        </w:rPr>
        <w:t>Дидактическая игра в литературе понимается как вид деятельности, метод обучения и средство обучения. К примеру, В.Н. Кругликов определял дидактические игры как вид учебных занятий, организуемых в виде учебных игр, реализующих ряд принципов игрового, активного обучения и отличающихся наличием правил, фиксированной структуры игровой деятельности и системы оценивания, один из методо</w:t>
      </w:r>
      <w:r w:rsidR="000F2CD4">
        <w:rPr>
          <w:rFonts w:ascii="Times New Roman" w:eastAsia="Times New Roman" w:hAnsi="Times New Roman" w:cs="Times New Roman"/>
          <w:szCs w:val="28"/>
          <w:bdr w:val="none" w:sz="0" w:space="0" w:color="auto" w:frame="1"/>
          <w:lang w:eastAsia="ru-RU"/>
        </w:rPr>
        <w:t>в активного обучения [8</w:t>
      </w:r>
      <w:r w:rsidRPr="007118CE">
        <w:rPr>
          <w:rFonts w:ascii="Times New Roman" w:eastAsia="Times New Roman" w:hAnsi="Times New Roman" w:cs="Times New Roman"/>
          <w:szCs w:val="28"/>
          <w:bdr w:val="none" w:sz="0" w:space="0" w:color="auto" w:frame="1"/>
          <w:lang w:eastAsia="ru-RU"/>
        </w:rPr>
        <w:t>]</w:t>
      </w:r>
      <w:r w:rsidR="007118CE">
        <w:rPr>
          <w:rFonts w:ascii="Times New Roman" w:eastAsia="Times New Roman" w:hAnsi="Times New Roman" w:cs="Times New Roman"/>
          <w:szCs w:val="28"/>
          <w:bdr w:val="none" w:sz="0" w:space="0" w:color="auto" w:frame="1"/>
          <w:lang w:eastAsia="ru-RU"/>
        </w:rPr>
        <w:t>.</w:t>
      </w:r>
    </w:p>
    <w:p w14:paraId="2A7BA07D" w14:textId="4D372D58" w:rsidR="00ED7E5F" w:rsidRDefault="000F2CD4" w:rsidP="008A7B06">
      <w:pPr>
        <w:shd w:val="clear" w:color="auto" w:fill="FFFFFF"/>
        <w:spacing w:after="0" w:line="360" w:lineRule="auto"/>
        <w:ind w:firstLine="709"/>
        <w:jc w:val="both"/>
      </w:pPr>
      <w:r w:rsidRPr="000F2CD4">
        <w:rPr>
          <w:rFonts w:ascii="Times New Roman" w:eastAsia="Times New Roman" w:hAnsi="Times New Roman" w:cs="Times New Roman" w:hint="eastAsia"/>
          <w:szCs w:val="28"/>
          <w:bdr w:val="none" w:sz="0" w:space="0" w:color="auto" w:frame="1"/>
          <w:lang w:eastAsia="ru-RU"/>
        </w:rPr>
        <w:t>дидактическая</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игра</w:t>
      </w:r>
      <w:r w:rsidRPr="000F2CD4">
        <w:rPr>
          <w:rFonts w:ascii="Times New Roman" w:eastAsia="Times New Roman" w:hAnsi="Times New Roman" w:cs="Times New Roman"/>
          <w:szCs w:val="28"/>
          <w:bdr w:val="none" w:sz="0" w:space="0" w:color="auto" w:frame="1"/>
          <w:lang w:eastAsia="ru-RU"/>
        </w:rPr>
        <w:t xml:space="preserve"> - </w:t>
      </w:r>
      <w:r w:rsidRPr="000F2CD4">
        <w:rPr>
          <w:rFonts w:ascii="Times New Roman" w:eastAsia="Times New Roman" w:hAnsi="Times New Roman" w:cs="Times New Roman" w:hint="eastAsia"/>
          <w:szCs w:val="28"/>
          <w:bdr w:val="none" w:sz="0" w:space="0" w:color="auto" w:frame="1"/>
          <w:lang w:eastAsia="ru-RU"/>
        </w:rPr>
        <w:t>это</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особый</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вид</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обучающей</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активности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где</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каждый</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участник</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команда</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целенаправленно</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работают</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вместе</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чтобы</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достичь</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главной</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цели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стремятся</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к</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победе</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В</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ходе</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дидактической</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игры</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дети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активно</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учатся</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путем</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имитации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моделирования</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изучаемых</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систем</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явлений</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процессов</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Она</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представляет</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собой</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самостоятельный</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вид</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деятельности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который</w:t>
      </w:r>
      <w:r w:rsidRPr="000F2CD4">
        <w:rPr>
          <w:rFonts w:ascii="Times New Roman" w:eastAsia="Times New Roman" w:hAnsi="Times New Roman" w:cs="Times New Roman"/>
          <w:szCs w:val="28"/>
          <w:bdr w:val="none" w:sz="0" w:space="0" w:color="auto" w:frame="1"/>
          <w:lang w:eastAsia="ru-RU"/>
        </w:rPr>
        <w:t xml:space="preserve"> может быть, </w:t>
      </w:r>
      <w:r w:rsidRPr="000F2CD4">
        <w:rPr>
          <w:rFonts w:ascii="Times New Roman" w:eastAsia="Times New Roman" w:hAnsi="Times New Roman" w:cs="Times New Roman" w:hint="eastAsia"/>
          <w:szCs w:val="28"/>
          <w:bdr w:val="none" w:sz="0" w:space="0" w:color="auto" w:frame="1"/>
          <w:lang w:eastAsia="ru-RU"/>
        </w:rPr>
        <w:t>как</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индивидуальным</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так</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и</w:t>
      </w:r>
      <w:r w:rsidRPr="000F2CD4">
        <w:rPr>
          <w:rFonts w:ascii="Times New Roman" w:eastAsia="Times New Roman" w:hAnsi="Times New Roman" w:cs="Times New Roman"/>
          <w:szCs w:val="28"/>
          <w:bdr w:val="none" w:sz="0" w:space="0" w:color="auto" w:frame="1"/>
          <w:lang w:eastAsia="ru-RU"/>
        </w:rPr>
        <w:t xml:space="preserve"> </w:t>
      </w:r>
      <w:r w:rsidRPr="000F2CD4">
        <w:rPr>
          <w:rFonts w:ascii="Times New Roman" w:eastAsia="Times New Roman" w:hAnsi="Times New Roman" w:cs="Times New Roman" w:hint="eastAsia"/>
          <w:szCs w:val="28"/>
          <w:bdr w:val="none" w:sz="0" w:space="0" w:color="auto" w:frame="1"/>
          <w:lang w:eastAsia="ru-RU"/>
        </w:rPr>
        <w:t>коллективным</w:t>
      </w:r>
      <w:r w:rsidRPr="000F2CD4">
        <w:rPr>
          <w:rFonts w:ascii="Times New Roman" w:eastAsia="Times New Roman" w:hAnsi="Times New Roman" w:cs="Times New Roman"/>
          <w:szCs w:val="28"/>
          <w:bdr w:val="none" w:sz="0" w:space="0" w:color="auto" w:frame="1"/>
          <w:lang w:eastAsia="ru-RU"/>
        </w:rPr>
        <w:t>.</w:t>
      </w:r>
      <w:r w:rsidR="00ED7E5F" w:rsidRPr="007118CE">
        <w:rPr>
          <w:rFonts w:ascii="Times New Roman" w:eastAsia="Times New Roman" w:hAnsi="Times New Roman" w:cs="Times New Roman"/>
          <w:szCs w:val="28"/>
          <w:bdr w:val="none" w:sz="0" w:space="0" w:color="auto" w:frame="1"/>
          <w:lang w:eastAsia="ru-RU"/>
        </w:rPr>
        <w:t xml:space="preserve"> </w:t>
      </w:r>
    </w:p>
    <w:p w14:paraId="5224D662" w14:textId="0CF9CB98" w:rsidR="0007513A" w:rsidRDefault="00AF3326" w:rsidP="008A7B06">
      <w:pPr>
        <w:spacing w:after="0" w:line="360" w:lineRule="auto"/>
        <w:ind w:firstLine="709"/>
        <w:jc w:val="both"/>
      </w:pPr>
      <w:r>
        <w:t xml:space="preserve">В первые годы школьного образования многие дети борются с математикой и развивают неприязнь к этому предмету. Это часто связано с отсутствием развитых умственных функций, таких как синтез, анализ, обобщение и способность дифференцировать, классифицировать и сравнивать. Чтобы эффективно учить детей и повысить их интерес к обучению, важно повысить их участие и уровень активности. Одним из способов достижения этого является включение дидактических игр в образовательный процесс. Эти игры, будь то индивидуальные или коллективные, являются ценным инструментом для обучения детей и вызвать интерес к математике. Сделав процесс обучения живым и приятным, дидактические игры облегчают ассимиляцию знаний и улучшение когнитивных способностей. Они могут использоваться на любом этапе или типе урока, помогая объяснить новый материал и усилить </w:t>
      </w:r>
      <w:r>
        <w:lastRenderedPageBreak/>
        <w:t>вычислительные действия и методы. Дидактические игры тесно соответствуют целям урока и могут улучшить умственные способности, формировать навыки, вызывать интерес и способствовать независимому обучению. Используя игры, уроки математики становятся более привлекательными и стимулируют когнитивную деятельность учащихся, что приводит к позитивным эмоциям и улу</w:t>
      </w:r>
      <w:r w:rsidR="00A45C4F">
        <w:t>чшению математических знаний</w:t>
      </w:r>
      <w:r>
        <w:t>.</w:t>
      </w:r>
    </w:p>
    <w:p w14:paraId="6A415E24" w14:textId="3E5D47C1" w:rsidR="0007513A" w:rsidRDefault="00AF3326" w:rsidP="008A7B06">
      <w:pPr>
        <w:spacing w:after="0" w:line="360" w:lineRule="auto"/>
        <w:ind w:firstLine="709"/>
        <w:jc w:val="both"/>
      </w:pPr>
      <w:r>
        <w:t>Развитие математ</w:t>
      </w:r>
      <w:r w:rsidR="00A45C4F">
        <w:t>ических способностей у школьников</w:t>
      </w:r>
      <w:r>
        <w:t xml:space="preserve"> имеет большое значение в области начального образования. Система начального образования в нашей стране прошла значительные реформы для улучшения качества преподавания и профессионального развития учителей. Формирование теоретических и методологических рекомендаций для обучения будущих учителей имеет решающее значение в этом процессе. Математическое образование в начальных школах направлено на то, чтобы оправдать важность преподавания математики, разработки содержания и методов обучения и использования различных инструментов обучения. Одним из эффективных подходов является использование дидактических игр, которые не только улучшают математические знания и навыки учащихся, но и способствуют развитию критического мышления и способностей решения проблем. Дидактические игры создают позитивную и привлекательную учебную среду, активируя когнитивные процессы учащихся и способствуя их интересу к обучению. Чтобы соответствовать современным требованиям начального образования, включение дидактических игр в качестве методологии преподавания имеет важное значение для умственного разви</w:t>
      </w:r>
      <w:r w:rsidR="00A45C4F">
        <w:t>тия детей [9</w:t>
      </w:r>
      <w:r>
        <w:t>].</w:t>
      </w:r>
    </w:p>
    <w:p w14:paraId="68C58489" w14:textId="3C3DE4E5" w:rsidR="0007513A" w:rsidRDefault="00AF3326" w:rsidP="008A7B06">
      <w:pPr>
        <w:spacing w:after="0" w:line="360" w:lineRule="auto"/>
        <w:ind w:firstLine="709"/>
        <w:jc w:val="both"/>
      </w:pPr>
      <w:r>
        <w:t xml:space="preserve">Математика - это предмет, который часто создает проблемы для </w:t>
      </w:r>
      <w:r w:rsidR="008A7B06">
        <w:t>школьников</w:t>
      </w:r>
      <w:r>
        <w:t>, и многие борются за разработку прочной основы по этому вопросу. Чтобы решить эту проблему, педагоги изучили различные методы и инструменты обучения для улучшения математического обучения. Одним из таких подходов является использование дидактических игр, которые приобрели популярность благодаря и</w:t>
      </w:r>
      <w:r w:rsidR="008A7B06">
        <w:t>х потенциалу для привлечения школьников</w:t>
      </w:r>
      <w:r>
        <w:t xml:space="preserve"> и продвижения активного обучения. В этом разделе будет изучена концепция и </w:t>
      </w:r>
      <w:r>
        <w:lastRenderedPageBreak/>
        <w:t>значение дидактических игр в развитии математических способностей среди школьников в 6-7 классах.</w:t>
      </w:r>
    </w:p>
    <w:p w14:paraId="7C7A6677" w14:textId="77777777" w:rsidR="0007513A" w:rsidRDefault="00AF3326" w:rsidP="008A7B06">
      <w:pPr>
        <w:spacing w:after="0" w:line="360" w:lineRule="auto"/>
        <w:ind w:firstLine="709"/>
        <w:jc w:val="both"/>
      </w:pPr>
      <w:bookmarkStart w:id="5" w:name="_Hlk151375411"/>
      <w:r>
        <w:t>Концепция дидактических игр:</w:t>
      </w:r>
    </w:p>
    <w:p w14:paraId="7EB9D63E" w14:textId="497B132E" w:rsidR="0007513A" w:rsidRDefault="00A45C4F" w:rsidP="008A7B06">
      <w:pPr>
        <w:spacing w:after="0" w:line="360" w:lineRule="auto"/>
        <w:ind w:firstLine="709"/>
        <w:jc w:val="both"/>
      </w:pPr>
      <w:r>
        <w:t>Дидактические игры, как мы уже поняли</w:t>
      </w:r>
      <w:r w:rsidR="00AF3326">
        <w:t xml:space="preserve"> это образовательные инструменты, предназначенные для облегчения процесса обучения путем сочетания элементов игры и обучения. Эти игры специально адаптированы для нацеливания на конкретные цели обучения и способствуют активному вовлечению, критическому мышлению, решению проблем и сотрудничеству. В контексте математики дидактические игры стремятся сделать предмет более приятным</w:t>
      </w:r>
      <w:r w:rsidR="008A7B06">
        <w:t xml:space="preserve"> и доступным для ученико</w:t>
      </w:r>
      <w:r w:rsidR="00AF3326">
        <w:t>в, а также способствовать более глубокому пониманию математических концепций и навыков.</w:t>
      </w:r>
    </w:p>
    <w:p w14:paraId="3A5D01D5" w14:textId="77777777" w:rsidR="0007513A" w:rsidRDefault="00AF3326" w:rsidP="008A7B06">
      <w:pPr>
        <w:spacing w:after="0" w:line="360" w:lineRule="auto"/>
        <w:ind w:firstLine="709"/>
        <w:jc w:val="both"/>
      </w:pPr>
      <w:r>
        <w:t>Значение дидактических игр в математическом обучении:</w:t>
      </w:r>
    </w:p>
    <w:p w14:paraId="1D1C2538" w14:textId="49D781F8" w:rsidR="0007513A" w:rsidRDefault="00AF3326" w:rsidP="008A7B06">
      <w:pPr>
        <w:spacing w:after="0" w:line="360" w:lineRule="auto"/>
        <w:ind w:firstLine="709"/>
        <w:jc w:val="both"/>
      </w:pPr>
      <w:r>
        <w:t xml:space="preserve">1. Мотивация и взаимодействие: дидактические игры предлагают интерактивный и приятный опыт обучения, который может мотивировать </w:t>
      </w:r>
      <w:proofErr w:type="spellStart"/>
      <w:r w:rsidR="008A7B06">
        <w:t>школьников</w:t>
      </w:r>
      <w:r>
        <w:t>в</w:t>
      </w:r>
      <w:proofErr w:type="spellEnd"/>
      <w:r>
        <w:t xml:space="preserve"> активно участвовать в математических мероприятиях. Элемент игры в этих играх помогает создать позитивную среду обучения, уменьшая беспокойство и страх, связанные с предметом. Привлекая</w:t>
      </w:r>
      <w:r w:rsidR="008A7B06">
        <w:t xml:space="preserve"> учащихся</w:t>
      </w:r>
      <w:r>
        <w:t xml:space="preserve"> в веселом и стимулирующем манере, дидактические игры могут улучшить их мотивацию для обучения и развития математических способностей.</w:t>
      </w:r>
    </w:p>
    <w:p w14:paraId="5BCC8AD7" w14:textId="35D9F0BF" w:rsidR="0007513A" w:rsidRDefault="00AF3326" w:rsidP="008A7B06">
      <w:pPr>
        <w:spacing w:after="0" w:line="360" w:lineRule="auto"/>
        <w:ind w:firstLine="709"/>
        <w:jc w:val="both"/>
      </w:pPr>
      <w:r>
        <w:t>2. Активное обучение: традиционные методы обучения часто полагаю</w:t>
      </w:r>
      <w:r w:rsidR="008A7B06">
        <w:t>тся на пассивное обучение, где ученики</w:t>
      </w:r>
      <w:r>
        <w:t xml:space="preserve"> являются пассивными получателями информации. Дидактические игры, с другой стороны, поощряют активное обучение, где </w:t>
      </w:r>
      <w:r w:rsidR="008A7B06">
        <w:t>они</w:t>
      </w:r>
      <w:r>
        <w:t xml:space="preserve"> активно участвуют в процессе решения проблем, принятия решений и критического мышления. Благодаря практическому опыту, </w:t>
      </w:r>
      <w:r w:rsidR="008A7B06">
        <w:t>ученики</w:t>
      </w:r>
      <w:r>
        <w:t xml:space="preserve"> могут исследовать и манипулировать математическими концепциями, что приводит к более глубокому пониманию и удержанию знаний.</w:t>
      </w:r>
    </w:p>
    <w:p w14:paraId="50F74E78" w14:textId="29234FA7" w:rsidR="0007513A" w:rsidRDefault="00AF3326">
      <w:pPr>
        <w:spacing w:line="360" w:lineRule="auto"/>
        <w:ind w:firstLine="709"/>
        <w:jc w:val="both"/>
      </w:pPr>
      <w:r>
        <w:t xml:space="preserve">3. Навыки решения проблем: математика по своей сути является предметом, который требует сильных навыков решения проблем. Дидактические игры предоставляют </w:t>
      </w:r>
      <w:r w:rsidR="008A7B06">
        <w:t>школьник</w:t>
      </w:r>
      <w:r>
        <w:t xml:space="preserve">ам возможность практиковать и развивать эти навыки в контексте, который является сложным и приятным. Представляя </w:t>
      </w:r>
      <w:r>
        <w:lastRenderedPageBreak/>
        <w:t>математическ</w:t>
      </w:r>
      <w:r w:rsidR="008A7B06">
        <w:t>ие проблемы в игровом формате, школьники</w:t>
      </w:r>
      <w:r>
        <w:t xml:space="preserve"> могут применять свои знания в реальных сценариях, способствуя развитию критического мышления, логических рассуждений и аналитических навыков.</w:t>
      </w:r>
    </w:p>
    <w:p w14:paraId="3A8A2ECE" w14:textId="2B1424F2" w:rsidR="0007513A" w:rsidRDefault="00AF3326">
      <w:pPr>
        <w:spacing w:line="360" w:lineRule="auto"/>
        <w:ind w:firstLine="709"/>
        <w:jc w:val="both"/>
      </w:pPr>
      <w:r>
        <w:t xml:space="preserve">4. Сотрудничество и общение. Многие дидактические игры предназначены для игры в группах, способствуя сотрудничеству и общению между </w:t>
      </w:r>
      <w:r w:rsidR="008A7B06">
        <w:t>учениками</w:t>
      </w:r>
      <w:r>
        <w:t>. В математике совместное решение проблем может быть особенно полез</w:t>
      </w:r>
      <w:r w:rsidR="008A7B06">
        <w:t>ным, поскольку оно побуждает учеников</w:t>
      </w:r>
      <w:r>
        <w:t xml:space="preserve"> делиться и обсуждать различные стратегии, учиться друг у друга и развивать эффективные коммуникативные навыки. Благодаря этим взаимодействиям </w:t>
      </w:r>
      <w:r w:rsidR="008A7B06">
        <w:t>школьники</w:t>
      </w:r>
      <w:r>
        <w:t xml:space="preserve"> могут получить более глубокое понимание математических концепций и научиться эффективно работать как команда.</w:t>
      </w:r>
    </w:p>
    <w:p w14:paraId="62326D2D" w14:textId="6576CC20" w:rsidR="0007513A" w:rsidRDefault="00AF3326">
      <w:pPr>
        <w:spacing w:line="360" w:lineRule="auto"/>
        <w:ind w:firstLine="709"/>
        <w:jc w:val="both"/>
      </w:pPr>
      <w:r>
        <w:t xml:space="preserve">5. Оценка и обратная связь: дидактические игры часто включают в себя встроенные инструменты оценки, которые позволяют учителям контролировать прогресс учащихся и обеспечивать своевременную обратную связь. Эти игры могут генерировать данные об индивидуальной успеваемости учащихся, подчеркивая области силы и областей, которые нуждаются в улучшении. Эта обратная связь может быть использована для персонализации обучения и предоставления целенаправленной поддержки </w:t>
      </w:r>
      <w:r w:rsidR="008A7B06">
        <w:t>ученикам</w:t>
      </w:r>
      <w:r>
        <w:t>, обеспечивая эффективную разработку их математических способностей.</w:t>
      </w:r>
    </w:p>
    <w:p w14:paraId="34A18DAC" w14:textId="77777777" w:rsidR="002C58FA" w:rsidRDefault="00AF3326" w:rsidP="00EA5DBA">
      <w:pPr>
        <w:spacing w:after="0" w:line="360" w:lineRule="auto"/>
        <w:ind w:firstLine="709"/>
        <w:jc w:val="both"/>
      </w:pPr>
      <w:bookmarkStart w:id="6" w:name="_Hlk151375569"/>
      <w:bookmarkEnd w:id="5"/>
      <w:r>
        <w:t xml:space="preserve">Дидактические игры предлагают многообещающий подход к развитию математических способностей среди школьников в 6-7 классах. Объединяя игру и обучение, эти игры могут мотивировать </w:t>
      </w:r>
      <w:r w:rsidR="008A7B06">
        <w:t>их</w:t>
      </w:r>
      <w:r>
        <w:t>, способствовать активному обучению, улучшить навыки решения проблем, развивать сотрудничество и обеспечить ценную оценку и обратную связь. Поскольку педагоги продолжают изучать инновационные методы обучения, дидактические игры обладают большим потенциалом для превращения математического обучения в увлекательный и приятный опыт для</w:t>
      </w:r>
      <w:r w:rsidR="008A7B06">
        <w:t xml:space="preserve"> учеников</w:t>
      </w:r>
      <w:r>
        <w:t>.</w:t>
      </w:r>
      <w:bookmarkStart w:id="7" w:name="_Toc151328301"/>
      <w:bookmarkEnd w:id="6"/>
    </w:p>
    <w:p w14:paraId="3A4148ED" w14:textId="3AB45EB1" w:rsidR="0007513A" w:rsidRPr="002C58FA" w:rsidRDefault="00A45C4F" w:rsidP="00EA5DBA">
      <w:pPr>
        <w:spacing w:after="0" w:line="360" w:lineRule="auto"/>
        <w:ind w:firstLine="709"/>
        <w:jc w:val="both"/>
      </w:pPr>
      <w:r w:rsidRPr="002C58FA">
        <w:rPr>
          <w:rFonts w:ascii="Times New Roman" w:eastAsiaTheme="majorEastAsia" w:hAnsi="Times New Roman" w:cstheme="majorBidi"/>
          <w:bCs/>
          <w:szCs w:val="26"/>
        </w:rPr>
        <w:t>Теоретические основы развития математических способностей у школьников 6-7 классов</w:t>
      </w:r>
      <w:bookmarkEnd w:id="7"/>
    </w:p>
    <w:p w14:paraId="7597718E" w14:textId="74BE35EB" w:rsidR="0007513A" w:rsidRDefault="00AF3326" w:rsidP="00886D21">
      <w:pPr>
        <w:spacing w:after="0" w:line="360" w:lineRule="auto"/>
        <w:ind w:firstLine="709"/>
        <w:jc w:val="both"/>
      </w:pPr>
      <w:r>
        <w:lastRenderedPageBreak/>
        <w:t xml:space="preserve">В начальной школе основы математической грамотности заложены посредством интенсивного обучения и различных видов деятельности. Важно использовать педагогические технологии, методы и методы для разработки математических способностей учащихся на этом этапе. Математическая грамотность у младших </w:t>
      </w:r>
      <w:r w:rsidR="008A7B06">
        <w:t>учеников</w:t>
      </w:r>
      <w:r>
        <w:t xml:space="preserve"> включает в себя понимание необходимости математических знаний в преподавании и повседневной жизни, способность применять математику в реальных ситуациях, а также навыки для анализа, расчета, сравнения и классификации математических объектов. Такие методы, как анализ и синтез, сравнение, классификация и обобщение, могут способствовать развитию математической грамотности. Включая образовательный контент в дидактические игры, мотивация для обучения может быть увеличена. Примеры таких игр включают «Холмы даже не» и «пусть рыба в аквариум», который не только привлекает </w:t>
      </w:r>
      <w:r w:rsidR="008A7B06">
        <w:t>ученико</w:t>
      </w:r>
      <w:r>
        <w:t xml:space="preserve">в, но и улучшает их ассимиляцию материала. Кроме того, создание домов сказочных героев и использование их на различных уроках может помочь </w:t>
      </w:r>
      <w:r w:rsidR="008A7B06">
        <w:t>учащимся 6-7 классов</w:t>
      </w:r>
      <w:r>
        <w:t xml:space="preserve"> понять состав чисел и развить логическое мышление. Такие игры, как «Арифметический лабиринт», «Угадай!» И «Реле», могут использоваться для консолидации состава чисел. Игра «правда или ложь» помогает </w:t>
      </w:r>
      <w:r w:rsidR="008A7B06">
        <w:t>школьником</w:t>
      </w:r>
      <w:r>
        <w:t xml:space="preserve"> анализировать информацию и определять ошибочные заявления. Однако важно тщательно спланировать распределение игр на протяжении всего урока, чт</w:t>
      </w:r>
      <w:r w:rsidR="00A45C4F">
        <w:t>обы убедиться, что они служат [10</w:t>
      </w:r>
      <w:r>
        <w:t>].</w:t>
      </w:r>
    </w:p>
    <w:p w14:paraId="4E628552" w14:textId="69786948" w:rsidR="00886D21" w:rsidRDefault="00886D21" w:rsidP="00886D21">
      <w:pPr>
        <w:spacing w:after="0" w:line="360" w:lineRule="auto"/>
        <w:ind w:firstLine="709"/>
        <w:jc w:val="both"/>
      </w:pPr>
      <w:r w:rsidRPr="00886D21">
        <w:t xml:space="preserve">В ходе образовательного процесса развитие фундаментальных знаний </w:t>
      </w:r>
      <w:r w:rsidR="008A7B06">
        <w:t>школьников</w:t>
      </w:r>
      <w:r w:rsidRPr="00886D21">
        <w:t xml:space="preserve"> играет важную роль в их общем развитии. Однако образование не должно ограничиваться только приобретением знаний, оно также должно способствовать развитию интеллектуальных и творческих способностей. Важно, чтобы система образования стремилась развивать у </w:t>
      </w:r>
      <w:r w:rsidR="008A7B06">
        <w:t>школьников</w:t>
      </w:r>
      <w:r w:rsidRPr="00886D21">
        <w:t xml:space="preserve"> такие качества, как инициатива, мобильность, гибкость, динамизм и конструктивность. Выпускники должны иметь стремление к самообразованию на протяжении всей жизни, а также быть способными адаптироваться к социальным и профессиональным сферам, решать проблемы, работать в команде и справляться </w:t>
      </w:r>
      <w:r w:rsidRPr="00886D21">
        <w:lastRenderedPageBreak/>
        <w:t xml:space="preserve">с напряженными ситуациями. Важно развивать способность видеть новые связи и создавать новые вещи, так как это имеет решающее значение для адаптации к сложностям современного общества. Творчество играет жизненно важную роль в развитии человека и общества, поэтому особое внимание следует уделять развитию творческих способностей у школьников. Дидактические игры эффективны в формировании навыков решения проблем и стимулируют активное обучение. Они помогают </w:t>
      </w:r>
      <w:r w:rsidR="00D55B4C">
        <w:t>ученик</w:t>
      </w:r>
      <w:r w:rsidRPr="00886D21">
        <w:t xml:space="preserve">ам усваивать знания, развивать свою личность и улучшать творческие способности. Однако не всегда педагогическая практика полностью признает использование игр в качестве инструмента обучения и развития. Включение дидактических игр в уроки может сделать процесс обучения более интересным и увлекательным для </w:t>
      </w:r>
      <w:r w:rsidR="00D55B4C">
        <w:t>школьник</w:t>
      </w:r>
      <w:r w:rsidRPr="00886D21">
        <w:t>ов, а также развивать их внимание, мышление и желание учиться.</w:t>
      </w:r>
    </w:p>
    <w:p w14:paraId="7F4DAE4E" w14:textId="16581178" w:rsidR="00886D21" w:rsidRDefault="00AF3326" w:rsidP="00886D21">
      <w:pPr>
        <w:spacing w:after="0" w:line="360" w:lineRule="auto"/>
        <w:ind w:firstLine="709"/>
        <w:jc w:val="both"/>
      </w:pPr>
      <w:r>
        <w:t xml:space="preserve">Математика является фундаментальной темой, которая играет решающую роль в интеллектуальном развитии людей. Это обеспечивает основу для логического мышления, решения проблем и критических рассуждений. Тем не менее, многие </w:t>
      </w:r>
      <w:r w:rsidR="00D55B4C">
        <w:t>школьники</w:t>
      </w:r>
      <w:r>
        <w:t xml:space="preserve"> борются с математикой, находят трудного и неинтересного. Это представляет собой задачу для преподавателей найти инновационные и привлекательные методы для развития математических способностей среди </w:t>
      </w:r>
      <w:r w:rsidR="00D55B4C">
        <w:t>школьников</w:t>
      </w:r>
      <w:r>
        <w:t>. Одним из таких методов является использование дидактических игр, которые приобрели популярность в последние годы. В этом разделе будут изучены теоретические аспекты развития математических способностей через дидактическую игру, в частности, сосредоточившись на школьниках в 6-7 классах.</w:t>
      </w:r>
      <w:bookmarkStart w:id="8" w:name="_Hlk151375789"/>
    </w:p>
    <w:p w14:paraId="5313D7F6" w14:textId="77777777" w:rsidR="00886D21" w:rsidRDefault="00AF3326" w:rsidP="00886D21">
      <w:pPr>
        <w:spacing w:after="0" w:line="360" w:lineRule="auto"/>
        <w:ind w:firstLine="709"/>
        <w:jc w:val="both"/>
      </w:pPr>
      <w:r>
        <w:t xml:space="preserve">Чтобы понять теоретические основы развития математических способностей, важно рассмотреть когнитивные процессы, участвующие в математическом мышлении. Согласно теории когнитивного развития Пиаже, дети проходят различные этапы когнитивного развития, и их способность понимать и решать математические проблемы соответственно развивается. Развитие математических способностей включает в себя приобретение </w:t>
      </w:r>
      <w:r>
        <w:lastRenderedPageBreak/>
        <w:t>численного смысла, пространственного рассуждения, логического мышления и навыков решения проблем.</w:t>
      </w:r>
    </w:p>
    <w:p w14:paraId="545DC54E" w14:textId="70BFFFE5" w:rsidR="00886D21" w:rsidRDefault="00AF3326" w:rsidP="00886D21">
      <w:pPr>
        <w:spacing w:after="0" w:line="360" w:lineRule="auto"/>
        <w:ind w:firstLine="709"/>
        <w:jc w:val="both"/>
      </w:pPr>
      <w:r>
        <w:t>Дидактические игры обеспечивают уникальный и интерактивный опыт обучения, который может значительно улучшить развитие математических способностей. Использование игр в образовании было широко признано за его пот</w:t>
      </w:r>
      <w:r w:rsidR="00886D21">
        <w:t>енциал для привлечения школьников</w:t>
      </w:r>
      <w:r>
        <w:t xml:space="preserve">, продвижения активного обучения и способствовать позитивному отношению к математике. </w:t>
      </w:r>
    </w:p>
    <w:p w14:paraId="08E0FA3E" w14:textId="66CCA834" w:rsidR="00886D21" w:rsidRDefault="00886D21" w:rsidP="00886D21">
      <w:pPr>
        <w:spacing w:after="0" w:line="360" w:lineRule="auto"/>
        <w:ind w:firstLine="709"/>
        <w:jc w:val="both"/>
      </w:pPr>
      <w:r w:rsidRPr="00886D21">
        <w:t>Использование дидактических игр в образовательном проце</w:t>
      </w:r>
      <w:r>
        <w:t>ссе имеет множество преимуществ:</w:t>
      </w:r>
    </w:p>
    <w:p w14:paraId="6BB48F38" w14:textId="7F9BE520" w:rsidR="00877556" w:rsidRDefault="00886D21" w:rsidP="00877556">
      <w:pPr>
        <w:pStyle w:val="a3"/>
        <w:numPr>
          <w:ilvl w:val="0"/>
          <w:numId w:val="18"/>
        </w:numPr>
        <w:spacing w:after="0" w:line="360" w:lineRule="auto"/>
        <w:ind w:left="0" w:firstLine="709"/>
        <w:jc w:val="both"/>
      </w:pPr>
      <w:r w:rsidRPr="00886D21">
        <w:t xml:space="preserve">Интерактивность: </w:t>
      </w:r>
    </w:p>
    <w:p w14:paraId="714D77CE" w14:textId="2EEA4061" w:rsidR="00886D21" w:rsidRDefault="00886D21" w:rsidP="00877556">
      <w:pPr>
        <w:spacing w:after="0" w:line="360" w:lineRule="auto"/>
        <w:jc w:val="both"/>
      </w:pPr>
      <w:r w:rsidRPr="00886D21">
        <w:t>Дидакт</w:t>
      </w:r>
      <w:r>
        <w:t>ические игры позволяют школьникам</w:t>
      </w:r>
      <w:r w:rsidRPr="00886D21">
        <w:t xml:space="preserve"> активно взаимодействовать с учебным материалом. Они становятся активными участниками процесса обучения, что способствует более глубокому усвоению информации.</w:t>
      </w:r>
    </w:p>
    <w:p w14:paraId="2AF856F5" w14:textId="635FF399" w:rsidR="00877556" w:rsidRDefault="00886D21" w:rsidP="00877556">
      <w:pPr>
        <w:pStyle w:val="a3"/>
        <w:numPr>
          <w:ilvl w:val="0"/>
          <w:numId w:val="18"/>
        </w:numPr>
        <w:spacing w:after="0" w:line="360" w:lineRule="auto"/>
        <w:ind w:left="0" w:firstLine="709"/>
        <w:jc w:val="both"/>
      </w:pPr>
      <w:r w:rsidRPr="00886D21">
        <w:t xml:space="preserve">Мотивация: </w:t>
      </w:r>
    </w:p>
    <w:p w14:paraId="2CF58BC8" w14:textId="03994BA9" w:rsidR="00886D21" w:rsidRDefault="00886D21" w:rsidP="00886D21">
      <w:pPr>
        <w:spacing w:after="0" w:line="360" w:lineRule="auto"/>
        <w:ind w:firstLine="709"/>
        <w:jc w:val="both"/>
      </w:pPr>
      <w:r w:rsidRPr="00886D21">
        <w:t>Игры могут быть увлекательными и занимательными, что помогает поддержива</w:t>
      </w:r>
      <w:r>
        <w:t>ть интерес и мотивацию школьников</w:t>
      </w:r>
      <w:r w:rsidRPr="00886D21">
        <w:t xml:space="preserve"> к обучению. Они создают положительную атмосферу и стимулируют желание узнавать новое.</w:t>
      </w:r>
    </w:p>
    <w:p w14:paraId="0A96E692" w14:textId="7A50E2F0" w:rsidR="00877556" w:rsidRDefault="00886D21" w:rsidP="00877556">
      <w:pPr>
        <w:pStyle w:val="a3"/>
        <w:numPr>
          <w:ilvl w:val="0"/>
          <w:numId w:val="18"/>
        </w:numPr>
        <w:spacing w:after="0" w:line="360" w:lineRule="auto"/>
        <w:ind w:left="0" w:firstLine="709"/>
        <w:jc w:val="both"/>
      </w:pPr>
      <w:r w:rsidRPr="00886D21">
        <w:t>Учебны</w:t>
      </w:r>
      <w:r>
        <w:t xml:space="preserve">й опыт: </w:t>
      </w:r>
    </w:p>
    <w:p w14:paraId="773F3ED6" w14:textId="66815496" w:rsidR="00886D21" w:rsidRDefault="00886D21" w:rsidP="00886D21">
      <w:pPr>
        <w:spacing w:after="0" w:line="360" w:lineRule="auto"/>
        <w:ind w:firstLine="709"/>
        <w:jc w:val="both"/>
      </w:pPr>
      <w:r>
        <w:t>В процессе игры школьники</w:t>
      </w:r>
      <w:r w:rsidRPr="00886D21">
        <w:t xml:space="preserve"> могут применять полученные знания и навыки на практике. Они могут решать проблемы, принимать решения и видеть непосредственные результаты своих действий. Это помогает закрепить учебный материал и понять его реальное применение.</w:t>
      </w:r>
    </w:p>
    <w:p w14:paraId="732B6446" w14:textId="2386408E" w:rsidR="00877556" w:rsidRDefault="00886D21" w:rsidP="00877556">
      <w:pPr>
        <w:pStyle w:val="a3"/>
        <w:numPr>
          <w:ilvl w:val="0"/>
          <w:numId w:val="18"/>
        </w:numPr>
        <w:spacing w:after="0" w:line="360" w:lineRule="auto"/>
        <w:ind w:left="0" w:firstLine="709"/>
        <w:jc w:val="both"/>
      </w:pPr>
      <w:r w:rsidRPr="00886D21">
        <w:t xml:space="preserve">Социальное взаимодействие: </w:t>
      </w:r>
    </w:p>
    <w:p w14:paraId="2281C805" w14:textId="44545AC7" w:rsidR="00886D21" w:rsidRDefault="00886D21" w:rsidP="00877556">
      <w:pPr>
        <w:spacing w:after="0" w:line="360" w:lineRule="auto"/>
        <w:ind w:firstLine="709"/>
        <w:jc w:val="both"/>
      </w:pPr>
      <w:r w:rsidRPr="00886D21">
        <w:t>Дидактические игры могут проводиться в группах, что способствует развитию коммуникационны</w:t>
      </w:r>
      <w:r>
        <w:t>х и социальных навыков школьников</w:t>
      </w:r>
      <w:r w:rsidRPr="00886D21">
        <w:t>. Они учатся работать в коллективе, обмениваться идеями, слушать и уважать мнение других.</w:t>
      </w:r>
    </w:p>
    <w:p w14:paraId="1AED369A" w14:textId="73181A62" w:rsidR="00877556" w:rsidRDefault="00886D21" w:rsidP="00877556">
      <w:pPr>
        <w:pStyle w:val="a3"/>
        <w:numPr>
          <w:ilvl w:val="0"/>
          <w:numId w:val="18"/>
        </w:numPr>
        <w:spacing w:after="0" w:line="360" w:lineRule="auto"/>
        <w:ind w:left="0" w:firstLine="709"/>
        <w:jc w:val="both"/>
      </w:pPr>
      <w:r w:rsidRPr="00886D21">
        <w:t xml:space="preserve">Развитие критического мышления: </w:t>
      </w:r>
    </w:p>
    <w:p w14:paraId="3E817644" w14:textId="7E1F898F" w:rsidR="00886D21" w:rsidRDefault="00886D21" w:rsidP="00877556">
      <w:pPr>
        <w:spacing w:after="0" w:line="360" w:lineRule="auto"/>
        <w:ind w:firstLine="709"/>
        <w:jc w:val="both"/>
      </w:pPr>
      <w:r w:rsidRPr="00886D21">
        <w:t>Игры могут с</w:t>
      </w:r>
      <w:r>
        <w:t>тимулировать школьников</w:t>
      </w:r>
      <w:r w:rsidRPr="00886D21">
        <w:t xml:space="preserve"> к анализу, сравнению, оценке и решению проблем. Они учатся мыслить критически, находить альтернативные решения и применять логическое мышление.</w:t>
      </w:r>
    </w:p>
    <w:p w14:paraId="0574F046" w14:textId="4CE2C797" w:rsidR="00877556" w:rsidRDefault="00886D21" w:rsidP="00877556">
      <w:pPr>
        <w:pStyle w:val="a3"/>
        <w:numPr>
          <w:ilvl w:val="0"/>
          <w:numId w:val="18"/>
        </w:numPr>
        <w:spacing w:after="0" w:line="360" w:lineRule="auto"/>
        <w:ind w:left="0" w:firstLine="709"/>
        <w:jc w:val="both"/>
      </w:pPr>
      <w:r w:rsidRPr="00886D21">
        <w:lastRenderedPageBreak/>
        <w:t>Творческий подход:</w:t>
      </w:r>
    </w:p>
    <w:p w14:paraId="2E3BA5A6" w14:textId="3F14B283" w:rsidR="00886D21" w:rsidRDefault="00886D21" w:rsidP="00877556">
      <w:pPr>
        <w:spacing w:after="0" w:line="360" w:lineRule="auto"/>
        <w:ind w:firstLine="709"/>
        <w:jc w:val="both"/>
      </w:pPr>
      <w:r w:rsidRPr="00886D21">
        <w:t>Дидактические игры могут развива</w:t>
      </w:r>
      <w:r>
        <w:t>ть творческое мышление школьников</w:t>
      </w:r>
      <w:r w:rsidRPr="00886D21">
        <w:t>. Они могут предлагать нестандартные решения, придумывать новые идеи и проявлять свою индивидуальность.</w:t>
      </w:r>
    </w:p>
    <w:p w14:paraId="5AF81AB8" w14:textId="4A20921B" w:rsidR="00877556" w:rsidRDefault="00886D21" w:rsidP="00877556">
      <w:pPr>
        <w:pStyle w:val="a3"/>
        <w:numPr>
          <w:ilvl w:val="0"/>
          <w:numId w:val="18"/>
        </w:numPr>
        <w:spacing w:after="0" w:line="360" w:lineRule="auto"/>
        <w:ind w:left="0" w:firstLine="709"/>
        <w:jc w:val="both"/>
      </w:pPr>
      <w:r w:rsidRPr="00886D21">
        <w:t xml:space="preserve">Эмоциональное благополучие: </w:t>
      </w:r>
    </w:p>
    <w:p w14:paraId="79CA4E22" w14:textId="2BFE6F14" w:rsidR="00886D21" w:rsidRDefault="00886D21" w:rsidP="00877556">
      <w:pPr>
        <w:spacing w:after="0" w:line="360" w:lineRule="auto"/>
        <w:ind w:firstLine="709"/>
        <w:jc w:val="both"/>
      </w:pPr>
      <w:r w:rsidRPr="00886D21">
        <w:t>Игры создают позитивные эмоции и улучшают э</w:t>
      </w:r>
      <w:r>
        <w:t>моциональное состояние школьников</w:t>
      </w:r>
      <w:r w:rsidRPr="00886D21">
        <w:t>. Они могут снижать стресс, улучшать настроение и способствовать общему благополучию.</w:t>
      </w:r>
    </w:p>
    <w:p w14:paraId="583E0BCE" w14:textId="3B571EB1" w:rsidR="00877556" w:rsidRDefault="00886D21" w:rsidP="00877556">
      <w:pPr>
        <w:pStyle w:val="a3"/>
        <w:numPr>
          <w:ilvl w:val="0"/>
          <w:numId w:val="18"/>
        </w:numPr>
        <w:spacing w:after="0" w:line="360" w:lineRule="auto"/>
        <w:ind w:left="0" w:firstLine="709"/>
        <w:jc w:val="both"/>
      </w:pPr>
      <w:r w:rsidRPr="00886D21">
        <w:t xml:space="preserve">Универсальность: </w:t>
      </w:r>
    </w:p>
    <w:p w14:paraId="2A2A7EC1" w14:textId="6AEB197F" w:rsidR="00886D21" w:rsidRDefault="00886D21" w:rsidP="00877556">
      <w:pPr>
        <w:spacing w:after="0" w:line="360" w:lineRule="auto"/>
        <w:ind w:firstLine="709"/>
        <w:jc w:val="both"/>
      </w:pPr>
      <w:r w:rsidRPr="00886D21">
        <w:t>Дидактические игры могут быть применены в различных предметных областях и для разных возрастных групп. Они могут быть адаптированы под конкретные образователь</w:t>
      </w:r>
      <w:r>
        <w:t>ные цели и потребности школьников</w:t>
      </w:r>
      <w:r w:rsidRPr="00886D21">
        <w:t>.</w:t>
      </w:r>
    </w:p>
    <w:p w14:paraId="72857DA4" w14:textId="77777777" w:rsidR="00886D21" w:rsidRDefault="00886D21" w:rsidP="00886D21">
      <w:pPr>
        <w:spacing w:after="0" w:line="360" w:lineRule="auto"/>
        <w:ind w:firstLine="709"/>
        <w:jc w:val="both"/>
      </w:pPr>
      <w:r w:rsidRPr="00886D21">
        <w:t>Использование дидактических игр в образовательной практике позволяет сделать процесс обучения более эффективным, интересным</w:t>
      </w:r>
      <w:r>
        <w:t xml:space="preserve"> и привлекательным для школьников</w:t>
      </w:r>
      <w:r w:rsidRPr="00886D21">
        <w:t>. Они способствуют развитию разносторонних навыков и качеств, которые важны для успеха в жизни и профессиональной деятельности.</w:t>
      </w:r>
    </w:p>
    <w:p w14:paraId="26DFFFB5" w14:textId="77777777" w:rsidR="0007513A" w:rsidRDefault="00AF3326" w:rsidP="00886D21">
      <w:pPr>
        <w:spacing w:after="0" w:line="360" w:lineRule="auto"/>
        <w:ind w:firstLine="709"/>
        <w:jc w:val="both"/>
      </w:pPr>
      <w:r>
        <w:t>Проектирование эффективных дидактических игр требует тщательного рассмотрения нескольких факторов. К ним относятся:</w:t>
      </w:r>
    </w:p>
    <w:p w14:paraId="37FA862A" w14:textId="102C9B50" w:rsidR="00886D21" w:rsidRDefault="00AF3326" w:rsidP="00886D21">
      <w:pPr>
        <w:pStyle w:val="a3"/>
        <w:numPr>
          <w:ilvl w:val="0"/>
          <w:numId w:val="17"/>
        </w:numPr>
        <w:spacing w:after="0" w:line="360" w:lineRule="auto"/>
        <w:ind w:left="0" w:firstLine="709"/>
        <w:jc w:val="both"/>
      </w:pPr>
      <w:r>
        <w:t>Вы</w:t>
      </w:r>
      <w:r w:rsidR="00886D21">
        <w:t>равнивание с учебной программой.</w:t>
      </w:r>
    </w:p>
    <w:p w14:paraId="0B8DDE3E" w14:textId="14B9AB4E" w:rsidR="0007513A" w:rsidRPr="00877556" w:rsidRDefault="00886D21" w:rsidP="00877556">
      <w:pPr>
        <w:spacing w:after="0" w:line="360" w:lineRule="auto"/>
        <w:ind w:firstLine="709"/>
        <w:jc w:val="both"/>
        <w:rPr>
          <w:rFonts w:ascii="Times New Roman" w:hAnsi="Times New Roman" w:cs="Times New Roman"/>
        </w:rPr>
      </w:pPr>
      <w:r w:rsidRPr="00877556">
        <w:rPr>
          <w:rFonts w:ascii="Times New Roman" w:hAnsi="Times New Roman" w:cs="Times New Roman"/>
        </w:rPr>
        <w:t xml:space="preserve">Дидактические </w:t>
      </w:r>
      <w:r w:rsidR="00AF3326" w:rsidRPr="00877556">
        <w:rPr>
          <w:rFonts w:ascii="Times New Roman" w:hAnsi="Times New Roman" w:cs="Times New Roman"/>
        </w:rPr>
        <w:t xml:space="preserve">игры должны быть согласованы с учебной программой, гарантируя, что они рассматривают конкретные математические концепции и навыки, которые необходимы для </w:t>
      </w:r>
      <w:r w:rsidR="00E22227">
        <w:rPr>
          <w:rFonts w:ascii="Times New Roman" w:hAnsi="Times New Roman" w:cs="Times New Roman"/>
        </w:rPr>
        <w:t>школьнико</w:t>
      </w:r>
      <w:r w:rsidR="00AF3326" w:rsidRPr="00877556">
        <w:rPr>
          <w:rFonts w:ascii="Times New Roman" w:hAnsi="Times New Roman" w:cs="Times New Roman"/>
        </w:rPr>
        <w:t>в. Это выравнивание гарантирует, что игры актуальны и способствуют общим целям обучения.</w:t>
      </w:r>
    </w:p>
    <w:p w14:paraId="5C93A5CC" w14:textId="06CD2A32" w:rsidR="0007513A" w:rsidRPr="00877556" w:rsidRDefault="00AF3326" w:rsidP="00877556">
      <w:pPr>
        <w:pStyle w:val="a3"/>
        <w:numPr>
          <w:ilvl w:val="0"/>
          <w:numId w:val="17"/>
        </w:numPr>
        <w:spacing w:after="0" w:line="360" w:lineRule="auto"/>
        <w:ind w:left="0" w:firstLine="709"/>
        <w:jc w:val="both"/>
        <w:rPr>
          <w:rFonts w:ascii="Times New Roman" w:hAnsi="Times New Roman" w:cs="Times New Roman"/>
        </w:rPr>
      </w:pPr>
      <w:r w:rsidRPr="00877556">
        <w:rPr>
          <w:rFonts w:ascii="Times New Roman" w:hAnsi="Times New Roman" w:cs="Times New Roman"/>
        </w:rPr>
        <w:t>Четкие цели обучения:</w:t>
      </w:r>
    </w:p>
    <w:p w14:paraId="274C6292" w14:textId="759CDC8D" w:rsidR="0007513A" w:rsidRPr="00877556" w:rsidRDefault="00AF3326" w:rsidP="00877556">
      <w:pPr>
        <w:spacing w:after="0" w:line="360" w:lineRule="auto"/>
        <w:ind w:firstLine="709"/>
        <w:jc w:val="both"/>
        <w:rPr>
          <w:rFonts w:ascii="Times New Roman" w:hAnsi="Times New Roman" w:cs="Times New Roman"/>
        </w:rPr>
      </w:pPr>
      <w:r w:rsidRPr="00877556">
        <w:rPr>
          <w:rFonts w:ascii="Times New Roman" w:hAnsi="Times New Roman" w:cs="Times New Roman"/>
        </w:rPr>
        <w:t>Каждая игра должна иметь четкие цели обучения, указав математическ</w:t>
      </w:r>
      <w:r w:rsidR="00D55B4C">
        <w:rPr>
          <w:rFonts w:ascii="Times New Roman" w:hAnsi="Times New Roman" w:cs="Times New Roman"/>
        </w:rPr>
        <w:t>ие концепции и навыки, которые ученики</w:t>
      </w:r>
      <w:r w:rsidRPr="00877556">
        <w:rPr>
          <w:rFonts w:ascii="Times New Roman" w:hAnsi="Times New Roman" w:cs="Times New Roman"/>
        </w:rPr>
        <w:t xml:space="preserve"> получат или подкрепляют игру. Эти цели обеспечивают основу для разработки игры и оценки прогресса учащихся.</w:t>
      </w:r>
    </w:p>
    <w:p w14:paraId="386E3E40" w14:textId="3883F66A" w:rsidR="0007513A" w:rsidRPr="00877556" w:rsidRDefault="00AF3326" w:rsidP="00877556">
      <w:pPr>
        <w:pStyle w:val="a3"/>
        <w:numPr>
          <w:ilvl w:val="0"/>
          <w:numId w:val="17"/>
        </w:numPr>
        <w:spacing w:after="0" w:line="360" w:lineRule="auto"/>
        <w:ind w:left="0" w:firstLine="709"/>
        <w:jc w:val="both"/>
        <w:rPr>
          <w:rFonts w:ascii="Times New Roman" w:hAnsi="Times New Roman" w:cs="Times New Roman"/>
        </w:rPr>
      </w:pPr>
      <w:r w:rsidRPr="00877556">
        <w:rPr>
          <w:rFonts w:ascii="Times New Roman" w:hAnsi="Times New Roman" w:cs="Times New Roman"/>
        </w:rPr>
        <w:t>Игровая механика и правила:</w:t>
      </w:r>
    </w:p>
    <w:p w14:paraId="7856F477" w14:textId="77777777" w:rsidR="0007513A" w:rsidRPr="00877556" w:rsidRDefault="00AF3326" w:rsidP="00877556">
      <w:pPr>
        <w:spacing w:after="0" w:line="360" w:lineRule="auto"/>
        <w:ind w:firstLine="709"/>
        <w:jc w:val="both"/>
        <w:rPr>
          <w:rFonts w:ascii="Times New Roman" w:hAnsi="Times New Roman" w:cs="Times New Roman"/>
        </w:rPr>
      </w:pPr>
      <w:r w:rsidRPr="00877556">
        <w:rPr>
          <w:rFonts w:ascii="Times New Roman" w:hAnsi="Times New Roman" w:cs="Times New Roman"/>
        </w:rPr>
        <w:t xml:space="preserve">Механика и правила игры должны быть разработаны для продвижения математического мышления и решения проблем. Игра должна потребовать от </w:t>
      </w:r>
      <w:r w:rsidRPr="00877556">
        <w:rPr>
          <w:rFonts w:ascii="Times New Roman" w:hAnsi="Times New Roman" w:cs="Times New Roman"/>
        </w:rPr>
        <w:lastRenderedPageBreak/>
        <w:t>учащихся применять математические концепции и стратегии для принятия решений и решения проблем.</w:t>
      </w:r>
    </w:p>
    <w:p w14:paraId="3AED638E" w14:textId="3BFD6FFF" w:rsidR="0007513A" w:rsidRPr="00877556" w:rsidRDefault="00AF3326" w:rsidP="00877556">
      <w:pPr>
        <w:pStyle w:val="a3"/>
        <w:numPr>
          <w:ilvl w:val="0"/>
          <w:numId w:val="17"/>
        </w:numPr>
        <w:spacing w:after="0" w:line="360" w:lineRule="auto"/>
        <w:ind w:left="0" w:firstLine="709"/>
        <w:jc w:val="both"/>
        <w:rPr>
          <w:rFonts w:ascii="Times New Roman" w:hAnsi="Times New Roman" w:cs="Times New Roman"/>
        </w:rPr>
      </w:pPr>
      <w:r w:rsidRPr="00877556">
        <w:rPr>
          <w:rFonts w:ascii="Times New Roman" w:hAnsi="Times New Roman" w:cs="Times New Roman"/>
        </w:rPr>
        <w:t xml:space="preserve"> Оценка и обратная связь:</w:t>
      </w:r>
    </w:p>
    <w:p w14:paraId="40110ED6" w14:textId="77777777" w:rsidR="0007513A" w:rsidRPr="00877556" w:rsidRDefault="00AF3326" w:rsidP="00877556">
      <w:pPr>
        <w:spacing w:after="0" w:line="360" w:lineRule="auto"/>
        <w:ind w:firstLine="709"/>
        <w:jc w:val="both"/>
        <w:rPr>
          <w:rFonts w:ascii="Times New Roman" w:hAnsi="Times New Roman" w:cs="Times New Roman"/>
        </w:rPr>
      </w:pPr>
      <w:r w:rsidRPr="00877556">
        <w:rPr>
          <w:rFonts w:ascii="Times New Roman" w:hAnsi="Times New Roman" w:cs="Times New Roman"/>
        </w:rPr>
        <w:t>Эффективная оценка и механизмы обратной связи должны быть включены в дизайн игры. Это позволяет преподавателям контролировать прогресс учащихся, определять области улучшения и своевременную обратную связь для поддержки их обучения.</w:t>
      </w:r>
    </w:p>
    <w:bookmarkEnd w:id="8"/>
    <w:p w14:paraId="79674173" w14:textId="23D47C72" w:rsidR="0007513A" w:rsidRDefault="00AF3326" w:rsidP="002C58FA">
      <w:pPr>
        <w:spacing w:after="0" w:line="360" w:lineRule="auto"/>
        <w:ind w:firstLine="709"/>
        <w:jc w:val="both"/>
        <w:rPr>
          <w:rFonts w:ascii="Times New Roman" w:hAnsi="Times New Roman" w:cs="Times New Roman"/>
        </w:rPr>
      </w:pPr>
      <w:r w:rsidRPr="00877556">
        <w:rPr>
          <w:rFonts w:ascii="Times New Roman" w:hAnsi="Times New Roman" w:cs="Times New Roman"/>
        </w:rPr>
        <w:t>Теоретические аспекты, обсуждаемые в этом разделе, подчеркивают потенциал дидактических игр в развитии математических способностей среди школьников в 6-7 классах. Внедряя игры в учебную программу по математике, педагоги могут создать привлекательную и интерактивную учебную среду, которая способствует активному обучению, решению проблем и навыкам критического мышления. Тем не менее, важно проектировать игры, которые соответствуют учебной программе, имеют четкие цели обучения и обеспечивают соответствующие механизмы оценки и обратной связи. Таким образом, педагоги могут использовать силу дидактических игр для повышения математических способностей учащихся и способствовать позитивному отношению к математике.</w:t>
      </w:r>
    </w:p>
    <w:p w14:paraId="29B6DFFB" w14:textId="410ED0E8" w:rsidR="00DE29D5" w:rsidRDefault="00DE29D5" w:rsidP="002C58FA">
      <w:pPr>
        <w:spacing w:after="0" w:line="360" w:lineRule="auto"/>
        <w:ind w:firstLine="709"/>
        <w:jc w:val="both"/>
        <w:rPr>
          <w:rFonts w:ascii="Times New Roman" w:hAnsi="Times New Roman" w:cs="Times New Roman"/>
        </w:rPr>
      </w:pPr>
    </w:p>
    <w:p w14:paraId="70712AD2" w14:textId="77777777" w:rsidR="00DE29D5" w:rsidRDefault="00DE29D5" w:rsidP="002C58FA">
      <w:pPr>
        <w:spacing w:after="0" w:line="360" w:lineRule="auto"/>
        <w:ind w:firstLine="709"/>
        <w:jc w:val="both"/>
        <w:rPr>
          <w:rFonts w:ascii="Times New Roman" w:hAnsi="Times New Roman" w:cs="Times New Roman"/>
        </w:rPr>
      </w:pPr>
    </w:p>
    <w:p w14:paraId="6684E69B" w14:textId="6C628EC2" w:rsidR="00D8089A" w:rsidRPr="00D8089A" w:rsidRDefault="00D8089A" w:rsidP="00D8089A">
      <w:pPr>
        <w:spacing w:after="0" w:line="360" w:lineRule="auto"/>
        <w:ind w:firstLine="709"/>
        <w:jc w:val="both"/>
        <w:rPr>
          <w:b/>
        </w:rPr>
      </w:pPr>
      <w:r>
        <w:rPr>
          <w:b/>
        </w:rPr>
        <w:t>1</w:t>
      </w:r>
      <w:r w:rsidRPr="00D8089A">
        <w:rPr>
          <w:b/>
        </w:rPr>
        <w:t>.</w:t>
      </w:r>
      <w:proofErr w:type="gramStart"/>
      <w:r w:rsidRPr="00D8089A">
        <w:rPr>
          <w:b/>
        </w:rPr>
        <w:t>2.Дидактическая</w:t>
      </w:r>
      <w:proofErr w:type="gramEnd"/>
      <w:r w:rsidRPr="00D8089A">
        <w:rPr>
          <w:b/>
        </w:rPr>
        <w:t xml:space="preserve"> игра и ее роль в развитии познавательного интереса</w:t>
      </w:r>
    </w:p>
    <w:p w14:paraId="5397E745" w14:textId="25CBC328" w:rsidR="0007513A" w:rsidRDefault="00AF3326" w:rsidP="0091531C">
      <w:pPr>
        <w:spacing w:after="0" w:line="360" w:lineRule="auto"/>
        <w:ind w:firstLine="709"/>
        <w:jc w:val="both"/>
      </w:pPr>
      <w:r>
        <w:t xml:space="preserve">Математика является важным предметом в школьной программе, а развитие математических способностей у школьников имеет решающее значение для их академического успеха и будущих карьерных перспектив. Тем не менее, многие </w:t>
      </w:r>
      <w:r w:rsidR="00D55B4C">
        <w:t>школьники</w:t>
      </w:r>
      <w:r>
        <w:t xml:space="preserve"> борются с пониманием и применением математических концепций, что приводит к негативному отношению к предмету. Чтобы решить эту проблему, педагоги изучили различные методы и инструменты обучения, включая использование дидактических игр. В этом разделе будет обсуждаться роль дидактических игр в развитии математических </w:t>
      </w:r>
      <w:r>
        <w:lastRenderedPageBreak/>
        <w:t>способностей у школьников в 6-7 классах и проанализировать их влияние на формирование математических навыков.</w:t>
      </w:r>
    </w:p>
    <w:p w14:paraId="05901AEF" w14:textId="77777777" w:rsidR="0007513A" w:rsidRDefault="00AF3326" w:rsidP="0091531C">
      <w:pPr>
        <w:spacing w:after="0" w:line="360" w:lineRule="auto"/>
        <w:ind w:firstLine="709"/>
        <w:jc w:val="both"/>
      </w:pPr>
      <w:r>
        <w:t>Роль дидактических игр:</w:t>
      </w:r>
    </w:p>
    <w:p w14:paraId="046606A3" w14:textId="77777777" w:rsidR="0007513A" w:rsidRDefault="00AF3326" w:rsidP="0091531C">
      <w:pPr>
        <w:spacing w:after="0" w:line="360" w:lineRule="auto"/>
        <w:ind w:firstLine="709"/>
        <w:jc w:val="both"/>
      </w:pPr>
      <w:r>
        <w:t>Дидактические игры относятся к образовательной деятельности, которая сочетает в себе цели обучения с игривым и интерактивным подходом. Эти игры предназначены для того, чтобы привлечь интерес учащихся, способствовать активному участию и предоставить возможности для практического опыта обучения. Применительно к математическому образованию, дидактические игры могут служить эффективными инструментами для улучшения математических способностей учащихся.</w:t>
      </w:r>
    </w:p>
    <w:p w14:paraId="59195D73" w14:textId="77777777" w:rsidR="0007513A" w:rsidRDefault="00AF3326" w:rsidP="0091531C">
      <w:pPr>
        <w:spacing w:after="0" w:line="360" w:lineRule="auto"/>
        <w:ind w:firstLine="709"/>
        <w:jc w:val="both"/>
      </w:pPr>
      <w:r>
        <w:t>1. Улучшение концептуального понимания:</w:t>
      </w:r>
    </w:p>
    <w:p w14:paraId="3D22F47F" w14:textId="3B255410" w:rsidR="0007513A" w:rsidRDefault="00AF3326" w:rsidP="0091531C">
      <w:pPr>
        <w:spacing w:after="0" w:line="360" w:lineRule="auto"/>
        <w:ind w:firstLine="709"/>
        <w:jc w:val="both"/>
      </w:pPr>
      <w:r>
        <w:t xml:space="preserve">Дидактические игры предоставляют </w:t>
      </w:r>
      <w:r w:rsidR="00D55B4C">
        <w:t>ученикам</w:t>
      </w:r>
      <w:r>
        <w:t xml:space="preserve"> практическое и конкретное контекст для изучения математических концепций. Участвуя в практических мероприятиях и задачах решения проблем, </w:t>
      </w:r>
      <w:r w:rsidR="00D55B4C">
        <w:t>они</w:t>
      </w:r>
      <w:r>
        <w:t xml:space="preserve"> могут развить более глубокое понимание математических принципов. Например, игра, которая включает в себя манипулирование геометрическими формами, может помочь </w:t>
      </w:r>
      <w:r w:rsidR="00D55B4C">
        <w:t>школьник</w:t>
      </w:r>
      <w:r>
        <w:t>ам понять концепцию симметрии или пространственных отношений.</w:t>
      </w:r>
    </w:p>
    <w:p w14:paraId="010A7F50" w14:textId="77777777" w:rsidR="0007513A" w:rsidRDefault="00AF3326" w:rsidP="0091531C">
      <w:pPr>
        <w:spacing w:after="0" w:line="360" w:lineRule="auto"/>
        <w:ind w:firstLine="709"/>
        <w:jc w:val="both"/>
      </w:pPr>
      <w:r>
        <w:t>2. Продвижение навыков решения проблем:</w:t>
      </w:r>
    </w:p>
    <w:p w14:paraId="0AC2C501" w14:textId="7A79DBC3" w:rsidR="0007513A" w:rsidRDefault="00AF3326" w:rsidP="0091531C">
      <w:pPr>
        <w:spacing w:after="0" w:line="360" w:lineRule="auto"/>
        <w:ind w:firstLine="709"/>
        <w:jc w:val="both"/>
      </w:pPr>
      <w:r>
        <w:t xml:space="preserve">Математическое решение проблем требует критического мышления, логических рассуждений и аналитических навыков. Дидактические игры часто </w:t>
      </w:r>
      <w:r w:rsidR="00D55B4C">
        <w:t>предоставляют школьник</w:t>
      </w:r>
      <w:r>
        <w:t xml:space="preserve">ам сложные проблемы, которые требуют от них применения математических знаний и стратегий для поиска решений. Неоднократно участвуя в </w:t>
      </w:r>
      <w:r w:rsidR="00D55B4C">
        <w:t>решении проблем с помощью игр, ученики</w:t>
      </w:r>
      <w:r>
        <w:t xml:space="preserve"> могут развить свои навыки решения проблем и стать более уверенными в решении математических проблем.</w:t>
      </w:r>
    </w:p>
    <w:p w14:paraId="6D0C7FE5" w14:textId="77777777" w:rsidR="0007513A" w:rsidRDefault="00AF3326" w:rsidP="0091531C">
      <w:pPr>
        <w:spacing w:after="0" w:line="360" w:lineRule="auto"/>
        <w:ind w:firstLine="709"/>
        <w:jc w:val="both"/>
      </w:pPr>
      <w:r>
        <w:t>3. Содействие математическому общению и сотрудничеству:</w:t>
      </w:r>
    </w:p>
    <w:p w14:paraId="139352F1" w14:textId="46D486FF" w:rsidR="0007513A" w:rsidRPr="00D55B4C" w:rsidRDefault="00AF3326" w:rsidP="00D55B4C">
      <w:pPr>
        <w:spacing w:after="0" w:line="360" w:lineRule="auto"/>
        <w:ind w:firstLine="709"/>
        <w:jc w:val="both"/>
        <w:rPr>
          <w:rFonts w:ascii="Times New Roman" w:hAnsi="Times New Roman" w:cs="Times New Roman"/>
        </w:rPr>
      </w:pPr>
      <w:r w:rsidRPr="00D55B4C">
        <w:rPr>
          <w:rFonts w:ascii="Times New Roman" w:hAnsi="Times New Roman" w:cs="Times New Roman"/>
        </w:rPr>
        <w:t xml:space="preserve">Дидактические игры часто включают групповые действия или дискуссии, которые способствуют математическому общению и сотрудничеству среди </w:t>
      </w:r>
      <w:r w:rsidR="00D55B4C" w:rsidRPr="00D55B4C">
        <w:rPr>
          <w:rFonts w:ascii="Times New Roman" w:hAnsi="Times New Roman" w:cs="Times New Roman"/>
        </w:rPr>
        <w:t>школьников</w:t>
      </w:r>
      <w:r w:rsidRPr="00D55B4C">
        <w:rPr>
          <w:rFonts w:ascii="Times New Roman" w:hAnsi="Times New Roman" w:cs="Times New Roman"/>
        </w:rPr>
        <w:t xml:space="preserve">. </w:t>
      </w:r>
      <w:r w:rsidR="00D55B4C" w:rsidRPr="00D55B4C">
        <w:rPr>
          <w:rFonts w:ascii="Times New Roman" w:hAnsi="Times New Roman" w:cs="Times New Roman"/>
        </w:rPr>
        <w:t>Благодаря этому взаимодействию</w:t>
      </w:r>
      <w:r w:rsidRPr="00D55B4C">
        <w:rPr>
          <w:rFonts w:ascii="Times New Roman" w:hAnsi="Times New Roman" w:cs="Times New Roman"/>
        </w:rPr>
        <w:t xml:space="preserve"> </w:t>
      </w:r>
      <w:r w:rsidR="00D55B4C" w:rsidRPr="00D55B4C">
        <w:rPr>
          <w:rFonts w:ascii="Times New Roman" w:hAnsi="Times New Roman" w:cs="Times New Roman"/>
        </w:rPr>
        <w:t>ученики</w:t>
      </w:r>
      <w:r w:rsidRPr="00D55B4C">
        <w:rPr>
          <w:rFonts w:ascii="Times New Roman" w:hAnsi="Times New Roman" w:cs="Times New Roman"/>
        </w:rPr>
        <w:t xml:space="preserve"> могут объяснить свои рассуждения, слушать перспективы других и участвовать в математическом </w:t>
      </w:r>
      <w:r w:rsidRPr="00D55B4C">
        <w:rPr>
          <w:rFonts w:ascii="Times New Roman" w:hAnsi="Times New Roman" w:cs="Times New Roman"/>
        </w:rPr>
        <w:lastRenderedPageBreak/>
        <w:t>дискурсе. Такое общение и сотрудничество не только улучшают их понимание математических концепций, но и развивают их способность сформулировать свои мысли и оправдать их решения.</w:t>
      </w:r>
    </w:p>
    <w:p w14:paraId="55521708" w14:textId="77777777" w:rsidR="0091531C" w:rsidRDefault="00AF3326" w:rsidP="0091531C">
      <w:pPr>
        <w:spacing w:after="0" w:line="360" w:lineRule="auto"/>
        <w:ind w:firstLine="709"/>
        <w:jc w:val="both"/>
      </w:pPr>
      <w:r>
        <w:t>Влияние на формирование математических навыков:</w:t>
      </w:r>
    </w:p>
    <w:p w14:paraId="0C1920CE" w14:textId="6B4DD6ED" w:rsidR="0007513A" w:rsidRDefault="0091531C" w:rsidP="0091531C">
      <w:pPr>
        <w:spacing w:after="0" w:line="360" w:lineRule="auto"/>
        <w:ind w:firstLine="709"/>
        <w:jc w:val="both"/>
      </w:pPr>
      <w:r w:rsidRPr="0091531C">
        <w:rPr>
          <w:rFonts w:ascii="Times New Roman" w:hAnsi="Times New Roman" w:cs="Times New Roman"/>
        </w:rPr>
        <w:t>Как</w:t>
      </w:r>
      <w:r w:rsidRPr="0091531C">
        <w:t xml:space="preserve"> </w:t>
      </w:r>
      <w:r w:rsidR="00AF3326">
        <w:t>было установлено, использование дидактических игр в математическом образовании оказывает положительное влияние на формирование различных математических навыков ср</w:t>
      </w:r>
      <w:r>
        <w:t>еди школьников в 6-7 классах.</w:t>
      </w:r>
    </w:p>
    <w:p w14:paraId="3B0C25E0" w14:textId="77777777" w:rsidR="0007513A" w:rsidRPr="0091531C" w:rsidRDefault="00AF3326" w:rsidP="0091531C">
      <w:pPr>
        <w:spacing w:after="0" w:line="360" w:lineRule="auto"/>
        <w:ind w:firstLine="709"/>
        <w:jc w:val="both"/>
        <w:rPr>
          <w:rFonts w:ascii="Times New Roman" w:hAnsi="Times New Roman" w:cs="Times New Roman"/>
        </w:rPr>
      </w:pPr>
      <w:r w:rsidRPr="0091531C">
        <w:rPr>
          <w:rFonts w:ascii="Times New Roman" w:hAnsi="Times New Roman" w:cs="Times New Roman"/>
        </w:rPr>
        <w:t>1. Численные операции:</w:t>
      </w:r>
    </w:p>
    <w:p w14:paraId="5C15CE33" w14:textId="3150F1A6" w:rsidR="0007513A" w:rsidRPr="0091531C" w:rsidRDefault="00AF3326" w:rsidP="0091531C">
      <w:pPr>
        <w:spacing w:after="0" w:line="360" w:lineRule="auto"/>
        <w:ind w:firstLine="709"/>
        <w:jc w:val="both"/>
        <w:rPr>
          <w:rFonts w:ascii="Times New Roman" w:hAnsi="Times New Roman" w:cs="Times New Roman"/>
        </w:rPr>
      </w:pPr>
      <w:r w:rsidRPr="0091531C">
        <w:rPr>
          <w:rFonts w:ascii="Times New Roman" w:hAnsi="Times New Roman" w:cs="Times New Roman"/>
        </w:rPr>
        <w:t xml:space="preserve">Дидактические игры, которые включают подсчет, добавление, вычитание, умножение и разделение, могут помочь учащимся развивать беглость и точность при выполнении численных операций. Повторяющийся характер этих игр позволяет </w:t>
      </w:r>
      <w:r w:rsidR="00D55B4C">
        <w:rPr>
          <w:rFonts w:ascii="Times New Roman" w:hAnsi="Times New Roman" w:cs="Times New Roman"/>
        </w:rPr>
        <w:t>ученик</w:t>
      </w:r>
      <w:r w:rsidRPr="0091531C">
        <w:rPr>
          <w:rFonts w:ascii="Times New Roman" w:hAnsi="Times New Roman" w:cs="Times New Roman"/>
        </w:rPr>
        <w:t>ам практиковать и укреплять свои вычислительные навыки в веселом и привлекательном манере.</w:t>
      </w:r>
    </w:p>
    <w:p w14:paraId="4B9473D6" w14:textId="77777777" w:rsidR="0007513A" w:rsidRPr="0091531C" w:rsidRDefault="00AF3326" w:rsidP="0091531C">
      <w:pPr>
        <w:spacing w:after="0" w:line="360" w:lineRule="auto"/>
        <w:ind w:firstLine="709"/>
        <w:jc w:val="both"/>
        <w:rPr>
          <w:rFonts w:ascii="Times New Roman" w:hAnsi="Times New Roman" w:cs="Times New Roman"/>
        </w:rPr>
      </w:pPr>
      <w:r w:rsidRPr="0091531C">
        <w:rPr>
          <w:rFonts w:ascii="Times New Roman" w:hAnsi="Times New Roman" w:cs="Times New Roman"/>
        </w:rPr>
        <w:t>2. Стратегии решения проблем:</w:t>
      </w:r>
    </w:p>
    <w:p w14:paraId="192CB582" w14:textId="5A52A483" w:rsidR="0007513A" w:rsidRPr="0091531C" w:rsidRDefault="00AF3326" w:rsidP="0091531C">
      <w:pPr>
        <w:spacing w:after="0" w:line="360" w:lineRule="auto"/>
        <w:ind w:firstLine="709"/>
        <w:jc w:val="both"/>
        <w:rPr>
          <w:rFonts w:ascii="Times New Roman" w:hAnsi="Times New Roman" w:cs="Times New Roman"/>
        </w:rPr>
      </w:pPr>
      <w:r w:rsidRPr="0091531C">
        <w:rPr>
          <w:rFonts w:ascii="Times New Roman" w:hAnsi="Times New Roman" w:cs="Times New Roman"/>
        </w:rPr>
        <w:t xml:space="preserve">Как упоминалось ранее, дидактические игры способствуют решению проблем. Регулярно участвуя в игровых мероприятиях по решению проблем, </w:t>
      </w:r>
      <w:r w:rsidR="00D55B4C">
        <w:rPr>
          <w:rFonts w:ascii="Times New Roman" w:hAnsi="Times New Roman" w:cs="Times New Roman"/>
        </w:rPr>
        <w:t>школьники</w:t>
      </w:r>
      <w:r w:rsidRPr="0091531C">
        <w:rPr>
          <w:rFonts w:ascii="Times New Roman" w:hAnsi="Times New Roman" w:cs="Times New Roman"/>
        </w:rPr>
        <w:t xml:space="preserve"> могут разрабатывать репертуар стратегий решения проблем. Эти стратегии включают выявление соответствующей информации, разбивание сложных проблем на более мелкие части и выбор соответствующих математических операций или методов для их решения.</w:t>
      </w:r>
    </w:p>
    <w:p w14:paraId="633BEAC1" w14:textId="77777777" w:rsidR="0007513A" w:rsidRPr="0091531C" w:rsidRDefault="00AF3326" w:rsidP="0091531C">
      <w:pPr>
        <w:spacing w:after="0" w:line="360" w:lineRule="auto"/>
        <w:ind w:firstLine="709"/>
        <w:jc w:val="both"/>
        <w:rPr>
          <w:rFonts w:ascii="Times New Roman" w:hAnsi="Times New Roman" w:cs="Times New Roman"/>
        </w:rPr>
      </w:pPr>
      <w:r w:rsidRPr="0091531C">
        <w:rPr>
          <w:rFonts w:ascii="Times New Roman" w:hAnsi="Times New Roman" w:cs="Times New Roman"/>
        </w:rPr>
        <w:t>3. Логические рассуждения и критическое мышление:</w:t>
      </w:r>
    </w:p>
    <w:p w14:paraId="0CA9E69A" w14:textId="77777777" w:rsidR="0007513A" w:rsidRPr="0091531C" w:rsidRDefault="00AF3326" w:rsidP="0091531C">
      <w:pPr>
        <w:spacing w:after="0" w:line="360" w:lineRule="auto"/>
        <w:ind w:firstLine="709"/>
        <w:jc w:val="both"/>
        <w:rPr>
          <w:rFonts w:ascii="Times New Roman" w:hAnsi="Times New Roman" w:cs="Times New Roman"/>
        </w:rPr>
      </w:pPr>
      <w:r w:rsidRPr="0091531C">
        <w:rPr>
          <w:rFonts w:ascii="Times New Roman" w:hAnsi="Times New Roman" w:cs="Times New Roman"/>
        </w:rPr>
        <w:t>Дидактические игры часто требуют, чтобы учащиеся устанавливали логические связи, анализировали закономерности и принимали обоснованные решения. Эти действия стимулируют логические рассуждения учащихся и способности критического мышления, что позволяет им подходить к математическим проблемам с более стратегическим и систематическим мышлением.</w:t>
      </w:r>
    </w:p>
    <w:p w14:paraId="6D00586A" w14:textId="77777777" w:rsidR="0007513A" w:rsidRPr="0091531C" w:rsidRDefault="00AF3326" w:rsidP="0091531C">
      <w:pPr>
        <w:spacing w:after="0" w:line="360" w:lineRule="auto"/>
        <w:ind w:firstLine="709"/>
        <w:jc w:val="both"/>
        <w:rPr>
          <w:rFonts w:ascii="Times New Roman" w:hAnsi="Times New Roman" w:cs="Times New Roman"/>
        </w:rPr>
      </w:pPr>
      <w:r w:rsidRPr="0091531C">
        <w:rPr>
          <w:rFonts w:ascii="Times New Roman" w:hAnsi="Times New Roman" w:cs="Times New Roman"/>
        </w:rPr>
        <w:t>4. Пространственная визуализация и геометрия:</w:t>
      </w:r>
    </w:p>
    <w:p w14:paraId="414CDCBC" w14:textId="0E9BBF9A" w:rsidR="0007513A" w:rsidRPr="0091531C" w:rsidRDefault="00AF3326" w:rsidP="0091531C">
      <w:pPr>
        <w:spacing w:after="0" w:line="360" w:lineRule="auto"/>
        <w:ind w:firstLine="709"/>
        <w:jc w:val="both"/>
        <w:rPr>
          <w:rFonts w:ascii="Times New Roman" w:hAnsi="Times New Roman" w:cs="Times New Roman"/>
        </w:rPr>
      </w:pPr>
      <w:r w:rsidRPr="0091531C">
        <w:rPr>
          <w:rFonts w:ascii="Times New Roman" w:hAnsi="Times New Roman" w:cs="Times New Roman"/>
        </w:rPr>
        <w:lastRenderedPageBreak/>
        <w:t>Многие дидактические игры включают пространственную визуализацию и геометрию, которые являются важными математическими н</w:t>
      </w:r>
      <w:r w:rsidR="0091531C">
        <w:rPr>
          <w:rFonts w:ascii="Times New Roman" w:hAnsi="Times New Roman" w:cs="Times New Roman"/>
        </w:rPr>
        <w:t xml:space="preserve">авыками. Манипулируя формами, </w:t>
      </w:r>
      <w:r w:rsidRPr="0091531C">
        <w:rPr>
          <w:rFonts w:ascii="Times New Roman" w:hAnsi="Times New Roman" w:cs="Times New Roman"/>
        </w:rPr>
        <w:t>строя модели или решая головоломки, учащиеся могут повысить свою способность визуализировать пространственные отношения, понимать геометрические свойства и применять геометрические концепции в реальных ситуациях.</w:t>
      </w:r>
    </w:p>
    <w:p w14:paraId="7A920933" w14:textId="50307128" w:rsidR="00EA5DBA" w:rsidRDefault="00AF3326" w:rsidP="00EA5DBA">
      <w:pPr>
        <w:spacing w:after="0" w:line="360" w:lineRule="auto"/>
        <w:ind w:firstLine="709"/>
        <w:jc w:val="both"/>
        <w:rPr>
          <w:rFonts w:ascii="Times New Roman" w:hAnsi="Times New Roman" w:cs="Times New Roman"/>
        </w:rPr>
      </w:pPr>
      <w:r w:rsidRPr="0091531C">
        <w:rPr>
          <w:rFonts w:ascii="Times New Roman" w:hAnsi="Times New Roman" w:cs="Times New Roman"/>
        </w:rPr>
        <w:t>В заключение дидактические игры играют решающую роль в развитии математических способностей у школьников в 6-7 классах. Эти игры улучшают концептуальное понимание, способствуют навыкам решения проблем, способствуют математическому общению и сотрудничеству и влияют на формирование различных математических навыков, таких как числовые операции, стратегии решения проблем, логическое мышление, критическое мышление, пространственная визуализация и геометрия. Внедряя дидактические игры в математическое образование, педагоги могут создать более привлекательную и эффективную учебную среду, помогая учащимся развивать позитивное отношение к математике и достичь л</w:t>
      </w:r>
      <w:r w:rsidR="0091531C">
        <w:rPr>
          <w:rFonts w:ascii="Times New Roman" w:hAnsi="Times New Roman" w:cs="Times New Roman"/>
        </w:rPr>
        <w:t>учших академических результатов</w:t>
      </w:r>
      <w:bookmarkStart w:id="9" w:name="_Toc151328304"/>
      <w:r w:rsidR="00EA5DBA">
        <w:rPr>
          <w:rFonts w:ascii="Times New Roman" w:hAnsi="Times New Roman" w:cs="Times New Roman"/>
        </w:rPr>
        <w:t>.</w:t>
      </w:r>
    </w:p>
    <w:p w14:paraId="2926FA6A" w14:textId="588CCCD2" w:rsidR="0007513A" w:rsidRPr="00EA5DBA" w:rsidRDefault="00EA5DBA" w:rsidP="00EA5DBA">
      <w:pPr>
        <w:spacing w:after="0" w:line="360" w:lineRule="auto"/>
        <w:ind w:firstLine="709"/>
        <w:jc w:val="both"/>
        <w:rPr>
          <w:rFonts w:ascii="Times New Roman" w:hAnsi="Times New Roman" w:cs="Times New Roman"/>
        </w:rPr>
      </w:pPr>
      <w:r w:rsidRPr="00EA5DBA">
        <w:rPr>
          <w:rFonts w:ascii="Times New Roman" w:hAnsi="Times New Roman" w:cs="Times New Roman"/>
        </w:rPr>
        <w:t>Особенности использования дидактической игры в обучении математике</w:t>
      </w:r>
      <w:bookmarkEnd w:id="9"/>
      <w:r>
        <w:rPr>
          <w:rFonts w:ascii="Times New Roman" w:hAnsi="Times New Roman" w:cs="Times New Roman"/>
        </w:rPr>
        <w:t>.</w:t>
      </w:r>
    </w:p>
    <w:p w14:paraId="57616EA7" w14:textId="77777777" w:rsidR="0007513A" w:rsidRDefault="00AF3326" w:rsidP="00D55B4C">
      <w:pPr>
        <w:spacing w:after="0" w:line="360" w:lineRule="auto"/>
        <w:ind w:firstLine="709"/>
        <w:jc w:val="both"/>
      </w:pPr>
      <w:r>
        <w:t>Роль дидактической игры в развитии математических способностей у школьников в 6-7 классах. Особенности использования дидактической игры в математической подготовке.</w:t>
      </w:r>
    </w:p>
    <w:p w14:paraId="4FDED4B5" w14:textId="77777777" w:rsidR="0007513A" w:rsidRDefault="00AF3326" w:rsidP="00D55B4C">
      <w:pPr>
        <w:spacing w:after="0" w:line="360" w:lineRule="auto"/>
        <w:ind w:firstLine="709"/>
        <w:jc w:val="both"/>
      </w:pPr>
      <w:r>
        <w:t>Математика - это предмет, который часто создает проблемы для учащихся, особенно в классах средней школы. Это требует логического мышления, навыков решения проблем и прочной основы в основных математических концепциях. Чтобы сделать процесс обучения более привлекательным и эффективным, преподаватели обратились к различным методам обучения, включая использование дидактических игр. В этом разделе мы рассмотрим роль дидактической игры в развитии математических способностей у школьников в 6-7 классах и обсудим особенности использования дидактической игры в математической подготовке.</w:t>
      </w:r>
    </w:p>
    <w:p w14:paraId="32930E01" w14:textId="77777777" w:rsidR="0007513A" w:rsidRDefault="00AF3326" w:rsidP="00D55B4C">
      <w:pPr>
        <w:spacing w:after="0" w:line="360" w:lineRule="auto"/>
        <w:ind w:firstLine="709"/>
        <w:jc w:val="both"/>
      </w:pPr>
      <w:r>
        <w:lastRenderedPageBreak/>
        <w:t>Роль дидактической игры в развитии математических способностей:</w:t>
      </w:r>
    </w:p>
    <w:p w14:paraId="4E8D0591" w14:textId="77777777" w:rsidR="0007513A" w:rsidRDefault="00AF3326" w:rsidP="00D55B4C">
      <w:pPr>
        <w:spacing w:after="0" w:line="360" w:lineRule="auto"/>
        <w:ind w:firstLine="709"/>
        <w:jc w:val="both"/>
      </w:pPr>
      <w:r>
        <w:t>1. Мотивация и взаимодействие:</w:t>
      </w:r>
    </w:p>
    <w:p w14:paraId="131B7747" w14:textId="12BA3CCD" w:rsidR="0007513A" w:rsidRDefault="00AF3326" w:rsidP="00D55B4C">
      <w:pPr>
        <w:spacing w:after="0" w:line="360" w:lineRule="auto"/>
        <w:ind w:firstLine="709"/>
        <w:jc w:val="both"/>
      </w:pPr>
      <w:r>
        <w:t xml:space="preserve">Дидактические игры обеспечивают интерактивный и приятный опыт обучения для </w:t>
      </w:r>
      <w:r w:rsidR="00D55B4C">
        <w:t>школьников</w:t>
      </w:r>
      <w:r>
        <w:t xml:space="preserve"> Полем Они создают позитивную учебную среду, которая мотивирует </w:t>
      </w:r>
      <w:r w:rsidR="00D55B4C">
        <w:t>учеников 6-7 классов</w:t>
      </w:r>
      <w:r>
        <w:t xml:space="preserve"> активно участвовать в математических мероприятиях. Включая элементы конкуренции, сотрудничества и решения проблем, дидактические игры отражают интерес </w:t>
      </w:r>
      <w:r w:rsidR="00D55B4C">
        <w:t>учеников</w:t>
      </w:r>
      <w:r>
        <w:t xml:space="preserve"> и побуждают их с энтузиазмом изучать математические концепции.</w:t>
      </w:r>
    </w:p>
    <w:p w14:paraId="1FBB8BFA" w14:textId="77777777" w:rsidR="0007513A" w:rsidRDefault="00AF3326" w:rsidP="00D55B4C">
      <w:pPr>
        <w:spacing w:after="0" w:line="360" w:lineRule="auto"/>
        <w:ind w:firstLine="709"/>
        <w:jc w:val="both"/>
      </w:pPr>
      <w:r>
        <w:t>2. Усиление математических концепций:</w:t>
      </w:r>
    </w:p>
    <w:p w14:paraId="78F5BD99" w14:textId="4D5AC99D" w:rsidR="0007513A" w:rsidRDefault="00AF3326" w:rsidP="00D55B4C">
      <w:pPr>
        <w:spacing w:after="0" w:line="360" w:lineRule="auto"/>
        <w:ind w:firstLine="709"/>
        <w:jc w:val="both"/>
      </w:pPr>
      <w:r>
        <w:t>Дидактические игры служат инструментом для укрепления и консолидации математических концепций, преподаваемых в классе. Благодаря практически</w:t>
      </w:r>
      <w:r w:rsidR="00D55B4C">
        <w:t>м занятиям и игровым процессам школьники</w:t>
      </w:r>
      <w:r>
        <w:t xml:space="preserve"> получают возможность применить свои знания в практических ситуациях. Это помогает углубить их понимание математических концепций и повышать их способность передавать эти знания в реальные ситуации.</w:t>
      </w:r>
    </w:p>
    <w:p w14:paraId="0677973D" w14:textId="77777777" w:rsidR="0007513A" w:rsidRDefault="00AF3326" w:rsidP="00D55B4C">
      <w:pPr>
        <w:spacing w:after="0" w:line="360" w:lineRule="auto"/>
        <w:ind w:firstLine="709"/>
        <w:jc w:val="both"/>
      </w:pPr>
      <w:r>
        <w:t>3. Развитие критического мышления и навыков решения проблем:</w:t>
      </w:r>
    </w:p>
    <w:p w14:paraId="34F1ADFE" w14:textId="43755AB7" w:rsidR="0007513A" w:rsidRDefault="00AF3326" w:rsidP="00D55B4C">
      <w:pPr>
        <w:spacing w:after="0" w:line="360" w:lineRule="auto"/>
        <w:ind w:firstLine="709"/>
        <w:jc w:val="both"/>
      </w:pPr>
      <w:r>
        <w:t xml:space="preserve">Математическое решение проблем требует применения навыков критического мышления. Дидактические игры предоставляют </w:t>
      </w:r>
      <w:r w:rsidR="00D55B4C">
        <w:t xml:space="preserve">ученикам </w:t>
      </w:r>
      <w:r>
        <w:t xml:space="preserve">возможность критически думать, анализировать проблемы и разработать стратегии для их решения. Представляя математические проблемы в формате игры, </w:t>
      </w:r>
      <w:r w:rsidR="00D55B4C">
        <w:t>ученикам</w:t>
      </w:r>
      <w:r>
        <w:t xml:space="preserve"> предлагается творчески мыслить и развить навыки решения проблем </w:t>
      </w:r>
      <w:r w:rsidR="00AD2054">
        <w:t>в веселой и увлекательной манере</w:t>
      </w:r>
      <w:r>
        <w:t>.</w:t>
      </w:r>
    </w:p>
    <w:p w14:paraId="36ACB0E8" w14:textId="77777777" w:rsidR="0007513A" w:rsidRDefault="00AF3326" w:rsidP="00D55B4C">
      <w:pPr>
        <w:spacing w:after="0" w:line="360" w:lineRule="auto"/>
        <w:ind w:firstLine="709"/>
        <w:jc w:val="both"/>
      </w:pPr>
      <w:r>
        <w:t>4. Развитие логических рассуждений и математического мышления:</w:t>
      </w:r>
    </w:p>
    <w:p w14:paraId="1A0B80A3" w14:textId="7A256AC1" w:rsidR="0007513A" w:rsidRDefault="00AF3326" w:rsidP="00D55B4C">
      <w:pPr>
        <w:spacing w:after="0" w:line="360" w:lineRule="auto"/>
        <w:ind w:firstLine="709"/>
        <w:jc w:val="both"/>
      </w:pPr>
      <w:r>
        <w:t xml:space="preserve">Дидактические игры часто включают логические рассуждения и математическое мышление. </w:t>
      </w:r>
      <w:r w:rsidR="00D55B4C" w:rsidRPr="00D55B4C">
        <w:rPr>
          <w:rFonts w:ascii="Times New Roman" w:hAnsi="Times New Roman" w:cs="Times New Roman"/>
        </w:rPr>
        <w:t>Школьники</w:t>
      </w:r>
      <w:r w:rsidRPr="00D55B4C">
        <w:rPr>
          <w:rFonts w:ascii="Times New Roman" w:hAnsi="Times New Roman" w:cs="Times New Roman"/>
        </w:rPr>
        <w:t xml:space="preserve"> обязаны принимать решения на основе логических вычетов, анализа закономерн</w:t>
      </w:r>
      <w:r>
        <w:t xml:space="preserve">остей и устанавливать связи между различными математическими понятиями. Участвуя в этих мероприятиях, </w:t>
      </w:r>
      <w:r w:rsidR="00D55B4C">
        <w:t xml:space="preserve">ученики </w:t>
      </w:r>
      <w:r>
        <w:t>разрабатывают свои логические способности рассуждения и улучшают свои общие навыки математического мышления.</w:t>
      </w:r>
    </w:p>
    <w:p w14:paraId="4652A436" w14:textId="77777777" w:rsidR="0007513A" w:rsidRDefault="00AF3326" w:rsidP="00D55B4C">
      <w:pPr>
        <w:spacing w:after="0" w:line="360" w:lineRule="auto"/>
        <w:ind w:firstLine="709"/>
        <w:jc w:val="both"/>
      </w:pPr>
      <w:r>
        <w:lastRenderedPageBreak/>
        <w:t>Особенности использования дидактической игры в математической тренировке:</w:t>
      </w:r>
    </w:p>
    <w:p w14:paraId="6B7291E4" w14:textId="77777777" w:rsidR="0007513A" w:rsidRDefault="00AF3326" w:rsidP="00D55B4C">
      <w:pPr>
        <w:spacing w:after="0" w:line="360" w:lineRule="auto"/>
        <w:ind w:firstLine="709"/>
        <w:jc w:val="both"/>
      </w:pPr>
      <w:r>
        <w:t>1. Адаптивность:</w:t>
      </w:r>
    </w:p>
    <w:p w14:paraId="2553D5B6" w14:textId="648274B0" w:rsidR="0007513A" w:rsidRDefault="00AF3326" w:rsidP="00D55B4C">
      <w:pPr>
        <w:spacing w:after="0" w:line="360" w:lineRule="auto"/>
        <w:ind w:firstLine="709"/>
        <w:jc w:val="both"/>
      </w:pPr>
      <w:r>
        <w:t xml:space="preserve">Дидактические игры могут быть адаптированы в соответствии с конкретными потребностями и способностями отдельных </w:t>
      </w:r>
      <w:r w:rsidR="00D55B4C">
        <w:t xml:space="preserve">школьников. </w:t>
      </w:r>
      <w:r>
        <w:t>Они могут быть изменены, чтобы нацелиться на конкретные математические концепции, навыки или цели обучения. Эта адаптивность позволяет учителям предоставлять дифференцированные инструкции и обслуживать разнообразные стили и способности учащихся.</w:t>
      </w:r>
    </w:p>
    <w:p w14:paraId="1C3A6097" w14:textId="77777777" w:rsidR="0007513A" w:rsidRDefault="00AF3326" w:rsidP="00D55B4C">
      <w:pPr>
        <w:spacing w:after="0" w:line="360" w:lineRule="auto"/>
        <w:ind w:firstLine="709"/>
        <w:jc w:val="both"/>
      </w:pPr>
      <w:r>
        <w:t>2. Сотрудничество и социальное взаимодействие:</w:t>
      </w:r>
    </w:p>
    <w:p w14:paraId="0698408C" w14:textId="77777777" w:rsidR="0007513A" w:rsidRDefault="00AF3326" w:rsidP="00D55B4C">
      <w:pPr>
        <w:spacing w:after="0" w:line="360" w:lineRule="auto"/>
        <w:ind w:firstLine="709"/>
        <w:jc w:val="both"/>
      </w:pPr>
      <w:r>
        <w:t>Дидактические игры способствуют сотрудничеству и социальному взаимодействию между студентами. Они предоставляют студентам возможность работать вместе, обсудить математические концепции и решать проблемы как команда. Эта совместная учебная среда не только повышает математические способности учащихся, но и способствует общению, командной работе и сотрудничеству.</w:t>
      </w:r>
    </w:p>
    <w:p w14:paraId="19F0FD79" w14:textId="77777777" w:rsidR="0007513A" w:rsidRDefault="00AF3326" w:rsidP="00D55B4C">
      <w:pPr>
        <w:spacing w:after="0" w:line="360" w:lineRule="auto"/>
        <w:ind w:firstLine="709"/>
        <w:jc w:val="both"/>
      </w:pPr>
      <w:r>
        <w:t>3. Непосредственная обратная связь и оценка:</w:t>
      </w:r>
    </w:p>
    <w:p w14:paraId="0E896C0F" w14:textId="76D0441A" w:rsidR="004C5F76" w:rsidRDefault="004C5F76" w:rsidP="00D55B4C">
      <w:pPr>
        <w:spacing w:after="0" w:line="360" w:lineRule="auto"/>
        <w:ind w:firstLine="709"/>
        <w:jc w:val="both"/>
      </w:pPr>
      <w:r w:rsidRPr="004C5F76">
        <w:t>Дидактические игры предоставляют школьникам мгновенную обратную связь, которая помогает им оценить свой прогресс и определить области, требующие улучшения. Это особенно важно в контексте математики, поскольку ученики могут самостоятельно оценить свои математические способности, исправить ошибки и внести изменения в свои стратегии. Кроме того, такая обратная связь помогает учителям оценить понимание математических концепций учениками и определить области, где дополнительные инструкции могут быть необходимы. Использование дидактических игр в обучении математике позволяет создать эффективную и интерактивную среду, способствующую развитию учеников и повышению общего уровня успеваемости.</w:t>
      </w:r>
    </w:p>
    <w:p w14:paraId="17AEBA50" w14:textId="7E333BC8" w:rsidR="0007513A" w:rsidRDefault="00AF3326" w:rsidP="00D55B4C">
      <w:pPr>
        <w:spacing w:after="0" w:line="360" w:lineRule="auto"/>
        <w:ind w:firstLine="709"/>
        <w:jc w:val="both"/>
      </w:pPr>
      <w:r>
        <w:t>4. Интеграция технологии:</w:t>
      </w:r>
    </w:p>
    <w:p w14:paraId="252E5C3E" w14:textId="31E246A2" w:rsidR="0007513A" w:rsidRDefault="00AF3326" w:rsidP="00D55B4C">
      <w:pPr>
        <w:spacing w:after="0" w:line="360" w:lineRule="auto"/>
        <w:ind w:firstLine="709"/>
        <w:jc w:val="both"/>
      </w:pPr>
      <w:r>
        <w:lastRenderedPageBreak/>
        <w:t xml:space="preserve">Включение технологии в дидактические игры может еще больше улучшить математические способности учащихся. Цифровые игры и образовательные приложения обеспечивают интерактивное и захватывающее обучение, который может привлечь </w:t>
      </w:r>
      <w:r w:rsidR="00D55B4C">
        <w:t>учеников</w:t>
      </w:r>
      <w:r>
        <w:t xml:space="preserve"> более персонализированным и динамичным образом. Технология также позволяет собирать и анализировать данные, позволяя учителям отслеживать прогресс учащихся и соответствующим образом адаптировать обучение.</w:t>
      </w:r>
    </w:p>
    <w:p w14:paraId="7E956D71" w14:textId="62AC9EC3" w:rsidR="0007513A" w:rsidRDefault="00AF3326" w:rsidP="00D55B4C">
      <w:pPr>
        <w:spacing w:after="0" w:line="360" w:lineRule="auto"/>
        <w:ind w:firstLine="709"/>
        <w:jc w:val="both"/>
      </w:pPr>
      <w:r>
        <w:t xml:space="preserve">Дидактическая игра играет решающую роль в развитии математических способностей у школьников в 6-7 классах. Предоставляя мотивацию, укрепляя концепции, развивая навыки критического мышления и решения проблем, а также способствуя логическим рассуждениям и математическому мышлению, дидактические игры предлагают эффективный и привлекательный подход к обучению математике. </w:t>
      </w:r>
      <w:proofErr w:type="spellStart"/>
      <w:r>
        <w:t>Адаптируемость</w:t>
      </w:r>
      <w:proofErr w:type="spellEnd"/>
      <w:r>
        <w:t>, сотрудничество, немедленная обратная связь и интеграция технологий являются ключевыми функциями, которые делают дидактические игры бесценным инструментом для преподавателей в содействии математическому обучению и достижениям среди учащихся средней школы.</w:t>
      </w:r>
    </w:p>
    <w:p w14:paraId="36BB3456" w14:textId="16A7C6D9" w:rsidR="002C58FA" w:rsidRPr="00590EF4" w:rsidRDefault="00AD2054" w:rsidP="00590EF4">
      <w:pPr>
        <w:pStyle w:val="2"/>
        <w:spacing w:before="0" w:after="0" w:line="360" w:lineRule="auto"/>
        <w:ind w:firstLine="709"/>
      </w:pPr>
      <w:r w:rsidRPr="00590EF4">
        <w:rPr>
          <w:caps w:val="0"/>
        </w:rPr>
        <w:t>Классификация математических дидактических игр</w:t>
      </w:r>
      <w:r w:rsidR="002C58FA" w:rsidRPr="00590EF4">
        <w:rPr>
          <w:caps w:val="0"/>
        </w:rPr>
        <w:t>, методы и приемы использования дидактической игры в учебном процессе</w:t>
      </w:r>
    </w:p>
    <w:p w14:paraId="579A4335" w14:textId="77777777" w:rsidR="00AD2054" w:rsidRDefault="00AD2054" w:rsidP="00AD2054">
      <w:pPr>
        <w:spacing w:after="0" w:line="360" w:lineRule="auto"/>
        <w:ind w:firstLine="709"/>
        <w:jc w:val="both"/>
      </w:pPr>
      <w:r w:rsidRPr="00AD2054">
        <w:t xml:space="preserve">Существует огромное количество дидактических игр, поэтому, естественно, встает вопрос об их классификации. </w:t>
      </w:r>
    </w:p>
    <w:p w14:paraId="4A113746" w14:textId="77777777" w:rsidR="00AD2054" w:rsidRDefault="00AD2054" w:rsidP="00AD2054">
      <w:pPr>
        <w:spacing w:after="0" w:line="360" w:lineRule="auto"/>
        <w:ind w:firstLine="709"/>
        <w:jc w:val="both"/>
      </w:pPr>
      <w:r w:rsidRPr="00AD2054">
        <w:t>Классификация дидактических игр пров</w:t>
      </w:r>
      <w:r>
        <w:t>одится по различным основаниям:</w:t>
      </w:r>
    </w:p>
    <w:p w14:paraId="0DDC6715" w14:textId="77777777" w:rsidR="00AD2054" w:rsidRDefault="00AD2054" w:rsidP="00AD2054">
      <w:pPr>
        <w:spacing w:after="0" w:line="360" w:lineRule="auto"/>
        <w:ind w:firstLine="709"/>
        <w:jc w:val="both"/>
      </w:pPr>
      <w:r w:rsidRPr="00AD2054">
        <w:t xml:space="preserve">1. По цели обучения: </w:t>
      </w:r>
    </w:p>
    <w:p w14:paraId="7BB1515A" w14:textId="77777777" w:rsidR="00AD2054" w:rsidRDefault="00AD2054" w:rsidP="00AD2054">
      <w:pPr>
        <w:spacing w:after="0" w:line="360" w:lineRule="auto"/>
        <w:ind w:firstLine="709"/>
        <w:jc w:val="both"/>
      </w:pPr>
      <w:r w:rsidRPr="00AD2054">
        <w:t xml:space="preserve">- обучающие, </w:t>
      </w:r>
    </w:p>
    <w:p w14:paraId="0F81F4F9" w14:textId="77777777" w:rsidR="00AD2054" w:rsidRDefault="00AD2054" w:rsidP="00AD2054">
      <w:pPr>
        <w:spacing w:after="0" w:line="360" w:lineRule="auto"/>
        <w:ind w:firstLine="709"/>
        <w:jc w:val="both"/>
      </w:pPr>
      <w:r w:rsidRPr="00AD2054">
        <w:t xml:space="preserve">- контролирующие, </w:t>
      </w:r>
    </w:p>
    <w:p w14:paraId="58A8B159" w14:textId="77777777" w:rsidR="00AD2054" w:rsidRDefault="00AD2054" w:rsidP="00AD2054">
      <w:pPr>
        <w:spacing w:after="0" w:line="360" w:lineRule="auto"/>
        <w:ind w:firstLine="709"/>
        <w:jc w:val="both"/>
      </w:pPr>
      <w:r w:rsidRPr="00AD2054">
        <w:t xml:space="preserve">- обобщающие, </w:t>
      </w:r>
    </w:p>
    <w:p w14:paraId="733A07D1" w14:textId="77777777" w:rsidR="00AD2054" w:rsidRDefault="00AD2054" w:rsidP="00AD2054">
      <w:pPr>
        <w:spacing w:after="0" w:line="360" w:lineRule="auto"/>
        <w:ind w:firstLine="709"/>
        <w:jc w:val="both"/>
      </w:pPr>
      <w:r w:rsidRPr="00AD2054">
        <w:t xml:space="preserve">- воспитывающие и развивающие. </w:t>
      </w:r>
    </w:p>
    <w:p w14:paraId="54D3939C" w14:textId="77777777" w:rsidR="004C5F76" w:rsidRDefault="004C5F76" w:rsidP="00AD2054">
      <w:pPr>
        <w:spacing w:after="0" w:line="360" w:lineRule="auto"/>
        <w:ind w:firstLine="709"/>
        <w:jc w:val="both"/>
      </w:pPr>
      <w:r w:rsidRPr="004C5F76">
        <w:t xml:space="preserve">Игра становится обучающей, когда ученики в процессе участия в ней приобретают новые знания, умения и навыки или вынуждены их усваивать в подготовке к игре. Важно отметить, что степень освоения материала будет выше, </w:t>
      </w:r>
      <w:r w:rsidRPr="004C5F76">
        <w:lastRenderedPageBreak/>
        <w:t>если мотивация к познавательной деятельности будет ясно выражена не только в самой игре, но и в содержании математического материала.</w:t>
      </w:r>
    </w:p>
    <w:p w14:paraId="52888D97" w14:textId="77777777" w:rsidR="004C5F76" w:rsidRDefault="004C5F76" w:rsidP="00AD2054">
      <w:pPr>
        <w:spacing w:after="0" w:line="360" w:lineRule="auto"/>
        <w:ind w:firstLine="709"/>
        <w:jc w:val="both"/>
      </w:pPr>
      <w:r w:rsidRPr="004C5F76">
        <w:t>Игра является эффективным инструментом обучения, так как она позволяет детям активно взаимодействовать с материалом и применять полученные знания на практике. В процессе игры они сталкиваются с различными ситуациями, которые требуют применения математических концепций и навыков для достижения целей игры.</w:t>
      </w:r>
    </w:p>
    <w:p w14:paraId="706EC455" w14:textId="77777777" w:rsidR="004C5F76" w:rsidRDefault="004C5F76" w:rsidP="00AD2054">
      <w:pPr>
        <w:spacing w:after="0" w:line="360" w:lineRule="auto"/>
        <w:ind w:firstLine="709"/>
        <w:jc w:val="both"/>
      </w:pPr>
      <w:r w:rsidRPr="004C5F76">
        <w:t>Четкое воплощение мотивации в игровой активности, а также в содержании математического материала способствует более глубокому и полноценному усвоению знаний. Когда ученики видят прямую связь между учебным материалом и игрой, их мотивация становится сильнее, что способствует более эффективному обучению.</w:t>
      </w:r>
    </w:p>
    <w:p w14:paraId="203D4B24" w14:textId="6D1597D5" w:rsidR="004C5F76" w:rsidRDefault="004C5F76" w:rsidP="00AD2054">
      <w:pPr>
        <w:spacing w:after="0" w:line="360" w:lineRule="auto"/>
        <w:ind w:firstLine="709"/>
        <w:jc w:val="both"/>
      </w:pPr>
      <w:r w:rsidRPr="004C5F76">
        <w:t>В итоге, игра, в которой ученики приобретают новые знания и применяют их на практике, сопровождается ясной мотивацией и связана с содержанием математического материала, является наиболее эффективным инструментом обучения. Она позволяет ученикам не только осваивать математические концепции, но и развивать критическое мышление, проблемное решение, коммуникативные навыки и творческое мышление.</w:t>
      </w:r>
    </w:p>
    <w:p w14:paraId="7ED300B1" w14:textId="0395ADE8" w:rsidR="00AD2054" w:rsidRDefault="00AD2054" w:rsidP="00AD2054">
      <w:pPr>
        <w:spacing w:after="0" w:line="360" w:lineRule="auto"/>
        <w:ind w:firstLine="709"/>
        <w:jc w:val="both"/>
      </w:pPr>
      <w:r w:rsidRPr="00AD2054">
        <w:t>Контролирующей будет игра, дидактическая цель которой состоит в повторении, закреплении, проверке ранее полученных знаний. Для участия в ней каждому ученику необходима определе</w:t>
      </w:r>
      <w:r>
        <w:t>нная математическая подготовка.</w:t>
      </w:r>
    </w:p>
    <w:p w14:paraId="6ADB3052" w14:textId="0CDF1272" w:rsidR="00AD2054" w:rsidRDefault="00AD2054" w:rsidP="00AD2054">
      <w:pPr>
        <w:spacing w:after="0" w:line="360" w:lineRule="auto"/>
        <w:ind w:firstLine="709"/>
        <w:jc w:val="both"/>
      </w:pPr>
      <w:r w:rsidRPr="00AD2054">
        <w:t xml:space="preserve">Обобщающие игры требуют интеграции знаний. Они способствуют установлению </w:t>
      </w:r>
      <w:proofErr w:type="spellStart"/>
      <w:r w:rsidRPr="00AD2054">
        <w:t>межпредметных</w:t>
      </w:r>
      <w:proofErr w:type="spellEnd"/>
      <w:r w:rsidRPr="00AD2054">
        <w:t xml:space="preserve"> связей, направлены на приобретение умения действовать в различ</w:t>
      </w:r>
      <w:r w:rsidR="005A7F66">
        <w:t>ных учебных ситуациях [11</w:t>
      </w:r>
      <w:r w:rsidRPr="00AD2054">
        <w:t xml:space="preserve">]. </w:t>
      </w:r>
    </w:p>
    <w:p w14:paraId="60F76FF6" w14:textId="77777777" w:rsidR="00AD2054" w:rsidRDefault="00AD2054" w:rsidP="00AD2054">
      <w:pPr>
        <w:spacing w:after="0" w:line="360" w:lineRule="auto"/>
        <w:ind w:firstLine="709"/>
        <w:jc w:val="both"/>
      </w:pPr>
      <w:r w:rsidRPr="00AD2054">
        <w:t xml:space="preserve">Воспитывающие и развивающие игры направлены на развитие личности учащегося. </w:t>
      </w:r>
    </w:p>
    <w:p w14:paraId="19D907A7" w14:textId="77777777" w:rsidR="00AD2054" w:rsidRDefault="00AD2054" w:rsidP="00AD2054">
      <w:pPr>
        <w:spacing w:after="0" w:line="360" w:lineRule="auto"/>
        <w:ind w:firstLine="709"/>
        <w:jc w:val="both"/>
      </w:pPr>
      <w:r w:rsidRPr="00AD2054">
        <w:t xml:space="preserve">2. По массовости: </w:t>
      </w:r>
    </w:p>
    <w:p w14:paraId="5DF70984" w14:textId="77777777" w:rsidR="00AD2054" w:rsidRDefault="00AD2054" w:rsidP="00AD2054">
      <w:pPr>
        <w:spacing w:after="0" w:line="360" w:lineRule="auto"/>
        <w:ind w:firstLine="709"/>
        <w:jc w:val="both"/>
      </w:pPr>
      <w:r w:rsidRPr="00AD2054">
        <w:t xml:space="preserve">- групповые (коллективные) - они привлекают учащихся тем, что при коллективной работе чаще возникает «ситуация успеха», которая необходима детям; </w:t>
      </w:r>
    </w:p>
    <w:p w14:paraId="24719D35" w14:textId="19088494" w:rsidR="00AD2054" w:rsidRPr="00AD2054" w:rsidRDefault="00AD2054" w:rsidP="00AD2054">
      <w:pPr>
        <w:spacing w:after="0" w:line="360" w:lineRule="auto"/>
        <w:ind w:firstLine="709"/>
        <w:jc w:val="both"/>
      </w:pPr>
      <w:r w:rsidRPr="00AD2054">
        <w:lastRenderedPageBreak/>
        <w:t>- индивидуальные - они помогут учащимся проявить себя, а учителю – диагностировать уровень знаний учащихся</w:t>
      </w:r>
      <w:r w:rsidR="005A7F66">
        <w:t>, уровень их развития [12</w:t>
      </w:r>
      <w:r w:rsidRPr="00AD2054">
        <w:t>].</w:t>
      </w:r>
    </w:p>
    <w:p w14:paraId="54D037FB" w14:textId="77777777" w:rsidR="00AD2054" w:rsidRDefault="00AD2054" w:rsidP="00AD2054">
      <w:pPr>
        <w:spacing w:after="0" w:line="360" w:lineRule="auto"/>
        <w:ind w:firstLine="709"/>
        <w:jc w:val="both"/>
      </w:pPr>
      <w:r w:rsidRPr="00AD2054">
        <w:t xml:space="preserve">3. По реакции: </w:t>
      </w:r>
    </w:p>
    <w:p w14:paraId="497501BB" w14:textId="77777777" w:rsidR="00AD2054" w:rsidRDefault="00AD2054" w:rsidP="00AD2054">
      <w:pPr>
        <w:spacing w:after="0" w:line="360" w:lineRule="auto"/>
        <w:ind w:firstLine="709"/>
        <w:jc w:val="both"/>
      </w:pPr>
      <w:r w:rsidRPr="00AD2054">
        <w:t xml:space="preserve">- подвижные, так как детям, которые подвержены быстрой утомляемости необходима «разрядка»; </w:t>
      </w:r>
    </w:p>
    <w:p w14:paraId="4E0F4687" w14:textId="77777777" w:rsidR="00AD2054" w:rsidRDefault="00AD2054" w:rsidP="00AD2054">
      <w:pPr>
        <w:spacing w:after="0" w:line="360" w:lineRule="auto"/>
        <w:ind w:firstLine="709"/>
        <w:jc w:val="both"/>
      </w:pPr>
      <w:r w:rsidRPr="00AD2054">
        <w:t xml:space="preserve">- тихие, так как они способствуют развитию мышления, памяти, гибкости ума, самостоятельности, усидчивости, настойчивости в достижении цели и т. д. </w:t>
      </w:r>
    </w:p>
    <w:p w14:paraId="74133D68" w14:textId="77777777" w:rsidR="00AD2054" w:rsidRDefault="00AD2054" w:rsidP="00AD2054">
      <w:pPr>
        <w:spacing w:after="0" w:line="360" w:lineRule="auto"/>
        <w:ind w:firstLine="709"/>
        <w:jc w:val="both"/>
      </w:pPr>
      <w:r w:rsidRPr="00AD2054">
        <w:t xml:space="preserve">4. По темпу: </w:t>
      </w:r>
    </w:p>
    <w:p w14:paraId="198AD849" w14:textId="77777777" w:rsidR="00AD2054" w:rsidRDefault="00AD2054" w:rsidP="00AD2054">
      <w:pPr>
        <w:spacing w:after="0" w:line="360" w:lineRule="auto"/>
        <w:ind w:firstLine="709"/>
        <w:jc w:val="both"/>
      </w:pPr>
      <w:r w:rsidRPr="00AD2054">
        <w:t xml:space="preserve">- «скоростные», так как способствуют доведению навыка до автоматизма; </w:t>
      </w:r>
    </w:p>
    <w:p w14:paraId="02F96558" w14:textId="77777777" w:rsidR="00AD2054" w:rsidRDefault="00AD2054" w:rsidP="00AD2054">
      <w:pPr>
        <w:spacing w:after="0" w:line="360" w:lineRule="auto"/>
        <w:ind w:firstLine="709"/>
        <w:jc w:val="both"/>
      </w:pPr>
      <w:r w:rsidRPr="00AD2054">
        <w:t xml:space="preserve">- «качественные». </w:t>
      </w:r>
    </w:p>
    <w:p w14:paraId="4571201A" w14:textId="77777777" w:rsidR="00AD2054" w:rsidRDefault="00AD2054" w:rsidP="00AD2054">
      <w:pPr>
        <w:spacing w:after="0" w:line="360" w:lineRule="auto"/>
        <w:ind w:firstLine="709"/>
        <w:jc w:val="both"/>
      </w:pPr>
      <w:r w:rsidRPr="00AD2054">
        <w:t xml:space="preserve">5. По применяемости в учебном процессе: </w:t>
      </w:r>
    </w:p>
    <w:p w14:paraId="003ACF03" w14:textId="77777777" w:rsidR="00AD2054" w:rsidRDefault="00AD2054" w:rsidP="00AD2054">
      <w:pPr>
        <w:spacing w:after="0" w:line="360" w:lineRule="auto"/>
        <w:ind w:firstLine="709"/>
        <w:jc w:val="both"/>
      </w:pPr>
      <w:r w:rsidRPr="00AD2054">
        <w:t xml:space="preserve">- одиночные, </w:t>
      </w:r>
    </w:p>
    <w:p w14:paraId="367E9308" w14:textId="77777777" w:rsidR="00AD2054" w:rsidRDefault="00AD2054" w:rsidP="00AD2054">
      <w:pPr>
        <w:spacing w:after="0" w:line="360" w:lineRule="auto"/>
        <w:ind w:firstLine="709"/>
        <w:jc w:val="both"/>
      </w:pPr>
      <w:r w:rsidRPr="00AD2054">
        <w:t xml:space="preserve">- универсальные. </w:t>
      </w:r>
    </w:p>
    <w:p w14:paraId="779F145E" w14:textId="77777777" w:rsidR="00AD2054" w:rsidRDefault="00AD2054" w:rsidP="00AD2054">
      <w:pPr>
        <w:spacing w:after="0" w:line="360" w:lineRule="auto"/>
        <w:ind w:firstLine="709"/>
        <w:jc w:val="both"/>
      </w:pPr>
      <w:r w:rsidRPr="00AD2054">
        <w:t xml:space="preserve">6. По характеру деятельности школьников: </w:t>
      </w:r>
    </w:p>
    <w:p w14:paraId="787C63B5" w14:textId="77777777" w:rsidR="00AD2054" w:rsidRDefault="00AD2054" w:rsidP="00AD2054">
      <w:pPr>
        <w:spacing w:after="0" w:line="360" w:lineRule="auto"/>
        <w:ind w:firstLine="709"/>
        <w:jc w:val="both"/>
      </w:pPr>
      <w:r w:rsidRPr="00AD2054">
        <w:t xml:space="preserve">- репродуктивные, </w:t>
      </w:r>
    </w:p>
    <w:p w14:paraId="52B81E1D" w14:textId="77777777" w:rsidR="00AD2054" w:rsidRDefault="00AD2054" w:rsidP="00AD2054">
      <w:pPr>
        <w:spacing w:after="0" w:line="360" w:lineRule="auto"/>
        <w:ind w:firstLine="709"/>
        <w:jc w:val="both"/>
      </w:pPr>
      <w:r w:rsidRPr="00AD2054">
        <w:t xml:space="preserve">- частично-поисковые, </w:t>
      </w:r>
    </w:p>
    <w:p w14:paraId="0D9F07A4" w14:textId="77777777" w:rsidR="00AD2054" w:rsidRDefault="00AD2054" w:rsidP="00AD2054">
      <w:pPr>
        <w:spacing w:after="0" w:line="360" w:lineRule="auto"/>
        <w:ind w:firstLine="709"/>
        <w:jc w:val="both"/>
      </w:pPr>
      <w:r w:rsidRPr="00AD2054">
        <w:t xml:space="preserve">- поисковые, </w:t>
      </w:r>
    </w:p>
    <w:p w14:paraId="166332E8" w14:textId="77777777" w:rsidR="00AD2054" w:rsidRDefault="00AD2054" w:rsidP="00AD2054">
      <w:pPr>
        <w:spacing w:after="0" w:line="360" w:lineRule="auto"/>
        <w:ind w:firstLine="709"/>
        <w:jc w:val="both"/>
      </w:pPr>
      <w:r w:rsidRPr="00AD2054">
        <w:t xml:space="preserve">- творческие [4, с. 88]. </w:t>
      </w:r>
    </w:p>
    <w:p w14:paraId="1B90163B" w14:textId="77777777" w:rsidR="00AD2054" w:rsidRDefault="00AD2054" w:rsidP="00AD2054">
      <w:pPr>
        <w:spacing w:after="0" w:line="360" w:lineRule="auto"/>
        <w:ind w:firstLine="709"/>
        <w:jc w:val="both"/>
      </w:pPr>
      <w:r w:rsidRPr="00AD2054">
        <w:t xml:space="preserve">7. По форме проведения Р.И. Жуковская выделяет следующие виды дидактических игр: </w:t>
      </w:r>
    </w:p>
    <w:p w14:paraId="01E16C58" w14:textId="77777777" w:rsidR="00AD2054" w:rsidRDefault="00AD2054" w:rsidP="00AD2054">
      <w:pPr>
        <w:spacing w:after="0" w:line="360" w:lineRule="auto"/>
        <w:ind w:firstLine="709"/>
        <w:jc w:val="both"/>
      </w:pPr>
      <w:r w:rsidRPr="00AD2054">
        <w:t xml:space="preserve">- игры-путешествия; </w:t>
      </w:r>
    </w:p>
    <w:p w14:paraId="556A441A" w14:textId="77777777" w:rsidR="00AD2054" w:rsidRDefault="00AD2054" w:rsidP="00AD2054">
      <w:pPr>
        <w:spacing w:after="0" w:line="360" w:lineRule="auto"/>
        <w:ind w:firstLine="709"/>
        <w:jc w:val="both"/>
      </w:pPr>
      <w:r w:rsidRPr="00AD2054">
        <w:t>- игры-поручения;</w:t>
      </w:r>
    </w:p>
    <w:p w14:paraId="7A388FE0" w14:textId="77777777" w:rsidR="00AD2054" w:rsidRDefault="00AD2054" w:rsidP="00AD2054">
      <w:pPr>
        <w:spacing w:after="0" w:line="360" w:lineRule="auto"/>
        <w:ind w:firstLine="709"/>
        <w:jc w:val="both"/>
      </w:pPr>
      <w:r w:rsidRPr="00AD2054">
        <w:t xml:space="preserve">- игры-предположения; </w:t>
      </w:r>
    </w:p>
    <w:p w14:paraId="068F19B4" w14:textId="77777777" w:rsidR="00AD2054" w:rsidRDefault="00AD2054" w:rsidP="00AD2054">
      <w:pPr>
        <w:spacing w:after="0" w:line="360" w:lineRule="auto"/>
        <w:ind w:firstLine="709"/>
        <w:jc w:val="both"/>
      </w:pPr>
      <w:r w:rsidRPr="00AD2054">
        <w:t xml:space="preserve">- игры-загадки; </w:t>
      </w:r>
    </w:p>
    <w:p w14:paraId="54D71AFB" w14:textId="77777777" w:rsidR="00AD2054" w:rsidRDefault="00AD2054" w:rsidP="00AD2054">
      <w:pPr>
        <w:spacing w:after="0" w:line="360" w:lineRule="auto"/>
        <w:ind w:firstLine="709"/>
        <w:jc w:val="both"/>
      </w:pPr>
      <w:r w:rsidRPr="00AD2054">
        <w:t xml:space="preserve">- игры-беседы; </w:t>
      </w:r>
    </w:p>
    <w:p w14:paraId="35D4439E" w14:textId="4DD059E7" w:rsidR="00AD2054" w:rsidRDefault="005A7F66" w:rsidP="00AD2054">
      <w:pPr>
        <w:tabs>
          <w:tab w:val="center" w:pos="5173"/>
        </w:tabs>
        <w:spacing w:after="0" w:line="360" w:lineRule="auto"/>
        <w:ind w:firstLine="709"/>
        <w:jc w:val="both"/>
      </w:pPr>
      <w:r>
        <w:t>- игры-соревнования [13</w:t>
      </w:r>
      <w:r w:rsidR="00AD2054" w:rsidRPr="00AD2054">
        <w:t>]</w:t>
      </w:r>
      <w:r w:rsidR="00AD2054">
        <w:t>.</w:t>
      </w:r>
    </w:p>
    <w:p w14:paraId="72ABB638" w14:textId="77777777" w:rsidR="00AD2054" w:rsidRDefault="00AD2054" w:rsidP="00AD2054">
      <w:pPr>
        <w:tabs>
          <w:tab w:val="center" w:pos="5173"/>
        </w:tabs>
        <w:spacing w:after="0" w:line="360" w:lineRule="auto"/>
        <w:ind w:firstLine="709"/>
        <w:jc w:val="both"/>
      </w:pPr>
      <w:r w:rsidRPr="00AD2054">
        <w:t xml:space="preserve">Остановимся на них подробнее: </w:t>
      </w:r>
    </w:p>
    <w:p w14:paraId="54064CE4" w14:textId="77777777" w:rsidR="00AD2054" w:rsidRDefault="00AD2054" w:rsidP="00AD2054">
      <w:pPr>
        <w:tabs>
          <w:tab w:val="center" w:pos="5173"/>
        </w:tabs>
        <w:spacing w:after="0" w:line="360" w:lineRule="auto"/>
        <w:ind w:firstLine="709"/>
        <w:jc w:val="both"/>
      </w:pPr>
      <w:r w:rsidRPr="00AD2054">
        <w:t xml:space="preserve">1. Игры - путешествия имеют сходство со сказкой, ее развитием, чудесами. Игра-путешествие отражает реальные факты или события, но обычное раскрывается через необычное, простое через загадочное, трудное – через </w:t>
      </w:r>
      <w:r w:rsidRPr="00AD2054">
        <w:lastRenderedPageBreak/>
        <w:t>преодолимое, необходимое – через интересное. Все это происходит в</w:t>
      </w:r>
      <w:r>
        <w:t xml:space="preserve"> </w:t>
      </w:r>
      <w:r w:rsidRPr="00AD2054">
        <w:t>игре, в игровых действиях, становится близким</w:t>
      </w:r>
      <w:r>
        <w:t xml:space="preserve"> ребенку, радует его. Цель игры </w:t>
      </w:r>
      <w:r w:rsidRPr="00AD2054">
        <w:t xml:space="preserve">путешествия усилить впечатление, придать </w:t>
      </w:r>
      <w:r>
        <w:t>познавательному содержанию чуть-</w:t>
      </w:r>
      <w:r w:rsidRPr="00AD2054">
        <w:t xml:space="preserve">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 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 Роль педагога в игре сложна, требует знаний, готовности ответить на вопросы детей, играя с ними, вести процесс обучения незаметно. Например, «Путешествие в страну дробей», «Космическое путешествие (площади и объемы фигур)», «Веселый математический поезд»; </w:t>
      </w:r>
    </w:p>
    <w:p w14:paraId="3149F8E0" w14:textId="0067E408" w:rsidR="00AD2054" w:rsidRDefault="00AD2054" w:rsidP="00AD2054">
      <w:pPr>
        <w:tabs>
          <w:tab w:val="center" w:pos="5173"/>
        </w:tabs>
        <w:spacing w:after="0" w:line="360" w:lineRule="auto"/>
        <w:ind w:firstLine="709"/>
        <w:jc w:val="both"/>
      </w:pPr>
      <w:r w:rsidRPr="00AD2054">
        <w:t>2. Игры - поручения имеют те же с</w:t>
      </w:r>
      <w:r>
        <w:t xml:space="preserve">труктурные элементы, что и игры </w:t>
      </w:r>
      <w:r w:rsidRPr="00AD2054">
        <w:t>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предположении, что-то сделать: «Помоги Буратино расставить знаки в примерах», «Проверь домашнее задани</w:t>
      </w:r>
      <w:r>
        <w:t>е у Незнайки»;</w:t>
      </w:r>
    </w:p>
    <w:p w14:paraId="2D02BD74" w14:textId="77777777" w:rsidR="00AD2054" w:rsidRDefault="00AD2054" w:rsidP="00AD2054">
      <w:pPr>
        <w:tabs>
          <w:tab w:val="center" w:pos="5173"/>
        </w:tabs>
        <w:spacing w:after="0" w:line="360" w:lineRule="auto"/>
        <w:ind w:firstLine="709"/>
        <w:jc w:val="both"/>
      </w:pPr>
      <w:r w:rsidRPr="00AD2054">
        <w:t>3. Игры-предположения «Что было бы…?» или «Что бы я сделал…», «Как я решил и почему?», и др. Иногда началом такой игры может послужить картинка, задание, задача, проблема.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 или «Что бы я сделал…». Игровые действия определяются задачей и требуют от детей целесообразно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 доказательные. Эти игры требуют умения соотнести знания с</w:t>
      </w:r>
      <w:r>
        <w:t xml:space="preserve"> </w:t>
      </w:r>
      <w:r w:rsidRPr="00AD2054">
        <w:lastRenderedPageBreak/>
        <w:t xml:space="preserve">обстоятельствами, установления причинных связей. В них содержится и соревновательный элемент: «Кто быстрее сообразит?»; </w:t>
      </w:r>
    </w:p>
    <w:p w14:paraId="5B5074C9" w14:textId="77777777" w:rsidR="00AD2054" w:rsidRDefault="00AD2054" w:rsidP="00AD2054">
      <w:pPr>
        <w:tabs>
          <w:tab w:val="center" w:pos="5173"/>
        </w:tabs>
        <w:spacing w:after="0" w:line="360" w:lineRule="auto"/>
        <w:ind w:firstLine="709"/>
        <w:jc w:val="both"/>
      </w:pPr>
      <w:r w:rsidRPr="00AD2054">
        <w:t xml:space="preserve">4. Игры-загадки. Педагогическая направленность загадок заключается в проверке знаний учащихся. В настоящее время загадки, загадывание и отгадывание рассматриваются как вид обучающей игры. Основным признаком загадки является замысловатое описание, которое нужно расшифровать (отгадать и доказать). Описание — это лаконично и нередко оформляется в виде вопроса или заканчивается им. Главной особенностью загадок является логическая задача.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 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 </w:t>
      </w:r>
    </w:p>
    <w:p w14:paraId="333234D8" w14:textId="20DBCC2F" w:rsidR="00AD2054" w:rsidRDefault="00AD2054" w:rsidP="00D55B4C">
      <w:pPr>
        <w:tabs>
          <w:tab w:val="center" w:pos="5173"/>
        </w:tabs>
        <w:spacing w:after="0" w:line="360" w:lineRule="auto"/>
        <w:ind w:firstLine="709"/>
        <w:jc w:val="both"/>
      </w:pPr>
      <w:r w:rsidRPr="00AD2054">
        <w:t xml:space="preserve">5. Игры-беседы (игры -диалоги). </w:t>
      </w:r>
      <w:r w:rsidR="004C5F76" w:rsidRPr="004C5F76">
        <w:t>Игра-беседа представляет собой особый вид обучения, основанный на коммуникации между педагогом и детьми, а также между самими детьми. В ходе игры-беседы активно используется речевая деятельность, что делает обучение более интерактивным и увлекательным для детей. Педагог в игре-беседе часто выступает не от своего имени, а от имени персонажа, близкого и понятного детям, что позволяет сохранить игровую атмосферу и вызывает желание детей повторить игру. Однако игра-беседа имеет свои риски, так как может привести к усилению прямого обучения. Главная ценность игры-беседы заключается в активизации эмоционально-мыслительных процессов у детей: объединении слова, действия, мысли и воображения. Игра-беседа развивает навыки слушать и слышать вопрос</w:t>
      </w:r>
      <w:r w:rsidRPr="00AD2054">
        <w:t xml:space="preserve">. </w:t>
      </w:r>
    </w:p>
    <w:p w14:paraId="16708C6E" w14:textId="77777777" w:rsidR="00AD2054" w:rsidRDefault="00AD2054" w:rsidP="00D55B4C">
      <w:pPr>
        <w:tabs>
          <w:tab w:val="center" w:pos="5173"/>
        </w:tabs>
        <w:spacing w:after="0" w:line="360" w:lineRule="auto"/>
        <w:ind w:firstLine="709"/>
        <w:jc w:val="both"/>
      </w:pPr>
      <w:r w:rsidRPr="00AD2054">
        <w:t xml:space="preserve">6. Игры-соревнование. Сюда можно отнести конкурсы, викторины, имитации телевизионных конкурсов и т.д. Данные игры можно проводить как на уроке, так и во внеклассной работе. </w:t>
      </w:r>
    </w:p>
    <w:p w14:paraId="206CFDC7" w14:textId="5E381BD4" w:rsidR="00AD2054" w:rsidRDefault="00AD2054" w:rsidP="00D55B4C">
      <w:pPr>
        <w:tabs>
          <w:tab w:val="center" w:pos="5173"/>
        </w:tabs>
        <w:spacing w:after="0" w:line="360" w:lineRule="auto"/>
        <w:ind w:firstLine="709"/>
        <w:jc w:val="both"/>
      </w:pPr>
      <w:r>
        <w:t>Ещё м</w:t>
      </w:r>
      <w:r w:rsidRPr="00AD2054">
        <w:t>ожет быть проведена классификация по цели проведения:</w:t>
      </w:r>
    </w:p>
    <w:p w14:paraId="1059CF35" w14:textId="0BC45004" w:rsidR="00AD2054" w:rsidRDefault="00AD2054" w:rsidP="00D55B4C">
      <w:pPr>
        <w:pStyle w:val="a3"/>
        <w:numPr>
          <w:ilvl w:val="0"/>
          <w:numId w:val="19"/>
        </w:numPr>
        <w:tabs>
          <w:tab w:val="center" w:pos="5173"/>
        </w:tabs>
        <w:spacing w:after="0" w:line="360" w:lineRule="auto"/>
        <w:ind w:left="0"/>
        <w:jc w:val="both"/>
      </w:pPr>
      <w:r w:rsidRPr="00AD2054">
        <w:t xml:space="preserve">Игры, используемые при актуализации знаний; </w:t>
      </w:r>
    </w:p>
    <w:p w14:paraId="3CD84AA5" w14:textId="77777777" w:rsidR="00AD2054" w:rsidRDefault="00AD2054" w:rsidP="00D55B4C">
      <w:pPr>
        <w:pStyle w:val="a3"/>
        <w:numPr>
          <w:ilvl w:val="0"/>
          <w:numId w:val="19"/>
        </w:numPr>
        <w:tabs>
          <w:tab w:val="center" w:pos="5173"/>
        </w:tabs>
        <w:spacing w:after="0" w:line="360" w:lineRule="auto"/>
        <w:ind w:left="0"/>
        <w:jc w:val="both"/>
      </w:pPr>
      <w:r w:rsidRPr="00AD2054">
        <w:lastRenderedPageBreak/>
        <w:t xml:space="preserve">Игры, используемые при объяснении нового материала; </w:t>
      </w:r>
    </w:p>
    <w:p w14:paraId="13984B01" w14:textId="77777777" w:rsidR="008A7B06" w:rsidRDefault="00AD2054" w:rsidP="00D55B4C">
      <w:pPr>
        <w:pStyle w:val="a3"/>
        <w:numPr>
          <w:ilvl w:val="0"/>
          <w:numId w:val="19"/>
        </w:numPr>
        <w:tabs>
          <w:tab w:val="center" w:pos="5173"/>
        </w:tabs>
        <w:spacing w:after="0" w:line="360" w:lineRule="auto"/>
        <w:ind w:left="0"/>
        <w:jc w:val="both"/>
      </w:pPr>
      <w:r w:rsidRPr="00AD2054">
        <w:t>Игры, используемые при закреплении нового и изученного материала;</w:t>
      </w:r>
    </w:p>
    <w:p w14:paraId="5C19DEB8" w14:textId="77777777" w:rsidR="004C5F76" w:rsidRDefault="00AD2054" w:rsidP="004C5F76">
      <w:pPr>
        <w:pStyle w:val="a3"/>
        <w:numPr>
          <w:ilvl w:val="0"/>
          <w:numId w:val="19"/>
        </w:numPr>
        <w:tabs>
          <w:tab w:val="center" w:pos="5173"/>
        </w:tabs>
        <w:spacing w:after="0" w:line="360" w:lineRule="auto"/>
        <w:ind w:left="0"/>
        <w:jc w:val="both"/>
      </w:pPr>
      <w:r w:rsidRPr="00AD2054">
        <w:t>Игры, используемые для кон</w:t>
      </w:r>
      <w:r w:rsidR="005A7F66">
        <w:t>троля знаний учащихся [14</w:t>
      </w:r>
      <w:r w:rsidRPr="00AD2054">
        <w:t xml:space="preserve">]. </w:t>
      </w:r>
    </w:p>
    <w:p w14:paraId="74E116E5" w14:textId="58C8215D" w:rsidR="008A7B06" w:rsidRDefault="004C5F76" w:rsidP="004C5F76">
      <w:pPr>
        <w:pStyle w:val="a3"/>
        <w:tabs>
          <w:tab w:val="center" w:pos="5173"/>
        </w:tabs>
        <w:spacing w:after="0" w:line="360" w:lineRule="auto"/>
        <w:ind w:left="0" w:firstLine="709"/>
        <w:jc w:val="both"/>
      </w:pPr>
      <w:r w:rsidRPr="004C5F76">
        <w:t>Существуют три класса игр, используемых в обучении математике, которые можно разделить в зависимости от сюжетной основы.</w:t>
      </w:r>
      <w:r w:rsidR="00AD2054" w:rsidRPr="00AD2054">
        <w:t xml:space="preserve">: </w:t>
      </w:r>
    </w:p>
    <w:p w14:paraId="72E3963E" w14:textId="77777777" w:rsidR="008A7B06" w:rsidRDefault="00AD2054" w:rsidP="00D55B4C">
      <w:pPr>
        <w:tabs>
          <w:tab w:val="center" w:pos="5173"/>
        </w:tabs>
        <w:spacing w:after="0" w:line="360" w:lineRule="auto"/>
        <w:ind w:firstLine="709"/>
        <w:jc w:val="both"/>
      </w:pPr>
      <w:r w:rsidRPr="00AD2054">
        <w:t>1. Игры со сказочными сюжетами. Играя в такие игры, дети пытаются в связи с сюжетом игры либо хорошо исполнять какие-либо роли (например, ро</w:t>
      </w:r>
      <w:r w:rsidR="008A7B06">
        <w:t>ль «</w:t>
      </w:r>
      <w:proofErr w:type="spellStart"/>
      <w:r w:rsidR="008A7B06">
        <w:t>Знайки</w:t>
      </w:r>
      <w:proofErr w:type="spellEnd"/>
      <w:r w:rsidR="008A7B06">
        <w:t>» или роль «Незнайки»</w:t>
      </w:r>
      <w:r w:rsidRPr="00AD2054">
        <w:t xml:space="preserve"> и др.). Условие для хорошего исполнения той или иной роли - это правильное решение задач, или же специальное конструирование ошибок). </w:t>
      </w:r>
    </w:p>
    <w:p w14:paraId="532043F7" w14:textId="77777777" w:rsidR="008A7B06" w:rsidRDefault="00AD2054" w:rsidP="00D55B4C">
      <w:pPr>
        <w:tabs>
          <w:tab w:val="center" w:pos="5173"/>
        </w:tabs>
        <w:spacing w:after="0" w:line="360" w:lineRule="auto"/>
        <w:ind w:firstLine="709"/>
        <w:jc w:val="both"/>
      </w:pPr>
      <w:r w:rsidRPr="00AD2054">
        <w:t xml:space="preserve">2. Игры, сюжет которых копирует сюжет известных популярных игр, в частности телеигр «Счастливый случай», «Поле чудес», «Звездный час», «Колесо истории» и др. </w:t>
      </w:r>
    </w:p>
    <w:p w14:paraId="7FEB0DF1" w14:textId="77777777" w:rsidR="008A7B06" w:rsidRDefault="00AD2054" w:rsidP="00D55B4C">
      <w:pPr>
        <w:tabs>
          <w:tab w:val="center" w:pos="5173"/>
        </w:tabs>
        <w:spacing w:after="0" w:line="360" w:lineRule="auto"/>
        <w:ind w:firstLine="709"/>
        <w:jc w:val="both"/>
      </w:pPr>
      <w:r w:rsidRPr="00AD2054">
        <w:t>3.</w:t>
      </w:r>
      <w:r w:rsidR="008A7B06">
        <w:t xml:space="preserve"> </w:t>
      </w:r>
      <w:r w:rsidRPr="00AD2054">
        <w:t xml:space="preserve">Игры бессюжетные в том смысле, что для их успешного исполнения необходимо знание правил соревнования и школьный материал. К таким играм можно отнести игры типа «Математическое лото», «Математическое домино», «Математические карты», «Математическая эстафета», «Кто быстрее?» и др. Используемые при изучении числовых систем игры, можно разбить на классы по-другому. Действительно, при изучении всех числовых систем, методика требует выделения следующих логических шагов: введения новых чисел, сравнения чисел (определение и правила сравнения), определения и правил выполнения арифметических операций; введения и использования свойств арифметических операций. На основе наличия выделенных шагов, проведена ниже представленная классификация: </w:t>
      </w:r>
    </w:p>
    <w:p w14:paraId="4CC17C3F" w14:textId="77777777" w:rsidR="008A7B06" w:rsidRDefault="00AD2054" w:rsidP="00D55B4C">
      <w:pPr>
        <w:tabs>
          <w:tab w:val="center" w:pos="5173"/>
        </w:tabs>
        <w:spacing w:after="0" w:line="360" w:lineRule="auto"/>
        <w:ind w:firstLine="709"/>
        <w:jc w:val="both"/>
      </w:pPr>
      <w:r w:rsidRPr="00AD2054">
        <w:t xml:space="preserve">- игры и игровые элементы для усвоения сравнений чисел; </w:t>
      </w:r>
    </w:p>
    <w:p w14:paraId="0F275F66" w14:textId="77777777" w:rsidR="008A7B06" w:rsidRDefault="00AD2054" w:rsidP="00D55B4C">
      <w:pPr>
        <w:tabs>
          <w:tab w:val="center" w:pos="5173"/>
        </w:tabs>
        <w:spacing w:after="0" w:line="360" w:lineRule="auto"/>
        <w:ind w:firstLine="709"/>
        <w:jc w:val="both"/>
      </w:pPr>
      <w:r w:rsidRPr="00AD2054">
        <w:t xml:space="preserve">- игры и игровые элементы для усвоения операций над числами; </w:t>
      </w:r>
    </w:p>
    <w:p w14:paraId="7F9EB6ED" w14:textId="7B14795F" w:rsidR="0007513A" w:rsidRPr="002C58FA" w:rsidRDefault="00AD2054" w:rsidP="002C58FA">
      <w:pPr>
        <w:tabs>
          <w:tab w:val="center" w:pos="5173"/>
        </w:tabs>
        <w:spacing w:after="0" w:line="360" w:lineRule="auto"/>
        <w:ind w:firstLine="709"/>
        <w:jc w:val="both"/>
      </w:pPr>
      <w:r w:rsidRPr="00AD2054">
        <w:t>- игры и игровые элементы для использования с</w:t>
      </w:r>
      <w:r w:rsidR="005A7F66">
        <w:t>войств над операциями [14</w:t>
      </w:r>
      <w:r w:rsidRPr="00AD2054">
        <w:t>]</w:t>
      </w:r>
      <w:r w:rsidR="005A7F66">
        <w:t>.</w:t>
      </w:r>
    </w:p>
    <w:p w14:paraId="06DC8BD3" w14:textId="77777777" w:rsidR="0007513A" w:rsidRDefault="00AF3326" w:rsidP="00890F0A">
      <w:pPr>
        <w:spacing w:after="0" w:line="360" w:lineRule="auto"/>
        <w:ind w:firstLine="709"/>
        <w:jc w:val="both"/>
      </w:pPr>
      <w:bookmarkStart w:id="10" w:name="_Hlk151376602"/>
      <w:r>
        <w:t xml:space="preserve">Практические аспекты использования дидактических игр для развития математических способностей в школьниках 6-7. Опыт обучения и развитие </w:t>
      </w:r>
      <w:r>
        <w:lastRenderedPageBreak/>
        <w:t>математических способностей у школьников. Этот раздел направлен на изучение практических аспектов использования дидактических игр для развития математических способностей у студентов 6-7 классов. В нем будут обсуждаться различные методы и методы, которые могут быть реализованы для эффективной интеграции дидактических игр в образовательный процесс.</w:t>
      </w:r>
    </w:p>
    <w:p w14:paraId="44724C00" w14:textId="77777777" w:rsidR="00890F0A" w:rsidRDefault="00890F0A" w:rsidP="00890F0A">
      <w:pPr>
        <w:spacing w:after="0" w:line="360" w:lineRule="auto"/>
        <w:ind w:firstLine="709"/>
        <w:jc w:val="both"/>
      </w:pPr>
      <w:r w:rsidRPr="00890F0A">
        <w:t>Первым шагом является тщательный отбор игр, которые соответствуют целям обучения и уровню математических способностей учеников. Важно учесть сложность игр, их актуальность к учебной программе и специфические навыки, которые необходимо развивать. Кроме того, выбранная игра должна быть привлекательной, интерактивной и предоставлять возможности для активного участия.</w:t>
      </w:r>
    </w:p>
    <w:p w14:paraId="0700C5E9" w14:textId="77777777" w:rsidR="00890F0A" w:rsidRDefault="00890F0A" w:rsidP="00890F0A">
      <w:pPr>
        <w:spacing w:after="0" w:line="360" w:lineRule="auto"/>
        <w:ind w:firstLine="709"/>
        <w:jc w:val="both"/>
      </w:pPr>
      <w:r w:rsidRPr="00890F0A">
        <w:t>Вторым аспектом является интеграция игр в учебную программу. Они должны быть использованы структурированным и систематическим образом, чтобы укреплять концепции, преподаваемые в классе. Учителя должны определить конкретные темы или навыки, которые могут быть улучшены с помощью игрового обучения, и включить их в планы уроков. Это позволит рассматривать игры не как отдельные действия, а как неотъемлемую часть учебного процесса.</w:t>
      </w:r>
    </w:p>
    <w:p w14:paraId="647FFE20" w14:textId="77777777" w:rsidR="00890F0A" w:rsidRDefault="00890F0A" w:rsidP="00890F0A">
      <w:pPr>
        <w:spacing w:after="0" w:line="360" w:lineRule="auto"/>
        <w:ind w:firstLine="709"/>
        <w:jc w:val="both"/>
      </w:pPr>
      <w:r w:rsidRPr="00890F0A">
        <w:t>Третий аспект - использование дидактических игр как в индивидуальных, так и в групповых действиях. Индивидуальные мероприятия позволяют ученикам работать в своем собственном темпе и сосредоточиться на своих конкретных потребностях, а групповые мероприятия способствуют сотрудничеству, общению и навыкам решения проблем. Учителя могут назначать групповые задачи, которые требуют совместной работы учащихся для решения математических проблем с использованием дидактических игр. Этот подход способствует командной работе и улучшает опыт обучения.</w:t>
      </w:r>
    </w:p>
    <w:p w14:paraId="04D3BC7F" w14:textId="77777777" w:rsidR="00890F0A" w:rsidRDefault="00890F0A" w:rsidP="00890F0A">
      <w:pPr>
        <w:spacing w:after="0" w:line="360" w:lineRule="auto"/>
        <w:ind w:firstLine="709"/>
        <w:jc w:val="both"/>
      </w:pPr>
      <w:r w:rsidRPr="00890F0A">
        <w:t xml:space="preserve">Дифференциация и персонализация - очень важные аспекты, которые позволяют играм удовлетворять индивидуальные различия и стили обучения. Учителя должны учитывать разнообразные потребности и способности своих учеников и предоставлять дифференцированные активности, используя игры. </w:t>
      </w:r>
      <w:r w:rsidRPr="00890F0A">
        <w:lastRenderedPageBreak/>
        <w:t>Это может включать настройку уровня сложности, предоставление дополнительных проблем или предложение альтернативных вариантов игры. Персонализация гарантирует, что каждый ученик может извлечь пользу из дидактических игр в соответствии с его конкретными потребностями.</w:t>
      </w:r>
    </w:p>
    <w:p w14:paraId="66339D0C" w14:textId="77777777" w:rsidR="00890F0A" w:rsidRDefault="00890F0A" w:rsidP="00890F0A">
      <w:pPr>
        <w:spacing w:after="0" w:line="360" w:lineRule="auto"/>
        <w:ind w:firstLine="709"/>
        <w:jc w:val="both"/>
      </w:pPr>
      <w:r w:rsidRPr="00890F0A">
        <w:t>Оценка и обратная связь - неотъемлемая часть образовательного процесса, и дидактические игры предлагают уникальные возможности для формирования оценки. Учителя могут наблюдать за успехами учащихся во время игровых мероприятий, оценивать их понимание математических концепций и давать немедленную обратную связь. Эта обратная связь может быть использована для определения областей, которые нужно улучшить, укрепления обучения и направления дальнейших инструкций. Учителя также могут включать игровые оценки, такие как тесты или проблемы, чтобы оценить прогресс учащихся в веселой и увлекательной форме.</w:t>
      </w:r>
    </w:p>
    <w:p w14:paraId="78BAD155" w14:textId="77777777" w:rsidR="00890F0A" w:rsidRDefault="00890F0A" w:rsidP="00890F0A">
      <w:pPr>
        <w:spacing w:after="0" w:line="360" w:lineRule="auto"/>
        <w:ind w:firstLine="709"/>
        <w:jc w:val="both"/>
      </w:pPr>
      <w:r w:rsidRPr="00890F0A">
        <w:t>Наконец, технология может быть включена в использование дидактических игр для улучшения опыта обучения и предоставления дополнительных ресурсов. Учителя могут исследовать образовательное программное обеспечение, онлайн-платформы или мобильные приложения, предлагающие интерактивные и увлекательные математические игры. Эти технологические инструменты могут предоставить разнообразные варианты игры, отслеживать прогресс учащихся и предлагать персонализированную обратную связь. Важно выбирать технологию, которая соответствует возрасту, надежна и соответствует целям обучения.</w:t>
      </w:r>
    </w:p>
    <w:p w14:paraId="39BD000C" w14:textId="351C62EA" w:rsidR="00B0242D" w:rsidRDefault="00890F0A" w:rsidP="00B0242D">
      <w:pPr>
        <w:spacing w:after="0" w:line="360" w:lineRule="auto"/>
        <w:ind w:firstLine="709"/>
        <w:jc w:val="both"/>
      </w:pPr>
      <w:r w:rsidRPr="00890F0A">
        <w:t>Все эти методы и подходы помогут учителям создать привлекательную и эффективную учебную среду, которая способствует развитию математических способностей учащихся. Дидактические игры являются ценными инструментами для улучшения понимания, навыков решения проблем и общего математического мастерства.</w:t>
      </w:r>
    </w:p>
    <w:p w14:paraId="4D9FDD86" w14:textId="45B056AA" w:rsidR="004C5F76" w:rsidRDefault="00B0242D" w:rsidP="00B0242D">
      <w:pPr>
        <w:spacing w:after="0" w:line="360" w:lineRule="auto"/>
        <w:ind w:firstLine="709"/>
        <w:jc w:val="both"/>
      </w:pPr>
      <w:r w:rsidRPr="00B0242D">
        <w:t xml:space="preserve">Познавательный интерес играет ключевую роль в достижении учебных целей и общего развития младших школьников. Как отмечает Л. А. Гордон, интерес является синтезом эмоционально-волевых и интеллектуальных </w:t>
      </w:r>
      <w:r w:rsidRPr="00B0242D">
        <w:lastRenderedPageBreak/>
        <w:t>процессов, стимулирующих активность ума и деятельности ученика. Когда ученик проявляет интерес к учебному материалу, он более мотивирован к изучению и погружается в процесс обучения с большим энтузиазмом. Интерес также способствует более глубокому и полноценному усвоению знаний, поскольку ученик активно взаимодействует с материалом, задает вопросы, ищет ответы и стремится узнать больше. Познавательный интерес также способствует развитию критического мышления, творческого потенциала и саморазвития ученика. Поэтому создание стимулирующей и интересной учебной среды является важной задачей для педагогов, которая способствует успешно</w:t>
      </w:r>
      <w:r w:rsidR="008A6252">
        <w:t xml:space="preserve">му обучению и развитию учащихся </w:t>
      </w:r>
      <w:r w:rsidR="004C5F76" w:rsidRPr="004C5F76">
        <w:t>[1</w:t>
      </w:r>
      <w:r w:rsidR="008A6252">
        <w:t>5</w:t>
      </w:r>
      <w:r w:rsidR="004C5F76" w:rsidRPr="004C5F76">
        <w:t xml:space="preserve">]. </w:t>
      </w:r>
    </w:p>
    <w:p w14:paraId="4806BBD4" w14:textId="46E1987D" w:rsidR="00B0242D" w:rsidRDefault="00DE29D5" w:rsidP="00890F0A">
      <w:pPr>
        <w:spacing w:after="0" w:line="360" w:lineRule="auto"/>
        <w:ind w:firstLine="709"/>
        <w:jc w:val="both"/>
      </w:pPr>
      <w:r>
        <w:t>В</w:t>
      </w:r>
      <w:r w:rsidR="008A6252" w:rsidRPr="008A6252">
        <w:t>ажность развития познаватель</w:t>
      </w:r>
      <w:r>
        <w:t>ного интереса детей на уроках математики</w:t>
      </w:r>
      <w:r w:rsidR="008A6252" w:rsidRPr="008A6252">
        <w:t>. Он утверждает, что это можно достичь не только через содержание самого учебного предмета, но и с помощью специальной организации познавательной дея</w:t>
      </w:r>
      <w:r>
        <w:t>тельности. О</w:t>
      </w:r>
      <w:r w:rsidR="008A6252" w:rsidRPr="008A6252">
        <w:t xml:space="preserve">богащение материала урока и активное вовлечение детей в процесс изучения помогут пробудить и развить их интерес к </w:t>
      </w:r>
      <w:r>
        <w:t>математике</w:t>
      </w:r>
      <w:r w:rsidR="008A6252" w:rsidRPr="008A6252">
        <w:t xml:space="preserve">. </w:t>
      </w:r>
      <w:r>
        <w:t>С</w:t>
      </w:r>
      <w:r w:rsidR="008A6252" w:rsidRPr="008A6252">
        <w:t xml:space="preserve"> помощью правильной методики обучения и интересного содержания уроков </w:t>
      </w:r>
      <w:r>
        <w:t>математики</w:t>
      </w:r>
      <w:r w:rsidR="008A6252" w:rsidRPr="008A6252">
        <w:t>, дети смогут с легкостью осваивать новые знания и развивать свой познавательный интерес</w:t>
      </w:r>
      <w:r>
        <w:t xml:space="preserve"> </w:t>
      </w:r>
      <w:r w:rsidRPr="00DE29D5">
        <w:t>[</w:t>
      </w:r>
      <w:r>
        <w:t>16</w:t>
      </w:r>
      <w:r w:rsidRPr="00DE29D5">
        <w:t>]</w:t>
      </w:r>
      <w:r w:rsidR="008A6252" w:rsidRPr="008A6252">
        <w:t>.</w:t>
      </w:r>
    </w:p>
    <w:p w14:paraId="3409E8DC" w14:textId="5B0777B6" w:rsidR="00B0242D" w:rsidRDefault="004C5F76" w:rsidP="00890F0A">
      <w:pPr>
        <w:spacing w:after="0" w:line="360" w:lineRule="auto"/>
        <w:ind w:firstLine="709"/>
        <w:jc w:val="both"/>
      </w:pPr>
      <w:r w:rsidRPr="004C5F76">
        <w:t>Учащимся начальной школы очень нравятся необычные по форме проведения уроки, такие как урок-соревнование, урок-КВН, урок-конкурс, урок обобще</w:t>
      </w:r>
      <w:r w:rsidR="002C58FA">
        <w:t>ния, урок-игра</w:t>
      </w:r>
      <w:r w:rsidRPr="004C5F76">
        <w:t xml:space="preserve">, интегрированные уроки, а также другие формы организации обучения, например, экскурсии. Особенность данных форм обучения заключается в творческом подходе, ином психологическом состоянии ребёнка, стиле общения, являются одним из способов стимулирования и развития интереса к учению. </w:t>
      </w:r>
    </w:p>
    <w:p w14:paraId="4EE2098C" w14:textId="23935E92" w:rsidR="00B0242D" w:rsidRDefault="004C5F76" w:rsidP="00890F0A">
      <w:pPr>
        <w:spacing w:after="0" w:line="360" w:lineRule="auto"/>
        <w:ind w:firstLine="709"/>
        <w:jc w:val="both"/>
      </w:pPr>
      <w:r w:rsidRPr="004C5F76">
        <w:t>Ключевым моментом в организации урока той или иной формы является познавательная игра. Познавательная игра представляет собой специально организованную ситуацию, моделирующую реальность, из которой учащи</w:t>
      </w:r>
      <w:r w:rsidR="008A6252">
        <w:t>мся предлагается найти выход [17</w:t>
      </w:r>
      <w:r w:rsidRPr="004C5F76">
        <w:t xml:space="preserve">]. Ценность познавательных игр заключается в активизации познавательного интереса, расширении объёма получаемой </w:t>
      </w:r>
      <w:r w:rsidRPr="004C5F76">
        <w:lastRenderedPageBreak/>
        <w:t xml:space="preserve">информации, развитии интеллектуальных и творческих способностей, снижении психических и физических нагрузок. Увлёкшись игрой, учащиеся не замечают, что именно сейчас они познают, открывают новое, пополняют запас представлений об объектах и явлениях природы. Проведение урока в игровой форме делает процесс открытия новых знаний более интересным и занимательным для учащихся начальной школы. </w:t>
      </w:r>
    </w:p>
    <w:p w14:paraId="44A9F457" w14:textId="656CBF0E" w:rsidR="00B0242D" w:rsidRDefault="00B0242D" w:rsidP="00B0242D">
      <w:pPr>
        <w:spacing w:after="0" w:line="360" w:lineRule="auto"/>
        <w:ind w:firstLine="709"/>
        <w:jc w:val="both"/>
      </w:pPr>
      <w:r w:rsidRPr="00B0242D">
        <w:t xml:space="preserve">Ф. Н. </w:t>
      </w:r>
      <w:proofErr w:type="spellStart"/>
      <w:r w:rsidRPr="00B0242D">
        <w:t>Блехер</w:t>
      </w:r>
      <w:proofErr w:type="spellEnd"/>
      <w:r w:rsidRPr="00B0242D">
        <w:t xml:space="preserve"> характеризует занимательный материал как эффективное средство включения младшего школьника в процесс обучения и в процесс творчества</w:t>
      </w:r>
      <w:r>
        <w:t xml:space="preserve"> </w:t>
      </w:r>
      <w:r w:rsidRPr="00B0242D">
        <w:t>на уроках, помогающий учителю в формировании у обучающихся положительных мотивов учения [</w:t>
      </w:r>
      <w:r w:rsidR="001B3928">
        <w:t>18</w:t>
      </w:r>
      <w:r w:rsidRPr="00B0242D">
        <w:t xml:space="preserve">]. </w:t>
      </w:r>
    </w:p>
    <w:p w14:paraId="4AD9C936" w14:textId="77777777" w:rsidR="001B3928" w:rsidRDefault="00B0242D" w:rsidP="00B0242D">
      <w:pPr>
        <w:spacing w:after="0" w:line="360" w:lineRule="auto"/>
        <w:ind w:firstLine="709"/>
        <w:jc w:val="both"/>
      </w:pPr>
      <w:r w:rsidRPr="00B0242D">
        <w:t xml:space="preserve">Классифицируя занимательный материал, И. Г. </w:t>
      </w:r>
      <w:proofErr w:type="spellStart"/>
      <w:r w:rsidRPr="00B0242D">
        <w:t>Сухин</w:t>
      </w:r>
      <w:proofErr w:type="spellEnd"/>
      <w:r w:rsidRPr="00B0242D">
        <w:t xml:space="preserve"> выделяет шарады, сказки, загадки, стихи, ребу</w:t>
      </w:r>
      <w:r w:rsidR="001B3928">
        <w:t>сы, кроссворды и головоломки [19</w:t>
      </w:r>
      <w:r w:rsidRPr="00B0242D">
        <w:t xml:space="preserve">]. </w:t>
      </w:r>
      <w:r w:rsidR="001B3928" w:rsidRPr="001B3928">
        <w:t>Кроме того, помимо представления занимательного материала, существует множество других способов стимулировать познавательный интерес детей к природе. Например, можно предоставить им интересные факты о растениях и животных, рассказать о рекордах, установленных в природе, использовать карточки с заданиями о природе или проводить тесты. Все эти методы, без сомнения, вызывают у младших школьников желание узнать и узнать больше о окружающем мире. Предоставление разнообразных и интересных заданий и информации о природе помогает не только развить познавательный интерес, но и развить у детей умение наблюдать, анализировать и задавать вопросы, что способствует их полноценному познанию окружающего мира.</w:t>
      </w:r>
    </w:p>
    <w:p w14:paraId="42184F4B" w14:textId="5853EF2A" w:rsidR="00B0242D" w:rsidRDefault="00B0242D" w:rsidP="00B0242D">
      <w:pPr>
        <w:spacing w:after="0" w:line="360" w:lineRule="auto"/>
        <w:ind w:firstLine="709"/>
        <w:jc w:val="both"/>
      </w:pPr>
      <w:r w:rsidRPr="00B0242D">
        <w:t xml:space="preserve">Психолог Н. Н. </w:t>
      </w:r>
      <w:proofErr w:type="spellStart"/>
      <w:r w:rsidRPr="00B0242D">
        <w:t>Поддъяков</w:t>
      </w:r>
      <w:proofErr w:type="spellEnd"/>
      <w:r w:rsidRPr="00B0242D">
        <w:t>, отмечает: «Информация лучше усваивается и запоминается, если она не только понятна, но еще наглядна и</w:t>
      </w:r>
      <w:r w:rsidR="001B3928">
        <w:t xml:space="preserve"> освоена практически» [20</w:t>
      </w:r>
      <w:r w:rsidRPr="00B0242D">
        <w:t xml:space="preserve">]. </w:t>
      </w:r>
    </w:p>
    <w:p w14:paraId="1F976F76" w14:textId="729A317B" w:rsidR="00B0242D" w:rsidRDefault="00B0242D" w:rsidP="003D5A41">
      <w:pPr>
        <w:spacing w:after="0" w:line="360" w:lineRule="auto"/>
        <w:ind w:firstLine="709"/>
        <w:jc w:val="both"/>
      </w:pPr>
      <w:r w:rsidRPr="00B0242D">
        <w:t>Так же развитию познавательного интереса способствует метод проектов. По мнению Н. Ф. Яковлевой, метод проектов представляет собой систему обучения, при которой учащиеся приобретают знания в процессе планирования и выполнения постоянно усложняющихся практических зада</w:t>
      </w:r>
      <w:r w:rsidR="003D5A41">
        <w:t>ний – проектов [21</w:t>
      </w:r>
      <w:r>
        <w:t>].</w:t>
      </w:r>
    </w:p>
    <w:p w14:paraId="74C2A54B" w14:textId="77777777" w:rsidR="00B0242D" w:rsidRDefault="00B0242D" w:rsidP="003D5A41">
      <w:pPr>
        <w:spacing w:after="0" w:line="360" w:lineRule="auto"/>
        <w:ind w:firstLine="709"/>
        <w:jc w:val="both"/>
      </w:pPr>
      <w:r w:rsidRPr="00B0242D">
        <w:lastRenderedPageBreak/>
        <w:t xml:space="preserve">Разрабатывать проекты и обучать проектированию можно с помощью следующих методов, которые выделила и описала В. П. Сергеева: </w:t>
      </w:r>
    </w:p>
    <w:p w14:paraId="54E6AA14" w14:textId="5D21201A" w:rsidR="00B0242D" w:rsidRDefault="00B0242D" w:rsidP="003D5A41">
      <w:pPr>
        <w:pStyle w:val="a3"/>
        <w:numPr>
          <w:ilvl w:val="0"/>
          <w:numId w:val="20"/>
        </w:numPr>
        <w:spacing w:after="0" w:line="360" w:lineRule="auto"/>
        <w:ind w:left="0" w:firstLine="709"/>
        <w:jc w:val="both"/>
      </w:pPr>
      <w:r w:rsidRPr="00B0242D">
        <w:t>метод «инверсия» или проектирование «от противного» (заключается в том, что при рассмотрении способов решения проблемы совершается такая их перестановка, которая позволяет получить принципиально новые, порой парадоксальные решения)</w:t>
      </w:r>
      <w:r>
        <w:t>;</w:t>
      </w:r>
    </w:p>
    <w:p w14:paraId="7E2A77F7" w14:textId="19F5CDF3" w:rsidR="00B0242D" w:rsidRDefault="00B0242D" w:rsidP="003D5A41">
      <w:pPr>
        <w:pStyle w:val="a3"/>
        <w:numPr>
          <w:ilvl w:val="0"/>
          <w:numId w:val="20"/>
        </w:numPr>
        <w:spacing w:after="0" w:line="360" w:lineRule="auto"/>
        <w:ind w:left="0" w:firstLine="709"/>
        <w:jc w:val="both"/>
      </w:pPr>
      <w:r w:rsidRPr="00B0242D">
        <w:t>метод «мозговой атаки» является, по сути, методом ге</w:t>
      </w:r>
      <w:r w:rsidR="002C58FA">
        <w:t>нерирования идей в сжатые сроки</w:t>
      </w:r>
      <w:r w:rsidRPr="00B0242D">
        <w:t xml:space="preserve">; </w:t>
      </w:r>
    </w:p>
    <w:p w14:paraId="1D376A97" w14:textId="77777777" w:rsidR="00B0242D" w:rsidRDefault="00B0242D" w:rsidP="003D5A41">
      <w:pPr>
        <w:pStyle w:val="a3"/>
        <w:numPr>
          <w:ilvl w:val="0"/>
          <w:numId w:val="20"/>
        </w:numPr>
        <w:spacing w:after="0" w:line="360" w:lineRule="auto"/>
        <w:ind w:left="0" w:firstLine="709"/>
        <w:jc w:val="both"/>
      </w:pPr>
      <w:r w:rsidRPr="00B0242D">
        <w:t xml:space="preserve">метод «карикатура» (используется как эскиз к выявленной проблеме, поиску образного представления проблемной ситуации и нахождению нового неожиданного решения); </w:t>
      </w:r>
    </w:p>
    <w:p w14:paraId="57CE92A4" w14:textId="77777777" w:rsidR="00B0242D" w:rsidRDefault="00B0242D" w:rsidP="003D5A41">
      <w:pPr>
        <w:pStyle w:val="a3"/>
        <w:numPr>
          <w:ilvl w:val="0"/>
          <w:numId w:val="20"/>
        </w:numPr>
        <w:spacing w:after="0" w:line="360" w:lineRule="auto"/>
        <w:ind w:left="0" w:firstLine="709"/>
        <w:jc w:val="both"/>
      </w:pPr>
      <w:r w:rsidRPr="00B0242D">
        <w:t xml:space="preserve">метод «наводящая задача-аналог» (основан на заимствовании опыта посредством поиска, тщательного анализа достоинств и недостатков и «улучшения» чужих идей); </w:t>
      </w:r>
    </w:p>
    <w:p w14:paraId="2EA93EEA" w14:textId="77777777" w:rsidR="00B0242D" w:rsidRDefault="00B0242D" w:rsidP="003D5A41">
      <w:pPr>
        <w:pStyle w:val="a3"/>
        <w:numPr>
          <w:ilvl w:val="0"/>
          <w:numId w:val="20"/>
        </w:numPr>
        <w:spacing w:after="0" w:line="360" w:lineRule="auto"/>
        <w:ind w:left="0" w:firstLine="709"/>
        <w:jc w:val="both"/>
      </w:pPr>
      <w:r w:rsidRPr="00B0242D">
        <w:t xml:space="preserve">метод «изменение формулировки задач» (заключается в расширении границ поиска решения актуальной проблемы, изменяя формулировки структурных составляющих готового и реализованного проекта, можно выявить интересные решения известной проблемы и определить новые направления деятельности); </w:t>
      </w:r>
    </w:p>
    <w:p w14:paraId="292EF611" w14:textId="6405E07E" w:rsidR="00B0242D" w:rsidRDefault="00B0242D" w:rsidP="003D5A41">
      <w:pPr>
        <w:pStyle w:val="a3"/>
        <w:numPr>
          <w:ilvl w:val="0"/>
          <w:numId w:val="20"/>
        </w:numPr>
        <w:spacing w:after="0" w:line="360" w:lineRule="auto"/>
        <w:ind w:left="0" w:firstLine="709"/>
        <w:jc w:val="both"/>
      </w:pPr>
      <w:r w:rsidRPr="00B0242D">
        <w:t xml:space="preserve">метод «наводящих вопросов» (позволяет упорядочить поиск вариантов решения проблемы, примерные вопросы: Почему данную проблему нужно решать? Что нужно сделать, чтобы проблемная ситуация разрешилась? Какие средства для этого необходимы? Кто мог бы участвовать в проекте и т.п.) </w:t>
      </w:r>
      <w:r w:rsidR="003D5A41">
        <w:t>[22</w:t>
      </w:r>
      <w:r w:rsidRPr="00B0242D">
        <w:t xml:space="preserve">]. </w:t>
      </w:r>
    </w:p>
    <w:bookmarkEnd w:id="10"/>
    <w:p w14:paraId="090BD83F" w14:textId="77777777" w:rsidR="00DE29D5" w:rsidRDefault="003D5A41" w:rsidP="003D5A41">
      <w:pPr>
        <w:spacing w:after="0" w:line="360" w:lineRule="auto"/>
        <w:ind w:firstLine="709"/>
        <w:jc w:val="both"/>
      </w:pPr>
      <w:r w:rsidRPr="003D5A41">
        <w:t xml:space="preserve">Таким образом, можно сделать вывод о том, что развитие познавательного интереса детей в значительной мере зависит от организации познавательного процесса. Задача учителя заключается в том, чтобы искусно и адекватно использовать различные формы, методы, приемы и способы организации познавательной деятельности детей. Важно создать стимулирующую и интерактивную обстановку на уроках окружающего мира, чтобы дети ощущали </w:t>
      </w:r>
      <w:r w:rsidRPr="003D5A41">
        <w:lastRenderedPageBreak/>
        <w:t>себя активными участниками процесса обучения. Учитель должен быть готов предоставить разнообразные возможности для исследования и экспериментирования, а также стимулировать детей к самостоятельному поиску и открытию новых знаний. Только тогда можно достичь полного развития познавательного интереса учащихся и обеспечить их успешное освоение предмета.</w:t>
      </w:r>
    </w:p>
    <w:p w14:paraId="13D7EA52" w14:textId="77777777" w:rsidR="00DE29D5" w:rsidRPr="00DE29D5" w:rsidRDefault="00DE29D5" w:rsidP="00DE29D5">
      <w:pPr>
        <w:spacing w:after="0" w:line="360" w:lineRule="auto"/>
        <w:ind w:firstLine="709"/>
        <w:jc w:val="both"/>
      </w:pPr>
      <w:r w:rsidRPr="00DE29D5">
        <w:t>При организации дидактических игр с математическим содержанием необходимо продумывать следующие вопросы:</w:t>
      </w:r>
    </w:p>
    <w:p w14:paraId="5D4510F2" w14:textId="77777777" w:rsidR="00DE29D5" w:rsidRPr="00DE29D5" w:rsidRDefault="00DE29D5" w:rsidP="00DE29D5">
      <w:pPr>
        <w:spacing w:after="0" w:line="360" w:lineRule="auto"/>
        <w:ind w:firstLine="709"/>
        <w:jc w:val="both"/>
      </w:pPr>
      <w:r w:rsidRPr="00DE29D5">
        <w:t>1. Цель игры. Какие умения и навыки в области математики школьники освоят в процессе игры? Какому моменту игры надо уделить особое внимание? Какие другие воспитательные цели преследуются при проведении игры?</w:t>
      </w:r>
    </w:p>
    <w:p w14:paraId="3DA806DB" w14:textId="77777777" w:rsidR="00DE29D5" w:rsidRPr="00DE29D5" w:rsidRDefault="00DE29D5" w:rsidP="00DE29D5">
      <w:pPr>
        <w:spacing w:after="0" w:line="360" w:lineRule="auto"/>
        <w:ind w:firstLine="709"/>
        <w:jc w:val="both"/>
      </w:pPr>
      <w:r w:rsidRPr="00DE29D5">
        <w:t>2. Количество играющих. Каждая игра требует определенного минимального или максимального количества играющих. Это приходится учитывать при организации игр.</w:t>
      </w:r>
    </w:p>
    <w:p w14:paraId="721BCB75" w14:textId="77777777" w:rsidR="00DE29D5" w:rsidRPr="00DE29D5" w:rsidRDefault="00DE29D5" w:rsidP="00DE29D5">
      <w:pPr>
        <w:spacing w:after="0" w:line="360" w:lineRule="auto"/>
        <w:ind w:firstLine="709"/>
        <w:jc w:val="both"/>
      </w:pPr>
      <w:r w:rsidRPr="00DE29D5">
        <w:t>3. Какие дидактические материалы и пособия понадобятся для игры?</w:t>
      </w:r>
    </w:p>
    <w:p w14:paraId="2F5947C8" w14:textId="77777777" w:rsidR="00DE29D5" w:rsidRPr="00DE29D5" w:rsidRDefault="00DE29D5" w:rsidP="00DE29D5">
      <w:pPr>
        <w:spacing w:after="0" w:line="360" w:lineRule="auto"/>
        <w:ind w:firstLine="709"/>
        <w:jc w:val="both"/>
      </w:pPr>
      <w:r w:rsidRPr="00DE29D5">
        <w:t>4. Как с наименьшей затратой времени познакомить ребят с правилами игры?</w:t>
      </w:r>
    </w:p>
    <w:p w14:paraId="0F239C4D" w14:textId="77777777" w:rsidR="00DE29D5" w:rsidRPr="00DE29D5" w:rsidRDefault="00DE29D5" w:rsidP="00DE29D5">
      <w:pPr>
        <w:spacing w:after="0" w:line="360" w:lineRule="auto"/>
        <w:ind w:firstLine="709"/>
        <w:jc w:val="both"/>
      </w:pPr>
      <w:r w:rsidRPr="00DE29D5">
        <w:t>5. На какое время должна быть рассчитана игра? Будет ли она занимательной, захватывающей? Пожелают ли ученики вернуться к ней еще раз?</w:t>
      </w:r>
    </w:p>
    <w:p w14:paraId="642FE4E0" w14:textId="77777777" w:rsidR="00DE29D5" w:rsidRPr="00DE29D5" w:rsidRDefault="00DE29D5" w:rsidP="00DE29D5">
      <w:pPr>
        <w:spacing w:after="0" w:line="360" w:lineRule="auto"/>
        <w:ind w:firstLine="709"/>
        <w:jc w:val="both"/>
      </w:pPr>
      <w:r w:rsidRPr="00DE29D5">
        <w:t>6. Как обеспечить участие всех школьников в игре?</w:t>
      </w:r>
    </w:p>
    <w:p w14:paraId="1C6C5A57" w14:textId="77777777" w:rsidR="00DE29D5" w:rsidRPr="00DE29D5" w:rsidRDefault="00DE29D5" w:rsidP="00DE29D5">
      <w:pPr>
        <w:spacing w:after="0" w:line="360" w:lineRule="auto"/>
        <w:ind w:firstLine="709"/>
        <w:jc w:val="both"/>
      </w:pPr>
      <w:r w:rsidRPr="00DE29D5">
        <w:t>7. Как организовать наблюдение за детьми, чтобы выяснить, все ли включились в работу?</w:t>
      </w:r>
    </w:p>
    <w:p w14:paraId="03D283D7" w14:textId="77777777" w:rsidR="00DE29D5" w:rsidRPr="00DE29D5" w:rsidRDefault="00DE29D5" w:rsidP="00DE29D5">
      <w:pPr>
        <w:spacing w:after="0" w:line="360" w:lineRule="auto"/>
        <w:ind w:firstLine="709"/>
        <w:jc w:val="both"/>
      </w:pPr>
      <w:r w:rsidRPr="00DE29D5">
        <w:t xml:space="preserve">8. Какие изменения можно внести в игру, чтобы повысить интерес и активность детей? </w:t>
      </w:r>
    </w:p>
    <w:p w14:paraId="3E18867A" w14:textId="77777777" w:rsidR="00DE29D5" w:rsidRPr="00DE29D5" w:rsidRDefault="00DE29D5" w:rsidP="00DE29D5">
      <w:pPr>
        <w:spacing w:after="0" w:line="360" w:lineRule="auto"/>
        <w:ind w:firstLine="709"/>
        <w:jc w:val="both"/>
      </w:pPr>
      <w:r w:rsidRPr="00DE29D5">
        <w:t>Организация дидактических игр педагогом осуществляется в трёх основных направлениях: подготовка к проведению дидактической игры её проведение и анализ.</w:t>
      </w:r>
    </w:p>
    <w:p w14:paraId="4DEBD913" w14:textId="77777777" w:rsidR="00DE29D5" w:rsidRPr="00DE29D5" w:rsidRDefault="00DE29D5" w:rsidP="00DE29D5">
      <w:pPr>
        <w:spacing w:after="0" w:line="360" w:lineRule="auto"/>
        <w:ind w:firstLine="709"/>
        <w:jc w:val="both"/>
      </w:pPr>
      <w:r w:rsidRPr="00DE29D5">
        <w:t>В подготовку к проведению дидактической игры входят:</w:t>
      </w:r>
    </w:p>
    <w:p w14:paraId="6BF3972D" w14:textId="77777777" w:rsidR="00DE29D5" w:rsidRPr="00DE29D5" w:rsidRDefault="00DE29D5" w:rsidP="00DE29D5">
      <w:pPr>
        <w:spacing w:after="0" w:line="360" w:lineRule="auto"/>
        <w:ind w:firstLine="709"/>
        <w:jc w:val="both"/>
      </w:pPr>
      <w:r w:rsidRPr="00DE29D5">
        <w:lastRenderedPageBreak/>
        <w:t>- отбор игры в соответствии с задачами воспитания и обучения: углубление и обобщение знаний, развитие сенсорных активизация психических процессов (память, внимание, мышление, речь) и др.;</w:t>
      </w:r>
    </w:p>
    <w:p w14:paraId="7AFB7B0D" w14:textId="77777777" w:rsidR="00DE29D5" w:rsidRPr="00DE29D5" w:rsidRDefault="00DE29D5" w:rsidP="00DE29D5">
      <w:pPr>
        <w:spacing w:after="0" w:line="360" w:lineRule="auto"/>
        <w:ind w:firstLine="709"/>
        <w:jc w:val="both"/>
      </w:pPr>
      <w:r w:rsidRPr="00DE29D5">
        <w:t>- установление соответствия отобранной игры программным требованиям обучения детей;</w:t>
      </w:r>
    </w:p>
    <w:p w14:paraId="1CAC9C88" w14:textId="77777777" w:rsidR="00DE29D5" w:rsidRPr="00DE29D5" w:rsidRDefault="00DE29D5" w:rsidP="00DE29D5">
      <w:pPr>
        <w:spacing w:after="0" w:line="360" w:lineRule="auto"/>
        <w:ind w:firstLine="709"/>
        <w:jc w:val="both"/>
      </w:pPr>
      <w:r w:rsidRPr="00DE29D5">
        <w:t>- определение формы и места проведения;</w:t>
      </w:r>
    </w:p>
    <w:p w14:paraId="24FDDC28" w14:textId="77777777" w:rsidR="00DE29D5" w:rsidRPr="00DE29D5" w:rsidRDefault="00DE29D5" w:rsidP="00DE29D5">
      <w:pPr>
        <w:spacing w:after="0" w:line="360" w:lineRule="auto"/>
        <w:ind w:firstLine="709"/>
        <w:jc w:val="both"/>
      </w:pPr>
      <w:r w:rsidRPr="00DE29D5">
        <w:t>- подготовка необходимого дидактического материала для выбранной игры;</w:t>
      </w:r>
    </w:p>
    <w:p w14:paraId="39F3C0B3" w14:textId="77777777" w:rsidR="00DE29D5" w:rsidRPr="00DE29D5" w:rsidRDefault="00DE29D5" w:rsidP="00DE29D5">
      <w:pPr>
        <w:spacing w:after="0" w:line="360" w:lineRule="auto"/>
        <w:ind w:firstLine="709"/>
        <w:jc w:val="both"/>
      </w:pPr>
      <w:r w:rsidRPr="00DE29D5">
        <w:t>- подготовка к игре педагога: он должен изучить и осмыслить весь ход игры, своё место в игре, методы руководства игрой;</w:t>
      </w:r>
    </w:p>
    <w:p w14:paraId="57346885" w14:textId="77777777" w:rsidR="00DE29D5" w:rsidRPr="00DE29D5" w:rsidRDefault="00DE29D5" w:rsidP="00DE29D5">
      <w:pPr>
        <w:spacing w:after="0" w:line="360" w:lineRule="auto"/>
        <w:ind w:firstLine="709"/>
        <w:jc w:val="both"/>
      </w:pPr>
      <w:r w:rsidRPr="00DE29D5">
        <w:t>- подготовка к игре детей: обогащение их знаниями, представлениями о предметах и явлениях окружающей жизни, необходимыми для решения игровой задачи.</w:t>
      </w:r>
    </w:p>
    <w:p w14:paraId="109A99D3" w14:textId="77777777" w:rsidR="00DE29D5" w:rsidRPr="00DE29D5" w:rsidRDefault="00DE29D5" w:rsidP="00DE29D5">
      <w:pPr>
        <w:spacing w:after="0" w:line="360" w:lineRule="auto"/>
        <w:ind w:firstLine="709"/>
        <w:jc w:val="both"/>
      </w:pPr>
      <w:r w:rsidRPr="00DE29D5">
        <w:t>Проведение дидактических игр включает:</w:t>
      </w:r>
    </w:p>
    <w:p w14:paraId="160BEF86" w14:textId="77777777" w:rsidR="00DE29D5" w:rsidRPr="00DE29D5" w:rsidRDefault="00DE29D5" w:rsidP="00DE29D5">
      <w:pPr>
        <w:spacing w:after="0" w:line="360" w:lineRule="auto"/>
        <w:ind w:firstLine="709"/>
        <w:jc w:val="both"/>
      </w:pPr>
      <w:r w:rsidRPr="00DE29D5">
        <w:t>- ознакомление детей с содержанием игры, с материалом, который будет использован в игре (показ краткая беседа, в ходе которой уточняются знания и представления детей о них);</w:t>
      </w:r>
    </w:p>
    <w:p w14:paraId="62F0A02C" w14:textId="77777777" w:rsidR="00DE29D5" w:rsidRPr="00DE29D5" w:rsidRDefault="00DE29D5" w:rsidP="00DE29D5">
      <w:pPr>
        <w:spacing w:after="0" w:line="360" w:lineRule="auto"/>
        <w:ind w:firstLine="709"/>
        <w:jc w:val="both"/>
      </w:pPr>
      <w:r w:rsidRPr="00DE29D5">
        <w:t>- объяснение хода и правил игры. При этом педагог обращает внимание на поведение детей в соответствии с правилами игры, на чёткое выполнение правил;</w:t>
      </w:r>
    </w:p>
    <w:p w14:paraId="443DB68A" w14:textId="77777777" w:rsidR="00DE29D5" w:rsidRPr="00DE29D5" w:rsidRDefault="00DE29D5" w:rsidP="00DE29D5">
      <w:pPr>
        <w:spacing w:after="0" w:line="360" w:lineRule="auto"/>
        <w:ind w:firstLine="709"/>
        <w:jc w:val="both"/>
      </w:pPr>
      <w:r w:rsidRPr="00DE29D5">
        <w:t>- показ игровых действий, в процессе которого педагог учит детей правильно выполнять действие, доказывая, что в противном случае игра не приведёт к нужному результату;</w:t>
      </w:r>
    </w:p>
    <w:p w14:paraId="0E909DF5" w14:textId="77777777" w:rsidR="00DE29D5" w:rsidRPr="00DE29D5" w:rsidRDefault="00DE29D5" w:rsidP="00DE29D5">
      <w:pPr>
        <w:spacing w:after="0" w:line="360" w:lineRule="auto"/>
        <w:ind w:firstLine="709"/>
        <w:jc w:val="both"/>
      </w:pPr>
      <w:r w:rsidRPr="00DE29D5">
        <w:t>- подведение итогов игры — это ответственный момент в руководстве ею, т.к. по результатам, которых дети добиваются в игре, можно судить об её эффективности, о том, будет ли она с интересом использоваться в самостоятельной игровой деятельности обучаемых. При подведении итогов педагог подчёркивает, что путь к победе возможен только через преодоление трудностей, внимание и дисциплинированность.</w:t>
      </w:r>
    </w:p>
    <w:p w14:paraId="5D0880F7" w14:textId="77777777" w:rsidR="00DE29D5" w:rsidRPr="00DE29D5" w:rsidRDefault="00DE29D5" w:rsidP="00DE29D5">
      <w:pPr>
        <w:spacing w:after="0" w:line="360" w:lineRule="auto"/>
        <w:ind w:firstLine="709"/>
        <w:jc w:val="both"/>
      </w:pPr>
      <w:r w:rsidRPr="00DE29D5">
        <w:lastRenderedPageBreak/>
        <w:t>Анализ проведённой игры направлен на выявление приёмов её подготовки и проведения: какие приёмы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обогащать её новым материалом в последующей работе.</w:t>
      </w:r>
    </w:p>
    <w:p w14:paraId="2A487014" w14:textId="77777777" w:rsidR="00DE29D5" w:rsidRPr="00DE29D5" w:rsidRDefault="00DE29D5" w:rsidP="00DE29D5">
      <w:pPr>
        <w:spacing w:after="0" w:line="360" w:lineRule="auto"/>
        <w:ind w:firstLine="709"/>
        <w:jc w:val="both"/>
      </w:pPr>
      <w:r w:rsidRPr="00DE29D5">
        <w:t>При организации дидактических игр необходимо придерживаться следующих положений:</w:t>
      </w:r>
    </w:p>
    <w:p w14:paraId="38007BC5" w14:textId="77777777" w:rsidR="00DE29D5" w:rsidRPr="00DE29D5" w:rsidRDefault="00DE29D5" w:rsidP="00DE29D5">
      <w:pPr>
        <w:numPr>
          <w:ilvl w:val="0"/>
          <w:numId w:val="21"/>
        </w:numPr>
        <w:spacing w:after="0" w:line="360" w:lineRule="auto"/>
        <w:jc w:val="both"/>
      </w:pPr>
      <w:r w:rsidRPr="00DE29D5">
        <w:t>Простота и понятность правил игры.</w:t>
      </w:r>
    </w:p>
    <w:p w14:paraId="0598F981" w14:textId="77777777" w:rsidR="00DE29D5" w:rsidRPr="00DE29D5" w:rsidRDefault="00DE29D5" w:rsidP="00DE29D5">
      <w:pPr>
        <w:spacing w:after="0" w:line="360" w:lineRule="auto"/>
        <w:ind w:firstLine="709"/>
        <w:jc w:val="both"/>
      </w:pPr>
      <w:r w:rsidRPr="00DE29D5">
        <w:t>Правила игры должны быть простыми, точно сформулированными, а математическое содержание предлагаемого материала – доступно пониманию школьников. В противном случае игра не вызовет интереса и будет проводиться формально.</w:t>
      </w:r>
    </w:p>
    <w:p w14:paraId="58A88189" w14:textId="77777777" w:rsidR="00DE29D5" w:rsidRPr="00DE29D5" w:rsidRDefault="00DE29D5" w:rsidP="00DE29D5">
      <w:pPr>
        <w:numPr>
          <w:ilvl w:val="0"/>
          <w:numId w:val="21"/>
        </w:numPr>
        <w:spacing w:after="0" w:line="360" w:lineRule="auto"/>
        <w:jc w:val="both"/>
      </w:pPr>
      <w:r w:rsidRPr="00DE29D5">
        <w:t>Сложность игры должна соответствовать возрасту обучаемых.</w:t>
      </w:r>
    </w:p>
    <w:p w14:paraId="537E3D09" w14:textId="77777777" w:rsidR="00DE29D5" w:rsidRPr="00DE29D5" w:rsidRDefault="00DE29D5" w:rsidP="00DE29D5">
      <w:pPr>
        <w:spacing w:after="0" w:line="360" w:lineRule="auto"/>
        <w:ind w:firstLine="709"/>
        <w:jc w:val="both"/>
      </w:pPr>
      <w:r w:rsidRPr="00DE29D5">
        <w:t>Игра должна давать достаточно пищи для мыслительной деятельности, в противном случае она не будет содействовать выполнению педагогических целей, не будет развивать математическую зоркость и внимание.</w:t>
      </w:r>
    </w:p>
    <w:p w14:paraId="2CF85B10" w14:textId="77777777" w:rsidR="00DE29D5" w:rsidRPr="00DE29D5" w:rsidRDefault="00DE29D5" w:rsidP="00DE29D5">
      <w:pPr>
        <w:spacing w:after="0" w:line="360" w:lineRule="auto"/>
        <w:ind w:firstLine="709"/>
        <w:jc w:val="both"/>
      </w:pPr>
      <w:r w:rsidRPr="00DE29D5">
        <w:t>3. Удобство использования учебного материала. Дидактический материал, используемый во время игры, должен быть удобен в использовании.</w:t>
      </w:r>
    </w:p>
    <w:p w14:paraId="4ECA31A7" w14:textId="77777777" w:rsidR="00DE29D5" w:rsidRPr="00DE29D5" w:rsidRDefault="00DE29D5" w:rsidP="00DE29D5">
      <w:pPr>
        <w:spacing w:after="0" w:line="360" w:lineRule="auto"/>
        <w:ind w:firstLine="709"/>
        <w:jc w:val="both"/>
      </w:pPr>
      <w:r w:rsidRPr="00DE29D5">
        <w:t>4. Обязательный контроль за результатами игры. При проведении игры, связанной с соревнованиями команд, должен быть обеспечен контроль за ее результатами со стороны всего коллектива учеников или выбранных лиц. Учет результатов должен быть открытым, ясным и справедливым.</w:t>
      </w:r>
    </w:p>
    <w:p w14:paraId="3DDFC064" w14:textId="77777777" w:rsidR="00DE29D5" w:rsidRPr="00DE29D5" w:rsidRDefault="00DE29D5" w:rsidP="00DE29D5">
      <w:pPr>
        <w:spacing w:after="0" w:line="360" w:lineRule="auto"/>
        <w:ind w:firstLine="709"/>
        <w:jc w:val="both"/>
      </w:pPr>
      <w:r w:rsidRPr="00DE29D5">
        <w:t>5. Активное участие в игре каждого обучаемого. Легкие и более трудные игры должны чередоваться, если на уроке проводится несколько игр. В процессе игры учащиеся должны математически грамотно проводить свои рассуждения, речь их должна быть правильной, четкой, кратко.</w:t>
      </w:r>
    </w:p>
    <w:p w14:paraId="4BE4854F" w14:textId="77777777" w:rsidR="00DE29D5" w:rsidRPr="00DE29D5" w:rsidRDefault="00DE29D5" w:rsidP="00DE29D5">
      <w:pPr>
        <w:spacing w:after="0" w:line="360" w:lineRule="auto"/>
        <w:ind w:firstLine="709"/>
        <w:jc w:val="both"/>
      </w:pPr>
      <w:r w:rsidRPr="00DE29D5">
        <w:lastRenderedPageBreak/>
        <w:t>6. Игру нужно закончить на данном уроке, получить результат. Только в этом случае она сыграет положительную роль.</w:t>
      </w:r>
    </w:p>
    <w:p w14:paraId="18DAFE65" w14:textId="5F87E199" w:rsidR="00DE29D5" w:rsidRPr="00DE29D5" w:rsidRDefault="00DE29D5" w:rsidP="00DE29D5">
      <w:pPr>
        <w:spacing w:after="0" w:line="360" w:lineRule="auto"/>
        <w:ind w:firstLine="709"/>
        <w:jc w:val="both"/>
      </w:pPr>
      <w:r w:rsidRPr="00DE29D5">
        <w:t>В педагогической практике при обучении математике используют дидактические игры на уроках и во внеурочной деятельности. Причем игра может быть, как фрагментом, так и формой проведения урока.</w:t>
      </w:r>
    </w:p>
    <w:p w14:paraId="245E223D" w14:textId="77777777" w:rsidR="00DE29D5" w:rsidRPr="00DE29D5" w:rsidRDefault="00DE29D5" w:rsidP="00DE29D5">
      <w:pPr>
        <w:spacing w:after="0" w:line="360" w:lineRule="auto"/>
        <w:ind w:firstLine="709"/>
        <w:jc w:val="both"/>
      </w:pPr>
      <w:r w:rsidRPr="00DE29D5">
        <w:t>Реализация игровых приёмов и ситуаций при урочной форме занятий происходит по таким основным направлениям: дидактическая цель ставится перед обучаемыми в форме игровой задачи; учебная деятельность подчиняется правилам игры; учебный материал используется в качестве её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w:t>
      </w:r>
    </w:p>
    <w:p w14:paraId="4A5444D1" w14:textId="398275FD" w:rsidR="00DE29D5" w:rsidRDefault="00DE29D5" w:rsidP="00DE29D5">
      <w:pPr>
        <w:spacing w:after="0" w:line="360" w:lineRule="auto"/>
        <w:ind w:firstLine="709"/>
        <w:jc w:val="both"/>
      </w:pPr>
      <w:r w:rsidRPr="00DE29D5">
        <w:t>Основными структурными компонентами дидактической игры являются: игровой замысел, правила, игровые действия, познавательное содержание или дидактические задачи, оборудование, результаты игры. В отличие от игр вообще дидактическая игра обладает существенным признаком – наличием четко поставленной цели обучения и соответствующего ей педагогического результата, которые могут быть обоснованы, выделены в явном виде и характеризуются учебно-познавательной направленностью. Кроме того, правила игры воспитывают умение управлять своим поведением, подчиняться требованиям коллектива.</w:t>
      </w:r>
    </w:p>
    <w:p w14:paraId="4BB63066" w14:textId="5E64733E" w:rsidR="00DE29D5" w:rsidRPr="00DE29D5" w:rsidRDefault="00DE29D5" w:rsidP="00DE29D5">
      <w:pPr>
        <w:spacing w:after="0" w:line="360" w:lineRule="auto"/>
        <w:ind w:firstLine="709"/>
        <w:jc w:val="both"/>
      </w:pPr>
      <w:r w:rsidRPr="00DE29D5">
        <w:t xml:space="preserve">Основой дидактической игры, которая пронизывает собой ее структурные элементы, является познавательное содержание. Познавательное содержание заключается в усвоении тех знаний и умений, которые применяются при решении учебной проблемы, поставленной игрой. Дидактическая игра имеет определенный результат, который является финалом игры, придает игре законченность. Он выступает, прежде всего, в форме решения поставленной учебной задачи и дает школьникам моральное и умственное удовлетворение. Для учителя результат игры всегда является показателем уровня достижений учащихся, или усвоения знаний, или в их применении. Математическая сторона </w:t>
      </w:r>
      <w:r w:rsidRPr="00DE29D5">
        <w:lastRenderedPageBreak/>
        <w:t>содержания игры всегда должна отчетливо выдвигаться на первый план. Только тогда игра будет выполнять свою роль в математическом развитии детей, воспитании интереса их к математике</w:t>
      </w:r>
      <w:r>
        <w:t xml:space="preserve"> и повышения качества обучения</w:t>
      </w:r>
      <w:r w:rsidRPr="00DE29D5">
        <w:t>. Дидактические игры в 6 классах часто бывают связаны с определенными сюжетами. Сюжеты эти весьма просты, рассчитаны на детское воображение. Иногда сюжеты подсказываются названием игры: «Магические квадраты», «Индивидуальное лото», «Кто быстрее», «Числовая мельница». Во многих играх взят принцип соревнования между группами детей. Соревнования усиливают эмоциональный характер игр. При этом следует иметь в виду, что лучше, когда соревнование проводится не на личное первенство, а на первенство команды учащихся, сидящих в одном ряду, чтобы дети не только сами стремились хорошо выполнить задание, но и побуждали к этому своих товарищей, помогали им. Мотив соревнования может быть выражен по-разному, в частности в названии игр: «Кто скорее», «Кто вернее», «Хоккей», «Телефон».</w:t>
      </w:r>
    </w:p>
    <w:p w14:paraId="276B9D03" w14:textId="77777777" w:rsidR="00DE29D5" w:rsidRPr="00DE29D5" w:rsidRDefault="00DE29D5" w:rsidP="00DE29D5">
      <w:pPr>
        <w:spacing w:after="0" w:line="360" w:lineRule="auto"/>
        <w:ind w:firstLine="709"/>
        <w:jc w:val="both"/>
      </w:pPr>
      <w:r w:rsidRPr="00DE29D5">
        <w:t>Целесообразность использования дидактических игр на разных этапах урока различна. Так, например, при усвоении новых знаний возможности дидактических игр значительно уступают более традиционным формам обучения, поэтому игровые формы занятий чаще применяют при проверке результатов обучения, выработке навыков, формировании умений.</w:t>
      </w:r>
    </w:p>
    <w:p w14:paraId="66733B67" w14:textId="77777777" w:rsidR="00DE29D5" w:rsidRPr="00DE29D5" w:rsidRDefault="00DE29D5" w:rsidP="00DE29D5">
      <w:pPr>
        <w:spacing w:after="0" w:line="360" w:lineRule="auto"/>
        <w:ind w:firstLine="709"/>
        <w:jc w:val="both"/>
      </w:pPr>
      <w:r w:rsidRPr="00DE29D5">
        <w:t>При использовании дидактических игр на уроках необходимо соблюдение следующих условий: соответствие игры учебно-воспитательным целям урока; доступность для учащихся данного возраста; умеренность в использовании игр на уроках.</w:t>
      </w:r>
    </w:p>
    <w:p w14:paraId="115257AC" w14:textId="3F5B3CC3" w:rsidR="0007513A" w:rsidRDefault="00DE29D5" w:rsidP="003D5A41">
      <w:pPr>
        <w:spacing w:after="0" w:line="360" w:lineRule="auto"/>
        <w:ind w:firstLine="709"/>
        <w:jc w:val="both"/>
      </w:pPr>
      <w:r w:rsidRPr="00DE29D5">
        <w:t>Дидактические игры хорошо сочетаются с традиционными уроками.</w:t>
      </w:r>
      <w:r w:rsidR="00AF3326">
        <w:br w:type="page"/>
      </w:r>
    </w:p>
    <w:p w14:paraId="197A4BEA" w14:textId="50CA1060" w:rsidR="00716773" w:rsidRPr="00716773" w:rsidRDefault="00716773" w:rsidP="00716773">
      <w:pPr>
        <w:pStyle w:val="2"/>
        <w:rPr>
          <w:b/>
        </w:rPr>
      </w:pPr>
      <w:bookmarkStart w:id="11" w:name="_Toc151328307"/>
      <w:r w:rsidRPr="00716773">
        <w:rPr>
          <w:b/>
        </w:rPr>
        <w:lastRenderedPageBreak/>
        <w:t xml:space="preserve">ГЛАВА </w:t>
      </w:r>
      <w:r>
        <w:rPr>
          <w:b/>
        </w:rPr>
        <w:t>2</w:t>
      </w:r>
      <w:r w:rsidRPr="00716773">
        <w:rPr>
          <w:b/>
        </w:rPr>
        <w:t xml:space="preserve">. </w:t>
      </w:r>
      <w:r w:rsidR="00CD7973" w:rsidRPr="00CD7973">
        <w:rPr>
          <w:b/>
        </w:rPr>
        <w:t>ПРАКТИЧЕСКОЕ ПРИМЕНЕНИЕ ДИДАКТИЧЕСКИХ ИГР НА УРОКАХ ПРИ ИЗУЧЕНИИ ТЕМЫ «СЛОЖЕНИЕ И ВЫЧИТАНИЕ ДЕСЯТИЧНЫХ ДРОБЕЙ» В 6 КЛАССЕ</w:t>
      </w:r>
    </w:p>
    <w:p w14:paraId="1EFA12DD" w14:textId="774DDAED" w:rsidR="0007513A" w:rsidRPr="00716773" w:rsidRDefault="00295B9C" w:rsidP="00633672">
      <w:pPr>
        <w:pStyle w:val="2"/>
        <w:spacing w:before="0" w:after="0" w:line="360" w:lineRule="auto"/>
        <w:ind w:firstLine="709"/>
        <w:jc w:val="both"/>
        <w:rPr>
          <w:b/>
        </w:rPr>
      </w:pPr>
      <w:r>
        <w:rPr>
          <w:b/>
        </w:rPr>
        <w:t>2</w:t>
      </w:r>
      <w:r w:rsidR="00716773" w:rsidRPr="00716773">
        <w:rPr>
          <w:b/>
        </w:rPr>
        <w:t>.1</w:t>
      </w:r>
      <w:r w:rsidR="00AF3326" w:rsidRPr="00716773">
        <w:rPr>
          <w:b/>
        </w:rPr>
        <w:t xml:space="preserve">. </w:t>
      </w:r>
      <w:bookmarkEnd w:id="11"/>
      <w:r w:rsidR="00CD7973" w:rsidRPr="00CD7973">
        <w:rPr>
          <w:b/>
          <w:caps w:val="0"/>
        </w:rPr>
        <w:t>Методические особенности использования дидактических игр при обучении математике в 6 классе</w:t>
      </w:r>
    </w:p>
    <w:p w14:paraId="7AB276A8" w14:textId="77777777" w:rsidR="0007513A" w:rsidRDefault="00AF3326" w:rsidP="00633672">
      <w:pPr>
        <w:spacing w:after="0" w:line="360" w:lineRule="auto"/>
        <w:ind w:firstLine="709"/>
        <w:jc w:val="both"/>
      </w:pPr>
      <w:bookmarkStart w:id="12" w:name="_Hlk151376663"/>
      <w:r>
        <w:t>Практические аспекты использования дидактической игры для развития математических способностей в школьниках 6-7 классов. Опыт применения дидактической игры в преподавании математики и ее результатов.</w:t>
      </w:r>
    </w:p>
    <w:p w14:paraId="2B7F0B16" w14:textId="77777777" w:rsidR="0007513A" w:rsidRDefault="00AF3326" w:rsidP="00633672">
      <w:pPr>
        <w:spacing w:after="0" w:line="360" w:lineRule="auto"/>
        <w:ind w:firstLine="709"/>
        <w:jc w:val="both"/>
      </w:pPr>
      <w:r>
        <w:t>Использование дидактических игр в преподавании математики привлекло значительное внимание в последние годы. Эти игры обеспечивают интерактивную и привлекательную учебную среду, которая может улучшить математические способности учащихся. Этот раздел направлен на изучение практических аспектов использования дидактических игр для развития математических способностей у школьников 6-7 классов. Он также будет обсуждать опыт применения конкретной дидактической игры в преподавании математики и ее результатов.</w:t>
      </w:r>
    </w:p>
    <w:p w14:paraId="43D90ECD" w14:textId="77777777" w:rsidR="0007513A" w:rsidRDefault="00AF3326" w:rsidP="00633672">
      <w:pPr>
        <w:spacing w:after="0" w:line="360" w:lineRule="auto"/>
        <w:ind w:firstLine="709"/>
        <w:jc w:val="both"/>
      </w:pPr>
      <w:r>
        <w:t>Преимущества дидактических игр в математическом образовании:</w:t>
      </w:r>
    </w:p>
    <w:p w14:paraId="7919B712" w14:textId="77777777" w:rsidR="0007513A" w:rsidRDefault="00AF3326" w:rsidP="00633672">
      <w:pPr>
        <w:spacing w:after="0" w:line="360" w:lineRule="auto"/>
        <w:ind w:firstLine="709"/>
        <w:jc w:val="both"/>
      </w:pPr>
      <w:r>
        <w:t>Дидактические игры предлагают несколько преимуществ, когда дело доходит до развития математических способностей у школьников. Во-первых, эти игры обеспечивают практический опыт обучения, который позволяет студентам активно взаимодействовать с математическими понятиями. Этот интерактивный подход помогает им понять и применять математические принципы более эффективно. Во -вторых, дидактические игры делают обучение математике приятным и веселым, что может способствовать позитивному отношению к этому вопросу. Этот позитивный настрой может значительно повлиять на мотивацию учащихся и готовность учиться. Наконец, дидактические игры способствуют критическому мышлению, решению проблем и логическому рассуждениям, которые необходимы для математического мастерства.</w:t>
      </w:r>
    </w:p>
    <w:p w14:paraId="6A911D41" w14:textId="77777777" w:rsidR="0007513A" w:rsidRDefault="00AF3326" w:rsidP="00633672">
      <w:pPr>
        <w:spacing w:after="0" w:line="360" w:lineRule="auto"/>
        <w:ind w:firstLine="709"/>
        <w:jc w:val="both"/>
      </w:pPr>
      <w:r>
        <w:t>Выбор дидактической игры:</w:t>
      </w:r>
    </w:p>
    <w:p w14:paraId="5C1C4038" w14:textId="28489DA5" w:rsidR="0007513A" w:rsidRDefault="00AF3326" w:rsidP="00633672">
      <w:pPr>
        <w:spacing w:after="0" w:line="360" w:lineRule="auto"/>
        <w:ind w:firstLine="709"/>
        <w:jc w:val="both"/>
      </w:pPr>
      <w:r>
        <w:lastRenderedPageBreak/>
        <w:t xml:space="preserve">Выбор подходящей дидактической игры для обучения математике школьникам 6-7 классов имеет решающее значение для достижения желаемых результатов обучения. При выборе игры необходимо учитывать несколько факторов. Во -первых, игра должна соответствовать учебной программе и целям обучения. Он должен охватывать соответствующие математические темы и предоставить студентам возможность практиковать и применять свои знания. Во -вторых, игра должна удовлетворить конкретную возрастную группу и уровень квалификации студентов. Это должно быть достаточно сложным, чтобы способствовать обучению, но не слишком сложно, чтобы препятствовать участию. Наконец, в игре должны быть четкие инструкции и правила, гарантируя, что </w:t>
      </w:r>
      <w:r w:rsidR="00184483">
        <w:t>школьники</w:t>
      </w:r>
      <w:r>
        <w:t xml:space="preserve"> понимают, как играть и достичь предполагаемых результатов обучения.</w:t>
      </w:r>
    </w:p>
    <w:p w14:paraId="04D48029" w14:textId="4BF8513F" w:rsidR="00184483" w:rsidRDefault="00184483" w:rsidP="00633672">
      <w:pPr>
        <w:spacing w:after="0" w:line="360" w:lineRule="auto"/>
        <w:ind w:firstLine="709"/>
        <w:jc w:val="both"/>
      </w:pPr>
    </w:p>
    <w:p w14:paraId="1051CE5B" w14:textId="77777777" w:rsidR="00E95D2E" w:rsidRDefault="00E95D2E" w:rsidP="00633672">
      <w:pPr>
        <w:spacing w:after="0" w:line="360" w:lineRule="auto"/>
        <w:ind w:firstLine="709"/>
        <w:jc w:val="both"/>
      </w:pPr>
    </w:p>
    <w:p w14:paraId="4DCCA0F4" w14:textId="02CA6909" w:rsidR="00CD7973" w:rsidRDefault="00CD7973" w:rsidP="00CD7973">
      <w:pPr>
        <w:pStyle w:val="2"/>
        <w:numPr>
          <w:ilvl w:val="1"/>
          <w:numId w:val="21"/>
        </w:numPr>
        <w:spacing w:before="0" w:after="0" w:line="360" w:lineRule="auto"/>
        <w:jc w:val="both"/>
        <w:rPr>
          <w:b/>
          <w:caps w:val="0"/>
        </w:rPr>
      </w:pPr>
      <w:r w:rsidRPr="00CD7973">
        <w:rPr>
          <w:b/>
          <w:caps w:val="0"/>
        </w:rPr>
        <w:t xml:space="preserve">Опытно-экспериментальная работа. Анализ его результатов </w:t>
      </w:r>
    </w:p>
    <w:p w14:paraId="49E8EE05" w14:textId="5102BF4C" w:rsidR="00184483" w:rsidRDefault="00184483" w:rsidP="00CD7973">
      <w:pPr>
        <w:spacing w:line="360" w:lineRule="auto"/>
        <w:ind w:firstLine="709"/>
        <w:jc w:val="both"/>
      </w:pPr>
      <w:r>
        <w:t xml:space="preserve">На базе </w:t>
      </w:r>
      <w:r w:rsidR="00CD7973" w:rsidRPr="00CD7973">
        <w:rPr>
          <w:bCs/>
        </w:rPr>
        <w:t>МБОУ Гимназия № 83</w:t>
      </w:r>
      <w:r>
        <w:t xml:space="preserve"> </w:t>
      </w:r>
      <w:r w:rsidR="00313C1E">
        <w:rPr>
          <w:bCs/>
        </w:rPr>
        <w:t>города Ижевска</w:t>
      </w:r>
      <w:r w:rsidR="00313C1E">
        <w:t xml:space="preserve"> </w:t>
      </w:r>
      <w:r>
        <w:t>мной был</w:t>
      </w:r>
      <w:r w:rsidR="00CD7973">
        <w:t>а</w:t>
      </w:r>
      <w:r>
        <w:t xml:space="preserve"> проведен</w:t>
      </w:r>
      <w:r w:rsidR="00CD7973">
        <w:t>а</w:t>
      </w:r>
      <w:r>
        <w:t xml:space="preserve"> </w:t>
      </w:r>
      <w:r w:rsidR="00CD7973">
        <w:t>опытно-</w:t>
      </w:r>
      <w:r>
        <w:t>эксперимент</w:t>
      </w:r>
      <w:r w:rsidR="00CD7973">
        <w:t>альная работа</w:t>
      </w:r>
      <w:r>
        <w:t xml:space="preserve">: применение дидактической игры на уроке математики у школьников, учащихся в 6 классе. </w:t>
      </w:r>
    </w:p>
    <w:p w14:paraId="3C5DABF6" w14:textId="595C397A" w:rsidR="00313C1E" w:rsidRDefault="00313C1E" w:rsidP="00313C1E">
      <w:pPr>
        <w:spacing w:line="360" w:lineRule="auto"/>
        <w:ind w:firstLine="709"/>
        <w:jc w:val="both"/>
        <w:rPr>
          <w:bCs/>
        </w:rPr>
      </w:pPr>
      <w:r w:rsidRPr="00313C1E">
        <w:rPr>
          <w:bCs/>
        </w:rPr>
        <w:t xml:space="preserve">Критерием эффективности предлагаемой гипотезы является улучшение уровня познавательного интереса и </w:t>
      </w:r>
      <w:proofErr w:type="spellStart"/>
      <w:r w:rsidRPr="00313C1E">
        <w:rPr>
          <w:bCs/>
        </w:rPr>
        <w:t>обученности</w:t>
      </w:r>
      <w:proofErr w:type="spellEnd"/>
      <w:r w:rsidRPr="00313C1E">
        <w:rPr>
          <w:bCs/>
        </w:rPr>
        <w:t xml:space="preserve"> учащихся. Конкретно, применение дидактических игр в процессе обучения математике позволит вдохновить школьников и стимулировать их активное участие, что приведет к улучшению их познавательного интереса и достижению более высокого уровня </w:t>
      </w:r>
      <w:proofErr w:type="spellStart"/>
      <w:r w:rsidRPr="00313C1E">
        <w:rPr>
          <w:bCs/>
        </w:rPr>
        <w:t>обученности</w:t>
      </w:r>
      <w:proofErr w:type="spellEnd"/>
      <w:r w:rsidRPr="00313C1E">
        <w:rPr>
          <w:bCs/>
        </w:rPr>
        <w:t xml:space="preserve">. </w:t>
      </w:r>
    </w:p>
    <w:p w14:paraId="55B690B5" w14:textId="77777777" w:rsidR="00313C1E" w:rsidRDefault="00313C1E" w:rsidP="00313C1E">
      <w:pPr>
        <w:spacing w:line="360" w:lineRule="auto"/>
        <w:ind w:firstLine="709"/>
        <w:jc w:val="both"/>
        <w:rPr>
          <w:bCs/>
        </w:rPr>
      </w:pPr>
      <w:r w:rsidRPr="00313C1E">
        <w:rPr>
          <w:bCs/>
        </w:rPr>
        <w:t xml:space="preserve">Для достижения цели исследования в целом и цели его практической части необходимы следующие этапы: </w:t>
      </w:r>
    </w:p>
    <w:p w14:paraId="4215F25C" w14:textId="47459032" w:rsidR="00313C1E" w:rsidRPr="00313C1E" w:rsidRDefault="00313C1E" w:rsidP="00313C1E">
      <w:pPr>
        <w:pStyle w:val="a3"/>
        <w:numPr>
          <w:ilvl w:val="0"/>
          <w:numId w:val="24"/>
        </w:numPr>
        <w:spacing w:line="360" w:lineRule="auto"/>
        <w:jc w:val="both"/>
        <w:rPr>
          <w:bCs/>
        </w:rPr>
      </w:pPr>
      <w:r w:rsidRPr="00313C1E">
        <w:rPr>
          <w:bCs/>
        </w:rPr>
        <w:t>Выявить уровень познавательного интереса и уровень обучаемости у школьников на момент до проведения эксперимента.</w:t>
      </w:r>
    </w:p>
    <w:p w14:paraId="576CE815" w14:textId="2A3BB205" w:rsidR="00313C1E" w:rsidRDefault="00313C1E" w:rsidP="00313C1E">
      <w:pPr>
        <w:pStyle w:val="a3"/>
        <w:numPr>
          <w:ilvl w:val="0"/>
          <w:numId w:val="24"/>
        </w:numPr>
        <w:spacing w:line="360" w:lineRule="auto"/>
        <w:jc w:val="both"/>
        <w:rPr>
          <w:bCs/>
        </w:rPr>
      </w:pPr>
      <w:r w:rsidRPr="00313C1E">
        <w:rPr>
          <w:bCs/>
        </w:rPr>
        <w:lastRenderedPageBreak/>
        <w:t>Провести формирующий эксперимент – реализацию разработанной системы с контингентом экспериментальной группы.</w:t>
      </w:r>
    </w:p>
    <w:p w14:paraId="4F292FE0" w14:textId="5494F3C3" w:rsidR="00313C1E" w:rsidRDefault="00313C1E" w:rsidP="00313C1E">
      <w:pPr>
        <w:pStyle w:val="a3"/>
        <w:numPr>
          <w:ilvl w:val="0"/>
          <w:numId w:val="24"/>
        </w:numPr>
        <w:spacing w:line="360" w:lineRule="auto"/>
        <w:jc w:val="both"/>
        <w:rPr>
          <w:bCs/>
        </w:rPr>
      </w:pPr>
      <w:r w:rsidRPr="00313C1E">
        <w:rPr>
          <w:bCs/>
        </w:rPr>
        <w:t>На основе сравнительного анализа данных первичной и повторной диагностики оценить эффективность проделанной работы, т.е. провести контрольный эксперимент.</w:t>
      </w:r>
    </w:p>
    <w:p w14:paraId="47B199CD"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В исс</w:t>
      </w:r>
      <w:r>
        <w:rPr>
          <w:rFonts w:ascii="Times New Roman" w:hAnsi="Times New Roman" w:cs="Times New Roman"/>
        </w:rPr>
        <w:t>ледовании участвовали учащиеся 6А и 6</w:t>
      </w:r>
      <w:r w:rsidRPr="00313C1E">
        <w:rPr>
          <w:rFonts w:ascii="Times New Roman" w:hAnsi="Times New Roman" w:cs="Times New Roman"/>
        </w:rPr>
        <w:t xml:space="preserve">Б классов </w:t>
      </w:r>
      <w:r w:rsidRPr="00CD7973">
        <w:rPr>
          <w:bCs/>
        </w:rPr>
        <w:t>МБОУ Гимназия № 83</w:t>
      </w:r>
      <w:r>
        <w:rPr>
          <w:bCs/>
        </w:rPr>
        <w:t xml:space="preserve"> города Ижевска</w:t>
      </w:r>
      <w:r w:rsidRPr="00313C1E">
        <w:rPr>
          <w:rFonts w:ascii="Times New Roman" w:hAnsi="Times New Roman" w:cs="Times New Roman"/>
        </w:rPr>
        <w:t xml:space="preserve">. </w:t>
      </w:r>
    </w:p>
    <w:p w14:paraId="50237230" w14:textId="17778659" w:rsidR="00313C1E" w:rsidRDefault="00B81BB4" w:rsidP="00313C1E">
      <w:pPr>
        <w:spacing w:line="360" w:lineRule="auto"/>
        <w:ind w:firstLine="709"/>
        <w:jc w:val="both"/>
        <w:rPr>
          <w:rFonts w:ascii="Times New Roman" w:hAnsi="Times New Roman" w:cs="Times New Roman"/>
        </w:rPr>
      </w:pPr>
      <w:proofErr w:type="spellStart"/>
      <w:r>
        <w:rPr>
          <w:rFonts w:ascii="Times New Roman" w:hAnsi="Times New Roman" w:cs="Times New Roman"/>
        </w:rPr>
        <w:t>Контрольная</w:t>
      </w:r>
      <w:r w:rsidR="00313C1E" w:rsidRPr="00313C1E">
        <w:rPr>
          <w:rFonts w:ascii="Times New Roman" w:hAnsi="Times New Roman" w:cs="Times New Roman"/>
        </w:rPr>
        <w:t>я</w:t>
      </w:r>
      <w:proofErr w:type="spellEnd"/>
      <w:r w:rsidR="00313C1E" w:rsidRPr="00313C1E">
        <w:rPr>
          <w:rFonts w:ascii="Times New Roman" w:hAnsi="Times New Roman" w:cs="Times New Roman"/>
        </w:rPr>
        <w:t xml:space="preserve"> группа – учащиеся </w:t>
      </w:r>
      <w:r w:rsidR="00313C1E">
        <w:rPr>
          <w:rFonts w:ascii="Times New Roman" w:hAnsi="Times New Roman" w:cs="Times New Roman"/>
        </w:rPr>
        <w:t>6А класса в количестве 20</w:t>
      </w:r>
      <w:r w:rsidR="00313C1E" w:rsidRPr="00313C1E">
        <w:rPr>
          <w:rFonts w:ascii="Times New Roman" w:hAnsi="Times New Roman" w:cs="Times New Roman"/>
        </w:rPr>
        <w:t xml:space="preserve"> человек,</w:t>
      </w:r>
      <w:r>
        <w:rPr>
          <w:rFonts w:ascii="Times New Roman" w:hAnsi="Times New Roman" w:cs="Times New Roman"/>
        </w:rPr>
        <w:t xml:space="preserve"> </w:t>
      </w:r>
      <w:proofErr w:type="spellStart"/>
      <w:r>
        <w:rPr>
          <w:rFonts w:ascii="Times New Roman" w:hAnsi="Times New Roman" w:cs="Times New Roman"/>
        </w:rPr>
        <w:t>эксперементальная</w:t>
      </w:r>
      <w:proofErr w:type="spellEnd"/>
      <w:r w:rsidR="00313C1E">
        <w:rPr>
          <w:rFonts w:ascii="Times New Roman" w:hAnsi="Times New Roman" w:cs="Times New Roman"/>
        </w:rPr>
        <w:t xml:space="preserve"> группа – уч</w:t>
      </w:r>
      <w:r w:rsidR="005123F2">
        <w:rPr>
          <w:rFonts w:ascii="Times New Roman" w:hAnsi="Times New Roman" w:cs="Times New Roman"/>
        </w:rPr>
        <w:t>ащиеся 6Б класса в количестве 22</w:t>
      </w:r>
      <w:r w:rsidR="00313C1E">
        <w:rPr>
          <w:rFonts w:ascii="Times New Roman" w:hAnsi="Times New Roman" w:cs="Times New Roman"/>
        </w:rPr>
        <w:t xml:space="preserve"> человек</w:t>
      </w:r>
      <w:r w:rsidR="00313C1E" w:rsidRPr="00313C1E">
        <w:rPr>
          <w:rFonts w:ascii="Times New Roman" w:hAnsi="Times New Roman" w:cs="Times New Roman"/>
        </w:rPr>
        <w:t>.</w:t>
      </w:r>
    </w:p>
    <w:p w14:paraId="71586DD5" w14:textId="42353EF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В целях выявления уровня развития познавательных интересов к математике учащихся контрольного и экспериментального классов была применена анкета, разработанная Г.А. </w:t>
      </w:r>
      <w:proofErr w:type="spellStart"/>
      <w:r w:rsidRPr="00313C1E">
        <w:rPr>
          <w:rFonts w:ascii="Times New Roman" w:hAnsi="Times New Roman" w:cs="Times New Roman"/>
        </w:rPr>
        <w:t>Рысбаевой</w:t>
      </w:r>
      <w:proofErr w:type="spellEnd"/>
      <w:r w:rsidRPr="00313C1E">
        <w:rPr>
          <w:rFonts w:ascii="Times New Roman" w:hAnsi="Times New Roman" w:cs="Times New Roman"/>
        </w:rPr>
        <w:t xml:space="preserve"> «Определение уровня познавательных интересов учащихся»</w:t>
      </w:r>
      <w:r>
        <w:rPr>
          <w:rFonts w:ascii="Times New Roman" w:hAnsi="Times New Roman" w:cs="Times New Roman"/>
        </w:rPr>
        <w:t>.</w:t>
      </w:r>
    </w:p>
    <w:p w14:paraId="0253D811" w14:textId="77777777" w:rsidR="004D5C80" w:rsidRDefault="004D5C80" w:rsidP="00313C1E">
      <w:pPr>
        <w:spacing w:line="360" w:lineRule="auto"/>
        <w:ind w:firstLine="709"/>
        <w:jc w:val="both"/>
        <w:rPr>
          <w:rFonts w:ascii="Times New Roman" w:hAnsi="Times New Roman" w:cs="Times New Roman"/>
        </w:rPr>
      </w:pPr>
      <w:r w:rsidRPr="004D5C80">
        <w:rPr>
          <w:rFonts w:ascii="Times New Roman" w:hAnsi="Times New Roman" w:cs="Times New Roman"/>
        </w:rPr>
        <w:t>Учащимся предлагается заполнить анкету, где есть вопросы и предложенные варианты ответов, из которы</w:t>
      </w:r>
      <w:r>
        <w:rPr>
          <w:rFonts w:ascii="Times New Roman" w:hAnsi="Times New Roman" w:cs="Times New Roman"/>
        </w:rPr>
        <w:t>х они выбирают один подходящий.</w:t>
      </w:r>
    </w:p>
    <w:p w14:paraId="374F9526" w14:textId="6857909D"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1 Как ты чувствуешь себя на уроках математики: </w:t>
      </w:r>
    </w:p>
    <w:p w14:paraId="0799816E"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а) мне на уроках математики нравится. </w:t>
      </w:r>
    </w:p>
    <w:p w14:paraId="0706131D"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б) мне на уроках математики не очень нравится. </w:t>
      </w:r>
    </w:p>
    <w:p w14:paraId="0204DB1B"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в) мне на уроках математики не нравится. </w:t>
      </w:r>
    </w:p>
    <w:p w14:paraId="5DA9EAE1" w14:textId="665E4FD5"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2 Обращаешься ли к серьезным источникам: пользуется ли научной литературой, работает ли </w:t>
      </w:r>
      <w:r w:rsidR="00BE7CCC">
        <w:rPr>
          <w:rFonts w:ascii="Times New Roman" w:hAnsi="Times New Roman" w:cs="Times New Roman"/>
        </w:rPr>
        <w:t>с дополнительными учебниками</w:t>
      </w:r>
      <w:r w:rsidRPr="00313C1E">
        <w:rPr>
          <w:rFonts w:ascii="Times New Roman" w:hAnsi="Times New Roman" w:cs="Times New Roman"/>
        </w:rPr>
        <w:t xml:space="preserve">? </w:t>
      </w:r>
    </w:p>
    <w:p w14:paraId="042C4E88" w14:textId="30988F25" w:rsidR="00313C1E" w:rsidRDefault="00BE7CCC" w:rsidP="00313C1E">
      <w:pPr>
        <w:spacing w:line="360" w:lineRule="auto"/>
        <w:ind w:firstLine="709"/>
        <w:jc w:val="both"/>
        <w:rPr>
          <w:rFonts w:ascii="Times New Roman" w:hAnsi="Times New Roman" w:cs="Times New Roman"/>
        </w:rPr>
      </w:pPr>
      <w:r>
        <w:rPr>
          <w:rFonts w:ascii="Times New Roman" w:hAnsi="Times New Roman" w:cs="Times New Roman"/>
        </w:rPr>
        <w:t>а) регулярно</w:t>
      </w:r>
      <w:r w:rsidR="00313C1E" w:rsidRPr="00313C1E">
        <w:rPr>
          <w:rFonts w:ascii="Times New Roman" w:hAnsi="Times New Roman" w:cs="Times New Roman"/>
        </w:rPr>
        <w:t xml:space="preserve">; </w:t>
      </w:r>
    </w:p>
    <w:p w14:paraId="1F9F0F0D" w14:textId="55B4DF8B"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б) иногда;</w:t>
      </w:r>
    </w:p>
    <w:p w14:paraId="33302E50"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в) очень редко. </w:t>
      </w:r>
    </w:p>
    <w:p w14:paraId="22E680CE"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lastRenderedPageBreak/>
        <w:t>3 Ставишь ли перед собой задачи, выполнение которых невозможно в один присест и требует кропотливой работы в течение многих дней и</w:t>
      </w:r>
      <w:r>
        <w:rPr>
          <w:rFonts w:ascii="Times New Roman" w:hAnsi="Times New Roman" w:cs="Times New Roman"/>
        </w:rPr>
        <w:t xml:space="preserve"> даже месяцев?</w:t>
      </w:r>
    </w:p>
    <w:p w14:paraId="3723BDE4"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а) большинство занятий подчинено этому принципу; </w:t>
      </w:r>
    </w:p>
    <w:p w14:paraId="28C15B66"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б) ставит такие задачи, но редко выполняет; </w:t>
      </w:r>
    </w:p>
    <w:p w14:paraId="139EDDD6"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в) не ставит долговременных задач. </w:t>
      </w:r>
    </w:p>
    <w:p w14:paraId="22A8C7F9"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4 </w:t>
      </w:r>
      <w:proofErr w:type="gramStart"/>
      <w:r w:rsidRPr="00313C1E">
        <w:rPr>
          <w:rFonts w:ascii="Times New Roman" w:hAnsi="Times New Roman" w:cs="Times New Roman"/>
        </w:rPr>
        <w:t>В</w:t>
      </w:r>
      <w:proofErr w:type="gramEnd"/>
      <w:r w:rsidRPr="00313C1E">
        <w:rPr>
          <w:rFonts w:ascii="Times New Roman" w:hAnsi="Times New Roman" w:cs="Times New Roman"/>
        </w:rPr>
        <w:t xml:space="preserve"> какой мере, занимаясь любимым делом, может делать неинтересную работу? </w:t>
      </w:r>
    </w:p>
    <w:p w14:paraId="1CDE5B2E" w14:textId="44B303E2"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а) делает всегда столько, сколько нужно; </w:t>
      </w:r>
    </w:p>
    <w:p w14:paraId="723EBCB6"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б) делает периодически; </w:t>
      </w:r>
    </w:p>
    <w:p w14:paraId="1EE2922B"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в) не любит выполнять неинтересную для него работу. </w:t>
      </w:r>
    </w:p>
    <w:p w14:paraId="2AC7EB49"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5 Способен ли при необходимости заниматься продолжительное время интеллектуальной деятельностью, жертвуя развлечениями, а иногда и отдыхом? </w:t>
      </w:r>
    </w:p>
    <w:p w14:paraId="681F0E26"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а) всегда, когда это нужно; </w:t>
      </w:r>
    </w:p>
    <w:p w14:paraId="4D39678F"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б) только изредка; </w:t>
      </w:r>
    </w:p>
    <w:p w14:paraId="7428A416"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в) не способен. </w:t>
      </w:r>
    </w:p>
    <w:p w14:paraId="16F3BEAD"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Для распределения детей по уровням познавательного интереса были использованы следующие уровни: высокий, средний и низкий уровни развития познавательного интереса. </w:t>
      </w:r>
    </w:p>
    <w:p w14:paraId="0C15978F"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В определении уровня развития познавательных интересов учащихся мы опирались на показатели уровней познавательного интереса Г. И. Щукиной, согласно которым: </w:t>
      </w:r>
    </w:p>
    <w:p w14:paraId="7CFE36CA"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 низкий уровень развития характеризуется познавательной инертностью, эпизодическим интересом к эффектным и занимательным сторонам явлений при </w:t>
      </w:r>
      <w:r w:rsidRPr="00313C1E">
        <w:rPr>
          <w:rFonts w:ascii="Times New Roman" w:hAnsi="Times New Roman" w:cs="Times New Roman"/>
        </w:rPr>
        <w:lastRenderedPageBreak/>
        <w:t xml:space="preserve">полном отсутствии интереса к их сущности, отсутствии желания преодолевать трудности; </w:t>
      </w:r>
    </w:p>
    <w:p w14:paraId="4B16D68D"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средний уровень развития характеризуется познавательной активностью, требующей побуждения со стороны учителя, а также интересом к накоплению информации, в основе которой лежат, главным образом, факты,</w:t>
      </w:r>
      <w:r w:rsidRPr="00313C1E">
        <w:t xml:space="preserve"> </w:t>
      </w:r>
      <w:r w:rsidRPr="00313C1E">
        <w:rPr>
          <w:rFonts w:ascii="Times New Roman" w:hAnsi="Times New Roman" w:cs="Times New Roman"/>
        </w:rPr>
        <w:t xml:space="preserve">описания явлений, постижения их сущности, которые предварительно пояснил учитель; </w:t>
      </w:r>
    </w:p>
    <w:p w14:paraId="52CF3290"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высокий уровень познавательных интересов характеризуется высокой самопроизвольной познавательной активностью, интересом к сущности явлений, к их существенным связям и закономерностям, стремлением разобраться в трудных вопросах и стремлен</w:t>
      </w:r>
      <w:r>
        <w:rPr>
          <w:rFonts w:ascii="Times New Roman" w:hAnsi="Times New Roman" w:cs="Times New Roman"/>
        </w:rPr>
        <w:t>ием к преодолению трудностей</w:t>
      </w:r>
      <w:r w:rsidRPr="00313C1E">
        <w:rPr>
          <w:rFonts w:ascii="Times New Roman" w:hAnsi="Times New Roman" w:cs="Times New Roman"/>
        </w:rPr>
        <w:t>.</w:t>
      </w:r>
    </w:p>
    <w:p w14:paraId="3BAE6DEA"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В итоге, при обработке результатов анкетирования </w:t>
      </w:r>
    </w:p>
    <w:p w14:paraId="1EE50A01" w14:textId="77777777" w:rsidR="00547A68" w:rsidRDefault="00313C1E" w:rsidP="00547A68">
      <w:pPr>
        <w:spacing w:line="360" w:lineRule="auto"/>
        <w:ind w:firstLine="709"/>
        <w:jc w:val="both"/>
        <w:rPr>
          <w:rFonts w:ascii="Times New Roman" w:hAnsi="Times New Roman" w:cs="Times New Roman"/>
        </w:rPr>
      </w:pPr>
      <w:r w:rsidRPr="00313C1E">
        <w:rPr>
          <w:rFonts w:ascii="Times New Roman" w:hAnsi="Times New Roman" w:cs="Times New Roman"/>
        </w:rPr>
        <w:t xml:space="preserve">– за каждый </w:t>
      </w:r>
      <w:proofErr w:type="gramStart"/>
      <w:r w:rsidRPr="00313C1E">
        <w:rPr>
          <w:rFonts w:ascii="Times New Roman" w:hAnsi="Times New Roman" w:cs="Times New Roman"/>
        </w:rPr>
        <w:t>ответ</w:t>
      </w:r>
      <w:proofErr w:type="gramEnd"/>
      <w:r w:rsidRPr="00313C1E">
        <w:rPr>
          <w:rFonts w:ascii="Times New Roman" w:hAnsi="Times New Roman" w:cs="Times New Roman"/>
        </w:rPr>
        <w:t xml:space="preserve"> а) начисляется 2 балла; </w:t>
      </w:r>
    </w:p>
    <w:p w14:paraId="6B8D0379" w14:textId="77777777" w:rsidR="00547A68" w:rsidRDefault="00313C1E" w:rsidP="00547A68">
      <w:pPr>
        <w:spacing w:line="360" w:lineRule="auto"/>
        <w:ind w:firstLine="709"/>
        <w:jc w:val="both"/>
        <w:rPr>
          <w:rFonts w:ascii="Times New Roman" w:hAnsi="Times New Roman" w:cs="Times New Roman"/>
        </w:rPr>
      </w:pPr>
      <w:r w:rsidRPr="00313C1E">
        <w:rPr>
          <w:rFonts w:ascii="Times New Roman" w:hAnsi="Times New Roman" w:cs="Times New Roman"/>
        </w:rPr>
        <w:t xml:space="preserve">– за ответ б) – 1 балл; </w:t>
      </w:r>
    </w:p>
    <w:p w14:paraId="5DD04395" w14:textId="58450992" w:rsidR="00313C1E" w:rsidRDefault="00313C1E" w:rsidP="00547A68">
      <w:pPr>
        <w:spacing w:line="360" w:lineRule="auto"/>
        <w:ind w:firstLine="709"/>
        <w:jc w:val="both"/>
        <w:rPr>
          <w:rFonts w:ascii="Times New Roman" w:hAnsi="Times New Roman" w:cs="Times New Roman"/>
        </w:rPr>
      </w:pPr>
      <w:r w:rsidRPr="00313C1E">
        <w:rPr>
          <w:rFonts w:ascii="Times New Roman" w:hAnsi="Times New Roman" w:cs="Times New Roman"/>
        </w:rPr>
        <w:t xml:space="preserve">– за в) – 0 баллов. </w:t>
      </w:r>
    </w:p>
    <w:p w14:paraId="32600481"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Затем суммируют набранные учеником баллы. Результат: </w:t>
      </w:r>
    </w:p>
    <w:p w14:paraId="748B641D"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 от 8 до 10 баллов – показатель высокого уровня развития познавательного интереса; </w:t>
      </w:r>
    </w:p>
    <w:p w14:paraId="7C1D41BF" w14:textId="77777777"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xml:space="preserve">– от 4 до 7 баллов – показатель среднего уровня; </w:t>
      </w:r>
    </w:p>
    <w:p w14:paraId="16F0B4EF" w14:textId="4CBCA546" w:rsidR="00313C1E" w:rsidRDefault="00313C1E" w:rsidP="00313C1E">
      <w:pPr>
        <w:spacing w:line="360" w:lineRule="auto"/>
        <w:ind w:firstLine="709"/>
        <w:jc w:val="both"/>
        <w:rPr>
          <w:rFonts w:ascii="Times New Roman" w:hAnsi="Times New Roman" w:cs="Times New Roman"/>
        </w:rPr>
      </w:pPr>
      <w:r w:rsidRPr="00313C1E">
        <w:rPr>
          <w:rFonts w:ascii="Times New Roman" w:hAnsi="Times New Roman" w:cs="Times New Roman"/>
        </w:rPr>
        <w:t>– 3 и ниже баллов – низкий уровень развития познавательного интереса.</w:t>
      </w:r>
    </w:p>
    <w:p w14:paraId="068E8954" w14:textId="025B5AB6" w:rsidR="00313C1E" w:rsidRDefault="00B92FC2" w:rsidP="00313C1E">
      <w:pPr>
        <w:spacing w:line="360" w:lineRule="auto"/>
        <w:ind w:firstLine="709"/>
        <w:jc w:val="both"/>
        <w:rPr>
          <w:rFonts w:ascii="Times New Roman" w:hAnsi="Times New Roman" w:cs="Times New Roman"/>
        </w:rPr>
      </w:pPr>
      <w:r>
        <w:rPr>
          <w:rFonts w:ascii="Times New Roman" w:hAnsi="Times New Roman" w:cs="Times New Roman"/>
        </w:rPr>
        <w:t>В экспериментальном классе 45</w:t>
      </w:r>
      <w:r w:rsidR="00BE7CCC" w:rsidRPr="00BE7CCC">
        <w:rPr>
          <w:rFonts w:ascii="Times New Roman" w:hAnsi="Times New Roman" w:cs="Times New Roman"/>
        </w:rPr>
        <w:t>%</w:t>
      </w:r>
      <w:r w:rsidR="005123F2">
        <w:rPr>
          <w:rFonts w:ascii="Times New Roman" w:hAnsi="Times New Roman" w:cs="Times New Roman"/>
        </w:rPr>
        <w:t xml:space="preserve"> учеников</w:t>
      </w:r>
      <w:r w:rsidR="00BE7CCC" w:rsidRPr="00BE7CCC">
        <w:rPr>
          <w:rFonts w:ascii="Times New Roman" w:hAnsi="Times New Roman" w:cs="Times New Roman"/>
        </w:rPr>
        <w:t xml:space="preserve"> показали низкий уровень познавате</w:t>
      </w:r>
      <w:r>
        <w:rPr>
          <w:rFonts w:ascii="Times New Roman" w:hAnsi="Times New Roman" w:cs="Times New Roman"/>
        </w:rPr>
        <w:t>льного интереса к математике, 32% - средний уровень и 23</w:t>
      </w:r>
      <w:r w:rsidR="00BE7CCC" w:rsidRPr="00BE7CCC">
        <w:rPr>
          <w:rFonts w:ascii="Times New Roman" w:hAnsi="Times New Roman" w:cs="Times New Roman"/>
        </w:rPr>
        <w:t>% - высокий уровень (рис. 1).</w:t>
      </w:r>
    </w:p>
    <w:p w14:paraId="1E25F553" w14:textId="217DB559" w:rsidR="001312E3" w:rsidRDefault="001312E3" w:rsidP="00D31018">
      <w:pPr>
        <w:spacing w:line="360" w:lineRule="auto"/>
        <w:ind w:firstLine="709"/>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6EA2CE40" wp14:editId="4FC5103F">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700689" w14:textId="25658C85" w:rsidR="001312E3" w:rsidRDefault="001312E3" w:rsidP="005123F2">
      <w:pPr>
        <w:spacing w:after="0" w:line="360" w:lineRule="auto"/>
        <w:ind w:firstLine="709"/>
        <w:jc w:val="center"/>
        <w:rPr>
          <w:rFonts w:ascii="Times New Roman" w:hAnsi="Times New Roman" w:cs="Times New Roman"/>
        </w:rPr>
      </w:pPr>
      <w:r w:rsidRPr="001312E3">
        <w:rPr>
          <w:rFonts w:ascii="Times New Roman" w:hAnsi="Times New Roman" w:cs="Times New Roman"/>
        </w:rPr>
        <w:t>Рисунок 1 – Уровень познавательного интереса к математике в</w:t>
      </w:r>
      <w:r>
        <w:rPr>
          <w:rFonts w:ascii="Times New Roman" w:hAnsi="Times New Roman" w:cs="Times New Roman"/>
        </w:rPr>
        <w:t xml:space="preserve"> </w:t>
      </w:r>
      <w:r w:rsidRPr="001312E3">
        <w:rPr>
          <w:rFonts w:ascii="Times New Roman" w:hAnsi="Times New Roman" w:cs="Times New Roman"/>
        </w:rPr>
        <w:t>экспериментальном классе на этапе констатирующего эксперимента</w:t>
      </w:r>
      <w:r w:rsidR="005123F2">
        <w:rPr>
          <w:rFonts w:ascii="Times New Roman" w:hAnsi="Times New Roman" w:cs="Times New Roman"/>
        </w:rPr>
        <w:t>.</w:t>
      </w:r>
    </w:p>
    <w:p w14:paraId="43CC9372" w14:textId="77777777" w:rsidR="005123F2" w:rsidRDefault="005123F2" w:rsidP="001312E3">
      <w:pPr>
        <w:spacing w:after="0" w:line="360" w:lineRule="auto"/>
        <w:ind w:firstLine="709"/>
        <w:jc w:val="both"/>
        <w:rPr>
          <w:rFonts w:ascii="Times New Roman" w:hAnsi="Times New Roman" w:cs="Times New Roman"/>
        </w:rPr>
      </w:pPr>
    </w:p>
    <w:p w14:paraId="6F58BA9C" w14:textId="76829E87" w:rsidR="00313C1E" w:rsidRPr="001312E3" w:rsidRDefault="001312E3" w:rsidP="001312E3">
      <w:pPr>
        <w:spacing w:after="0" w:line="360" w:lineRule="auto"/>
        <w:ind w:firstLine="709"/>
        <w:jc w:val="both"/>
        <w:rPr>
          <w:rFonts w:ascii="Times New Roman" w:hAnsi="Times New Roman" w:cs="Times New Roman"/>
        </w:rPr>
      </w:pPr>
      <w:r w:rsidRPr="001312E3">
        <w:rPr>
          <w:rFonts w:ascii="Times New Roman" w:hAnsi="Times New Roman" w:cs="Times New Roman"/>
        </w:rPr>
        <w:t xml:space="preserve">В контрольном классе результаты </w:t>
      </w:r>
      <w:r w:rsidR="00B92FC2">
        <w:rPr>
          <w:rFonts w:ascii="Times New Roman" w:hAnsi="Times New Roman" w:cs="Times New Roman"/>
        </w:rPr>
        <w:t>оказались лучше</w:t>
      </w:r>
      <w:r w:rsidR="005123F2">
        <w:rPr>
          <w:rFonts w:ascii="Times New Roman" w:hAnsi="Times New Roman" w:cs="Times New Roman"/>
        </w:rPr>
        <w:t xml:space="preserve"> </w:t>
      </w:r>
      <w:r w:rsidRPr="001312E3">
        <w:rPr>
          <w:rFonts w:ascii="Times New Roman" w:hAnsi="Times New Roman" w:cs="Times New Roman"/>
        </w:rPr>
        <w:t>(рис</w:t>
      </w:r>
      <w:r>
        <w:rPr>
          <w:rFonts w:ascii="Times New Roman" w:hAnsi="Times New Roman" w:cs="Times New Roman"/>
        </w:rPr>
        <w:t xml:space="preserve">. 2). </w:t>
      </w:r>
      <w:r w:rsidR="00B92FC2">
        <w:rPr>
          <w:rFonts w:ascii="Times New Roman" w:hAnsi="Times New Roman" w:cs="Times New Roman"/>
        </w:rPr>
        <w:t>50</w:t>
      </w:r>
      <w:r w:rsidRPr="001312E3">
        <w:rPr>
          <w:rFonts w:ascii="Times New Roman" w:hAnsi="Times New Roman" w:cs="Times New Roman"/>
        </w:rPr>
        <w:t xml:space="preserve">% обучаемых в контрольном классе показали </w:t>
      </w:r>
      <w:r w:rsidR="00B92FC2">
        <w:rPr>
          <w:rFonts w:ascii="Times New Roman" w:hAnsi="Times New Roman" w:cs="Times New Roman"/>
        </w:rPr>
        <w:t>выше</w:t>
      </w:r>
      <w:r w:rsidRPr="001312E3">
        <w:rPr>
          <w:rFonts w:ascii="Times New Roman" w:hAnsi="Times New Roman" w:cs="Times New Roman"/>
        </w:rPr>
        <w:t xml:space="preserve"> уровень</w:t>
      </w:r>
      <w:r>
        <w:rPr>
          <w:rFonts w:ascii="Times New Roman" w:hAnsi="Times New Roman" w:cs="Times New Roman"/>
        </w:rPr>
        <w:t xml:space="preserve"> </w:t>
      </w:r>
      <w:r w:rsidRPr="001312E3">
        <w:rPr>
          <w:rFonts w:ascii="Times New Roman" w:hAnsi="Times New Roman" w:cs="Times New Roman"/>
        </w:rPr>
        <w:t>познавательного интереса к математике</w:t>
      </w:r>
      <w:r w:rsidR="00B92FC2">
        <w:rPr>
          <w:rFonts w:ascii="Times New Roman" w:hAnsi="Times New Roman" w:cs="Times New Roman"/>
        </w:rPr>
        <w:t>, 30</w:t>
      </w:r>
      <w:r w:rsidRPr="001312E3">
        <w:rPr>
          <w:rFonts w:ascii="Times New Roman" w:hAnsi="Times New Roman" w:cs="Times New Roman"/>
        </w:rPr>
        <w:t>% - средний уровень и лишь</w:t>
      </w:r>
      <w:r w:rsidR="005123F2">
        <w:rPr>
          <w:rFonts w:ascii="Times New Roman" w:hAnsi="Times New Roman" w:cs="Times New Roman"/>
        </w:rPr>
        <w:t xml:space="preserve"> 2</w:t>
      </w:r>
      <w:r w:rsidRPr="001312E3">
        <w:rPr>
          <w:rFonts w:ascii="Times New Roman" w:hAnsi="Times New Roman" w:cs="Times New Roman"/>
        </w:rPr>
        <w:t>% -высокий уровень</w:t>
      </w:r>
      <w:r w:rsidR="005123F2">
        <w:rPr>
          <w:rFonts w:ascii="Times New Roman" w:hAnsi="Times New Roman" w:cs="Times New Roman"/>
        </w:rPr>
        <w:t>.</w:t>
      </w:r>
    </w:p>
    <w:p w14:paraId="0D85017E" w14:textId="029AFA69" w:rsidR="00313C1E" w:rsidRDefault="001819AA" w:rsidP="00D31018">
      <w:pPr>
        <w:spacing w:line="360" w:lineRule="auto"/>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0E8540B9" wp14:editId="4B184938">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309E8B" w14:textId="723F7882" w:rsidR="001819AA" w:rsidRDefault="001819AA" w:rsidP="005123F2">
      <w:pPr>
        <w:spacing w:after="0" w:line="360" w:lineRule="auto"/>
        <w:ind w:firstLine="709"/>
        <w:jc w:val="center"/>
        <w:rPr>
          <w:rFonts w:ascii="Times New Roman" w:hAnsi="Times New Roman" w:cs="Times New Roman"/>
        </w:rPr>
      </w:pPr>
      <w:r w:rsidRPr="001819AA">
        <w:rPr>
          <w:rFonts w:ascii="Times New Roman" w:hAnsi="Times New Roman" w:cs="Times New Roman"/>
        </w:rPr>
        <w:t>Рисунок 2 – Уровень познавательного интереса к математике в контрольном классе на этапе констатирующего эксперимента.</w:t>
      </w:r>
    </w:p>
    <w:p w14:paraId="2B568DC6" w14:textId="46F211B8" w:rsidR="00313C1E" w:rsidRDefault="001819AA" w:rsidP="00313C1E">
      <w:pPr>
        <w:spacing w:line="360" w:lineRule="auto"/>
        <w:ind w:firstLine="709"/>
        <w:jc w:val="both"/>
        <w:rPr>
          <w:rFonts w:ascii="Times New Roman" w:hAnsi="Times New Roman" w:cs="Times New Roman"/>
        </w:rPr>
      </w:pPr>
      <w:r>
        <w:rPr>
          <w:rFonts w:ascii="Times New Roman" w:hAnsi="Times New Roman" w:cs="Times New Roman"/>
        </w:rPr>
        <w:lastRenderedPageBreak/>
        <w:t>Так же было проведено исследование</w:t>
      </w:r>
      <w:r w:rsidRPr="001819AA">
        <w:rPr>
          <w:rFonts w:ascii="Times New Roman" w:hAnsi="Times New Roman" w:cs="Times New Roman"/>
        </w:rPr>
        <w:t xml:space="preserve"> методом наблюдения</w:t>
      </w:r>
      <w:r>
        <w:rPr>
          <w:rFonts w:ascii="Times New Roman" w:hAnsi="Times New Roman" w:cs="Times New Roman"/>
        </w:rPr>
        <w:t>, в котором</w:t>
      </w:r>
      <w:r w:rsidR="005123F2">
        <w:rPr>
          <w:rFonts w:ascii="Times New Roman" w:hAnsi="Times New Roman" w:cs="Times New Roman"/>
        </w:rPr>
        <w:t xml:space="preserve"> принимало участие 22</w:t>
      </w:r>
      <w:r w:rsidRPr="001819AA">
        <w:rPr>
          <w:rFonts w:ascii="Times New Roman" w:hAnsi="Times New Roman" w:cs="Times New Roman"/>
        </w:rPr>
        <w:t xml:space="preserve"> человек</w:t>
      </w:r>
      <w:r w:rsidR="005123F2">
        <w:rPr>
          <w:rFonts w:ascii="Times New Roman" w:hAnsi="Times New Roman" w:cs="Times New Roman"/>
        </w:rPr>
        <w:t>а</w:t>
      </w:r>
      <w:r w:rsidRPr="001819AA">
        <w:rPr>
          <w:rFonts w:ascii="Times New Roman" w:hAnsi="Times New Roman" w:cs="Times New Roman"/>
        </w:rPr>
        <w:t xml:space="preserve"> из эк</w:t>
      </w:r>
      <w:r>
        <w:rPr>
          <w:rFonts w:ascii="Times New Roman" w:hAnsi="Times New Roman" w:cs="Times New Roman"/>
        </w:rPr>
        <w:t>спериментального класса.</w:t>
      </w:r>
      <w:r w:rsidRPr="001819AA">
        <w:rPr>
          <w:rFonts w:ascii="Times New Roman" w:hAnsi="Times New Roman" w:cs="Times New Roman"/>
        </w:rPr>
        <w:t xml:space="preserve"> </w:t>
      </w:r>
      <w:proofErr w:type="gramStart"/>
      <w:r>
        <w:rPr>
          <w:rFonts w:ascii="Times New Roman" w:hAnsi="Times New Roman" w:cs="Times New Roman"/>
        </w:rPr>
        <w:t>В результате</w:t>
      </w:r>
      <w:proofErr w:type="gramEnd"/>
      <w:r w:rsidRPr="001819AA">
        <w:rPr>
          <w:rFonts w:ascii="Times New Roman" w:hAnsi="Times New Roman" w:cs="Times New Roman"/>
        </w:rPr>
        <w:t xml:space="preserve"> которого мы выяснили, что большая часть класса, а име</w:t>
      </w:r>
      <w:r w:rsidR="005123F2">
        <w:rPr>
          <w:rFonts w:ascii="Times New Roman" w:hAnsi="Times New Roman" w:cs="Times New Roman"/>
        </w:rPr>
        <w:t>нно 50% не проявляют интереса, 2</w:t>
      </w:r>
      <w:r w:rsidRPr="001819AA">
        <w:rPr>
          <w:rFonts w:ascii="Times New Roman" w:hAnsi="Times New Roman" w:cs="Times New Roman"/>
        </w:rPr>
        <w:t>3% проявляют частичный интерес в различ</w:t>
      </w:r>
      <w:r w:rsidR="005123F2">
        <w:rPr>
          <w:rFonts w:ascii="Times New Roman" w:hAnsi="Times New Roman" w:cs="Times New Roman"/>
        </w:rPr>
        <w:t>ных видах деятельности и лишь 27</w:t>
      </w:r>
      <w:r w:rsidRPr="001819AA">
        <w:rPr>
          <w:rFonts w:ascii="Times New Roman" w:hAnsi="Times New Roman" w:cs="Times New Roman"/>
        </w:rPr>
        <w:t>% активно участвуют в работе на уроках математики (рис. 3).</w:t>
      </w:r>
    </w:p>
    <w:p w14:paraId="4F9EA200" w14:textId="77777777" w:rsidR="00D31018" w:rsidRDefault="00D31018" w:rsidP="00313C1E">
      <w:pPr>
        <w:spacing w:line="360" w:lineRule="auto"/>
        <w:ind w:firstLine="709"/>
        <w:jc w:val="both"/>
        <w:rPr>
          <w:rFonts w:ascii="Times New Roman" w:hAnsi="Times New Roman" w:cs="Times New Roman"/>
        </w:rPr>
      </w:pPr>
    </w:p>
    <w:p w14:paraId="533B3B3C" w14:textId="2DA07D22" w:rsidR="00313C1E" w:rsidRDefault="005123F2" w:rsidP="00D31018">
      <w:pPr>
        <w:spacing w:line="360" w:lineRule="auto"/>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14:anchorId="00ED4DEF" wp14:editId="5DB92B22">
            <wp:extent cx="4962525" cy="31527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A6B198" w14:textId="0CDD7BC3" w:rsidR="00313C1E" w:rsidRDefault="005123F2" w:rsidP="005123F2">
      <w:pPr>
        <w:spacing w:after="0" w:line="360" w:lineRule="auto"/>
        <w:ind w:firstLine="709"/>
        <w:jc w:val="center"/>
        <w:rPr>
          <w:rFonts w:ascii="Times New Roman" w:hAnsi="Times New Roman" w:cs="Times New Roman"/>
        </w:rPr>
      </w:pPr>
      <w:r w:rsidRPr="005123F2">
        <w:rPr>
          <w:rFonts w:ascii="Times New Roman" w:hAnsi="Times New Roman" w:cs="Times New Roman"/>
        </w:rPr>
        <w:t>Рисунок 3 – Результаты наблюдения за заинтересованностью и активностью экспериментального класса на уроках математики на этапе констатирующего эксперимента</w:t>
      </w:r>
      <w:r>
        <w:rPr>
          <w:rFonts w:ascii="Times New Roman" w:hAnsi="Times New Roman" w:cs="Times New Roman"/>
        </w:rPr>
        <w:t>.</w:t>
      </w:r>
    </w:p>
    <w:p w14:paraId="239DDF34" w14:textId="5BAA0D6B" w:rsidR="00313C1E" w:rsidRDefault="00313C1E" w:rsidP="00313C1E">
      <w:pPr>
        <w:spacing w:line="360" w:lineRule="auto"/>
        <w:ind w:firstLine="709"/>
        <w:jc w:val="both"/>
        <w:rPr>
          <w:rFonts w:ascii="Times New Roman" w:hAnsi="Times New Roman" w:cs="Times New Roman"/>
        </w:rPr>
      </w:pPr>
    </w:p>
    <w:p w14:paraId="25D1B377" w14:textId="7A8DA81C" w:rsidR="005123F2" w:rsidRDefault="005123F2" w:rsidP="005123F2">
      <w:pPr>
        <w:spacing w:after="0" w:line="360" w:lineRule="auto"/>
        <w:ind w:firstLine="709"/>
        <w:jc w:val="both"/>
        <w:rPr>
          <w:rFonts w:ascii="Times New Roman" w:hAnsi="Times New Roman" w:cs="Times New Roman"/>
        </w:rPr>
      </w:pPr>
      <w:r w:rsidRPr="005123F2">
        <w:rPr>
          <w:rFonts w:ascii="Times New Roman" w:hAnsi="Times New Roman" w:cs="Times New Roman"/>
        </w:rPr>
        <w:t>Результаты наблюдения по данным контрольного класса: 39% не проявляют активность на уроке математики, 33% частично активны на уроке и только 28% активно работают на уроке математики (рис. 4).</w:t>
      </w:r>
    </w:p>
    <w:p w14:paraId="0BCF52A7" w14:textId="151B79A1" w:rsidR="005123F2" w:rsidRDefault="005123F2" w:rsidP="00D31018">
      <w:pPr>
        <w:spacing w:line="360" w:lineRule="auto"/>
        <w:ind w:firstLine="709"/>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5A15BFBF" wp14:editId="3271E16E">
            <wp:extent cx="4933950" cy="29051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1EF886" w14:textId="6DEB0906" w:rsidR="005123F2" w:rsidRDefault="00D31018" w:rsidP="00D31018">
      <w:pPr>
        <w:spacing w:after="0" w:line="360" w:lineRule="auto"/>
        <w:ind w:firstLine="709"/>
        <w:jc w:val="center"/>
        <w:rPr>
          <w:rFonts w:ascii="Times New Roman" w:hAnsi="Times New Roman" w:cs="Times New Roman"/>
        </w:rPr>
      </w:pPr>
      <w:r w:rsidRPr="00D31018">
        <w:rPr>
          <w:rFonts w:ascii="Times New Roman" w:hAnsi="Times New Roman" w:cs="Times New Roman"/>
        </w:rPr>
        <w:t>Рисунок 4 – Результаты наблюдения за заинтересованностью и активностью контрольного класса на уроках математики на этапе констатирующего эксперимента</w:t>
      </w:r>
      <w:r>
        <w:rPr>
          <w:rFonts w:ascii="Times New Roman" w:hAnsi="Times New Roman" w:cs="Times New Roman"/>
        </w:rPr>
        <w:t>.</w:t>
      </w:r>
    </w:p>
    <w:p w14:paraId="6CC6204A" w14:textId="77777777" w:rsidR="00D31018" w:rsidRDefault="00D31018" w:rsidP="00D31018">
      <w:pPr>
        <w:spacing w:after="0" w:line="360" w:lineRule="auto"/>
        <w:ind w:firstLine="709"/>
        <w:jc w:val="center"/>
        <w:rPr>
          <w:rFonts w:ascii="Times New Roman" w:hAnsi="Times New Roman" w:cs="Times New Roman"/>
        </w:rPr>
      </w:pPr>
    </w:p>
    <w:p w14:paraId="219349FB" w14:textId="77777777" w:rsidR="00D31018" w:rsidRDefault="00D31018" w:rsidP="00D31018">
      <w:pPr>
        <w:spacing w:after="0" w:line="360" w:lineRule="auto"/>
        <w:ind w:firstLine="709"/>
        <w:jc w:val="both"/>
        <w:rPr>
          <w:rFonts w:ascii="Times New Roman" w:hAnsi="Times New Roman" w:cs="Times New Roman"/>
        </w:rPr>
      </w:pPr>
      <w:r w:rsidRPr="00D31018">
        <w:rPr>
          <w:rFonts w:ascii="Times New Roman" w:hAnsi="Times New Roman" w:cs="Times New Roman"/>
        </w:rPr>
        <w:t xml:space="preserve">Проанализировав результаты наблюдения за заинтересованностью и активностью контрольного класса на уроках математики обоих классов, </w:t>
      </w:r>
      <w:r>
        <w:rPr>
          <w:rFonts w:ascii="Times New Roman" w:hAnsi="Times New Roman" w:cs="Times New Roman"/>
        </w:rPr>
        <w:t>можно составить</w:t>
      </w:r>
      <w:r w:rsidRPr="00D31018">
        <w:rPr>
          <w:rFonts w:ascii="Times New Roman" w:hAnsi="Times New Roman" w:cs="Times New Roman"/>
        </w:rPr>
        <w:t xml:space="preserve"> сравнительную таблицу 1. </w:t>
      </w:r>
    </w:p>
    <w:p w14:paraId="3286EB50" w14:textId="77777777" w:rsidR="00D31018" w:rsidRDefault="00D31018" w:rsidP="00D31018">
      <w:pPr>
        <w:spacing w:after="0" w:line="360" w:lineRule="auto"/>
        <w:ind w:firstLine="709"/>
        <w:jc w:val="right"/>
        <w:rPr>
          <w:rFonts w:ascii="Times New Roman" w:hAnsi="Times New Roman" w:cs="Times New Roman"/>
        </w:rPr>
      </w:pPr>
      <w:r w:rsidRPr="00D31018">
        <w:rPr>
          <w:rFonts w:ascii="Times New Roman" w:hAnsi="Times New Roman" w:cs="Times New Roman"/>
        </w:rPr>
        <w:t xml:space="preserve">Таблица 1 </w:t>
      </w:r>
    </w:p>
    <w:p w14:paraId="1C5D5DB2" w14:textId="27A9A761" w:rsidR="005123F2" w:rsidRDefault="00D31018" w:rsidP="00D31018">
      <w:pPr>
        <w:spacing w:after="0" w:line="360" w:lineRule="auto"/>
        <w:ind w:firstLine="709"/>
        <w:jc w:val="both"/>
        <w:rPr>
          <w:rFonts w:ascii="Times New Roman" w:hAnsi="Times New Roman" w:cs="Times New Roman"/>
        </w:rPr>
      </w:pPr>
      <w:r w:rsidRPr="00D31018">
        <w:rPr>
          <w:rFonts w:ascii="Times New Roman" w:hAnsi="Times New Roman" w:cs="Times New Roman"/>
        </w:rPr>
        <w:t>Сравнительная таблица экспериментального и контрольного классов по данным проведенного наблюдения на этапе констатирующего эксперимента</w:t>
      </w:r>
    </w:p>
    <w:tbl>
      <w:tblPr>
        <w:tblStyle w:val="ad"/>
        <w:tblW w:w="0" w:type="auto"/>
        <w:tblLook w:val="04A0" w:firstRow="1" w:lastRow="0" w:firstColumn="1" w:lastColumn="0" w:noHBand="0" w:noVBand="1"/>
      </w:tblPr>
      <w:tblGrid>
        <w:gridCol w:w="2830"/>
        <w:gridCol w:w="1984"/>
        <w:gridCol w:w="2407"/>
        <w:gridCol w:w="2407"/>
      </w:tblGrid>
      <w:tr w:rsidR="00D31018" w:rsidRPr="00D31018" w14:paraId="642B9581" w14:textId="77777777" w:rsidTr="00D31018">
        <w:tc>
          <w:tcPr>
            <w:tcW w:w="2830" w:type="dxa"/>
          </w:tcPr>
          <w:p w14:paraId="7379670A" w14:textId="77777777" w:rsidR="00D31018" w:rsidRPr="00D31018" w:rsidRDefault="00D31018" w:rsidP="00313C1E">
            <w:pPr>
              <w:spacing w:line="360" w:lineRule="auto"/>
              <w:jc w:val="both"/>
              <w:rPr>
                <w:rFonts w:ascii="Times New Roman" w:hAnsi="Times New Roman" w:cs="Times New Roman"/>
                <w:sz w:val="24"/>
                <w:szCs w:val="24"/>
              </w:rPr>
            </w:pPr>
          </w:p>
        </w:tc>
        <w:tc>
          <w:tcPr>
            <w:tcW w:w="1984" w:type="dxa"/>
          </w:tcPr>
          <w:p w14:paraId="1372D915" w14:textId="0C1EA32A" w:rsidR="00D31018" w:rsidRPr="00D31018" w:rsidRDefault="00D31018" w:rsidP="00313C1E">
            <w:pPr>
              <w:spacing w:line="360" w:lineRule="auto"/>
              <w:jc w:val="both"/>
              <w:rPr>
                <w:rFonts w:ascii="Times New Roman" w:hAnsi="Times New Roman" w:cs="Times New Roman"/>
                <w:sz w:val="24"/>
                <w:szCs w:val="24"/>
              </w:rPr>
            </w:pPr>
            <w:r w:rsidRPr="00D31018">
              <w:rPr>
                <w:rFonts w:ascii="Times New Roman" w:hAnsi="Times New Roman" w:cs="Times New Roman"/>
                <w:sz w:val="24"/>
                <w:szCs w:val="24"/>
              </w:rPr>
              <w:t>Активны на уроке</w:t>
            </w:r>
          </w:p>
        </w:tc>
        <w:tc>
          <w:tcPr>
            <w:tcW w:w="2407" w:type="dxa"/>
          </w:tcPr>
          <w:p w14:paraId="37FEA437" w14:textId="0E4D7337" w:rsidR="00D31018" w:rsidRPr="00D31018" w:rsidRDefault="00D31018" w:rsidP="00313C1E">
            <w:pPr>
              <w:spacing w:line="360" w:lineRule="auto"/>
              <w:jc w:val="both"/>
              <w:rPr>
                <w:rFonts w:ascii="Times New Roman" w:hAnsi="Times New Roman" w:cs="Times New Roman"/>
                <w:sz w:val="24"/>
                <w:szCs w:val="24"/>
              </w:rPr>
            </w:pPr>
            <w:r w:rsidRPr="00D31018">
              <w:rPr>
                <w:rFonts w:ascii="Times New Roman" w:hAnsi="Times New Roman" w:cs="Times New Roman"/>
                <w:sz w:val="24"/>
                <w:szCs w:val="24"/>
              </w:rPr>
              <w:t>Средне активны</w:t>
            </w:r>
          </w:p>
        </w:tc>
        <w:tc>
          <w:tcPr>
            <w:tcW w:w="2407" w:type="dxa"/>
          </w:tcPr>
          <w:p w14:paraId="3EEEA48D" w14:textId="412BFC7D" w:rsidR="00D31018" w:rsidRPr="00D31018" w:rsidRDefault="00D31018" w:rsidP="00313C1E">
            <w:pPr>
              <w:spacing w:line="360" w:lineRule="auto"/>
              <w:jc w:val="both"/>
              <w:rPr>
                <w:rFonts w:ascii="Times New Roman" w:hAnsi="Times New Roman" w:cs="Times New Roman"/>
                <w:sz w:val="24"/>
                <w:szCs w:val="24"/>
              </w:rPr>
            </w:pPr>
            <w:r w:rsidRPr="00D31018">
              <w:rPr>
                <w:rFonts w:ascii="Times New Roman" w:hAnsi="Times New Roman" w:cs="Times New Roman"/>
                <w:sz w:val="24"/>
                <w:szCs w:val="24"/>
              </w:rPr>
              <w:t>Пассивны на уроке</w:t>
            </w:r>
          </w:p>
        </w:tc>
      </w:tr>
      <w:tr w:rsidR="00D31018" w:rsidRPr="00D31018" w14:paraId="24400AAA" w14:textId="77777777" w:rsidTr="00D31018">
        <w:tc>
          <w:tcPr>
            <w:tcW w:w="2830" w:type="dxa"/>
          </w:tcPr>
          <w:p w14:paraId="77135F5C" w14:textId="065CBE03" w:rsidR="00D31018" w:rsidRPr="00D31018" w:rsidRDefault="00D31018" w:rsidP="00313C1E">
            <w:pPr>
              <w:spacing w:line="360" w:lineRule="auto"/>
              <w:jc w:val="both"/>
              <w:rPr>
                <w:rFonts w:ascii="Times New Roman" w:hAnsi="Times New Roman" w:cs="Times New Roman"/>
                <w:sz w:val="24"/>
                <w:szCs w:val="24"/>
              </w:rPr>
            </w:pPr>
            <w:r w:rsidRPr="00D31018">
              <w:rPr>
                <w:sz w:val="24"/>
                <w:szCs w:val="24"/>
              </w:rPr>
              <w:t>Экспериментальный</w:t>
            </w:r>
          </w:p>
        </w:tc>
        <w:tc>
          <w:tcPr>
            <w:tcW w:w="1984" w:type="dxa"/>
          </w:tcPr>
          <w:p w14:paraId="3D3E4309" w14:textId="2C8677E7" w:rsidR="00D31018" w:rsidRPr="00D31018" w:rsidRDefault="00080E2A"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sidR="00D31018">
              <w:rPr>
                <w:rFonts w:ascii="Times New Roman" w:hAnsi="Times New Roman" w:cs="Times New Roman"/>
                <w:sz w:val="24"/>
                <w:szCs w:val="24"/>
              </w:rPr>
              <w:t>%</w:t>
            </w:r>
          </w:p>
        </w:tc>
        <w:tc>
          <w:tcPr>
            <w:tcW w:w="2407" w:type="dxa"/>
          </w:tcPr>
          <w:p w14:paraId="189E786E" w14:textId="71C3988D" w:rsidR="00D31018" w:rsidRPr="00D31018" w:rsidRDefault="00080E2A"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00D31018">
              <w:rPr>
                <w:rFonts w:ascii="Times New Roman" w:hAnsi="Times New Roman" w:cs="Times New Roman"/>
                <w:sz w:val="24"/>
                <w:szCs w:val="24"/>
              </w:rPr>
              <w:t>%</w:t>
            </w:r>
          </w:p>
        </w:tc>
        <w:tc>
          <w:tcPr>
            <w:tcW w:w="2407" w:type="dxa"/>
          </w:tcPr>
          <w:p w14:paraId="127EC45E" w14:textId="42B6EF82" w:rsidR="00D31018" w:rsidRPr="00D31018" w:rsidRDefault="00080E2A"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r w:rsidR="00D31018">
              <w:rPr>
                <w:rFonts w:ascii="Times New Roman" w:hAnsi="Times New Roman" w:cs="Times New Roman"/>
                <w:sz w:val="24"/>
                <w:szCs w:val="24"/>
              </w:rPr>
              <w:t>%</w:t>
            </w:r>
          </w:p>
        </w:tc>
      </w:tr>
      <w:tr w:rsidR="00D31018" w:rsidRPr="00D31018" w14:paraId="231CBBDA" w14:textId="77777777" w:rsidTr="00D31018">
        <w:tc>
          <w:tcPr>
            <w:tcW w:w="2830" w:type="dxa"/>
          </w:tcPr>
          <w:p w14:paraId="47E5DE4B" w14:textId="771EFBB7" w:rsidR="00D31018" w:rsidRPr="00D31018" w:rsidRDefault="00D31018"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 человек</w:t>
            </w:r>
          </w:p>
        </w:tc>
        <w:tc>
          <w:tcPr>
            <w:tcW w:w="1984" w:type="dxa"/>
          </w:tcPr>
          <w:p w14:paraId="588DC879" w14:textId="205A89CE" w:rsidR="00D31018" w:rsidRPr="00D31018" w:rsidRDefault="00080E2A"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407" w:type="dxa"/>
          </w:tcPr>
          <w:p w14:paraId="5250B301" w14:textId="14397DD2" w:rsidR="00D31018" w:rsidRPr="00D31018" w:rsidRDefault="00080E2A"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07" w:type="dxa"/>
          </w:tcPr>
          <w:p w14:paraId="7CF02086" w14:textId="3425511E" w:rsidR="00D31018" w:rsidRPr="00D31018" w:rsidRDefault="00080E2A"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D31018" w:rsidRPr="00D31018" w14:paraId="1487B088" w14:textId="77777777" w:rsidTr="00D31018">
        <w:tc>
          <w:tcPr>
            <w:tcW w:w="2830" w:type="dxa"/>
          </w:tcPr>
          <w:p w14:paraId="205F67C0" w14:textId="67A78510" w:rsidR="00D31018" w:rsidRPr="00D31018" w:rsidRDefault="00D31018"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Контрольный </w:t>
            </w:r>
          </w:p>
        </w:tc>
        <w:tc>
          <w:tcPr>
            <w:tcW w:w="1984" w:type="dxa"/>
          </w:tcPr>
          <w:p w14:paraId="071BE428" w14:textId="04BC5B40" w:rsidR="00D31018" w:rsidRPr="00D31018" w:rsidRDefault="00080E2A"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r w:rsidR="00D31018">
              <w:rPr>
                <w:rFonts w:ascii="Times New Roman" w:hAnsi="Times New Roman" w:cs="Times New Roman"/>
                <w:sz w:val="24"/>
                <w:szCs w:val="24"/>
              </w:rPr>
              <w:t>%</w:t>
            </w:r>
          </w:p>
        </w:tc>
        <w:tc>
          <w:tcPr>
            <w:tcW w:w="2407" w:type="dxa"/>
          </w:tcPr>
          <w:p w14:paraId="540C76DF" w14:textId="3970C66C" w:rsidR="00D31018" w:rsidRPr="00D31018" w:rsidRDefault="00080E2A"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r w:rsidR="00D31018">
              <w:rPr>
                <w:rFonts w:ascii="Times New Roman" w:hAnsi="Times New Roman" w:cs="Times New Roman"/>
                <w:sz w:val="24"/>
                <w:szCs w:val="24"/>
              </w:rPr>
              <w:t>%</w:t>
            </w:r>
          </w:p>
        </w:tc>
        <w:tc>
          <w:tcPr>
            <w:tcW w:w="2407" w:type="dxa"/>
          </w:tcPr>
          <w:p w14:paraId="7D392685" w14:textId="5EC9FAEC" w:rsidR="00D31018" w:rsidRPr="00D31018" w:rsidRDefault="0054336C"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D31018">
              <w:rPr>
                <w:rFonts w:ascii="Times New Roman" w:hAnsi="Times New Roman" w:cs="Times New Roman"/>
                <w:sz w:val="24"/>
                <w:szCs w:val="24"/>
              </w:rPr>
              <w:t>%</w:t>
            </w:r>
          </w:p>
        </w:tc>
      </w:tr>
      <w:tr w:rsidR="00D31018" w:rsidRPr="00D31018" w14:paraId="3B970E58" w14:textId="77777777" w:rsidTr="00D31018">
        <w:tc>
          <w:tcPr>
            <w:tcW w:w="2830" w:type="dxa"/>
          </w:tcPr>
          <w:p w14:paraId="348C20C2" w14:textId="19BC4D62" w:rsidR="00D31018" w:rsidRPr="00D31018" w:rsidRDefault="00D31018"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Количество человек</w:t>
            </w:r>
          </w:p>
        </w:tc>
        <w:tc>
          <w:tcPr>
            <w:tcW w:w="1984" w:type="dxa"/>
          </w:tcPr>
          <w:p w14:paraId="7ED173A9" w14:textId="04B9C527" w:rsidR="00D31018" w:rsidRPr="00D31018" w:rsidRDefault="00080E2A"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407" w:type="dxa"/>
          </w:tcPr>
          <w:p w14:paraId="444F1BA5" w14:textId="2D85D692" w:rsidR="00D31018" w:rsidRPr="00D31018" w:rsidRDefault="0054336C"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407" w:type="dxa"/>
          </w:tcPr>
          <w:p w14:paraId="29E46F85" w14:textId="0127505E" w:rsidR="00D31018" w:rsidRPr="00D31018" w:rsidRDefault="0054336C" w:rsidP="00313C1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bl>
    <w:p w14:paraId="7AE6F1E9" w14:textId="604EE2AC" w:rsidR="005123F2" w:rsidRDefault="005123F2" w:rsidP="00313C1E">
      <w:pPr>
        <w:spacing w:line="360" w:lineRule="auto"/>
        <w:ind w:firstLine="709"/>
        <w:jc w:val="both"/>
        <w:rPr>
          <w:rFonts w:ascii="Times New Roman" w:hAnsi="Times New Roman" w:cs="Times New Roman"/>
        </w:rPr>
      </w:pPr>
    </w:p>
    <w:p w14:paraId="4D5AB767" w14:textId="15750F7C" w:rsidR="00D31018" w:rsidRDefault="00D31018" w:rsidP="00313C1E">
      <w:pPr>
        <w:spacing w:line="360" w:lineRule="auto"/>
        <w:ind w:firstLine="709"/>
        <w:jc w:val="both"/>
        <w:rPr>
          <w:rFonts w:ascii="Times New Roman" w:hAnsi="Times New Roman" w:cs="Times New Roman"/>
        </w:rPr>
      </w:pPr>
      <w:r>
        <w:t>А также представим результаты на сравнительной диаграмме 5.</w:t>
      </w:r>
    </w:p>
    <w:p w14:paraId="427670CE" w14:textId="37169DAD" w:rsidR="00D31018" w:rsidRDefault="00D31018" w:rsidP="00313C1E">
      <w:pPr>
        <w:spacing w:line="360" w:lineRule="auto"/>
        <w:ind w:firstLine="709"/>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79ABD60D" wp14:editId="58430808">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3DEAF2" w14:textId="7D470369" w:rsidR="00D31018" w:rsidRDefault="003B20F8" w:rsidP="003B20F8">
      <w:pPr>
        <w:spacing w:after="0" w:line="360" w:lineRule="auto"/>
        <w:ind w:firstLine="709"/>
        <w:jc w:val="center"/>
        <w:rPr>
          <w:rFonts w:ascii="Times New Roman" w:hAnsi="Times New Roman" w:cs="Times New Roman"/>
        </w:rPr>
      </w:pPr>
      <w:r w:rsidRPr="003B20F8">
        <w:rPr>
          <w:rFonts w:ascii="Times New Roman" w:hAnsi="Times New Roman" w:cs="Times New Roman"/>
        </w:rPr>
        <w:t>Рисунок 5 – Сравнительный анализ экспериментального и контрольного классов по данным проведенного наблюдения на этапе констатирующего эксперимента</w:t>
      </w:r>
      <w:r>
        <w:rPr>
          <w:rFonts w:ascii="Times New Roman" w:hAnsi="Times New Roman" w:cs="Times New Roman"/>
        </w:rPr>
        <w:t>.</w:t>
      </w:r>
    </w:p>
    <w:p w14:paraId="436AE2A0" w14:textId="16A9D91A" w:rsidR="003B20F8" w:rsidRDefault="003B20F8" w:rsidP="003B20F8">
      <w:pPr>
        <w:spacing w:after="0" w:line="360" w:lineRule="auto"/>
        <w:ind w:firstLine="709"/>
        <w:jc w:val="both"/>
        <w:rPr>
          <w:rFonts w:ascii="Times New Roman" w:hAnsi="Times New Roman" w:cs="Times New Roman"/>
        </w:rPr>
      </w:pPr>
    </w:p>
    <w:p w14:paraId="2A1640A2" w14:textId="5AAB3045" w:rsidR="003B20F8" w:rsidRDefault="003B20F8" w:rsidP="003B20F8">
      <w:pPr>
        <w:spacing w:after="0" w:line="360" w:lineRule="auto"/>
        <w:ind w:firstLine="709"/>
        <w:jc w:val="both"/>
        <w:rPr>
          <w:rFonts w:ascii="Times New Roman" w:hAnsi="Times New Roman" w:cs="Times New Roman"/>
        </w:rPr>
      </w:pPr>
      <w:r w:rsidRPr="003B20F8">
        <w:rPr>
          <w:rFonts w:ascii="Times New Roman" w:hAnsi="Times New Roman" w:cs="Times New Roman"/>
        </w:rPr>
        <w:t xml:space="preserve">Итак, </w:t>
      </w:r>
      <w:r>
        <w:rPr>
          <w:rFonts w:ascii="Times New Roman" w:hAnsi="Times New Roman" w:cs="Times New Roman"/>
        </w:rPr>
        <w:t>о</w:t>
      </w:r>
      <w:r w:rsidRPr="003B20F8">
        <w:rPr>
          <w:rFonts w:ascii="Times New Roman" w:hAnsi="Times New Roman" w:cs="Times New Roman"/>
        </w:rPr>
        <w:t>сновываясь на анкетировании и наблюдении учеников, мы можем с уверенностью сказать, что в экспериментальном и контрольном классах проявляются различия в интересе к математике.</w:t>
      </w:r>
    </w:p>
    <w:p w14:paraId="14AECB49" w14:textId="77777777" w:rsidR="003B20F8" w:rsidRDefault="003B20F8" w:rsidP="003B20F8">
      <w:pPr>
        <w:spacing w:after="0" w:line="360" w:lineRule="auto"/>
        <w:ind w:firstLine="709"/>
        <w:jc w:val="both"/>
        <w:rPr>
          <w:rFonts w:ascii="Times New Roman" w:hAnsi="Times New Roman" w:cs="Times New Roman"/>
        </w:rPr>
      </w:pPr>
      <w:r w:rsidRPr="003B20F8">
        <w:rPr>
          <w:rFonts w:ascii="Times New Roman" w:hAnsi="Times New Roman" w:cs="Times New Roman"/>
        </w:rPr>
        <w:t xml:space="preserve">При этом контрольный класс находится на более высоком уровне </w:t>
      </w:r>
      <w:proofErr w:type="spellStart"/>
      <w:r w:rsidRPr="003B20F8">
        <w:rPr>
          <w:rFonts w:ascii="Times New Roman" w:hAnsi="Times New Roman" w:cs="Times New Roman"/>
        </w:rPr>
        <w:t>обученности</w:t>
      </w:r>
      <w:proofErr w:type="spellEnd"/>
      <w:r w:rsidRPr="003B20F8">
        <w:rPr>
          <w:rFonts w:ascii="Times New Roman" w:hAnsi="Times New Roman" w:cs="Times New Roman"/>
        </w:rPr>
        <w:t xml:space="preserve"> по предмету математика, тогда как экспериментальный класс </w:t>
      </w:r>
      <w:r>
        <w:rPr>
          <w:rFonts w:ascii="Times New Roman" w:hAnsi="Times New Roman" w:cs="Times New Roman"/>
        </w:rPr>
        <w:t>отстает.</w:t>
      </w:r>
      <w:r w:rsidRPr="003B20F8">
        <w:rPr>
          <w:rFonts w:ascii="Times New Roman" w:hAnsi="Times New Roman" w:cs="Times New Roman"/>
        </w:rPr>
        <w:t xml:space="preserve"> Констатирующий эксперимент показал, что: </w:t>
      </w:r>
    </w:p>
    <w:p w14:paraId="1BF99AEC" w14:textId="60487585" w:rsidR="003B20F8" w:rsidRDefault="003B20F8" w:rsidP="003B20F8">
      <w:pPr>
        <w:spacing w:after="0" w:line="360" w:lineRule="auto"/>
        <w:ind w:firstLine="709"/>
        <w:jc w:val="both"/>
        <w:rPr>
          <w:rFonts w:ascii="Times New Roman" w:hAnsi="Times New Roman" w:cs="Times New Roman"/>
        </w:rPr>
      </w:pPr>
      <w:r w:rsidRPr="003B20F8">
        <w:rPr>
          <w:rFonts w:ascii="Times New Roman" w:hAnsi="Times New Roman" w:cs="Times New Roman"/>
        </w:rPr>
        <w:t>- классы работают по оди</w:t>
      </w:r>
      <w:r>
        <w:rPr>
          <w:rFonts w:ascii="Times New Roman" w:hAnsi="Times New Roman" w:cs="Times New Roman"/>
        </w:rPr>
        <w:t xml:space="preserve">наковой, традиционной программе, но как оказалось в 6А классе учитель применяет на своих уроках дидактические игры, возможно, за счет которых и мы и наблюдаем более высокие показатели познавательного интереса. </w:t>
      </w:r>
      <w:r w:rsidRPr="003B20F8">
        <w:rPr>
          <w:rFonts w:ascii="Times New Roman" w:hAnsi="Times New Roman" w:cs="Times New Roman"/>
        </w:rPr>
        <w:t xml:space="preserve"> </w:t>
      </w:r>
    </w:p>
    <w:p w14:paraId="5FCCDFC3" w14:textId="77777777" w:rsidR="003B20F8" w:rsidRDefault="003B20F8" w:rsidP="003B20F8">
      <w:pPr>
        <w:spacing w:after="0" w:line="360" w:lineRule="auto"/>
        <w:ind w:firstLine="709"/>
        <w:jc w:val="both"/>
        <w:rPr>
          <w:rFonts w:ascii="Times New Roman" w:hAnsi="Times New Roman" w:cs="Times New Roman"/>
        </w:rPr>
      </w:pPr>
      <w:r w:rsidRPr="003B20F8">
        <w:rPr>
          <w:rFonts w:ascii="Times New Roman" w:hAnsi="Times New Roman" w:cs="Times New Roman"/>
        </w:rPr>
        <w:t xml:space="preserve">- классы примерно равны по возрастным показателям. </w:t>
      </w:r>
    </w:p>
    <w:p w14:paraId="4CF7C722" w14:textId="77777777" w:rsidR="003B20F8" w:rsidRDefault="003B20F8" w:rsidP="003B20F8">
      <w:pPr>
        <w:spacing w:after="0" w:line="360" w:lineRule="auto"/>
        <w:ind w:firstLine="709"/>
        <w:jc w:val="both"/>
        <w:rPr>
          <w:rFonts w:ascii="Times New Roman" w:hAnsi="Times New Roman" w:cs="Times New Roman"/>
        </w:rPr>
      </w:pPr>
    </w:p>
    <w:p w14:paraId="5ECC964C" w14:textId="0AD5F3D4" w:rsidR="00184483" w:rsidRDefault="00AF3326" w:rsidP="003B20F8">
      <w:pPr>
        <w:spacing w:after="0" w:line="360" w:lineRule="auto"/>
        <w:ind w:firstLine="709"/>
        <w:jc w:val="both"/>
      </w:pPr>
      <w:r>
        <w:t xml:space="preserve">Чтобы проиллюстрировать практические аспекты использования дидактических игр, </w:t>
      </w:r>
      <w:r w:rsidR="000220D2">
        <w:t>в своей работе я применила</w:t>
      </w:r>
      <w:r>
        <w:t xml:space="preserve"> игры</w:t>
      </w:r>
      <w:r w:rsidR="00184483">
        <w:t>:</w:t>
      </w:r>
    </w:p>
    <w:p w14:paraId="3E2C6E55" w14:textId="46361ABB" w:rsidR="00184483" w:rsidRDefault="00184483" w:rsidP="00184483">
      <w:pPr>
        <w:pStyle w:val="a3"/>
        <w:numPr>
          <w:ilvl w:val="0"/>
          <w:numId w:val="23"/>
        </w:numPr>
        <w:spacing w:after="0" w:line="360" w:lineRule="auto"/>
        <w:jc w:val="both"/>
        <w:rPr>
          <w:bCs/>
        </w:rPr>
      </w:pPr>
      <w:r w:rsidRPr="00184483">
        <w:rPr>
          <w:bCs/>
        </w:rPr>
        <w:t>Математическое лото «Учимся и путешествуем»</w:t>
      </w:r>
      <w:r>
        <w:rPr>
          <w:bCs/>
        </w:rPr>
        <w:t>;</w:t>
      </w:r>
    </w:p>
    <w:p w14:paraId="147305B0" w14:textId="7C62A1E0" w:rsidR="00184483" w:rsidRDefault="00184483" w:rsidP="00184483">
      <w:pPr>
        <w:pStyle w:val="a3"/>
        <w:numPr>
          <w:ilvl w:val="0"/>
          <w:numId w:val="23"/>
        </w:numPr>
        <w:spacing w:after="0" w:line="360" w:lineRule="auto"/>
        <w:jc w:val="both"/>
        <w:rPr>
          <w:bCs/>
        </w:rPr>
      </w:pPr>
      <w:r w:rsidRPr="00184483">
        <w:rPr>
          <w:bCs/>
        </w:rPr>
        <w:lastRenderedPageBreak/>
        <w:t>Дидактическая игра «В мире животных»</w:t>
      </w:r>
      <w:r>
        <w:rPr>
          <w:bCs/>
        </w:rPr>
        <w:t>.</w:t>
      </w:r>
    </w:p>
    <w:p w14:paraId="6EE91551" w14:textId="0131D61F" w:rsidR="002D0A7C" w:rsidRPr="00184483" w:rsidRDefault="002D0A7C" w:rsidP="00184483">
      <w:pPr>
        <w:pStyle w:val="a3"/>
        <w:numPr>
          <w:ilvl w:val="0"/>
          <w:numId w:val="23"/>
        </w:numPr>
        <w:spacing w:after="0" w:line="360" w:lineRule="auto"/>
        <w:jc w:val="both"/>
        <w:rPr>
          <w:bCs/>
        </w:rPr>
      </w:pPr>
      <w:r w:rsidRPr="00184483">
        <w:rPr>
          <w:bCs/>
        </w:rPr>
        <w:t xml:space="preserve">Дидактическая игра </w:t>
      </w:r>
      <w:r>
        <w:t>«Цветные карточки»</w:t>
      </w:r>
    </w:p>
    <w:p w14:paraId="3A8543F4" w14:textId="77777777" w:rsidR="00184483" w:rsidRPr="00184483" w:rsidRDefault="00184483" w:rsidP="00184483">
      <w:pPr>
        <w:spacing w:after="0" w:line="360" w:lineRule="auto"/>
        <w:ind w:firstLine="709"/>
        <w:jc w:val="both"/>
        <w:rPr>
          <w:b/>
          <w:bCs/>
        </w:rPr>
      </w:pPr>
      <w:r w:rsidRPr="00184483">
        <w:rPr>
          <w:b/>
          <w:bCs/>
        </w:rPr>
        <w:t>Математическое лото «Учимся и путешествуем»</w:t>
      </w:r>
    </w:p>
    <w:p w14:paraId="1EE167F6" w14:textId="7D3A6C30" w:rsidR="00D200C6" w:rsidRPr="00D200C6" w:rsidRDefault="00184483" w:rsidP="00D200C6">
      <w:pPr>
        <w:spacing w:after="0" w:line="360" w:lineRule="auto"/>
        <w:ind w:firstLine="709"/>
        <w:jc w:val="both"/>
      </w:pPr>
      <w:r w:rsidRPr="00D200C6">
        <w:rPr>
          <w:bCs/>
        </w:rPr>
        <w:t>Дидактическая цель</w:t>
      </w:r>
      <w:r w:rsidRPr="00D200C6">
        <w:t xml:space="preserve">: закрепить навыки рациональных приемов </w:t>
      </w:r>
      <w:r w:rsidR="002D0A7C">
        <w:t xml:space="preserve">сложения и </w:t>
      </w:r>
      <w:r w:rsidRPr="00D200C6">
        <w:t>выч</w:t>
      </w:r>
      <w:r w:rsidR="002D0A7C">
        <w:t>итания десятичных дробей</w:t>
      </w:r>
      <w:r w:rsidRPr="00D200C6">
        <w:t>.</w:t>
      </w:r>
    </w:p>
    <w:p w14:paraId="21CDD58B" w14:textId="5D3F18ED" w:rsidR="00184483" w:rsidRPr="00D200C6" w:rsidRDefault="00184483" w:rsidP="00D200C6">
      <w:pPr>
        <w:spacing w:after="0" w:line="360" w:lineRule="auto"/>
        <w:ind w:firstLine="709"/>
        <w:jc w:val="both"/>
      </w:pPr>
      <w:r w:rsidRPr="00D200C6">
        <w:rPr>
          <w:bCs/>
        </w:rPr>
        <w:t>Воспитательная цель:</w:t>
      </w:r>
      <w:r w:rsidR="00D200C6" w:rsidRPr="00D200C6">
        <w:rPr>
          <w:bCs/>
        </w:rPr>
        <w:t xml:space="preserve"> </w:t>
      </w:r>
      <w:r w:rsidRPr="00D200C6">
        <w:t>формировать чувство ответственности, навыки самостоятельной работы, знакомить учеников с уголками живописной природы страны.</w:t>
      </w:r>
    </w:p>
    <w:p w14:paraId="7085EBE4" w14:textId="26A779F1" w:rsidR="00184483" w:rsidRPr="00D200C6" w:rsidRDefault="00184483" w:rsidP="00D200C6">
      <w:pPr>
        <w:spacing w:after="0" w:line="360" w:lineRule="auto"/>
        <w:ind w:firstLine="709"/>
        <w:jc w:val="both"/>
      </w:pPr>
      <w:r w:rsidRPr="00D200C6">
        <w:rPr>
          <w:bCs/>
        </w:rPr>
        <w:t>Содержание игры</w:t>
      </w:r>
      <w:r w:rsidRPr="00D200C6">
        <w:t xml:space="preserve">. В конверте учащимся </w:t>
      </w:r>
      <w:r w:rsidR="00D200C6">
        <w:t xml:space="preserve">я </w:t>
      </w:r>
      <w:r w:rsidR="002D0A7C">
        <w:t>предложила</w:t>
      </w:r>
      <w:r w:rsidRPr="00D200C6">
        <w:t xml:space="preserve"> набор карточек с примерами-задачами, на обратной стороне которых часть рисунка с изображением природных достопримечательностей страны, и большая карта с ответами. </w:t>
      </w:r>
      <w:r w:rsidR="00D200C6">
        <w:t>К</w:t>
      </w:r>
      <w:r w:rsidRPr="00D200C6">
        <w:t xml:space="preserve">арточек с примерами-задачами больше, чем ответов на большой карте. </w:t>
      </w:r>
    </w:p>
    <w:p w14:paraId="3E0FEF62" w14:textId="77777777" w:rsidR="00D200C6" w:rsidRDefault="00184483" w:rsidP="00D200C6">
      <w:pPr>
        <w:spacing w:after="0" w:line="360" w:lineRule="auto"/>
        <w:ind w:firstLine="709"/>
        <w:jc w:val="both"/>
      </w:pPr>
      <w:r w:rsidRPr="00D200C6">
        <w:t>Ученик</w:t>
      </w:r>
      <w:r w:rsidR="00D200C6">
        <w:t>и поделились на группы. Из каждой группы ученик доставал</w:t>
      </w:r>
      <w:r w:rsidRPr="00D200C6">
        <w:t xml:space="preserve"> из конверта</w:t>
      </w:r>
      <w:r w:rsidR="00D200C6">
        <w:t xml:space="preserve"> карточку, решал пример и накрывал</w:t>
      </w:r>
      <w:r w:rsidRPr="00D200C6">
        <w:t xml:space="preserve"> соответствующий ответ. </w:t>
      </w:r>
    </w:p>
    <w:p w14:paraId="0594D524" w14:textId="77777777" w:rsidR="00D200C6" w:rsidRDefault="00184483" w:rsidP="00D200C6">
      <w:pPr>
        <w:spacing w:after="0" w:line="360" w:lineRule="auto"/>
        <w:ind w:firstLine="709"/>
        <w:jc w:val="both"/>
      </w:pPr>
      <w:r w:rsidRPr="00D200C6">
        <w:t xml:space="preserve">Карточки с примерами-задачами после решения </w:t>
      </w:r>
      <w:r w:rsidR="00D200C6">
        <w:t>клали</w:t>
      </w:r>
      <w:r w:rsidRPr="00D200C6">
        <w:t xml:space="preserve"> вниз лицевой стороной. Если все примеры решены правильно, то обратные стороны карточек составляют какой-то рисунок с изображением природных достопримечательностей родного края. </w:t>
      </w:r>
    </w:p>
    <w:p w14:paraId="5CB78515" w14:textId="013FE3AA" w:rsidR="00184483" w:rsidRPr="00D200C6" w:rsidRDefault="00184483" w:rsidP="00D200C6">
      <w:pPr>
        <w:spacing w:after="0" w:line="360" w:lineRule="auto"/>
        <w:ind w:firstLine="709"/>
        <w:jc w:val="both"/>
      </w:pPr>
      <w:r w:rsidRPr="00D200C6">
        <w:t>Так</w:t>
      </w:r>
      <w:r w:rsidR="00D200C6">
        <w:t>им образом, ученики осуществили</w:t>
      </w:r>
      <w:r w:rsidRPr="00D200C6">
        <w:t xml:space="preserve"> заочное путешес</w:t>
      </w:r>
      <w:r w:rsidR="00D200C6">
        <w:t xml:space="preserve">твие по достопримечательностям мира. </w:t>
      </w:r>
      <w:r w:rsidR="00CD7973">
        <w:t>Я,</w:t>
      </w:r>
      <w:r w:rsidR="00D200C6">
        <w:t xml:space="preserve"> определяя итоги работы рассказывала</w:t>
      </w:r>
      <w:r w:rsidRPr="00D200C6">
        <w:t xml:space="preserve"> небольшое интересное сообщение о созданной картинке.</w:t>
      </w:r>
    </w:p>
    <w:p w14:paraId="7CE1CCC7" w14:textId="758EEABF" w:rsidR="00184483" w:rsidRDefault="00184483" w:rsidP="00633672">
      <w:pPr>
        <w:spacing w:after="0" w:line="360" w:lineRule="auto"/>
        <w:ind w:firstLine="709"/>
        <w:jc w:val="both"/>
      </w:pPr>
      <w:r w:rsidRPr="00D200C6">
        <w:rPr>
          <w:bCs/>
        </w:rPr>
        <w:t>Выводы</w:t>
      </w:r>
      <w:r w:rsidRPr="00D200C6">
        <w:t>: играя в математичес</w:t>
      </w:r>
      <w:r w:rsidR="00D200C6">
        <w:t>кое лото, ученики совершенствовали</w:t>
      </w:r>
      <w:r w:rsidRPr="00D200C6">
        <w:t xml:space="preserve"> матем</w:t>
      </w:r>
      <w:r w:rsidR="00676D7A">
        <w:t>атические способности, формировали навыки и развивали</w:t>
      </w:r>
      <w:r w:rsidRPr="00D200C6">
        <w:t xml:space="preserve"> свое мнение, знакомясь с достопримечательностями</w:t>
      </w:r>
      <w:r w:rsidR="00D200C6">
        <w:t>.</w:t>
      </w:r>
    </w:p>
    <w:p w14:paraId="5FA76CA5" w14:textId="7AB59990" w:rsidR="00D200C6" w:rsidRDefault="00D200C6" w:rsidP="00D200C6">
      <w:pPr>
        <w:pStyle w:val="a3"/>
        <w:spacing w:after="0" w:line="360" w:lineRule="auto"/>
        <w:ind w:left="1429"/>
        <w:jc w:val="both"/>
        <w:rPr>
          <w:b/>
          <w:bCs/>
        </w:rPr>
      </w:pPr>
      <w:r w:rsidRPr="00D200C6">
        <w:rPr>
          <w:b/>
          <w:bCs/>
        </w:rPr>
        <w:t>Дидактическая игра «В мире животных»</w:t>
      </w:r>
    </w:p>
    <w:p w14:paraId="14925BD2" w14:textId="787C7782" w:rsidR="00D200C6" w:rsidRPr="00D200C6" w:rsidRDefault="00D200C6" w:rsidP="00D200C6">
      <w:pPr>
        <w:spacing w:after="0" w:line="360" w:lineRule="auto"/>
        <w:ind w:firstLine="709"/>
        <w:jc w:val="both"/>
      </w:pPr>
      <w:r w:rsidRPr="00D200C6">
        <w:rPr>
          <w:bCs/>
        </w:rPr>
        <w:t>Дидактическая цель</w:t>
      </w:r>
      <w:r w:rsidRPr="00D200C6">
        <w:t>: закрепить навыки рациональных приемов вычисления, совершенствовать навыки вычисления примеров на все действия.</w:t>
      </w:r>
    </w:p>
    <w:p w14:paraId="4DD937FE" w14:textId="77777777" w:rsidR="00D200C6" w:rsidRPr="00D200C6" w:rsidRDefault="00D200C6" w:rsidP="00D200C6">
      <w:pPr>
        <w:spacing w:after="0" w:line="360" w:lineRule="auto"/>
        <w:ind w:firstLine="709"/>
        <w:jc w:val="both"/>
      </w:pPr>
      <w:r w:rsidRPr="00D200C6">
        <w:rPr>
          <w:bCs/>
        </w:rPr>
        <w:lastRenderedPageBreak/>
        <w:t xml:space="preserve">Воспитательная цель: </w:t>
      </w:r>
      <w:r w:rsidRPr="00D200C6">
        <w:t>формировать чувство ответственности, навыки самостоятельной работы, знакомить учеников с уголками живописной природы страны.</w:t>
      </w:r>
    </w:p>
    <w:p w14:paraId="5026AF74" w14:textId="1D394E6D" w:rsidR="00D200C6" w:rsidRDefault="00D200C6" w:rsidP="00D200C6">
      <w:pPr>
        <w:spacing w:after="0" w:line="360" w:lineRule="auto"/>
        <w:ind w:firstLine="709"/>
        <w:jc w:val="both"/>
      </w:pPr>
      <w:r w:rsidRPr="00D200C6">
        <w:rPr>
          <w:bCs/>
        </w:rPr>
        <w:t>Содержание игры</w:t>
      </w:r>
      <w:r>
        <w:t>: каждому школьнику был предложен макет игры, где он должен был произвести необходимые расчеты</w:t>
      </w:r>
      <w:r w:rsidRPr="00D200C6">
        <w:rPr>
          <w:rFonts w:ascii="Times New Roman" w:hAnsi="Times New Roman" w:cs="Times New Roman"/>
        </w:rPr>
        <w:t>. Задание бы</w:t>
      </w:r>
      <w:r>
        <w:t xml:space="preserve">ло также </w:t>
      </w:r>
      <w:proofErr w:type="spellStart"/>
      <w:r>
        <w:t>расчитано</w:t>
      </w:r>
      <w:proofErr w:type="spellEnd"/>
      <w:r>
        <w:t xml:space="preserve"> и на скорость, те, кто решили в первой тройке и верно были </w:t>
      </w:r>
      <w:proofErr w:type="spellStart"/>
      <w:r>
        <w:t>удостоины</w:t>
      </w:r>
      <w:proofErr w:type="spellEnd"/>
      <w:r>
        <w:t xml:space="preserve"> призовых наград.</w:t>
      </w:r>
    </w:p>
    <w:p w14:paraId="3A82625F" w14:textId="2F9825E7" w:rsidR="00676D7A" w:rsidRDefault="00676D7A" w:rsidP="00D200C6">
      <w:pPr>
        <w:spacing w:after="0" w:line="360" w:lineRule="auto"/>
        <w:ind w:firstLine="709"/>
        <w:jc w:val="both"/>
        <w:rPr>
          <w:rFonts w:ascii="Times New Roman" w:hAnsi="Times New Roman" w:cs="Times New Roman"/>
        </w:rPr>
      </w:pPr>
      <w:r w:rsidRPr="00676D7A">
        <w:rPr>
          <w:rFonts w:ascii="Times New Roman" w:hAnsi="Times New Roman" w:cs="Times New Roman"/>
        </w:rPr>
        <w:t>Выводы: играя в игру, ученики совершенствовали математические способности. Заранее было озвучено, что будут награды. Благодаря этому школьники еще больше были увлечены процессом.</w:t>
      </w:r>
    </w:p>
    <w:p w14:paraId="35D115C7" w14:textId="77777777" w:rsidR="002D0A7C" w:rsidRPr="002D0A7C" w:rsidRDefault="002D0A7C" w:rsidP="002D0A7C">
      <w:pPr>
        <w:pStyle w:val="a3"/>
        <w:spacing w:after="0" w:line="360" w:lineRule="auto"/>
        <w:ind w:left="1429"/>
        <w:jc w:val="both"/>
        <w:rPr>
          <w:b/>
          <w:bCs/>
        </w:rPr>
      </w:pPr>
      <w:r w:rsidRPr="002D0A7C">
        <w:rPr>
          <w:b/>
          <w:bCs/>
        </w:rPr>
        <w:t>Дидактическая игра «Цветные карточки»</w:t>
      </w:r>
    </w:p>
    <w:p w14:paraId="7AF2D98B" w14:textId="1C4F3C45" w:rsidR="002D0A7C" w:rsidRDefault="002D0A7C" w:rsidP="00D200C6">
      <w:pPr>
        <w:spacing w:after="0" w:line="360" w:lineRule="auto"/>
        <w:ind w:firstLine="709"/>
        <w:jc w:val="both"/>
        <w:rPr>
          <w:rFonts w:ascii="Times New Roman" w:hAnsi="Times New Roman" w:cs="Times New Roman"/>
        </w:rPr>
      </w:pPr>
      <w:r>
        <w:rPr>
          <w:rFonts w:ascii="Times New Roman" w:hAnsi="Times New Roman" w:cs="Times New Roman"/>
        </w:rPr>
        <w:t xml:space="preserve">Содержание игры: </w:t>
      </w:r>
      <w:r w:rsidRPr="002D0A7C">
        <w:rPr>
          <w:rFonts w:ascii="Times New Roman" w:hAnsi="Times New Roman" w:cs="Times New Roman"/>
        </w:rPr>
        <w:t xml:space="preserve">каждой команде предлагаются по три карточки- красного, желтого и зеленого цвета. На карточке - задания. По три участника от каждой команды выбирают себе по карточке. Возле каждого из этих трех участников – его помощники, которые внимательно следят за решением и могут помочь решающему, если тот попросит, но не раньше. Итак, каждая команда разделена на три группы и следит за решением заданий по карточке. </w:t>
      </w:r>
    </w:p>
    <w:p w14:paraId="52439DE9" w14:textId="593944BF" w:rsidR="002D0A7C" w:rsidRDefault="00E36963" w:rsidP="00D200C6">
      <w:pPr>
        <w:spacing w:after="0" w:line="360" w:lineRule="auto"/>
        <w:ind w:firstLine="709"/>
        <w:jc w:val="both"/>
        <w:rPr>
          <w:rFonts w:ascii="Times New Roman" w:hAnsi="Times New Roman" w:cs="Times New Roman"/>
        </w:rPr>
      </w:pPr>
      <w:r>
        <w:rPr>
          <w:rFonts w:ascii="Times New Roman" w:hAnsi="Times New Roman" w:cs="Times New Roman"/>
        </w:rPr>
        <w:t>Выводы: ученики не только начали работать в команде, но и активно участвовать в обсуждении и решении.</w:t>
      </w:r>
    </w:p>
    <w:p w14:paraId="050F309A" w14:textId="5D815660" w:rsidR="00E36963" w:rsidRDefault="00E36963" w:rsidP="00E36963">
      <w:pPr>
        <w:spacing w:after="0" w:line="360" w:lineRule="auto"/>
        <w:ind w:firstLine="709"/>
        <w:jc w:val="center"/>
        <w:rPr>
          <w:rFonts w:ascii="Times New Roman" w:hAnsi="Times New Roman" w:cs="Times New Roman"/>
        </w:rPr>
      </w:pPr>
      <w:r>
        <w:rPr>
          <w:rFonts w:ascii="Times New Roman" w:hAnsi="Times New Roman" w:cs="Times New Roman"/>
        </w:rPr>
        <w:t>Анализ результатов исследования</w:t>
      </w:r>
    </w:p>
    <w:p w14:paraId="09D646E6" w14:textId="6BBE2504" w:rsidR="002D0A7C" w:rsidRDefault="00E36963" w:rsidP="00E36963">
      <w:pPr>
        <w:spacing w:after="0" w:line="360" w:lineRule="auto"/>
        <w:ind w:firstLine="709"/>
        <w:jc w:val="both"/>
        <w:rPr>
          <w:rFonts w:ascii="Times New Roman" w:hAnsi="Times New Roman" w:cs="Times New Roman"/>
        </w:rPr>
      </w:pPr>
      <w:r w:rsidRPr="00E36963">
        <w:rPr>
          <w:rFonts w:ascii="Times New Roman" w:hAnsi="Times New Roman" w:cs="Times New Roman"/>
        </w:rPr>
        <w:t xml:space="preserve">На этапе контрольного эксперимента вновь был проведен анализ анкет обучаемых обеих групп. В </w:t>
      </w:r>
      <w:r w:rsidR="00410BCD">
        <w:rPr>
          <w:rFonts w:ascii="Times New Roman" w:hAnsi="Times New Roman" w:cs="Times New Roman"/>
        </w:rPr>
        <w:t>экспериментальном классе лишь 14</w:t>
      </w:r>
      <w:r w:rsidRPr="00E36963">
        <w:rPr>
          <w:rFonts w:ascii="Times New Roman" w:hAnsi="Times New Roman" w:cs="Times New Roman"/>
        </w:rPr>
        <w:t xml:space="preserve"> % (на этапе</w:t>
      </w:r>
      <w:r w:rsidR="00410BCD">
        <w:rPr>
          <w:rFonts w:ascii="Times New Roman" w:hAnsi="Times New Roman" w:cs="Times New Roman"/>
        </w:rPr>
        <w:t xml:space="preserve"> констатирующего эксперимента 45</w:t>
      </w:r>
      <w:r w:rsidRPr="00E36963">
        <w:rPr>
          <w:rFonts w:ascii="Times New Roman" w:hAnsi="Times New Roman" w:cs="Times New Roman"/>
        </w:rPr>
        <w:t>%) показали низкий уровень познавате</w:t>
      </w:r>
      <w:r w:rsidR="00410BCD">
        <w:rPr>
          <w:rFonts w:ascii="Times New Roman" w:hAnsi="Times New Roman" w:cs="Times New Roman"/>
        </w:rPr>
        <w:t>льного интереса к математике, 36</w:t>
      </w:r>
      <w:r w:rsidRPr="00E36963">
        <w:rPr>
          <w:rFonts w:ascii="Times New Roman" w:hAnsi="Times New Roman" w:cs="Times New Roman"/>
        </w:rPr>
        <w:t>% (на этапе</w:t>
      </w:r>
      <w:r w:rsidR="00410BCD">
        <w:rPr>
          <w:rFonts w:ascii="Times New Roman" w:hAnsi="Times New Roman" w:cs="Times New Roman"/>
        </w:rPr>
        <w:t xml:space="preserve"> констатирующего эксперимента 32%) - средний уровень и 50</w:t>
      </w:r>
      <w:r w:rsidRPr="00E36963">
        <w:rPr>
          <w:rFonts w:ascii="Times New Roman" w:hAnsi="Times New Roman" w:cs="Times New Roman"/>
        </w:rPr>
        <w:t xml:space="preserve"> % (на этапе констатирующего эксперимент</w:t>
      </w:r>
      <w:r w:rsidR="00410BCD">
        <w:rPr>
          <w:rFonts w:ascii="Times New Roman" w:hAnsi="Times New Roman" w:cs="Times New Roman"/>
        </w:rPr>
        <w:t>а 23</w:t>
      </w:r>
      <w:r>
        <w:rPr>
          <w:rFonts w:ascii="Times New Roman" w:hAnsi="Times New Roman" w:cs="Times New Roman"/>
        </w:rPr>
        <w:t>%) - высокий уровень (рис. 6</w:t>
      </w:r>
      <w:r w:rsidRPr="00E36963">
        <w:rPr>
          <w:rFonts w:ascii="Times New Roman" w:hAnsi="Times New Roman" w:cs="Times New Roman"/>
        </w:rPr>
        <w:t>).</w:t>
      </w:r>
    </w:p>
    <w:p w14:paraId="0B3BB390" w14:textId="2A6E5D47" w:rsidR="00E36963" w:rsidRDefault="007C6940" w:rsidP="00410BCD">
      <w:pPr>
        <w:spacing w:after="0" w:line="360" w:lineRule="auto"/>
        <w:ind w:firstLine="709"/>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14:anchorId="66FD46DB" wp14:editId="46E7B026">
            <wp:extent cx="5534025" cy="27622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3CB3EC0" w14:textId="638F545E" w:rsidR="00410BCD" w:rsidRDefault="00410BCD" w:rsidP="00410BCD">
      <w:pPr>
        <w:spacing w:after="0" w:line="360" w:lineRule="auto"/>
        <w:ind w:firstLine="709"/>
        <w:jc w:val="center"/>
        <w:rPr>
          <w:rFonts w:ascii="Times New Roman" w:hAnsi="Times New Roman" w:cs="Times New Roman"/>
        </w:rPr>
      </w:pPr>
      <w:r>
        <w:rPr>
          <w:rFonts w:ascii="Times New Roman" w:hAnsi="Times New Roman" w:cs="Times New Roman"/>
        </w:rPr>
        <w:t>Рисунок 6</w:t>
      </w:r>
      <w:r w:rsidRPr="00410BCD">
        <w:rPr>
          <w:rFonts w:ascii="Times New Roman" w:hAnsi="Times New Roman" w:cs="Times New Roman"/>
        </w:rPr>
        <w:t xml:space="preserve"> – Уровень познавательного интереса к математике в экспериментальном классе на этапе контрольного эксперимента</w:t>
      </w:r>
      <w:r>
        <w:rPr>
          <w:rFonts w:ascii="Times New Roman" w:hAnsi="Times New Roman" w:cs="Times New Roman"/>
        </w:rPr>
        <w:t>.</w:t>
      </w:r>
    </w:p>
    <w:p w14:paraId="2BC506A6" w14:textId="77777777" w:rsidR="00410BCD" w:rsidRDefault="00410BCD" w:rsidP="00410BCD">
      <w:pPr>
        <w:spacing w:after="0" w:line="360" w:lineRule="auto"/>
        <w:ind w:firstLine="709"/>
        <w:jc w:val="center"/>
        <w:rPr>
          <w:rFonts w:ascii="Times New Roman" w:hAnsi="Times New Roman" w:cs="Times New Roman"/>
        </w:rPr>
      </w:pPr>
    </w:p>
    <w:p w14:paraId="06179537" w14:textId="2E57F35C" w:rsidR="00E36963" w:rsidRDefault="00410BCD" w:rsidP="00410BCD">
      <w:pPr>
        <w:spacing w:after="0" w:line="360" w:lineRule="auto"/>
        <w:ind w:firstLine="709"/>
        <w:jc w:val="both"/>
        <w:rPr>
          <w:rFonts w:ascii="Times New Roman" w:hAnsi="Times New Roman" w:cs="Times New Roman"/>
        </w:rPr>
      </w:pPr>
      <w:r w:rsidRPr="00410BCD">
        <w:rPr>
          <w:rFonts w:ascii="Times New Roman" w:hAnsi="Times New Roman" w:cs="Times New Roman"/>
        </w:rPr>
        <w:t xml:space="preserve"> В контрольном классе результаты остались такими же, как и на этапе конс</w:t>
      </w:r>
      <w:r>
        <w:rPr>
          <w:rFonts w:ascii="Times New Roman" w:hAnsi="Times New Roman" w:cs="Times New Roman"/>
        </w:rPr>
        <w:t>татирующего эксперимента (рис. 7). 20</w:t>
      </w:r>
      <w:r w:rsidRPr="00410BCD">
        <w:rPr>
          <w:rFonts w:ascii="Times New Roman" w:hAnsi="Times New Roman" w:cs="Times New Roman"/>
        </w:rPr>
        <w:t>% обучаемых в контрольном классе показали низкий уровень познавате</w:t>
      </w:r>
      <w:r>
        <w:rPr>
          <w:rFonts w:ascii="Times New Roman" w:hAnsi="Times New Roman" w:cs="Times New Roman"/>
        </w:rPr>
        <w:t>льного интереса к математике, 30% - средний уровень и лишь 50</w:t>
      </w:r>
      <w:r w:rsidRPr="00410BCD">
        <w:rPr>
          <w:rFonts w:ascii="Times New Roman" w:hAnsi="Times New Roman" w:cs="Times New Roman"/>
        </w:rPr>
        <w:t>% - высокий уровен</w:t>
      </w:r>
      <w:r>
        <w:rPr>
          <w:rFonts w:ascii="Times New Roman" w:hAnsi="Times New Roman" w:cs="Times New Roman"/>
        </w:rPr>
        <w:t>ь</w:t>
      </w:r>
    </w:p>
    <w:p w14:paraId="7BE79522" w14:textId="16B6BC43" w:rsidR="00E36963" w:rsidRDefault="00410BCD" w:rsidP="00D200C6">
      <w:pPr>
        <w:spacing w:after="0" w:line="360" w:lineRule="auto"/>
        <w:ind w:firstLine="709"/>
        <w:jc w:val="both"/>
        <w:rPr>
          <w:rFonts w:ascii="Times New Roman" w:hAnsi="Times New Roman" w:cs="Times New Roman"/>
        </w:rPr>
      </w:pPr>
      <w:r>
        <w:rPr>
          <w:rFonts w:ascii="Times New Roman" w:hAnsi="Times New Roman" w:cs="Times New Roman"/>
          <w:noProof/>
          <w:lang w:eastAsia="ru-RU"/>
        </w:rPr>
        <w:drawing>
          <wp:inline distT="0" distB="0" distL="0" distR="0" wp14:anchorId="2387DA58" wp14:editId="6B7768A7">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611FEB" w14:textId="6F0CA9E7" w:rsidR="00410BCD" w:rsidRDefault="00410BCD" w:rsidP="00410BCD">
      <w:pPr>
        <w:spacing w:after="0" w:line="360" w:lineRule="auto"/>
        <w:ind w:firstLine="709"/>
        <w:jc w:val="center"/>
        <w:rPr>
          <w:rFonts w:ascii="Times New Roman" w:hAnsi="Times New Roman" w:cs="Times New Roman"/>
        </w:rPr>
      </w:pPr>
      <w:r>
        <w:t>Рисунок 7 – Уровень познавательного интереса к математике в контрольном классе на этапе контрольного эксперимента.</w:t>
      </w:r>
    </w:p>
    <w:p w14:paraId="48007635" w14:textId="3EAE2CC1" w:rsidR="00410BCD" w:rsidRDefault="00410BCD" w:rsidP="00D200C6">
      <w:pPr>
        <w:spacing w:after="0" w:line="360" w:lineRule="auto"/>
        <w:ind w:firstLine="709"/>
        <w:jc w:val="both"/>
        <w:rPr>
          <w:rFonts w:ascii="Times New Roman" w:hAnsi="Times New Roman" w:cs="Times New Roman"/>
        </w:rPr>
      </w:pPr>
    </w:p>
    <w:p w14:paraId="29B271D4" w14:textId="77777777" w:rsidR="00410BCD" w:rsidRDefault="00410BCD" w:rsidP="00410BCD">
      <w:pPr>
        <w:spacing w:after="0" w:line="360" w:lineRule="auto"/>
        <w:ind w:firstLine="709"/>
        <w:jc w:val="both"/>
        <w:rPr>
          <w:rFonts w:ascii="Times New Roman" w:hAnsi="Times New Roman" w:cs="Times New Roman"/>
        </w:rPr>
      </w:pPr>
      <w:r w:rsidRPr="00410BCD">
        <w:rPr>
          <w:rFonts w:ascii="Times New Roman" w:hAnsi="Times New Roman" w:cs="Times New Roman"/>
        </w:rPr>
        <w:lastRenderedPageBreak/>
        <w:t>Таким образом, исходя из полученных данных, можно сделать вывод, что в результате проведения эксперимента познавательный интерес к математике у участников экспериментальной группы значительно увеличился, в то время как участники контрольной группы не проявили таких изменений и оставались на прежнем уровне интереса к данному предмету. Это подтверждает эффективность применяемого метода обучения и его положительное воздействие на стимуляцию учащихся к активному изучению математики.</w:t>
      </w:r>
    </w:p>
    <w:p w14:paraId="4B2971A3" w14:textId="77777777" w:rsidR="00410BCD" w:rsidRDefault="00410BCD" w:rsidP="00410BCD">
      <w:pPr>
        <w:spacing w:after="0" w:line="360" w:lineRule="auto"/>
        <w:ind w:firstLine="709"/>
        <w:jc w:val="both"/>
        <w:rPr>
          <w:rFonts w:ascii="Times New Roman" w:hAnsi="Times New Roman" w:cs="Times New Roman"/>
        </w:rPr>
      </w:pPr>
      <w:r w:rsidRPr="00410BCD">
        <w:rPr>
          <w:rFonts w:ascii="Times New Roman" w:hAnsi="Times New Roman" w:cs="Times New Roman"/>
        </w:rPr>
        <w:t xml:space="preserve">Далее было проведено наблюдение за заинтересованностью и активностью контрольного и экспериментального классов на уроках математики на этапе контрольного эксперимента. Результаты представлены в таблице 3. </w:t>
      </w:r>
    </w:p>
    <w:p w14:paraId="6F617D5C" w14:textId="77777777" w:rsidR="00410BCD" w:rsidRDefault="00410BCD" w:rsidP="00410BCD">
      <w:pPr>
        <w:spacing w:after="0" w:line="360" w:lineRule="auto"/>
        <w:ind w:firstLine="709"/>
        <w:jc w:val="right"/>
        <w:rPr>
          <w:rFonts w:ascii="Times New Roman" w:hAnsi="Times New Roman" w:cs="Times New Roman"/>
        </w:rPr>
      </w:pPr>
      <w:r w:rsidRPr="00410BCD">
        <w:rPr>
          <w:rFonts w:ascii="Times New Roman" w:hAnsi="Times New Roman" w:cs="Times New Roman"/>
        </w:rPr>
        <w:t xml:space="preserve">Таблица 3 </w:t>
      </w:r>
    </w:p>
    <w:p w14:paraId="3AF7C3FA" w14:textId="15A4D3E4" w:rsidR="00410BCD" w:rsidRDefault="00410BCD" w:rsidP="00410BCD">
      <w:pPr>
        <w:spacing w:after="0" w:line="360" w:lineRule="auto"/>
        <w:ind w:firstLine="709"/>
        <w:jc w:val="center"/>
        <w:rPr>
          <w:rFonts w:ascii="Times New Roman" w:hAnsi="Times New Roman" w:cs="Times New Roman"/>
        </w:rPr>
      </w:pPr>
      <w:r w:rsidRPr="00410BCD">
        <w:rPr>
          <w:rFonts w:ascii="Times New Roman" w:hAnsi="Times New Roman" w:cs="Times New Roman"/>
        </w:rPr>
        <w:t>Сравнительная таблица экспериментального и контрольного классов по данным проведенного наблюдения на этапе констатирующего и контрольного экспериментов</w:t>
      </w:r>
    </w:p>
    <w:tbl>
      <w:tblPr>
        <w:tblStyle w:val="ad"/>
        <w:tblW w:w="0" w:type="auto"/>
        <w:tblLook w:val="04A0" w:firstRow="1" w:lastRow="0" w:firstColumn="1" w:lastColumn="0" w:noHBand="0" w:noVBand="1"/>
      </w:tblPr>
      <w:tblGrid>
        <w:gridCol w:w="1413"/>
        <w:gridCol w:w="3190"/>
        <w:gridCol w:w="1675"/>
        <w:gridCol w:w="1675"/>
        <w:gridCol w:w="1675"/>
      </w:tblGrid>
      <w:tr w:rsidR="00410BCD" w14:paraId="12290E43" w14:textId="77777777" w:rsidTr="00080E2A">
        <w:trPr>
          <w:cantSplit/>
          <w:trHeight w:val="325"/>
        </w:trPr>
        <w:tc>
          <w:tcPr>
            <w:tcW w:w="1413" w:type="dxa"/>
            <w:textDirection w:val="btLr"/>
          </w:tcPr>
          <w:p w14:paraId="7F1C5153" w14:textId="77777777" w:rsidR="00410BCD" w:rsidRDefault="00410BCD" w:rsidP="00080E2A">
            <w:pPr>
              <w:spacing w:line="360" w:lineRule="auto"/>
              <w:ind w:left="113" w:right="113"/>
              <w:jc w:val="both"/>
              <w:rPr>
                <w:rFonts w:ascii="Times New Roman" w:hAnsi="Times New Roman" w:cs="Times New Roman"/>
              </w:rPr>
            </w:pPr>
          </w:p>
        </w:tc>
        <w:tc>
          <w:tcPr>
            <w:tcW w:w="3190" w:type="dxa"/>
          </w:tcPr>
          <w:p w14:paraId="7C68D2C9" w14:textId="77777777" w:rsidR="00410BCD" w:rsidRDefault="00410BCD" w:rsidP="00410BCD">
            <w:pPr>
              <w:spacing w:line="360" w:lineRule="auto"/>
              <w:jc w:val="both"/>
              <w:rPr>
                <w:rFonts w:ascii="Times New Roman" w:hAnsi="Times New Roman" w:cs="Times New Roman"/>
              </w:rPr>
            </w:pPr>
          </w:p>
        </w:tc>
        <w:tc>
          <w:tcPr>
            <w:tcW w:w="1675" w:type="dxa"/>
          </w:tcPr>
          <w:p w14:paraId="5C6B701D" w14:textId="7E7A90E3" w:rsidR="00410BCD" w:rsidRDefault="00080E2A" w:rsidP="00410BCD">
            <w:pPr>
              <w:spacing w:line="360" w:lineRule="auto"/>
              <w:jc w:val="both"/>
              <w:rPr>
                <w:rFonts w:ascii="Times New Roman" w:hAnsi="Times New Roman" w:cs="Times New Roman"/>
              </w:rPr>
            </w:pPr>
            <w:r>
              <w:rPr>
                <w:rFonts w:ascii="Times New Roman" w:hAnsi="Times New Roman" w:cs="Times New Roman"/>
              </w:rPr>
              <w:t xml:space="preserve">Активны </w:t>
            </w:r>
          </w:p>
        </w:tc>
        <w:tc>
          <w:tcPr>
            <w:tcW w:w="1675" w:type="dxa"/>
          </w:tcPr>
          <w:p w14:paraId="20B8F58F" w14:textId="6A8D4EF1" w:rsidR="00410BCD" w:rsidRDefault="00080E2A" w:rsidP="00410BCD">
            <w:pPr>
              <w:spacing w:line="360" w:lineRule="auto"/>
              <w:jc w:val="both"/>
              <w:rPr>
                <w:rFonts w:ascii="Times New Roman" w:hAnsi="Times New Roman" w:cs="Times New Roman"/>
              </w:rPr>
            </w:pPr>
            <w:r>
              <w:rPr>
                <w:rFonts w:ascii="Times New Roman" w:hAnsi="Times New Roman" w:cs="Times New Roman"/>
              </w:rPr>
              <w:t>Средне активны</w:t>
            </w:r>
          </w:p>
        </w:tc>
        <w:tc>
          <w:tcPr>
            <w:tcW w:w="1675" w:type="dxa"/>
          </w:tcPr>
          <w:p w14:paraId="72B12D70" w14:textId="2AF4703A" w:rsidR="00410BCD" w:rsidRDefault="00080E2A" w:rsidP="00410BCD">
            <w:pPr>
              <w:spacing w:line="360" w:lineRule="auto"/>
              <w:jc w:val="both"/>
              <w:rPr>
                <w:rFonts w:ascii="Times New Roman" w:hAnsi="Times New Roman" w:cs="Times New Roman"/>
              </w:rPr>
            </w:pPr>
            <w:r>
              <w:rPr>
                <w:rFonts w:ascii="Times New Roman" w:hAnsi="Times New Roman" w:cs="Times New Roman"/>
              </w:rPr>
              <w:t xml:space="preserve">Пассивны </w:t>
            </w:r>
          </w:p>
        </w:tc>
      </w:tr>
      <w:tr w:rsidR="00410BCD" w14:paraId="79FE3D69" w14:textId="77777777" w:rsidTr="00080E2A">
        <w:tc>
          <w:tcPr>
            <w:tcW w:w="1413" w:type="dxa"/>
            <w:vMerge w:val="restart"/>
            <w:textDirection w:val="btLr"/>
          </w:tcPr>
          <w:p w14:paraId="4C14DB75" w14:textId="28E9360B" w:rsidR="00410BCD" w:rsidRDefault="00410BCD" w:rsidP="00080E2A">
            <w:pPr>
              <w:spacing w:line="360" w:lineRule="auto"/>
              <w:ind w:left="113" w:right="113"/>
              <w:jc w:val="both"/>
              <w:rPr>
                <w:rFonts w:ascii="Times New Roman" w:hAnsi="Times New Roman" w:cs="Times New Roman"/>
              </w:rPr>
            </w:pPr>
            <w:r>
              <w:rPr>
                <w:rFonts w:ascii="Times New Roman" w:hAnsi="Times New Roman" w:cs="Times New Roman"/>
              </w:rPr>
              <w:t>Констатирующий экспер</w:t>
            </w:r>
            <w:r w:rsidRPr="00410BCD">
              <w:rPr>
                <w:rFonts w:ascii="Times New Roman" w:hAnsi="Times New Roman" w:cs="Times New Roman"/>
              </w:rPr>
              <w:t>имент</w:t>
            </w:r>
          </w:p>
        </w:tc>
        <w:tc>
          <w:tcPr>
            <w:tcW w:w="3190" w:type="dxa"/>
          </w:tcPr>
          <w:p w14:paraId="5733FD68" w14:textId="187DC3AE" w:rsidR="00410BCD" w:rsidRDefault="00080E2A" w:rsidP="00410BCD">
            <w:pPr>
              <w:spacing w:line="360" w:lineRule="auto"/>
              <w:jc w:val="both"/>
              <w:rPr>
                <w:rFonts w:ascii="Times New Roman" w:hAnsi="Times New Roman" w:cs="Times New Roman"/>
              </w:rPr>
            </w:pPr>
            <w:r>
              <w:t>Экспериментальный</w:t>
            </w:r>
          </w:p>
        </w:tc>
        <w:tc>
          <w:tcPr>
            <w:tcW w:w="1675" w:type="dxa"/>
          </w:tcPr>
          <w:p w14:paraId="008D59D3" w14:textId="7F9A3EE8" w:rsidR="00410BCD" w:rsidRDefault="00B92FC2" w:rsidP="00410BCD">
            <w:pPr>
              <w:spacing w:line="360" w:lineRule="auto"/>
              <w:jc w:val="both"/>
              <w:rPr>
                <w:rFonts w:ascii="Times New Roman" w:hAnsi="Times New Roman" w:cs="Times New Roman"/>
              </w:rPr>
            </w:pPr>
            <w:r>
              <w:rPr>
                <w:rFonts w:ascii="Times New Roman" w:hAnsi="Times New Roman" w:cs="Times New Roman"/>
              </w:rPr>
              <w:t>27</w:t>
            </w:r>
            <w:r w:rsidR="00080E2A">
              <w:rPr>
                <w:rFonts w:ascii="Times New Roman" w:hAnsi="Times New Roman" w:cs="Times New Roman"/>
              </w:rPr>
              <w:t>%</w:t>
            </w:r>
          </w:p>
        </w:tc>
        <w:tc>
          <w:tcPr>
            <w:tcW w:w="1675" w:type="dxa"/>
          </w:tcPr>
          <w:p w14:paraId="49BB9B5D" w14:textId="2E05AA0A" w:rsidR="00410BCD" w:rsidRDefault="00B92FC2" w:rsidP="00410BCD">
            <w:pPr>
              <w:spacing w:line="360" w:lineRule="auto"/>
              <w:jc w:val="both"/>
              <w:rPr>
                <w:rFonts w:ascii="Times New Roman" w:hAnsi="Times New Roman" w:cs="Times New Roman"/>
              </w:rPr>
            </w:pPr>
            <w:r>
              <w:rPr>
                <w:rFonts w:ascii="Times New Roman" w:hAnsi="Times New Roman" w:cs="Times New Roman"/>
              </w:rPr>
              <w:t>23</w:t>
            </w:r>
            <w:r w:rsidR="00080E2A">
              <w:rPr>
                <w:rFonts w:ascii="Times New Roman" w:hAnsi="Times New Roman" w:cs="Times New Roman"/>
              </w:rPr>
              <w:t>%</w:t>
            </w:r>
          </w:p>
        </w:tc>
        <w:tc>
          <w:tcPr>
            <w:tcW w:w="1675" w:type="dxa"/>
          </w:tcPr>
          <w:p w14:paraId="3D4422F7" w14:textId="2F918958" w:rsidR="00410BCD" w:rsidRDefault="00080E2A" w:rsidP="00410BCD">
            <w:pPr>
              <w:spacing w:line="360" w:lineRule="auto"/>
              <w:jc w:val="both"/>
              <w:rPr>
                <w:rFonts w:ascii="Times New Roman" w:hAnsi="Times New Roman" w:cs="Times New Roman"/>
              </w:rPr>
            </w:pPr>
            <w:r>
              <w:rPr>
                <w:rFonts w:ascii="Times New Roman" w:hAnsi="Times New Roman" w:cs="Times New Roman"/>
              </w:rPr>
              <w:t>5</w:t>
            </w:r>
            <w:r w:rsidR="00B92FC2">
              <w:rPr>
                <w:rFonts w:ascii="Times New Roman" w:hAnsi="Times New Roman" w:cs="Times New Roman"/>
              </w:rPr>
              <w:t>0</w:t>
            </w:r>
            <w:r>
              <w:rPr>
                <w:rFonts w:ascii="Times New Roman" w:hAnsi="Times New Roman" w:cs="Times New Roman"/>
              </w:rPr>
              <w:t>%</w:t>
            </w:r>
          </w:p>
        </w:tc>
      </w:tr>
      <w:tr w:rsidR="00410BCD" w14:paraId="59FC817F" w14:textId="77777777" w:rsidTr="00080E2A">
        <w:tc>
          <w:tcPr>
            <w:tcW w:w="1413" w:type="dxa"/>
            <w:vMerge/>
            <w:textDirection w:val="btLr"/>
          </w:tcPr>
          <w:p w14:paraId="2986E3A0" w14:textId="77777777" w:rsidR="00410BCD" w:rsidRDefault="00410BCD" w:rsidP="00080E2A">
            <w:pPr>
              <w:spacing w:line="360" w:lineRule="auto"/>
              <w:ind w:left="113" w:right="113"/>
              <w:jc w:val="both"/>
              <w:rPr>
                <w:rFonts w:ascii="Times New Roman" w:hAnsi="Times New Roman" w:cs="Times New Roman"/>
              </w:rPr>
            </w:pPr>
          </w:p>
        </w:tc>
        <w:tc>
          <w:tcPr>
            <w:tcW w:w="3190" w:type="dxa"/>
          </w:tcPr>
          <w:p w14:paraId="36D73BFB" w14:textId="2ADD5B2A" w:rsidR="00410BCD" w:rsidRDefault="00080E2A" w:rsidP="00410BCD">
            <w:pPr>
              <w:spacing w:line="360" w:lineRule="auto"/>
              <w:jc w:val="both"/>
              <w:rPr>
                <w:rFonts w:ascii="Times New Roman" w:hAnsi="Times New Roman" w:cs="Times New Roman"/>
              </w:rPr>
            </w:pPr>
            <w:r>
              <w:rPr>
                <w:rFonts w:ascii="Times New Roman" w:hAnsi="Times New Roman" w:cs="Times New Roman"/>
              </w:rPr>
              <w:t>Количество человек</w:t>
            </w:r>
          </w:p>
        </w:tc>
        <w:tc>
          <w:tcPr>
            <w:tcW w:w="1675" w:type="dxa"/>
          </w:tcPr>
          <w:p w14:paraId="7A24D144" w14:textId="52B90E5A" w:rsidR="00410BCD" w:rsidRDefault="00B92FC2" w:rsidP="00410BCD">
            <w:pPr>
              <w:spacing w:line="360" w:lineRule="auto"/>
              <w:jc w:val="both"/>
              <w:rPr>
                <w:rFonts w:ascii="Times New Roman" w:hAnsi="Times New Roman" w:cs="Times New Roman"/>
              </w:rPr>
            </w:pPr>
            <w:r>
              <w:rPr>
                <w:rFonts w:ascii="Times New Roman" w:hAnsi="Times New Roman" w:cs="Times New Roman"/>
              </w:rPr>
              <w:t>6</w:t>
            </w:r>
          </w:p>
        </w:tc>
        <w:tc>
          <w:tcPr>
            <w:tcW w:w="1675" w:type="dxa"/>
          </w:tcPr>
          <w:p w14:paraId="717D09AC" w14:textId="5E2AF4F5" w:rsidR="00410BCD" w:rsidRDefault="00B92FC2" w:rsidP="00410BCD">
            <w:pPr>
              <w:spacing w:line="360" w:lineRule="auto"/>
              <w:jc w:val="both"/>
              <w:rPr>
                <w:rFonts w:ascii="Times New Roman" w:hAnsi="Times New Roman" w:cs="Times New Roman"/>
              </w:rPr>
            </w:pPr>
            <w:r>
              <w:rPr>
                <w:rFonts w:ascii="Times New Roman" w:hAnsi="Times New Roman" w:cs="Times New Roman"/>
              </w:rPr>
              <w:t>5</w:t>
            </w:r>
          </w:p>
        </w:tc>
        <w:tc>
          <w:tcPr>
            <w:tcW w:w="1675" w:type="dxa"/>
          </w:tcPr>
          <w:p w14:paraId="64E901F2" w14:textId="0E57B742" w:rsidR="00410BCD" w:rsidRDefault="00B92FC2" w:rsidP="00410BCD">
            <w:pPr>
              <w:spacing w:line="360" w:lineRule="auto"/>
              <w:jc w:val="both"/>
              <w:rPr>
                <w:rFonts w:ascii="Times New Roman" w:hAnsi="Times New Roman" w:cs="Times New Roman"/>
              </w:rPr>
            </w:pPr>
            <w:r>
              <w:rPr>
                <w:rFonts w:ascii="Times New Roman" w:hAnsi="Times New Roman" w:cs="Times New Roman"/>
              </w:rPr>
              <w:t>11</w:t>
            </w:r>
          </w:p>
        </w:tc>
      </w:tr>
      <w:tr w:rsidR="00410BCD" w14:paraId="70C862FE" w14:textId="77777777" w:rsidTr="00080E2A">
        <w:tc>
          <w:tcPr>
            <w:tcW w:w="1413" w:type="dxa"/>
            <w:vMerge/>
            <w:textDirection w:val="btLr"/>
          </w:tcPr>
          <w:p w14:paraId="4700C425" w14:textId="77777777" w:rsidR="00410BCD" w:rsidRDefault="00410BCD" w:rsidP="00080E2A">
            <w:pPr>
              <w:spacing w:line="360" w:lineRule="auto"/>
              <w:ind w:left="113" w:right="113"/>
              <w:jc w:val="both"/>
              <w:rPr>
                <w:rFonts w:ascii="Times New Roman" w:hAnsi="Times New Roman" w:cs="Times New Roman"/>
              </w:rPr>
            </w:pPr>
          </w:p>
        </w:tc>
        <w:tc>
          <w:tcPr>
            <w:tcW w:w="3190" w:type="dxa"/>
          </w:tcPr>
          <w:p w14:paraId="0371A593" w14:textId="0508399B" w:rsidR="00410BCD" w:rsidRDefault="00080E2A" w:rsidP="00410BCD">
            <w:pPr>
              <w:spacing w:line="360" w:lineRule="auto"/>
              <w:jc w:val="both"/>
              <w:rPr>
                <w:rFonts w:ascii="Times New Roman" w:hAnsi="Times New Roman" w:cs="Times New Roman"/>
              </w:rPr>
            </w:pPr>
            <w:r>
              <w:t>Контрольный</w:t>
            </w:r>
          </w:p>
        </w:tc>
        <w:tc>
          <w:tcPr>
            <w:tcW w:w="1675" w:type="dxa"/>
          </w:tcPr>
          <w:p w14:paraId="39E99B9F" w14:textId="39D593B2" w:rsidR="00410BCD" w:rsidRDefault="00B92FC2" w:rsidP="00410BCD">
            <w:pPr>
              <w:spacing w:line="360" w:lineRule="auto"/>
              <w:jc w:val="both"/>
              <w:rPr>
                <w:rFonts w:ascii="Times New Roman" w:hAnsi="Times New Roman" w:cs="Times New Roman"/>
              </w:rPr>
            </w:pPr>
            <w:r>
              <w:rPr>
                <w:rFonts w:ascii="Times New Roman" w:hAnsi="Times New Roman" w:cs="Times New Roman"/>
              </w:rPr>
              <w:t>55</w:t>
            </w:r>
            <w:r w:rsidR="00080E2A">
              <w:rPr>
                <w:rFonts w:ascii="Times New Roman" w:hAnsi="Times New Roman" w:cs="Times New Roman"/>
              </w:rPr>
              <w:t>%</w:t>
            </w:r>
          </w:p>
        </w:tc>
        <w:tc>
          <w:tcPr>
            <w:tcW w:w="1675" w:type="dxa"/>
          </w:tcPr>
          <w:p w14:paraId="5203E479" w14:textId="71484776" w:rsidR="00410BCD" w:rsidRDefault="00B92FC2" w:rsidP="00410BCD">
            <w:pPr>
              <w:spacing w:line="360" w:lineRule="auto"/>
              <w:jc w:val="both"/>
              <w:rPr>
                <w:rFonts w:ascii="Times New Roman" w:hAnsi="Times New Roman" w:cs="Times New Roman"/>
              </w:rPr>
            </w:pPr>
            <w:r>
              <w:rPr>
                <w:rFonts w:ascii="Times New Roman" w:hAnsi="Times New Roman" w:cs="Times New Roman"/>
              </w:rPr>
              <w:t>25</w:t>
            </w:r>
            <w:r w:rsidR="00080E2A">
              <w:rPr>
                <w:rFonts w:ascii="Times New Roman" w:hAnsi="Times New Roman" w:cs="Times New Roman"/>
              </w:rPr>
              <w:t>%</w:t>
            </w:r>
          </w:p>
        </w:tc>
        <w:tc>
          <w:tcPr>
            <w:tcW w:w="1675" w:type="dxa"/>
          </w:tcPr>
          <w:p w14:paraId="7A60DB42" w14:textId="515C9B71" w:rsidR="00410BCD" w:rsidRDefault="0054336C" w:rsidP="00410BCD">
            <w:pPr>
              <w:spacing w:line="360" w:lineRule="auto"/>
              <w:jc w:val="both"/>
              <w:rPr>
                <w:rFonts w:ascii="Times New Roman" w:hAnsi="Times New Roman" w:cs="Times New Roman"/>
              </w:rPr>
            </w:pPr>
            <w:r>
              <w:rPr>
                <w:rFonts w:ascii="Times New Roman" w:hAnsi="Times New Roman" w:cs="Times New Roman"/>
              </w:rPr>
              <w:t>20</w:t>
            </w:r>
            <w:r w:rsidR="00080E2A">
              <w:rPr>
                <w:rFonts w:ascii="Times New Roman" w:hAnsi="Times New Roman" w:cs="Times New Roman"/>
              </w:rPr>
              <w:t>%</w:t>
            </w:r>
          </w:p>
        </w:tc>
      </w:tr>
      <w:tr w:rsidR="00410BCD" w14:paraId="0166A0A8" w14:textId="77777777" w:rsidTr="00080E2A">
        <w:tc>
          <w:tcPr>
            <w:tcW w:w="1413" w:type="dxa"/>
            <w:vMerge/>
            <w:textDirection w:val="btLr"/>
          </w:tcPr>
          <w:p w14:paraId="528A9964" w14:textId="77777777" w:rsidR="00410BCD" w:rsidRDefault="00410BCD" w:rsidP="00080E2A">
            <w:pPr>
              <w:spacing w:line="360" w:lineRule="auto"/>
              <w:ind w:left="113" w:right="113"/>
              <w:jc w:val="both"/>
              <w:rPr>
                <w:rFonts w:ascii="Times New Roman" w:hAnsi="Times New Roman" w:cs="Times New Roman"/>
              </w:rPr>
            </w:pPr>
          </w:p>
        </w:tc>
        <w:tc>
          <w:tcPr>
            <w:tcW w:w="3190" w:type="dxa"/>
          </w:tcPr>
          <w:p w14:paraId="2A2B798E" w14:textId="536A29F7" w:rsidR="00410BCD" w:rsidRDefault="00080E2A" w:rsidP="00410BCD">
            <w:pPr>
              <w:spacing w:line="360" w:lineRule="auto"/>
              <w:jc w:val="both"/>
              <w:rPr>
                <w:rFonts w:ascii="Times New Roman" w:hAnsi="Times New Roman" w:cs="Times New Roman"/>
              </w:rPr>
            </w:pPr>
            <w:r>
              <w:rPr>
                <w:rFonts w:ascii="Times New Roman" w:hAnsi="Times New Roman" w:cs="Times New Roman"/>
              </w:rPr>
              <w:t>Количество человек</w:t>
            </w:r>
          </w:p>
        </w:tc>
        <w:tc>
          <w:tcPr>
            <w:tcW w:w="1675" w:type="dxa"/>
          </w:tcPr>
          <w:p w14:paraId="60E30976" w14:textId="68BEB4BB" w:rsidR="00410BCD" w:rsidRDefault="00B92FC2" w:rsidP="00410BCD">
            <w:pPr>
              <w:spacing w:line="360" w:lineRule="auto"/>
              <w:jc w:val="both"/>
              <w:rPr>
                <w:rFonts w:ascii="Times New Roman" w:hAnsi="Times New Roman" w:cs="Times New Roman"/>
              </w:rPr>
            </w:pPr>
            <w:r>
              <w:rPr>
                <w:rFonts w:ascii="Times New Roman" w:hAnsi="Times New Roman" w:cs="Times New Roman"/>
              </w:rPr>
              <w:t>11</w:t>
            </w:r>
          </w:p>
        </w:tc>
        <w:tc>
          <w:tcPr>
            <w:tcW w:w="1675" w:type="dxa"/>
          </w:tcPr>
          <w:p w14:paraId="00EEDBA6" w14:textId="3AFCBC05" w:rsidR="00410BCD" w:rsidRDefault="00B92FC2" w:rsidP="00410BCD">
            <w:pPr>
              <w:spacing w:line="360" w:lineRule="auto"/>
              <w:jc w:val="both"/>
              <w:rPr>
                <w:rFonts w:ascii="Times New Roman" w:hAnsi="Times New Roman" w:cs="Times New Roman"/>
              </w:rPr>
            </w:pPr>
            <w:r>
              <w:rPr>
                <w:rFonts w:ascii="Times New Roman" w:hAnsi="Times New Roman" w:cs="Times New Roman"/>
              </w:rPr>
              <w:t>6</w:t>
            </w:r>
          </w:p>
        </w:tc>
        <w:tc>
          <w:tcPr>
            <w:tcW w:w="1675" w:type="dxa"/>
          </w:tcPr>
          <w:p w14:paraId="666D125E" w14:textId="40BC9314" w:rsidR="00410BCD" w:rsidRDefault="0054336C" w:rsidP="00410BCD">
            <w:pPr>
              <w:spacing w:line="360" w:lineRule="auto"/>
              <w:jc w:val="both"/>
              <w:rPr>
                <w:rFonts w:ascii="Times New Roman" w:hAnsi="Times New Roman" w:cs="Times New Roman"/>
              </w:rPr>
            </w:pPr>
            <w:r>
              <w:rPr>
                <w:rFonts w:ascii="Times New Roman" w:hAnsi="Times New Roman" w:cs="Times New Roman"/>
              </w:rPr>
              <w:t>4</w:t>
            </w:r>
          </w:p>
        </w:tc>
      </w:tr>
      <w:tr w:rsidR="00410BCD" w14:paraId="61F0BD5C" w14:textId="77777777" w:rsidTr="00080E2A">
        <w:tc>
          <w:tcPr>
            <w:tcW w:w="1413" w:type="dxa"/>
            <w:vMerge w:val="restart"/>
            <w:textDirection w:val="btLr"/>
          </w:tcPr>
          <w:p w14:paraId="592DF950" w14:textId="3E0BADE2" w:rsidR="00410BCD" w:rsidRDefault="00410BCD" w:rsidP="00080E2A">
            <w:pPr>
              <w:spacing w:line="360" w:lineRule="auto"/>
              <w:ind w:left="113" w:right="113"/>
              <w:jc w:val="both"/>
              <w:rPr>
                <w:rFonts w:ascii="Times New Roman" w:hAnsi="Times New Roman" w:cs="Times New Roman"/>
              </w:rPr>
            </w:pPr>
            <w:r>
              <w:rPr>
                <w:rFonts w:ascii="Times New Roman" w:hAnsi="Times New Roman" w:cs="Times New Roman"/>
              </w:rPr>
              <w:t>Контрольный экспер</w:t>
            </w:r>
            <w:r w:rsidRPr="00410BCD">
              <w:rPr>
                <w:rFonts w:ascii="Times New Roman" w:hAnsi="Times New Roman" w:cs="Times New Roman"/>
              </w:rPr>
              <w:t>име</w:t>
            </w:r>
            <w:r>
              <w:rPr>
                <w:rFonts w:ascii="Times New Roman" w:hAnsi="Times New Roman" w:cs="Times New Roman"/>
              </w:rPr>
              <w:t>нт</w:t>
            </w:r>
          </w:p>
        </w:tc>
        <w:tc>
          <w:tcPr>
            <w:tcW w:w="3190" w:type="dxa"/>
          </w:tcPr>
          <w:p w14:paraId="53C25950" w14:textId="2010C1B0" w:rsidR="00410BCD" w:rsidRDefault="00080E2A" w:rsidP="00410BCD">
            <w:pPr>
              <w:spacing w:line="360" w:lineRule="auto"/>
              <w:jc w:val="both"/>
              <w:rPr>
                <w:rFonts w:ascii="Times New Roman" w:hAnsi="Times New Roman" w:cs="Times New Roman"/>
              </w:rPr>
            </w:pPr>
            <w:r>
              <w:t>Экспериментальный</w:t>
            </w:r>
          </w:p>
        </w:tc>
        <w:tc>
          <w:tcPr>
            <w:tcW w:w="1675" w:type="dxa"/>
          </w:tcPr>
          <w:p w14:paraId="61E942E7" w14:textId="5B58FDC1" w:rsidR="00410BCD" w:rsidRDefault="00160FA7" w:rsidP="00410BCD">
            <w:pPr>
              <w:spacing w:line="360" w:lineRule="auto"/>
              <w:jc w:val="both"/>
              <w:rPr>
                <w:rFonts w:ascii="Times New Roman" w:hAnsi="Times New Roman" w:cs="Times New Roman"/>
              </w:rPr>
            </w:pPr>
            <w:r>
              <w:rPr>
                <w:rFonts w:ascii="Times New Roman" w:hAnsi="Times New Roman" w:cs="Times New Roman"/>
              </w:rPr>
              <w:t>72%</w:t>
            </w:r>
          </w:p>
        </w:tc>
        <w:tc>
          <w:tcPr>
            <w:tcW w:w="1675" w:type="dxa"/>
          </w:tcPr>
          <w:p w14:paraId="4CB886E3" w14:textId="0E138E19" w:rsidR="00410BCD" w:rsidRDefault="00160FA7" w:rsidP="00410BCD">
            <w:pPr>
              <w:spacing w:line="360" w:lineRule="auto"/>
              <w:jc w:val="both"/>
              <w:rPr>
                <w:rFonts w:ascii="Times New Roman" w:hAnsi="Times New Roman" w:cs="Times New Roman"/>
              </w:rPr>
            </w:pPr>
            <w:r>
              <w:rPr>
                <w:rFonts w:ascii="Times New Roman" w:hAnsi="Times New Roman" w:cs="Times New Roman"/>
              </w:rPr>
              <w:t>18%</w:t>
            </w:r>
          </w:p>
        </w:tc>
        <w:tc>
          <w:tcPr>
            <w:tcW w:w="1675" w:type="dxa"/>
          </w:tcPr>
          <w:p w14:paraId="5E1B8CAD" w14:textId="05582BCA" w:rsidR="00410BCD" w:rsidRDefault="00160FA7" w:rsidP="00410BCD">
            <w:pPr>
              <w:spacing w:line="360" w:lineRule="auto"/>
              <w:jc w:val="both"/>
              <w:rPr>
                <w:rFonts w:ascii="Times New Roman" w:hAnsi="Times New Roman" w:cs="Times New Roman"/>
              </w:rPr>
            </w:pPr>
            <w:r>
              <w:rPr>
                <w:rFonts w:ascii="Times New Roman" w:hAnsi="Times New Roman" w:cs="Times New Roman"/>
              </w:rPr>
              <w:t>10%</w:t>
            </w:r>
          </w:p>
        </w:tc>
      </w:tr>
      <w:tr w:rsidR="00410BCD" w14:paraId="321972A0" w14:textId="77777777" w:rsidTr="00410BCD">
        <w:tc>
          <w:tcPr>
            <w:tcW w:w="1413" w:type="dxa"/>
            <w:vMerge/>
          </w:tcPr>
          <w:p w14:paraId="6B9D5D91" w14:textId="77777777" w:rsidR="00410BCD" w:rsidRDefault="00410BCD" w:rsidP="00410BCD">
            <w:pPr>
              <w:spacing w:line="360" w:lineRule="auto"/>
              <w:jc w:val="both"/>
              <w:rPr>
                <w:rFonts w:ascii="Times New Roman" w:hAnsi="Times New Roman" w:cs="Times New Roman"/>
              </w:rPr>
            </w:pPr>
          </w:p>
        </w:tc>
        <w:tc>
          <w:tcPr>
            <w:tcW w:w="3190" w:type="dxa"/>
          </w:tcPr>
          <w:p w14:paraId="0F1B7A24" w14:textId="68588118" w:rsidR="00410BCD" w:rsidRDefault="00080E2A" w:rsidP="00410BCD">
            <w:pPr>
              <w:spacing w:line="360" w:lineRule="auto"/>
              <w:jc w:val="both"/>
              <w:rPr>
                <w:rFonts w:ascii="Times New Roman" w:hAnsi="Times New Roman" w:cs="Times New Roman"/>
              </w:rPr>
            </w:pPr>
            <w:r>
              <w:rPr>
                <w:rFonts w:ascii="Times New Roman" w:hAnsi="Times New Roman" w:cs="Times New Roman"/>
              </w:rPr>
              <w:t>Количество человек</w:t>
            </w:r>
          </w:p>
        </w:tc>
        <w:tc>
          <w:tcPr>
            <w:tcW w:w="1675" w:type="dxa"/>
          </w:tcPr>
          <w:p w14:paraId="2C29714D" w14:textId="54DF775F" w:rsidR="00410BCD" w:rsidRDefault="00160FA7" w:rsidP="00410BCD">
            <w:pPr>
              <w:spacing w:line="360" w:lineRule="auto"/>
              <w:jc w:val="both"/>
              <w:rPr>
                <w:rFonts w:ascii="Times New Roman" w:hAnsi="Times New Roman" w:cs="Times New Roman"/>
              </w:rPr>
            </w:pPr>
            <w:r>
              <w:rPr>
                <w:rFonts w:ascii="Times New Roman" w:hAnsi="Times New Roman" w:cs="Times New Roman"/>
              </w:rPr>
              <w:t>16</w:t>
            </w:r>
          </w:p>
        </w:tc>
        <w:tc>
          <w:tcPr>
            <w:tcW w:w="1675" w:type="dxa"/>
          </w:tcPr>
          <w:p w14:paraId="4CEC4F9E" w14:textId="0DFF0A59" w:rsidR="00410BCD" w:rsidRDefault="00160FA7" w:rsidP="00410BCD">
            <w:pPr>
              <w:spacing w:line="360" w:lineRule="auto"/>
              <w:jc w:val="both"/>
              <w:rPr>
                <w:rFonts w:ascii="Times New Roman" w:hAnsi="Times New Roman" w:cs="Times New Roman"/>
              </w:rPr>
            </w:pPr>
            <w:r>
              <w:rPr>
                <w:rFonts w:ascii="Times New Roman" w:hAnsi="Times New Roman" w:cs="Times New Roman"/>
              </w:rPr>
              <w:t>4</w:t>
            </w:r>
          </w:p>
        </w:tc>
        <w:tc>
          <w:tcPr>
            <w:tcW w:w="1675" w:type="dxa"/>
          </w:tcPr>
          <w:p w14:paraId="20B74687" w14:textId="2A4CFC2A" w:rsidR="00410BCD" w:rsidRDefault="00160FA7" w:rsidP="00410BCD">
            <w:pPr>
              <w:spacing w:line="360" w:lineRule="auto"/>
              <w:jc w:val="both"/>
              <w:rPr>
                <w:rFonts w:ascii="Times New Roman" w:hAnsi="Times New Roman" w:cs="Times New Roman"/>
              </w:rPr>
            </w:pPr>
            <w:r>
              <w:rPr>
                <w:rFonts w:ascii="Times New Roman" w:hAnsi="Times New Roman" w:cs="Times New Roman"/>
              </w:rPr>
              <w:t>2</w:t>
            </w:r>
          </w:p>
        </w:tc>
      </w:tr>
      <w:tr w:rsidR="00410BCD" w14:paraId="0D814E8B" w14:textId="77777777" w:rsidTr="00410BCD">
        <w:tc>
          <w:tcPr>
            <w:tcW w:w="1413" w:type="dxa"/>
            <w:vMerge/>
          </w:tcPr>
          <w:p w14:paraId="154F25D7" w14:textId="77777777" w:rsidR="00410BCD" w:rsidRDefault="00410BCD" w:rsidP="00410BCD">
            <w:pPr>
              <w:spacing w:line="360" w:lineRule="auto"/>
              <w:jc w:val="both"/>
              <w:rPr>
                <w:rFonts w:ascii="Times New Roman" w:hAnsi="Times New Roman" w:cs="Times New Roman"/>
              </w:rPr>
            </w:pPr>
          </w:p>
        </w:tc>
        <w:tc>
          <w:tcPr>
            <w:tcW w:w="3190" w:type="dxa"/>
          </w:tcPr>
          <w:p w14:paraId="186B680C" w14:textId="15660C1B" w:rsidR="00410BCD" w:rsidRDefault="00080E2A" w:rsidP="00410BCD">
            <w:pPr>
              <w:spacing w:line="360" w:lineRule="auto"/>
              <w:jc w:val="both"/>
              <w:rPr>
                <w:rFonts w:ascii="Times New Roman" w:hAnsi="Times New Roman" w:cs="Times New Roman"/>
              </w:rPr>
            </w:pPr>
            <w:r>
              <w:t>Контрольный</w:t>
            </w:r>
          </w:p>
        </w:tc>
        <w:tc>
          <w:tcPr>
            <w:tcW w:w="1675" w:type="dxa"/>
          </w:tcPr>
          <w:p w14:paraId="6B835E03" w14:textId="1B2D0A43" w:rsidR="00410BCD" w:rsidRDefault="00B92FC2" w:rsidP="00410BCD">
            <w:pPr>
              <w:spacing w:line="360" w:lineRule="auto"/>
              <w:jc w:val="both"/>
              <w:rPr>
                <w:rFonts w:ascii="Times New Roman" w:hAnsi="Times New Roman" w:cs="Times New Roman"/>
              </w:rPr>
            </w:pPr>
            <w:r>
              <w:rPr>
                <w:rFonts w:ascii="Times New Roman" w:hAnsi="Times New Roman" w:cs="Times New Roman"/>
              </w:rPr>
              <w:t>55%</w:t>
            </w:r>
          </w:p>
        </w:tc>
        <w:tc>
          <w:tcPr>
            <w:tcW w:w="1675" w:type="dxa"/>
          </w:tcPr>
          <w:p w14:paraId="29BA8823" w14:textId="7F4C3CD3" w:rsidR="00410BCD" w:rsidRDefault="00B92FC2" w:rsidP="00410BCD">
            <w:pPr>
              <w:spacing w:line="360" w:lineRule="auto"/>
              <w:jc w:val="both"/>
              <w:rPr>
                <w:rFonts w:ascii="Times New Roman" w:hAnsi="Times New Roman" w:cs="Times New Roman"/>
              </w:rPr>
            </w:pPr>
            <w:r>
              <w:rPr>
                <w:rFonts w:ascii="Times New Roman" w:hAnsi="Times New Roman" w:cs="Times New Roman"/>
              </w:rPr>
              <w:t>25%</w:t>
            </w:r>
          </w:p>
        </w:tc>
        <w:tc>
          <w:tcPr>
            <w:tcW w:w="1675" w:type="dxa"/>
          </w:tcPr>
          <w:p w14:paraId="740561AE" w14:textId="606FF2DE" w:rsidR="00410BCD" w:rsidRDefault="00160FA7" w:rsidP="00410BCD">
            <w:pPr>
              <w:spacing w:line="360" w:lineRule="auto"/>
              <w:jc w:val="both"/>
              <w:rPr>
                <w:rFonts w:ascii="Times New Roman" w:hAnsi="Times New Roman" w:cs="Times New Roman"/>
              </w:rPr>
            </w:pPr>
            <w:r>
              <w:rPr>
                <w:rFonts w:ascii="Times New Roman" w:hAnsi="Times New Roman" w:cs="Times New Roman"/>
              </w:rPr>
              <w:t>20</w:t>
            </w:r>
            <w:r w:rsidR="00B92FC2">
              <w:rPr>
                <w:rFonts w:ascii="Times New Roman" w:hAnsi="Times New Roman" w:cs="Times New Roman"/>
              </w:rPr>
              <w:t>%</w:t>
            </w:r>
          </w:p>
        </w:tc>
      </w:tr>
      <w:tr w:rsidR="00410BCD" w14:paraId="59A1C48C" w14:textId="77777777" w:rsidTr="00410BCD">
        <w:tc>
          <w:tcPr>
            <w:tcW w:w="1413" w:type="dxa"/>
            <w:vMerge/>
          </w:tcPr>
          <w:p w14:paraId="34AEE790" w14:textId="77777777" w:rsidR="00410BCD" w:rsidRDefault="00410BCD" w:rsidP="00410BCD">
            <w:pPr>
              <w:spacing w:line="360" w:lineRule="auto"/>
              <w:jc w:val="both"/>
              <w:rPr>
                <w:rFonts w:ascii="Times New Roman" w:hAnsi="Times New Roman" w:cs="Times New Roman"/>
              </w:rPr>
            </w:pPr>
          </w:p>
        </w:tc>
        <w:tc>
          <w:tcPr>
            <w:tcW w:w="3190" w:type="dxa"/>
          </w:tcPr>
          <w:p w14:paraId="34F65A93" w14:textId="39358834" w:rsidR="00410BCD" w:rsidRDefault="00080E2A" w:rsidP="00410BCD">
            <w:pPr>
              <w:spacing w:line="360" w:lineRule="auto"/>
              <w:jc w:val="both"/>
              <w:rPr>
                <w:rFonts w:ascii="Times New Roman" w:hAnsi="Times New Roman" w:cs="Times New Roman"/>
              </w:rPr>
            </w:pPr>
            <w:r>
              <w:rPr>
                <w:rFonts w:ascii="Times New Roman" w:hAnsi="Times New Roman" w:cs="Times New Roman"/>
              </w:rPr>
              <w:t>Количество человек</w:t>
            </w:r>
          </w:p>
        </w:tc>
        <w:tc>
          <w:tcPr>
            <w:tcW w:w="1675" w:type="dxa"/>
          </w:tcPr>
          <w:p w14:paraId="69FD9C61" w14:textId="42E549D8" w:rsidR="00410BCD" w:rsidRDefault="00B92FC2" w:rsidP="00410BCD">
            <w:pPr>
              <w:spacing w:line="360" w:lineRule="auto"/>
              <w:jc w:val="both"/>
              <w:rPr>
                <w:rFonts w:ascii="Times New Roman" w:hAnsi="Times New Roman" w:cs="Times New Roman"/>
              </w:rPr>
            </w:pPr>
            <w:r>
              <w:rPr>
                <w:rFonts w:ascii="Times New Roman" w:hAnsi="Times New Roman" w:cs="Times New Roman"/>
              </w:rPr>
              <w:t>11</w:t>
            </w:r>
          </w:p>
        </w:tc>
        <w:tc>
          <w:tcPr>
            <w:tcW w:w="1675" w:type="dxa"/>
          </w:tcPr>
          <w:p w14:paraId="4165336B" w14:textId="3D8F4C65" w:rsidR="00410BCD" w:rsidRDefault="0054336C" w:rsidP="00410BCD">
            <w:pPr>
              <w:spacing w:line="360" w:lineRule="auto"/>
              <w:jc w:val="both"/>
              <w:rPr>
                <w:rFonts w:ascii="Times New Roman" w:hAnsi="Times New Roman" w:cs="Times New Roman"/>
              </w:rPr>
            </w:pPr>
            <w:r>
              <w:rPr>
                <w:rFonts w:ascii="Times New Roman" w:hAnsi="Times New Roman" w:cs="Times New Roman"/>
              </w:rPr>
              <w:t>5</w:t>
            </w:r>
          </w:p>
        </w:tc>
        <w:tc>
          <w:tcPr>
            <w:tcW w:w="1675" w:type="dxa"/>
          </w:tcPr>
          <w:p w14:paraId="62726536" w14:textId="22AC4E64" w:rsidR="00410BCD" w:rsidRDefault="0054336C" w:rsidP="00410BCD">
            <w:pPr>
              <w:spacing w:line="360" w:lineRule="auto"/>
              <w:jc w:val="both"/>
              <w:rPr>
                <w:rFonts w:ascii="Times New Roman" w:hAnsi="Times New Roman" w:cs="Times New Roman"/>
              </w:rPr>
            </w:pPr>
            <w:r>
              <w:rPr>
                <w:rFonts w:ascii="Times New Roman" w:hAnsi="Times New Roman" w:cs="Times New Roman"/>
              </w:rPr>
              <w:t>4</w:t>
            </w:r>
          </w:p>
        </w:tc>
      </w:tr>
    </w:tbl>
    <w:p w14:paraId="5C24CDE8" w14:textId="77777777" w:rsidR="00410BCD" w:rsidRDefault="00410BCD" w:rsidP="00410BCD">
      <w:pPr>
        <w:spacing w:after="0" w:line="360" w:lineRule="auto"/>
        <w:ind w:firstLine="709"/>
        <w:jc w:val="both"/>
        <w:rPr>
          <w:rFonts w:ascii="Times New Roman" w:hAnsi="Times New Roman" w:cs="Times New Roman"/>
        </w:rPr>
      </w:pPr>
    </w:p>
    <w:p w14:paraId="20E9E878" w14:textId="443872A2" w:rsidR="00410BCD" w:rsidRDefault="00160FA7" w:rsidP="00D200C6">
      <w:pPr>
        <w:spacing w:after="0" w:line="360" w:lineRule="auto"/>
        <w:ind w:firstLine="709"/>
        <w:jc w:val="both"/>
        <w:rPr>
          <w:rFonts w:ascii="Times New Roman" w:hAnsi="Times New Roman" w:cs="Times New Roman"/>
        </w:rPr>
      </w:pPr>
      <w:r w:rsidRPr="00160FA7">
        <w:rPr>
          <w:rFonts w:ascii="Times New Roman" w:hAnsi="Times New Roman" w:cs="Times New Roman"/>
        </w:rPr>
        <w:t xml:space="preserve">Как показывает таблица 3, в ходе исследования методом наблюдения было задействовано 22 участника из экспериментального класса. В результате исследования мы выяснили, что значительная часть класса, а именно 72%, проявляет интерес и активно участвует в уроках математики (в этапе констатирующего эксперимента – 27%). Около 18% проявляют частичный </w:t>
      </w:r>
      <w:r w:rsidRPr="00160FA7">
        <w:rPr>
          <w:rFonts w:ascii="Times New Roman" w:hAnsi="Times New Roman" w:cs="Times New Roman"/>
        </w:rPr>
        <w:lastRenderedPageBreak/>
        <w:t>интерес к различным видам деятельности (также на этапе констатирующего эксперимента – 23%), в то время как лишь 10% не проявляют интереса и не являются активными участниками (на этапе констатирующего эксперимента – 50%).</w:t>
      </w:r>
    </w:p>
    <w:p w14:paraId="449283CC" w14:textId="6FA7C80A" w:rsidR="00160FA7" w:rsidRDefault="00160FA7" w:rsidP="00D200C6">
      <w:pPr>
        <w:spacing w:after="0" w:line="360" w:lineRule="auto"/>
        <w:ind w:firstLine="709"/>
        <w:jc w:val="both"/>
        <w:rPr>
          <w:rFonts w:ascii="Times New Roman" w:hAnsi="Times New Roman" w:cs="Times New Roman"/>
        </w:rPr>
      </w:pPr>
      <w:r>
        <w:rPr>
          <w:rFonts w:ascii="Times New Roman" w:hAnsi="Times New Roman" w:cs="Times New Roman"/>
        </w:rPr>
        <w:t>Более наглядно продемонстри</w:t>
      </w:r>
      <w:r w:rsidR="0054336C">
        <w:rPr>
          <w:rFonts w:ascii="Times New Roman" w:hAnsi="Times New Roman" w:cs="Times New Roman"/>
        </w:rPr>
        <w:t>руем на сравнительной диаграмме</w:t>
      </w:r>
      <w:r w:rsidR="0054336C" w:rsidRPr="0054336C">
        <w:t xml:space="preserve"> </w:t>
      </w:r>
      <w:r w:rsidR="0054336C">
        <w:t>экспериментального и контрольного классов по данным проведенного наблюдения на этапе контрольного эксперимента.</w:t>
      </w:r>
    </w:p>
    <w:p w14:paraId="65067AE8" w14:textId="17AE3446" w:rsidR="00160FA7" w:rsidRDefault="00160FA7" w:rsidP="00D200C6">
      <w:pPr>
        <w:spacing w:after="0" w:line="360" w:lineRule="auto"/>
        <w:ind w:firstLine="709"/>
        <w:jc w:val="both"/>
        <w:rPr>
          <w:rFonts w:ascii="Times New Roman" w:hAnsi="Times New Roman" w:cs="Times New Roman"/>
        </w:rPr>
      </w:pPr>
      <w:r w:rsidRPr="0054336C">
        <w:rPr>
          <w:rFonts w:ascii="Times New Roman" w:hAnsi="Times New Roman" w:cs="Times New Roman"/>
          <w:noProof/>
          <w:lang w:eastAsia="ru-RU"/>
        </w:rPr>
        <w:drawing>
          <wp:inline distT="0" distB="0" distL="0" distR="0" wp14:anchorId="11182B9D" wp14:editId="00EB972E">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680135" w14:textId="37BB3608" w:rsidR="00160FA7" w:rsidRDefault="00160FA7" w:rsidP="00D200C6">
      <w:pPr>
        <w:spacing w:after="0" w:line="360" w:lineRule="auto"/>
        <w:ind w:firstLine="709"/>
        <w:jc w:val="both"/>
        <w:rPr>
          <w:rFonts w:ascii="Times New Roman" w:hAnsi="Times New Roman" w:cs="Times New Roman"/>
        </w:rPr>
      </w:pPr>
    </w:p>
    <w:p w14:paraId="5914E1FA" w14:textId="77777777" w:rsidR="0054336C" w:rsidRDefault="0054336C" w:rsidP="00D200C6">
      <w:pPr>
        <w:spacing w:after="0" w:line="360" w:lineRule="auto"/>
        <w:ind w:firstLine="709"/>
        <w:jc w:val="both"/>
      </w:pPr>
      <w:r>
        <w:t xml:space="preserve">На этапе контрольного эксперимента было установлено: </w:t>
      </w:r>
    </w:p>
    <w:p w14:paraId="251D93A6" w14:textId="77777777" w:rsidR="0054336C" w:rsidRDefault="0054336C" w:rsidP="000E4811">
      <w:pPr>
        <w:spacing w:after="0" w:line="360" w:lineRule="auto"/>
        <w:ind w:firstLine="709"/>
        <w:jc w:val="both"/>
      </w:pPr>
      <w:r>
        <w:t xml:space="preserve">- у обучаемых экспериментальной группы вырос познавательный интерес к математике, а у обучаемых контрольной группы остался прежним; </w:t>
      </w:r>
    </w:p>
    <w:p w14:paraId="08637A5A" w14:textId="77777777" w:rsidR="0054336C" w:rsidRDefault="0054336C" w:rsidP="000E4811">
      <w:pPr>
        <w:spacing w:after="0" w:line="360" w:lineRule="auto"/>
        <w:ind w:firstLine="709"/>
        <w:jc w:val="both"/>
      </w:pPr>
      <w:r>
        <w:t xml:space="preserve">- у обучаемых экспериментальной группы наблюдается рост заинтересованности и активности на уроках математики, тогда как у контрольной группы данные остались прежними; </w:t>
      </w:r>
    </w:p>
    <w:p w14:paraId="2414ABA6" w14:textId="27587A95" w:rsidR="0054336C" w:rsidRPr="00676D7A" w:rsidRDefault="0054336C" w:rsidP="000E4811">
      <w:pPr>
        <w:spacing w:after="0" w:line="360" w:lineRule="auto"/>
        <w:ind w:firstLine="709"/>
        <w:jc w:val="both"/>
        <w:rPr>
          <w:rFonts w:ascii="Times New Roman" w:hAnsi="Times New Roman" w:cs="Times New Roman"/>
        </w:rPr>
      </w:pPr>
      <w:r>
        <w:t xml:space="preserve">- экспериментальный класс по уровню </w:t>
      </w:r>
      <w:proofErr w:type="spellStart"/>
      <w:r>
        <w:t>обученности</w:t>
      </w:r>
      <w:proofErr w:type="spellEnd"/>
      <w:r>
        <w:t xml:space="preserve"> стал выше, чем контрольный класс, и заметно повышение познавательного интереса к уроку математики в экспериментальном классе, по сравнению с другим классом.</w:t>
      </w:r>
    </w:p>
    <w:p w14:paraId="473E2DDB" w14:textId="2C71D3A1" w:rsidR="0007513A" w:rsidRDefault="00AF3326" w:rsidP="000E4811">
      <w:pPr>
        <w:spacing w:after="0" w:line="360" w:lineRule="auto"/>
        <w:ind w:firstLine="709"/>
        <w:jc w:val="both"/>
      </w:pPr>
      <w:r>
        <w:t xml:space="preserve">Результаты использования математики были очень обнадеживающими. Во -первых, </w:t>
      </w:r>
      <w:r w:rsidR="000220D2">
        <w:t>школьники</w:t>
      </w:r>
      <w:r>
        <w:t xml:space="preserve"> продемонстрировали повышение взаимодействия и </w:t>
      </w:r>
      <w:r>
        <w:lastRenderedPageBreak/>
        <w:t>энтузи</w:t>
      </w:r>
      <w:r w:rsidR="00D200C6">
        <w:t>азма к обучению математике. Игры</w:t>
      </w:r>
      <w:r>
        <w:t xml:space="preserve"> обеспечил</w:t>
      </w:r>
      <w:r w:rsidR="00D200C6">
        <w:t>и</w:t>
      </w:r>
      <w:r>
        <w:t xml:space="preserve"> освежающие изменения от традиционных занятий в классе и сделала обучение более приятным. Во -вторых, математика помогла </w:t>
      </w:r>
      <w:r w:rsidR="000220D2">
        <w:t>ученикам</w:t>
      </w:r>
      <w:r>
        <w:t xml:space="preserve"> применить свои математические знания в практическом контексте. Это требовало от них, чтобы решить проблемы, делать расчеты и выработать стратегию, укрепляя их понимание математических концепций. Наконец, совместный характер игры способствовал командной работе и навыкам общения среди студентов.</w:t>
      </w:r>
    </w:p>
    <w:p w14:paraId="377200BA" w14:textId="0397BCDA" w:rsidR="0007513A" w:rsidRDefault="00AF3326" w:rsidP="000E4811">
      <w:pPr>
        <w:spacing w:after="0" w:line="360" w:lineRule="auto"/>
        <w:ind w:firstLine="709"/>
        <w:jc w:val="both"/>
      </w:pPr>
      <w:r>
        <w:t>Практические аспекты использования дидактических игр для развития математических способностей у школьников 6-7 классов. Эти игры предлагают интерактивную и привлекательную учебную среду, которая способствует активному участию, критическому мышлению и навыкам решения проблем. Опыт при</w:t>
      </w:r>
      <w:r w:rsidR="00D200C6">
        <w:t xml:space="preserve">менения конкретных дидактических игр </w:t>
      </w:r>
      <w:r>
        <w:t>показал положительные результаты с точки зрения повышения взаимодействия, практического применения математических знаний и развития навыков командной работы. Включение дидактических игр в математическое образование может стать ценным инструментом для улучшения математических способностей учащихся и стимулировать позитивное отношение к предмету.</w:t>
      </w:r>
    </w:p>
    <w:bookmarkEnd w:id="12"/>
    <w:p w14:paraId="2B92B511" w14:textId="77777777" w:rsidR="0007513A" w:rsidRDefault="00AF3326" w:rsidP="000E4811">
      <w:pPr>
        <w:spacing w:after="0" w:line="360" w:lineRule="auto"/>
        <w:ind w:firstLine="709"/>
      </w:pPr>
      <w:r>
        <w:br w:type="page"/>
      </w:r>
    </w:p>
    <w:p w14:paraId="36390A51" w14:textId="77777777" w:rsidR="0007513A" w:rsidRPr="00633672" w:rsidRDefault="00AF3326">
      <w:pPr>
        <w:pStyle w:val="1"/>
        <w:rPr>
          <w:b/>
          <w:sz w:val="32"/>
          <w:szCs w:val="32"/>
        </w:rPr>
      </w:pPr>
      <w:bookmarkStart w:id="13" w:name="_Toc151328308"/>
      <w:r w:rsidRPr="00633672">
        <w:rPr>
          <w:b/>
          <w:sz w:val="32"/>
          <w:szCs w:val="32"/>
        </w:rPr>
        <w:lastRenderedPageBreak/>
        <w:t>ЗАКЛЮЧЕНИЕ</w:t>
      </w:r>
      <w:bookmarkEnd w:id="13"/>
    </w:p>
    <w:p w14:paraId="454DA7A8" w14:textId="77777777" w:rsidR="0007513A" w:rsidRDefault="00AF3326" w:rsidP="00633672">
      <w:pPr>
        <w:spacing w:after="0" w:line="360" w:lineRule="auto"/>
        <w:ind w:firstLine="709"/>
        <w:jc w:val="both"/>
      </w:pPr>
      <w:r>
        <w:t>В заключение, исследование, проведенное в этой курсовой статье, подчеркивает значение дидактических игр как средство развития математических способностей школьников в 6-7 классах. Результаты показывают, что дидактические игры предлагают уникальный и эффективный подход к обучению математике, поскольку они предоставляют интересную и интерактивную учебную среду, которая способствует критическому мышлению, решению проблем и логическому рассуждению.</w:t>
      </w:r>
    </w:p>
    <w:p w14:paraId="4F25B6E4" w14:textId="77777777" w:rsidR="0007513A" w:rsidRDefault="00AF3326" w:rsidP="00633672">
      <w:pPr>
        <w:spacing w:after="0" w:line="360" w:lineRule="auto"/>
        <w:ind w:firstLine="709"/>
        <w:jc w:val="both"/>
      </w:pPr>
      <w:r>
        <w:t xml:space="preserve">Теоретические основы дидактических игр, включая когнитивные и конструктивистские теории обучения, подтверждают представление о том, что эти игры облегчают математическое обучение, активно участвующим студентами в процесс обучения. Было показано, что практические применения дидактических игр, таких как настольные игры, цифровые игры и </w:t>
      </w:r>
      <w:proofErr w:type="spellStart"/>
      <w:r>
        <w:t>манипулятивные</w:t>
      </w:r>
      <w:proofErr w:type="spellEnd"/>
      <w:r>
        <w:t xml:space="preserve"> игры, улучшают понимание и удержание математических концепций учащихся.</w:t>
      </w:r>
    </w:p>
    <w:p w14:paraId="74E62104" w14:textId="77777777" w:rsidR="0007513A" w:rsidRDefault="00AF3326" w:rsidP="00633672">
      <w:pPr>
        <w:spacing w:after="0" w:line="360" w:lineRule="auto"/>
        <w:ind w:firstLine="709"/>
        <w:jc w:val="both"/>
      </w:pPr>
      <w:r>
        <w:t>Эмпирические исследования предоставили доказательства положительного влияния дидактических игр на математические способности школьников в 6-7 классах. Эти исследования продемонстрировали улучшения в навыках решения проблем, математических рассуждений и общих математических достижений, когда дидактические игры включаются в учебную программу. Тем не менее, важно признать ограничения этих исследований и необходимость дальнейших исследований, чтобы полностью понять преимущества и ограничения использования дидактических игр в математическом образовании.</w:t>
      </w:r>
    </w:p>
    <w:p w14:paraId="3B8D8EA4" w14:textId="77777777" w:rsidR="0007513A" w:rsidRDefault="00AF3326" w:rsidP="00633672">
      <w:pPr>
        <w:spacing w:after="0" w:line="360" w:lineRule="auto"/>
        <w:ind w:firstLine="709"/>
        <w:jc w:val="both"/>
      </w:pPr>
      <w:r>
        <w:t xml:space="preserve">Реализация дидактических игр в школах требует тщательного рассмотрения и планирования. Адекватная инфраструктура, ресурсы и поддержка необходимы для эффективной интеграции этих игр в учебную программу. Роль учителей в реализации дидактических игр имеет решающее значение, и постоянное профессиональное развитие имеет важное значение для </w:t>
      </w:r>
      <w:r>
        <w:lastRenderedPageBreak/>
        <w:t>обеспечения того, чтобы учителя были оснащены необходимыми знаниями и навыками для эффективного использования этих игр в классе.</w:t>
      </w:r>
    </w:p>
    <w:p w14:paraId="40A5EA8B" w14:textId="77777777" w:rsidR="0007513A" w:rsidRDefault="00AF3326" w:rsidP="00633672">
      <w:pPr>
        <w:spacing w:after="0" w:line="360" w:lineRule="auto"/>
        <w:ind w:firstLine="709"/>
        <w:jc w:val="both"/>
      </w:pPr>
      <w:r>
        <w:t>В целом это исследование способствует постоянному дискурсу о инновационных и эффективных подходах к обучению математике. Изучая теоретические основы, практические приложения и эмпирические данные, связанные с использованием дидактических игр в математическом образовании, эта работа дает ценную информацию для преподавателей, политиков и исследователей, которые заинтересованы в улучшении математического образования для школьников в 6-7 классах.</w:t>
      </w:r>
    </w:p>
    <w:p w14:paraId="0CD57909" w14:textId="77777777" w:rsidR="00D200C6" w:rsidRDefault="00633672" w:rsidP="00D200C6">
      <w:pPr>
        <w:spacing w:after="0" w:line="360" w:lineRule="auto"/>
        <w:ind w:firstLine="709"/>
        <w:jc w:val="both"/>
      </w:pPr>
      <w:r>
        <w:t xml:space="preserve">В </w:t>
      </w:r>
      <w:r w:rsidR="00AF3326">
        <w:t>сегодняшнем быстро меняющемся мире, где технология продолжает продвигаться, включающая интерактивные и привлекательные методы в математическое образование становится все более важным. Дидактические игры не только делают обучение математике более приятной, но и обеспечивают практическое подход, который поощряет критическое мышление, решение проблем и навыки логических рассуждений. Изучая эффективность этих игр, педагоги могут получить представление о том, как эффективно интегрировать их в учебную программу, в конечном итоге улучшив математические способности учащихся и способствуя позитивному отношению к этому вопросу.</w:t>
      </w:r>
      <w:bookmarkStart w:id="14" w:name="_Toc151328309"/>
    </w:p>
    <w:p w14:paraId="1D419EA6" w14:textId="1A2EB4A9" w:rsidR="00D200C6" w:rsidRDefault="00D200C6" w:rsidP="00D200C6">
      <w:pPr>
        <w:spacing w:after="0" w:line="360" w:lineRule="auto"/>
        <w:ind w:firstLine="709"/>
        <w:jc w:val="both"/>
      </w:pPr>
      <w:r w:rsidRPr="00D200C6">
        <w:t>В заключение, следует отметить, что дидактические игры могут значительно изменить подход к математическому образованию для учащихся 6-7 классов. Эти игры объединяют процесс обучения с развлечением, создавая привлекательную и интерактивную среду, которая способствует развитию математических способностей учеников. Результаты и идеи, представленные в данной работе, являются основой для дальнейших исследований и поиска инновационных и эффективных подходов к обучению математике. В качестве педагогов, нам важно принять эти подходы и продолжать исследовать способы улучшения математического образования для школьников 6-7 классов и старше.</w:t>
      </w:r>
    </w:p>
    <w:p w14:paraId="464E46BC" w14:textId="77777777" w:rsidR="00D200C6" w:rsidRDefault="00D200C6">
      <w:r>
        <w:br w:type="page"/>
      </w:r>
    </w:p>
    <w:p w14:paraId="4585D78C" w14:textId="3905595A" w:rsidR="0007513A" w:rsidRPr="00633672" w:rsidRDefault="00AF3326">
      <w:pPr>
        <w:pStyle w:val="1"/>
        <w:rPr>
          <w:b/>
          <w:sz w:val="32"/>
          <w:szCs w:val="32"/>
        </w:rPr>
      </w:pPr>
      <w:r w:rsidRPr="00633672">
        <w:rPr>
          <w:b/>
          <w:sz w:val="32"/>
          <w:szCs w:val="32"/>
        </w:rPr>
        <w:lastRenderedPageBreak/>
        <w:t>СПИСОК ЛИТЕРАТУРЫ</w:t>
      </w:r>
      <w:bookmarkEnd w:id="14"/>
    </w:p>
    <w:p w14:paraId="425E32DB" w14:textId="46A74EA1" w:rsidR="001C21A3" w:rsidRDefault="001C21A3" w:rsidP="001C21A3">
      <w:pPr>
        <w:pStyle w:val="a3"/>
        <w:numPr>
          <w:ilvl w:val="0"/>
          <w:numId w:val="15"/>
        </w:numPr>
        <w:spacing w:after="0" w:line="360" w:lineRule="auto"/>
        <w:ind w:left="0" w:firstLine="709"/>
        <w:jc w:val="both"/>
        <w:rPr>
          <w:rFonts w:ascii="Times New Roman" w:hAnsi="Times New Roman" w:cs="Times New Roman"/>
        </w:rPr>
      </w:pPr>
      <w:r w:rsidRPr="001C21A3">
        <w:rPr>
          <w:rFonts w:ascii="Times New Roman" w:hAnsi="Times New Roman" w:cs="Times New Roman"/>
        </w:rPr>
        <w:t xml:space="preserve">Рубинштейн, С.Л. Основы общей </w:t>
      </w:r>
      <w:proofErr w:type="gramStart"/>
      <w:r w:rsidRPr="001C21A3">
        <w:rPr>
          <w:rFonts w:ascii="Times New Roman" w:hAnsi="Times New Roman" w:cs="Times New Roman"/>
        </w:rPr>
        <w:t>психологии :</w:t>
      </w:r>
      <w:proofErr w:type="gramEnd"/>
      <w:r w:rsidRPr="001C21A3">
        <w:rPr>
          <w:rFonts w:ascii="Times New Roman" w:hAnsi="Times New Roman" w:cs="Times New Roman"/>
        </w:rPr>
        <w:t xml:space="preserve"> пособие для студентов</w:t>
      </w:r>
      <w:r>
        <w:rPr>
          <w:rFonts w:ascii="Times New Roman" w:hAnsi="Times New Roman" w:cs="Times New Roman"/>
        </w:rPr>
        <w:t xml:space="preserve"> </w:t>
      </w:r>
      <w:proofErr w:type="spellStart"/>
      <w:r w:rsidRPr="001C21A3">
        <w:rPr>
          <w:rFonts w:ascii="Times New Roman" w:hAnsi="Times New Roman" w:cs="Times New Roman"/>
        </w:rPr>
        <w:t>пед</w:t>
      </w:r>
      <w:proofErr w:type="spellEnd"/>
      <w:r w:rsidRPr="001C21A3">
        <w:rPr>
          <w:rFonts w:ascii="Times New Roman" w:hAnsi="Times New Roman" w:cs="Times New Roman"/>
        </w:rPr>
        <w:t>. ун-тов / С. Л. Рубинштейн. – Санкт-</w:t>
      </w:r>
      <w:proofErr w:type="gramStart"/>
      <w:r w:rsidRPr="001C21A3">
        <w:rPr>
          <w:rFonts w:ascii="Times New Roman" w:hAnsi="Times New Roman" w:cs="Times New Roman"/>
        </w:rPr>
        <w:t>Петербург :</w:t>
      </w:r>
      <w:proofErr w:type="gramEnd"/>
      <w:r w:rsidRPr="001C21A3">
        <w:rPr>
          <w:rFonts w:ascii="Times New Roman" w:hAnsi="Times New Roman" w:cs="Times New Roman"/>
        </w:rPr>
        <w:t xml:space="preserve"> Нева, 2011. –</w:t>
      </w:r>
      <w:r w:rsidR="000F2CD4">
        <w:rPr>
          <w:rFonts w:ascii="Times New Roman" w:hAnsi="Times New Roman" w:cs="Times New Roman"/>
        </w:rPr>
        <w:t xml:space="preserve"> 705</w:t>
      </w:r>
      <w:r w:rsidRPr="001C21A3">
        <w:rPr>
          <w:rFonts w:ascii="Times New Roman" w:hAnsi="Times New Roman" w:cs="Times New Roman"/>
        </w:rPr>
        <w:t>с</w:t>
      </w:r>
      <w:r w:rsidR="000F2CD4">
        <w:rPr>
          <w:rFonts w:ascii="Times New Roman" w:hAnsi="Times New Roman" w:cs="Times New Roman"/>
        </w:rPr>
        <w:t>.</w:t>
      </w:r>
    </w:p>
    <w:p w14:paraId="0D5CB094" w14:textId="4B1C4CE7" w:rsidR="001C21A3" w:rsidRDefault="001C21A3" w:rsidP="001C21A3">
      <w:pPr>
        <w:pStyle w:val="a3"/>
        <w:numPr>
          <w:ilvl w:val="0"/>
          <w:numId w:val="15"/>
        </w:numPr>
        <w:spacing w:after="0" w:line="360" w:lineRule="auto"/>
        <w:ind w:left="0" w:firstLine="709"/>
        <w:jc w:val="both"/>
        <w:rPr>
          <w:rFonts w:ascii="Times New Roman" w:hAnsi="Times New Roman" w:cs="Times New Roman"/>
        </w:rPr>
      </w:pPr>
      <w:r w:rsidRPr="001C21A3">
        <w:rPr>
          <w:rFonts w:ascii="Times New Roman" w:hAnsi="Times New Roman" w:cs="Times New Roman"/>
        </w:rPr>
        <w:t>Савина, Ф.К. Формирование познавательных интересов уч</w:t>
      </w:r>
      <w:r>
        <w:rPr>
          <w:rFonts w:ascii="Times New Roman" w:hAnsi="Times New Roman" w:cs="Times New Roman"/>
        </w:rPr>
        <w:t>ащихся в условиях реформы школы</w:t>
      </w:r>
      <w:r w:rsidRPr="001C21A3">
        <w:rPr>
          <w:rFonts w:ascii="Times New Roman" w:hAnsi="Times New Roman" w:cs="Times New Roman"/>
        </w:rPr>
        <w:t xml:space="preserve">: учебное пособие к спецкурсу / Ф. К. Савина. – Волгоград: </w:t>
      </w:r>
      <w:r w:rsidR="008A6252">
        <w:rPr>
          <w:rFonts w:ascii="Times New Roman" w:hAnsi="Times New Roman" w:cs="Times New Roman"/>
        </w:rPr>
        <w:t>ВГПИ им. А.С. Серафимовича, 2011</w:t>
      </w:r>
      <w:r w:rsidRPr="001C21A3">
        <w:rPr>
          <w:rFonts w:ascii="Times New Roman" w:hAnsi="Times New Roman" w:cs="Times New Roman"/>
        </w:rPr>
        <w:t>. – 267с.</w:t>
      </w:r>
    </w:p>
    <w:p w14:paraId="4E70849F" w14:textId="33CF6F49" w:rsidR="001C21A3" w:rsidRDefault="001C21A3" w:rsidP="001C21A3">
      <w:pPr>
        <w:pStyle w:val="a3"/>
        <w:numPr>
          <w:ilvl w:val="0"/>
          <w:numId w:val="15"/>
        </w:numPr>
        <w:spacing w:after="0" w:line="360" w:lineRule="auto"/>
        <w:ind w:left="0" w:firstLine="709"/>
        <w:jc w:val="both"/>
        <w:rPr>
          <w:rFonts w:ascii="Times New Roman" w:hAnsi="Times New Roman" w:cs="Times New Roman"/>
        </w:rPr>
      </w:pPr>
      <w:proofErr w:type="spellStart"/>
      <w:r w:rsidRPr="001C21A3">
        <w:rPr>
          <w:rFonts w:ascii="Times New Roman" w:hAnsi="Times New Roman" w:cs="Times New Roman"/>
        </w:rPr>
        <w:t>Пастушкова</w:t>
      </w:r>
      <w:proofErr w:type="spellEnd"/>
      <w:r w:rsidRPr="001C21A3">
        <w:rPr>
          <w:rFonts w:ascii="Times New Roman" w:hAnsi="Times New Roman" w:cs="Times New Roman"/>
        </w:rPr>
        <w:t xml:space="preserve">, М. А. Формирование познавательных интересов младших школьников в учебной деятельности: </w:t>
      </w:r>
      <w:proofErr w:type="spellStart"/>
      <w:r w:rsidRPr="001C21A3">
        <w:rPr>
          <w:rFonts w:ascii="Times New Roman" w:hAnsi="Times New Roman" w:cs="Times New Roman"/>
        </w:rPr>
        <w:t>автореф</w:t>
      </w:r>
      <w:proofErr w:type="spellEnd"/>
      <w:r w:rsidRPr="001C21A3">
        <w:rPr>
          <w:rFonts w:ascii="Times New Roman" w:hAnsi="Times New Roman" w:cs="Times New Roman"/>
        </w:rPr>
        <w:t xml:space="preserve">. </w:t>
      </w:r>
      <w:proofErr w:type="spellStart"/>
      <w:r w:rsidRPr="001C21A3">
        <w:rPr>
          <w:rFonts w:ascii="Times New Roman" w:hAnsi="Times New Roman" w:cs="Times New Roman"/>
        </w:rPr>
        <w:t>дис</w:t>
      </w:r>
      <w:proofErr w:type="spellEnd"/>
      <w:r w:rsidRPr="001C21A3">
        <w:rPr>
          <w:rFonts w:ascii="Times New Roman" w:hAnsi="Times New Roman" w:cs="Times New Roman"/>
        </w:rPr>
        <w:t xml:space="preserve">. канд. </w:t>
      </w:r>
      <w:proofErr w:type="spellStart"/>
      <w:r w:rsidRPr="001C21A3">
        <w:rPr>
          <w:rFonts w:ascii="Times New Roman" w:hAnsi="Times New Roman" w:cs="Times New Roman"/>
        </w:rPr>
        <w:t>пед</w:t>
      </w:r>
      <w:proofErr w:type="spellEnd"/>
      <w:r w:rsidRPr="001C21A3">
        <w:rPr>
          <w:rFonts w:ascii="Times New Roman" w:hAnsi="Times New Roman" w:cs="Times New Roman"/>
        </w:rPr>
        <w:t xml:space="preserve">. наук / </w:t>
      </w:r>
      <w:proofErr w:type="spellStart"/>
      <w:r w:rsidRPr="001C21A3">
        <w:rPr>
          <w:rFonts w:ascii="Times New Roman" w:hAnsi="Times New Roman" w:cs="Times New Roman"/>
        </w:rPr>
        <w:t>Пастушкова</w:t>
      </w:r>
      <w:proofErr w:type="spellEnd"/>
      <w:r w:rsidRPr="001C21A3">
        <w:rPr>
          <w:rFonts w:ascii="Times New Roman" w:hAnsi="Times New Roman" w:cs="Times New Roman"/>
        </w:rPr>
        <w:t xml:space="preserve"> Ма</w:t>
      </w:r>
      <w:r w:rsidR="008A6252">
        <w:rPr>
          <w:rFonts w:ascii="Times New Roman" w:hAnsi="Times New Roman" w:cs="Times New Roman"/>
        </w:rPr>
        <w:t>рина Анатольевна. – Москва, 2012</w:t>
      </w:r>
      <w:r w:rsidRPr="001C21A3">
        <w:rPr>
          <w:rFonts w:ascii="Times New Roman" w:hAnsi="Times New Roman" w:cs="Times New Roman"/>
        </w:rPr>
        <w:t>. – 17 с</w:t>
      </w:r>
    </w:p>
    <w:p w14:paraId="6CCA9DC3" w14:textId="7895E8C1" w:rsidR="001C21A3" w:rsidRDefault="001C21A3" w:rsidP="001C21A3">
      <w:pPr>
        <w:pStyle w:val="a3"/>
        <w:numPr>
          <w:ilvl w:val="0"/>
          <w:numId w:val="15"/>
        </w:numPr>
        <w:spacing w:after="0" w:line="360" w:lineRule="auto"/>
        <w:ind w:left="0" w:firstLine="709"/>
        <w:jc w:val="both"/>
        <w:rPr>
          <w:rFonts w:ascii="Times New Roman" w:hAnsi="Times New Roman" w:cs="Times New Roman"/>
        </w:rPr>
      </w:pPr>
      <w:r w:rsidRPr="001C21A3">
        <w:rPr>
          <w:rFonts w:ascii="Times New Roman" w:hAnsi="Times New Roman" w:cs="Times New Roman"/>
        </w:rPr>
        <w:t xml:space="preserve">, </w:t>
      </w:r>
      <w:proofErr w:type="spellStart"/>
      <w:r w:rsidRPr="001C21A3">
        <w:rPr>
          <w:rFonts w:ascii="Times New Roman" w:hAnsi="Times New Roman" w:cs="Times New Roman"/>
        </w:rPr>
        <w:t>Сластёнин</w:t>
      </w:r>
      <w:proofErr w:type="spellEnd"/>
      <w:r w:rsidRPr="001C21A3">
        <w:rPr>
          <w:rFonts w:ascii="Times New Roman" w:hAnsi="Times New Roman" w:cs="Times New Roman"/>
        </w:rPr>
        <w:t xml:space="preserve">, В.А. </w:t>
      </w:r>
      <w:proofErr w:type="gramStart"/>
      <w:r w:rsidRPr="001C21A3">
        <w:rPr>
          <w:rFonts w:ascii="Times New Roman" w:hAnsi="Times New Roman" w:cs="Times New Roman"/>
        </w:rPr>
        <w:t>Педагогика :</w:t>
      </w:r>
      <w:proofErr w:type="gramEnd"/>
      <w:r w:rsidRPr="001C21A3">
        <w:rPr>
          <w:rFonts w:ascii="Times New Roman" w:hAnsi="Times New Roman" w:cs="Times New Roman"/>
        </w:rPr>
        <w:t xml:space="preserve"> учебник для студ. </w:t>
      </w:r>
      <w:proofErr w:type="spellStart"/>
      <w:r w:rsidRPr="001C21A3">
        <w:rPr>
          <w:rFonts w:ascii="Times New Roman" w:hAnsi="Times New Roman" w:cs="Times New Roman"/>
        </w:rPr>
        <w:t>высш</w:t>
      </w:r>
      <w:proofErr w:type="spellEnd"/>
      <w:r w:rsidRPr="001C21A3">
        <w:rPr>
          <w:rFonts w:ascii="Times New Roman" w:hAnsi="Times New Roman" w:cs="Times New Roman"/>
        </w:rPr>
        <w:t xml:space="preserve">. учеб. заведений / В. А. </w:t>
      </w:r>
      <w:proofErr w:type="spellStart"/>
      <w:r w:rsidRPr="001C21A3">
        <w:rPr>
          <w:rFonts w:ascii="Times New Roman" w:hAnsi="Times New Roman" w:cs="Times New Roman"/>
        </w:rPr>
        <w:t>Сластёнин</w:t>
      </w:r>
      <w:proofErr w:type="spellEnd"/>
      <w:r w:rsidRPr="001C21A3">
        <w:rPr>
          <w:rFonts w:ascii="Times New Roman" w:hAnsi="Times New Roman" w:cs="Times New Roman"/>
        </w:rPr>
        <w:t xml:space="preserve">. – </w:t>
      </w:r>
      <w:proofErr w:type="gramStart"/>
      <w:r w:rsidRPr="001C21A3">
        <w:rPr>
          <w:rFonts w:ascii="Times New Roman" w:hAnsi="Times New Roman" w:cs="Times New Roman"/>
        </w:rPr>
        <w:t>Москва :</w:t>
      </w:r>
      <w:proofErr w:type="gramEnd"/>
      <w:r w:rsidRPr="001C21A3">
        <w:rPr>
          <w:rFonts w:ascii="Times New Roman" w:hAnsi="Times New Roman" w:cs="Times New Roman"/>
        </w:rPr>
        <w:t xml:space="preserve"> </w:t>
      </w:r>
      <w:proofErr w:type="spellStart"/>
      <w:r w:rsidRPr="001C21A3">
        <w:rPr>
          <w:rFonts w:ascii="Times New Roman" w:hAnsi="Times New Roman" w:cs="Times New Roman"/>
        </w:rPr>
        <w:t>Акадения</w:t>
      </w:r>
      <w:proofErr w:type="spellEnd"/>
      <w:r w:rsidRPr="001C21A3">
        <w:rPr>
          <w:rFonts w:ascii="Times New Roman" w:hAnsi="Times New Roman" w:cs="Times New Roman"/>
        </w:rPr>
        <w:t>, 2008. – С. 259.</w:t>
      </w:r>
    </w:p>
    <w:p w14:paraId="2A0F1A18" w14:textId="4BEBBA53" w:rsidR="001C21A3" w:rsidRDefault="001C21A3" w:rsidP="001C21A3">
      <w:pPr>
        <w:pStyle w:val="a3"/>
        <w:numPr>
          <w:ilvl w:val="0"/>
          <w:numId w:val="15"/>
        </w:numPr>
        <w:spacing w:after="0" w:line="360" w:lineRule="auto"/>
        <w:ind w:left="0" w:firstLine="709"/>
        <w:jc w:val="both"/>
        <w:rPr>
          <w:rFonts w:ascii="Times New Roman" w:hAnsi="Times New Roman" w:cs="Times New Roman"/>
        </w:rPr>
      </w:pPr>
      <w:r w:rsidRPr="001C21A3">
        <w:rPr>
          <w:rFonts w:ascii="Times New Roman" w:hAnsi="Times New Roman" w:cs="Times New Roman"/>
        </w:rPr>
        <w:t xml:space="preserve">Виноградова, Н.Ф. Умственное воспитание детей в процессе ознакомления с </w:t>
      </w:r>
      <w:proofErr w:type="gramStart"/>
      <w:r w:rsidRPr="001C21A3">
        <w:rPr>
          <w:rFonts w:ascii="Times New Roman" w:hAnsi="Times New Roman" w:cs="Times New Roman"/>
        </w:rPr>
        <w:t>природой :</w:t>
      </w:r>
      <w:proofErr w:type="gramEnd"/>
      <w:r w:rsidRPr="001C21A3">
        <w:rPr>
          <w:rFonts w:ascii="Times New Roman" w:hAnsi="Times New Roman" w:cs="Times New Roman"/>
        </w:rPr>
        <w:t xml:space="preserve"> пособие для студентов </w:t>
      </w:r>
      <w:proofErr w:type="spellStart"/>
      <w:r w:rsidRPr="001C21A3">
        <w:rPr>
          <w:rFonts w:ascii="Times New Roman" w:hAnsi="Times New Roman" w:cs="Times New Roman"/>
        </w:rPr>
        <w:t>пед</w:t>
      </w:r>
      <w:proofErr w:type="spellEnd"/>
      <w:r w:rsidRPr="001C21A3">
        <w:rPr>
          <w:rFonts w:ascii="Times New Roman" w:hAnsi="Times New Roman" w:cs="Times New Roman"/>
        </w:rPr>
        <w:t xml:space="preserve">. ун-тов / Н. Ф. Виноградова. – </w:t>
      </w:r>
      <w:proofErr w:type="gramStart"/>
      <w:r w:rsidRPr="001C21A3">
        <w:rPr>
          <w:rFonts w:ascii="Times New Roman" w:hAnsi="Times New Roman" w:cs="Times New Roman"/>
        </w:rPr>
        <w:t>Москва :</w:t>
      </w:r>
      <w:proofErr w:type="gramEnd"/>
      <w:r w:rsidRPr="001C21A3">
        <w:rPr>
          <w:rFonts w:ascii="Times New Roman" w:hAnsi="Times New Roman" w:cs="Times New Roman"/>
        </w:rPr>
        <w:t xml:space="preserve"> Просвещение, 2012. – 242 с.</w:t>
      </w:r>
    </w:p>
    <w:p w14:paraId="2D57EAAE" w14:textId="7D6DCECF" w:rsidR="001C21A3" w:rsidRPr="001C21A3" w:rsidRDefault="001C21A3" w:rsidP="001C21A3">
      <w:pPr>
        <w:pStyle w:val="a3"/>
        <w:numPr>
          <w:ilvl w:val="0"/>
          <w:numId w:val="15"/>
        </w:numPr>
        <w:spacing w:after="0" w:line="360" w:lineRule="auto"/>
        <w:ind w:left="0" w:firstLine="709"/>
        <w:jc w:val="both"/>
        <w:rPr>
          <w:rFonts w:ascii="Times New Roman" w:hAnsi="Times New Roman" w:cs="Times New Roman"/>
        </w:rPr>
      </w:pPr>
      <w:r w:rsidRPr="00C64CFE">
        <w:rPr>
          <w:rFonts w:ascii="Times New Roman" w:eastAsia="Times New Roman" w:hAnsi="Times New Roman" w:cs="Times New Roman" w:hint="eastAsia"/>
          <w:szCs w:val="28"/>
          <w:bdr w:val="none" w:sz="0" w:space="0" w:color="auto" w:frame="1"/>
          <w:lang w:eastAsia="ru-RU"/>
        </w:rPr>
        <w:t>Щукина</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Г</w:t>
      </w:r>
      <w:r w:rsidRPr="00C64CFE">
        <w:rPr>
          <w:rFonts w:ascii="Times New Roman" w:eastAsia="Times New Roman" w:hAnsi="Times New Roman" w:cs="Times New Roman"/>
          <w:szCs w:val="28"/>
          <w:bdr w:val="none" w:sz="0" w:space="0" w:color="auto" w:frame="1"/>
          <w:lang w:eastAsia="ru-RU"/>
        </w:rPr>
        <w:t>.</w:t>
      </w:r>
      <w:r w:rsidRPr="00C64CFE">
        <w:rPr>
          <w:rFonts w:ascii="Times New Roman" w:eastAsia="Times New Roman" w:hAnsi="Times New Roman" w:cs="Times New Roman" w:hint="eastAsia"/>
          <w:szCs w:val="28"/>
          <w:bdr w:val="none" w:sz="0" w:space="0" w:color="auto" w:frame="1"/>
          <w:lang w:eastAsia="ru-RU"/>
        </w:rPr>
        <w:t>И</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Проблема</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познавательного</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интереса</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в</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педагогике</w:t>
      </w:r>
      <w:r>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учебное</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пособие</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для</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студентов</w:t>
      </w:r>
      <w:r w:rsidRPr="00C64CFE">
        <w:rPr>
          <w:rFonts w:ascii="Times New Roman" w:eastAsia="Times New Roman" w:hAnsi="Times New Roman" w:cs="Times New Roman"/>
          <w:szCs w:val="28"/>
          <w:bdr w:val="none" w:sz="0" w:space="0" w:color="auto" w:frame="1"/>
          <w:lang w:eastAsia="ru-RU"/>
        </w:rPr>
        <w:t xml:space="preserve"> / </w:t>
      </w:r>
      <w:r w:rsidRPr="00C64CFE">
        <w:rPr>
          <w:rFonts w:ascii="Times New Roman" w:eastAsia="Times New Roman" w:hAnsi="Times New Roman" w:cs="Times New Roman" w:hint="eastAsia"/>
          <w:szCs w:val="28"/>
          <w:bdr w:val="none" w:sz="0" w:space="0" w:color="auto" w:frame="1"/>
          <w:lang w:eastAsia="ru-RU"/>
        </w:rPr>
        <w:t>Г</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И</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Щукина</w:t>
      </w:r>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w:t>
      </w:r>
      <w:r w:rsidRPr="00C64CFE">
        <w:rPr>
          <w:rFonts w:ascii="Times New Roman" w:eastAsia="Times New Roman" w:hAnsi="Times New Roman" w:cs="Times New Roman"/>
          <w:szCs w:val="28"/>
          <w:bdr w:val="none" w:sz="0" w:space="0" w:color="auto" w:frame="1"/>
          <w:lang w:eastAsia="ru-RU"/>
        </w:rPr>
        <w:t xml:space="preserve"> </w:t>
      </w:r>
      <w:proofErr w:type="gramStart"/>
      <w:r w:rsidRPr="00C64CFE">
        <w:rPr>
          <w:rFonts w:ascii="Times New Roman" w:eastAsia="Times New Roman" w:hAnsi="Times New Roman" w:cs="Times New Roman" w:hint="eastAsia"/>
          <w:szCs w:val="28"/>
          <w:bdr w:val="none" w:sz="0" w:space="0" w:color="auto" w:frame="1"/>
          <w:lang w:eastAsia="ru-RU"/>
        </w:rPr>
        <w:t>Москва</w:t>
      </w:r>
      <w:r w:rsidRPr="00C64CFE">
        <w:rPr>
          <w:rFonts w:ascii="Times New Roman" w:eastAsia="Times New Roman" w:hAnsi="Times New Roman" w:cs="Times New Roman"/>
          <w:szCs w:val="28"/>
          <w:bdr w:val="none" w:sz="0" w:space="0" w:color="auto" w:frame="1"/>
          <w:lang w:eastAsia="ru-RU"/>
        </w:rPr>
        <w:t xml:space="preserve"> :</w:t>
      </w:r>
      <w:proofErr w:type="gramEnd"/>
      <w:r w:rsidRPr="00C64CFE">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hint="eastAsia"/>
          <w:szCs w:val="28"/>
          <w:bdr w:val="none" w:sz="0" w:space="0" w:color="auto" w:frame="1"/>
          <w:lang w:eastAsia="ru-RU"/>
        </w:rPr>
        <w:t>Педагогика</w:t>
      </w:r>
      <w:r>
        <w:rPr>
          <w:rFonts w:ascii="Times New Roman" w:eastAsia="Times New Roman" w:hAnsi="Times New Roman" w:cs="Times New Roman"/>
          <w:szCs w:val="28"/>
          <w:bdr w:val="none" w:sz="0" w:space="0" w:color="auto" w:frame="1"/>
          <w:lang w:eastAsia="ru-RU"/>
        </w:rPr>
        <w:t xml:space="preserve">, </w:t>
      </w:r>
      <w:r w:rsidRPr="00C64CFE">
        <w:rPr>
          <w:rFonts w:ascii="Times New Roman" w:eastAsia="Times New Roman" w:hAnsi="Times New Roman" w:cs="Times New Roman"/>
          <w:szCs w:val="28"/>
          <w:bdr w:val="none" w:sz="0" w:space="0" w:color="auto" w:frame="1"/>
          <w:lang w:eastAsia="ru-RU"/>
        </w:rPr>
        <w:t xml:space="preserve">2011. - 352 </w:t>
      </w:r>
      <w:r w:rsidRPr="00C64CFE">
        <w:rPr>
          <w:rFonts w:ascii="Times New Roman" w:eastAsia="Times New Roman" w:hAnsi="Times New Roman" w:cs="Times New Roman" w:hint="eastAsia"/>
          <w:szCs w:val="28"/>
          <w:bdr w:val="none" w:sz="0" w:space="0" w:color="auto" w:frame="1"/>
          <w:lang w:eastAsia="ru-RU"/>
        </w:rPr>
        <w:t>с</w:t>
      </w:r>
      <w:r w:rsidRPr="00C64CFE">
        <w:rPr>
          <w:rFonts w:ascii="Times New Roman" w:eastAsia="Times New Roman" w:hAnsi="Times New Roman" w:cs="Times New Roman"/>
          <w:szCs w:val="28"/>
          <w:bdr w:val="none" w:sz="0" w:space="0" w:color="auto" w:frame="1"/>
          <w:lang w:eastAsia="ru-RU"/>
        </w:rPr>
        <w:t>.</w:t>
      </w:r>
    </w:p>
    <w:p w14:paraId="6C0B1E81" w14:textId="5E907519" w:rsidR="007118CE" w:rsidRDefault="007118CE" w:rsidP="000F2CD4">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0F2CD4">
        <w:rPr>
          <w:rFonts w:ascii="Times New Roman" w:eastAsia="Times New Roman" w:hAnsi="Times New Roman" w:cs="Times New Roman"/>
          <w:szCs w:val="28"/>
          <w:bdr w:val="none" w:sz="0" w:space="0" w:color="auto" w:frame="1"/>
          <w:lang w:eastAsia="ru-RU"/>
        </w:rPr>
        <w:t>Выготский, Л.С. Игра и ее роль в психическом развитии ребенка [Текст] / Л.С. Выготский // Вопросы психологии. – 1966. – № 6. – С. 74-75.</w:t>
      </w:r>
    </w:p>
    <w:p w14:paraId="749C3691" w14:textId="2EF544E8" w:rsidR="000F2CD4" w:rsidRPr="000F2CD4" w:rsidRDefault="000F2CD4" w:rsidP="000F2CD4">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0F2CD4">
        <w:rPr>
          <w:rFonts w:ascii="Times New Roman" w:eastAsia="Times New Roman" w:hAnsi="Times New Roman" w:cs="Times New Roman"/>
          <w:szCs w:val="28"/>
          <w:bdr w:val="none" w:sz="0" w:space="0" w:color="auto" w:frame="1"/>
          <w:lang w:eastAsia="ru-RU"/>
        </w:rPr>
        <w:t xml:space="preserve">Кругликов, В. Н. Активное обучение в техническом вузе: Теоретико-методологический </w:t>
      </w:r>
      <w:proofErr w:type="spellStart"/>
      <w:r w:rsidRPr="000F2CD4">
        <w:rPr>
          <w:rFonts w:ascii="Times New Roman" w:eastAsia="Times New Roman" w:hAnsi="Times New Roman" w:cs="Times New Roman"/>
          <w:szCs w:val="28"/>
          <w:bdr w:val="none" w:sz="0" w:space="0" w:color="auto" w:frame="1"/>
          <w:lang w:eastAsia="ru-RU"/>
        </w:rPr>
        <w:t>аспекттема</w:t>
      </w:r>
      <w:proofErr w:type="spellEnd"/>
      <w:r w:rsidRPr="000F2CD4">
        <w:rPr>
          <w:rFonts w:ascii="Times New Roman" w:eastAsia="Times New Roman" w:hAnsi="Times New Roman" w:cs="Times New Roman"/>
          <w:szCs w:val="28"/>
          <w:bdr w:val="none" w:sz="0" w:space="0" w:color="auto" w:frame="1"/>
          <w:lang w:eastAsia="ru-RU"/>
        </w:rPr>
        <w:t xml:space="preserve"> </w:t>
      </w:r>
      <w:proofErr w:type="spellStart"/>
      <w:r w:rsidRPr="000F2CD4">
        <w:rPr>
          <w:rFonts w:ascii="Times New Roman" w:eastAsia="Times New Roman" w:hAnsi="Times New Roman" w:cs="Times New Roman"/>
          <w:szCs w:val="28"/>
          <w:bdr w:val="none" w:sz="0" w:space="0" w:color="auto" w:frame="1"/>
          <w:lang w:eastAsia="ru-RU"/>
        </w:rPr>
        <w:t>дис</w:t>
      </w:r>
      <w:proofErr w:type="spellEnd"/>
      <w:proofErr w:type="gramStart"/>
      <w:r w:rsidRPr="000F2CD4">
        <w:rPr>
          <w:rFonts w:ascii="Times New Roman" w:eastAsia="Times New Roman" w:hAnsi="Times New Roman" w:cs="Times New Roman"/>
          <w:szCs w:val="28"/>
          <w:bdr w:val="none" w:sz="0" w:space="0" w:color="auto" w:frame="1"/>
          <w:lang w:eastAsia="ru-RU"/>
        </w:rPr>
        <w:t>.</w:t>
      </w:r>
      <w:proofErr w:type="gramEnd"/>
      <w:r w:rsidRPr="000F2CD4">
        <w:rPr>
          <w:rFonts w:ascii="Times New Roman" w:eastAsia="Times New Roman" w:hAnsi="Times New Roman" w:cs="Times New Roman"/>
          <w:szCs w:val="28"/>
          <w:bdr w:val="none" w:sz="0" w:space="0" w:color="auto" w:frame="1"/>
          <w:lang w:eastAsia="ru-RU"/>
        </w:rPr>
        <w:t xml:space="preserve"> и </w:t>
      </w:r>
      <w:proofErr w:type="spellStart"/>
      <w:r w:rsidRPr="000F2CD4">
        <w:rPr>
          <w:rFonts w:ascii="Times New Roman" w:eastAsia="Times New Roman" w:hAnsi="Times New Roman" w:cs="Times New Roman"/>
          <w:szCs w:val="28"/>
          <w:bdr w:val="none" w:sz="0" w:space="0" w:color="auto" w:frame="1"/>
          <w:lang w:eastAsia="ru-RU"/>
        </w:rPr>
        <w:t>автореф</w:t>
      </w:r>
      <w:proofErr w:type="spellEnd"/>
      <w:r w:rsidRPr="000F2CD4">
        <w:rPr>
          <w:rFonts w:ascii="Times New Roman" w:eastAsia="Times New Roman" w:hAnsi="Times New Roman" w:cs="Times New Roman"/>
          <w:szCs w:val="28"/>
          <w:bdr w:val="none" w:sz="0" w:space="0" w:color="auto" w:frame="1"/>
          <w:lang w:eastAsia="ru-RU"/>
        </w:rPr>
        <w:t xml:space="preserve">. </w:t>
      </w:r>
      <w:proofErr w:type="spellStart"/>
      <w:r w:rsidRPr="000F2CD4">
        <w:rPr>
          <w:rFonts w:ascii="Times New Roman" w:eastAsia="Times New Roman" w:hAnsi="Times New Roman" w:cs="Times New Roman"/>
          <w:szCs w:val="28"/>
          <w:bdr w:val="none" w:sz="0" w:space="0" w:color="auto" w:frame="1"/>
          <w:lang w:eastAsia="ru-RU"/>
        </w:rPr>
        <w:t>д.п.н</w:t>
      </w:r>
      <w:proofErr w:type="spellEnd"/>
      <w:r w:rsidRPr="000F2CD4">
        <w:rPr>
          <w:rFonts w:ascii="Times New Roman" w:eastAsia="Times New Roman" w:hAnsi="Times New Roman" w:cs="Times New Roman"/>
          <w:szCs w:val="28"/>
          <w:bdr w:val="none" w:sz="0" w:space="0" w:color="auto" w:frame="1"/>
          <w:lang w:eastAsia="ru-RU"/>
        </w:rPr>
        <w:t>. - СПб: Санкт-Петербургский г</w:t>
      </w:r>
      <w:r w:rsidR="008A6252">
        <w:rPr>
          <w:rFonts w:ascii="Times New Roman" w:eastAsia="Times New Roman" w:hAnsi="Times New Roman" w:cs="Times New Roman"/>
          <w:szCs w:val="28"/>
          <w:bdr w:val="none" w:sz="0" w:space="0" w:color="auto" w:frame="1"/>
          <w:lang w:eastAsia="ru-RU"/>
        </w:rPr>
        <w:t>осударственный университет, 2011</w:t>
      </w:r>
      <w:r w:rsidRPr="000F2CD4">
        <w:rPr>
          <w:rFonts w:ascii="Times New Roman" w:eastAsia="Times New Roman" w:hAnsi="Times New Roman" w:cs="Times New Roman"/>
          <w:szCs w:val="28"/>
          <w:bdr w:val="none" w:sz="0" w:space="0" w:color="auto" w:frame="1"/>
          <w:lang w:eastAsia="ru-RU"/>
        </w:rPr>
        <w:t>. - 424 с.</w:t>
      </w:r>
    </w:p>
    <w:p w14:paraId="31854057" w14:textId="370621AC" w:rsidR="00A45C4F" w:rsidRPr="00A012AC" w:rsidRDefault="00A45C4F" w:rsidP="00A45C4F">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val="en-US" w:eastAsia="ru-RU"/>
        </w:rPr>
      </w:pPr>
      <w:proofErr w:type="spellStart"/>
      <w:r w:rsidRPr="00A45C4F">
        <w:rPr>
          <w:rFonts w:ascii="Times New Roman" w:eastAsia="Times New Roman" w:hAnsi="Times New Roman" w:cs="Times New Roman"/>
          <w:szCs w:val="28"/>
          <w:bdr w:val="none" w:sz="0" w:space="0" w:color="auto" w:frame="1"/>
          <w:lang w:eastAsia="ru-RU"/>
        </w:rPr>
        <w:t>Хилола</w:t>
      </w:r>
      <w:proofErr w:type="spellEnd"/>
      <w:r w:rsidRPr="00A45C4F">
        <w:rPr>
          <w:rFonts w:ascii="Times New Roman" w:eastAsia="Times New Roman" w:hAnsi="Times New Roman" w:cs="Times New Roman"/>
          <w:szCs w:val="28"/>
          <w:bdr w:val="none" w:sz="0" w:space="0" w:color="auto" w:frame="1"/>
          <w:lang w:eastAsia="ru-RU"/>
        </w:rPr>
        <w:t xml:space="preserve"> </w:t>
      </w:r>
      <w:proofErr w:type="spellStart"/>
      <w:r w:rsidRPr="00A45C4F">
        <w:rPr>
          <w:rFonts w:ascii="Times New Roman" w:eastAsia="Times New Roman" w:hAnsi="Times New Roman" w:cs="Times New Roman"/>
          <w:szCs w:val="28"/>
          <w:bdr w:val="none" w:sz="0" w:space="0" w:color="auto" w:frame="1"/>
          <w:lang w:eastAsia="ru-RU"/>
        </w:rPr>
        <w:t>Вахобова</w:t>
      </w:r>
      <w:proofErr w:type="spellEnd"/>
      <w:r w:rsidRPr="00A45C4F">
        <w:rPr>
          <w:rFonts w:ascii="Times New Roman" w:eastAsia="Times New Roman" w:hAnsi="Times New Roman" w:cs="Times New Roman"/>
          <w:szCs w:val="28"/>
          <w:bdr w:val="none" w:sz="0" w:space="0" w:color="auto" w:frame="1"/>
          <w:lang w:eastAsia="ru-RU"/>
        </w:rPr>
        <w:t xml:space="preserve"> ДИДАКТИЧЕСКИЕ ИГРЫ КАК ОБРАЗОВАТЕЛЬНОЕ СРЕДСТВО НА УРОКАХ МАТЕМАТИКИ В НАЧАЛЬНЫХ ОБРАЗОВАНИЯХ // </w:t>
      </w:r>
      <w:proofErr w:type="spellStart"/>
      <w:r w:rsidRPr="00A45C4F">
        <w:rPr>
          <w:rFonts w:ascii="Times New Roman" w:eastAsia="Times New Roman" w:hAnsi="Times New Roman" w:cs="Times New Roman"/>
          <w:szCs w:val="28"/>
          <w:bdr w:val="none" w:sz="0" w:space="0" w:color="auto" w:frame="1"/>
          <w:lang w:eastAsia="ru-RU"/>
        </w:rPr>
        <w:t>Oriental</w:t>
      </w:r>
      <w:proofErr w:type="spellEnd"/>
      <w:r w:rsidRPr="00A45C4F">
        <w:rPr>
          <w:rFonts w:ascii="Times New Roman" w:eastAsia="Times New Roman" w:hAnsi="Times New Roman" w:cs="Times New Roman"/>
          <w:szCs w:val="28"/>
          <w:bdr w:val="none" w:sz="0" w:space="0" w:color="auto" w:frame="1"/>
          <w:lang w:eastAsia="ru-RU"/>
        </w:rPr>
        <w:t xml:space="preserve"> </w:t>
      </w:r>
      <w:proofErr w:type="spellStart"/>
      <w:r w:rsidRPr="00A45C4F">
        <w:rPr>
          <w:rFonts w:ascii="Times New Roman" w:eastAsia="Times New Roman" w:hAnsi="Times New Roman" w:cs="Times New Roman"/>
          <w:szCs w:val="28"/>
          <w:bdr w:val="none" w:sz="0" w:space="0" w:color="auto" w:frame="1"/>
          <w:lang w:eastAsia="ru-RU"/>
        </w:rPr>
        <w:t>Art</w:t>
      </w:r>
      <w:proofErr w:type="spellEnd"/>
      <w:r w:rsidRPr="00A45C4F">
        <w:rPr>
          <w:rFonts w:ascii="Times New Roman" w:eastAsia="Times New Roman" w:hAnsi="Times New Roman" w:cs="Times New Roman"/>
          <w:szCs w:val="28"/>
          <w:bdr w:val="none" w:sz="0" w:space="0" w:color="auto" w:frame="1"/>
          <w:lang w:eastAsia="ru-RU"/>
        </w:rPr>
        <w:t xml:space="preserve"> </w:t>
      </w:r>
      <w:proofErr w:type="spellStart"/>
      <w:r w:rsidRPr="00A45C4F">
        <w:rPr>
          <w:rFonts w:ascii="Times New Roman" w:eastAsia="Times New Roman" w:hAnsi="Times New Roman" w:cs="Times New Roman"/>
          <w:szCs w:val="28"/>
          <w:bdr w:val="none" w:sz="0" w:space="0" w:color="auto" w:frame="1"/>
          <w:lang w:eastAsia="ru-RU"/>
        </w:rPr>
        <w:t>and</w:t>
      </w:r>
      <w:proofErr w:type="spellEnd"/>
      <w:r w:rsidRPr="00A45C4F">
        <w:rPr>
          <w:rFonts w:ascii="Times New Roman" w:eastAsia="Times New Roman" w:hAnsi="Times New Roman" w:cs="Times New Roman"/>
          <w:szCs w:val="28"/>
          <w:bdr w:val="none" w:sz="0" w:space="0" w:color="auto" w:frame="1"/>
          <w:lang w:eastAsia="ru-RU"/>
        </w:rPr>
        <w:t xml:space="preserve"> </w:t>
      </w:r>
      <w:proofErr w:type="spellStart"/>
      <w:r w:rsidRPr="00A45C4F">
        <w:rPr>
          <w:rFonts w:ascii="Times New Roman" w:eastAsia="Times New Roman" w:hAnsi="Times New Roman" w:cs="Times New Roman"/>
          <w:szCs w:val="28"/>
          <w:bdr w:val="none" w:sz="0" w:space="0" w:color="auto" w:frame="1"/>
          <w:lang w:eastAsia="ru-RU"/>
        </w:rPr>
        <w:t>Culture</w:t>
      </w:r>
      <w:proofErr w:type="spellEnd"/>
      <w:r w:rsidRPr="00A45C4F">
        <w:rPr>
          <w:rFonts w:ascii="Times New Roman" w:eastAsia="Times New Roman" w:hAnsi="Times New Roman" w:cs="Times New Roman"/>
          <w:szCs w:val="28"/>
          <w:bdr w:val="none" w:sz="0" w:space="0" w:color="auto" w:frame="1"/>
          <w:lang w:eastAsia="ru-RU"/>
        </w:rPr>
        <w:t xml:space="preserve">. </w:t>
      </w:r>
      <w:r w:rsidRPr="00A012AC">
        <w:rPr>
          <w:rFonts w:ascii="Times New Roman" w:eastAsia="Times New Roman" w:hAnsi="Times New Roman" w:cs="Times New Roman"/>
          <w:szCs w:val="28"/>
          <w:bdr w:val="none" w:sz="0" w:space="0" w:color="auto" w:frame="1"/>
          <w:lang w:val="en-US" w:eastAsia="ru-RU"/>
        </w:rPr>
        <w:t>2023. №2. URL: https://cyberleninka.ru/article/n/didakticheskie-igry-kak-obrazovatelnoe-sredstvo-na-urokah-matematiki-v-nachalnyh-obrazovaniyah.</w:t>
      </w:r>
    </w:p>
    <w:p w14:paraId="66E934D1" w14:textId="71675CF4" w:rsidR="000F2CD4" w:rsidRDefault="00A45C4F" w:rsidP="000F2CD4">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val="en-US" w:eastAsia="ru-RU"/>
        </w:rPr>
      </w:pPr>
      <w:r w:rsidRPr="00A45C4F">
        <w:rPr>
          <w:rFonts w:ascii="Times New Roman" w:eastAsia="Times New Roman" w:hAnsi="Times New Roman" w:cs="Times New Roman"/>
          <w:szCs w:val="28"/>
          <w:bdr w:val="none" w:sz="0" w:space="0" w:color="auto" w:frame="1"/>
          <w:lang w:eastAsia="ru-RU"/>
        </w:rPr>
        <w:t xml:space="preserve">Мороз Евгения Марковна ДИДАКТИЧЕСКИЕ ИГРЫ КАК СРЕДСТВО ФОРМИРОВАНИЯ МАТЕМАТИЧЕСКОЙ ГРАМОТНОСТИ В НАЧАЛЬНОЙ ШКОЛЕ // Интерактивная наука. </w:t>
      </w:r>
      <w:r w:rsidRPr="005B3AC4">
        <w:rPr>
          <w:rFonts w:ascii="Times New Roman" w:eastAsia="Times New Roman" w:hAnsi="Times New Roman" w:cs="Times New Roman"/>
          <w:szCs w:val="28"/>
          <w:bdr w:val="none" w:sz="0" w:space="0" w:color="auto" w:frame="1"/>
          <w:lang w:val="en-US" w:eastAsia="ru-RU"/>
        </w:rPr>
        <w:t xml:space="preserve">2022. №7 (72). </w:t>
      </w:r>
      <w:r w:rsidRPr="00A45C4F">
        <w:rPr>
          <w:rFonts w:ascii="Times New Roman" w:eastAsia="Times New Roman" w:hAnsi="Times New Roman" w:cs="Times New Roman"/>
          <w:szCs w:val="28"/>
          <w:bdr w:val="none" w:sz="0" w:space="0" w:color="auto" w:frame="1"/>
          <w:lang w:val="en-US" w:eastAsia="ru-RU"/>
        </w:rPr>
        <w:t xml:space="preserve">URL: </w:t>
      </w:r>
      <w:r w:rsidRPr="00A45C4F">
        <w:rPr>
          <w:rFonts w:ascii="Times New Roman" w:eastAsia="Times New Roman" w:hAnsi="Times New Roman" w:cs="Times New Roman"/>
          <w:szCs w:val="28"/>
          <w:bdr w:val="none" w:sz="0" w:space="0" w:color="auto" w:frame="1"/>
          <w:lang w:val="en-US" w:eastAsia="ru-RU"/>
        </w:rPr>
        <w:lastRenderedPageBreak/>
        <w:t>https://cyberleninka.ru/article/n/didakticheskie-igry-kak-sredstvo-formirovaniya-matematicheskoy-gramotnosti-v-nachalnoy-</w:t>
      </w:r>
      <w:proofErr w:type="gramStart"/>
      <w:r w:rsidRPr="00A45C4F">
        <w:rPr>
          <w:rFonts w:ascii="Times New Roman" w:eastAsia="Times New Roman" w:hAnsi="Times New Roman" w:cs="Times New Roman"/>
          <w:szCs w:val="28"/>
          <w:bdr w:val="none" w:sz="0" w:space="0" w:color="auto" w:frame="1"/>
          <w:lang w:val="en-US" w:eastAsia="ru-RU"/>
        </w:rPr>
        <w:t>shkole .</w:t>
      </w:r>
      <w:proofErr w:type="gramEnd"/>
    </w:p>
    <w:p w14:paraId="2565F640" w14:textId="4E18CB9B" w:rsidR="00D55B4C" w:rsidRDefault="005A7F66" w:rsidP="000F2CD4">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5A7F66">
        <w:rPr>
          <w:rFonts w:ascii="Times New Roman" w:eastAsia="Times New Roman" w:hAnsi="Times New Roman" w:cs="Times New Roman"/>
          <w:szCs w:val="28"/>
          <w:bdr w:val="none" w:sz="0" w:space="0" w:color="auto" w:frame="1"/>
          <w:lang w:eastAsia="ru-RU"/>
        </w:rPr>
        <w:t>Захарова, С.Н. Математические кружки и игровые технологии на уроках математики в соответствии с требованиями ФГОС [Текст] / С.Н. Захарова// Научно-методический электронный журнал «Концепт». – 201</w:t>
      </w:r>
      <w:r w:rsidR="008A6252">
        <w:rPr>
          <w:rFonts w:ascii="Times New Roman" w:eastAsia="Times New Roman" w:hAnsi="Times New Roman" w:cs="Times New Roman"/>
          <w:szCs w:val="28"/>
          <w:bdr w:val="none" w:sz="0" w:space="0" w:color="auto" w:frame="1"/>
          <w:lang w:eastAsia="ru-RU"/>
        </w:rPr>
        <w:t>9</w:t>
      </w:r>
      <w:r w:rsidRPr="005A7F66">
        <w:rPr>
          <w:rFonts w:ascii="Times New Roman" w:eastAsia="Times New Roman" w:hAnsi="Times New Roman" w:cs="Times New Roman"/>
          <w:szCs w:val="28"/>
          <w:bdr w:val="none" w:sz="0" w:space="0" w:color="auto" w:frame="1"/>
          <w:lang w:eastAsia="ru-RU"/>
        </w:rPr>
        <w:t>. – Т. 9. – С. 31–35</w:t>
      </w:r>
      <w:r>
        <w:rPr>
          <w:rFonts w:ascii="Times New Roman" w:eastAsia="Times New Roman" w:hAnsi="Times New Roman" w:cs="Times New Roman"/>
          <w:szCs w:val="28"/>
          <w:bdr w:val="none" w:sz="0" w:space="0" w:color="auto" w:frame="1"/>
          <w:lang w:eastAsia="ru-RU"/>
        </w:rPr>
        <w:t>.</w:t>
      </w:r>
    </w:p>
    <w:p w14:paraId="6AE69E95" w14:textId="5309EF18" w:rsidR="005A7F66" w:rsidRDefault="005A7F66" w:rsidP="000F2CD4">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5A7F66">
        <w:rPr>
          <w:rFonts w:ascii="Times New Roman" w:eastAsia="Times New Roman" w:hAnsi="Times New Roman" w:cs="Times New Roman"/>
          <w:szCs w:val="28"/>
          <w:bdr w:val="none" w:sz="0" w:space="0" w:color="auto" w:frame="1"/>
          <w:lang w:eastAsia="ru-RU"/>
        </w:rPr>
        <w:t>Коваленко, В.Г. Дидактические игры на уроках математики [Текст] / В.Г. Коваленко. – М.: Просвещение, 2002. – С.280.</w:t>
      </w:r>
    </w:p>
    <w:p w14:paraId="3F2653A5" w14:textId="6C5E1C17" w:rsidR="005A7F66" w:rsidRDefault="005A7F66" w:rsidP="005A7F66">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5A7F66">
        <w:rPr>
          <w:rFonts w:ascii="Times New Roman" w:eastAsia="Times New Roman" w:hAnsi="Times New Roman" w:cs="Times New Roman"/>
          <w:szCs w:val="28"/>
          <w:bdr w:val="none" w:sz="0" w:space="0" w:color="auto" w:frame="1"/>
          <w:lang w:eastAsia="ru-RU"/>
        </w:rPr>
        <w:t xml:space="preserve">19. Жуковская, Р.И. Игра и ее педагогическое значение [Текст] / Р. И. </w:t>
      </w:r>
      <w:r>
        <w:rPr>
          <w:rFonts w:ascii="Times New Roman" w:eastAsia="Times New Roman" w:hAnsi="Times New Roman" w:cs="Times New Roman"/>
          <w:szCs w:val="28"/>
          <w:bdr w:val="none" w:sz="0" w:space="0" w:color="auto" w:frame="1"/>
          <w:lang w:eastAsia="ru-RU"/>
        </w:rPr>
        <w:t>Жуковская</w:t>
      </w:r>
      <w:r w:rsidR="008A6252">
        <w:rPr>
          <w:rFonts w:ascii="Times New Roman" w:eastAsia="Times New Roman" w:hAnsi="Times New Roman" w:cs="Times New Roman"/>
          <w:szCs w:val="28"/>
          <w:bdr w:val="none" w:sz="0" w:space="0" w:color="auto" w:frame="1"/>
          <w:lang w:eastAsia="ru-RU"/>
        </w:rPr>
        <w:t>– М.: Педагогика, 2016</w:t>
      </w:r>
      <w:r w:rsidRPr="005A7F66">
        <w:rPr>
          <w:rFonts w:ascii="Times New Roman" w:eastAsia="Times New Roman" w:hAnsi="Times New Roman" w:cs="Times New Roman"/>
          <w:szCs w:val="28"/>
          <w:bdr w:val="none" w:sz="0" w:space="0" w:color="auto" w:frame="1"/>
          <w:lang w:eastAsia="ru-RU"/>
        </w:rPr>
        <w:t>. – 110 с.</w:t>
      </w:r>
    </w:p>
    <w:p w14:paraId="7EA6CD12" w14:textId="69BBDECF" w:rsidR="005A7F66" w:rsidRDefault="005A7F66" w:rsidP="005A7F66">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5A7F66">
        <w:rPr>
          <w:rFonts w:ascii="Times New Roman" w:eastAsia="Times New Roman" w:hAnsi="Times New Roman" w:cs="Times New Roman"/>
          <w:szCs w:val="28"/>
          <w:bdr w:val="none" w:sz="0" w:space="0" w:color="auto" w:frame="1"/>
          <w:lang w:eastAsia="ru-RU"/>
        </w:rPr>
        <w:t>Золотая</w:t>
      </w:r>
      <w:r>
        <w:rPr>
          <w:rFonts w:ascii="Times New Roman" w:eastAsia="Times New Roman" w:hAnsi="Times New Roman" w:cs="Times New Roman"/>
          <w:szCs w:val="28"/>
          <w:bdr w:val="none" w:sz="0" w:space="0" w:color="auto" w:frame="1"/>
          <w:lang w:eastAsia="ru-RU"/>
        </w:rPr>
        <w:t>.</w:t>
      </w:r>
      <w:r w:rsidRPr="005A7F66">
        <w:rPr>
          <w:rFonts w:ascii="Times New Roman" w:eastAsia="Times New Roman" w:hAnsi="Times New Roman" w:cs="Times New Roman"/>
          <w:szCs w:val="28"/>
          <w:bdr w:val="none" w:sz="0" w:space="0" w:color="auto" w:frame="1"/>
          <w:lang w:eastAsia="ru-RU"/>
        </w:rPr>
        <w:t xml:space="preserve"> И.Г. Применение дидактических игр на уроках математики для развития внимания [Текст] / И.Г. Золотая // Муниципальное образование: инновации и эксперимент. – 2014. – № 1. – С.44-51.</w:t>
      </w:r>
    </w:p>
    <w:p w14:paraId="675FA6E7" w14:textId="0B27F26B" w:rsidR="005A7F66" w:rsidRDefault="008A6252" w:rsidP="005A7F66">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8A6252">
        <w:rPr>
          <w:rFonts w:ascii="Times New Roman" w:eastAsia="Times New Roman" w:hAnsi="Times New Roman" w:cs="Times New Roman"/>
          <w:szCs w:val="28"/>
          <w:bdr w:val="none" w:sz="0" w:space="0" w:color="auto" w:frame="1"/>
          <w:lang w:eastAsia="ru-RU"/>
        </w:rPr>
        <w:t>Гордон, Л.А. Психология и педагогика интереса: учеб. п</w:t>
      </w:r>
      <w:r>
        <w:rPr>
          <w:rFonts w:ascii="Times New Roman" w:eastAsia="Times New Roman" w:hAnsi="Times New Roman" w:cs="Times New Roman"/>
          <w:szCs w:val="28"/>
          <w:bdr w:val="none" w:sz="0" w:space="0" w:color="auto" w:frame="1"/>
          <w:lang w:eastAsia="ru-RU"/>
        </w:rPr>
        <w:t>особие / Л. А. Гордон. – Москва</w:t>
      </w:r>
      <w:r w:rsidRPr="008A6252">
        <w:rPr>
          <w:rFonts w:ascii="Times New Roman" w:eastAsia="Times New Roman" w:hAnsi="Times New Roman" w:cs="Times New Roman"/>
          <w:szCs w:val="28"/>
          <w:bdr w:val="none" w:sz="0" w:space="0" w:color="auto" w:frame="1"/>
          <w:lang w:eastAsia="ru-RU"/>
        </w:rPr>
        <w:t>: Феникс, 2012. - 232 с</w:t>
      </w:r>
    </w:p>
    <w:p w14:paraId="5BE6B9D4" w14:textId="5BC7D8B5" w:rsidR="008A6252" w:rsidRDefault="008A6252" w:rsidP="005A7F66">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8A6252">
        <w:rPr>
          <w:rFonts w:ascii="Times New Roman" w:eastAsia="Times New Roman" w:hAnsi="Times New Roman" w:cs="Times New Roman"/>
          <w:szCs w:val="28"/>
          <w:bdr w:val="none" w:sz="0" w:space="0" w:color="auto" w:frame="1"/>
          <w:lang w:eastAsia="ru-RU"/>
        </w:rPr>
        <w:t>Старостенко Н.В. Использование дидактических игр на уроках математики в рамках ФГОС [Текст] / Н.В. Старостенко // Молодой ученый. – 2014. – №12. – С. 303-305</w:t>
      </w:r>
      <w:r>
        <w:rPr>
          <w:rFonts w:ascii="Times New Roman" w:eastAsia="Times New Roman" w:hAnsi="Times New Roman" w:cs="Times New Roman"/>
          <w:szCs w:val="28"/>
          <w:bdr w:val="none" w:sz="0" w:space="0" w:color="auto" w:frame="1"/>
          <w:lang w:eastAsia="ru-RU"/>
        </w:rPr>
        <w:t>.</w:t>
      </w:r>
    </w:p>
    <w:p w14:paraId="1CD16F93" w14:textId="0BA1B5E1" w:rsidR="008A6252" w:rsidRDefault="001B3928" w:rsidP="005A7F66">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1B3928">
        <w:rPr>
          <w:rFonts w:ascii="Times New Roman" w:eastAsia="Times New Roman" w:hAnsi="Times New Roman" w:cs="Times New Roman"/>
          <w:szCs w:val="28"/>
          <w:bdr w:val="none" w:sz="0" w:space="0" w:color="auto" w:frame="1"/>
          <w:lang w:eastAsia="ru-RU"/>
        </w:rPr>
        <w:t>Воронин, А.С. Словарь терминов по общей и социальной педагогике [Текст] / А.С. Воронин. – Екатеринбург: ГОУ-ВПО УГТУ-УПИ, 2009. – 135 с.</w:t>
      </w:r>
    </w:p>
    <w:p w14:paraId="55CB3FB2" w14:textId="68248E69" w:rsidR="001B3928" w:rsidRDefault="001B3928" w:rsidP="005A7F66">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proofErr w:type="spellStart"/>
      <w:r w:rsidRPr="001B3928">
        <w:rPr>
          <w:rFonts w:ascii="Times New Roman" w:eastAsia="Times New Roman" w:hAnsi="Times New Roman" w:cs="Times New Roman"/>
          <w:szCs w:val="28"/>
          <w:bdr w:val="none" w:sz="0" w:space="0" w:color="auto" w:frame="1"/>
          <w:lang w:eastAsia="ru-RU"/>
        </w:rPr>
        <w:t>Сухин</w:t>
      </w:r>
      <w:proofErr w:type="spellEnd"/>
      <w:r w:rsidRPr="001B3928">
        <w:rPr>
          <w:rFonts w:ascii="Times New Roman" w:eastAsia="Times New Roman" w:hAnsi="Times New Roman" w:cs="Times New Roman"/>
          <w:szCs w:val="28"/>
          <w:bdr w:val="none" w:sz="0" w:space="0" w:color="auto" w:frame="1"/>
          <w:lang w:eastAsia="ru-RU"/>
        </w:rPr>
        <w:t xml:space="preserve">, И.Г. Занимательные материалы: Начальная школа: </w:t>
      </w:r>
      <w:proofErr w:type="spellStart"/>
      <w:r w:rsidRPr="001B3928">
        <w:rPr>
          <w:rFonts w:ascii="Times New Roman" w:eastAsia="Times New Roman" w:hAnsi="Times New Roman" w:cs="Times New Roman"/>
          <w:szCs w:val="28"/>
          <w:bdr w:val="none" w:sz="0" w:space="0" w:color="auto" w:frame="1"/>
          <w:lang w:eastAsia="ru-RU"/>
        </w:rPr>
        <w:t>методич</w:t>
      </w:r>
      <w:proofErr w:type="spellEnd"/>
      <w:r w:rsidRPr="001B3928">
        <w:rPr>
          <w:rFonts w:ascii="Times New Roman" w:eastAsia="Times New Roman" w:hAnsi="Times New Roman" w:cs="Times New Roman"/>
          <w:szCs w:val="28"/>
          <w:bdr w:val="none" w:sz="0" w:space="0" w:color="auto" w:frame="1"/>
          <w:lang w:eastAsia="ru-RU"/>
        </w:rPr>
        <w:t xml:space="preserve">. рекомендации / И. Г. </w:t>
      </w:r>
      <w:proofErr w:type="spellStart"/>
      <w:r w:rsidRPr="001B3928">
        <w:rPr>
          <w:rFonts w:ascii="Times New Roman" w:eastAsia="Times New Roman" w:hAnsi="Times New Roman" w:cs="Times New Roman"/>
          <w:szCs w:val="28"/>
          <w:bdr w:val="none" w:sz="0" w:space="0" w:color="auto" w:frame="1"/>
          <w:lang w:eastAsia="ru-RU"/>
        </w:rPr>
        <w:t>Сухин</w:t>
      </w:r>
      <w:proofErr w:type="spellEnd"/>
      <w:r w:rsidRPr="001B3928">
        <w:rPr>
          <w:rFonts w:ascii="Times New Roman" w:eastAsia="Times New Roman" w:hAnsi="Times New Roman" w:cs="Times New Roman"/>
          <w:szCs w:val="28"/>
          <w:bdr w:val="none" w:sz="0" w:space="0" w:color="auto" w:frame="1"/>
          <w:lang w:eastAsia="ru-RU"/>
        </w:rPr>
        <w:t>. – Москва: ВАКО, 2005. – 240 с.</w:t>
      </w:r>
    </w:p>
    <w:p w14:paraId="47976A49" w14:textId="22C7E7E1" w:rsidR="001B3928" w:rsidRDefault="001B3928" w:rsidP="005A7F66">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1B3928">
        <w:rPr>
          <w:rFonts w:ascii="Times New Roman" w:eastAsia="Times New Roman" w:hAnsi="Times New Roman" w:cs="Times New Roman"/>
          <w:szCs w:val="28"/>
          <w:bdr w:val="none" w:sz="0" w:space="0" w:color="auto" w:frame="1"/>
          <w:lang w:eastAsia="ru-RU"/>
        </w:rPr>
        <w:t>Методологические основы изучения и развития</w:t>
      </w:r>
      <w:r>
        <w:rPr>
          <w:rFonts w:ascii="Times New Roman" w:eastAsia="Times New Roman" w:hAnsi="Times New Roman" w:cs="Times New Roman"/>
          <w:szCs w:val="28"/>
          <w:bdr w:val="none" w:sz="0" w:space="0" w:color="auto" w:frame="1"/>
          <w:lang w:eastAsia="ru-RU"/>
        </w:rPr>
        <w:t xml:space="preserve"> исследовательской деятельности</w:t>
      </w:r>
      <w:r w:rsidRPr="001B3928">
        <w:rPr>
          <w:rFonts w:ascii="Times New Roman" w:eastAsia="Times New Roman" w:hAnsi="Times New Roman" w:cs="Times New Roman"/>
          <w:szCs w:val="28"/>
          <w:bdr w:val="none" w:sz="0" w:space="0" w:color="auto" w:frame="1"/>
          <w:lang w:eastAsia="ru-RU"/>
        </w:rPr>
        <w:t>: учебное пособие / п</w:t>
      </w:r>
      <w:r>
        <w:rPr>
          <w:rFonts w:ascii="Times New Roman" w:eastAsia="Times New Roman" w:hAnsi="Times New Roman" w:cs="Times New Roman"/>
          <w:szCs w:val="28"/>
          <w:bdr w:val="none" w:sz="0" w:space="0" w:color="auto" w:frame="1"/>
          <w:lang w:eastAsia="ru-RU"/>
        </w:rPr>
        <w:t>од ред. А. С. Обухова. – Москва</w:t>
      </w:r>
      <w:r w:rsidRPr="001B3928">
        <w:rPr>
          <w:rFonts w:ascii="Times New Roman" w:eastAsia="Times New Roman" w:hAnsi="Times New Roman" w:cs="Times New Roman"/>
          <w:szCs w:val="28"/>
          <w:bdr w:val="none" w:sz="0" w:space="0" w:color="auto" w:frame="1"/>
          <w:lang w:eastAsia="ru-RU"/>
        </w:rPr>
        <w:t>: НИИ школьных технологий, 2011. – С.51-58.</w:t>
      </w:r>
    </w:p>
    <w:p w14:paraId="6A176319" w14:textId="1A5544F1" w:rsidR="001B3928" w:rsidRDefault="003D5A41" w:rsidP="005A7F66">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3D5A41">
        <w:rPr>
          <w:rFonts w:ascii="Times New Roman" w:eastAsia="Times New Roman" w:hAnsi="Times New Roman" w:cs="Times New Roman"/>
          <w:szCs w:val="28"/>
          <w:bdr w:val="none" w:sz="0" w:space="0" w:color="auto" w:frame="1"/>
          <w:lang w:eastAsia="ru-RU"/>
        </w:rPr>
        <w:t xml:space="preserve">Яковлева, Н.Ф. Проектная деятельность в образовательном </w:t>
      </w:r>
      <w:proofErr w:type="gramStart"/>
      <w:r w:rsidRPr="003D5A41">
        <w:rPr>
          <w:rFonts w:ascii="Times New Roman" w:eastAsia="Times New Roman" w:hAnsi="Times New Roman" w:cs="Times New Roman"/>
          <w:szCs w:val="28"/>
          <w:bdr w:val="none" w:sz="0" w:space="0" w:color="auto" w:frame="1"/>
          <w:lang w:eastAsia="ru-RU"/>
        </w:rPr>
        <w:t>учреждении :</w:t>
      </w:r>
      <w:proofErr w:type="gramEnd"/>
      <w:r w:rsidRPr="003D5A41">
        <w:rPr>
          <w:rFonts w:ascii="Times New Roman" w:eastAsia="Times New Roman" w:hAnsi="Times New Roman" w:cs="Times New Roman"/>
          <w:szCs w:val="28"/>
          <w:bdr w:val="none" w:sz="0" w:space="0" w:color="auto" w:frame="1"/>
          <w:lang w:eastAsia="ru-RU"/>
        </w:rPr>
        <w:t xml:space="preserve"> учебное пособие / Н. Ф. Яковлева. – </w:t>
      </w:r>
      <w:proofErr w:type="gramStart"/>
      <w:r w:rsidRPr="003D5A41">
        <w:rPr>
          <w:rFonts w:ascii="Times New Roman" w:eastAsia="Times New Roman" w:hAnsi="Times New Roman" w:cs="Times New Roman"/>
          <w:szCs w:val="28"/>
          <w:bdr w:val="none" w:sz="0" w:space="0" w:color="auto" w:frame="1"/>
          <w:lang w:eastAsia="ru-RU"/>
        </w:rPr>
        <w:t>Москва :</w:t>
      </w:r>
      <w:proofErr w:type="gramEnd"/>
      <w:r w:rsidRPr="003D5A41">
        <w:rPr>
          <w:rFonts w:ascii="Times New Roman" w:eastAsia="Times New Roman" w:hAnsi="Times New Roman" w:cs="Times New Roman"/>
          <w:szCs w:val="28"/>
          <w:bdr w:val="none" w:sz="0" w:space="0" w:color="auto" w:frame="1"/>
          <w:lang w:eastAsia="ru-RU"/>
        </w:rPr>
        <w:t xml:space="preserve"> «ФЛИНТА», 2014. – 144 с</w:t>
      </w:r>
      <w:r>
        <w:rPr>
          <w:rFonts w:ascii="Times New Roman" w:eastAsia="Times New Roman" w:hAnsi="Times New Roman" w:cs="Times New Roman"/>
          <w:szCs w:val="28"/>
          <w:bdr w:val="none" w:sz="0" w:space="0" w:color="auto" w:frame="1"/>
          <w:lang w:eastAsia="ru-RU"/>
        </w:rPr>
        <w:t>.</w:t>
      </w:r>
    </w:p>
    <w:p w14:paraId="54429942" w14:textId="73E53D14" w:rsidR="003D5A41" w:rsidRPr="005A7F66" w:rsidRDefault="003D5A41" w:rsidP="005A7F66">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3D5A41">
        <w:rPr>
          <w:rFonts w:ascii="Times New Roman" w:eastAsia="Times New Roman" w:hAnsi="Times New Roman" w:cs="Times New Roman"/>
          <w:szCs w:val="28"/>
          <w:bdr w:val="none" w:sz="0" w:space="0" w:color="auto" w:frame="1"/>
          <w:lang w:eastAsia="ru-RU"/>
        </w:rPr>
        <w:lastRenderedPageBreak/>
        <w:t xml:space="preserve">Сергеев, И.С. Как организовать проектную деятельность </w:t>
      </w:r>
      <w:proofErr w:type="gramStart"/>
      <w:r w:rsidRPr="003D5A41">
        <w:rPr>
          <w:rFonts w:ascii="Times New Roman" w:eastAsia="Times New Roman" w:hAnsi="Times New Roman" w:cs="Times New Roman"/>
          <w:szCs w:val="28"/>
          <w:bdr w:val="none" w:sz="0" w:space="0" w:color="auto" w:frame="1"/>
          <w:lang w:eastAsia="ru-RU"/>
        </w:rPr>
        <w:t>учащихся :</w:t>
      </w:r>
      <w:proofErr w:type="gramEnd"/>
      <w:r w:rsidRPr="003D5A41">
        <w:rPr>
          <w:rFonts w:ascii="Times New Roman" w:eastAsia="Times New Roman" w:hAnsi="Times New Roman" w:cs="Times New Roman"/>
          <w:szCs w:val="28"/>
          <w:bdr w:val="none" w:sz="0" w:space="0" w:color="auto" w:frame="1"/>
          <w:lang w:eastAsia="ru-RU"/>
        </w:rPr>
        <w:t xml:space="preserve"> практическое пособие для работников общеобразовательных учреждений / И. С. Сергеев. – </w:t>
      </w:r>
      <w:proofErr w:type="gramStart"/>
      <w:r w:rsidRPr="003D5A41">
        <w:rPr>
          <w:rFonts w:ascii="Times New Roman" w:eastAsia="Times New Roman" w:hAnsi="Times New Roman" w:cs="Times New Roman"/>
          <w:szCs w:val="28"/>
          <w:bdr w:val="none" w:sz="0" w:space="0" w:color="auto" w:frame="1"/>
          <w:lang w:eastAsia="ru-RU"/>
        </w:rPr>
        <w:t>Москва :</w:t>
      </w:r>
      <w:proofErr w:type="gramEnd"/>
      <w:r w:rsidRPr="003D5A41">
        <w:rPr>
          <w:rFonts w:ascii="Times New Roman" w:eastAsia="Times New Roman" w:hAnsi="Times New Roman" w:cs="Times New Roman"/>
          <w:szCs w:val="28"/>
          <w:bdr w:val="none" w:sz="0" w:space="0" w:color="auto" w:frame="1"/>
          <w:lang w:eastAsia="ru-RU"/>
        </w:rPr>
        <w:t xml:space="preserve"> АРКТИ, 2008. - С.1</w:t>
      </w:r>
      <w:r>
        <w:rPr>
          <w:rFonts w:ascii="Times New Roman" w:eastAsia="Times New Roman" w:hAnsi="Times New Roman" w:cs="Times New Roman"/>
          <w:szCs w:val="28"/>
          <w:bdr w:val="none" w:sz="0" w:space="0" w:color="auto" w:frame="1"/>
          <w:lang w:eastAsia="ru-RU"/>
        </w:rPr>
        <w:t>6.</w:t>
      </w:r>
    </w:p>
    <w:p w14:paraId="65FC4D02" w14:textId="55BB2F7F" w:rsidR="007118CE" w:rsidRPr="007F1A45" w:rsidRDefault="007118CE" w:rsidP="007F1A45">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7F1A45">
        <w:rPr>
          <w:rFonts w:ascii="Times New Roman" w:eastAsia="Times New Roman" w:hAnsi="Times New Roman" w:cs="Times New Roman"/>
          <w:szCs w:val="28"/>
          <w:bdr w:val="none" w:sz="0" w:space="0" w:color="auto" w:frame="1"/>
          <w:lang w:eastAsia="ru-RU"/>
        </w:rPr>
        <w:t xml:space="preserve">Кругликов, В.Н. Активное обучение в техническом вузе: </w:t>
      </w:r>
      <w:proofErr w:type="spellStart"/>
      <w:r w:rsidRPr="007F1A45">
        <w:rPr>
          <w:rFonts w:ascii="Times New Roman" w:eastAsia="Times New Roman" w:hAnsi="Times New Roman" w:cs="Times New Roman"/>
          <w:szCs w:val="28"/>
          <w:bdr w:val="none" w:sz="0" w:space="0" w:color="auto" w:frame="1"/>
          <w:lang w:eastAsia="ru-RU"/>
        </w:rPr>
        <w:t>теоретикометодологический</w:t>
      </w:r>
      <w:proofErr w:type="spellEnd"/>
      <w:r w:rsidRPr="007F1A45">
        <w:rPr>
          <w:rFonts w:ascii="Times New Roman" w:eastAsia="Times New Roman" w:hAnsi="Times New Roman" w:cs="Times New Roman"/>
          <w:szCs w:val="28"/>
          <w:bdr w:val="none" w:sz="0" w:space="0" w:color="auto" w:frame="1"/>
          <w:lang w:eastAsia="ru-RU"/>
        </w:rPr>
        <w:t xml:space="preserve"> аспект [Текст]: </w:t>
      </w:r>
      <w:proofErr w:type="spellStart"/>
      <w:r w:rsidRPr="007F1A45">
        <w:rPr>
          <w:rFonts w:ascii="Times New Roman" w:eastAsia="Times New Roman" w:hAnsi="Times New Roman" w:cs="Times New Roman"/>
          <w:szCs w:val="28"/>
          <w:bdr w:val="none" w:sz="0" w:space="0" w:color="auto" w:frame="1"/>
          <w:lang w:eastAsia="ru-RU"/>
        </w:rPr>
        <w:t>автореф</w:t>
      </w:r>
      <w:proofErr w:type="spellEnd"/>
      <w:r w:rsidRPr="007F1A45">
        <w:rPr>
          <w:rFonts w:ascii="Times New Roman" w:eastAsia="Times New Roman" w:hAnsi="Times New Roman" w:cs="Times New Roman"/>
          <w:szCs w:val="28"/>
          <w:bdr w:val="none" w:sz="0" w:space="0" w:color="auto" w:frame="1"/>
          <w:lang w:eastAsia="ru-RU"/>
        </w:rPr>
        <w:t xml:space="preserve">. </w:t>
      </w:r>
      <w:proofErr w:type="spellStart"/>
      <w:r w:rsidRPr="007F1A45">
        <w:rPr>
          <w:rFonts w:ascii="Times New Roman" w:eastAsia="Times New Roman" w:hAnsi="Times New Roman" w:cs="Times New Roman"/>
          <w:szCs w:val="28"/>
          <w:bdr w:val="none" w:sz="0" w:space="0" w:color="auto" w:frame="1"/>
          <w:lang w:eastAsia="ru-RU"/>
        </w:rPr>
        <w:t>дис</w:t>
      </w:r>
      <w:proofErr w:type="spellEnd"/>
      <w:r w:rsidRPr="007F1A45">
        <w:rPr>
          <w:rFonts w:ascii="Times New Roman" w:eastAsia="Times New Roman" w:hAnsi="Times New Roman" w:cs="Times New Roman"/>
          <w:szCs w:val="28"/>
          <w:bdr w:val="none" w:sz="0" w:space="0" w:color="auto" w:frame="1"/>
          <w:lang w:eastAsia="ru-RU"/>
        </w:rPr>
        <w:t xml:space="preserve">. канд. </w:t>
      </w:r>
      <w:proofErr w:type="spellStart"/>
      <w:r w:rsidRPr="007F1A45">
        <w:rPr>
          <w:rFonts w:ascii="Times New Roman" w:eastAsia="Times New Roman" w:hAnsi="Times New Roman" w:cs="Times New Roman"/>
          <w:szCs w:val="28"/>
          <w:bdr w:val="none" w:sz="0" w:space="0" w:color="auto" w:frame="1"/>
          <w:lang w:eastAsia="ru-RU"/>
        </w:rPr>
        <w:t>пед</w:t>
      </w:r>
      <w:proofErr w:type="spellEnd"/>
      <w:r w:rsidRPr="007F1A45">
        <w:rPr>
          <w:rFonts w:ascii="Times New Roman" w:eastAsia="Times New Roman" w:hAnsi="Times New Roman" w:cs="Times New Roman"/>
          <w:szCs w:val="28"/>
          <w:bdr w:val="none" w:sz="0" w:space="0" w:color="auto" w:frame="1"/>
          <w:lang w:eastAsia="ru-RU"/>
        </w:rPr>
        <w:t>. наук / В.Н. Кругликов. – СПб, 2000. – 424 с</w:t>
      </w:r>
    </w:p>
    <w:p w14:paraId="091A0AEF" w14:textId="76F09650" w:rsidR="007118CE" w:rsidRPr="007F1A45" w:rsidRDefault="007118CE" w:rsidP="007F1A45">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7F1A45">
        <w:rPr>
          <w:rFonts w:ascii="Times New Roman" w:eastAsia="Times New Roman" w:hAnsi="Times New Roman" w:cs="Times New Roman"/>
          <w:szCs w:val="28"/>
          <w:bdr w:val="none" w:sz="0" w:space="0" w:color="auto" w:frame="1"/>
          <w:lang w:eastAsia="ru-RU"/>
        </w:rPr>
        <w:t xml:space="preserve">Математика. Игровые уроки. 5 - 9 классы [Текст] / авт. - сост. О.В. </w:t>
      </w:r>
      <w:proofErr w:type="spellStart"/>
      <w:r w:rsidRPr="007F1A45">
        <w:rPr>
          <w:rFonts w:ascii="Times New Roman" w:eastAsia="Times New Roman" w:hAnsi="Times New Roman" w:cs="Times New Roman"/>
          <w:szCs w:val="28"/>
          <w:bdr w:val="none" w:sz="0" w:space="0" w:color="auto" w:frame="1"/>
          <w:lang w:eastAsia="ru-RU"/>
        </w:rPr>
        <w:t>Бощенко</w:t>
      </w:r>
      <w:proofErr w:type="spellEnd"/>
      <w:r w:rsidRPr="007F1A45">
        <w:rPr>
          <w:rFonts w:ascii="Times New Roman" w:eastAsia="Times New Roman" w:hAnsi="Times New Roman" w:cs="Times New Roman"/>
          <w:szCs w:val="28"/>
          <w:bdr w:val="none" w:sz="0" w:space="0" w:color="auto" w:frame="1"/>
          <w:lang w:eastAsia="ru-RU"/>
        </w:rPr>
        <w:t>. – Волгоград: Учитель, 2012. – 133 с</w:t>
      </w:r>
    </w:p>
    <w:p w14:paraId="06C36218" w14:textId="60C646CE" w:rsidR="007118CE" w:rsidRDefault="007118CE" w:rsidP="007F1A45">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proofErr w:type="spellStart"/>
      <w:r w:rsidRPr="007F1A45">
        <w:rPr>
          <w:rFonts w:ascii="Times New Roman" w:eastAsia="Times New Roman" w:hAnsi="Times New Roman" w:cs="Times New Roman"/>
          <w:szCs w:val="28"/>
          <w:bdr w:val="none" w:sz="0" w:space="0" w:color="auto" w:frame="1"/>
          <w:lang w:eastAsia="ru-RU"/>
        </w:rPr>
        <w:t>Бабанский</w:t>
      </w:r>
      <w:proofErr w:type="spellEnd"/>
      <w:r w:rsidRPr="007F1A45">
        <w:rPr>
          <w:rFonts w:ascii="Times New Roman" w:eastAsia="Times New Roman" w:hAnsi="Times New Roman" w:cs="Times New Roman"/>
          <w:szCs w:val="28"/>
          <w:bdr w:val="none" w:sz="0" w:space="0" w:color="auto" w:frame="1"/>
          <w:lang w:eastAsia="ru-RU"/>
        </w:rPr>
        <w:t xml:space="preserve">, Ю.К. Оптимизация учебно-воспитательного процесса. Методические основы [Текст] / Ю.К. </w:t>
      </w:r>
      <w:proofErr w:type="spellStart"/>
      <w:r w:rsidRPr="007F1A45">
        <w:rPr>
          <w:rFonts w:ascii="Times New Roman" w:eastAsia="Times New Roman" w:hAnsi="Times New Roman" w:cs="Times New Roman"/>
          <w:szCs w:val="28"/>
          <w:bdr w:val="none" w:sz="0" w:space="0" w:color="auto" w:frame="1"/>
          <w:lang w:eastAsia="ru-RU"/>
        </w:rPr>
        <w:t>Бабанский</w:t>
      </w:r>
      <w:proofErr w:type="spellEnd"/>
      <w:r w:rsidRPr="007F1A45">
        <w:rPr>
          <w:rFonts w:ascii="Times New Roman" w:eastAsia="Times New Roman" w:hAnsi="Times New Roman" w:cs="Times New Roman"/>
          <w:szCs w:val="28"/>
          <w:bdr w:val="none" w:sz="0" w:space="0" w:color="auto" w:frame="1"/>
          <w:lang w:eastAsia="ru-RU"/>
        </w:rPr>
        <w:t>. – М.: Педагогика, 2012. – 193 с.</w:t>
      </w:r>
    </w:p>
    <w:p w14:paraId="319745EC" w14:textId="1D20820A" w:rsidR="003D0390" w:rsidRPr="0054336C" w:rsidRDefault="003D0390" w:rsidP="007F1A45">
      <w:pPr>
        <w:pStyle w:val="a3"/>
        <w:numPr>
          <w:ilvl w:val="0"/>
          <w:numId w:val="15"/>
        </w:numPr>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54336C">
        <w:rPr>
          <w:rFonts w:ascii="Times New Roman" w:eastAsia="Times New Roman" w:hAnsi="Times New Roman" w:cs="Times New Roman"/>
          <w:szCs w:val="28"/>
          <w:bdr w:val="none" w:sz="0" w:space="0" w:color="auto" w:frame="1"/>
          <w:lang w:eastAsia="ru-RU"/>
        </w:rPr>
        <w:t xml:space="preserve">Режим доступа : </w:t>
      </w:r>
      <w:hyperlink r:id="rId16" w:history="1">
        <w:r w:rsidRPr="0054336C">
          <w:rPr>
            <w:rStyle w:val="a5"/>
            <w:rFonts w:ascii="Times New Roman" w:eastAsia="Times New Roman" w:hAnsi="Times New Roman" w:cs="Times New Roman"/>
            <w:color w:val="auto"/>
            <w:szCs w:val="28"/>
            <w:u w:val="none"/>
            <w:bdr w:val="none" w:sz="0" w:space="0" w:color="auto" w:frame="1"/>
            <w:lang w:eastAsia="ru-RU"/>
          </w:rPr>
          <w:t xml:space="preserve">https://urok.1sept.ru/articles/579526?yscl </w:t>
        </w:r>
        <w:proofErr w:type="spellStart"/>
        <w:r w:rsidRPr="0054336C">
          <w:rPr>
            <w:rStyle w:val="a5"/>
            <w:rFonts w:ascii="Times New Roman" w:eastAsia="Times New Roman" w:hAnsi="Times New Roman" w:cs="Times New Roman"/>
            <w:color w:val="auto"/>
            <w:szCs w:val="28"/>
            <w:u w:val="none"/>
            <w:bdr w:val="none" w:sz="0" w:space="0" w:color="auto" w:frame="1"/>
            <w:lang w:eastAsia="ru-RU"/>
          </w:rPr>
          <w:t>id</w:t>
        </w:r>
        <w:proofErr w:type="spellEnd"/>
        <w:r w:rsidRPr="0054336C">
          <w:rPr>
            <w:rStyle w:val="a5"/>
            <w:rFonts w:ascii="Times New Roman" w:eastAsia="Times New Roman" w:hAnsi="Times New Roman" w:cs="Times New Roman"/>
            <w:color w:val="auto"/>
            <w:szCs w:val="28"/>
            <w:u w:val="none"/>
            <w:bdr w:val="none" w:sz="0" w:space="0" w:color="auto" w:frame="1"/>
            <w:lang w:eastAsia="ru-RU"/>
          </w:rPr>
          <w:t>=lpz7d0hnlp17875111</w:t>
        </w:r>
      </w:hyperlink>
      <w:r w:rsidRPr="0054336C">
        <w:rPr>
          <w:rFonts w:ascii="Times New Roman" w:eastAsia="Times New Roman" w:hAnsi="Times New Roman" w:cs="Times New Roman"/>
          <w:szCs w:val="28"/>
          <w:bdr w:val="none" w:sz="0" w:space="0" w:color="auto" w:frame="1"/>
          <w:lang w:eastAsia="ru-RU"/>
        </w:rPr>
        <w:t xml:space="preserve"> свободный</w:t>
      </w:r>
    </w:p>
    <w:p w14:paraId="032969AA" w14:textId="0C972879" w:rsidR="002D0A7C" w:rsidRPr="0054336C" w:rsidRDefault="003D0390" w:rsidP="003D0390">
      <w:pPr>
        <w:pStyle w:val="a3"/>
        <w:numPr>
          <w:ilvl w:val="0"/>
          <w:numId w:val="15"/>
        </w:numPr>
        <w:shd w:val="clear" w:color="auto" w:fill="FFFFFF"/>
        <w:spacing w:after="0" w:line="360" w:lineRule="auto"/>
        <w:ind w:left="0" w:firstLine="709"/>
        <w:jc w:val="both"/>
        <w:rPr>
          <w:rFonts w:ascii="Times New Roman" w:eastAsia="Times New Roman" w:hAnsi="Times New Roman" w:cs="Times New Roman"/>
          <w:szCs w:val="28"/>
          <w:bdr w:val="none" w:sz="0" w:space="0" w:color="auto" w:frame="1"/>
          <w:lang w:eastAsia="ru-RU"/>
        </w:rPr>
      </w:pPr>
      <w:r w:rsidRPr="0054336C">
        <w:rPr>
          <w:rFonts w:ascii="Times New Roman" w:eastAsia="Times New Roman" w:hAnsi="Times New Roman" w:cs="Times New Roman" w:hint="eastAsia"/>
          <w:szCs w:val="28"/>
          <w:bdr w:val="none" w:sz="0" w:space="0" w:color="auto" w:frame="1"/>
          <w:lang w:eastAsia="ru-RU"/>
        </w:rPr>
        <w:t>Познавательный</w:t>
      </w:r>
      <w:r w:rsidRPr="0054336C">
        <w:rPr>
          <w:rFonts w:ascii="Times New Roman" w:eastAsia="Times New Roman" w:hAnsi="Times New Roman" w:cs="Times New Roman"/>
          <w:szCs w:val="28"/>
          <w:bdr w:val="none" w:sz="0" w:space="0" w:color="auto" w:frame="1"/>
          <w:lang w:eastAsia="ru-RU"/>
        </w:rPr>
        <w:t xml:space="preserve"> </w:t>
      </w:r>
      <w:r w:rsidRPr="0054336C">
        <w:rPr>
          <w:rFonts w:ascii="Times New Roman" w:eastAsia="Times New Roman" w:hAnsi="Times New Roman" w:cs="Times New Roman" w:hint="eastAsia"/>
          <w:szCs w:val="28"/>
          <w:bdr w:val="none" w:sz="0" w:space="0" w:color="auto" w:frame="1"/>
          <w:lang w:eastAsia="ru-RU"/>
        </w:rPr>
        <w:t>интерес</w:t>
      </w:r>
      <w:r w:rsidRPr="0054336C">
        <w:rPr>
          <w:rFonts w:ascii="Times New Roman" w:eastAsia="Times New Roman" w:hAnsi="Times New Roman" w:cs="Times New Roman"/>
          <w:szCs w:val="28"/>
          <w:bdr w:val="none" w:sz="0" w:space="0" w:color="auto" w:frame="1"/>
          <w:lang w:eastAsia="ru-RU"/>
        </w:rPr>
        <w:t xml:space="preserve"> </w:t>
      </w:r>
      <w:r w:rsidRPr="0054336C">
        <w:rPr>
          <w:rFonts w:ascii="Times New Roman" w:eastAsia="Times New Roman" w:hAnsi="Times New Roman" w:cs="Times New Roman" w:hint="eastAsia"/>
          <w:szCs w:val="28"/>
          <w:bdr w:val="none" w:sz="0" w:space="0" w:color="auto" w:frame="1"/>
          <w:lang w:eastAsia="ru-RU"/>
        </w:rPr>
        <w:t>школьников</w:t>
      </w:r>
      <w:r w:rsidRPr="0054336C">
        <w:rPr>
          <w:rFonts w:ascii="Times New Roman" w:eastAsia="Times New Roman" w:hAnsi="Times New Roman" w:cs="Times New Roman"/>
          <w:szCs w:val="28"/>
          <w:bdr w:val="none" w:sz="0" w:space="0" w:color="auto" w:frame="1"/>
          <w:lang w:eastAsia="ru-RU"/>
        </w:rPr>
        <w:t>: [</w:t>
      </w:r>
      <w:r w:rsidRPr="0054336C">
        <w:rPr>
          <w:rFonts w:ascii="Times New Roman" w:eastAsia="Times New Roman" w:hAnsi="Times New Roman" w:cs="Times New Roman" w:hint="eastAsia"/>
          <w:szCs w:val="28"/>
          <w:bdr w:val="none" w:sz="0" w:space="0" w:color="auto" w:frame="1"/>
          <w:lang w:eastAsia="ru-RU"/>
        </w:rPr>
        <w:t>сайт</w:t>
      </w:r>
      <w:r w:rsidRPr="0054336C">
        <w:rPr>
          <w:rFonts w:ascii="Times New Roman" w:eastAsia="Times New Roman" w:hAnsi="Times New Roman" w:cs="Times New Roman"/>
          <w:szCs w:val="28"/>
          <w:bdr w:val="none" w:sz="0" w:space="0" w:color="auto" w:frame="1"/>
          <w:lang w:eastAsia="ru-RU"/>
        </w:rPr>
        <w:t xml:space="preserve">]. - </w:t>
      </w:r>
      <w:hyperlink r:id="rId17" w:history="1">
        <w:r w:rsidR="002D0A7C" w:rsidRPr="0054336C">
          <w:rPr>
            <w:rStyle w:val="a5"/>
            <w:rFonts w:ascii="Times New Roman" w:eastAsia="Times New Roman" w:hAnsi="Times New Roman" w:cs="Times New Roman"/>
            <w:color w:val="auto"/>
            <w:szCs w:val="28"/>
            <w:bdr w:val="none" w:sz="0" w:space="0" w:color="auto" w:frame="1"/>
            <w:lang w:eastAsia="ru-RU"/>
          </w:rPr>
          <w:t>URL:http://www.studfiles.ru/preview/4540184/page:2</w:t>
        </w:r>
      </w:hyperlink>
    </w:p>
    <w:p w14:paraId="14F155F5" w14:textId="7942FC10" w:rsidR="002D0A7C" w:rsidRDefault="002D0A7C">
      <w:pPr>
        <w:rPr>
          <w:rFonts w:ascii="Times New Roman" w:eastAsia="Times New Roman" w:hAnsi="Times New Roman" w:cs="Times New Roman"/>
          <w:szCs w:val="28"/>
          <w:bdr w:val="none" w:sz="0" w:space="0" w:color="auto" w:frame="1"/>
          <w:lang w:eastAsia="ru-RU"/>
        </w:rPr>
      </w:pPr>
    </w:p>
    <w:sectPr w:rsidR="002D0A7C" w:rsidSect="00E3111E">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68CA" w14:textId="77777777" w:rsidR="00AE7488" w:rsidRDefault="00AE7488">
      <w:pPr>
        <w:spacing w:after="0" w:line="240" w:lineRule="auto"/>
      </w:pPr>
      <w:r>
        <w:separator/>
      </w:r>
    </w:p>
  </w:endnote>
  <w:endnote w:type="continuationSeparator" w:id="0">
    <w:p w14:paraId="37846986" w14:textId="77777777" w:rsidR="00AE7488" w:rsidRDefault="00AE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16390"/>
      <w:docPartObj>
        <w:docPartGallery w:val="Page Numbers (Bottom of Page)"/>
        <w:docPartUnique/>
      </w:docPartObj>
    </w:sdtPr>
    <w:sdtEndPr/>
    <w:sdtContent>
      <w:p w14:paraId="7747FFC3" w14:textId="31F258C1" w:rsidR="005123F2" w:rsidRDefault="005123F2">
        <w:pPr>
          <w:pStyle w:val="ab"/>
          <w:jc w:val="center"/>
        </w:pPr>
        <w:r>
          <w:fldChar w:fldCharType="begin"/>
        </w:r>
        <w:r>
          <w:instrText>PAGE   \* MERGEFORMAT</w:instrText>
        </w:r>
        <w:r>
          <w:fldChar w:fldCharType="separate"/>
        </w:r>
        <w:r w:rsidR="000006D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4260" w14:textId="77777777" w:rsidR="00AE7488" w:rsidRDefault="00AE7488">
      <w:pPr>
        <w:spacing w:after="0" w:line="240" w:lineRule="auto"/>
      </w:pPr>
      <w:r>
        <w:separator/>
      </w:r>
    </w:p>
  </w:footnote>
  <w:footnote w:type="continuationSeparator" w:id="0">
    <w:p w14:paraId="255F6E43" w14:textId="77777777" w:rsidR="00AE7488" w:rsidRDefault="00AE7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C6A"/>
    <w:multiLevelType w:val="hybridMultilevel"/>
    <w:tmpl w:val="BE54108C"/>
    <w:lvl w:ilvl="0" w:tplc="CBF87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EB7B20"/>
    <w:multiLevelType w:val="hybridMultilevel"/>
    <w:tmpl w:val="C24436F0"/>
    <w:lvl w:ilvl="0" w:tplc="8AF2C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171BF3"/>
    <w:multiLevelType w:val="multilevel"/>
    <w:tmpl w:val="5456F9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99E6FE9"/>
    <w:multiLevelType w:val="multilevel"/>
    <w:tmpl w:val="2A02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4E63C7"/>
    <w:multiLevelType w:val="hybridMultilevel"/>
    <w:tmpl w:val="8B140318"/>
    <w:lvl w:ilvl="0" w:tplc="8AF2C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B13862"/>
    <w:multiLevelType w:val="hybridMultilevel"/>
    <w:tmpl w:val="F0D0FC54"/>
    <w:lvl w:ilvl="0" w:tplc="8AF2CFA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D8D6DB6"/>
    <w:multiLevelType w:val="hybridMultilevel"/>
    <w:tmpl w:val="57AE010C"/>
    <w:lvl w:ilvl="0" w:tplc="CBF87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2F24FD"/>
    <w:multiLevelType w:val="hybridMultilevel"/>
    <w:tmpl w:val="927E504E"/>
    <w:lvl w:ilvl="0" w:tplc="5DEE1044">
      <w:start w:val="1"/>
      <w:numFmt w:val="bullet"/>
      <w:lvlText w:val=""/>
      <w:lvlJc w:val="left"/>
      <w:pPr>
        <w:ind w:left="3600" w:hanging="360"/>
      </w:pPr>
      <w:rPr>
        <w:rFonts w:ascii="Symbol" w:hAnsi="Symbol" w:hint="default"/>
      </w:rPr>
    </w:lvl>
    <w:lvl w:ilvl="1" w:tplc="654C7B3C" w:tentative="1">
      <w:start w:val="1"/>
      <w:numFmt w:val="bullet"/>
      <w:lvlText w:val="o"/>
      <w:lvlJc w:val="left"/>
      <w:pPr>
        <w:ind w:left="4320" w:hanging="360"/>
      </w:pPr>
      <w:rPr>
        <w:rFonts w:ascii="Courier New" w:hAnsi="Courier New" w:cs="Courier New" w:hint="default"/>
      </w:rPr>
    </w:lvl>
    <w:lvl w:ilvl="2" w:tplc="1C4ABF2A" w:tentative="1">
      <w:start w:val="1"/>
      <w:numFmt w:val="bullet"/>
      <w:lvlText w:val=""/>
      <w:lvlJc w:val="left"/>
      <w:pPr>
        <w:ind w:left="5040" w:hanging="360"/>
      </w:pPr>
      <w:rPr>
        <w:rFonts w:ascii="Wingdings" w:hAnsi="Wingdings" w:hint="default"/>
      </w:rPr>
    </w:lvl>
    <w:lvl w:ilvl="3" w:tplc="44106A4E" w:tentative="1">
      <w:start w:val="1"/>
      <w:numFmt w:val="bullet"/>
      <w:lvlText w:val=""/>
      <w:lvlJc w:val="left"/>
      <w:pPr>
        <w:ind w:left="5760" w:hanging="360"/>
      </w:pPr>
      <w:rPr>
        <w:rFonts w:ascii="Symbol" w:hAnsi="Symbol" w:hint="default"/>
      </w:rPr>
    </w:lvl>
    <w:lvl w:ilvl="4" w:tplc="9E40927C" w:tentative="1">
      <w:start w:val="1"/>
      <w:numFmt w:val="bullet"/>
      <w:lvlText w:val="o"/>
      <w:lvlJc w:val="left"/>
      <w:pPr>
        <w:ind w:left="6480" w:hanging="360"/>
      </w:pPr>
      <w:rPr>
        <w:rFonts w:ascii="Courier New" w:hAnsi="Courier New" w:cs="Courier New" w:hint="default"/>
      </w:rPr>
    </w:lvl>
    <w:lvl w:ilvl="5" w:tplc="0A3C2098" w:tentative="1">
      <w:start w:val="1"/>
      <w:numFmt w:val="bullet"/>
      <w:lvlText w:val=""/>
      <w:lvlJc w:val="left"/>
      <w:pPr>
        <w:ind w:left="7200" w:hanging="360"/>
      </w:pPr>
      <w:rPr>
        <w:rFonts w:ascii="Wingdings" w:hAnsi="Wingdings" w:hint="default"/>
      </w:rPr>
    </w:lvl>
    <w:lvl w:ilvl="6" w:tplc="BD7CDF64" w:tentative="1">
      <w:start w:val="1"/>
      <w:numFmt w:val="bullet"/>
      <w:lvlText w:val=""/>
      <w:lvlJc w:val="left"/>
      <w:pPr>
        <w:ind w:left="7920" w:hanging="360"/>
      </w:pPr>
      <w:rPr>
        <w:rFonts w:ascii="Symbol" w:hAnsi="Symbol" w:hint="default"/>
      </w:rPr>
    </w:lvl>
    <w:lvl w:ilvl="7" w:tplc="B434D9D8" w:tentative="1">
      <w:start w:val="1"/>
      <w:numFmt w:val="bullet"/>
      <w:lvlText w:val="o"/>
      <w:lvlJc w:val="left"/>
      <w:pPr>
        <w:ind w:left="8640" w:hanging="360"/>
      </w:pPr>
      <w:rPr>
        <w:rFonts w:ascii="Courier New" w:hAnsi="Courier New" w:cs="Courier New" w:hint="default"/>
      </w:rPr>
    </w:lvl>
    <w:lvl w:ilvl="8" w:tplc="D3B8E402" w:tentative="1">
      <w:start w:val="1"/>
      <w:numFmt w:val="bullet"/>
      <w:lvlText w:val=""/>
      <w:lvlJc w:val="left"/>
      <w:pPr>
        <w:ind w:left="9360" w:hanging="360"/>
      </w:pPr>
      <w:rPr>
        <w:rFonts w:ascii="Wingdings" w:hAnsi="Wingdings" w:hint="default"/>
      </w:rPr>
    </w:lvl>
  </w:abstractNum>
  <w:abstractNum w:abstractNumId="8" w15:restartNumberingAfterBreak="0">
    <w:nsid w:val="22CF2516"/>
    <w:multiLevelType w:val="hybridMultilevel"/>
    <w:tmpl w:val="073E3C88"/>
    <w:lvl w:ilvl="0" w:tplc="0D224D52">
      <w:start w:val="1"/>
      <w:numFmt w:val="bullet"/>
      <w:lvlText w:val=""/>
      <w:lvlJc w:val="left"/>
      <w:pPr>
        <w:ind w:left="1429" w:hanging="360"/>
      </w:pPr>
      <w:rPr>
        <w:rFonts w:ascii="Symbol" w:hAnsi="Symbol" w:hint="default"/>
      </w:rPr>
    </w:lvl>
    <w:lvl w:ilvl="1" w:tplc="C638D8C6" w:tentative="1">
      <w:start w:val="1"/>
      <w:numFmt w:val="bullet"/>
      <w:lvlText w:val="o"/>
      <w:lvlJc w:val="left"/>
      <w:pPr>
        <w:ind w:left="2149" w:hanging="360"/>
      </w:pPr>
      <w:rPr>
        <w:rFonts w:ascii="Courier New" w:hAnsi="Courier New" w:cs="Courier New" w:hint="default"/>
      </w:rPr>
    </w:lvl>
    <w:lvl w:ilvl="2" w:tplc="BC28DE58" w:tentative="1">
      <w:start w:val="1"/>
      <w:numFmt w:val="bullet"/>
      <w:lvlText w:val=""/>
      <w:lvlJc w:val="left"/>
      <w:pPr>
        <w:ind w:left="2869" w:hanging="360"/>
      </w:pPr>
      <w:rPr>
        <w:rFonts w:ascii="Wingdings" w:hAnsi="Wingdings" w:hint="default"/>
      </w:rPr>
    </w:lvl>
    <w:lvl w:ilvl="3" w:tplc="62B097A4" w:tentative="1">
      <w:start w:val="1"/>
      <w:numFmt w:val="bullet"/>
      <w:lvlText w:val=""/>
      <w:lvlJc w:val="left"/>
      <w:pPr>
        <w:ind w:left="3589" w:hanging="360"/>
      </w:pPr>
      <w:rPr>
        <w:rFonts w:ascii="Symbol" w:hAnsi="Symbol" w:hint="default"/>
      </w:rPr>
    </w:lvl>
    <w:lvl w:ilvl="4" w:tplc="E1E0E924" w:tentative="1">
      <w:start w:val="1"/>
      <w:numFmt w:val="bullet"/>
      <w:lvlText w:val="o"/>
      <w:lvlJc w:val="left"/>
      <w:pPr>
        <w:ind w:left="4309" w:hanging="360"/>
      </w:pPr>
      <w:rPr>
        <w:rFonts w:ascii="Courier New" w:hAnsi="Courier New" w:cs="Courier New" w:hint="default"/>
      </w:rPr>
    </w:lvl>
    <w:lvl w:ilvl="5" w:tplc="C694BC80" w:tentative="1">
      <w:start w:val="1"/>
      <w:numFmt w:val="bullet"/>
      <w:lvlText w:val=""/>
      <w:lvlJc w:val="left"/>
      <w:pPr>
        <w:ind w:left="5029" w:hanging="360"/>
      </w:pPr>
      <w:rPr>
        <w:rFonts w:ascii="Wingdings" w:hAnsi="Wingdings" w:hint="default"/>
      </w:rPr>
    </w:lvl>
    <w:lvl w:ilvl="6" w:tplc="307A31A2" w:tentative="1">
      <w:start w:val="1"/>
      <w:numFmt w:val="bullet"/>
      <w:lvlText w:val=""/>
      <w:lvlJc w:val="left"/>
      <w:pPr>
        <w:ind w:left="5749" w:hanging="360"/>
      </w:pPr>
      <w:rPr>
        <w:rFonts w:ascii="Symbol" w:hAnsi="Symbol" w:hint="default"/>
      </w:rPr>
    </w:lvl>
    <w:lvl w:ilvl="7" w:tplc="8DCEB566" w:tentative="1">
      <w:start w:val="1"/>
      <w:numFmt w:val="bullet"/>
      <w:lvlText w:val="o"/>
      <w:lvlJc w:val="left"/>
      <w:pPr>
        <w:ind w:left="6469" w:hanging="360"/>
      </w:pPr>
      <w:rPr>
        <w:rFonts w:ascii="Courier New" w:hAnsi="Courier New" w:cs="Courier New" w:hint="default"/>
      </w:rPr>
    </w:lvl>
    <w:lvl w:ilvl="8" w:tplc="BE0C6296" w:tentative="1">
      <w:start w:val="1"/>
      <w:numFmt w:val="bullet"/>
      <w:lvlText w:val=""/>
      <w:lvlJc w:val="left"/>
      <w:pPr>
        <w:ind w:left="7189" w:hanging="360"/>
      </w:pPr>
      <w:rPr>
        <w:rFonts w:ascii="Wingdings" w:hAnsi="Wingdings" w:hint="default"/>
      </w:rPr>
    </w:lvl>
  </w:abstractNum>
  <w:abstractNum w:abstractNumId="9" w15:restartNumberingAfterBreak="0">
    <w:nsid w:val="2A52500A"/>
    <w:multiLevelType w:val="hybridMultilevel"/>
    <w:tmpl w:val="980EBA34"/>
    <w:lvl w:ilvl="0" w:tplc="5AEEBF24">
      <w:numFmt w:val="bullet"/>
      <w:lvlText w:val="•"/>
      <w:lvlJc w:val="left"/>
      <w:pPr>
        <w:ind w:left="2834" w:hanging="1416"/>
      </w:pPr>
      <w:rPr>
        <w:rFonts w:ascii="Times New Roman" w:eastAsiaTheme="minorHAnsi" w:hAnsi="Times New Roman" w:cs="Times New Roman" w:hint="default"/>
      </w:rPr>
    </w:lvl>
    <w:lvl w:ilvl="1" w:tplc="6130E63A" w:tentative="1">
      <w:start w:val="1"/>
      <w:numFmt w:val="bullet"/>
      <w:lvlText w:val="o"/>
      <w:lvlJc w:val="left"/>
      <w:pPr>
        <w:ind w:left="2149" w:hanging="360"/>
      </w:pPr>
      <w:rPr>
        <w:rFonts w:ascii="Courier New" w:hAnsi="Courier New" w:cs="Courier New" w:hint="default"/>
      </w:rPr>
    </w:lvl>
    <w:lvl w:ilvl="2" w:tplc="D2E064D0" w:tentative="1">
      <w:start w:val="1"/>
      <w:numFmt w:val="bullet"/>
      <w:lvlText w:val=""/>
      <w:lvlJc w:val="left"/>
      <w:pPr>
        <w:ind w:left="2869" w:hanging="360"/>
      </w:pPr>
      <w:rPr>
        <w:rFonts w:ascii="Wingdings" w:hAnsi="Wingdings" w:hint="default"/>
      </w:rPr>
    </w:lvl>
    <w:lvl w:ilvl="3" w:tplc="DDF6AA46" w:tentative="1">
      <w:start w:val="1"/>
      <w:numFmt w:val="bullet"/>
      <w:lvlText w:val=""/>
      <w:lvlJc w:val="left"/>
      <w:pPr>
        <w:ind w:left="3589" w:hanging="360"/>
      </w:pPr>
      <w:rPr>
        <w:rFonts w:ascii="Symbol" w:hAnsi="Symbol" w:hint="default"/>
      </w:rPr>
    </w:lvl>
    <w:lvl w:ilvl="4" w:tplc="D98A26A2" w:tentative="1">
      <w:start w:val="1"/>
      <w:numFmt w:val="bullet"/>
      <w:lvlText w:val="o"/>
      <w:lvlJc w:val="left"/>
      <w:pPr>
        <w:ind w:left="4309" w:hanging="360"/>
      </w:pPr>
      <w:rPr>
        <w:rFonts w:ascii="Courier New" w:hAnsi="Courier New" w:cs="Courier New" w:hint="default"/>
      </w:rPr>
    </w:lvl>
    <w:lvl w:ilvl="5" w:tplc="6C6277E2" w:tentative="1">
      <w:start w:val="1"/>
      <w:numFmt w:val="bullet"/>
      <w:lvlText w:val=""/>
      <w:lvlJc w:val="left"/>
      <w:pPr>
        <w:ind w:left="5029" w:hanging="360"/>
      </w:pPr>
      <w:rPr>
        <w:rFonts w:ascii="Wingdings" w:hAnsi="Wingdings" w:hint="default"/>
      </w:rPr>
    </w:lvl>
    <w:lvl w:ilvl="6" w:tplc="80500D98" w:tentative="1">
      <w:start w:val="1"/>
      <w:numFmt w:val="bullet"/>
      <w:lvlText w:val=""/>
      <w:lvlJc w:val="left"/>
      <w:pPr>
        <w:ind w:left="5749" w:hanging="360"/>
      </w:pPr>
      <w:rPr>
        <w:rFonts w:ascii="Symbol" w:hAnsi="Symbol" w:hint="default"/>
      </w:rPr>
    </w:lvl>
    <w:lvl w:ilvl="7" w:tplc="C758342E" w:tentative="1">
      <w:start w:val="1"/>
      <w:numFmt w:val="bullet"/>
      <w:lvlText w:val="o"/>
      <w:lvlJc w:val="left"/>
      <w:pPr>
        <w:ind w:left="6469" w:hanging="360"/>
      </w:pPr>
      <w:rPr>
        <w:rFonts w:ascii="Courier New" w:hAnsi="Courier New" w:cs="Courier New" w:hint="default"/>
      </w:rPr>
    </w:lvl>
    <w:lvl w:ilvl="8" w:tplc="3606D48C" w:tentative="1">
      <w:start w:val="1"/>
      <w:numFmt w:val="bullet"/>
      <w:lvlText w:val=""/>
      <w:lvlJc w:val="left"/>
      <w:pPr>
        <w:ind w:left="7189" w:hanging="360"/>
      </w:pPr>
      <w:rPr>
        <w:rFonts w:ascii="Wingdings" w:hAnsi="Wingdings" w:hint="default"/>
      </w:rPr>
    </w:lvl>
  </w:abstractNum>
  <w:abstractNum w:abstractNumId="10" w15:restartNumberingAfterBreak="0">
    <w:nsid w:val="2FAD31DD"/>
    <w:multiLevelType w:val="multilevel"/>
    <w:tmpl w:val="5ED8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11B37"/>
    <w:multiLevelType w:val="hybridMultilevel"/>
    <w:tmpl w:val="9A4AB01C"/>
    <w:lvl w:ilvl="0" w:tplc="A488A726">
      <w:start w:val="1"/>
      <w:numFmt w:val="bullet"/>
      <w:lvlText w:val=""/>
      <w:lvlJc w:val="left"/>
      <w:pPr>
        <w:ind w:left="1068" w:hanging="360"/>
      </w:pPr>
      <w:rPr>
        <w:rFonts w:ascii="Symbol" w:hAnsi="Symbol" w:hint="default"/>
      </w:rPr>
    </w:lvl>
    <w:lvl w:ilvl="1" w:tplc="00D2CE1A">
      <w:start w:val="1"/>
      <w:numFmt w:val="bullet"/>
      <w:lvlText w:val="o"/>
      <w:lvlJc w:val="left"/>
      <w:pPr>
        <w:ind w:left="1788" w:hanging="360"/>
      </w:pPr>
      <w:rPr>
        <w:rFonts w:ascii="Courier New" w:hAnsi="Courier New" w:cs="Courier New" w:hint="default"/>
      </w:rPr>
    </w:lvl>
    <w:lvl w:ilvl="2" w:tplc="34645CF0">
      <w:start w:val="1"/>
      <w:numFmt w:val="bullet"/>
      <w:lvlText w:val=""/>
      <w:lvlJc w:val="left"/>
      <w:pPr>
        <w:ind w:left="2508" w:hanging="360"/>
      </w:pPr>
      <w:rPr>
        <w:rFonts w:ascii="Wingdings" w:hAnsi="Wingdings" w:hint="default"/>
      </w:rPr>
    </w:lvl>
    <w:lvl w:ilvl="3" w:tplc="F6A4B03C">
      <w:start w:val="1"/>
      <w:numFmt w:val="bullet"/>
      <w:lvlText w:val=""/>
      <w:lvlJc w:val="left"/>
      <w:pPr>
        <w:ind w:left="3228" w:hanging="360"/>
      </w:pPr>
      <w:rPr>
        <w:rFonts w:ascii="Symbol" w:hAnsi="Symbol" w:hint="default"/>
      </w:rPr>
    </w:lvl>
    <w:lvl w:ilvl="4" w:tplc="7A0A5E4E">
      <w:start w:val="1"/>
      <w:numFmt w:val="bullet"/>
      <w:lvlText w:val="o"/>
      <w:lvlJc w:val="left"/>
      <w:pPr>
        <w:ind w:left="3948" w:hanging="360"/>
      </w:pPr>
      <w:rPr>
        <w:rFonts w:ascii="Courier New" w:hAnsi="Courier New" w:cs="Courier New" w:hint="default"/>
      </w:rPr>
    </w:lvl>
    <w:lvl w:ilvl="5" w:tplc="4CF4B1F0">
      <w:start w:val="1"/>
      <w:numFmt w:val="bullet"/>
      <w:lvlText w:val=""/>
      <w:lvlJc w:val="left"/>
      <w:pPr>
        <w:ind w:left="4668" w:hanging="360"/>
      </w:pPr>
      <w:rPr>
        <w:rFonts w:ascii="Wingdings" w:hAnsi="Wingdings" w:hint="default"/>
      </w:rPr>
    </w:lvl>
    <w:lvl w:ilvl="6" w:tplc="DEEEEB00">
      <w:start w:val="1"/>
      <w:numFmt w:val="bullet"/>
      <w:lvlText w:val=""/>
      <w:lvlJc w:val="left"/>
      <w:pPr>
        <w:ind w:left="5388" w:hanging="360"/>
      </w:pPr>
      <w:rPr>
        <w:rFonts w:ascii="Symbol" w:hAnsi="Symbol" w:hint="default"/>
      </w:rPr>
    </w:lvl>
    <w:lvl w:ilvl="7" w:tplc="0E729088">
      <w:start w:val="1"/>
      <w:numFmt w:val="bullet"/>
      <w:lvlText w:val="o"/>
      <w:lvlJc w:val="left"/>
      <w:pPr>
        <w:ind w:left="6108" w:hanging="360"/>
      </w:pPr>
      <w:rPr>
        <w:rFonts w:ascii="Courier New" w:hAnsi="Courier New" w:cs="Courier New" w:hint="default"/>
      </w:rPr>
    </w:lvl>
    <w:lvl w:ilvl="8" w:tplc="529EE066">
      <w:start w:val="1"/>
      <w:numFmt w:val="bullet"/>
      <w:lvlText w:val=""/>
      <w:lvlJc w:val="left"/>
      <w:pPr>
        <w:ind w:left="6828" w:hanging="360"/>
      </w:pPr>
      <w:rPr>
        <w:rFonts w:ascii="Wingdings" w:hAnsi="Wingdings" w:hint="default"/>
      </w:rPr>
    </w:lvl>
  </w:abstractNum>
  <w:abstractNum w:abstractNumId="12" w15:restartNumberingAfterBreak="0">
    <w:nsid w:val="456A3043"/>
    <w:multiLevelType w:val="hybridMultilevel"/>
    <w:tmpl w:val="49C09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5E23B48"/>
    <w:multiLevelType w:val="hybridMultilevel"/>
    <w:tmpl w:val="D10E90FE"/>
    <w:lvl w:ilvl="0" w:tplc="B2D07CD8">
      <w:start w:val="1"/>
      <w:numFmt w:val="bullet"/>
      <w:lvlText w:val=""/>
      <w:lvlJc w:val="left"/>
      <w:pPr>
        <w:ind w:left="1428" w:hanging="360"/>
      </w:pPr>
      <w:rPr>
        <w:rFonts w:ascii="Symbol" w:hAnsi="Symbol" w:hint="default"/>
      </w:rPr>
    </w:lvl>
    <w:lvl w:ilvl="1" w:tplc="D48E040C" w:tentative="1">
      <w:start w:val="1"/>
      <w:numFmt w:val="bullet"/>
      <w:lvlText w:val="o"/>
      <w:lvlJc w:val="left"/>
      <w:pPr>
        <w:ind w:left="2148" w:hanging="360"/>
      </w:pPr>
      <w:rPr>
        <w:rFonts w:ascii="Courier New" w:hAnsi="Courier New" w:cs="Courier New" w:hint="default"/>
      </w:rPr>
    </w:lvl>
    <w:lvl w:ilvl="2" w:tplc="8C225DA8" w:tentative="1">
      <w:start w:val="1"/>
      <w:numFmt w:val="bullet"/>
      <w:lvlText w:val=""/>
      <w:lvlJc w:val="left"/>
      <w:pPr>
        <w:ind w:left="2868" w:hanging="360"/>
      </w:pPr>
      <w:rPr>
        <w:rFonts w:ascii="Wingdings" w:hAnsi="Wingdings" w:hint="default"/>
      </w:rPr>
    </w:lvl>
    <w:lvl w:ilvl="3" w:tplc="5FEAF940" w:tentative="1">
      <w:start w:val="1"/>
      <w:numFmt w:val="bullet"/>
      <w:lvlText w:val=""/>
      <w:lvlJc w:val="left"/>
      <w:pPr>
        <w:ind w:left="3588" w:hanging="360"/>
      </w:pPr>
      <w:rPr>
        <w:rFonts w:ascii="Symbol" w:hAnsi="Symbol" w:hint="default"/>
      </w:rPr>
    </w:lvl>
    <w:lvl w:ilvl="4" w:tplc="9AFC3F22" w:tentative="1">
      <w:start w:val="1"/>
      <w:numFmt w:val="bullet"/>
      <w:lvlText w:val="o"/>
      <w:lvlJc w:val="left"/>
      <w:pPr>
        <w:ind w:left="4308" w:hanging="360"/>
      </w:pPr>
      <w:rPr>
        <w:rFonts w:ascii="Courier New" w:hAnsi="Courier New" w:cs="Courier New" w:hint="default"/>
      </w:rPr>
    </w:lvl>
    <w:lvl w:ilvl="5" w:tplc="5D0CE9DA" w:tentative="1">
      <w:start w:val="1"/>
      <w:numFmt w:val="bullet"/>
      <w:lvlText w:val=""/>
      <w:lvlJc w:val="left"/>
      <w:pPr>
        <w:ind w:left="5028" w:hanging="360"/>
      </w:pPr>
      <w:rPr>
        <w:rFonts w:ascii="Wingdings" w:hAnsi="Wingdings" w:hint="default"/>
      </w:rPr>
    </w:lvl>
    <w:lvl w:ilvl="6" w:tplc="E6341BA8" w:tentative="1">
      <w:start w:val="1"/>
      <w:numFmt w:val="bullet"/>
      <w:lvlText w:val=""/>
      <w:lvlJc w:val="left"/>
      <w:pPr>
        <w:ind w:left="5748" w:hanging="360"/>
      </w:pPr>
      <w:rPr>
        <w:rFonts w:ascii="Symbol" w:hAnsi="Symbol" w:hint="default"/>
      </w:rPr>
    </w:lvl>
    <w:lvl w:ilvl="7" w:tplc="45BEF02A" w:tentative="1">
      <w:start w:val="1"/>
      <w:numFmt w:val="bullet"/>
      <w:lvlText w:val="o"/>
      <w:lvlJc w:val="left"/>
      <w:pPr>
        <w:ind w:left="6468" w:hanging="360"/>
      </w:pPr>
      <w:rPr>
        <w:rFonts w:ascii="Courier New" w:hAnsi="Courier New" w:cs="Courier New" w:hint="default"/>
      </w:rPr>
    </w:lvl>
    <w:lvl w:ilvl="8" w:tplc="3A368728" w:tentative="1">
      <w:start w:val="1"/>
      <w:numFmt w:val="bullet"/>
      <w:lvlText w:val=""/>
      <w:lvlJc w:val="left"/>
      <w:pPr>
        <w:ind w:left="7188" w:hanging="360"/>
      </w:pPr>
      <w:rPr>
        <w:rFonts w:ascii="Wingdings" w:hAnsi="Wingdings" w:hint="default"/>
      </w:rPr>
    </w:lvl>
  </w:abstractNum>
  <w:abstractNum w:abstractNumId="14" w15:restartNumberingAfterBreak="0">
    <w:nsid w:val="4AE91955"/>
    <w:multiLevelType w:val="hybridMultilevel"/>
    <w:tmpl w:val="41B8AE1E"/>
    <w:lvl w:ilvl="0" w:tplc="78CCAE2E">
      <w:numFmt w:val="bullet"/>
      <w:lvlText w:val="•"/>
      <w:lvlJc w:val="left"/>
      <w:pPr>
        <w:ind w:left="2125" w:hanging="1416"/>
      </w:pPr>
      <w:rPr>
        <w:rFonts w:ascii="Times New Roman" w:eastAsiaTheme="minorHAnsi" w:hAnsi="Times New Roman" w:cs="Times New Roman" w:hint="default"/>
      </w:rPr>
    </w:lvl>
    <w:lvl w:ilvl="1" w:tplc="CC6E4C8A" w:tentative="1">
      <w:start w:val="1"/>
      <w:numFmt w:val="bullet"/>
      <w:lvlText w:val="o"/>
      <w:lvlJc w:val="left"/>
      <w:pPr>
        <w:ind w:left="1789" w:hanging="360"/>
      </w:pPr>
      <w:rPr>
        <w:rFonts w:ascii="Courier New" w:hAnsi="Courier New" w:cs="Courier New" w:hint="default"/>
      </w:rPr>
    </w:lvl>
    <w:lvl w:ilvl="2" w:tplc="DDBAC7E2" w:tentative="1">
      <w:start w:val="1"/>
      <w:numFmt w:val="bullet"/>
      <w:lvlText w:val=""/>
      <w:lvlJc w:val="left"/>
      <w:pPr>
        <w:ind w:left="2509" w:hanging="360"/>
      </w:pPr>
      <w:rPr>
        <w:rFonts w:ascii="Wingdings" w:hAnsi="Wingdings" w:hint="default"/>
      </w:rPr>
    </w:lvl>
    <w:lvl w:ilvl="3" w:tplc="A31A9446" w:tentative="1">
      <w:start w:val="1"/>
      <w:numFmt w:val="bullet"/>
      <w:lvlText w:val=""/>
      <w:lvlJc w:val="left"/>
      <w:pPr>
        <w:ind w:left="3229" w:hanging="360"/>
      </w:pPr>
      <w:rPr>
        <w:rFonts w:ascii="Symbol" w:hAnsi="Symbol" w:hint="default"/>
      </w:rPr>
    </w:lvl>
    <w:lvl w:ilvl="4" w:tplc="B1C0B2AE" w:tentative="1">
      <w:start w:val="1"/>
      <w:numFmt w:val="bullet"/>
      <w:lvlText w:val="o"/>
      <w:lvlJc w:val="left"/>
      <w:pPr>
        <w:ind w:left="3949" w:hanging="360"/>
      </w:pPr>
      <w:rPr>
        <w:rFonts w:ascii="Courier New" w:hAnsi="Courier New" w:cs="Courier New" w:hint="default"/>
      </w:rPr>
    </w:lvl>
    <w:lvl w:ilvl="5" w:tplc="48DA548E" w:tentative="1">
      <w:start w:val="1"/>
      <w:numFmt w:val="bullet"/>
      <w:lvlText w:val=""/>
      <w:lvlJc w:val="left"/>
      <w:pPr>
        <w:ind w:left="4669" w:hanging="360"/>
      </w:pPr>
      <w:rPr>
        <w:rFonts w:ascii="Wingdings" w:hAnsi="Wingdings" w:hint="default"/>
      </w:rPr>
    </w:lvl>
    <w:lvl w:ilvl="6" w:tplc="3B000010" w:tentative="1">
      <w:start w:val="1"/>
      <w:numFmt w:val="bullet"/>
      <w:lvlText w:val=""/>
      <w:lvlJc w:val="left"/>
      <w:pPr>
        <w:ind w:left="5389" w:hanging="360"/>
      </w:pPr>
      <w:rPr>
        <w:rFonts w:ascii="Symbol" w:hAnsi="Symbol" w:hint="default"/>
      </w:rPr>
    </w:lvl>
    <w:lvl w:ilvl="7" w:tplc="A892540C" w:tentative="1">
      <w:start w:val="1"/>
      <w:numFmt w:val="bullet"/>
      <w:lvlText w:val="o"/>
      <w:lvlJc w:val="left"/>
      <w:pPr>
        <w:ind w:left="6109" w:hanging="360"/>
      </w:pPr>
      <w:rPr>
        <w:rFonts w:ascii="Courier New" w:hAnsi="Courier New" w:cs="Courier New" w:hint="default"/>
      </w:rPr>
    </w:lvl>
    <w:lvl w:ilvl="8" w:tplc="B170A2C8" w:tentative="1">
      <w:start w:val="1"/>
      <w:numFmt w:val="bullet"/>
      <w:lvlText w:val=""/>
      <w:lvlJc w:val="left"/>
      <w:pPr>
        <w:ind w:left="6829" w:hanging="360"/>
      </w:pPr>
      <w:rPr>
        <w:rFonts w:ascii="Wingdings" w:hAnsi="Wingdings" w:hint="default"/>
      </w:rPr>
    </w:lvl>
  </w:abstractNum>
  <w:abstractNum w:abstractNumId="15" w15:restartNumberingAfterBreak="0">
    <w:nsid w:val="52B834BF"/>
    <w:multiLevelType w:val="hybridMultilevel"/>
    <w:tmpl w:val="893407C0"/>
    <w:lvl w:ilvl="0" w:tplc="89EA4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2CC2FF6"/>
    <w:multiLevelType w:val="hybridMultilevel"/>
    <w:tmpl w:val="7A7092E4"/>
    <w:lvl w:ilvl="0" w:tplc="0A247ABC">
      <w:start w:val="1"/>
      <w:numFmt w:val="bullet"/>
      <w:lvlText w:val=""/>
      <w:lvlJc w:val="left"/>
      <w:pPr>
        <w:ind w:left="1429" w:hanging="360"/>
      </w:pPr>
      <w:rPr>
        <w:rFonts w:ascii="Symbol" w:hAnsi="Symbol" w:hint="default"/>
      </w:rPr>
    </w:lvl>
    <w:lvl w:ilvl="1" w:tplc="DFD0A940" w:tentative="1">
      <w:start w:val="1"/>
      <w:numFmt w:val="bullet"/>
      <w:lvlText w:val="o"/>
      <w:lvlJc w:val="left"/>
      <w:pPr>
        <w:ind w:left="2149" w:hanging="360"/>
      </w:pPr>
      <w:rPr>
        <w:rFonts w:ascii="Courier New" w:hAnsi="Courier New" w:cs="Courier New" w:hint="default"/>
      </w:rPr>
    </w:lvl>
    <w:lvl w:ilvl="2" w:tplc="8F7AC828" w:tentative="1">
      <w:start w:val="1"/>
      <w:numFmt w:val="bullet"/>
      <w:lvlText w:val=""/>
      <w:lvlJc w:val="left"/>
      <w:pPr>
        <w:ind w:left="2869" w:hanging="360"/>
      </w:pPr>
      <w:rPr>
        <w:rFonts w:ascii="Wingdings" w:hAnsi="Wingdings" w:hint="default"/>
      </w:rPr>
    </w:lvl>
    <w:lvl w:ilvl="3" w:tplc="19D0B8C0" w:tentative="1">
      <w:start w:val="1"/>
      <w:numFmt w:val="bullet"/>
      <w:lvlText w:val=""/>
      <w:lvlJc w:val="left"/>
      <w:pPr>
        <w:ind w:left="3589" w:hanging="360"/>
      </w:pPr>
      <w:rPr>
        <w:rFonts w:ascii="Symbol" w:hAnsi="Symbol" w:hint="default"/>
      </w:rPr>
    </w:lvl>
    <w:lvl w:ilvl="4" w:tplc="4F1EB648" w:tentative="1">
      <w:start w:val="1"/>
      <w:numFmt w:val="bullet"/>
      <w:lvlText w:val="o"/>
      <w:lvlJc w:val="left"/>
      <w:pPr>
        <w:ind w:left="4309" w:hanging="360"/>
      </w:pPr>
      <w:rPr>
        <w:rFonts w:ascii="Courier New" w:hAnsi="Courier New" w:cs="Courier New" w:hint="default"/>
      </w:rPr>
    </w:lvl>
    <w:lvl w:ilvl="5" w:tplc="98D25A0C" w:tentative="1">
      <w:start w:val="1"/>
      <w:numFmt w:val="bullet"/>
      <w:lvlText w:val=""/>
      <w:lvlJc w:val="left"/>
      <w:pPr>
        <w:ind w:left="5029" w:hanging="360"/>
      </w:pPr>
      <w:rPr>
        <w:rFonts w:ascii="Wingdings" w:hAnsi="Wingdings" w:hint="default"/>
      </w:rPr>
    </w:lvl>
    <w:lvl w:ilvl="6" w:tplc="F566EAF6" w:tentative="1">
      <w:start w:val="1"/>
      <w:numFmt w:val="bullet"/>
      <w:lvlText w:val=""/>
      <w:lvlJc w:val="left"/>
      <w:pPr>
        <w:ind w:left="5749" w:hanging="360"/>
      </w:pPr>
      <w:rPr>
        <w:rFonts w:ascii="Symbol" w:hAnsi="Symbol" w:hint="default"/>
      </w:rPr>
    </w:lvl>
    <w:lvl w:ilvl="7" w:tplc="9ABA6090" w:tentative="1">
      <w:start w:val="1"/>
      <w:numFmt w:val="bullet"/>
      <w:lvlText w:val="o"/>
      <w:lvlJc w:val="left"/>
      <w:pPr>
        <w:ind w:left="6469" w:hanging="360"/>
      </w:pPr>
      <w:rPr>
        <w:rFonts w:ascii="Courier New" w:hAnsi="Courier New" w:cs="Courier New" w:hint="default"/>
      </w:rPr>
    </w:lvl>
    <w:lvl w:ilvl="8" w:tplc="E8A6EB68" w:tentative="1">
      <w:start w:val="1"/>
      <w:numFmt w:val="bullet"/>
      <w:lvlText w:val=""/>
      <w:lvlJc w:val="left"/>
      <w:pPr>
        <w:ind w:left="7189" w:hanging="360"/>
      </w:pPr>
      <w:rPr>
        <w:rFonts w:ascii="Wingdings" w:hAnsi="Wingdings" w:hint="default"/>
      </w:rPr>
    </w:lvl>
  </w:abstractNum>
  <w:abstractNum w:abstractNumId="17" w15:restartNumberingAfterBreak="0">
    <w:nsid w:val="5746579A"/>
    <w:multiLevelType w:val="hybridMultilevel"/>
    <w:tmpl w:val="041A9DE8"/>
    <w:lvl w:ilvl="0" w:tplc="586205BC">
      <w:start w:val="1"/>
      <w:numFmt w:val="bullet"/>
      <w:lvlText w:val=""/>
      <w:lvlJc w:val="left"/>
      <w:pPr>
        <w:ind w:left="1428" w:hanging="360"/>
      </w:pPr>
      <w:rPr>
        <w:rFonts w:ascii="Symbol" w:hAnsi="Symbol" w:hint="default"/>
      </w:rPr>
    </w:lvl>
    <w:lvl w:ilvl="1" w:tplc="4A4476B6" w:tentative="1">
      <w:start w:val="1"/>
      <w:numFmt w:val="bullet"/>
      <w:lvlText w:val="o"/>
      <w:lvlJc w:val="left"/>
      <w:pPr>
        <w:ind w:left="2148" w:hanging="360"/>
      </w:pPr>
      <w:rPr>
        <w:rFonts w:ascii="Courier New" w:hAnsi="Courier New" w:cs="Courier New" w:hint="default"/>
      </w:rPr>
    </w:lvl>
    <w:lvl w:ilvl="2" w:tplc="91363592" w:tentative="1">
      <w:start w:val="1"/>
      <w:numFmt w:val="bullet"/>
      <w:lvlText w:val=""/>
      <w:lvlJc w:val="left"/>
      <w:pPr>
        <w:ind w:left="2868" w:hanging="360"/>
      </w:pPr>
      <w:rPr>
        <w:rFonts w:ascii="Wingdings" w:hAnsi="Wingdings" w:hint="default"/>
      </w:rPr>
    </w:lvl>
    <w:lvl w:ilvl="3" w:tplc="7F1A868E" w:tentative="1">
      <w:start w:val="1"/>
      <w:numFmt w:val="bullet"/>
      <w:lvlText w:val=""/>
      <w:lvlJc w:val="left"/>
      <w:pPr>
        <w:ind w:left="3588" w:hanging="360"/>
      </w:pPr>
      <w:rPr>
        <w:rFonts w:ascii="Symbol" w:hAnsi="Symbol" w:hint="default"/>
      </w:rPr>
    </w:lvl>
    <w:lvl w:ilvl="4" w:tplc="61B8414A" w:tentative="1">
      <w:start w:val="1"/>
      <w:numFmt w:val="bullet"/>
      <w:lvlText w:val="o"/>
      <w:lvlJc w:val="left"/>
      <w:pPr>
        <w:ind w:left="4308" w:hanging="360"/>
      </w:pPr>
      <w:rPr>
        <w:rFonts w:ascii="Courier New" w:hAnsi="Courier New" w:cs="Courier New" w:hint="default"/>
      </w:rPr>
    </w:lvl>
    <w:lvl w:ilvl="5" w:tplc="0090CFBE" w:tentative="1">
      <w:start w:val="1"/>
      <w:numFmt w:val="bullet"/>
      <w:lvlText w:val=""/>
      <w:lvlJc w:val="left"/>
      <w:pPr>
        <w:ind w:left="5028" w:hanging="360"/>
      </w:pPr>
      <w:rPr>
        <w:rFonts w:ascii="Wingdings" w:hAnsi="Wingdings" w:hint="default"/>
      </w:rPr>
    </w:lvl>
    <w:lvl w:ilvl="6" w:tplc="37C6248E" w:tentative="1">
      <w:start w:val="1"/>
      <w:numFmt w:val="bullet"/>
      <w:lvlText w:val=""/>
      <w:lvlJc w:val="left"/>
      <w:pPr>
        <w:ind w:left="5748" w:hanging="360"/>
      </w:pPr>
      <w:rPr>
        <w:rFonts w:ascii="Symbol" w:hAnsi="Symbol" w:hint="default"/>
      </w:rPr>
    </w:lvl>
    <w:lvl w:ilvl="7" w:tplc="B600C218" w:tentative="1">
      <w:start w:val="1"/>
      <w:numFmt w:val="bullet"/>
      <w:lvlText w:val="o"/>
      <w:lvlJc w:val="left"/>
      <w:pPr>
        <w:ind w:left="6468" w:hanging="360"/>
      </w:pPr>
      <w:rPr>
        <w:rFonts w:ascii="Courier New" w:hAnsi="Courier New" w:cs="Courier New" w:hint="default"/>
      </w:rPr>
    </w:lvl>
    <w:lvl w:ilvl="8" w:tplc="92A2FD08" w:tentative="1">
      <w:start w:val="1"/>
      <w:numFmt w:val="bullet"/>
      <w:lvlText w:val=""/>
      <w:lvlJc w:val="left"/>
      <w:pPr>
        <w:ind w:left="7188" w:hanging="360"/>
      </w:pPr>
      <w:rPr>
        <w:rFonts w:ascii="Wingdings" w:hAnsi="Wingdings" w:hint="default"/>
      </w:rPr>
    </w:lvl>
  </w:abstractNum>
  <w:abstractNum w:abstractNumId="18" w15:restartNumberingAfterBreak="0">
    <w:nsid w:val="591C5E47"/>
    <w:multiLevelType w:val="hybridMultilevel"/>
    <w:tmpl w:val="05D2B3CA"/>
    <w:lvl w:ilvl="0" w:tplc="63B0DAC6">
      <w:start w:val="1"/>
      <w:numFmt w:val="bullet"/>
      <w:lvlText w:val=""/>
      <w:lvlJc w:val="left"/>
      <w:pPr>
        <w:ind w:left="720" w:hanging="360"/>
      </w:pPr>
      <w:rPr>
        <w:rFonts w:ascii="Symbol" w:hAnsi="Symbol" w:hint="default"/>
      </w:rPr>
    </w:lvl>
    <w:lvl w:ilvl="1" w:tplc="9AFE9BFA" w:tentative="1">
      <w:start w:val="1"/>
      <w:numFmt w:val="bullet"/>
      <w:lvlText w:val="o"/>
      <w:lvlJc w:val="left"/>
      <w:pPr>
        <w:ind w:left="1440" w:hanging="360"/>
      </w:pPr>
      <w:rPr>
        <w:rFonts w:ascii="Courier New" w:hAnsi="Courier New" w:cs="Courier New" w:hint="default"/>
      </w:rPr>
    </w:lvl>
    <w:lvl w:ilvl="2" w:tplc="5FEAFBE8" w:tentative="1">
      <w:start w:val="1"/>
      <w:numFmt w:val="bullet"/>
      <w:lvlText w:val=""/>
      <w:lvlJc w:val="left"/>
      <w:pPr>
        <w:ind w:left="2160" w:hanging="360"/>
      </w:pPr>
      <w:rPr>
        <w:rFonts w:ascii="Wingdings" w:hAnsi="Wingdings" w:hint="default"/>
      </w:rPr>
    </w:lvl>
    <w:lvl w:ilvl="3" w:tplc="7E0AC5B4" w:tentative="1">
      <w:start w:val="1"/>
      <w:numFmt w:val="bullet"/>
      <w:lvlText w:val=""/>
      <w:lvlJc w:val="left"/>
      <w:pPr>
        <w:ind w:left="2880" w:hanging="360"/>
      </w:pPr>
      <w:rPr>
        <w:rFonts w:ascii="Symbol" w:hAnsi="Symbol" w:hint="default"/>
      </w:rPr>
    </w:lvl>
    <w:lvl w:ilvl="4" w:tplc="2EDADCD6" w:tentative="1">
      <w:start w:val="1"/>
      <w:numFmt w:val="bullet"/>
      <w:lvlText w:val="o"/>
      <w:lvlJc w:val="left"/>
      <w:pPr>
        <w:ind w:left="3600" w:hanging="360"/>
      </w:pPr>
      <w:rPr>
        <w:rFonts w:ascii="Courier New" w:hAnsi="Courier New" w:cs="Courier New" w:hint="default"/>
      </w:rPr>
    </w:lvl>
    <w:lvl w:ilvl="5" w:tplc="BB24C28E" w:tentative="1">
      <w:start w:val="1"/>
      <w:numFmt w:val="bullet"/>
      <w:lvlText w:val=""/>
      <w:lvlJc w:val="left"/>
      <w:pPr>
        <w:ind w:left="4320" w:hanging="360"/>
      </w:pPr>
      <w:rPr>
        <w:rFonts w:ascii="Wingdings" w:hAnsi="Wingdings" w:hint="default"/>
      </w:rPr>
    </w:lvl>
    <w:lvl w:ilvl="6" w:tplc="65981684" w:tentative="1">
      <w:start w:val="1"/>
      <w:numFmt w:val="bullet"/>
      <w:lvlText w:val=""/>
      <w:lvlJc w:val="left"/>
      <w:pPr>
        <w:ind w:left="5040" w:hanging="360"/>
      </w:pPr>
      <w:rPr>
        <w:rFonts w:ascii="Symbol" w:hAnsi="Symbol" w:hint="default"/>
      </w:rPr>
    </w:lvl>
    <w:lvl w:ilvl="7" w:tplc="2974B62A" w:tentative="1">
      <w:start w:val="1"/>
      <w:numFmt w:val="bullet"/>
      <w:lvlText w:val="o"/>
      <w:lvlJc w:val="left"/>
      <w:pPr>
        <w:ind w:left="5760" w:hanging="360"/>
      </w:pPr>
      <w:rPr>
        <w:rFonts w:ascii="Courier New" w:hAnsi="Courier New" w:cs="Courier New" w:hint="default"/>
      </w:rPr>
    </w:lvl>
    <w:lvl w:ilvl="8" w:tplc="E81E8CC6" w:tentative="1">
      <w:start w:val="1"/>
      <w:numFmt w:val="bullet"/>
      <w:lvlText w:val=""/>
      <w:lvlJc w:val="left"/>
      <w:pPr>
        <w:ind w:left="6480" w:hanging="360"/>
      </w:pPr>
      <w:rPr>
        <w:rFonts w:ascii="Wingdings" w:hAnsi="Wingdings" w:hint="default"/>
      </w:rPr>
    </w:lvl>
  </w:abstractNum>
  <w:abstractNum w:abstractNumId="19" w15:restartNumberingAfterBreak="0">
    <w:nsid w:val="5AD86264"/>
    <w:multiLevelType w:val="hybridMultilevel"/>
    <w:tmpl w:val="0518DACE"/>
    <w:lvl w:ilvl="0" w:tplc="9B905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9D6E69"/>
    <w:multiLevelType w:val="hybridMultilevel"/>
    <w:tmpl w:val="07EE7E9A"/>
    <w:lvl w:ilvl="0" w:tplc="FF9E0F54">
      <w:start w:val="1"/>
      <w:numFmt w:val="bullet"/>
      <w:lvlText w:val=""/>
      <w:lvlJc w:val="left"/>
      <w:pPr>
        <w:ind w:left="1571" w:hanging="360"/>
      </w:pPr>
      <w:rPr>
        <w:rFonts w:ascii="Symbol" w:hAnsi="Symbol" w:hint="default"/>
      </w:rPr>
    </w:lvl>
    <w:lvl w:ilvl="1" w:tplc="866098A6" w:tentative="1">
      <w:start w:val="1"/>
      <w:numFmt w:val="bullet"/>
      <w:lvlText w:val="o"/>
      <w:lvlJc w:val="left"/>
      <w:pPr>
        <w:ind w:left="2291" w:hanging="360"/>
      </w:pPr>
      <w:rPr>
        <w:rFonts w:ascii="Courier New" w:hAnsi="Courier New" w:cs="Courier New" w:hint="default"/>
      </w:rPr>
    </w:lvl>
    <w:lvl w:ilvl="2" w:tplc="BC9072D6" w:tentative="1">
      <w:start w:val="1"/>
      <w:numFmt w:val="bullet"/>
      <w:lvlText w:val=""/>
      <w:lvlJc w:val="left"/>
      <w:pPr>
        <w:ind w:left="3011" w:hanging="360"/>
      </w:pPr>
      <w:rPr>
        <w:rFonts w:ascii="Wingdings" w:hAnsi="Wingdings" w:hint="default"/>
      </w:rPr>
    </w:lvl>
    <w:lvl w:ilvl="3" w:tplc="EB5CB83A" w:tentative="1">
      <w:start w:val="1"/>
      <w:numFmt w:val="bullet"/>
      <w:lvlText w:val=""/>
      <w:lvlJc w:val="left"/>
      <w:pPr>
        <w:ind w:left="3731" w:hanging="360"/>
      </w:pPr>
      <w:rPr>
        <w:rFonts w:ascii="Symbol" w:hAnsi="Symbol" w:hint="default"/>
      </w:rPr>
    </w:lvl>
    <w:lvl w:ilvl="4" w:tplc="243C74E8" w:tentative="1">
      <w:start w:val="1"/>
      <w:numFmt w:val="bullet"/>
      <w:lvlText w:val="o"/>
      <w:lvlJc w:val="left"/>
      <w:pPr>
        <w:ind w:left="4451" w:hanging="360"/>
      </w:pPr>
      <w:rPr>
        <w:rFonts w:ascii="Courier New" w:hAnsi="Courier New" w:cs="Courier New" w:hint="default"/>
      </w:rPr>
    </w:lvl>
    <w:lvl w:ilvl="5" w:tplc="74AEAD8E" w:tentative="1">
      <w:start w:val="1"/>
      <w:numFmt w:val="bullet"/>
      <w:lvlText w:val=""/>
      <w:lvlJc w:val="left"/>
      <w:pPr>
        <w:ind w:left="5171" w:hanging="360"/>
      </w:pPr>
      <w:rPr>
        <w:rFonts w:ascii="Wingdings" w:hAnsi="Wingdings" w:hint="default"/>
      </w:rPr>
    </w:lvl>
    <w:lvl w:ilvl="6" w:tplc="CF62851E" w:tentative="1">
      <w:start w:val="1"/>
      <w:numFmt w:val="bullet"/>
      <w:lvlText w:val=""/>
      <w:lvlJc w:val="left"/>
      <w:pPr>
        <w:ind w:left="5891" w:hanging="360"/>
      </w:pPr>
      <w:rPr>
        <w:rFonts w:ascii="Symbol" w:hAnsi="Symbol" w:hint="default"/>
      </w:rPr>
    </w:lvl>
    <w:lvl w:ilvl="7" w:tplc="4140A542" w:tentative="1">
      <w:start w:val="1"/>
      <w:numFmt w:val="bullet"/>
      <w:lvlText w:val="o"/>
      <w:lvlJc w:val="left"/>
      <w:pPr>
        <w:ind w:left="6611" w:hanging="360"/>
      </w:pPr>
      <w:rPr>
        <w:rFonts w:ascii="Courier New" w:hAnsi="Courier New" w:cs="Courier New" w:hint="default"/>
      </w:rPr>
    </w:lvl>
    <w:lvl w:ilvl="8" w:tplc="84FE7330" w:tentative="1">
      <w:start w:val="1"/>
      <w:numFmt w:val="bullet"/>
      <w:lvlText w:val=""/>
      <w:lvlJc w:val="left"/>
      <w:pPr>
        <w:ind w:left="7331" w:hanging="360"/>
      </w:pPr>
      <w:rPr>
        <w:rFonts w:ascii="Wingdings" w:hAnsi="Wingdings" w:hint="default"/>
      </w:rPr>
    </w:lvl>
  </w:abstractNum>
  <w:abstractNum w:abstractNumId="21" w15:restartNumberingAfterBreak="0">
    <w:nsid w:val="668F4DD1"/>
    <w:multiLevelType w:val="hybridMultilevel"/>
    <w:tmpl w:val="020CECB0"/>
    <w:lvl w:ilvl="0" w:tplc="1BA04E88">
      <w:start w:val="1"/>
      <w:numFmt w:val="bullet"/>
      <w:lvlText w:val=""/>
      <w:lvlJc w:val="left"/>
      <w:pPr>
        <w:ind w:left="1429" w:hanging="360"/>
      </w:pPr>
      <w:rPr>
        <w:rFonts w:ascii="Symbol" w:hAnsi="Symbol" w:hint="default"/>
      </w:rPr>
    </w:lvl>
    <w:lvl w:ilvl="1" w:tplc="4F502FC0" w:tentative="1">
      <w:start w:val="1"/>
      <w:numFmt w:val="bullet"/>
      <w:lvlText w:val="o"/>
      <w:lvlJc w:val="left"/>
      <w:pPr>
        <w:ind w:left="2149" w:hanging="360"/>
      </w:pPr>
      <w:rPr>
        <w:rFonts w:ascii="Courier New" w:hAnsi="Courier New" w:cs="Courier New" w:hint="default"/>
      </w:rPr>
    </w:lvl>
    <w:lvl w:ilvl="2" w:tplc="331297C6" w:tentative="1">
      <w:start w:val="1"/>
      <w:numFmt w:val="bullet"/>
      <w:lvlText w:val=""/>
      <w:lvlJc w:val="left"/>
      <w:pPr>
        <w:ind w:left="2869" w:hanging="360"/>
      </w:pPr>
      <w:rPr>
        <w:rFonts w:ascii="Wingdings" w:hAnsi="Wingdings" w:hint="default"/>
      </w:rPr>
    </w:lvl>
    <w:lvl w:ilvl="3" w:tplc="096CB094" w:tentative="1">
      <w:start w:val="1"/>
      <w:numFmt w:val="bullet"/>
      <w:lvlText w:val=""/>
      <w:lvlJc w:val="left"/>
      <w:pPr>
        <w:ind w:left="3589" w:hanging="360"/>
      </w:pPr>
      <w:rPr>
        <w:rFonts w:ascii="Symbol" w:hAnsi="Symbol" w:hint="default"/>
      </w:rPr>
    </w:lvl>
    <w:lvl w:ilvl="4" w:tplc="C2584DF4" w:tentative="1">
      <w:start w:val="1"/>
      <w:numFmt w:val="bullet"/>
      <w:lvlText w:val="o"/>
      <w:lvlJc w:val="left"/>
      <w:pPr>
        <w:ind w:left="4309" w:hanging="360"/>
      </w:pPr>
      <w:rPr>
        <w:rFonts w:ascii="Courier New" w:hAnsi="Courier New" w:cs="Courier New" w:hint="default"/>
      </w:rPr>
    </w:lvl>
    <w:lvl w:ilvl="5" w:tplc="D9EA6ABC" w:tentative="1">
      <w:start w:val="1"/>
      <w:numFmt w:val="bullet"/>
      <w:lvlText w:val=""/>
      <w:lvlJc w:val="left"/>
      <w:pPr>
        <w:ind w:left="5029" w:hanging="360"/>
      </w:pPr>
      <w:rPr>
        <w:rFonts w:ascii="Wingdings" w:hAnsi="Wingdings" w:hint="default"/>
      </w:rPr>
    </w:lvl>
    <w:lvl w:ilvl="6" w:tplc="31DE60EE" w:tentative="1">
      <w:start w:val="1"/>
      <w:numFmt w:val="bullet"/>
      <w:lvlText w:val=""/>
      <w:lvlJc w:val="left"/>
      <w:pPr>
        <w:ind w:left="5749" w:hanging="360"/>
      </w:pPr>
      <w:rPr>
        <w:rFonts w:ascii="Symbol" w:hAnsi="Symbol" w:hint="default"/>
      </w:rPr>
    </w:lvl>
    <w:lvl w:ilvl="7" w:tplc="132CDB2C" w:tentative="1">
      <w:start w:val="1"/>
      <w:numFmt w:val="bullet"/>
      <w:lvlText w:val="o"/>
      <w:lvlJc w:val="left"/>
      <w:pPr>
        <w:ind w:left="6469" w:hanging="360"/>
      </w:pPr>
      <w:rPr>
        <w:rFonts w:ascii="Courier New" w:hAnsi="Courier New" w:cs="Courier New" w:hint="default"/>
      </w:rPr>
    </w:lvl>
    <w:lvl w:ilvl="8" w:tplc="E996D056" w:tentative="1">
      <w:start w:val="1"/>
      <w:numFmt w:val="bullet"/>
      <w:lvlText w:val=""/>
      <w:lvlJc w:val="left"/>
      <w:pPr>
        <w:ind w:left="7189" w:hanging="360"/>
      </w:pPr>
      <w:rPr>
        <w:rFonts w:ascii="Wingdings" w:hAnsi="Wingdings" w:hint="default"/>
      </w:rPr>
    </w:lvl>
  </w:abstractNum>
  <w:abstractNum w:abstractNumId="22" w15:restartNumberingAfterBreak="0">
    <w:nsid w:val="76851173"/>
    <w:multiLevelType w:val="hybridMultilevel"/>
    <w:tmpl w:val="254C3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1"/>
  </w:num>
  <w:num w:numId="3">
    <w:abstractNumId w:val="21"/>
  </w:num>
  <w:num w:numId="4">
    <w:abstractNumId w:val="14"/>
  </w:num>
  <w:num w:numId="5">
    <w:abstractNumId w:val="9"/>
  </w:num>
  <w:num w:numId="6">
    <w:abstractNumId w:val="16"/>
  </w:num>
  <w:num w:numId="7">
    <w:abstractNumId w:val="8"/>
  </w:num>
  <w:num w:numId="8">
    <w:abstractNumId w:val="20"/>
  </w:num>
  <w:num w:numId="9">
    <w:abstractNumId w:val="7"/>
  </w:num>
  <w:num w:numId="10">
    <w:abstractNumId w:val="17"/>
  </w:num>
  <w:num w:numId="11">
    <w:abstractNumId w:val="13"/>
  </w:num>
  <w:num w:numId="12">
    <w:abstractNumId w:val="18"/>
  </w:num>
  <w:num w:numId="13">
    <w:abstractNumId w:val="22"/>
  </w:num>
  <w:num w:numId="14">
    <w:abstractNumId w:val="12"/>
  </w:num>
  <w:num w:numId="15">
    <w:abstractNumId w:val="1"/>
  </w:num>
  <w:num w:numId="16">
    <w:abstractNumId w:val="3"/>
  </w:num>
  <w:num w:numId="17">
    <w:abstractNumId w:val="4"/>
  </w:num>
  <w:num w:numId="18">
    <w:abstractNumId w:val="5"/>
  </w:num>
  <w:num w:numId="19">
    <w:abstractNumId w:val="0"/>
  </w:num>
  <w:num w:numId="20">
    <w:abstractNumId w:val="19"/>
  </w:num>
  <w:num w:numId="21">
    <w:abstractNumId w:val="2"/>
  </w:num>
  <w:num w:numId="22">
    <w:abstractNumId w:val="1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8C"/>
    <w:rsid w:val="000006D9"/>
    <w:rsid w:val="00004DEF"/>
    <w:rsid w:val="0000582A"/>
    <w:rsid w:val="00005D89"/>
    <w:rsid w:val="00013304"/>
    <w:rsid w:val="000220D2"/>
    <w:rsid w:val="0002360B"/>
    <w:rsid w:val="0002568E"/>
    <w:rsid w:val="000304A8"/>
    <w:rsid w:val="000412F9"/>
    <w:rsid w:val="0004494F"/>
    <w:rsid w:val="000468DF"/>
    <w:rsid w:val="00046AAF"/>
    <w:rsid w:val="000477E8"/>
    <w:rsid w:val="00053AC3"/>
    <w:rsid w:val="00054AB9"/>
    <w:rsid w:val="00054DC5"/>
    <w:rsid w:val="00070732"/>
    <w:rsid w:val="0007160B"/>
    <w:rsid w:val="0007513A"/>
    <w:rsid w:val="00080E2A"/>
    <w:rsid w:val="00091958"/>
    <w:rsid w:val="000A05FB"/>
    <w:rsid w:val="000B59A3"/>
    <w:rsid w:val="000B6AE5"/>
    <w:rsid w:val="000D63E7"/>
    <w:rsid w:val="000E0547"/>
    <w:rsid w:val="000E2C74"/>
    <w:rsid w:val="000E4811"/>
    <w:rsid w:val="000E72A2"/>
    <w:rsid w:val="000F13E1"/>
    <w:rsid w:val="000F2CD4"/>
    <w:rsid w:val="000F357F"/>
    <w:rsid w:val="000F4609"/>
    <w:rsid w:val="000F5337"/>
    <w:rsid w:val="000F6472"/>
    <w:rsid w:val="0010008D"/>
    <w:rsid w:val="00101D0A"/>
    <w:rsid w:val="001032E9"/>
    <w:rsid w:val="00104F8B"/>
    <w:rsid w:val="00123626"/>
    <w:rsid w:val="0012423A"/>
    <w:rsid w:val="001250CD"/>
    <w:rsid w:val="0012671D"/>
    <w:rsid w:val="00130C38"/>
    <w:rsid w:val="001312E3"/>
    <w:rsid w:val="00141CA8"/>
    <w:rsid w:val="00142858"/>
    <w:rsid w:val="00142B03"/>
    <w:rsid w:val="00142F06"/>
    <w:rsid w:val="00143A07"/>
    <w:rsid w:val="00150EF6"/>
    <w:rsid w:val="00151BB4"/>
    <w:rsid w:val="00154592"/>
    <w:rsid w:val="0015742E"/>
    <w:rsid w:val="0016075B"/>
    <w:rsid w:val="00160FA7"/>
    <w:rsid w:val="001652BA"/>
    <w:rsid w:val="0016784D"/>
    <w:rsid w:val="00171307"/>
    <w:rsid w:val="001819AA"/>
    <w:rsid w:val="00184483"/>
    <w:rsid w:val="00186D5A"/>
    <w:rsid w:val="0018705E"/>
    <w:rsid w:val="00192616"/>
    <w:rsid w:val="00193631"/>
    <w:rsid w:val="00193DAD"/>
    <w:rsid w:val="00197722"/>
    <w:rsid w:val="001A199C"/>
    <w:rsid w:val="001A6D1C"/>
    <w:rsid w:val="001B3928"/>
    <w:rsid w:val="001C21A3"/>
    <w:rsid w:val="001C2393"/>
    <w:rsid w:val="001E1EB6"/>
    <w:rsid w:val="001E3E38"/>
    <w:rsid w:val="001E7B9A"/>
    <w:rsid w:val="00202AF4"/>
    <w:rsid w:val="00203E65"/>
    <w:rsid w:val="0021410C"/>
    <w:rsid w:val="00224562"/>
    <w:rsid w:val="002250FC"/>
    <w:rsid w:val="00232958"/>
    <w:rsid w:val="0023690E"/>
    <w:rsid w:val="00251515"/>
    <w:rsid w:val="0025630B"/>
    <w:rsid w:val="00257EAD"/>
    <w:rsid w:val="002636D4"/>
    <w:rsid w:val="00265DAA"/>
    <w:rsid w:val="002714D5"/>
    <w:rsid w:val="00272B08"/>
    <w:rsid w:val="00276CB9"/>
    <w:rsid w:val="00286D0F"/>
    <w:rsid w:val="00294858"/>
    <w:rsid w:val="00295B9C"/>
    <w:rsid w:val="002A494E"/>
    <w:rsid w:val="002B0EEE"/>
    <w:rsid w:val="002B3393"/>
    <w:rsid w:val="002B4A03"/>
    <w:rsid w:val="002C58FA"/>
    <w:rsid w:val="002D0A7C"/>
    <w:rsid w:val="002D3268"/>
    <w:rsid w:val="002D616B"/>
    <w:rsid w:val="002E6C1B"/>
    <w:rsid w:val="002F6EC1"/>
    <w:rsid w:val="00313C1E"/>
    <w:rsid w:val="00315B59"/>
    <w:rsid w:val="00317220"/>
    <w:rsid w:val="00321440"/>
    <w:rsid w:val="00342787"/>
    <w:rsid w:val="00360369"/>
    <w:rsid w:val="00366483"/>
    <w:rsid w:val="00370586"/>
    <w:rsid w:val="0037545E"/>
    <w:rsid w:val="00393563"/>
    <w:rsid w:val="003942AC"/>
    <w:rsid w:val="00397830"/>
    <w:rsid w:val="003B0EBA"/>
    <w:rsid w:val="003B20F8"/>
    <w:rsid w:val="003B228E"/>
    <w:rsid w:val="003B2D82"/>
    <w:rsid w:val="003C014F"/>
    <w:rsid w:val="003C0773"/>
    <w:rsid w:val="003C0A66"/>
    <w:rsid w:val="003C20ED"/>
    <w:rsid w:val="003C7046"/>
    <w:rsid w:val="003D0390"/>
    <w:rsid w:val="003D5A41"/>
    <w:rsid w:val="003E0D18"/>
    <w:rsid w:val="003E3EB4"/>
    <w:rsid w:val="003E6F40"/>
    <w:rsid w:val="003F6496"/>
    <w:rsid w:val="003F6992"/>
    <w:rsid w:val="00401D3B"/>
    <w:rsid w:val="00410B56"/>
    <w:rsid w:val="00410BCD"/>
    <w:rsid w:val="00412710"/>
    <w:rsid w:val="004151DF"/>
    <w:rsid w:val="004156FD"/>
    <w:rsid w:val="004257FD"/>
    <w:rsid w:val="0042594A"/>
    <w:rsid w:val="004432BC"/>
    <w:rsid w:val="0045412C"/>
    <w:rsid w:val="004634A0"/>
    <w:rsid w:val="00471F65"/>
    <w:rsid w:val="0048484B"/>
    <w:rsid w:val="00495598"/>
    <w:rsid w:val="004A19C5"/>
    <w:rsid w:val="004A36D1"/>
    <w:rsid w:val="004A7979"/>
    <w:rsid w:val="004C2187"/>
    <w:rsid w:val="004C5F76"/>
    <w:rsid w:val="004C6E38"/>
    <w:rsid w:val="004D2258"/>
    <w:rsid w:val="004D5C80"/>
    <w:rsid w:val="004F104C"/>
    <w:rsid w:val="004F4A36"/>
    <w:rsid w:val="004F56E0"/>
    <w:rsid w:val="005038DA"/>
    <w:rsid w:val="005123F2"/>
    <w:rsid w:val="00513124"/>
    <w:rsid w:val="00516C1B"/>
    <w:rsid w:val="005222BB"/>
    <w:rsid w:val="0052255F"/>
    <w:rsid w:val="005314E7"/>
    <w:rsid w:val="00534624"/>
    <w:rsid w:val="005346FD"/>
    <w:rsid w:val="0054194B"/>
    <w:rsid w:val="0054281E"/>
    <w:rsid w:val="0054336C"/>
    <w:rsid w:val="00547A68"/>
    <w:rsid w:val="00571311"/>
    <w:rsid w:val="005742F3"/>
    <w:rsid w:val="00583D45"/>
    <w:rsid w:val="00587231"/>
    <w:rsid w:val="00587FE4"/>
    <w:rsid w:val="0059076A"/>
    <w:rsid w:val="00590EF4"/>
    <w:rsid w:val="0059488B"/>
    <w:rsid w:val="00597B99"/>
    <w:rsid w:val="005A018C"/>
    <w:rsid w:val="005A595C"/>
    <w:rsid w:val="005A7DF4"/>
    <w:rsid w:val="005A7F66"/>
    <w:rsid w:val="005B3AC4"/>
    <w:rsid w:val="005B7601"/>
    <w:rsid w:val="005B77F9"/>
    <w:rsid w:val="005C6FF6"/>
    <w:rsid w:val="005D14A8"/>
    <w:rsid w:val="005D3505"/>
    <w:rsid w:val="005D3730"/>
    <w:rsid w:val="005E7C9A"/>
    <w:rsid w:val="005F4ADD"/>
    <w:rsid w:val="005F4ECC"/>
    <w:rsid w:val="005F6331"/>
    <w:rsid w:val="006028A7"/>
    <w:rsid w:val="006068C2"/>
    <w:rsid w:val="00611271"/>
    <w:rsid w:val="00633672"/>
    <w:rsid w:val="006479F2"/>
    <w:rsid w:val="006529F4"/>
    <w:rsid w:val="0065458E"/>
    <w:rsid w:val="006734B9"/>
    <w:rsid w:val="00675672"/>
    <w:rsid w:val="00676D7A"/>
    <w:rsid w:val="00677764"/>
    <w:rsid w:val="00680212"/>
    <w:rsid w:val="00695F29"/>
    <w:rsid w:val="006A0290"/>
    <w:rsid w:val="006A5E1B"/>
    <w:rsid w:val="006A6AB5"/>
    <w:rsid w:val="006B16FB"/>
    <w:rsid w:val="006B3E89"/>
    <w:rsid w:val="006B4081"/>
    <w:rsid w:val="006B4A2A"/>
    <w:rsid w:val="006C048C"/>
    <w:rsid w:val="006C33C4"/>
    <w:rsid w:val="006D5FC3"/>
    <w:rsid w:val="006E142F"/>
    <w:rsid w:val="006E35B8"/>
    <w:rsid w:val="006E39A5"/>
    <w:rsid w:val="006F0D57"/>
    <w:rsid w:val="007118CE"/>
    <w:rsid w:val="00712E81"/>
    <w:rsid w:val="00716773"/>
    <w:rsid w:val="0072369D"/>
    <w:rsid w:val="00726C22"/>
    <w:rsid w:val="007344F0"/>
    <w:rsid w:val="00746FE0"/>
    <w:rsid w:val="007544D6"/>
    <w:rsid w:val="007569DF"/>
    <w:rsid w:val="00764D97"/>
    <w:rsid w:val="00787F50"/>
    <w:rsid w:val="00791FCB"/>
    <w:rsid w:val="007A5366"/>
    <w:rsid w:val="007B2BE7"/>
    <w:rsid w:val="007B426E"/>
    <w:rsid w:val="007C072D"/>
    <w:rsid w:val="007C1A37"/>
    <w:rsid w:val="007C6940"/>
    <w:rsid w:val="007D0A5F"/>
    <w:rsid w:val="007D6838"/>
    <w:rsid w:val="007E09B8"/>
    <w:rsid w:val="007E6ECA"/>
    <w:rsid w:val="007F1A45"/>
    <w:rsid w:val="007F2A5F"/>
    <w:rsid w:val="007F3ED3"/>
    <w:rsid w:val="007F57D7"/>
    <w:rsid w:val="007F6EC9"/>
    <w:rsid w:val="00801816"/>
    <w:rsid w:val="0082656E"/>
    <w:rsid w:val="00831682"/>
    <w:rsid w:val="00836043"/>
    <w:rsid w:val="008453AD"/>
    <w:rsid w:val="00857EE9"/>
    <w:rsid w:val="00866761"/>
    <w:rsid w:val="008744F2"/>
    <w:rsid w:val="0087498C"/>
    <w:rsid w:val="00877556"/>
    <w:rsid w:val="00882B1B"/>
    <w:rsid w:val="00886D21"/>
    <w:rsid w:val="00890F0A"/>
    <w:rsid w:val="008A3B14"/>
    <w:rsid w:val="008A45CB"/>
    <w:rsid w:val="008A6252"/>
    <w:rsid w:val="008A7B06"/>
    <w:rsid w:val="008D5E9E"/>
    <w:rsid w:val="008E2E84"/>
    <w:rsid w:val="008E626C"/>
    <w:rsid w:val="008E6518"/>
    <w:rsid w:val="008E6973"/>
    <w:rsid w:val="008F1BB4"/>
    <w:rsid w:val="008F23EA"/>
    <w:rsid w:val="00910471"/>
    <w:rsid w:val="00910D37"/>
    <w:rsid w:val="0091531C"/>
    <w:rsid w:val="00917F38"/>
    <w:rsid w:val="00935360"/>
    <w:rsid w:val="009432B0"/>
    <w:rsid w:val="009720F5"/>
    <w:rsid w:val="00974725"/>
    <w:rsid w:val="00984E3B"/>
    <w:rsid w:val="00991B93"/>
    <w:rsid w:val="009A0424"/>
    <w:rsid w:val="009A30A8"/>
    <w:rsid w:val="009A4793"/>
    <w:rsid w:val="009B4741"/>
    <w:rsid w:val="009B48E4"/>
    <w:rsid w:val="009B4E83"/>
    <w:rsid w:val="009B56F7"/>
    <w:rsid w:val="009B5731"/>
    <w:rsid w:val="009C02EB"/>
    <w:rsid w:val="009C11B6"/>
    <w:rsid w:val="009C6FDE"/>
    <w:rsid w:val="009D1DF5"/>
    <w:rsid w:val="009D25F0"/>
    <w:rsid w:val="009D62ED"/>
    <w:rsid w:val="009E0B87"/>
    <w:rsid w:val="009F3347"/>
    <w:rsid w:val="00A012AC"/>
    <w:rsid w:val="00A025A4"/>
    <w:rsid w:val="00A10708"/>
    <w:rsid w:val="00A10B59"/>
    <w:rsid w:val="00A1770C"/>
    <w:rsid w:val="00A218EC"/>
    <w:rsid w:val="00A22B60"/>
    <w:rsid w:val="00A2663D"/>
    <w:rsid w:val="00A357B6"/>
    <w:rsid w:val="00A35E90"/>
    <w:rsid w:val="00A4018C"/>
    <w:rsid w:val="00A45C4F"/>
    <w:rsid w:val="00A4771F"/>
    <w:rsid w:val="00A5421D"/>
    <w:rsid w:val="00A71B30"/>
    <w:rsid w:val="00A73B22"/>
    <w:rsid w:val="00A76211"/>
    <w:rsid w:val="00A8164B"/>
    <w:rsid w:val="00A83D28"/>
    <w:rsid w:val="00A87CF0"/>
    <w:rsid w:val="00A90472"/>
    <w:rsid w:val="00A96433"/>
    <w:rsid w:val="00AA3AAB"/>
    <w:rsid w:val="00AA62DF"/>
    <w:rsid w:val="00AA6BF3"/>
    <w:rsid w:val="00AB5569"/>
    <w:rsid w:val="00AC0334"/>
    <w:rsid w:val="00AC13F7"/>
    <w:rsid w:val="00AC36EC"/>
    <w:rsid w:val="00AD02B8"/>
    <w:rsid w:val="00AD2054"/>
    <w:rsid w:val="00AD3DA7"/>
    <w:rsid w:val="00AD5BFA"/>
    <w:rsid w:val="00AD5FBB"/>
    <w:rsid w:val="00AD60C0"/>
    <w:rsid w:val="00AE040F"/>
    <w:rsid w:val="00AE2984"/>
    <w:rsid w:val="00AE52AD"/>
    <w:rsid w:val="00AE7488"/>
    <w:rsid w:val="00AF3326"/>
    <w:rsid w:val="00AF70BF"/>
    <w:rsid w:val="00B0242D"/>
    <w:rsid w:val="00B1320D"/>
    <w:rsid w:val="00B15CDF"/>
    <w:rsid w:val="00B20AF8"/>
    <w:rsid w:val="00B31A2C"/>
    <w:rsid w:val="00B37285"/>
    <w:rsid w:val="00B43BDD"/>
    <w:rsid w:val="00B45070"/>
    <w:rsid w:val="00B45F1B"/>
    <w:rsid w:val="00B462D0"/>
    <w:rsid w:val="00B516CB"/>
    <w:rsid w:val="00B54358"/>
    <w:rsid w:val="00B54CD1"/>
    <w:rsid w:val="00B56C3C"/>
    <w:rsid w:val="00B6162C"/>
    <w:rsid w:val="00B6334A"/>
    <w:rsid w:val="00B710A2"/>
    <w:rsid w:val="00B73C2A"/>
    <w:rsid w:val="00B81BB4"/>
    <w:rsid w:val="00B820DF"/>
    <w:rsid w:val="00B82622"/>
    <w:rsid w:val="00B82CB3"/>
    <w:rsid w:val="00B83F0F"/>
    <w:rsid w:val="00B92FC2"/>
    <w:rsid w:val="00B96AF1"/>
    <w:rsid w:val="00B971F0"/>
    <w:rsid w:val="00BA2AA4"/>
    <w:rsid w:val="00BA2EFE"/>
    <w:rsid w:val="00BA44CE"/>
    <w:rsid w:val="00BA5227"/>
    <w:rsid w:val="00BA62D8"/>
    <w:rsid w:val="00BB7A27"/>
    <w:rsid w:val="00BC1ECA"/>
    <w:rsid w:val="00BE7CCC"/>
    <w:rsid w:val="00BF087C"/>
    <w:rsid w:val="00BF373B"/>
    <w:rsid w:val="00BF70B7"/>
    <w:rsid w:val="00BF7EE6"/>
    <w:rsid w:val="00C02597"/>
    <w:rsid w:val="00C0303F"/>
    <w:rsid w:val="00C1180F"/>
    <w:rsid w:val="00C1318E"/>
    <w:rsid w:val="00C23C8A"/>
    <w:rsid w:val="00C26112"/>
    <w:rsid w:val="00C40CA9"/>
    <w:rsid w:val="00C42A87"/>
    <w:rsid w:val="00C42DD2"/>
    <w:rsid w:val="00C62A20"/>
    <w:rsid w:val="00C64CFE"/>
    <w:rsid w:val="00C70D60"/>
    <w:rsid w:val="00C80D9F"/>
    <w:rsid w:val="00C836C9"/>
    <w:rsid w:val="00C85319"/>
    <w:rsid w:val="00C85405"/>
    <w:rsid w:val="00C85B61"/>
    <w:rsid w:val="00C940A0"/>
    <w:rsid w:val="00C95B6B"/>
    <w:rsid w:val="00CA164A"/>
    <w:rsid w:val="00CA456F"/>
    <w:rsid w:val="00CA5D9E"/>
    <w:rsid w:val="00CA77C8"/>
    <w:rsid w:val="00CC0114"/>
    <w:rsid w:val="00CC3EDB"/>
    <w:rsid w:val="00CC69D0"/>
    <w:rsid w:val="00CC6A23"/>
    <w:rsid w:val="00CD29D6"/>
    <w:rsid w:val="00CD47F8"/>
    <w:rsid w:val="00CD658B"/>
    <w:rsid w:val="00CD7973"/>
    <w:rsid w:val="00CE0420"/>
    <w:rsid w:val="00CE198D"/>
    <w:rsid w:val="00CF0D12"/>
    <w:rsid w:val="00CF156E"/>
    <w:rsid w:val="00CF178C"/>
    <w:rsid w:val="00CF2BFD"/>
    <w:rsid w:val="00D057BB"/>
    <w:rsid w:val="00D136AD"/>
    <w:rsid w:val="00D14867"/>
    <w:rsid w:val="00D200C6"/>
    <w:rsid w:val="00D31018"/>
    <w:rsid w:val="00D45798"/>
    <w:rsid w:val="00D469D2"/>
    <w:rsid w:val="00D55B4C"/>
    <w:rsid w:val="00D63668"/>
    <w:rsid w:val="00D72273"/>
    <w:rsid w:val="00D8089A"/>
    <w:rsid w:val="00DB4B5A"/>
    <w:rsid w:val="00DB5016"/>
    <w:rsid w:val="00DB7FA1"/>
    <w:rsid w:val="00DC1257"/>
    <w:rsid w:val="00DC2CBC"/>
    <w:rsid w:val="00DD3C01"/>
    <w:rsid w:val="00DD5B67"/>
    <w:rsid w:val="00DD5B6E"/>
    <w:rsid w:val="00DE29D5"/>
    <w:rsid w:val="00DF658E"/>
    <w:rsid w:val="00E0150B"/>
    <w:rsid w:val="00E04ED4"/>
    <w:rsid w:val="00E04FB8"/>
    <w:rsid w:val="00E22227"/>
    <w:rsid w:val="00E3111E"/>
    <w:rsid w:val="00E3133D"/>
    <w:rsid w:val="00E32BBC"/>
    <w:rsid w:val="00E33427"/>
    <w:rsid w:val="00E3531C"/>
    <w:rsid w:val="00E36963"/>
    <w:rsid w:val="00E40109"/>
    <w:rsid w:val="00E44407"/>
    <w:rsid w:val="00E47ED0"/>
    <w:rsid w:val="00E6005C"/>
    <w:rsid w:val="00E62D12"/>
    <w:rsid w:val="00E72961"/>
    <w:rsid w:val="00E760A1"/>
    <w:rsid w:val="00E90F27"/>
    <w:rsid w:val="00E95D2E"/>
    <w:rsid w:val="00EA1093"/>
    <w:rsid w:val="00EA314D"/>
    <w:rsid w:val="00EA38C0"/>
    <w:rsid w:val="00EA5DBA"/>
    <w:rsid w:val="00EA72F3"/>
    <w:rsid w:val="00EA7E91"/>
    <w:rsid w:val="00EB216A"/>
    <w:rsid w:val="00EB6C19"/>
    <w:rsid w:val="00EC005A"/>
    <w:rsid w:val="00EC02CB"/>
    <w:rsid w:val="00EC061B"/>
    <w:rsid w:val="00EC5489"/>
    <w:rsid w:val="00EC7465"/>
    <w:rsid w:val="00ED5491"/>
    <w:rsid w:val="00ED71BD"/>
    <w:rsid w:val="00ED7E5F"/>
    <w:rsid w:val="00EE123C"/>
    <w:rsid w:val="00EF36FF"/>
    <w:rsid w:val="00EF676C"/>
    <w:rsid w:val="00EF67C5"/>
    <w:rsid w:val="00F01382"/>
    <w:rsid w:val="00F21DDF"/>
    <w:rsid w:val="00F23FBF"/>
    <w:rsid w:val="00F351B2"/>
    <w:rsid w:val="00F3681A"/>
    <w:rsid w:val="00F401FB"/>
    <w:rsid w:val="00F43797"/>
    <w:rsid w:val="00F439CD"/>
    <w:rsid w:val="00F47AF4"/>
    <w:rsid w:val="00F508A0"/>
    <w:rsid w:val="00F51D53"/>
    <w:rsid w:val="00F553FD"/>
    <w:rsid w:val="00F676E2"/>
    <w:rsid w:val="00F6785D"/>
    <w:rsid w:val="00F70C73"/>
    <w:rsid w:val="00F84E23"/>
    <w:rsid w:val="00F85A49"/>
    <w:rsid w:val="00F87135"/>
    <w:rsid w:val="00FA77BB"/>
    <w:rsid w:val="00FA7C1F"/>
    <w:rsid w:val="00FB5190"/>
    <w:rsid w:val="00FB7237"/>
    <w:rsid w:val="00FC01F8"/>
    <w:rsid w:val="00FC4226"/>
    <w:rsid w:val="00FD0D68"/>
    <w:rsid w:val="00FD20EA"/>
    <w:rsid w:val="00FE048C"/>
    <w:rsid w:val="00FE774A"/>
    <w:rsid w:val="00FF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2FA3"/>
  <w15:docId w15:val="{532A0401-F1B0-4100-8126-EDE31592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9A"/>
    <w:rPr>
      <w:rFonts w:ascii="Time New Roman" w:hAnsi="Time New Roman"/>
      <w:sz w:val="28"/>
    </w:rPr>
  </w:style>
  <w:style w:type="paragraph" w:styleId="1">
    <w:name w:val="heading 1"/>
    <w:basedOn w:val="a"/>
    <w:next w:val="a"/>
    <w:link w:val="10"/>
    <w:uiPriority w:val="9"/>
    <w:qFormat/>
    <w:rsid w:val="00B43BDD"/>
    <w:pPr>
      <w:keepNext/>
      <w:keepLines/>
      <w:spacing w:before="480" w:after="240"/>
      <w:jc w:val="center"/>
      <w:outlineLvl w:val="0"/>
    </w:pPr>
    <w:rPr>
      <w:rFonts w:ascii="Times New Roman" w:eastAsiaTheme="majorEastAsia" w:hAnsi="Times New Roman" w:cstheme="majorBidi"/>
      <w:bCs/>
      <w:caps/>
      <w:szCs w:val="28"/>
    </w:rPr>
  </w:style>
  <w:style w:type="paragraph" w:styleId="2">
    <w:name w:val="heading 2"/>
    <w:basedOn w:val="a"/>
    <w:next w:val="a"/>
    <w:link w:val="20"/>
    <w:uiPriority w:val="9"/>
    <w:unhideWhenUsed/>
    <w:qFormat/>
    <w:rsid w:val="00B43BDD"/>
    <w:pPr>
      <w:keepNext/>
      <w:keepLines/>
      <w:spacing w:before="200" w:after="240"/>
      <w:jc w:val="center"/>
      <w:outlineLvl w:val="1"/>
    </w:pPr>
    <w:rPr>
      <w:rFonts w:ascii="Times New Roman" w:eastAsiaTheme="majorEastAsia" w:hAnsi="Times New Roman" w:cstheme="majorBidi"/>
      <w:bCs/>
      <w:caps/>
      <w:szCs w:val="26"/>
    </w:rPr>
  </w:style>
  <w:style w:type="paragraph" w:styleId="3">
    <w:name w:val="heading 3"/>
    <w:basedOn w:val="a"/>
    <w:next w:val="a"/>
    <w:link w:val="30"/>
    <w:uiPriority w:val="9"/>
    <w:semiHidden/>
    <w:unhideWhenUsed/>
    <w:qFormat/>
    <w:rsid w:val="00AC1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B59"/>
    <w:pPr>
      <w:ind w:left="720"/>
      <w:contextualSpacing/>
    </w:pPr>
  </w:style>
  <w:style w:type="character" w:customStyle="1" w:styleId="10">
    <w:name w:val="Заголовок 1 Знак"/>
    <w:basedOn w:val="a0"/>
    <w:link w:val="1"/>
    <w:uiPriority w:val="9"/>
    <w:rsid w:val="00B43BDD"/>
    <w:rPr>
      <w:rFonts w:ascii="Times New Roman" w:eastAsiaTheme="majorEastAsia" w:hAnsi="Times New Roman" w:cstheme="majorBidi"/>
      <w:bCs/>
      <w:caps/>
      <w:sz w:val="28"/>
      <w:szCs w:val="28"/>
    </w:rPr>
  </w:style>
  <w:style w:type="paragraph" w:styleId="a4">
    <w:name w:val="TOC Heading"/>
    <w:basedOn w:val="1"/>
    <w:next w:val="a"/>
    <w:uiPriority w:val="39"/>
    <w:semiHidden/>
    <w:unhideWhenUsed/>
    <w:qFormat/>
    <w:rsid w:val="003F6496"/>
    <w:pPr>
      <w:outlineLvl w:val="9"/>
    </w:pPr>
    <w:rPr>
      <w:lang w:eastAsia="ru-RU"/>
    </w:rPr>
  </w:style>
  <w:style w:type="paragraph" w:styleId="11">
    <w:name w:val="toc 1"/>
    <w:basedOn w:val="a"/>
    <w:next w:val="a"/>
    <w:autoRedefine/>
    <w:uiPriority w:val="39"/>
    <w:unhideWhenUsed/>
    <w:rsid w:val="00B96AF1"/>
    <w:pPr>
      <w:spacing w:before="360" w:after="0"/>
    </w:pPr>
    <w:rPr>
      <w:rFonts w:ascii="Times New Roman" w:hAnsi="Times New Roman"/>
      <w:bCs/>
      <w:caps/>
      <w:szCs w:val="24"/>
    </w:rPr>
  </w:style>
  <w:style w:type="character" w:styleId="a5">
    <w:name w:val="Hyperlink"/>
    <w:basedOn w:val="a0"/>
    <w:uiPriority w:val="99"/>
    <w:unhideWhenUsed/>
    <w:rsid w:val="003F6496"/>
    <w:rPr>
      <w:color w:val="0000FF" w:themeColor="hyperlink"/>
      <w:u w:val="single"/>
    </w:rPr>
  </w:style>
  <w:style w:type="paragraph" w:styleId="a6">
    <w:name w:val="Balloon Text"/>
    <w:basedOn w:val="a"/>
    <w:link w:val="a7"/>
    <w:uiPriority w:val="99"/>
    <w:semiHidden/>
    <w:unhideWhenUsed/>
    <w:rsid w:val="003F64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6496"/>
    <w:rPr>
      <w:rFonts w:ascii="Tahoma" w:hAnsi="Tahoma" w:cs="Tahoma"/>
      <w:sz w:val="16"/>
      <w:szCs w:val="16"/>
    </w:rPr>
  </w:style>
  <w:style w:type="character" w:customStyle="1" w:styleId="20">
    <w:name w:val="Заголовок 2 Знак"/>
    <w:basedOn w:val="a0"/>
    <w:link w:val="2"/>
    <w:uiPriority w:val="9"/>
    <w:rsid w:val="00B43BDD"/>
    <w:rPr>
      <w:rFonts w:ascii="Times New Roman" w:eastAsiaTheme="majorEastAsia" w:hAnsi="Times New Roman" w:cstheme="majorBidi"/>
      <w:bCs/>
      <w:caps/>
      <w:sz w:val="28"/>
      <w:szCs w:val="26"/>
    </w:rPr>
  </w:style>
  <w:style w:type="paragraph" w:styleId="21">
    <w:name w:val="toc 2"/>
    <w:basedOn w:val="a"/>
    <w:next w:val="a"/>
    <w:autoRedefine/>
    <w:uiPriority w:val="39"/>
    <w:unhideWhenUsed/>
    <w:rsid w:val="007E6ECA"/>
    <w:pPr>
      <w:spacing w:before="240" w:after="0"/>
    </w:pPr>
    <w:rPr>
      <w:rFonts w:ascii="Times New Roman" w:hAnsi="Times New Roman" w:cstheme="minorHAnsi"/>
      <w:bCs/>
      <w:szCs w:val="20"/>
    </w:rPr>
  </w:style>
  <w:style w:type="table" w:customStyle="1" w:styleId="110">
    <w:name w:val="Сетка таблицы11"/>
    <w:basedOn w:val="a1"/>
    <w:uiPriority w:val="59"/>
    <w:rsid w:val="00E40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1318E"/>
    <w:rPr>
      <w:color w:val="808080"/>
    </w:rPr>
  </w:style>
  <w:style w:type="paragraph" w:styleId="a9">
    <w:name w:val="header"/>
    <w:basedOn w:val="a"/>
    <w:link w:val="aa"/>
    <w:uiPriority w:val="99"/>
    <w:unhideWhenUsed/>
    <w:rsid w:val="006756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5672"/>
  </w:style>
  <w:style w:type="paragraph" w:styleId="ab">
    <w:name w:val="footer"/>
    <w:basedOn w:val="a"/>
    <w:link w:val="ac"/>
    <w:uiPriority w:val="99"/>
    <w:unhideWhenUsed/>
    <w:rsid w:val="006756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5672"/>
  </w:style>
  <w:style w:type="table" w:styleId="ad">
    <w:name w:val="Table Grid"/>
    <w:basedOn w:val="a1"/>
    <w:uiPriority w:val="59"/>
    <w:rsid w:val="009D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C13F7"/>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02568E"/>
    <w:pPr>
      <w:spacing w:after="0"/>
      <w:ind w:left="220"/>
    </w:pPr>
    <w:rPr>
      <w:rFonts w:cstheme="minorHAnsi"/>
      <w:sz w:val="20"/>
      <w:szCs w:val="20"/>
    </w:rPr>
  </w:style>
  <w:style w:type="paragraph" w:styleId="4">
    <w:name w:val="toc 4"/>
    <w:basedOn w:val="a"/>
    <w:next w:val="a"/>
    <w:autoRedefine/>
    <w:uiPriority w:val="39"/>
    <w:unhideWhenUsed/>
    <w:rsid w:val="0002568E"/>
    <w:pPr>
      <w:spacing w:after="0"/>
      <w:ind w:left="440"/>
    </w:pPr>
    <w:rPr>
      <w:rFonts w:cstheme="minorHAnsi"/>
      <w:sz w:val="20"/>
      <w:szCs w:val="20"/>
    </w:rPr>
  </w:style>
  <w:style w:type="paragraph" w:styleId="5">
    <w:name w:val="toc 5"/>
    <w:basedOn w:val="a"/>
    <w:next w:val="a"/>
    <w:autoRedefine/>
    <w:uiPriority w:val="39"/>
    <w:unhideWhenUsed/>
    <w:rsid w:val="0002568E"/>
    <w:pPr>
      <w:spacing w:after="0"/>
      <w:ind w:left="660"/>
    </w:pPr>
    <w:rPr>
      <w:rFonts w:cstheme="minorHAnsi"/>
      <w:sz w:val="20"/>
      <w:szCs w:val="20"/>
    </w:rPr>
  </w:style>
  <w:style w:type="paragraph" w:styleId="6">
    <w:name w:val="toc 6"/>
    <w:basedOn w:val="a"/>
    <w:next w:val="a"/>
    <w:autoRedefine/>
    <w:uiPriority w:val="39"/>
    <w:unhideWhenUsed/>
    <w:rsid w:val="0002568E"/>
    <w:pPr>
      <w:spacing w:after="0"/>
      <w:ind w:left="880"/>
    </w:pPr>
    <w:rPr>
      <w:rFonts w:cstheme="minorHAnsi"/>
      <w:sz w:val="20"/>
      <w:szCs w:val="20"/>
    </w:rPr>
  </w:style>
  <w:style w:type="paragraph" w:styleId="7">
    <w:name w:val="toc 7"/>
    <w:basedOn w:val="a"/>
    <w:next w:val="a"/>
    <w:autoRedefine/>
    <w:uiPriority w:val="39"/>
    <w:unhideWhenUsed/>
    <w:rsid w:val="0002568E"/>
    <w:pPr>
      <w:spacing w:after="0"/>
      <w:ind w:left="1100"/>
    </w:pPr>
    <w:rPr>
      <w:rFonts w:cstheme="minorHAnsi"/>
      <w:sz w:val="20"/>
      <w:szCs w:val="20"/>
    </w:rPr>
  </w:style>
  <w:style w:type="paragraph" w:styleId="8">
    <w:name w:val="toc 8"/>
    <w:basedOn w:val="a"/>
    <w:next w:val="a"/>
    <w:autoRedefine/>
    <w:uiPriority w:val="39"/>
    <w:unhideWhenUsed/>
    <w:rsid w:val="0002568E"/>
    <w:pPr>
      <w:spacing w:after="0"/>
      <w:ind w:left="1320"/>
    </w:pPr>
    <w:rPr>
      <w:rFonts w:cstheme="minorHAnsi"/>
      <w:sz w:val="20"/>
      <w:szCs w:val="20"/>
    </w:rPr>
  </w:style>
  <w:style w:type="paragraph" w:styleId="9">
    <w:name w:val="toc 9"/>
    <w:basedOn w:val="a"/>
    <w:next w:val="a"/>
    <w:autoRedefine/>
    <w:uiPriority w:val="39"/>
    <w:unhideWhenUsed/>
    <w:rsid w:val="0002568E"/>
    <w:pPr>
      <w:spacing w:after="0"/>
      <w:ind w:left="1540"/>
    </w:pPr>
    <w:rPr>
      <w:rFonts w:cstheme="minorHAnsi"/>
      <w:sz w:val="20"/>
      <w:szCs w:val="20"/>
    </w:rPr>
  </w:style>
  <w:style w:type="character" w:customStyle="1" w:styleId="message-time">
    <w:name w:val="message-time"/>
    <w:basedOn w:val="a0"/>
    <w:rsid w:val="007D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33563">
      <w:bodyDiv w:val="1"/>
      <w:marLeft w:val="0"/>
      <w:marRight w:val="0"/>
      <w:marTop w:val="0"/>
      <w:marBottom w:val="0"/>
      <w:divBdr>
        <w:top w:val="none" w:sz="0" w:space="0" w:color="auto"/>
        <w:left w:val="none" w:sz="0" w:space="0" w:color="auto"/>
        <w:bottom w:val="none" w:sz="0" w:space="0" w:color="auto"/>
        <w:right w:val="none" w:sz="0" w:space="0" w:color="auto"/>
      </w:divBdr>
    </w:div>
    <w:div w:id="962156955">
      <w:bodyDiv w:val="1"/>
      <w:marLeft w:val="0"/>
      <w:marRight w:val="0"/>
      <w:marTop w:val="0"/>
      <w:marBottom w:val="0"/>
      <w:divBdr>
        <w:top w:val="none" w:sz="0" w:space="0" w:color="auto"/>
        <w:left w:val="none" w:sz="0" w:space="0" w:color="auto"/>
        <w:bottom w:val="none" w:sz="0" w:space="0" w:color="auto"/>
        <w:right w:val="none" w:sz="0" w:space="0" w:color="auto"/>
      </w:divBdr>
    </w:div>
    <w:div w:id="1320622517">
      <w:bodyDiv w:val="1"/>
      <w:marLeft w:val="0"/>
      <w:marRight w:val="0"/>
      <w:marTop w:val="0"/>
      <w:marBottom w:val="0"/>
      <w:divBdr>
        <w:top w:val="none" w:sz="0" w:space="0" w:color="auto"/>
        <w:left w:val="none" w:sz="0" w:space="0" w:color="auto"/>
        <w:bottom w:val="none" w:sz="0" w:space="0" w:color="auto"/>
        <w:right w:val="none" w:sz="0" w:space="0" w:color="auto"/>
      </w:divBdr>
    </w:div>
    <w:div w:id="1684168732">
      <w:bodyDiv w:val="1"/>
      <w:marLeft w:val="0"/>
      <w:marRight w:val="0"/>
      <w:marTop w:val="0"/>
      <w:marBottom w:val="0"/>
      <w:divBdr>
        <w:top w:val="none" w:sz="0" w:space="0" w:color="auto"/>
        <w:left w:val="none" w:sz="0" w:space="0" w:color="auto"/>
        <w:bottom w:val="none" w:sz="0" w:space="0" w:color="auto"/>
        <w:right w:val="none" w:sz="0" w:space="0" w:color="auto"/>
      </w:divBdr>
    </w:div>
    <w:div w:id="1816219661">
      <w:bodyDiv w:val="1"/>
      <w:marLeft w:val="0"/>
      <w:marRight w:val="0"/>
      <w:marTop w:val="0"/>
      <w:marBottom w:val="0"/>
      <w:divBdr>
        <w:top w:val="none" w:sz="0" w:space="0" w:color="auto"/>
        <w:left w:val="none" w:sz="0" w:space="0" w:color="auto"/>
        <w:bottom w:val="none" w:sz="0" w:space="0" w:color="auto"/>
        <w:right w:val="none" w:sz="0" w:space="0" w:color="auto"/>
      </w:divBdr>
      <w:divsChild>
        <w:div w:id="62535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URL:http://www.studfiles.ru/preview/4540184/page:2" TargetMode="External"/><Relationship Id="rId2" Type="http://schemas.openxmlformats.org/officeDocument/2006/relationships/numbering" Target="numbering.xml"/><Relationship Id="rId16" Type="http://schemas.openxmlformats.org/officeDocument/2006/relationships/hyperlink" Target="https://urok.1sept.ru/articles/579526?yscl%20id=lpz7d0hnlp1787511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Интерес экспериментального класса к 
уроку математики</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06E7-4416-9FB7-0FE755072922}"/>
              </c:ext>
            </c:extLst>
          </c:dPt>
          <c:dPt>
            <c:idx val="1"/>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06E7-4416-9FB7-0FE755072922}"/>
              </c:ext>
            </c:extLst>
          </c:dPt>
          <c:dPt>
            <c:idx val="2"/>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327B-42C8-8818-DCE028AECD54}"/>
              </c:ext>
            </c:extLst>
          </c:dPt>
          <c:dLbls>
            <c:dLbl>
              <c:idx val="2"/>
              <c:tx>
                <c:rich>
                  <a:bodyPr/>
                  <a:lstStyle/>
                  <a:p>
                    <a:r>
                      <a:rPr lang="en-US"/>
                      <a:t>45%</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7B-42C8-8818-DCE028AECD54}"/>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низкий</c:v>
                </c:pt>
                <c:pt idx="1">
                  <c:v>средний </c:v>
                </c:pt>
                <c:pt idx="2">
                  <c:v>высокий</c:v>
                </c:pt>
              </c:strCache>
            </c:strRef>
          </c:cat>
          <c:val>
            <c:numRef>
              <c:f>Лист1!$B$2:$B$4</c:f>
              <c:numCache>
                <c:formatCode>General</c:formatCode>
                <c:ptCount val="3"/>
                <c:pt idx="0">
                  <c:v>23</c:v>
                </c:pt>
                <c:pt idx="1">
                  <c:v>32</c:v>
                </c:pt>
                <c:pt idx="2">
                  <c:v>45</c:v>
                </c:pt>
              </c:numCache>
            </c:numRef>
          </c:val>
          <c:extLst>
            <c:ext xmlns:c16="http://schemas.microsoft.com/office/drawing/2014/chart" uri="{C3380CC4-5D6E-409C-BE32-E72D297353CC}">
              <c16:uniqueId val="{00000000-327B-42C8-8818-DCE028AECD5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Интерес контрольного класса к уроку математики
</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03EC-434A-BE7F-F5BCB70A8BD3}"/>
              </c:ext>
            </c:extLst>
          </c:dPt>
          <c:dPt>
            <c:idx val="1"/>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03EC-434A-BE7F-F5BCB70A8BD3}"/>
              </c:ext>
            </c:extLst>
          </c:dPt>
          <c:dPt>
            <c:idx val="2"/>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03EC-434A-BE7F-F5BCB70A8BD3}"/>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низкий</c:v>
                </c:pt>
                <c:pt idx="1">
                  <c:v>средний</c:v>
                </c:pt>
                <c:pt idx="2">
                  <c:v>высокий</c:v>
                </c:pt>
              </c:strCache>
            </c:strRef>
          </c:cat>
          <c:val>
            <c:numRef>
              <c:f>Лист1!$B$2:$B$4</c:f>
              <c:numCache>
                <c:formatCode>General</c:formatCode>
                <c:ptCount val="3"/>
                <c:pt idx="0">
                  <c:v>20</c:v>
                </c:pt>
                <c:pt idx="1">
                  <c:v>30</c:v>
                </c:pt>
                <c:pt idx="2">
                  <c:v>50</c:v>
                </c:pt>
              </c:numCache>
            </c:numRef>
          </c:val>
          <c:extLst>
            <c:ext xmlns:c16="http://schemas.microsoft.com/office/drawing/2014/chart" uri="{C3380CC4-5D6E-409C-BE32-E72D297353CC}">
              <c16:uniqueId val="{00000000-FC3E-4FD0-97CC-AC3E6AA988A9}"/>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Результат наблюдения по данным 
экспериментального класса</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43FC-482D-86B5-EB29A8B1A7B2}"/>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43FC-482D-86B5-EB29A8B1A7B2}"/>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43FC-482D-86B5-EB29A8B1A7B2}"/>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активен на уроке</c:v>
                </c:pt>
                <c:pt idx="1">
                  <c:v>средняя активность</c:v>
                </c:pt>
                <c:pt idx="2">
                  <c:v>пасивен</c:v>
                </c:pt>
              </c:strCache>
            </c:strRef>
          </c:cat>
          <c:val>
            <c:numRef>
              <c:f>Лист1!$B$2:$B$4</c:f>
              <c:numCache>
                <c:formatCode>General</c:formatCode>
                <c:ptCount val="3"/>
                <c:pt idx="0">
                  <c:v>27</c:v>
                </c:pt>
                <c:pt idx="1">
                  <c:v>23</c:v>
                </c:pt>
                <c:pt idx="2">
                  <c:v>50</c:v>
                </c:pt>
              </c:numCache>
            </c:numRef>
          </c:val>
          <c:extLst>
            <c:ext xmlns:c16="http://schemas.microsoft.com/office/drawing/2014/chart" uri="{C3380CC4-5D6E-409C-BE32-E72D297353CC}">
              <c16:uniqueId val="{00000000-404B-4CCC-8485-C835AC76E05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Результат наблюдения по данным контрольного 
класса</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4FCF-4332-8DA1-B059E0A6A90F}"/>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2-4FCF-4332-8DA1-B059E0A6A90F}"/>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4FCF-4332-8DA1-B059E0A6A90F}"/>
              </c:ext>
            </c:extLst>
          </c:dPt>
          <c:dLbls>
            <c:dLbl>
              <c:idx val="0"/>
              <c:tx>
                <c:rich>
                  <a:bodyPr/>
                  <a:lstStyle/>
                  <a:p>
                    <a:r>
                      <a:rPr lang="en-US"/>
                      <a:t>55%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FCF-4332-8DA1-B059E0A6A90F}"/>
                </c:ext>
              </c:extLst>
            </c:dLbl>
            <c:dLbl>
              <c:idx val="1"/>
              <c:tx>
                <c:rich>
                  <a:bodyPr/>
                  <a:lstStyle/>
                  <a:p>
                    <a:fld id="{A19D6219-8B68-447D-9CFD-2B344AF06948}" type="VALUE">
                      <a:rPr lang="en-US"/>
                      <a:pPr/>
                      <a:t>[ЗНАЧЕНИЕ]</a:t>
                    </a:fld>
                    <a:r>
                      <a:rPr lang="en-US"/>
                      <a:t>%</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FCF-4332-8DA1-B059E0A6A90F}"/>
                </c:ext>
              </c:extLst>
            </c:dLbl>
            <c:dLbl>
              <c:idx val="2"/>
              <c:tx>
                <c:rich>
                  <a:bodyPr/>
                  <a:lstStyle/>
                  <a:p>
                    <a:fld id="{F0300A7E-4A1C-4092-8CBE-81C1F713F9DF}" type="VALUE">
                      <a:rPr lang="en-US"/>
                      <a:pPr/>
                      <a:t>[ЗНАЧЕНИЕ]</a:t>
                    </a:fld>
                    <a:r>
                      <a:rPr lang="en-US"/>
                      <a:t>%</a:t>
                    </a:r>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FCF-4332-8DA1-B059E0A6A90F}"/>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активен на уроке</c:v>
                </c:pt>
                <c:pt idx="1">
                  <c:v>средняя активность</c:v>
                </c:pt>
                <c:pt idx="2">
                  <c:v>пасивен</c:v>
                </c:pt>
              </c:strCache>
            </c:strRef>
          </c:cat>
          <c:val>
            <c:numRef>
              <c:f>Лист1!$B$2:$B$4</c:f>
              <c:numCache>
                <c:formatCode>General</c:formatCode>
                <c:ptCount val="3"/>
                <c:pt idx="0">
                  <c:v>55</c:v>
                </c:pt>
                <c:pt idx="1">
                  <c:v>25</c:v>
                </c:pt>
                <c:pt idx="2">
                  <c:v>20</c:v>
                </c:pt>
              </c:numCache>
            </c:numRef>
          </c:val>
          <c:extLst>
            <c:ext xmlns:c16="http://schemas.microsoft.com/office/drawing/2014/chart" uri="{C3380CC4-5D6E-409C-BE32-E72D297353CC}">
              <c16:uniqueId val="{00000000-4FCF-4332-8DA1-B059E0A6A90F}"/>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эксперементальный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Активны</c:v>
                </c:pt>
                <c:pt idx="1">
                  <c:v>Средне активны</c:v>
                </c:pt>
                <c:pt idx="2">
                  <c:v>Пассивны</c:v>
                </c:pt>
              </c:strCache>
            </c:strRef>
          </c:cat>
          <c:val>
            <c:numRef>
              <c:f>Лист1!$B$2:$B$4</c:f>
              <c:numCache>
                <c:formatCode>General</c:formatCode>
                <c:ptCount val="3"/>
                <c:pt idx="0">
                  <c:v>6</c:v>
                </c:pt>
                <c:pt idx="1">
                  <c:v>5</c:v>
                </c:pt>
                <c:pt idx="2">
                  <c:v>11</c:v>
                </c:pt>
              </c:numCache>
            </c:numRef>
          </c:val>
          <c:extLst>
            <c:ext xmlns:c16="http://schemas.microsoft.com/office/drawing/2014/chart" uri="{C3380CC4-5D6E-409C-BE32-E72D297353CC}">
              <c16:uniqueId val="{00000000-6392-499D-8207-E0088D094A8F}"/>
            </c:ext>
          </c:extLst>
        </c:ser>
        <c:ser>
          <c:idx val="1"/>
          <c:order val="1"/>
          <c:tx>
            <c:strRef>
              <c:f>Лист1!$C$1</c:f>
              <c:strCache>
                <c:ptCount val="1"/>
                <c:pt idx="0">
                  <c:v>контрольный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Активны</c:v>
                </c:pt>
                <c:pt idx="1">
                  <c:v>Средне активны</c:v>
                </c:pt>
                <c:pt idx="2">
                  <c:v>Пассивны</c:v>
                </c:pt>
              </c:strCache>
            </c:strRef>
          </c:cat>
          <c:val>
            <c:numRef>
              <c:f>Лист1!$C$2:$C$4</c:f>
              <c:numCache>
                <c:formatCode>General</c:formatCode>
                <c:ptCount val="3"/>
                <c:pt idx="0">
                  <c:v>11</c:v>
                </c:pt>
                <c:pt idx="1">
                  <c:v>5</c:v>
                </c:pt>
                <c:pt idx="2">
                  <c:v>4</c:v>
                </c:pt>
              </c:numCache>
            </c:numRef>
          </c:val>
          <c:extLst>
            <c:ext xmlns:c16="http://schemas.microsoft.com/office/drawing/2014/chart" uri="{C3380CC4-5D6E-409C-BE32-E72D297353CC}">
              <c16:uniqueId val="{00000001-6392-499D-8207-E0088D094A8F}"/>
            </c:ext>
          </c:extLst>
        </c:ser>
        <c:dLbls>
          <c:showLegendKey val="0"/>
          <c:showVal val="1"/>
          <c:showCatName val="0"/>
          <c:showSerName val="0"/>
          <c:showPercent val="0"/>
          <c:showBubbleSize val="0"/>
        </c:dLbls>
        <c:gapWidth val="75"/>
        <c:axId val="122014720"/>
        <c:axId val="139944704"/>
      </c:barChart>
      <c:catAx>
        <c:axId val="12201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9944704"/>
        <c:crosses val="autoZero"/>
        <c:auto val="1"/>
        <c:lblAlgn val="ctr"/>
        <c:lblOffset val="100"/>
        <c:noMultiLvlLbl val="0"/>
      </c:catAx>
      <c:valAx>
        <c:axId val="139944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201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Интерес экспериментального класса к 
уроку математики</c:v>
                </c:pt>
              </c:strCache>
            </c:strRef>
          </c:tx>
          <c:dPt>
            <c:idx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4FAB-4AC7-8B84-26D90D25DD8B}"/>
              </c:ext>
            </c:extLst>
          </c:dPt>
          <c:dPt>
            <c:idx val="1"/>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4FAB-4AC7-8B84-26D90D25DD8B}"/>
              </c:ext>
            </c:extLst>
          </c:dPt>
          <c:dPt>
            <c:idx val="2"/>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4FAB-4AC7-8B84-26D90D25DD8B}"/>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низкий</c:v>
                </c:pt>
                <c:pt idx="1">
                  <c:v>средний </c:v>
                </c:pt>
                <c:pt idx="2">
                  <c:v>высокий</c:v>
                </c:pt>
              </c:strCache>
            </c:strRef>
          </c:cat>
          <c:val>
            <c:numRef>
              <c:f>Лист1!$B$2:$B$4</c:f>
              <c:numCache>
                <c:formatCode>General</c:formatCode>
                <c:ptCount val="3"/>
                <c:pt idx="0">
                  <c:v>14</c:v>
                </c:pt>
                <c:pt idx="1">
                  <c:v>36</c:v>
                </c:pt>
                <c:pt idx="2">
                  <c:v>50</c:v>
                </c:pt>
              </c:numCache>
            </c:numRef>
          </c:val>
          <c:extLst>
            <c:ext xmlns:c16="http://schemas.microsoft.com/office/drawing/2014/chart" uri="{C3380CC4-5D6E-409C-BE32-E72D297353CC}">
              <c16:uniqueId val="{00000000-DB36-4FB3-A7F6-DC0FC615F6B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4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Интерес контрольного класса к уроку математики</c:v>
                </c:pt>
              </c:strCache>
            </c:strRef>
          </c:tx>
          <c:dPt>
            <c:idx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BA81-4DDF-90D6-EB39A08ED0DF}"/>
              </c:ext>
            </c:extLst>
          </c:dPt>
          <c:dPt>
            <c:idx val="1"/>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BA81-4DDF-90D6-EB39A08ED0DF}"/>
              </c:ext>
            </c:extLst>
          </c:dPt>
          <c:dPt>
            <c:idx val="2"/>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BA81-4DDF-90D6-EB39A08ED0DF}"/>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Лист1!$A$2:$A$4</c:f>
              <c:strCache>
                <c:ptCount val="3"/>
                <c:pt idx="0">
                  <c:v>низкий</c:v>
                </c:pt>
                <c:pt idx="1">
                  <c:v>средний</c:v>
                </c:pt>
                <c:pt idx="2">
                  <c:v>высоких</c:v>
                </c:pt>
              </c:strCache>
            </c:strRef>
          </c:cat>
          <c:val>
            <c:numRef>
              <c:f>Лист1!$B$2:$B$4</c:f>
              <c:numCache>
                <c:formatCode>General</c:formatCode>
                <c:ptCount val="3"/>
                <c:pt idx="0">
                  <c:v>20</c:v>
                </c:pt>
                <c:pt idx="1">
                  <c:v>30</c:v>
                </c:pt>
                <c:pt idx="2">
                  <c:v>50</c:v>
                </c:pt>
              </c:numCache>
            </c:numRef>
          </c:val>
          <c:extLst>
            <c:ext xmlns:c16="http://schemas.microsoft.com/office/drawing/2014/chart" uri="{C3380CC4-5D6E-409C-BE32-E72D297353CC}">
              <c16:uniqueId val="{00000000-78CD-4CC3-AD1A-925DD4C4F5D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эксперементальный </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Активны</c:v>
                </c:pt>
                <c:pt idx="1">
                  <c:v>Средне активны</c:v>
                </c:pt>
                <c:pt idx="2">
                  <c:v>Пассивны</c:v>
                </c:pt>
              </c:strCache>
            </c:strRef>
          </c:cat>
          <c:val>
            <c:numRef>
              <c:f>Лист1!$B$2:$B$4</c:f>
              <c:numCache>
                <c:formatCode>General</c:formatCode>
                <c:ptCount val="3"/>
                <c:pt idx="0">
                  <c:v>16</c:v>
                </c:pt>
                <c:pt idx="1">
                  <c:v>4</c:v>
                </c:pt>
                <c:pt idx="2">
                  <c:v>2</c:v>
                </c:pt>
              </c:numCache>
            </c:numRef>
          </c:val>
          <c:extLst>
            <c:ext xmlns:c16="http://schemas.microsoft.com/office/drawing/2014/chart" uri="{C3380CC4-5D6E-409C-BE32-E72D297353CC}">
              <c16:uniqueId val="{00000000-9BFE-4B4C-B447-E98A244EC675}"/>
            </c:ext>
          </c:extLst>
        </c:ser>
        <c:ser>
          <c:idx val="1"/>
          <c:order val="1"/>
          <c:tx>
            <c:strRef>
              <c:f>Лист1!$C$1</c:f>
              <c:strCache>
                <c:ptCount val="1"/>
                <c:pt idx="0">
                  <c:v>контрольный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Активны</c:v>
                </c:pt>
                <c:pt idx="1">
                  <c:v>Средне активны</c:v>
                </c:pt>
                <c:pt idx="2">
                  <c:v>Пассивны</c:v>
                </c:pt>
              </c:strCache>
            </c:strRef>
          </c:cat>
          <c:val>
            <c:numRef>
              <c:f>Лист1!$C$2:$C$4</c:f>
              <c:numCache>
                <c:formatCode>General</c:formatCode>
                <c:ptCount val="3"/>
                <c:pt idx="0">
                  <c:v>11</c:v>
                </c:pt>
                <c:pt idx="1">
                  <c:v>5</c:v>
                </c:pt>
                <c:pt idx="2">
                  <c:v>4</c:v>
                </c:pt>
              </c:numCache>
            </c:numRef>
          </c:val>
          <c:extLst>
            <c:ext xmlns:c16="http://schemas.microsoft.com/office/drawing/2014/chart" uri="{C3380CC4-5D6E-409C-BE32-E72D297353CC}">
              <c16:uniqueId val="{00000001-9BFE-4B4C-B447-E98A244EC675}"/>
            </c:ext>
          </c:extLst>
        </c:ser>
        <c:dLbls>
          <c:showLegendKey val="0"/>
          <c:showVal val="0"/>
          <c:showCatName val="0"/>
          <c:showSerName val="0"/>
          <c:showPercent val="0"/>
          <c:showBubbleSize val="0"/>
        </c:dLbls>
        <c:gapWidth val="75"/>
        <c:overlap val="-25"/>
        <c:axId val="147482496"/>
        <c:axId val="147484032"/>
      </c:barChart>
      <c:catAx>
        <c:axId val="14748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484032"/>
        <c:crosses val="autoZero"/>
        <c:auto val="1"/>
        <c:lblAlgn val="ctr"/>
        <c:lblOffset val="100"/>
        <c:noMultiLvlLbl val="0"/>
      </c:catAx>
      <c:valAx>
        <c:axId val="14748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48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5F3B-2E7F-476A-B714-6427C696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14348</Words>
  <Characters>81785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95942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mike</cp:lastModifiedBy>
  <cp:revision>3</cp:revision>
  <dcterms:created xsi:type="dcterms:W3CDTF">2024-03-20T09:22:00Z</dcterms:created>
  <dcterms:modified xsi:type="dcterms:W3CDTF">2024-03-20T09:35:00Z</dcterms:modified>
</cp:coreProperties>
</file>