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E8B" w:rsidRPr="008C1E8B" w:rsidRDefault="008F7907" w:rsidP="0029459A">
      <w:pPr>
        <w:spacing w:after="160" w:line="259" w:lineRule="auto"/>
        <w:ind w:left="-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8C1E8B" w:rsidRPr="008C1E8B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8C1E8B" w:rsidRPr="008C1E8B" w:rsidRDefault="008C1E8B" w:rsidP="0029459A">
      <w:pPr>
        <w:spacing w:after="160" w:line="259" w:lineRule="auto"/>
        <w:ind w:left="-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1E8B">
        <w:rPr>
          <w:rFonts w:ascii="Times New Roman" w:eastAsia="Calibri" w:hAnsi="Times New Roman" w:cs="Times New Roman"/>
          <w:sz w:val="28"/>
          <w:szCs w:val="28"/>
          <w:lang w:eastAsia="en-US"/>
        </w:rPr>
        <w:t>средняя общеобразовательная школа №2 г. Россоши</w:t>
      </w:r>
    </w:p>
    <w:p w:rsidR="008C1E8B" w:rsidRPr="008C1E8B" w:rsidRDefault="008C1E8B" w:rsidP="0029459A">
      <w:pPr>
        <w:spacing w:after="160" w:line="259" w:lineRule="auto"/>
        <w:ind w:left="-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8C1E8B">
        <w:rPr>
          <w:rFonts w:ascii="Times New Roman" w:eastAsia="Calibri" w:hAnsi="Times New Roman" w:cs="Times New Roman"/>
          <w:sz w:val="28"/>
          <w:szCs w:val="28"/>
          <w:lang w:eastAsia="en-US"/>
        </w:rPr>
        <w:t>Россошанского</w:t>
      </w:r>
      <w:proofErr w:type="spellEnd"/>
      <w:r w:rsidRPr="008C1E8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района Воронежской области</w:t>
      </w: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D74CC" w:rsidRDefault="000D74CC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0D74CC" w:rsidRDefault="000D74CC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8C1E8B" w:rsidRPr="000D74CC" w:rsidRDefault="000D74CC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0D74CC">
        <w:rPr>
          <w:rFonts w:ascii="Times New Roman" w:eastAsia="Calibri" w:hAnsi="Times New Roman" w:cs="Times New Roman"/>
          <w:sz w:val="40"/>
          <w:szCs w:val="40"/>
          <w:lang w:eastAsia="en-US"/>
        </w:rPr>
        <w:t>Фены клевера белого и экологическое состояние окружающей среды г</w:t>
      </w:r>
      <w:proofErr w:type="gramStart"/>
      <w:r w:rsidRPr="000D74CC">
        <w:rPr>
          <w:rFonts w:ascii="Times New Roman" w:eastAsia="Calibri" w:hAnsi="Times New Roman" w:cs="Times New Roman"/>
          <w:sz w:val="40"/>
          <w:szCs w:val="40"/>
          <w:lang w:eastAsia="en-US"/>
        </w:rPr>
        <w:t>.Р</w:t>
      </w:r>
      <w:proofErr w:type="gramEnd"/>
      <w:r w:rsidR="00AC07B8">
        <w:rPr>
          <w:rFonts w:ascii="Times New Roman" w:eastAsia="Calibri" w:hAnsi="Times New Roman" w:cs="Times New Roman"/>
          <w:sz w:val="40"/>
          <w:szCs w:val="40"/>
          <w:lang w:eastAsia="en-US"/>
        </w:rPr>
        <w:t>оссоши</w:t>
      </w:r>
      <w:r w:rsidRPr="000D74CC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и окрестностей.</w:t>
      </w: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44"/>
          <w:szCs w:val="48"/>
          <w:lang w:eastAsia="en-US"/>
        </w:rPr>
      </w:pP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44"/>
          <w:szCs w:val="48"/>
          <w:lang w:eastAsia="en-US"/>
        </w:rPr>
      </w:pPr>
    </w:p>
    <w:p w:rsidR="008C1E8B" w:rsidRPr="008C1E8B" w:rsidRDefault="004A411A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  <w:r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</w:t>
      </w: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</w:p>
    <w:p w:rsidR="008C1E8B" w:rsidRPr="008C1E8B" w:rsidRDefault="008C1E8B" w:rsidP="008C1E8B">
      <w:pPr>
        <w:spacing w:after="160" w:line="259" w:lineRule="auto"/>
        <w:rPr>
          <w:rFonts w:ascii="Times New Roman" w:eastAsia="Calibri" w:hAnsi="Times New Roman" w:cs="Times New Roman"/>
          <w:sz w:val="44"/>
          <w:szCs w:val="48"/>
          <w:lang w:eastAsia="en-US"/>
        </w:rPr>
      </w:pPr>
    </w:p>
    <w:p w:rsidR="008C1E8B" w:rsidRPr="008C1E8B" w:rsidRDefault="000D74CC" w:rsidP="008C1E8B">
      <w:pPr>
        <w:spacing w:after="160" w:line="259" w:lineRule="auto"/>
        <w:rPr>
          <w:rFonts w:ascii="Times New Roman" w:eastAsia="Calibri" w:hAnsi="Times New Roman" w:cs="Times New Roman"/>
          <w:sz w:val="28"/>
          <w:szCs w:val="48"/>
          <w:lang w:eastAsia="en-US"/>
        </w:rPr>
      </w:pPr>
      <w:r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                                                                </w:t>
      </w:r>
      <w:r w:rsidR="008C1E8B"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Работу выполнил:</w:t>
      </w: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48"/>
          <w:lang w:eastAsia="en-US"/>
        </w:rPr>
      </w:pPr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                                                      </w:t>
      </w:r>
      <w:r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Бугаев Владимир </w:t>
      </w:r>
      <w:r w:rsidR="004A411A">
        <w:rPr>
          <w:rFonts w:ascii="Times New Roman" w:eastAsia="Calibri" w:hAnsi="Times New Roman" w:cs="Times New Roman"/>
          <w:sz w:val="28"/>
          <w:szCs w:val="48"/>
          <w:lang w:eastAsia="en-US"/>
        </w:rPr>
        <w:t>Александрович</w:t>
      </w:r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>,</w:t>
      </w:r>
    </w:p>
    <w:p w:rsidR="008C1E8B" w:rsidRPr="008C1E8B" w:rsidRDefault="008C1E8B" w:rsidP="008C1E8B">
      <w:pPr>
        <w:tabs>
          <w:tab w:val="left" w:pos="4536"/>
          <w:tab w:val="left" w:pos="4678"/>
          <w:tab w:val="left" w:pos="5387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48"/>
          <w:lang w:eastAsia="en-US"/>
        </w:rPr>
      </w:pPr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                          </w:t>
      </w:r>
      <w:r w:rsidR="004A411A"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                             </w:t>
      </w:r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ученик 11 класса МБОУ СОШ №2</w:t>
      </w:r>
    </w:p>
    <w:p w:rsidR="008C1E8B" w:rsidRPr="008C1E8B" w:rsidRDefault="008C1E8B" w:rsidP="008C1E8B">
      <w:pPr>
        <w:spacing w:after="160" w:line="259" w:lineRule="auto"/>
        <w:rPr>
          <w:rFonts w:ascii="Times New Roman" w:eastAsia="Calibri" w:hAnsi="Times New Roman" w:cs="Times New Roman"/>
          <w:sz w:val="28"/>
          <w:szCs w:val="48"/>
          <w:lang w:eastAsia="en-US"/>
        </w:rPr>
      </w:pPr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                                                                  Руководитель: Сухарева О.</w:t>
      </w:r>
      <w:proofErr w:type="gramStart"/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>В</w:t>
      </w:r>
      <w:proofErr w:type="gramEnd"/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>,</w:t>
      </w:r>
    </w:p>
    <w:p w:rsidR="008C1E8B" w:rsidRPr="008C1E8B" w:rsidRDefault="008C1E8B" w:rsidP="008C1E8B">
      <w:pPr>
        <w:spacing w:after="160" w:line="259" w:lineRule="auto"/>
        <w:rPr>
          <w:rFonts w:ascii="Times New Roman" w:eastAsia="Calibri" w:hAnsi="Times New Roman" w:cs="Times New Roman"/>
          <w:sz w:val="28"/>
          <w:szCs w:val="48"/>
          <w:lang w:eastAsia="en-US"/>
        </w:rPr>
      </w:pPr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                                                                  учитель биологии</w:t>
      </w:r>
    </w:p>
    <w:p w:rsidR="008C1E8B" w:rsidRPr="008C1E8B" w:rsidRDefault="008C1E8B" w:rsidP="008C1E8B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48"/>
          <w:lang w:eastAsia="en-US"/>
        </w:rPr>
      </w:pPr>
    </w:p>
    <w:p w:rsidR="008C1E8B" w:rsidRPr="008C1E8B" w:rsidRDefault="008C1E8B" w:rsidP="008C1E8B">
      <w:pPr>
        <w:spacing w:after="160" w:line="259" w:lineRule="auto"/>
        <w:rPr>
          <w:rFonts w:ascii="Times New Roman" w:eastAsia="Calibri" w:hAnsi="Times New Roman" w:cs="Times New Roman"/>
          <w:sz w:val="28"/>
          <w:szCs w:val="48"/>
          <w:lang w:eastAsia="en-US"/>
        </w:rPr>
      </w:pPr>
    </w:p>
    <w:p w:rsidR="00122B0E" w:rsidRDefault="00122B0E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48"/>
          <w:lang w:eastAsia="en-US"/>
        </w:rPr>
      </w:pPr>
    </w:p>
    <w:p w:rsidR="00122B0E" w:rsidRDefault="00122B0E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48"/>
          <w:lang w:eastAsia="en-US"/>
        </w:rPr>
      </w:pP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48"/>
          <w:lang w:eastAsia="en-US"/>
        </w:rPr>
      </w:pPr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 xml:space="preserve"> Россошь</w:t>
      </w:r>
    </w:p>
    <w:p w:rsidR="008C1E8B" w:rsidRPr="008C1E8B" w:rsidRDefault="008C1E8B" w:rsidP="008C1E8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48"/>
          <w:lang w:eastAsia="en-US"/>
        </w:rPr>
      </w:pPr>
      <w:r w:rsidRPr="008C1E8B">
        <w:rPr>
          <w:rFonts w:ascii="Times New Roman" w:eastAsia="Calibri" w:hAnsi="Times New Roman" w:cs="Times New Roman"/>
          <w:sz w:val="28"/>
          <w:szCs w:val="48"/>
          <w:lang w:eastAsia="en-US"/>
        </w:rPr>
        <w:t>2023</w:t>
      </w:r>
    </w:p>
    <w:p w:rsidR="004A411A" w:rsidRDefault="004A411A" w:rsidP="002354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4F5EF9" w:rsidRDefault="004F5EF9" w:rsidP="00F7190C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ВВЕДЕНИЕ…………………………………………………………………3</w:t>
      </w:r>
    </w:p>
    <w:p w:rsidR="004F5EF9" w:rsidRDefault="004F5EF9" w:rsidP="00FE28FB">
      <w:pPr>
        <w:tabs>
          <w:tab w:val="left" w:pos="8789"/>
        </w:tabs>
        <w:ind w:righ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4F5EF9" w:rsidRDefault="004F5EF9" w:rsidP="00F7190C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Литературный обзор</w:t>
      </w:r>
    </w:p>
    <w:p w:rsidR="004F5EF9" w:rsidRDefault="004F5EF9" w:rsidP="00F7190C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1.1.Биологические и экологические особенности клевера белого…….6</w:t>
      </w:r>
    </w:p>
    <w:p w:rsidR="004F5EF9" w:rsidRDefault="004F5EF9" w:rsidP="00F7190C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1.2.Клевер белый – биоиндикатор……………………………………….7</w:t>
      </w:r>
    </w:p>
    <w:p w:rsidR="004F5EF9" w:rsidRDefault="004F5EF9" w:rsidP="00F7190C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1.3.Листовой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использование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……………...8</w:t>
      </w:r>
    </w:p>
    <w:p w:rsidR="004F5EF9" w:rsidRDefault="004F5EF9" w:rsidP="00FE28FB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1.4.Основные источники и виды загрязнений…………………………...9</w:t>
      </w:r>
    </w:p>
    <w:p w:rsidR="004F5EF9" w:rsidRDefault="004F5EF9" w:rsidP="00F7190C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Методика исследования</w:t>
      </w:r>
    </w:p>
    <w:p w:rsidR="004F5EF9" w:rsidRDefault="004F5EF9" w:rsidP="00F7190C">
      <w:pPr>
        <w:tabs>
          <w:tab w:val="left" w:pos="284"/>
          <w:tab w:val="left" w:pos="8789"/>
        </w:tabs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2.1.Характеристика пробных точек</w:t>
      </w:r>
      <w:r w:rsidR="00F7190C">
        <w:rPr>
          <w:rFonts w:ascii="Times New Roman" w:hAnsi="Times New Roman" w:cs="Times New Roman"/>
          <w:sz w:val="28"/>
          <w:szCs w:val="28"/>
        </w:rPr>
        <w:t>……………………………………..10</w:t>
      </w:r>
    </w:p>
    <w:p w:rsidR="00F7190C" w:rsidRDefault="00F7190C" w:rsidP="00F7190C">
      <w:pPr>
        <w:tabs>
          <w:tab w:val="left" w:pos="284"/>
          <w:tab w:val="left" w:pos="8789"/>
        </w:tabs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2.2.Индикация состояния окружающей среды по фенам</w:t>
      </w:r>
    </w:p>
    <w:p w:rsidR="00F7190C" w:rsidRDefault="00F7190C" w:rsidP="00FE28FB">
      <w:pPr>
        <w:tabs>
          <w:tab w:val="left" w:pos="284"/>
          <w:tab w:val="left" w:pos="8789"/>
        </w:tabs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клевера белого…………………………………………………………</w:t>
      </w:r>
      <w:r w:rsidR="00FE28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F7190C" w:rsidRDefault="00F7190C" w:rsidP="00F7190C">
      <w:pPr>
        <w:tabs>
          <w:tab w:val="left" w:pos="284"/>
          <w:tab w:val="left" w:pos="8789"/>
          <w:tab w:val="left" w:pos="9072"/>
        </w:tabs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2.3.Определение чистоты атмосферного воздуха с использованием</w:t>
      </w:r>
    </w:p>
    <w:p w:rsidR="00F7190C" w:rsidRDefault="00F7190C" w:rsidP="00F7190C">
      <w:pPr>
        <w:tabs>
          <w:tab w:val="left" w:pos="284"/>
          <w:tab w:val="left" w:pos="8789"/>
        </w:tabs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клевера белого……………………………………………………13</w:t>
      </w:r>
    </w:p>
    <w:p w:rsidR="00F7190C" w:rsidRDefault="00F7190C" w:rsidP="00FE28FB">
      <w:pPr>
        <w:tabs>
          <w:tab w:val="left" w:pos="284"/>
          <w:tab w:val="left" w:pos="8789"/>
        </w:tabs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3.Результаты исследования…………………………………………15</w:t>
      </w:r>
    </w:p>
    <w:p w:rsidR="00F7190C" w:rsidRDefault="00F7190C" w:rsidP="00F7190C">
      <w:pPr>
        <w:tabs>
          <w:tab w:val="left" w:pos="284"/>
          <w:tab w:val="left" w:pos="8789"/>
        </w:tabs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C03FC">
        <w:rPr>
          <w:rFonts w:ascii="Times New Roman" w:hAnsi="Times New Roman" w:cs="Times New Roman"/>
          <w:sz w:val="28"/>
          <w:szCs w:val="28"/>
        </w:rPr>
        <w:t>………………………………………………………………19</w:t>
      </w:r>
    </w:p>
    <w:p w:rsidR="00F7190C" w:rsidRDefault="00F77D71" w:rsidP="00F7190C">
      <w:pPr>
        <w:tabs>
          <w:tab w:val="left" w:pos="284"/>
          <w:tab w:val="left" w:pos="8789"/>
        </w:tabs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0C03FC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………………………………………………………………..20</w:t>
      </w:r>
    </w:p>
    <w:p w:rsidR="00F7190C" w:rsidRDefault="00F77D71" w:rsidP="00F7190C">
      <w:pPr>
        <w:tabs>
          <w:tab w:val="left" w:pos="284"/>
          <w:tab w:val="left" w:pos="8789"/>
        </w:tabs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0C03FC">
        <w:rPr>
          <w:rFonts w:ascii="Times New Roman" w:hAnsi="Times New Roman" w:cs="Times New Roman"/>
          <w:sz w:val="28"/>
          <w:szCs w:val="28"/>
        </w:rPr>
        <w:t>………………………………………………………………21</w:t>
      </w:r>
    </w:p>
    <w:p w:rsidR="0072473E" w:rsidRDefault="0072473E" w:rsidP="00F719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411A" w:rsidRDefault="004A411A" w:rsidP="004A41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411A" w:rsidRDefault="004A411A" w:rsidP="004A41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411A" w:rsidRDefault="004A411A" w:rsidP="004A41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411A" w:rsidRDefault="004A411A" w:rsidP="004A41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411A" w:rsidRDefault="004A411A" w:rsidP="004A41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110" w:rsidRDefault="00A04110" w:rsidP="00432F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550E6F" w:rsidRDefault="00A04110" w:rsidP="005C3C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0821">
        <w:rPr>
          <w:rFonts w:ascii="Times New Roman" w:hAnsi="Times New Roman" w:cs="Times New Roman"/>
          <w:sz w:val="28"/>
          <w:szCs w:val="28"/>
          <w:u w:val="single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0E6F">
        <w:rPr>
          <w:rFonts w:ascii="Times New Roman" w:hAnsi="Times New Roman" w:cs="Times New Roman"/>
          <w:sz w:val="28"/>
          <w:szCs w:val="28"/>
        </w:rPr>
        <w:t xml:space="preserve">Английский писатель и путешественник Джонатан </w:t>
      </w:r>
      <w:proofErr w:type="spellStart"/>
      <w:r w:rsidR="00550E6F">
        <w:rPr>
          <w:rFonts w:ascii="Times New Roman" w:hAnsi="Times New Roman" w:cs="Times New Roman"/>
          <w:sz w:val="28"/>
          <w:szCs w:val="28"/>
        </w:rPr>
        <w:t>Рейбан</w:t>
      </w:r>
      <w:proofErr w:type="spellEnd"/>
      <w:r w:rsidR="00550E6F">
        <w:rPr>
          <w:rFonts w:ascii="Times New Roman" w:hAnsi="Times New Roman" w:cs="Times New Roman"/>
          <w:sz w:val="28"/>
          <w:szCs w:val="28"/>
        </w:rPr>
        <w:t xml:space="preserve"> сказал: </w:t>
      </w:r>
      <w:proofErr w:type="gramStart"/>
      <w:r w:rsidR="00550E6F">
        <w:rPr>
          <w:rFonts w:ascii="Times New Roman" w:hAnsi="Times New Roman" w:cs="Times New Roman"/>
          <w:sz w:val="28"/>
          <w:szCs w:val="28"/>
        </w:rPr>
        <w:t>«В неразвитых странах опасно пить воду, в развитых – дышать воздухом».</w:t>
      </w:r>
      <w:proofErr w:type="gramEnd"/>
      <w:r w:rsidR="00550E6F">
        <w:rPr>
          <w:rFonts w:ascii="Times New Roman" w:hAnsi="Times New Roman" w:cs="Times New Roman"/>
          <w:sz w:val="28"/>
          <w:szCs w:val="28"/>
        </w:rPr>
        <w:t xml:space="preserve"> </w:t>
      </w:r>
      <w:r w:rsidR="00550E6F">
        <w:rPr>
          <w:rFonts w:ascii="Times New Roman" w:eastAsia="Times New Roman" w:hAnsi="Times New Roman" w:cs="Times New Roman"/>
          <w:sz w:val="28"/>
          <w:szCs w:val="28"/>
        </w:rPr>
        <w:t>Действительно, а</w:t>
      </w:r>
      <w:r w:rsidR="00301C21" w:rsidRPr="00301C21">
        <w:rPr>
          <w:rFonts w:ascii="Times New Roman" w:eastAsia="Times New Roman" w:hAnsi="Times New Roman" w:cs="Times New Roman"/>
          <w:sz w:val="28"/>
          <w:szCs w:val="28"/>
        </w:rPr>
        <w:t>тмосферный воздух – один из значимых факторов среды обитания. Качество воздуха имеет непосредственно</w:t>
      </w:r>
      <w:r w:rsidR="00550E6F">
        <w:rPr>
          <w:rFonts w:ascii="Times New Roman" w:eastAsia="Times New Roman" w:hAnsi="Times New Roman" w:cs="Times New Roman"/>
          <w:sz w:val="28"/>
          <w:szCs w:val="28"/>
        </w:rPr>
        <w:t xml:space="preserve">е воздействие на здоровье людей, </w:t>
      </w:r>
      <w:r w:rsidR="001D09EF">
        <w:rPr>
          <w:rFonts w:ascii="Times New Roman" w:eastAsia="Times New Roman" w:hAnsi="Times New Roman" w:cs="Times New Roman"/>
          <w:sz w:val="28"/>
          <w:szCs w:val="28"/>
        </w:rPr>
        <w:t xml:space="preserve"> состояние</w:t>
      </w:r>
      <w:r w:rsidR="00550E6F">
        <w:rPr>
          <w:rFonts w:ascii="Times New Roman" w:eastAsia="Times New Roman" w:hAnsi="Times New Roman" w:cs="Times New Roman"/>
          <w:sz w:val="28"/>
          <w:szCs w:val="28"/>
        </w:rPr>
        <w:t xml:space="preserve"> растений и животных.</w:t>
      </w:r>
      <w:r w:rsidR="001468C3">
        <w:rPr>
          <w:rFonts w:ascii="Times New Roman" w:eastAsia="Times New Roman" w:hAnsi="Times New Roman" w:cs="Times New Roman"/>
          <w:sz w:val="28"/>
          <w:szCs w:val="28"/>
        </w:rPr>
        <w:t xml:space="preserve"> Зависит чистота воздуха </w:t>
      </w:r>
      <w:r w:rsidR="00301C21" w:rsidRPr="00301C21">
        <w:rPr>
          <w:rFonts w:ascii="Times New Roman" w:eastAsia="Times New Roman" w:hAnsi="Times New Roman" w:cs="Times New Roman"/>
          <w:sz w:val="28"/>
          <w:szCs w:val="28"/>
        </w:rPr>
        <w:t>от интенсивности загрязнения и от рассеивающей способности атмосферы. Основные причины загрязнения – выбросы от стационарных источников (15-17% загрязнений) и передвижных источников, т.е. автотранспорта (83-85% загрязнений).</w:t>
      </w:r>
      <w:r w:rsidR="00550E6F">
        <w:rPr>
          <w:rFonts w:ascii="Times New Roman" w:eastAsia="Times New Roman" w:hAnsi="Times New Roman" w:cs="Times New Roman"/>
          <w:sz w:val="28"/>
          <w:szCs w:val="28"/>
        </w:rPr>
        <w:t xml:space="preserve"> За последние 4 года объем загрязняющих воздух веществ в Воронежской области </w:t>
      </w:r>
      <w:r w:rsidR="00E46B8F">
        <w:rPr>
          <w:rFonts w:ascii="Times New Roman" w:eastAsia="Times New Roman" w:hAnsi="Times New Roman" w:cs="Times New Roman"/>
          <w:sz w:val="28"/>
          <w:szCs w:val="28"/>
        </w:rPr>
        <w:t xml:space="preserve"> увеличился на 4,8 тыс</w:t>
      </w:r>
      <w:proofErr w:type="gramStart"/>
      <w:r w:rsidR="00E46B8F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="00E46B8F">
        <w:rPr>
          <w:rFonts w:ascii="Times New Roman" w:eastAsia="Times New Roman" w:hAnsi="Times New Roman" w:cs="Times New Roman"/>
          <w:sz w:val="28"/>
          <w:szCs w:val="28"/>
        </w:rPr>
        <w:t xml:space="preserve"> и составил 72,7 тыс.т. В числе этих веществ: оксид углерода, метан, диоксид азота и другие соединения. По мнению специалистов</w:t>
      </w:r>
      <w:r w:rsidR="00920D40">
        <w:rPr>
          <w:rFonts w:ascii="Times New Roman" w:eastAsia="Times New Roman" w:hAnsi="Times New Roman" w:cs="Times New Roman"/>
          <w:sz w:val="28"/>
          <w:szCs w:val="28"/>
        </w:rPr>
        <w:t>,</w:t>
      </w:r>
      <w:r w:rsidR="00E46B8F">
        <w:rPr>
          <w:rFonts w:ascii="Times New Roman" w:eastAsia="Times New Roman" w:hAnsi="Times New Roman" w:cs="Times New Roman"/>
          <w:sz w:val="28"/>
          <w:szCs w:val="28"/>
        </w:rPr>
        <w:t xml:space="preserve"> главной причиной загрязнения воздуха является исполь</w:t>
      </w:r>
      <w:r w:rsidR="00A25AA8">
        <w:rPr>
          <w:rFonts w:ascii="Times New Roman" w:eastAsia="Times New Roman" w:hAnsi="Times New Roman" w:cs="Times New Roman"/>
          <w:sz w:val="28"/>
          <w:szCs w:val="28"/>
        </w:rPr>
        <w:t>зование некачественного топлива</w:t>
      </w:r>
      <w:r w:rsidR="006918ED">
        <w:rPr>
          <w:rFonts w:ascii="Times New Roman" w:eastAsia="Times New Roman" w:hAnsi="Times New Roman" w:cs="Times New Roman"/>
          <w:sz w:val="28"/>
          <w:szCs w:val="28"/>
        </w:rPr>
        <w:t>[</w:t>
      </w:r>
      <w:r w:rsidR="00C95ECC">
        <w:rPr>
          <w:rFonts w:ascii="Times New Roman" w:eastAsia="Times New Roman" w:hAnsi="Times New Roman" w:cs="Times New Roman"/>
          <w:sz w:val="28"/>
          <w:szCs w:val="28"/>
        </w:rPr>
        <w:t>6</w:t>
      </w:r>
      <w:r w:rsidR="006918ED">
        <w:rPr>
          <w:rFonts w:ascii="Times New Roman" w:eastAsia="Times New Roman" w:hAnsi="Times New Roman" w:cs="Times New Roman"/>
          <w:sz w:val="28"/>
          <w:szCs w:val="28"/>
        </w:rPr>
        <w:t>]</w:t>
      </w:r>
      <w:r w:rsidR="00A25A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46B8F">
        <w:rPr>
          <w:rFonts w:ascii="Times New Roman" w:eastAsia="Times New Roman" w:hAnsi="Times New Roman" w:cs="Times New Roman"/>
          <w:sz w:val="28"/>
          <w:szCs w:val="28"/>
        </w:rPr>
        <w:t xml:space="preserve"> Очистными сооружениями улавливаются выбросы стационарных источников загрязнения. Улавливается их всего лишь около 14%.</w:t>
      </w:r>
    </w:p>
    <w:p w:rsidR="00301C21" w:rsidRPr="00301C21" w:rsidRDefault="00301C21" w:rsidP="005C3C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CB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01C21">
        <w:rPr>
          <w:rFonts w:ascii="Times New Roman" w:eastAsia="Times New Roman" w:hAnsi="Times New Roman" w:cs="Times New Roman"/>
          <w:sz w:val="28"/>
          <w:szCs w:val="28"/>
        </w:rPr>
        <w:t xml:space="preserve"> Город Россошь – крупный промышленный город Воронежской области, в котором работают предприятия машиностроения, строительных материалов, химической и пищевой промышленности. Наш город  является важным железнодорожным узлом юга области. По выбросам о</w:t>
      </w:r>
      <w:r w:rsidR="00385881">
        <w:rPr>
          <w:rFonts w:ascii="Times New Roman" w:eastAsia="Times New Roman" w:hAnsi="Times New Roman" w:cs="Times New Roman"/>
          <w:sz w:val="28"/>
          <w:szCs w:val="28"/>
        </w:rPr>
        <w:t>т стационарных загрязнителей</w:t>
      </w:r>
      <w:r w:rsidRPr="00301C21">
        <w:rPr>
          <w:rFonts w:ascii="Times New Roman" w:eastAsia="Times New Roman" w:hAnsi="Times New Roman" w:cs="Times New Roman"/>
          <w:sz w:val="28"/>
          <w:szCs w:val="28"/>
        </w:rPr>
        <w:t xml:space="preserve"> район занимает второе место среди районов области, а по количеству выбросов от передвижных источников – на первом</w:t>
      </w:r>
      <w:r w:rsidR="00A94E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5AA8">
        <w:rPr>
          <w:rFonts w:ascii="Times New Roman" w:eastAsia="Times New Roman" w:hAnsi="Times New Roman" w:cs="Times New Roman"/>
          <w:sz w:val="28"/>
          <w:szCs w:val="28"/>
        </w:rPr>
        <w:t>[</w:t>
      </w:r>
      <w:r w:rsidR="00C95ECC">
        <w:rPr>
          <w:rFonts w:ascii="Times New Roman" w:eastAsia="Times New Roman" w:hAnsi="Times New Roman" w:cs="Times New Roman"/>
          <w:sz w:val="28"/>
          <w:szCs w:val="28"/>
        </w:rPr>
        <w:t>7</w:t>
      </w:r>
      <w:r w:rsidR="00A25AA8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301C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46B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09E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E46B8F">
        <w:rPr>
          <w:rFonts w:ascii="Times New Roman" w:eastAsia="Times New Roman" w:hAnsi="Times New Roman" w:cs="Times New Roman"/>
          <w:sz w:val="28"/>
          <w:szCs w:val="28"/>
        </w:rPr>
        <w:t>В нашем районе развито и сельскохозяй</w:t>
      </w:r>
      <w:r w:rsidR="00920D4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46B8F">
        <w:rPr>
          <w:rFonts w:ascii="Times New Roman" w:eastAsia="Times New Roman" w:hAnsi="Times New Roman" w:cs="Times New Roman"/>
          <w:sz w:val="28"/>
          <w:szCs w:val="28"/>
        </w:rPr>
        <w:t xml:space="preserve">твенное производство. </w:t>
      </w:r>
      <w:r w:rsidR="001D09EF">
        <w:rPr>
          <w:rFonts w:ascii="Times New Roman" w:eastAsia="Times New Roman" w:hAnsi="Times New Roman" w:cs="Times New Roman"/>
          <w:sz w:val="28"/>
          <w:szCs w:val="28"/>
        </w:rPr>
        <w:t xml:space="preserve">На долю сельскохозяйственных предприятий приходится более 34% выбросов метана, 64% аммиака, </w:t>
      </w:r>
      <w:r w:rsidR="006918ED">
        <w:rPr>
          <w:rFonts w:ascii="Times New Roman" w:eastAsia="Times New Roman" w:hAnsi="Times New Roman" w:cs="Times New Roman"/>
          <w:sz w:val="28"/>
          <w:szCs w:val="28"/>
        </w:rPr>
        <w:t xml:space="preserve"> образуе</w:t>
      </w:r>
      <w:r w:rsidR="001D09EF">
        <w:rPr>
          <w:rFonts w:ascii="Times New Roman" w:eastAsia="Times New Roman" w:hAnsi="Times New Roman" w:cs="Times New Roman"/>
          <w:sz w:val="28"/>
          <w:szCs w:val="28"/>
        </w:rPr>
        <w:t xml:space="preserve">тся такое соединение как сероводород. Это способствует </w:t>
      </w:r>
      <w:r w:rsidR="006918ED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формированию</w:t>
      </w:r>
      <w:r w:rsidR="001D09EF">
        <w:rPr>
          <w:rFonts w:ascii="Times New Roman" w:eastAsia="Times New Roman" w:hAnsi="Times New Roman" w:cs="Times New Roman"/>
          <w:sz w:val="28"/>
          <w:szCs w:val="28"/>
        </w:rPr>
        <w:t xml:space="preserve"> кислотных дождей. Животноводство поставляет земледелию  ц</w:t>
      </w:r>
      <w:r w:rsidR="005934FD">
        <w:rPr>
          <w:rFonts w:ascii="Times New Roman" w:eastAsia="Times New Roman" w:hAnsi="Times New Roman" w:cs="Times New Roman"/>
          <w:sz w:val="28"/>
          <w:szCs w:val="28"/>
        </w:rPr>
        <w:t xml:space="preserve">енное органическое удобрение - </w:t>
      </w:r>
      <w:r w:rsidR="001D09EF">
        <w:rPr>
          <w:rFonts w:ascii="Times New Roman" w:eastAsia="Times New Roman" w:hAnsi="Times New Roman" w:cs="Times New Roman"/>
          <w:sz w:val="28"/>
          <w:szCs w:val="28"/>
        </w:rPr>
        <w:t xml:space="preserve"> навоз. Но отходы животных могут содержать неперевар</w:t>
      </w:r>
      <w:r w:rsidR="006918ED">
        <w:rPr>
          <w:rFonts w:ascii="Times New Roman" w:eastAsia="Times New Roman" w:hAnsi="Times New Roman" w:cs="Times New Roman"/>
          <w:sz w:val="28"/>
          <w:szCs w:val="28"/>
        </w:rPr>
        <w:t xml:space="preserve">енные антибиотики, следы солей </w:t>
      </w:r>
      <w:r w:rsidR="001D09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09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тяжелых металлов, выделять </w:t>
      </w:r>
      <w:r w:rsidR="00920D40">
        <w:rPr>
          <w:rFonts w:ascii="Times New Roman" w:eastAsia="Times New Roman" w:hAnsi="Times New Roman" w:cs="Times New Roman"/>
          <w:sz w:val="28"/>
          <w:szCs w:val="28"/>
        </w:rPr>
        <w:t xml:space="preserve">нитраты. </w:t>
      </w:r>
      <w:r w:rsidRPr="00301C21">
        <w:rPr>
          <w:rFonts w:ascii="Times New Roman" w:eastAsia="Times New Roman" w:hAnsi="Times New Roman" w:cs="Times New Roman"/>
          <w:sz w:val="28"/>
          <w:szCs w:val="28"/>
        </w:rPr>
        <w:t>Все это создает сложные экологические ситуации, за развитием которых надо следить.</w:t>
      </w:r>
    </w:p>
    <w:p w:rsidR="00A04110" w:rsidRPr="006918ED" w:rsidRDefault="00301C21" w:rsidP="006918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C2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20D4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01C21">
        <w:rPr>
          <w:rFonts w:ascii="Times New Roman" w:eastAsia="Times New Roman" w:hAnsi="Times New Roman" w:cs="Times New Roman"/>
          <w:sz w:val="28"/>
          <w:szCs w:val="28"/>
        </w:rPr>
        <w:t xml:space="preserve">Одним из подходов для характеристики качества среды является оценка </w:t>
      </w:r>
      <w:r w:rsidR="00920D4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01C21">
        <w:rPr>
          <w:rFonts w:ascii="Times New Roman" w:eastAsia="Times New Roman" w:hAnsi="Times New Roman" w:cs="Times New Roman"/>
          <w:sz w:val="28"/>
          <w:szCs w:val="28"/>
        </w:rPr>
        <w:t>состояния живых организмов по стабильности их развития (</w:t>
      </w:r>
      <w:proofErr w:type="spellStart"/>
      <w:r w:rsidRPr="00301C21">
        <w:rPr>
          <w:rFonts w:ascii="Times New Roman" w:eastAsia="Times New Roman" w:hAnsi="Times New Roman" w:cs="Times New Roman"/>
          <w:sz w:val="28"/>
          <w:szCs w:val="28"/>
        </w:rPr>
        <w:t>биоиндикация</w:t>
      </w:r>
      <w:proofErr w:type="spellEnd"/>
      <w:r w:rsidRPr="00301C21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A04110">
        <w:rPr>
          <w:rFonts w:ascii="Times New Roman" w:hAnsi="Times New Roman" w:cs="Times New Roman"/>
          <w:sz w:val="28"/>
          <w:szCs w:val="28"/>
        </w:rPr>
        <w:t xml:space="preserve"> </w:t>
      </w:r>
      <w:r w:rsidR="005C3CB9">
        <w:rPr>
          <w:rFonts w:ascii="Times New Roman" w:hAnsi="Times New Roman" w:cs="Times New Roman"/>
          <w:sz w:val="28"/>
          <w:szCs w:val="28"/>
        </w:rPr>
        <w:t>Исследования  показываю</w:t>
      </w:r>
      <w:r w:rsidR="00A04110" w:rsidRPr="00DC1CE0">
        <w:rPr>
          <w:rFonts w:ascii="Times New Roman" w:hAnsi="Times New Roman" w:cs="Times New Roman"/>
          <w:sz w:val="28"/>
          <w:szCs w:val="28"/>
        </w:rPr>
        <w:t>т, что загрязнение окружающей среды влияет на самый фундаментальный уровень жизни нашей планеты —</w:t>
      </w:r>
      <w:r w:rsidR="005C3CB9">
        <w:rPr>
          <w:rFonts w:ascii="Times New Roman" w:hAnsi="Times New Roman" w:cs="Times New Roman"/>
          <w:sz w:val="28"/>
          <w:szCs w:val="28"/>
        </w:rPr>
        <w:t xml:space="preserve"> на</w:t>
      </w:r>
      <w:r w:rsidR="00A04110" w:rsidRPr="00DC1CE0">
        <w:rPr>
          <w:rFonts w:ascii="Times New Roman" w:hAnsi="Times New Roman" w:cs="Times New Roman"/>
          <w:sz w:val="28"/>
          <w:szCs w:val="28"/>
        </w:rPr>
        <w:t xml:space="preserve"> растения. Загрязнение окружающей среды приводит к замедлению роста растений, изменению их </w:t>
      </w:r>
      <w:r w:rsidR="005C3CB9">
        <w:rPr>
          <w:rFonts w:ascii="Times New Roman" w:hAnsi="Times New Roman" w:cs="Times New Roman"/>
          <w:sz w:val="28"/>
          <w:szCs w:val="28"/>
        </w:rPr>
        <w:t>морфологии и анатомии,</w:t>
      </w:r>
      <w:r w:rsidR="00A04110" w:rsidRPr="00DC1CE0">
        <w:rPr>
          <w:rFonts w:ascii="Times New Roman" w:hAnsi="Times New Roman" w:cs="Times New Roman"/>
          <w:sz w:val="28"/>
          <w:szCs w:val="28"/>
        </w:rPr>
        <w:t xml:space="preserve"> увеличению уязвимости к </w:t>
      </w:r>
      <w:r w:rsidR="005C3CB9">
        <w:rPr>
          <w:rFonts w:ascii="Times New Roman" w:hAnsi="Times New Roman" w:cs="Times New Roman"/>
          <w:sz w:val="28"/>
          <w:szCs w:val="28"/>
        </w:rPr>
        <w:t xml:space="preserve"> </w:t>
      </w:r>
      <w:r w:rsidR="00A04110" w:rsidRPr="00DC1CE0">
        <w:rPr>
          <w:rFonts w:ascii="Times New Roman" w:hAnsi="Times New Roman" w:cs="Times New Roman"/>
          <w:sz w:val="28"/>
          <w:szCs w:val="28"/>
        </w:rPr>
        <w:t xml:space="preserve"> вредителям.</w:t>
      </w:r>
      <w:r w:rsidR="00A04110">
        <w:rPr>
          <w:rFonts w:ascii="Times New Roman" w:hAnsi="Times New Roman" w:cs="Times New Roman"/>
          <w:sz w:val="28"/>
          <w:szCs w:val="28"/>
        </w:rPr>
        <w:t xml:space="preserve"> </w:t>
      </w:r>
      <w:r w:rsidR="00A04110" w:rsidRPr="00432351">
        <w:rPr>
          <w:rFonts w:ascii="Times New Roman" w:hAnsi="Times New Roman" w:cs="Times New Roman"/>
          <w:sz w:val="28"/>
          <w:szCs w:val="28"/>
        </w:rPr>
        <w:t xml:space="preserve"> </w:t>
      </w:r>
      <w:r w:rsidR="00AE4367" w:rsidRPr="00AE4367">
        <w:rPr>
          <w:rFonts w:ascii="Times New Roman" w:eastAsia="Times New Roman" w:hAnsi="Times New Roman" w:cs="Times New Roman"/>
          <w:color w:val="000000"/>
          <w:sz w:val="28"/>
          <w:szCs w:val="28"/>
        </w:rPr>
        <w:t>Не всегда есть возможность проводить комплексные научные исследования, требующие больших материальных затрат и специального оборудования. В этой связи чрезвычайно актуальным является использование быстрых и эффективных методов биологическ</w:t>
      </w:r>
      <w:r w:rsidR="00AE4367">
        <w:rPr>
          <w:rFonts w:ascii="Times New Roman" w:eastAsia="Times New Roman" w:hAnsi="Times New Roman" w:cs="Times New Roman"/>
          <w:color w:val="000000"/>
          <w:sz w:val="28"/>
          <w:szCs w:val="28"/>
        </w:rPr>
        <w:t>ого мониторинга загрязнения среды</w:t>
      </w:r>
      <w:r w:rsidR="00AE4367" w:rsidRPr="00AE43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proofErr w:type="spellStart"/>
      <w:r w:rsidR="00AE4367" w:rsidRPr="00AE4367">
        <w:rPr>
          <w:rFonts w:ascii="Times New Roman" w:eastAsia="Times New Roman" w:hAnsi="Times New Roman" w:cs="Times New Roman"/>
          <w:color w:val="000000"/>
          <w:sz w:val="28"/>
          <w:szCs w:val="28"/>
        </w:rPr>
        <w:t>Биоиндикация</w:t>
      </w:r>
      <w:proofErr w:type="spellEnd"/>
      <w:r w:rsidR="00AE43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4367" w:rsidRPr="00AE43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метод, который позволяет судить о состоянии окружающей среды по факту встречи, отсутствия, особенностям развития организмов — </w:t>
      </w:r>
      <w:r w:rsidR="00AE4367" w:rsidRPr="00AE4367">
        <w:rPr>
          <w:rFonts w:ascii="Times New Roman" w:eastAsia="Times New Roman" w:hAnsi="Times New Roman" w:cs="Times New Roman"/>
          <w:sz w:val="28"/>
          <w:szCs w:val="28"/>
        </w:rPr>
        <w:t>биоиндикаторов</w:t>
      </w:r>
      <w:r w:rsidR="00AE4367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4367" w:rsidRPr="00AE436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04110" w:rsidRDefault="005D1B33" w:rsidP="005D1B33">
      <w:pPr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04110" w:rsidRPr="00601950">
        <w:rPr>
          <w:rFonts w:ascii="Times New Roman" w:hAnsi="Times New Roman" w:cs="Times New Roman"/>
          <w:sz w:val="28"/>
          <w:szCs w:val="28"/>
          <w:u w:val="single"/>
        </w:rPr>
        <w:t>Проблема:</w:t>
      </w:r>
      <w:r w:rsidR="006918ED">
        <w:rPr>
          <w:rFonts w:ascii="Times New Roman" w:hAnsi="Times New Roman" w:cs="Times New Roman"/>
          <w:sz w:val="28"/>
          <w:szCs w:val="28"/>
        </w:rPr>
        <w:t xml:space="preserve"> ухудшение состояния воздуха и почвы в г</w:t>
      </w:r>
      <w:proofErr w:type="gramStart"/>
      <w:r w:rsidR="006918E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918ED">
        <w:rPr>
          <w:rFonts w:ascii="Times New Roman" w:hAnsi="Times New Roman" w:cs="Times New Roman"/>
          <w:sz w:val="28"/>
          <w:szCs w:val="28"/>
        </w:rPr>
        <w:t xml:space="preserve">оссоши и районе, </w:t>
      </w:r>
      <w:r w:rsidR="00A04110" w:rsidRPr="00D823CD">
        <w:rPr>
          <w:rFonts w:ascii="Times New Roman" w:hAnsi="Times New Roman" w:cs="Times New Roman"/>
          <w:sz w:val="28"/>
          <w:szCs w:val="28"/>
        </w:rPr>
        <w:t xml:space="preserve"> </w:t>
      </w:r>
      <w:r w:rsidR="006918ED">
        <w:rPr>
          <w:rFonts w:ascii="Times New Roman" w:hAnsi="Times New Roman" w:cs="Times New Roman"/>
          <w:sz w:val="28"/>
          <w:szCs w:val="28"/>
        </w:rPr>
        <w:t xml:space="preserve"> </w:t>
      </w:r>
      <w:r w:rsidR="00A04110" w:rsidRPr="00D823CD">
        <w:rPr>
          <w:rFonts w:ascii="Times New Roman" w:hAnsi="Times New Roman" w:cs="Times New Roman"/>
          <w:sz w:val="28"/>
          <w:szCs w:val="28"/>
        </w:rPr>
        <w:t xml:space="preserve"> </w:t>
      </w:r>
      <w:r w:rsidR="006918ED">
        <w:rPr>
          <w:rFonts w:ascii="Times New Roman" w:hAnsi="Times New Roman" w:cs="Times New Roman"/>
          <w:sz w:val="28"/>
          <w:szCs w:val="28"/>
        </w:rPr>
        <w:t xml:space="preserve">что </w:t>
      </w:r>
      <w:r w:rsidR="00A04110" w:rsidRPr="00D823CD">
        <w:rPr>
          <w:rFonts w:ascii="Times New Roman" w:hAnsi="Times New Roman" w:cs="Times New Roman"/>
          <w:sz w:val="28"/>
          <w:szCs w:val="28"/>
        </w:rPr>
        <w:t>представляет</w:t>
      </w:r>
      <w:r w:rsidR="00691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опасность</w:t>
      </w:r>
      <w:r w:rsidR="00A04110" w:rsidRPr="00D823CD">
        <w:rPr>
          <w:rFonts w:ascii="Times New Roman" w:hAnsi="Times New Roman" w:cs="Times New Roman"/>
          <w:sz w:val="28"/>
          <w:szCs w:val="28"/>
        </w:rPr>
        <w:t xml:space="preserve"> для здоровья человека и экосистем</w:t>
      </w:r>
      <w:r w:rsidR="006918ED">
        <w:rPr>
          <w:rFonts w:ascii="Times New Roman" w:hAnsi="Times New Roman" w:cs="Times New Roman"/>
          <w:sz w:val="28"/>
          <w:szCs w:val="28"/>
        </w:rPr>
        <w:t>.</w:t>
      </w:r>
      <w:r w:rsidR="00A04110" w:rsidRPr="00D823CD">
        <w:rPr>
          <w:rFonts w:ascii="Times New Roman" w:hAnsi="Times New Roman" w:cs="Times New Roman"/>
          <w:sz w:val="28"/>
          <w:szCs w:val="28"/>
        </w:rPr>
        <w:t xml:space="preserve"> </w:t>
      </w:r>
      <w:r w:rsidR="006918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110" w:rsidRPr="002833B2" w:rsidRDefault="0075330D" w:rsidP="005D1B33">
      <w:pPr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/>
      <w:r w:rsidR="006918ED">
        <w:rPr>
          <w:rFonts w:ascii="Times New Roman" w:hAnsi="Times New Roman" w:cs="Times New Roman"/>
          <w:sz w:val="28"/>
          <w:szCs w:val="28"/>
        </w:rPr>
        <w:t xml:space="preserve"> </w:t>
      </w:r>
      <w:r w:rsidR="005D1B33">
        <w:rPr>
          <w:rFonts w:ascii="Times New Roman" w:hAnsi="Times New Roman" w:cs="Times New Roman"/>
          <w:sz w:val="28"/>
          <w:szCs w:val="28"/>
        </w:rPr>
        <w:t xml:space="preserve">     </w:t>
      </w:r>
      <w:r w:rsidR="00A04110" w:rsidRPr="00601950">
        <w:rPr>
          <w:rFonts w:ascii="Times New Roman" w:hAnsi="Times New Roman" w:cs="Times New Roman"/>
          <w:sz w:val="28"/>
          <w:szCs w:val="28"/>
          <w:u w:val="single"/>
        </w:rPr>
        <w:t>Цель работы:</w:t>
      </w:r>
      <w:r w:rsidR="00A04110">
        <w:rPr>
          <w:rFonts w:ascii="Times New Roman" w:hAnsi="Times New Roman" w:cs="Times New Roman"/>
          <w:sz w:val="28"/>
          <w:szCs w:val="28"/>
        </w:rPr>
        <w:t xml:space="preserve"> </w:t>
      </w:r>
      <w:r w:rsidR="00385881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486151">
        <w:rPr>
          <w:rFonts w:ascii="Times New Roman" w:hAnsi="Times New Roman" w:cs="Times New Roman"/>
          <w:sz w:val="28"/>
          <w:szCs w:val="28"/>
        </w:rPr>
        <w:t xml:space="preserve"> связь</w:t>
      </w:r>
      <w:r w:rsidR="00385881">
        <w:rPr>
          <w:rFonts w:ascii="Times New Roman" w:hAnsi="Times New Roman" w:cs="Times New Roman"/>
          <w:sz w:val="28"/>
          <w:szCs w:val="28"/>
        </w:rPr>
        <w:t xml:space="preserve"> степени </w:t>
      </w:r>
      <w:proofErr w:type="spellStart"/>
      <w:r w:rsidR="00385881">
        <w:rPr>
          <w:rFonts w:ascii="Times New Roman" w:hAnsi="Times New Roman" w:cs="Times New Roman"/>
          <w:sz w:val="28"/>
          <w:szCs w:val="28"/>
        </w:rPr>
        <w:t>гетерогенн</w:t>
      </w:r>
      <w:r w:rsidR="00486151">
        <w:rPr>
          <w:rFonts w:ascii="Times New Roman" w:hAnsi="Times New Roman" w:cs="Times New Roman"/>
          <w:sz w:val="28"/>
          <w:szCs w:val="28"/>
        </w:rPr>
        <w:t>ости</w:t>
      </w:r>
      <w:proofErr w:type="spellEnd"/>
      <w:r w:rsidR="00486151">
        <w:rPr>
          <w:rFonts w:ascii="Times New Roman" w:hAnsi="Times New Roman" w:cs="Times New Roman"/>
          <w:sz w:val="28"/>
          <w:szCs w:val="28"/>
        </w:rPr>
        <w:t xml:space="preserve"> популяций клевера белого с</w:t>
      </w:r>
      <w:r w:rsidR="00385881">
        <w:rPr>
          <w:rFonts w:ascii="Times New Roman" w:hAnsi="Times New Roman" w:cs="Times New Roman"/>
          <w:sz w:val="28"/>
          <w:szCs w:val="28"/>
        </w:rPr>
        <w:t xml:space="preserve"> уро</w:t>
      </w:r>
      <w:r w:rsidR="00486151">
        <w:rPr>
          <w:rFonts w:ascii="Times New Roman" w:hAnsi="Times New Roman" w:cs="Times New Roman"/>
          <w:sz w:val="28"/>
          <w:szCs w:val="28"/>
        </w:rPr>
        <w:t xml:space="preserve">внем </w:t>
      </w:r>
      <w:r w:rsidR="00385881">
        <w:rPr>
          <w:rFonts w:ascii="Times New Roman" w:hAnsi="Times New Roman" w:cs="Times New Roman"/>
          <w:sz w:val="28"/>
          <w:szCs w:val="28"/>
        </w:rPr>
        <w:t xml:space="preserve"> загрязнения среды произрастания растения</w:t>
      </w:r>
      <w:r w:rsidR="005D1B33">
        <w:rPr>
          <w:rFonts w:ascii="Times New Roman" w:hAnsi="Times New Roman" w:cs="Times New Roman"/>
          <w:sz w:val="28"/>
          <w:szCs w:val="28"/>
        </w:rPr>
        <w:t>.</w:t>
      </w:r>
      <w:r w:rsidR="00A041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110" w:rsidRPr="005D1B33" w:rsidRDefault="005D1B33" w:rsidP="005D1B33">
      <w:pPr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5D1B33">
        <w:rPr>
          <w:rFonts w:ascii="Times New Roman" w:hAnsi="Times New Roman" w:cs="Times New Roman"/>
          <w:sz w:val="28"/>
          <w:szCs w:val="28"/>
        </w:rPr>
        <w:t xml:space="preserve">     Для достижения поставленной цели необходимо решить следующие </w:t>
      </w:r>
      <w:r w:rsidRPr="00601950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A04110" w:rsidRPr="00601950">
        <w:rPr>
          <w:rFonts w:ascii="Times New Roman" w:hAnsi="Times New Roman" w:cs="Times New Roman"/>
          <w:sz w:val="28"/>
          <w:szCs w:val="28"/>
          <w:u w:val="single"/>
        </w:rPr>
        <w:t>адачи:</w:t>
      </w:r>
    </w:p>
    <w:p w:rsidR="00A04110" w:rsidRDefault="005D1B33" w:rsidP="005D1B33">
      <w:pPr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*и</w:t>
      </w:r>
      <w:r w:rsidR="00A04110">
        <w:rPr>
          <w:rFonts w:ascii="Times New Roman" w:hAnsi="Times New Roman" w:cs="Times New Roman"/>
          <w:sz w:val="28"/>
          <w:szCs w:val="28"/>
        </w:rPr>
        <w:t>зучить справочный и теоретический материал по теме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5EB9" w:rsidRPr="00465EB9" w:rsidRDefault="00465EB9" w:rsidP="00465E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44"/>
          <w:lang w:eastAsia="en-US"/>
        </w:rPr>
        <w:t>*</w:t>
      </w:r>
      <w:r w:rsidRPr="00465EB9">
        <w:rPr>
          <w:rFonts w:ascii="Times New Roman" w:eastAsia="Calibri" w:hAnsi="Times New Roman" w:cs="Times New Roman"/>
          <w:sz w:val="28"/>
          <w:szCs w:val="44"/>
          <w:lang w:eastAsia="en-US"/>
        </w:rPr>
        <w:t>подобрать методики исследования</w:t>
      </w:r>
      <w:r>
        <w:rPr>
          <w:rFonts w:ascii="Times New Roman" w:eastAsia="Calibri" w:hAnsi="Times New Roman" w:cs="Times New Roman"/>
          <w:sz w:val="28"/>
          <w:szCs w:val="44"/>
          <w:lang w:eastAsia="en-US"/>
        </w:rPr>
        <w:t>;</w:t>
      </w:r>
    </w:p>
    <w:p w:rsidR="00465EB9" w:rsidRPr="00465EB9" w:rsidRDefault="00465EB9" w:rsidP="00465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44"/>
          <w:lang w:eastAsia="en-US"/>
        </w:rPr>
      </w:pPr>
      <w:r>
        <w:rPr>
          <w:rFonts w:ascii="Times New Roman" w:eastAsia="Calibri" w:hAnsi="Times New Roman" w:cs="Times New Roman"/>
          <w:sz w:val="28"/>
          <w:szCs w:val="44"/>
          <w:lang w:eastAsia="en-US"/>
        </w:rPr>
        <w:t>*</w:t>
      </w:r>
      <w:r w:rsidRPr="00465EB9"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выбрать пробные </w:t>
      </w:r>
      <w:r w:rsidR="005934FD"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 площадки</w:t>
      </w:r>
      <w:r w:rsidRPr="00465EB9"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 для исследования</w:t>
      </w:r>
      <w:r>
        <w:rPr>
          <w:rFonts w:ascii="Times New Roman" w:eastAsia="Calibri" w:hAnsi="Times New Roman" w:cs="Times New Roman"/>
          <w:sz w:val="28"/>
          <w:szCs w:val="44"/>
          <w:lang w:eastAsia="en-US"/>
        </w:rPr>
        <w:t>;</w:t>
      </w:r>
    </w:p>
    <w:p w:rsidR="00465EB9" w:rsidRDefault="00465EB9" w:rsidP="00465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44"/>
          <w:lang w:eastAsia="en-US"/>
        </w:rPr>
      </w:pPr>
      <w:r>
        <w:rPr>
          <w:rFonts w:ascii="Times New Roman" w:eastAsia="Calibri" w:hAnsi="Times New Roman" w:cs="Times New Roman"/>
          <w:sz w:val="28"/>
          <w:szCs w:val="44"/>
          <w:lang w:eastAsia="en-US"/>
        </w:rPr>
        <w:t>*</w:t>
      </w:r>
      <w:r w:rsidRPr="00465EB9">
        <w:rPr>
          <w:rFonts w:ascii="Times New Roman" w:eastAsia="Calibri" w:hAnsi="Times New Roman" w:cs="Times New Roman"/>
          <w:sz w:val="28"/>
          <w:szCs w:val="44"/>
          <w:lang w:eastAsia="en-US"/>
        </w:rPr>
        <w:t>собрать материал для исследования</w:t>
      </w:r>
      <w:r>
        <w:rPr>
          <w:rFonts w:ascii="Times New Roman" w:eastAsia="Calibri" w:hAnsi="Times New Roman" w:cs="Times New Roman"/>
          <w:sz w:val="28"/>
          <w:szCs w:val="44"/>
          <w:lang w:eastAsia="en-US"/>
        </w:rPr>
        <w:t>;</w:t>
      </w:r>
    </w:p>
    <w:p w:rsidR="00465EB9" w:rsidRDefault="00465EB9" w:rsidP="00465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44"/>
          <w:lang w:eastAsia="en-US"/>
        </w:rPr>
      </w:pPr>
      <w:r>
        <w:rPr>
          <w:rFonts w:ascii="Times New Roman" w:eastAsia="Calibri" w:hAnsi="Times New Roman" w:cs="Times New Roman"/>
          <w:sz w:val="28"/>
          <w:szCs w:val="44"/>
          <w:lang w:eastAsia="en-US"/>
        </w:rPr>
        <w:t>*изучить фенотипы растений со всех пробных точек;</w:t>
      </w:r>
    </w:p>
    <w:p w:rsidR="00465EB9" w:rsidRPr="00465EB9" w:rsidRDefault="00465EB9" w:rsidP="00465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44"/>
          <w:lang w:eastAsia="en-US"/>
        </w:rPr>
      </w:pPr>
      <w:r>
        <w:rPr>
          <w:rFonts w:ascii="Times New Roman" w:eastAsia="Calibri" w:hAnsi="Times New Roman" w:cs="Times New Roman"/>
          <w:sz w:val="28"/>
          <w:szCs w:val="44"/>
          <w:lang w:eastAsia="en-US"/>
        </w:rPr>
        <w:t>*</w:t>
      </w:r>
      <w:r w:rsidRPr="00465EB9">
        <w:rPr>
          <w:rFonts w:ascii="Times New Roman" w:eastAsia="Calibri" w:hAnsi="Times New Roman" w:cs="Times New Roman"/>
          <w:sz w:val="28"/>
          <w:szCs w:val="44"/>
          <w:lang w:eastAsia="en-US"/>
        </w:rPr>
        <w:t>проанализировать полученные данные и сделать выводы</w:t>
      </w:r>
      <w:r>
        <w:rPr>
          <w:rFonts w:ascii="Times New Roman" w:eastAsia="Calibri" w:hAnsi="Times New Roman" w:cs="Times New Roman"/>
          <w:sz w:val="28"/>
          <w:szCs w:val="44"/>
          <w:lang w:eastAsia="en-US"/>
        </w:rPr>
        <w:t>.</w:t>
      </w:r>
    </w:p>
    <w:p w:rsidR="00A04110" w:rsidRPr="00B74E3C" w:rsidRDefault="00601950" w:rsidP="002B10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09C">
        <w:rPr>
          <w:rFonts w:ascii="Times New Roman" w:hAnsi="Times New Roman" w:cs="Times New Roman"/>
          <w:sz w:val="28"/>
          <w:szCs w:val="28"/>
        </w:rPr>
        <w:t xml:space="preserve"> </w:t>
      </w:r>
      <w:r w:rsidR="002B109C">
        <w:rPr>
          <w:rFonts w:ascii="Times New Roman" w:hAnsi="Times New Roman" w:cs="Times New Roman"/>
          <w:sz w:val="28"/>
          <w:szCs w:val="28"/>
        </w:rPr>
        <w:t xml:space="preserve">    </w:t>
      </w:r>
      <w:r w:rsidR="00465EB9" w:rsidRPr="002B109C">
        <w:rPr>
          <w:rFonts w:ascii="Times New Roman" w:hAnsi="Times New Roman" w:cs="Times New Roman"/>
          <w:sz w:val="28"/>
          <w:szCs w:val="28"/>
          <w:u w:val="single"/>
        </w:rPr>
        <w:t>Объект исследования:</w:t>
      </w:r>
      <w:r w:rsidR="00A041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мутационные свойства</w:t>
      </w:r>
      <w:r w:rsidR="00465EB9">
        <w:rPr>
          <w:rFonts w:ascii="Times New Roman" w:hAnsi="Times New Roman" w:cs="Times New Roman"/>
          <w:sz w:val="28"/>
          <w:szCs w:val="28"/>
        </w:rPr>
        <w:t xml:space="preserve"> клевера б</w:t>
      </w:r>
      <w:r w:rsidR="00A04110">
        <w:rPr>
          <w:rFonts w:ascii="Times New Roman" w:hAnsi="Times New Roman" w:cs="Times New Roman"/>
          <w:sz w:val="28"/>
          <w:szCs w:val="28"/>
        </w:rPr>
        <w:t>елого</w:t>
      </w:r>
      <w:r w:rsidR="00465EB9">
        <w:rPr>
          <w:rFonts w:ascii="Times New Roman" w:hAnsi="Times New Roman" w:cs="Times New Roman"/>
          <w:sz w:val="28"/>
          <w:szCs w:val="28"/>
        </w:rPr>
        <w:t>.</w:t>
      </w:r>
    </w:p>
    <w:p w:rsidR="00A04110" w:rsidRDefault="002B109C" w:rsidP="00465E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09C">
        <w:rPr>
          <w:rFonts w:ascii="Times New Roman" w:hAnsi="Times New Roman" w:cs="Times New Roman"/>
          <w:sz w:val="28"/>
          <w:szCs w:val="28"/>
        </w:rPr>
        <w:t xml:space="preserve">     </w:t>
      </w:r>
      <w:r w:rsidR="00465EB9" w:rsidRPr="002B109C">
        <w:rPr>
          <w:rFonts w:ascii="Times New Roman" w:hAnsi="Times New Roman" w:cs="Times New Roman"/>
          <w:sz w:val="28"/>
          <w:szCs w:val="28"/>
          <w:u w:val="single"/>
        </w:rPr>
        <w:t>Предмет исследования</w:t>
      </w:r>
      <w:r w:rsidR="00465EB9" w:rsidRPr="002B109C">
        <w:rPr>
          <w:rFonts w:ascii="Times New Roman" w:hAnsi="Times New Roman" w:cs="Times New Roman"/>
          <w:sz w:val="28"/>
          <w:szCs w:val="28"/>
        </w:rPr>
        <w:t>:</w:t>
      </w:r>
      <w:r w:rsidR="00465EB9" w:rsidRPr="002B1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1950">
        <w:rPr>
          <w:rFonts w:ascii="Times New Roman" w:hAnsi="Times New Roman" w:cs="Times New Roman"/>
          <w:sz w:val="28"/>
          <w:szCs w:val="28"/>
        </w:rPr>
        <w:t xml:space="preserve">изменение фенотипа </w:t>
      </w:r>
      <w:r w:rsidR="00465EB9" w:rsidRPr="00601950">
        <w:rPr>
          <w:rFonts w:ascii="Times New Roman" w:hAnsi="Times New Roman" w:cs="Times New Roman"/>
          <w:sz w:val="28"/>
          <w:szCs w:val="28"/>
        </w:rPr>
        <w:t>клевера белого</w:t>
      </w:r>
      <w:r w:rsidR="00601950" w:rsidRPr="00601950">
        <w:rPr>
          <w:rFonts w:ascii="Times New Roman" w:hAnsi="Times New Roman" w:cs="Times New Roman"/>
          <w:sz w:val="28"/>
          <w:szCs w:val="28"/>
        </w:rPr>
        <w:t xml:space="preserve"> </w:t>
      </w:r>
      <w:r w:rsidR="00601950">
        <w:rPr>
          <w:rFonts w:ascii="Times New Roman" w:hAnsi="Times New Roman" w:cs="Times New Roman"/>
          <w:sz w:val="28"/>
          <w:szCs w:val="28"/>
        </w:rPr>
        <w:t>(</w:t>
      </w:r>
      <w:r w:rsidR="00601950" w:rsidRPr="00601950">
        <w:rPr>
          <w:rFonts w:ascii="Times New Roman" w:hAnsi="Times New Roman" w:cs="Times New Roman"/>
          <w:sz w:val="28"/>
          <w:szCs w:val="28"/>
        </w:rPr>
        <w:t>окраски листа</w:t>
      </w:r>
      <w:r w:rsidR="00601950">
        <w:rPr>
          <w:rFonts w:ascii="Times New Roman" w:hAnsi="Times New Roman" w:cs="Times New Roman"/>
          <w:sz w:val="28"/>
          <w:szCs w:val="28"/>
        </w:rPr>
        <w:t>)</w:t>
      </w:r>
      <w:r w:rsidR="00A04110" w:rsidRPr="00601950">
        <w:rPr>
          <w:rFonts w:ascii="Times New Roman" w:hAnsi="Times New Roman" w:cs="Times New Roman"/>
          <w:sz w:val="28"/>
          <w:szCs w:val="28"/>
        </w:rPr>
        <w:t xml:space="preserve"> под воздействием</w:t>
      </w:r>
      <w:r w:rsidR="00A04110">
        <w:rPr>
          <w:rFonts w:ascii="Times New Roman" w:hAnsi="Times New Roman" w:cs="Times New Roman"/>
          <w:sz w:val="28"/>
          <w:szCs w:val="28"/>
        </w:rPr>
        <w:t xml:space="preserve"> различных условий окружающей среды</w:t>
      </w:r>
      <w:r w:rsidR="00601950">
        <w:rPr>
          <w:rFonts w:ascii="Times New Roman" w:hAnsi="Times New Roman" w:cs="Times New Roman"/>
          <w:sz w:val="28"/>
          <w:szCs w:val="28"/>
        </w:rPr>
        <w:t>.</w:t>
      </w:r>
    </w:p>
    <w:p w:rsidR="00601950" w:rsidRPr="002B109C" w:rsidRDefault="002B109C" w:rsidP="002B10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01950" w:rsidRPr="002B109C">
        <w:rPr>
          <w:rFonts w:ascii="Times New Roman" w:hAnsi="Times New Roman" w:cs="Times New Roman"/>
          <w:sz w:val="28"/>
          <w:szCs w:val="28"/>
          <w:u w:val="single"/>
        </w:rPr>
        <w:t>Методы исследования</w:t>
      </w:r>
      <w:r w:rsidR="00601950" w:rsidRPr="002B109C">
        <w:rPr>
          <w:rFonts w:ascii="Times New Roman" w:hAnsi="Times New Roman" w:cs="Times New Roman"/>
          <w:sz w:val="28"/>
          <w:szCs w:val="28"/>
        </w:rPr>
        <w:t>:</w:t>
      </w:r>
    </w:p>
    <w:p w:rsidR="00601950" w:rsidRPr="00601950" w:rsidRDefault="00601950" w:rsidP="002B109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44"/>
          <w:lang w:eastAsia="en-US"/>
        </w:rPr>
      </w:pPr>
      <w:r w:rsidRPr="00601950"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- </w:t>
      </w:r>
      <w:proofErr w:type="gramStart"/>
      <w:r w:rsidRPr="00601950">
        <w:rPr>
          <w:rFonts w:ascii="Times New Roman" w:eastAsia="Calibri" w:hAnsi="Times New Roman" w:cs="Times New Roman"/>
          <w:sz w:val="28"/>
          <w:szCs w:val="44"/>
          <w:lang w:eastAsia="en-US"/>
        </w:rPr>
        <w:t>теоретические</w:t>
      </w:r>
      <w:proofErr w:type="gramEnd"/>
      <w:r w:rsidRPr="00601950"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 (работа с литературой, анализ, сравнение)</w:t>
      </w:r>
    </w:p>
    <w:p w:rsidR="00601950" w:rsidRPr="00601950" w:rsidRDefault="00601950" w:rsidP="002B109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44"/>
          <w:lang w:eastAsia="en-US"/>
        </w:rPr>
      </w:pPr>
      <w:r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- </w:t>
      </w:r>
      <w:proofErr w:type="gramStart"/>
      <w:r>
        <w:rPr>
          <w:rFonts w:ascii="Times New Roman" w:eastAsia="Calibri" w:hAnsi="Times New Roman" w:cs="Times New Roman"/>
          <w:sz w:val="28"/>
          <w:szCs w:val="44"/>
          <w:lang w:eastAsia="en-US"/>
        </w:rPr>
        <w:t>эмпирические</w:t>
      </w:r>
      <w:proofErr w:type="gramEnd"/>
      <w:r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 (наблюдение, измерение,</w:t>
      </w:r>
      <w:r w:rsidRPr="00601950"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 вычисление)</w:t>
      </w:r>
    </w:p>
    <w:p w:rsidR="00601950" w:rsidRPr="00601950" w:rsidRDefault="00601950" w:rsidP="002B109C">
      <w:pPr>
        <w:spacing w:after="0" w:line="360" w:lineRule="auto"/>
        <w:ind w:right="-57"/>
        <w:jc w:val="both"/>
        <w:rPr>
          <w:rFonts w:ascii="Times New Roman" w:eastAsia="Calibri" w:hAnsi="Times New Roman" w:cs="Times New Roman"/>
          <w:sz w:val="28"/>
          <w:szCs w:val="44"/>
          <w:lang w:eastAsia="en-US"/>
        </w:rPr>
      </w:pPr>
      <w:r w:rsidRPr="00601950"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- </w:t>
      </w:r>
      <w:proofErr w:type="gramStart"/>
      <w:r w:rsidRPr="00601950">
        <w:rPr>
          <w:rFonts w:ascii="Times New Roman" w:eastAsia="Calibri" w:hAnsi="Times New Roman" w:cs="Times New Roman"/>
          <w:sz w:val="28"/>
          <w:szCs w:val="44"/>
          <w:lang w:eastAsia="en-US"/>
        </w:rPr>
        <w:t>математические</w:t>
      </w:r>
      <w:proofErr w:type="gramEnd"/>
      <w:r w:rsidRPr="00601950">
        <w:rPr>
          <w:rFonts w:ascii="Times New Roman" w:eastAsia="Calibri" w:hAnsi="Times New Roman" w:cs="Times New Roman"/>
          <w:sz w:val="28"/>
          <w:szCs w:val="44"/>
          <w:lang w:eastAsia="en-US"/>
        </w:rPr>
        <w:t xml:space="preserve"> (составление таблиц, диаграмм)</w:t>
      </w:r>
    </w:p>
    <w:p w:rsidR="00A04110" w:rsidRPr="002B109C" w:rsidRDefault="00601950" w:rsidP="002B109C">
      <w:pPr>
        <w:spacing w:after="0" w:line="360" w:lineRule="auto"/>
        <w:ind w:right="-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110" w:rsidRPr="002B109C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A04110" w:rsidRPr="002B109C">
        <w:rPr>
          <w:rFonts w:ascii="Times New Roman" w:hAnsi="Times New Roman" w:cs="Times New Roman"/>
          <w:sz w:val="28"/>
          <w:szCs w:val="28"/>
        </w:rPr>
        <w:t>:</w:t>
      </w:r>
      <w:r w:rsidR="00C55403" w:rsidRPr="00C55403">
        <w:rPr>
          <w:rFonts w:ascii="Times New Roman" w:hAnsi="Times New Roman" w:cs="Times New Roman"/>
          <w:sz w:val="28"/>
          <w:szCs w:val="28"/>
        </w:rPr>
        <w:t xml:space="preserve"> </w:t>
      </w:r>
      <w:r w:rsidR="002B109C">
        <w:rPr>
          <w:rFonts w:ascii="Times New Roman" w:hAnsi="Times New Roman" w:cs="Times New Roman"/>
          <w:sz w:val="28"/>
          <w:szCs w:val="28"/>
        </w:rPr>
        <w:t xml:space="preserve">лупа, бумажные пакеты, </w:t>
      </w:r>
      <w:r w:rsidR="00122B0E">
        <w:rPr>
          <w:rFonts w:ascii="Times New Roman" w:hAnsi="Times New Roman" w:cs="Times New Roman"/>
          <w:sz w:val="28"/>
          <w:szCs w:val="28"/>
        </w:rPr>
        <w:t xml:space="preserve">электронные </w:t>
      </w:r>
      <w:r w:rsidR="002B109C">
        <w:rPr>
          <w:rFonts w:ascii="Times New Roman" w:hAnsi="Times New Roman" w:cs="Times New Roman"/>
          <w:sz w:val="28"/>
          <w:szCs w:val="28"/>
        </w:rPr>
        <w:t>весы, ч</w:t>
      </w:r>
      <w:r w:rsidR="00A04110">
        <w:rPr>
          <w:rFonts w:ascii="Times New Roman" w:hAnsi="Times New Roman" w:cs="Times New Roman"/>
          <w:sz w:val="28"/>
          <w:szCs w:val="28"/>
        </w:rPr>
        <w:t>ашки Петри,</w:t>
      </w:r>
      <w:r w:rsidR="002B109C">
        <w:rPr>
          <w:rFonts w:ascii="Times New Roman" w:hAnsi="Times New Roman" w:cs="Times New Roman"/>
          <w:sz w:val="28"/>
          <w:szCs w:val="28"/>
        </w:rPr>
        <w:t xml:space="preserve"> дистиллированная вода, семена к</w:t>
      </w:r>
      <w:r w:rsidR="00A04110">
        <w:rPr>
          <w:rFonts w:ascii="Times New Roman" w:hAnsi="Times New Roman" w:cs="Times New Roman"/>
          <w:sz w:val="28"/>
          <w:szCs w:val="28"/>
        </w:rPr>
        <w:t xml:space="preserve">ресс-салата </w:t>
      </w:r>
      <w:r w:rsidR="002B109C">
        <w:rPr>
          <w:rFonts w:ascii="Times New Roman" w:hAnsi="Times New Roman" w:cs="Times New Roman"/>
          <w:sz w:val="28"/>
          <w:szCs w:val="28"/>
        </w:rPr>
        <w:t>сорта «</w:t>
      </w:r>
      <w:proofErr w:type="spellStart"/>
      <w:r w:rsidR="002B109C">
        <w:rPr>
          <w:rFonts w:ascii="Times New Roman" w:hAnsi="Times New Roman" w:cs="Times New Roman"/>
          <w:sz w:val="28"/>
          <w:szCs w:val="28"/>
        </w:rPr>
        <w:t>Витаминчик</w:t>
      </w:r>
      <w:proofErr w:type="spellEnd"/>
      <w:r w:rsidR="002B109C">
        <w:rPr>
          <w:rFonts w:ascii="Times New Roman" w:hAnsi="Times New Roman" w:cs="Times New Roman"/>
          <w:sz w:val="28"/>
          <w:szCs w:val="28"/>
        </w:rPr>
        <w:t>»,</w:t>
      </w:r>
      <w:r w:rsidR="00A04110">
        <w:rPr>
          <w:rFonts w:ascii="Times New Roman" w:hAnsi="Times New Roman" w:cs="Times New Roman"/>
          <w:sz w:val="28"/>
          <w:szCs w:val="28"/>
        </w:rPr>
        <w:t xml:space="preserve"> фильтрованная бумага</w:t>
      </w:r>
      <w:r w:rsidR="002B109C">
        <w:rPr>
          <w:rFonts w:ascii="Times New Roman" w:hAnsi="Times New Roman" w:cs="Times New Roman"/>
          <w:sz w:val="28"/>
          <w:szCs w:val="28"/>
        </w:rPr>
        <w:t>.</w:t>
      </w:r>
    </w:p>
    <w:p w:rsidR="00A04110" w:rsidRDefault="00A04110" w:rsidP="00745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09C">
        <w:rPr>
          <w:rFonts w:ascii="Times New Roman" w:hAnsi="Times New Roman" w:cs="Times New Roman"/>
          <w:sz w:val="28"/>
          <w:szCs w:val="28"/>
          <w:u w:val="single"/>
        </w:rPr>
        <w:t>Гипотеза:</w:t>
      </w:r>
      <w:r w:rsidR="002B109C">
        <w:rPr>
          <w:rFonts w:ascii="Times New Roman" w:hAnsi="Times New Roman" w:cs="Times New Roman"/>
          <w:sz w:val="28"/>
          <w:szCs w:val="28"/>
        </w:rPr>
        <w:t xml:space="preserve"> </w:t>
      </w:r>
      <w:r w:rsidR="00B57689">
        <w:rPr>
          <w:rFonts w:ascii="Times New Roman" w:hAnsi="Times New Roman" w:cs="Times New Roman"/>
          <w:sz w:val="28"/>
          <w:szCs w:val="28"/>
        </w:rPr>
        <w:t xml:space="preserve">мы предположили, что </w:t>
      </w:r>
      <w:r w:rsidR="002B109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величине </w:t>
      </w:r>
      <w:r w:rsidR="00F00B1F">
        <w:rPr>
          <w:rFonts w:ascii="Times New Roman" w:hAnsi="Times New Roman" w:cs="Times New Roman"/>
          <w:sz w:val="28"/>
          <w:szCs w:val="28"/>
        </w:rPr>
        <w:t xml:space="preserve"> индекса соотношения фенов (ИСФ)</w:t>
      </w:r>
      <w:r>
        <w:rPr>
          <w:rFonts w:ascii="Times New Roman" w:hAnsi="Times New Roman" w:cs="Times New Roman"/>
          <w:sz w:val="28"/>
          <w:szCs w:val="28"/>
        </w:rPr>
        <w:t xml:space="preserve"> при достаточно</w:t>
      </w:r>
      <w:r w:rsidR="00F00B1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0B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количестве пробных площадок на исследуемой территории можно </w:t>
      </w:r>
      <w:r w:rsidR="00F00B1F">
        <w:rPr>
          <w:rFonts w:ascii="Times New Roman" w:hAnsi="Times New Roman" w:cs="Times New Roman"/>
          <w:sz w:val="28"/>
          <w:szCs w:val="28"/>
        </w:rPr>
        <w:t xml:space="preserve"> определить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4FD">
        <w:rPr>
          <w:rFonts w:ascii="Times New Roman" w:hAnsi="Times New Roman" w:cs="Times New Roman"/>
          <w:sz w:val="28"/>
          <w:szCs w:val="28"/>
        </w:rPr>
        <w:t xml:space="preserve"> степень загрязнения среды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110" w:rsidRPr="00687057" w:rsidRDefault="00A04110" w:rsidP="00745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DF">
        <w:rPr>
          <w:rFonts w:ascii="Times New Roman" w:hAnsi="Times New Roman" w:cs="Times New Roman"/>
          <w:sz w:val="28"/>
          <w:szCs w:val="28"/>
          <w:u w:val="single"/>
        </w:rPr>
        <w:t xml:space="preserve">Практическое значение </w:t>
      </w:r>
      <w:r w:rsidR="00745BDF" w:rsidRPr="00745BDF">
        <w:rPr>
          <w:rFonts w:ascii="Times New Roman" w:hAnsi="Times New Roman" w:cs="Times New Roman"/>
          <w:sz w:val="28"/>
          <w:szCs w:val="28"/>
          <w:u w:val="single"/>
        </w:rPr>
        <w:t xml:space="preserve"> исследования</w:t>
      </w:r>
      <w:r w:rsidRPr="00745BDF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биоин</w:t>
      </w:r>
      <w:r w:rsidR="00C55403">
        <w:rPr>
          <w:rFonts w:ascii="Times New Roman" w:hAnsi="Times New Roman" w:cs="Times New Roman"/>
          <w:sz w:val="28"/>
          <w:szCs w:val="28"/>
        </w:rPr>
        <w:t>дикации</w:t>
      </w:r>
      <w:proofErr w:type="spellEnd"/>
      <w:r w:rsidR="00C55403">
        <w:rPr>
          <w:rFonts w:ascii="Times New Roman" w:hAnsi="Times New Roman" w:cs="Times New Roman"/>
          <w:sz w:val="28"/>
          <w:szCs w:val="28"/>
        </w:rPr>
        <w:t xml:space="preserve"> доступен практически всем</w:t>
      </w:r>
      <w:proofErr w:type="gramStart"/>
      <w:r w:rsidR="00C554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как не имеет материальных затрат и не требует дор</w:t>
      </w:r>
      <w:r w:rsidR="00745BDF">
        <w:rPr>
          <w:rFonts w:ascii="Times New Roman" w:hAnsi="Times New Roman" w:cs="Times New Roman"/>
          <w:sz w:val="28"/>
          <w:szCs w:val="28"/>
        </w:rPr>
        <w:t>огостоящего оборудования. Этот</w:t>
      </w:r>
      <w:r>
        <w:rPr>
          <w:rFonts w:ascii="Times New Roman" w:hAnsi="Times New Roman" w:cs="Times New Roman"/>
          <w:sz w:val="28"/>
          <w:szCs w:val="28"/>
        </w:rPr>
        <w:t xml:space="preserve"> метод </w:t>
      </w:r>
      <w:r w:rsidRPr="0059352F">
        <w:rPr>
          <w:rFonts w:ascii="Times New Roman" w:hAnsi="Times New Roman" w:cs="Times New Roman"/>
          <w:sz w:val="28"/>
          <w:szCs w:val="28"/>
        </w:rPr>
        <w:t>позволяет школьникам лучше понять взаимодействие живых организмов с окружающей средой.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B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8ED" w:rsidRDefault="0075330D" w:rsidP="006918ED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9" w:history="1"/>
      <w:r w:rsidR="00A25AA8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033847" w:rsidRDefault="00033847" w:rsidP="006918ED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33847" w:rsidRDefault="00033847" w:rsidP="006918ED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33847" w:rsidRDefault="00033847" w:rsidP="006918ED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33847" w:rsidRDefault="00033847" w:rsidP="006918ED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33847" w:rsidRDefault="00033847" w:rsidP="006918ED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33847" w:rsidRDefault="00033847" w:rsidP="006918ED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33847" w:rsidRDefault="00033847" w:rsidP="006918ED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bookmarkStart w:id="1" w:name="_MON_1761327203"/>
    <w:bookmarkEnd w:id="1"/>
    <w:p w:rsidR="005D11B5" w:rsidRDefault="00292DEB" w:rsidP="003D38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139">
        <w:rPr>
          <w:rFonts w:ascii="Times New Roman" w:hAnsi="Times New Roman" w:cs="Times New Roman"/>
          <w:sz w:val="28"/>
          <w:szCs w:val="28"/>
        </w:rPr>
        <w:object w:dxaOrig="9475" w:dyaOrig="14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24.5pt" o:ole="">
            <v:imagedata r:id="rId10" o:title=""/>
          </v:shape>
          <o:OLEObject Type="Embed" ProgID="Word.Document.12" ShapeID="_x0000_i1025" DrawAspect="Content" ObjectID="_1768077661" r:id="rId11">
            <o:FieldCodes>\s</o:FieldCodes>
          </o:OLEObject>
        </w:object>
      </w:r>
      <w:r w:rsidR="005D4139" w:rsidRPr="00EC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proofErr w:type="gramStart"/>
      <w:r w:rsidR="005D4139" w:rsidRPr="00EC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светолюбив</w:t>
      </w:r>
      <w:proofErr w:type="gramEnd"/>
      <w:r w:rsidR="005D4139" w:rsidRPr="00EC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и все клевера</w:t>
      </w:r>
      <w:r w:rsidR="003B2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самый ранний из клеверов,</w:t>
      </w:r>
      <w:r w:rsidR="005D4139" w:rsidRPr="00EC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зацветает уже в мае и цветет практически до заморозков, опыляется пчелами и является прекрасным медоносом. </w:t>
      </w:r>
      <w:r w:rsidR="005D41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11B5" w:rsidRPr="005D11B5">
        <w:rPr>
          <w:rFonts w:ascii="Times New Roman" w:eastAsia="Times New Roman" w:hAnsi="Times New Roman" w:cs="Times New Roman"/>
          <w:sz w:val="28"/>
          <w:szCs w:val="28"/>
        </w:rPr>
        <w:t>Это светолюбивое растение, которое при благоприятных условиях быстро разрастается и образует сомкнутый покров, вытесняя из</w:t>
      </w:r>
      <w:r w:rsidR="005D11B5">
        <w:rPr>
          <w:rFonts w:ascii="Times New Roman" w:eastAsia="Times New Roman" w:hAnsi="Times New Roman" w:cs="Times New Roman"/>
          <w:sz w:val="28"/>
          <w:szCs w:val="28"/>
        </w:rPr>
        <w:t xml:space="preserve"> травостоя злаки и разнотравье</w:t>
      </w:r>
      <w:r w:rsidR="005D11B5" w:rsidRPr="005D11B5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11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11B5" w:rsidRPr="005D11B5">
        <w:rPr>
          <w:rFonts w:ascii="Times New Roman" w:eastAsia="Times New Roman" w:hAnsi="Times New Roman" w:cs="Times New Roman"/>
          <w:sz w:val="28"/>
          <w:szCs w:val="28"/>
        </w:rPr>
        <w:t xml:space="preserve">Характерной особенностью </w:t>
      </w:r>
      <w:proofErr w:type="spellStart"/>
      <w:r w:rsidR="005D11B5" w:rsidRPr="005D11B5">
        <w:rPr>
          <w:rFonts w:ascii="Times New Roman" w:eastAsia="Times New Roman" w:hAnsi="Times New Roman" w:cs="Times New Roman"/>
          <w:sz w:val="28"/>
          <w:szCs w:val="28"/>
        </w:rPr>
        <w:t>Trifolium</w:t>
      </w:r>
      <w:proofErr w:type="spellEnd"/>
      <w:r w:rsidR="005D11B5" w:rsidRPr="005D11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D11B5" w:rsidRPr="005D11B5">
        <w:rPr>
          <w:rFonts w:ascii="Times New Roman" w:eastAsia="Times New Roman" w:hAnsi="Times New Roman" w:cs="Times New Roman"/>
          <w:sz w:val="28"/>
          <w:szCs w:val="28"/>
        </w:rPr>
        <w:t>repens</w:t>
      </w:r>
      <w:proofErr w:type="spellEnd"/>
      <w:r w:rsidR="005D11B5" w:rsidRPr="005D11B5">
        <w:rPr>
          <w:rFonts w:ascii="Times New Roman" w:eastAsia="Times New Roman" w:hAnsi="Times New Roman" w:cs="Times New Roman"/>
          <w:sz w:val="28"/>
          <w:szCs w:val="28"/>
        </w:rPr>
        <w:t xml:space="preserve"> L. является то, что он очень хорошо адаптируется к широкому диапазону абиотических условий, устойчив к </w:t>
      </w:r>
      <w:proofErr w:type="spellStart"/>
      <w:r w:rsidR="005D11B5" w:rsidRPr="005D11B5">
        <w:rPr>
          <w:rFonts w:ascii="Times New Roman" w:eastAsia="Times New Roman" w:hAnsi="Times New Roman" w:cs="Times New Roman"/>
          <w:sz w:val="28"/>
          <w:szCs w:val="28"/>
        </w:rPr>
        <w:t>вытаптыванию</w:t>
      </w:r>
      <w:proofErr w:type="spellEnd"/>
      <w:r w:rsidR="00C55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78A7">
        <w:rPr>
          <w:rFonts w:ascii="Times New Roman" w:eastAsia="Times New Roman" w:hAnsi="Times New Roman" w:cs="Times New Roman"/>
          <w:sz w:val="28"/>
          <w:szCs w:val="28"/>
        </w:rPr>
        <w:t>[</w:t>
      </w:r>
      <w:r w:rsidR="00C95ECC">
        <w:rPr>
          <w:rFonts w:ascii="Times New Roman" w:eastAsia="Times New Roman" w:hAnsi="Times New Roman" w:cs="Times New Roman"/>
          <w:sz w:val="28"/>
          <w:szCs w:val="28"/>
        </w:rPr>
        <w:t>8</w:t>
      </w:r>
      <w:r w:rsidR="003378A7">
        <w:rPr>
          <w:rFonts w:ascii="Times New Roman" w:eastAsia="Times New Roman" w:hAnsi="Times New Roman" w:cs="Times New Roman"/>
          <w:sz w:val="28"/>
          <w:szCs w:val="28"/>
        </w:rPr>
        <w:t>]</w:t>
      </w:r>
      <w:r w:rsidR="005D11B5" w:rsidRPr="005D11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7D3D" w:rsidRDefault="00047D3D" w:rsidP="003D380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1.2.</w:t>
      </w:r>
      <w:r w:rsidR="008505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Клевер белый </w:t>
      </w:r>
      <w:r w:rsidR="003D3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8505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биоиндикатор</w:t>
      </w:r>
    </w:p>
    <w:p w:rsidR="003D380E" w:rsidRPr="003D380E" w:rsidRDefault="003D380E" w:rsidP="003D38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D380E">
        <w:rPr>
          <w:rFonts w:ascii="Times New Roman" w:eastAsia="Times New Roman" w:hAnsi="Times New Roman" w:cs="Times New Roman"/>
          <w:sz w:val="28"/>
          <w:szCs w:val="28"/>
        </w:rPr>
        <w:t xml:space="preserve">Растениям отводится особое место при </w:t>
      </w:r>
      <w:proofErr w:type="spellStart"/>
      <w:r w:rsidRPr="003D380E">
        <w:rPr>
          <w:rFonts w:ascii="Times New Roman" w:eastAsia="Times New Roman" w:hAnsi="Times New Roman" w:cs="Times New Roman"/>
          <w:sz w:val="28"/>
          <w:szCs w:val="28"/>
        </w:rPr>
        <w:t>биоиндикаторной</w:t>
      </w:r>
      <w:proofErr w:type="spellEnd"/>
      <w:r w:rsidRPr="003D380E">
        <w:rPr>
          <w:rFonts w:ascii="Times New Roman" w:eastAsia="Times New Roman" w:hAnsi="Times New Roman" w:cs="Times New Roman"/>
          <w:sz w:val="28"/>
          <w:szCs w:val="28"/>
        </w:rPr>
        <w:t xml:space="preserve"> оценке состояния окружающей среды. В связи с автотрофным характером метаболизма растения очень чутко реагируют на загрязненность окружающей среды, проявляя высокую чувствительность, особенно к действию газообразных токсинов, а также тяжелых металлов. С помощью биоиндикаторов может проводиться оценка как абиотических факторов (температура, влажность, кислотность, соленость</w:t>
      </w:r>
      <w:r w:rsidR="006141E9">
        <w:rPr>
          <w:rFonts w:ascii="Times New Roman" w:eastAsia="Times New Roman" w:hAnsi="Times New Roman" w:cs="Times New Roman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380E">
        <w:rPr>
          <w:rFonts w:ascii="Times New Roman" w:eastAsia="Times New Roman" w:hAnsi="Times New Roman" w:cs="Times New Roman"/>
          <w:sz w:val="28"/>
          <w:szCs w:val="28"/>
        </w:rPr>
        <w:t xml:space="preserve">так и биотических (благополучие организмов, их популяций и сообществ). </w:t>
      </w:r>
    </w:p>
    <w:p w:rsidR="00C23F65" w:rsidRPr="00C23F65" w:rsidRDefault="003D380E" w:rsidP="00C23F6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7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многих видов растений, обитающих в условиях жесткой антропогенной нагрузки, наблюдается изменение обмена веществ, строения в результате накопления разных мутаций. Одним из таких растений является клевер белый.</w:t>
      </w:r>
      <w:r w:rsidR="00C23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3F65" w:rsidRPr="00C23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Многими исследователями отмечается, что на экологически напряженных территориях под воздействием антропогенных факторов окружающей среды естественный отбор и мутационный процесс приводят к расширению набора фенов, увеличению частоты их восприимчивости и появлению в популяциях сп</w:t>
      </w:r>
      <w:r w:rsidR="00C23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ецифических «городских» фено</w:t>
      </w:r>
      <w:r w:rsidR="00C23F65" w:rsidRPr="00C23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типов у самых различных видов растений и животных. Таким образом, частота восприимч</w:t>
      </w:r>
      <w:r w:rsidR="00C55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ивости некоторых фенов становит</w:t>
      </w:r>
      <w:r w:rsidR="00C23F65" w:rsidRPr="00C23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биологическим индикатором воздействий антропогенных факторов окружающей среды, в частности её загрязнения.</w:t>
      </w:r>
    </w:p>
    <w:p w:rsidR="00611BF1" w:rsidRPr="00611BF1" w:rsidRDefault="00C23F65" w:rsidP="00611BF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популяциях клевера встречаются растения двух типов: у </w:t>
      </w:r>
      <w:proofErr w:type="spellStart"/>
      <w:proofErr w:type="gramStart"/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proofErr w:type="gramEnd"/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дних</w:t>
      </w:r>
      <w:proofErr w:type="spellEnd"/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листья </w:t>
      </w:r>
      <w:r w:rsidR="0061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зеленые </w:t>
      </w:r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</w:t>
      </w:r>
      <w:proofErr w:type="spellStart"/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пятeн</w:t>
      </w:r>
      <w:proofErr w:type="spellEnd"/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 других – имеется </w:t>
      </w:r>
      <w:proofErr w:type="spellStart"/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бeлое</w:t>
      </w:r>
      <w:proofErr w:type="spellEnd"/>
      <w:r w:rsidR="00611BF1" w:rsidRPr="00611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пятно. </w:t>
      </w:r>
      <w:r w:rsidR="008505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17B2B" w:rsidRPr="00A17B2B" w:rsidRDefault="00A17B2B" w:rsidP="00A17B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A17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Наличие «седого» пятна на листьях – признак доминантный (V), его отсутствие – рецессивный (v). Разнообразие фенов в этом случае обусловлено появлением в результате генной мутации серии множественных аллелей гена V, восемь из которых встречаются наиболее часто.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7B2B">
        <w:rPr>
          <w:rFonts w:ascii="Times New Roman" w:hAnsi="Times New Roman" w:cs="Times New Roman"/>
          <w:sz w:val="28"/>
          <w:szCs w:val="28"/>
        </w:rPr>
        <w:t xml:space="preserve"> </w:t>
      </w:r>
      <w:r w:rsidR="00850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000" w:rsidRDefault="00A17B2B" w:rsidP="00FA02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B2B">
        <w:rPr>
          <w:rFonts w:ascii="Times New Roman" w:hAnsi="Times New Roman" w:cs="Times New Roman"/>
          <w:sz w:val="28"/>
          <w:szCs w:val="28"/>
        </w:rPr>
        <w:t xml:space="preserve">Действие различных аллелей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7B2B">
        <w:rPr>
          <w:rFonts w:ascii="Times New Roman" w:hAnsi="Times New Roman" w:cs="Times New Roman"/>
          <w:sz w:val="28"/>
          <w:szCs w:val="28"/>
        </w:rPr>
        <w:t xml:space="preserve"> определяет расположение «седых» пятен. Все они нарушают нормальное разви</w:t>
      </w:r>
      <w:r>
        <w:rPr>
          <w:rFonts w:ascii="Times New Roman" w:hAnsi="Times New Roman" w:cs="Times New Roman"/>
          <w:sz w:val="28"/>
          <w:szCs w:val="28"/>
        </w:rPr>
        <w:t xml:space="preserve">тие хлорофилла в </w:t>
      </w:r>
      <w:r w:rsidRPr="00A17B2B">
        <w:rPr>
          <w:rFonts w:ascii="Times New Roman" w:hAnsi="Times New Roman" w:cs="Times New Roman"/>
          <w:sz w:val="28"/>
          <w:szCs w:val="28"/>
        </w:rPr>
        <w:t xml:space="preserve"> клетках светлой зоны листа и приводят к сокращению в них количества хлоропластов вплоть до их полного отсутствия. Это вызывае</w:t>
      </w:r>
      <w:r w:rsidR="00FA0268">
        <w:rPr>
          <w:rFonts w:ascii="Times New Roman" w:hAnsi="Times New Roman" w:cs="Times New Roman"/>
          <w:sz w:val="28"/>
          <w:szCs w:val="28"/>
        </w:rPr>
        <w:t>т уменьшение размеров</w:t>
      </w:r>
      <w:r w:rsidRPr="00A17B2B">
        <w:rPr>
          <w:rFonts w:ascii="Times New Roman" w:hAnsi="Times New Roman" w:cs="Times New Roman"/>
          <w:sz w:val="28"/>
          <w:szCs w:val="28"/>
        </w:rPr>
        <w:t xml:space="preserve"> клеток и увеличение пространства между н</w:t>
      </w:r>
      <w:r w:rsidR="006141E9">
        <w:rPr>
          <w:rFonts w:ascii="Times New Roman" w:hAnsi="Times New Roman" w:cs="Times New Roman"/>
          <w:sz w:val="28"/>
          <w:szCs w:val="28"/>
        </w:rPr>
        <w:t>ими, более раннюю гибель клеток.  Ф</w:t>
      </w:r>
      <w:r w:rsidRPr="00A17B2B">
        <w:rPr>
          <w:rFonts w:ascii="Times New Roman" w:hAnsi="Times New Roman" w:cs="Times New Roman"/>
          <w:sz w:val="28"/>
          <w:szCs w:val="28"/>
        </w:rPr>
        <w:t xml:space="preserve">орма </w:t>
      </w:r>
      <w:r w:rsidR="006141E9">
        <w:rPr>
          <w:rFonts w:ascii="Times New Roman" w:hAnsi="Times New Roman" w:cs="Times New Roman"/>
          <w:sz w:val="28"/>
          <w:szCs w:val="28"/>
        </w:rPr>
        <w:t>«</w:t>
      </w:r>
      <w:r w:rsidRPr="00A17B2B">
        <w:rPr>
          <w:rFonts w:ascii="Times New Roman" w:hAnsi="Times New Roman" w:cs="Times New Roman"/>
          <w:sz w:val="28"/>
          <w:szCs w:val="28"/>
        </w:rPr>
        <w:t>седого</w:t>
      </w:r>
      <w:r w:rsidR="006141E9">
        <w:rPr>
          <w:rFonts w:ascii="Times New Roman" w:hAnsi="Times New Roman" w:cs="Times New Roman"/>
          <w:sz w:val="28"/>
          <w:szCs w:val="28"/>
        </w:rPr>
        <w:t>»</w:t>
      </w:r>
      <w:r w:rsidRPr="00A17B2B">
        <w:rPr>
          <w:rFonts w:ascii="Times New Roman" w:hAnsi="Times New Roman" w:cs="Times New Roman"/>
          <w:sz w:val="28"/>
          <w:szCs w:val="28"/>
        </w:rPr>
        <w:t xml:space="preserve"> рисунка на пластинках листа клевера ползучего и частота его встречаемости – индикатор загрязнения среды обитания. Доказано, что в более благоприятных условиях среды отмечается преобладание генотипов </w:t>
      </w:r>
      <w:proofErr w:type="spellStart"/>
      <w:r w:rsidRPr="00A17B2B">
        <w:rPr>
          <w:rFonts w:ascii="Times New Roman" w:hAnsi="Times New Roman" w:cs="Times New Roman"/>
          <w:sz w:val="28"/>
          <w:szCs w:val="28"/>
        </w:rPr>
        <w:t>vv</w:t>
      </w:r>
      <w:proofErr w:type="spellEnd"/>
      <w:r w:rsidRPr="00A17B2B">
        <w:rPr>
          <w:rFonts w:ascii="Times New Roman" w:hAnsi="Times New Roman" w:cs="Times New Roman"/>
          <w:sz w:val="28"/>
          <w:szCs w:val="28"/>
        </w:rPr>
        <w:t xml:space="preserve"> и VV, а в местообитаниях, испытывающих антропогенную нагрузку, наблюдается бо</w:t>
      </w:r>
      <w:r w:rsidR="00FA0268">
        <w:rPr>
          <w:rFonts w:ascii="Times New Roman" w:hAnsi="Times New Roman" w:cs="Times New Roman"/>
          <w:sz w:val="28"/>
          <w:szCs w:val="28"/>
        </w:rPr>
        <w:t>льшое разнообразие генотипов</w:t>
      </w:r>
      <w:r w:rsidRPr="00A17B2B">
        <w:rPr>
          <w:rFonts w:ascii="Times New Roman" w:hAnsi="Times New Roman" w:cs="Times New Roman"/>
          <w:sz w:val="28"/>
          <w:szCs w:val="28"/>
        </w:rPr>
        <w:t>. Чем больше вариантов «седого» рисунка выявлено на определенной территории, тем больше мутаций произошло в гене V, а значит можно сделать вывод о том, что хозяйственная деятельность человека оказала заметное негативное влияние на данную территорию</w:t>
      </w:r>
      <w:r w:rsidR="00292DEB">
        <w:rPr>
          <w:rFonts w:ascii="Times New Roman" w:hAnsi="Times New Roman" w:cs="Times New Roman"/>
          <w:sz w:val="28"/>
          <w:szCs w:val="28"/>
        </w:rPr>
        <w:t xml:space="preserve"> [</w:t>
      </w:r>
      <w:r w:rsidR="0022736F">
        <w:rPr>
          <w:rFonts w:ascii="Times New Roman" w:hAnsi="Times New Roman" w:cs="Times New Roman"/>
          <w:sz w:val="28"/>
          <w:szCs w:val="28"/>
        </w:rPr>
        <w:t>4,49-53</w:t>
      </w:r>
      <w:r w:rsidR="00292DEB">
        <w:rPr>
          <w:rFonts w:ascii="Times New Roman" w:hAnsi="Times New Roman" w:cs="Times New Roman"/>
          <w:sz w:val="28"/>
          <w:szCs w:val="28"/>
        </w:rPr>
        <w:t>]</w:t>
      </w:r>
      <w:r w:rsidRPr="00A17B2B">
        <w:rPr>
          <w:rFonts w:ascii="Times New Roman" w:hAnsi="Times New Roman" w:cs="Times New Roman"/>
          <w:sz w:val="28"/>
          <w:szCs w:val="28"/>
        </w:rPr>
        <w:t>.</w:t>
      </w:r>
    </w:p>
    <w:p w:rsidR="00304000" w:rsidRDefault="00304000" w:rsidP="00304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105025"/>
            <wp:effectExtent l="0" t="0" r="0" b="0"/>
            <wp:docPr id="20" name="Рисунок 20" descr="C:\Users\aaa\Documents\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ocuments\к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68" w:rsidRDefault="00FA0268" w:rsidP="00FA02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0381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000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 1. Многообразие фенов клевера белого</w:t>
      </w:r>
      <w:r w:rsidR="00A94EE0">
        <w:rPr>
          <w:rFonts w:ascii="Times New Roman" w:hAnsi="Times New Roman" w:cs="Times New Roman"/>
          <w:sz w:val="28"/>
          <w:szCs w:val="28"/>
        </w:rPr>
        <w:t>[1]</w:t>
      </w:r>
    </w:p>
    <w:p w:rsidR="0072734B" w:rsidRDefault="0072734B" w:rsidP="006E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Листовой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="00DE2C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</w:t>
      </w:r>
      <w:r w:rsidR="00432FB9">
        <w:rPr>
          <w:rFonts w:ascii="Times New Roman" w:hAnsi="Times New Roman" w:cs="Times New Roman"/>
          <w:sz w:val="28"/>
          <w:szCs w:val="28"/>
        </w:rPr>
        <w:t xml:space="preserve">использование в </w:t>
      </w:r>
      <w:proofErr w:type="spellStart"/>
      <w:r w:rsidR="00432FB9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</w:p>
    <w:p w:rsidR="0072734B" w:rsidRDefault="0072734B" w:rsidP="006E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Листовой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материал растительного происхождения, его химический состав обусловлен химическим составом клетки.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формирует подстилку природных сообществ. Большую часть (около </w:t>
      </w:r>
      <w:r w:rsidR="00DE2CC2">
        <w:rPr>
          <w:rFonts w:ascii="Times New Roman" w:hAnsi="Times New Roman" w:cs="Times New Roman"/>
          <w:sz w:val="28"/>
          <w:szCs w:val="28"/>
        </w:rPr>
        <w:lastRenderedPageBreak/>
        <w:t>72%) его формирует листья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2CC2">
        <w:rPr>
          <w:rFonts w:ascii="Times New Roman" w:hAnsi="Times New Roman" w:cs="Times New Roman"/>
          <w:sz w:val="28"/>
          <w:szCs w:val="28"/>
        </w:rPr>
        <w:t xml:space="preserve"> Листья имеют высокий уровень обмена веществ и активно аккумулируют различные вещества в процессе вегетации.</w:t>
      </w:r>
    </w:p>
    <w:p w:rsidR="0072734B" w:rsidRDefault="00DE2CC2" w:rsidP="006E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734B">
        <w:rPr>
          <w:rFonts w:ascii="Times New Roman" w:hAnsi="Times New Roman" w:cs="Times New Roman"/>
          <w:sz w:val="28"/>
          <w:szCs w:val="28"/>
        </w:rPr>
        <w:t>Мертвое органическое вещество является средой обитания множества орг</w:t>
      </w:r>
      <w:r>
        <w:rPr>
          <w:rFonts w:ascii="Times New Roman" w:hAnsi="Times New Roman" w:cs="Times New Roman"/>
          <w:sz w:val="28"/>
          <w:szCs w:val="28"/>
        </w:rPr>
        <w:t xml:space="preserve">анизмов и источником плодородия. Благодаря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листовому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опаду</w:t>
      </w:r>
      <w:r w:rsidR="00BD6E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почву возвращаются различные химические  вещества. Они вымываются из отмерших листьев, образуются при их разложении грибами и бактериями. Эти вещества могут сильно изменять свойства почвы. Медленно разлагающиеся части листа (жилки, черешки) формируют структуру почвы.</w:t>
      </w:r>
    </w:p>
    <w:p w:rsidR="00F45A4D" w:rsidRDefault="00F45A4D" w:rsidP="006E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Опавшие части растений утепляют зимующие части растений, уменьшают теплопроводность почвы, защищают почву от эрозии.</w:t>
      </w:r>
    </w:p>
    <w:p w:rsidR="004865B7" w:rsidRDefault="004865B7" w:rsidP="006E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населенных пунктах, особенно в городских, растения растут в условиях постоянного загря</w:t>
      </w:r>
      <w:r w:rsidR="0062527A">
        <w:rPr>
          <w:rFonts w:ascii="Times New Roman" w:hAnsi="Times New Roman" w:cs="Times New Roman"/>
          <w:sz w:val="28"/>
          <w:szCs w:val="28"/>
        </w:rPr>
        <w:t>знения.</w:t>
      </w:r>
      <w:proofErr w:type="gramEnd"/>
      <w:r w:rsidR="006252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527A">
        <w:rPr>
          <w:rFonts w:ascii="Times New Roman" w:hAnsi="Times New Roman" w:cs="Times New Roman"/>
          <w:sz w:val="28"/>
          <w:szCs w:val="28"/>
        </w:rPr>
        <w:t>Растительный</w:t>
      </w:r>
      <w:proofErr w:type="gramEnd"/>
      <w:r w:rsidR="006252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527A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="0062527A">
        <w:rPr>
          <w:rFonts w:ascii="Times New Roman" w:hAnsi="Times New Roman" w:cs="Times New Roman"/>
          <w:sz w:val="28"/>
          <w:szCs w:val="28"/>
        </w:rPr>
        <w:t xml:space="preserve"> лесных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городских растений  сильно отличаются по химическому составу.</w:t>
      </w:r>
    </w:p>
    <w:p w:rsidR="00DE2CC2" w:rsidRDefault="00DE2CC2" w:rsidP="006E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Основными экологическими проблемами, связанными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листовым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опадом</w:t>
      </w:r>
      <w:proofErr w:type="spellEnd"/>
      <w:r w:rsidR="00BD6E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BD6E1F">
        <w:rPr>
          <w:rFonts w:ascii="Times New Roman" w:hAnsi="Times New Roman" w:cs="Times New Roman"/>
          <w:sz w:val="28"/>
          <w:szCs w:val="28"/>
        </w:rPr>
        <w:t xml:space="preserve">; а) истощение почвы в результате изъятия органических веществ при уборке листьев, б) поступление в экосистемы загрязняющих веществ, накопленных листьями. </w:t>
      </w:r>
      <w:r w:rsidR="00BD6E1F" w:rsidRPr="00BD6E1F">
        <w:rPr>
          <w:rFonts w:ascii="Times New Roman" w:hAnsi="Times New Roman" w:cs="Times New Roman"/>
          <w:bCs/>
          <w:sz w:val="28"/>
          <w:szCs w:val="28"/>
        </w:rPr>
        <w:t>Количество вредных веществ, попавших в ткани растения, зависит от загрязнения среды, в которой развивается растение</w:t>
      </w:r>
      <w:r w:rsidR="006252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ECC">
        <w:rPr>
          <w:rFonts w:ascii="Times New Roman" w:hAnsi="Times New Roman" w:cs="Times New Roman"/>
          <w:bCs/>
          <w:sz w:val="28"/>
          <w:szCs w:val="28"/>
        </w:rPr>
        <w:t>[9]</w:t>
      </w:r>
      <w:r w:rsidR="00BD6E1F" w:rsidRPr="00BD6E1F">
        <w:rPr>
          <w:rFonts w:ascii="Times New Roman" w:hAnsi="Times New Roman" w:cs="Times New Roman"/>
          <w:bCs/>
          <w:sz w:val="28"/>
          <w:szCs w:val="28"/>
        </w:rPr>
        <w:t>.</w:t>
      </w:r>
      <w:r w:rsidR="00BD6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1FE" w:rsidRPr="006E41FE" w:rsidRDefault="0072734B" w:rsidP="006E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6E41FE">
        <w:rPr>
          <w:rFonts w:ascii="Times New Roman" w:hAnsi="Times New Roman" w:cs="Times New Roman"/>
          <w:sz w:val="28"/>
          <w:szCs w:val="28"/>
        </w:rPr>
        <w:t>.</w:t>
      </w:r>
      <w:r w:rsidR="00A80A5B">
        <w:rPr>
          <w:rFonts w:ascii="Times New Roman" w:hAnsi="Times New Roman" w:cs="Times New Roman"/>
          <w:sz w:val="28"/>
          <w:szCs w:val="28"/>
        </w:rPr>
        <w:t xml:space="preserve"> О</w:t>
      </w:r>
      <w:r w:rsidR="006E41FE" w:rsidRPr="006E41FE">
        <w:rPr>
          <w:rFonts w:ascii="Times New Roman" w:hAnsi="Times New Roman" w:cs="Times New Roman"/>
          <w:sz w:val="28"/>
          <w:szCs w:val="28"/>
        </w:rPr>
        <w:t xml:space="preserve">сновные источники </w:t>
      </w:r>
      <w:r w:rsidR="00A80A5B">
        <w:rPr>
          <w:rFonts w:ascii="Times New Roman" w:hAnsi="Times New Roman" w:cs="Times New Roman"/>
          <w:sz w:val="28"/>
          <w:szCs w:val="28"/>
        </w:rPr>
        <w:t xml:space="preserve">и виды </w:t>
      </w:r>
      <w:r w:rsidR="006E41FE" w:rsidRPr="006E41FE">
        <w:rPr>
          <w:rFonts w:ascii="Times New Roman" w:hAnsi="Times New Roman" w:cs="Times New Roman"/>
          <w:sz w:val="28"/>
          <w:szCs w:val="28"/>
        </w:rPr>
        <w:t>загрязнения</w:t>
      </w:r>
    </w:p>
    <w:p w:rsidR="006E41FE" w:rsidRPr="006E41FE" w:rsidRDefault="006E41FE" w:rsidP="006E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E41FE">
        <w:rPr>
          <w:rFonts w:ascii="Times New Roman" w:hAnsi="Times New Roman" w:cs="Times New Roman"/>
          <w:sz w:val="28"/>
          <w:szCs w:val="28"/>
        </w:rPr>
        <w:t xml:space="preserve">Загрязнение окружающей среды - поступление в окружающую среду веществ, микроорганизмов и энергии, свойства, местоположение или количество которых оказывают негативное воздействие на окружающую среду. В результате в воздухе, почвах, природных водах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1FE">
        <w:rPr>
          <w:rFonts w:ascii="Times New Roman" w:hAnsi="Times New Roman" w:cs="Times New Roman"/>
          <w:sz w:val="28"/>
          <w:szCs w:val="28"/>
        </w:rPr>
        <w:t xml:space="preserve"> эти продукты накапливаются в несвойственных концентрациях, превышающих естественные (фоновые)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1FE" w:rsidRPr="006E41FE" w:rsidRDefault="006E41FE" w:rsidP="006E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1FE">
        <w:rPr>
          <w:rFonts w:ascii="Times New Roman" w:hAnsi="Times New Roman" w:cs="Times New Roman"/>
          <w:sz w:val="28"/>
          <w:szCs w:val="28"/>
        </w:rPr>
        <w:t>Основные виды загрязнений:</w:t>
      </w:r>
    </w:p>
    <w:p w:rsidR="006E41FE" w:rsidRPr="006E41FE" w:rsidRDefault="006E41FE" w:rsidP="006E41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1FE">
        <w:rPr>
          <w:rFonts w:ascii="Times New Roman" w:hAnsi="Times New Roman" w:cs="Times New Roman"/>
          <w:sz w:val="28"/>
          <w:szCs w:val="28"/>
        </w:rPr>
        <w:t>Химическое - внедрение в воздух, воду, землю синтетических соединений, приводящий к ухудшению состояния биосферы (промышленные выбросы, транспорт и т.д.)</w:t>
      </w:r>
    </w:p>
    <w:p w:rsidR="006E41FE" w:rsidRPr="006E41FE" w:rsidRDefault="0062527A" w:rsidP="006E41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Физическое – изменение физи</w:t>
      </w:r>
      <w:r w:rsidR="006E41FE" w:rsidRPr="006E41FE">
        <w:rPr>
          <w:rFonts w:ascii="Times New Roman" w:hAnsi="Times New Roman" w:cs="Times New Roman"/>
          <w:sz w:val="28"/>
          <w:szCs w:val="28"/>
        </w:rPr>
        <w:t>ческих параметров среды (электромагнитные излучения, шумовое загрязнение, световое и тепловое загрязнение)</w:t>
      </w:r>
    </w:p>
    <w:p w:rsidR="006E41FE" w:rsidRPr="006E41FE" w:rsidRDefault="006E41FE" w:rsidP="006E41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1FE">
        <w:rPr>
          <w:rFonts w:ascii="Times New Roman" w:hAnsi="Times New Roman" w:cs="Times New Roman"/>
          <w:sz w:val="28"/>
          <w:szCs w:val="28"/>
        </w:rPr>
        <w:t>Биологическое – попадание в биосферу различных вирусов и бактерий, которые ухудшают состояние экосистем, влияют н</w:t>
      </w:r>
      <w:r w:rsidR="0062527A">
        <w:rPr>
          <w:rFonts w:ascii="Times New Roman" w:hAnsi="Times New Roman" w:cs="Times New Roman"/>
          <w:sz w:val="28"/>
          <w:szCs w:val="28"/>
        </w:rPr>
        <w:t>а виды животных и растений</w:t>
      </w:r>
      <w:r w:rsidR="0022736F">
        <w:rPr>
          <w:rFonts w:ascii="Times New Roman" w:hAnsi="Times New Roman" w:cs="Times New Roman"/>
          <w:sz w:val="28"/>
          <w:szCs w:val="28"/>
        </w:rPr>
        <w:t xml:space="preserve"> [5]</w:t>
      </w:r>
      <w:r w:rsidR="0062527A">
        <w:rPr>
          <w:rFonts w:ascii="Times New Roman" w:hAnsi="Times New Roman" w:cs="Times New Roman"/>
          <w:sz w:val="28"/>
          <w:szCs w:val="28"/>
        </w:rPr>
        <w:t>.</w:t>
      </w:r>
    </w:p>
    <w:p w:rsidR="006E41FE" w:rsidRPr="006E41FE" w:rsidRDefault="006E41FE" w:rsidP="00614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1FE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6E41FE">
        <w:rPr>
          <w:rFonts w:ascii="Times New Roman" w:hAnsi="Times New Roman" w:cs="Times New Roman"/>
          <w:sz w:val="28"/>
          <w:szCs w:val="28"/>
        </w:rPr>
        <w:t>Россошанс</w:t>
      </w:r>
      <w:r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можно обнаружить все виды</w:t>
      </w:r>
      <w:r w:rsidRPr="006E41FE">
        <w:rPr>
          <w:rFonts w:ascii="Times New Roman" w:hAnsi="Times New Roman" w:cs="Times New Roman"/>
          <w:sz w:val="28"/>
          <w:szCs w:val="28"/>
        </w:rPr>
        <w:t xml:space="preserve"> загрязнений: промышленные загрязнения и загрязнение мусором. Наиболее сильно загрязняют среду бетонная, химическая, известковая, деревообрабатывающая отрасли промышленности, автотранспорт.</w:t>
      </w:r>
    </w:p>
    <w:p w:rsidR="005D4139" w:rsidRDefault="005D4139" w:rsidP="00C82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437652">
        <w:rPr>
          <w:rFonts w:ascii="Times New Roman" w:hAnsi="Times New Roman" w:cs="Times New Roman"/>
          <w:sz w:val="28"/>
          <w:szCs w:val="28"/>
        </w:rPr>
        <w:t>Методика исследований.</w:t>
      </w:r>
    </w:p>
    <w:p w:rsidR="00437652" w:rsidRDefault="00437652" w:rsidP="00C82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C82885">
        <w:rPr>
          <w:rFonts w:ascii="Times New Roman" w:hAnsi="Times New Roman" w:cs="Times New Roman"/>
          <w:sz w:val="28"/>
          <w:szCs w:val="28"/>
        </w:rPr>
        <w:t>Характеристика пробных точек</w:t>
      </w:r>
    </w:p>
    <w:p w:rsidR="005D4139" w:rsidRDefault="00CE1557" w:rsidP="00E04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141E9">
        <w:rPr>
          <w:rFonts w:ascii="Times New Roman" w:hAnsi="Times New Roman" w:cs="Times New Roman"/>
          <w:sz w:val="28"/>
          <w:szCs w:val="28"/>
        </w:rPr>
        <w:t>Для проведения исследования</w:t>
      </w:r>
      <w:r w:rsidR="005D4139">
        <w:rPr>
          <w:rFonts w:ascii="Times New Roman" w:hAnsi="Times New Roman" w:cs="Times New Roman"/>
          <w:sz w:val="28"/>
          <w:szCs w:val="28"/>
        </w:rPr>
        <w:t xml:space="preserve"> были выбраны </w:t>
      </w:r>
      <w:r w:rsidR="00614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пробных точек</w:t>
      </w:r>
      <w:r w:rsidR="006141E9">
        <w:rPr>
          <w:rFonts w:ascii="Times New Roman" w:hAnsi="Times New Roman" w:cs="Times New Roman"/>
          <w:sz w:val="28"/>
          <w:szCs w:val="28"/>
        </w:rPr>
        <w:t>, которые по нашему предположению имеют разную экологическую нагрузку</w:t>
      </w:r>
      <w:r w:rsidR="005D4139">
        <w:rPr>
          <w:rFonts w:ascii="Times New Roman" w:hAnsi="Times New Roman" w:cs="Times New Roman"/>
          <w:sz w:val="28"/>
          <w:szCs w:val="28"/>
        </w:rPr>
        <w:t>:</w:t>
      </w:r>
    </w:p>
    <w:p w:rsidR="005D4139" w:rsidRPr="00E04831" w:rsidRDefault="006141E9" w:rsidP="00E04831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831">
        <w:rPr>
          <w:rFonts w:ascii="Times New Roman" w:hAnsi="Times New Roman" w:cs="Times New Roman"/>
          <w:sz w:val="28"/>
          <w:szCs w:val="28"/>
        </w:rPr>
        <w:t>Клумба на т</w:t>
      </w:r>
      <w:r w:rsidR="005D4139" w:rsidRPr="00E04831">
        <w:rPr>
          <w:rFonts w:ascii="Times New Roman" w:hAnsi="Times New Roman" w:cs="Times New Roman"/>
          <w:sz w:val="28"/>
          <w:szCs w:val="28"/>
        </w:rPr>
        <w:t>ерритория парка «Студенческий</w:t>
      </w:r>
      <w:r w:rsidR="00EC410B">
        <w:rPr>
          <w:rFonts w:ascii="Times New Roman" w:hAnsi="Times New Roman" w:cs="Times New Roman"/>
          <w:sz w:val="28"/>
          <w:szCs w:val="28"/>
        </w:rPr>
        <w:t>»</w:t>
      </w:r>
      <w:r w:rsidRPr="00E04831">
        <w:rPr>
          <w:rFonts w:ascii="Times New Roman" w:hAnsi="Times New Roman" w:cs="Times New Roman"/>
          <w:sz w:val="28"/>
          <w:szCs w:val="28"/>
        </w:rPr>
        <w:t xml:space="preserve"> </w:t>
      </w:r>
      <w:r w:rsidR="005D4139" w:rsidRPr="00E04831">
        <w:rPr>
          <w:rFonts w:ascii="Times New Roman" w:hAnsi="Times New Roman" w:cs="Times New Roman"/>
          <w:sz w:val="28"/>
          <w:szCs w:val="28"/>
        </w:rPr>
        <w:t xml:space="preserve"> </w:t>
      </w:r>
      <w:r w:rsidR="00EC410B">
        <w:rPr>
          <w:rFonts w:ascii="Times New Roman" w:hAnsi="Times New Roman" w:cs="Times New Roman"/>
          <w:sz w:val="28"/>
          <w:szCs w:val="28"/>
        </w:rPr>
        <w:t xml:space="preserve">  (у</w:t>
      </w:r>
      <w:r w:rsidR="005D4139" w:rsidRPr="00E04831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5D4139" w:rsidRPr="00E0483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D4139" w:rsidRPr="00E04831">
        <w:rPr>
          <w:rFonts w:ascii="Times New Roman" w:hAnsi="Times New Roman" w:cs="Times New Roman"/>
          <w:sz w:val="28"/>
          <w:szCs w:val="28"/>
        </w:rPr>
        <w:t>ролетарская д.61)</w:t>
      </w:r>
      <w:r w:rsidR="00E04831">
        <w:rPr>
          <w:rFonts w:ascii="Times New Roman" w:hAnsi="Times New Roman" w:cs="Times New Roman"/>
          <w:sz w:val="28"/>
          <w:szCs w:val="28"/>
        </w:rPr>
        <w:t>.</w:t>
      </w:r>
    </w:p>
    <w:p w:rsidR="00E04831" w:rsidRDefault="00E04831" w:rsidP="00E04831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Газон на границе проезжей части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ролетарской и парка «Студенческий».</w:t>
      </w:r>
    </w:p>
    <w:p w:rsidR="00F61C7C" w:rsidRDefault="005D4139" w:rsidP="00C828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814">
        <w:rPr>
          <w:rFonts w:ascii="Times New Roman" w:hAnsi="Times New Roman" w:cs="Times New Roman"/>
          <w:sz w:val="28"/>
          <w:szCs w:val="28"/>
        </w:rPr>
        <w:t>Около МБОУ СОШ №2 расположен парк «Студенческий», в котором находится</w:t>
      </w:r>
      <w:r w:rsidR="00E04831">
        <w:rPr>
          <w:rFonts w:ascii="Times New Roman" w:hAnsi="Times New Roman" w:cs="Times New Roman"/>
          <w:sz w:val="28"/>
          <w:szCs w:val="28"/>
        </w:rPr>
        <w:t xml:space="preserve"> большое количество древесных и кустарниковых </w:t>
      </w:r>
      <w:r w:rsidRPr="00692814">
        <w:rPr>
          <w:rFonts w:ascii="Times New Roman" w:hAnsi="Times New Roman" w:cs="Times New Roman"/>
          <w:sz w:val="28"/>
          <w:szCs w:val="28"/>
        </w:rPr>
        <w:t xml:space="preserve"> насаждений. </w:t>
      </w:r>
      <w:r w:rsidR="00E04831">
        <w:rPr>
          <w:rFonts w:ascii="Times New Roman" w:hAnsi="Times New Roman" w:cs="Times New Roman"/>
          <w:sz w:val="28"/>
          <w:szCs w:val="28"/>
        </w:rPr>
        <w:t>С д</w:t>
      </w:r>
      <w:r w:rsidR="00F61C7C">
        <w:rPr>
          <w:rFonts w:ascii="Times New Roman" w:hAnsi="Times New Roman" w:cs="Times New Roman"/>
          <w:sz w:val="28"/>
          <w:szCs w:val="28"/>
        </w:rPr>
        <w:t xml:space="preserve">вух сторон парка расположены </w:t>
      </w:r>
      <w:r w:rsidR="00E04831">
        <w:rPr>
          <w:rFonts w:ascii="Times New Roman" w:hAnsi="Times New Roman" w:cs="Times New Roman"/>
          <w:sz w:val="28"/>
          <w:szCs w:val="28"/>
        </w:rPr>
        <w:t xml:space="preserve"> центральные</w:t>
      </w:r>
      <w:r w:rsidR="00C82885">
        <w:rPr>
          <w:rFonts w:ascii="Times New Roman" w:hAnsi="Times New Roman" w:cs="Times New Roman"/>
          <w:sz w:val="28"/>
          <w:szCs w:val="28"/>
        </w:rPr>
        <w:t xml:space="preserve"> улицы</w:t>
      </w:r>
      <w:r w:rsidR="00E04831">
        <w:rPr>
          <w:rFonts w:ascii="Times New Roman" w:hAnsi="Times New Roman" w:cs="Times New Roman"/>
          <w:sz w:val="28"/>
          <w:szCs w:val="28"/>
        </w:rPr>
        <w:t xml:space="preserve"> с высокой транспортной нагрузкой. </w:t>
      </w:r>
      <w:r w:rsidR="00F61C7C">
        <w:rPr>
          <w:rFonts w:ascii="Times New Roman" w:hAnsi="Times New Roman" w:cs="Times New Roman"/>
          <w:sz w:val="28"/>
          <w:szCs w:val="28"/>
        </w:rPr>
        <w:t>Согласно данным, полученным нашей выпускницей Чудновой Елизаветой в ходе выполнения исследовательской работы «Влияние автомобильного транспорта на экологическое состояние микрорайона МБОУ СОШ №2 г</w:t>
      </w:r>
      <w:proofErr w:type="gramStart"/>
      <w:r w:rsidR="00F61C7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61C7C">
        <w:rPr>
          <w:rFonts w:ascii="Times New Roman" w:hAnsi="Times New Roman" w:cs="Times New Roman"/>
          <w:sz w:val="28"/>
          <w:szCs w:val="28"/>
        </w:rPr>
        <w:t>оссоши»</w:t>
      </w:r>
      <w:r w:rsidR="00C82885">
        <w:rPr>
          <w:rFonts w:ascii="Times New Roman" w:hAnsi="Times New Roman" w:cs="Times New Roman"/>
          <w:sz w:val="28"/>
          <w:szCs w:val="28"/>
        </w:rPr>
        <w:t xml:space="preserve"> (2023г.)</w:t>
      </w:r>
      <w:r w:rsidR="00F61C7C">
        <w:rPr>
          <w:rFonts w:ascii="Times New Roman" w:hAnsi="Times New Roman" w:cs="Times New Roman"/>
          <w:sz w:val="28"/>
          <w:szCs w:val="28"/>
        </w:rPr>
        <w:t xml:space="preserve">, по улице Пролетарской проходит около 500 автомобилей за час. </w:t>
      </w:r>
      <w:r w:rsidR="00E04831">
        <w:rPr>
          <w:rFonts w:ascii="Times New Roman" w:hAnsi="Times New Roman" w:cs="Times New Roman"/>
          <w:sz w:val="28"/>
          <w:szCs w:val="28"/>
        </w:rPr>
        <w:t>Следовательно,  о</w:t>
      </w:r>
      <w:r w:rsidRPr="00692814">
        <w:rPr>
          <w:rFonts w:ascii="Times New Roman" w:hAnsi="Times New Roman" w:cs="Times New Roman"/>
          <w:sz w:val="28"/>
          <w:szCs w:val="28"/>
        </w:rPr>
        <w:t xml:space="preserve">сновными источниками загрязнения являются </w:t>
      </w:r>
      <w:r w:rsidR="00E04831">
        <w:rPr>
          <w:rFonts w:ascii="Times New Roman" w:hAnsi="Times New Roman" w:cs="Times New Roman"/>
          <w:sz w:val="28"/>
          <w:szCs w:val="28"/>
        </w:rPr>
        <w:t>выхлопные газы и дорожная пыль.</w:t>
      </w:r>
    </w:p>
    <w:p w:rsidR="00F61C7C" w:rsidRDefault="00C82885" w:rsidP="00C82885">
      <w:pPr>
        <w:tabs>
          <w:tab w:val="left" w:pos="851"/>
        </w:tabs>
        <w:spacing w:after="0"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1C7C">
        <w:rPr>
          <w:rFonts w:ascii="Times New Roman" w:hAnsi="Times New Roman" w:cs="Times New Roman"/>
          <w:sz w:val="28"/>
          <w:szCs w:val="28"/>
        </w:rPr>
        <w:t xml:space="preserve">3.Луг на берегу реки Сухая Россошь в селе </w:t>
      </w:r>
      <w:proofErr w:type="spellStart"/>
      <w:r w:rsidR="00F61C7C">
        <w:rPr>
          <w:rFonts w:ascii="Times New Roman" w:hAnsi="Times New Roman" w:cs="Times New Roman"/>
          <w:sz w:val="28"/>
          <w:szCs w:val="28"/>
        </w:rPr>
        <w:t>Кокаревка</w:t>
      </w:r>
      <w:proofErr w:type="spellEnd"/>
      <w:r w:rsidR="00F61C7C">
        <w:rPr>
          <w:rFonts w:ascii="Times New Roman" w:hAnsi="Times New Roman" w:cs="Times New Roman"/>
          <w:sz w:val="28"/>
          <w:szCs w:val="28"/>
        </w:rPr>
        <w:t>.</w:t>
      </w:r>
    </w:p>
    <w:p w:rsidR="005D4139" w:rsidRDefault="005D4139" w:rsidP="009856F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8029D">
        <w:rPr>
          <w:rFonts w:ascii="Times New Roman" w:hAnsi="Times New Roman" w:cs="Times New Roman"/>
          <w:sz w:val="28"/>
          <w:szCs w:val="28"/>
        </w:rPr>
        <w:t>Река Суха</w:t>
      </w:r>
      <w:r w:rsidR="00F61C7C">
        <w:rPr>
          <w:rFonts w:ascii="Times New Roman" w:hAnsi="Times New Roman" w:cs="Times New Roman"/>
          <w:sz w:val="28"/>
          <w:szCs w:val="28"/>
        </w:rPr>
        <w:t xml:space="preserve">я Россошь протекает мимо села </w:t>
      </w:r>
      <w:proofErr w:type="spellStart"/>
      <w:r w:rsidRPr="0098029D">
        <w:rPr>
          <w:rFonts w:ascii="Times New Roman" w:hAnsi="Times New Roman" w:cs="Times New Roman"/>
          <w:sz w:val="28"/>
          <w:szCs w:val="28"/>
        </w:rPr>
        <w:t>Кокаревка</w:t>
      </w:r>
      <w:proofErr w:type="spellEnd"/>
      <w:r w:rsidRPr="0098029D">
        <w:rPr>
          <w:rFonts w:ascii="Times New Roman" w:hAnsi="Times New Roman" w:cs="Times New Roman"/>
          <w:sz w:val="28"/>
          <w:szCs w:val="28"/>
        </w:rPr>
        <w:t xml:space="preserve">, где была выбрана точка для исследования. Основными источниками загрязнения данной территории </w:t>
      </w:r>
      <w:r w:rsidR="00F61C7C">
        <w:rPr>
          <w:rFonts w:ascii="Times New Roman" w:hAnsi="Times New Roman" w:cs="Times New Roman"/>
          <w:sz w:val="28"/>
          <w:szCs w:val="28"/>
        </w:rPr>
        <w:t xml:space="preserve"> могут быть сточные воды и</w:t>
      </w:r>
      <w:r w:rsidRPr="0098029D">
        <w:rPr>
          <w:rFonts w:ascii="Times New Roman" w:hAnsi="Times New Roman" w:cs="Times New Roman"/>
          <w:sz w:val="28"/>
          <w:szCs w:val="28"/>
        </w:rPr>
        <w:t xml:space="preserve"> </w:t>
      </w:r>
      <w:r w:rsidR="00F61C7C">
        <w:rPr>
          <w:rFonts w:ascii="Times New Roman" w:hAnsi="Times New Roman" w:cs="Times New Roman"/>
          <w:sz w:val="28"/>
          <w:szCs w:val="28"/>
        </w:rPr>
        <w:t xml:space="preserve">  мусор, оставленный отдыхающими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D4139" w:rsidRDefault="00F61C7C" w:rsidP="00F61C7C">
      <w:pPr>
        <w:spacing w:after="0" w:line="36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4.Вход на территорию цементного завода «ЦЕМРОС»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62527A">
        <w:rPr>
          <w:rFonts w:ascii="Times New Roman" w:hAnsi="Times New Roman" w:cs="Times New Roman"/>
          <w:sz w:val="28"/>
          <w:szCs w:val="28"/>
        </w:rPr>
        <w:t xml:space="preserve"> </w:t>
      </w:r>
      <w:r w:rsidR="000A02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A0239">
        <w:rPr>
          <w:rFonts w:ascii="Times New Roman" w:hAnsi="Times New Roman" w:cs="Times New Roman"/>
          <w:sz w:val="28"/>
          <w:szCs w:val="28"/>
        </w:rPr>
        <w:t>ул.</w:t>
      </w:r>
      <w:r w:rsidR="005D4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4139">
        <w:rPr>
          <w:rFonts w:ascii="Times New Roman" w:hAnsi="Times New Roman" w:cs="Times New Roman"/>
          <w:sz w:val="28"/>
          <w:szCs w:val="28"/>
        </w:rPr>
        <w:t>Цемзавода</w:t>
      </w:r>
      <w:proofErr w:type="spellEnd"/>
      <w:r w:rsidR="005D4139">
        <w:rPr>
          <w:rFonts w:ascii="Times New Roman" w:hAnsi="Times New Roman" w:cs="Times New Roman"/>
          <w:sz w:val="28"/>
          <w:szCs w:val="28"/>
        </w:rPr>
        <w:t xml:space="preserve"> д. 14)</w:t>
      </w:r>
      <w:r w:rsidR="000A0239">
        <w:rPr>
          <w:rFonts w:ascii="Times New Roman" w:hAnsi="Times New Roman" w:cs="Times New Roman"/>
          <w:sz w:val="28"/>
          <w:szCs w:val="28"/>
        </w:rPr>
        <w:t>.</w:t>
      </w:r>
    </w:p>
    <w:p w:rsidR="000A0239" w:rsidRDefault="00567754" w:rsidP="005677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2012 году </w:t>
      </w:r>
      <w:r w:rsidRPr="00567754">
        <w:rPr>
          <w:rFonts w:ascii="Times New Roman" w:hAnsi="Times New Roman" w:cs="Times New Roman"/>
          <w:sz w:val="28"/>
          <w:szCs w:val="28"/>
        </w:rPr>
        <w:t>завод</w:t>
      </w:r>
      <w:r>
        <w:rPr>
          <w:rFonts w:ascii="Times New Roman" w:hAnsi="Times New Roman" w:cs="Times New Roman"/>
          <w:sz w:val="28"/>
          <w:szCs w:val="28"/>
        </w:rPr>
        <w:t xml:space="preserve"> модернизировался и</w:t>
      </w:r>
      <w:r w:rsidRPr="00567754">
        <w:rPr>
          <w:rFonts w:ascii="Times New Roman" w:hAnsi="Times New Roman" w:cs="Times New Roman"/>
          <w:sz w:val="28"/>
          <w:szCs w:val="28"/>
        </w:rPr>
        <w:t xml:space="preserve"> базируется на новой прогрессивной </w:t>
      </w:r>
      <w:hyperlink r:id="rId13" w:tooltip="технологии производства цемента" w:history="1">
        <w:r w:rsidRPr="0056775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технологии производства цемента</w:t>
        </w:r>
      </w:hyperlink>
      <w:r w:rsidRPr="00567754">
        <w:rPr>
          <w:rFonts w:ascii="Times New Roman" w:hAnsi="Times New Roman" w:cs="Times New Roman"/>
          <w:sz w:val="28"/>
          <w:szCs w:val="28"/>
        </w:rPr>
        <w:t xml:space="preserve">, основанной на сухом способе. Это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754">
        <w:rPr>
          <w:rFonts w:ascii="Times New Roman" w:hAnsi="Times New Roman" w:cs="Times New Roman"/>
          <w:sz w:val="28"/>
          <w:szCs w:val="28"/>
        </w:rPr>
        <w:t xml:space="preserve"> значительно умен</w:t>
      </w:r>
      <w:r>
        <w:rPr>
          <w:rFonts w:ascii="Times New Roman" w:hAnsi="Times New Roman" w:cs="Times New Roman"/>
          <w:sz w:val="28"/>
          <w:szCs w:val="28"/>
        </w:rPr>
        <w:t>ьшило объем выброса вредных веществ.</w:t>
      </w:r>
      <w:r w:rsidRPr="00567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7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75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</w:t>
      </w:r>
      <w:r w:rsidRPr="00567754">
        <w:rPr>
          <w:rFonts w:ascii="Times New Roman" w:hAnsi="Times New Roman" w:cs="Times New Roman"/>
          <w:sz w:val="28"/>
          <w:szCs w:val="28"/>
        </w:rPr>
        <w:t xml:space="preserve">одгоренский цементный завод имеет собственную сырьевую базу - месторождение мергеля «Ольховый Лог», </w:t>
      </w:r>
      <w:r>
        <w:rPr>
          <w:rFonts w:ascii="Times New Roman" w:hAnsi="Times New Roman" w:cs="Times New Roman"/>
          <w:sz w:val="28"/>
          <w:szCs w:val="28"/>
        </w:rPr>
        <w:t xml:space="preserve"> расположенное</w:t>
      </w:r>
      <w:r w:rsidRPr="00567754">
        <w:rPr>
          <w:rFonts w:ascii="Times New Roman" w:hAnsi="Times New Roman" w:cs="Times New Roman"/>
          <w:sz w:val="28"/>
          <w:szCs w:val="28"/>
        </w:rPr>
        <w:t xml:space="preserve"> в 2,5 км от завода.</w:t>
      </w:r>
    </w:p>
    <w:p w:rsidR="000A0239" w:rsidRDefault="000A0239" w:rsidP="00F61C7C">
      <w:pPr>
        <w:spacing w:after="0" w:line="36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5.Точка между территорией цементного завода и автотрассой.</w:t>
      </w:r>
    </w:p>
    <w:p w:rsidR="000A0239" w:rsidRDefault="000A0239" w:rsidP="00CC2B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точка</w:t>
      </w:r>
      <w:r w:rsidRPr="000A0239">
        <w:rPr>
          <w:rFonts w:ascii="Times New Roman" w:hAnsi="Times New Roman" w:cs="Times New Roman"/>
          <w:sz w:val="28"/>
          <w:szCs w:val="28"/>
        </w:rPr>
        <w:t xml:space="preserve"> располагается вблизи проезжей части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0A0239">
        <w:rPr>
          <w:rFonts w:ascii="Times New Roman" w:hAnsi="Times New Roman" w:cs="Times New Roman"/>
          <w:sz w:val="28"/>
          <w:szCs w:val="28"/>
        </w:rPr>
        <w:t xml:space="preserve"> около большого промышленного предприятия. Источниками загрязнения 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0A0239">
        <w:rPr>
          <w:rFonts w:ascii="Times New Roman" w:hAnsi="Times New Roman" w:cs="Times New Roman"/>
          <w:sz w:val="28"/>
          <w:szCs w:val="28"/>
        </w:rPr>
        <w:t xml:space="preserve"> промышленные выбросы, </w:t>
      </w:r>
      <w:r>
        <w:rPr>
          <w:rFonts w:ascii="Times New Roman" w:hAnsi="Times New Roman" w:cs="Times New Roman"/>
          <w:sz w:val="28"/>
          <w:szCs w:val="28"/>
        </w:rPr>
        <w:t xml:space="preserve"> цементная и дорожная пыль, автомобильные выхлопные газы.</w:t>
      </w:r>
    </w:p>
    <w:p w:rsidR="00567754" w:rsidRPr="00567754" w:rsidRDefault="00567754" w:rsidP="00CC2B2A">
      <w:pPr>
        <w:tabs>
          <w:tab w:val="left" w:pos="851"/>
        </w:tabs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6.</w:t>
      </w:r>
      <w:r w:rsidRPr="00567754">
        <w:rPr>
          <w:rFonts w:ascii="Times New Roman" w:hAnsi="Times New Roman" w:cs="Times New Roman"/>
          <w:sz w:val="28"/>
          <w:szCs w:val="28"/>
        </w:rPr>
        <w:t xml:space="preserve">  </w:t>
      </w:r>
      <w:r w:rsidR="007B32C6">
        <w:rPr>
          <w:rFonts w:ascii="Times New Roman" w:hAnsi="Times New Roman" w:cs="Times New Roman"/>
          <w:sz w:val="28"/>
          <w:szCs w:val="28"/>
        </w:rPr>
        <w:t>Обочина трассы Р196</w:t>
      </w:r>
      <w:r>
        <w:rPr>
          <w:rFonts w:ascii="Times New Roman" w:hAnsi="Times New Roman" w:cs="Times New Roman"/>
          <w:sz w:val="28"/>
          <w:szCs w:val="28"/>
        </w:rPr>
        <w:t xml:space="preserve"> между селом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Кокаревка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селом Молот.</w:t>
      </w:r>
    </w:p>
    <w:p w:rsidR="005D4139" w:rsidRDefault="007B32C6" w:rsidP="009856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139">
        <w:rPr>
          <w:rFonts w:ascii="Times New Roman" w:hAnsi="Times New Roman" w:cs="Times New Roman"/>
          <w:sz w:val="28"/>
          <w:szCs w:val="28"/>
        </w:rPr>
        <w:t xml:space="preserve"> </w:t>
      </w:r>
      <w:r w:rsidR="005D4139" w:rsidRPr="00057965">
        <w:rPr>
          <w:rFonts w:ascii="Times New Roman" w:hAnsi="Times New Roman" w:cs="Times New Roman"/>
          <w:sz w:val="28"/>
          <w:szCs w:val="28"/>
        </w:rPr>
        <w:t>Источниками загрязнения является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67754">
        <w:rPr>
          <w:rFonts w:ascii="Times New Roman" w:hAnsi="Times New Roman" w:cs="Times New Roman"/>
          <w:sz w:val="28"/>
          <w:szCs w:val="28"/>
        </w:rPr>
        <w:t>автотранспорт</w:t>
      </w:r>
      <w:r w:rsidR="005D4139" w:rsidRPr="00057965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567754">
        <w:rPr>
          <w:rFonts w:ascii="Times New Roman" w:hAnsi="Times New Roman" w:cs="Times New Roman"/>
          <w:sz w:val="28"/>
          <w:szCs w:val="28"/>
        </w:rPr>
        <w:t xml:space="preserve">  расположенная</w:t>
      </w:r>
      <w:r w:rsidR="00586BFA">
        <w:rPr>
          <w:rFonts w:ascii="Times New Roman" w:hAnsi="Times New Roman" w:cs="Times New Roman"/>
          <w:sz w:val="28"/>
          <w:szCs w:val="28"/>
        </w:rPr>
        <w:t xml:space="preserve"> </w:t>
      </w:r>
      <w:r w:rsidR="00567754">
        <w:rPr>
          <w:rFonts w:ascii="Times New Roman" w:hAnsi="Times New Roman" w:cs="Times New Roman"/>
          <w:sz w:val="28"/>
          <w:szCs w:val="28"/>
        </w:rPr>
        <w:t>рядом  железная дорога</w:t>
      </w:r>
      <w:r w:rsidR="005D4139" w:rsidRPr="00057965">
        <w:rPr>
          <w:rFonts w:ascii="Times New Roman" w:hAnsi="Times New Roman" w:cs="Times New Roman"/>
          <w:sz w:val="28"/>
          <w:szCs w:val="28"/>
        </w:rPr>
        <w:t>.</w:t>
      </w:r>
    </w:p>
    <w:p w:rsidR="003B5370" w:rsidRDefault="003B5370" w:rsidP="009856F0">
      <w:pPr>
        <w:tabs>
          <w:tab w:val="left" w:pos="567"/>
          <w:tab w:val="left" w:pos="851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7.</w:t>
      </w:r>
      <w:r w:rsidR="0062527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Территория</w:t>
      </w:r>
      <w:r w:rsidR="0062527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молочно-товарной</w:t>
      </w:r>
      <w:r w:rsidR="0062527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фермы</w:t>
      </w:r>
      <w:r w:rsidR="007B32C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№4</w:t>
      </w:r>
      <w:r w:rsidR="0062527A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окаревка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</w:t>
      </w:r>
      <w:r w:rsidRPr="00057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ул.Железнодорожная 38А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5D4139" w:rsidRDefault="003B5370" w:rsidP="00586B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Главным </w:t>
      </w:r>
      <w:r w:rsidR="005D4139">
        <w:rPr>
          <w:rFonts w:ascii="Times New Roman" w:hAnsi="Times New Roman" w:cs="Times New Roman"/>
          <w:sz w:val="28"/>
          <w:szCs w:val="28"/>
        </w:rPr>
        <w:t xml:space="preserve"> источникам загрязнения данной территории являются сточные воды.</w:t>
      </w:r>
    </w:p>
    <w:p w:rsidR="003B5370" w:rsidRPr="003B5370" w:rsidRDefault="003B5370" w:rsidP="00586BFA">
      <w:pPr>
        <w:tabs>
          <w:tab w:val="left" w:pos="851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</w:t>
      </w:r>
      <w:r w:rsidR="0062527A">
        <w:rPr>
          <w:rFonts w:ascii="Times New Roman" w:hAnsi="Times New Roman" w:cs="Times New Roman"/>
          <w:sz w:val="28"/>
          <w:szCs w:val="28"/>
        </w:rPr>
        <w:t xml:space="preserve"> </w:t>
      </w:r>
      <w:r w:rsidR="00C82885">
        <w:rPr>
          <w:rFonts w:ascii="Times New Roman" w:hAnsi="Times New Roman" w:cs="Times New Roman"/>
          <w:sz w:val="28"/>
          <w:szCs w:val="28"/>
        </w:rPr>
        <w:t>АЗС «Роснефть» (ул. 50 лет СССР 77).</w:t>
      </w:r>
    </w:p>
    <w:p w:rsidR="005D4139" w:rsidRDefault="00437652" w:rsidP="009856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370">
        <w:rPr>
          <w:rFonts w:ascii="Times New Roman" w:hAnsi="Times New Roman" w:cs="Times New Roman"/>
          <w:sz w:val="28"/>
          <w:szCs w:val="28"/>
        </w:rPr>
        <w:t xml:space="preserve"> Загрязняется территория заправки  утечками и проливами </w:t>
      </w:r>
      <w:r w:rsidR="005D4139" w:rsidRPr="000D36CA">
        <w:rPr>
          <w:rFonts w:ascii="Times New Roman" w:hAnsi="Times New Roman" w:cs="Times New Roman"/>
          <w:sz w:val="28"/>
          <w:szCs w:val="28"/>
        </w:rPr>
        <w:t xml:space="preserve"> автомоби</w:t>
      </w:r>
      <w:r w:rsidR="003B5370">
        <w:rPr>
          <w:rFonts w:ascii="Times New Roman" w:hAnsi="Times New Roman" w:cs="Times New Roman"/>
          <w:sz w:val="28"/>
          <w:szCs w:val="28"/>
        </w:rPr>
        <w:t>льного топлива и нефтепродуктов, выхлопными газами автомобилей.</w:t>
      </w:r>
      <w:r w:rsidR="005D4139" w:rsidRPr="000D36CA">
        <w:rPr>
          <w:rFonts w:ascii="Times New Roman" w:hAnsi="Times New Roman" w:cs="Times New Roman"/>
          <w:sz w:val="28"/>
          <w:szCs w:val="28"/>
        </w:rPr>
        <w:t xml:space="preserve"> </w:t>
      </w:r>
      <w:r w:rsidR="003B5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B2A" w:rsidRDefault="003B5370" w:rsidP="009856F0">
      <w:pPr>
        <w:tabs>
          <w:tab w:val="left" w:pos="851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9.</w:t>
      </w:r>
      <w:r w:rsidR="0062527A">
        <w:rPr>
          <w:rFonts w:ascii="Times New Roman" w:hAnsi="Times New Roman" w:cs="Times New Roman"/>
          <w:sz w:val="28"/>
          <w:szCs w:val="28"/>
        </w:rPr>
        <w:t xml:space="preserve"> </w:t>
      </w:r>
      <w:r w:rsidR="009856F0">
        <w:rPr>
          <w:rFonts w:ascii="Times New Roman" w:hAnsi="Times New Roman" w:cs="Times New Roman"/>
          <w:sz w:val="28"/>
          <w:szCs w:val="28"/>
        </w:rPr>
        <w:t>Сквер у</w:t>
      </w:r>
      <w:r>
        <w:rPr>
          <w:rFonts w:ascii="Times New Roman" w:hAnsi="Times New Roman" w:cs="Times New Roman"/>
          <w:sz w:val="28"/>
          <w:szCs w:val="28"/>
        </w:rPr>
        <w:t xml:space="preserve"> стадиона «Локомотив»</w:t>
      </w:r>
      <w:r w:rsidR="00C82885">
        <w:rPr>
          <w:rFonts w:ascii="Times New Roman" w:hAnsi="Times New Roman" w:cs="Times New Roman"/>
          <w:sz w:val="28"/>
          <w:szCs w:val="28"/>
        </w:rPr>
        <w:t xml:space="preserve"> (ул</w:t>
      </w:r>
      <w:proofErr w:type="gramStart"/>
      <w:r w:rsidR="00C8288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C82885">
        <w:rPr>
          <w:rFonts w:ascii="Times New Roman" w:hAnsi="Times New Roman" w:cs="Times New Roman"/>
          <w:sz w:val="28"/>
          <w:szCs w:val="28"/>
        </w:rPr>
        <w:t>зержинского 66А)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4139" w:rsidRDefault="005D4139" w:rsidP="009856F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B3E">
        <w:rPr>
          <w:rFonts w:ascii="Times New Roman" w:hAnsi="Times New Roman" w:cs="Times New Roman"/>
          <w:sz w:val="28"/>
          <w:szCs w:val="28"/>
        </w:rPr>
        <w:t>Загрязнение сквера может быть вызвано различными источниками, включая м</w:t>
      </w:r>
      <w:r>
        <w:rPr>
          <w:rFonts w:ascii="Times New Roman" w:hAnsi="Times New Roman" w:cs="Times New Roman"/>
          <w:sz w:val="28"/>
          <w:szCs w:val="28"/>
        </w:rPr>
        <w:t>усор, оставленный посетителями,</w:t>
      </w:r>
      <w:r w:rsidRPr="00583B3E">
        <w:rPr>
          <w:rFonts w:ascii="Times New Roman" w:hAnsi="Times New Roman" w:cs="Times New Roman"/>
          <w:sz w:val="28"/>
          <w:szCs w:val="28"/>
        </w:rPr>
        <w:t xml:space="preserve"> </w:t>
      </w:r>
      <w:r w:rsidR="009856F0">
        <w:rPr>
          <w:rFonts w:ascii="Times New Roman" w:hAnsi="Times New Roman" w:cs="Times New Roman"/>
          <w:sz w:val="28"/>
          <w:szCs w:val="28"/>
        </w:rPr>
        <w:t>выбросами</w:t>
      </w:r>
      <w:r>
        <w:rPr>
          <w:rFonts w:ascii="Times New Roman" w:hAnsi="Times New Roman" w:cs="Times New Roman"/>
          <w:sz w:val="28"/>
          <w:szCs w:val="28"/>
        </w:rPr>
        <w:t xml:space="preserve"> автомобиль</w:t>
      </w:r>
      <w:r w:rsidR="00C82885">
        <w:rPr>
          <w:rFonts w:ascii="Times New Roman" w:hAnsi="Times New Roman" w:cs="Times New Roman"/>
          <w:sz w:val="28"/>
          <w:szCs w:val="28"/>
        </w:rPr>
        <w:t>ных выхлопов, а также химикатами  после обработки</w:t>
      </w:r>
      <w:r>
        <w:rPr>
          <w:rFonts w:ascii="Times New Roman" w:hAnsi="Times New Roman" w:cs="Times New Roman"/>
          <w:sz w:val="28"/>
          <w:szCs w:val="28"/>
        </w:rPr>
        <w:t xml:space="preserve"> зеленых насаждений.</w:t>
      </w:r>
    </w:p>
    <w:p w:rsidR="005D4139" w:rsidRDefault="007051D5" w:rsidP="007051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</w:t>
      </w:r>
      <w:r w:rsidR="005D4139">
        <w:rPr>
          <w:rFonts w:ascii="Times New Roman" w:hAnsi="Times New Roman" w:cs="Times New Roman"/>
          <w:sz w:val="28"/>
          <w:szCs w:val="28"/>
        </w:rPr>
        <w:t>.</w:t>
      </w:r>
      <w:r w:rsidR="004E7625">
        <w:rPr>
          <w:rFonts w:ascii="Times New Roman" w:hAnsi="Times New Roman" w:cs="Times New Roman"/>
          <w:sz w:val="28"/>
          <w:szCs w:val="28"/>
        </w:rPr>
        <w:t xml:space="preserve"> Индикация состояния окружающей среды по частотам встречаемости фенов белого клевера</w:t>
      </w:r>
      <w:r w:rsidR="0022736F">
        <w:rPr>
          <w:rFonts w:ascii="Times New Roman" w:hAnsi="Times New Roman" w:cs="Times New Roman"/>
          <w:sz w:val="28"/>
          <w:szCs w:val="28"/>
        </w:rPr>
        <w:t>.</w:t>
      </w:r>
      <w:r w:rsidR="004E7625">
        <w:rPr>
          <w:rFonts w:ascii="Times New Roman" w:hAnsi="Times New Roman" w:cs="Times New Roman"/>
          <w:sz w:val="28"/>
          <w:szCs w:val="28"/>
        </w:rPr>
        <w:t xml:space="preserve"> </w:t>
      </w:r>
      <w:r w:rsidR="0022736F">
        <w:rPr>
          <w:rFonts w:ascii="Times New Roman" w:hAnsi="Times New Roman" w:cs="Times New Roman"/>
          <w:sz w:val="28"/>
          <w:szCs w:val="28"/>
        </w:rPr>
        <w:t xml:space="preserve"> [ </w:t>
      </w:r>
      <w:r w:rsidR="00370033">
        <w:rPr>
          <w:rFonts w:ascii="Times New Roman" w:hAnsi="Times New Roman" w:cs="Times New Roman"/>
          <w:sz w:val="28"/>
          <w:szCs w:val="28"/>
        </w:rPr>
        <w:t>2,146</w:t>
      </w:r>
      <w:r w:rsidR="0022736F">
        <w:rPr>
          <w:rFonts w:ascii="Times New Roman" w:hAnsi="Times New Roman" w:cs="Times New Roman"/>
          <w:sz w:val="28"/>
          <w:szCs w:val="28"/>
        </w:rPr>
        <w:t>]</w:t>
      </w:r>
    </w:p>
    <w:p w:rsidR="00CE1557" w:rsidRDefault="00CE1557" w:rsidP="007051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материала и исследование фенов клевера белого.</w:t>
      </w:r>
    </w:p>
    <w:p w:rsidR="007E5A93" w:rsidRDefault="007051D5" w:rsidP="00EC41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 На каждо</w:t>
      </w:r>
      <w:r w:rsidR="002C1F37">
        <w:rPr>
          <w:rFonts w:ascii="Times New Roman" w:hAnsi="Times New Roman" w:cs="Times New Roman"/>
          <w:sz w:val="28"/>
          <w:szCs w:val="28"/>
        </w:rPr>
        <w:t>й из выбранных пробных точек находим</w:t>
      </w:r>
      <w:r>
        <w:rPr>
          <w:rFonts w:ascii="Times New Roman" w:hAnsi="Times New Roman" w:cs="Times New Roman"/>
          <w:sz w:val="28"/>
          <w:szCs w:val="28"/>
        </w:rPr>
        <w:t xml:space="preserve"> популяцию клевера белого.  </w:t>
      </w:r>
    </w:p>
    <w:p w:rsidR="00627F03" w:rsidRDefault="007E5A93" w:rsidP="00EC41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F03">
        <w:rPr>
          <w:rFonts w:ascii="Times New Roman" w:hAnsi="Times New Roman" w:cs="Times New Roman"/>
          <w:sz w:val="28"/>
          <w:szCs w:val="28"/>
        </w:rPr>
        <w:t>- Для сбора материала используем метод свободной выборки по 100 и более листьев.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A93" w:rsidRDefault="007E5A93" w:rsidP="00EC41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3211F">
        <w:rPr>
          <w:rFonts w:ascii="Times New Roman" w:hAnsi="Times New Roman" w:cs="Times New Roman"/>
          <w:sz w:val="28"/>
          <w:szCs w:val="28"/>
        </w:rPr>
        <w:t>Проводим в</w:t>
      </w:r>
      <w:r>
        <w:rPr>
          <w:rFonts w:ascii="Times New Roman" w:hAnsi="Times New Roman" w:cs="Times New Roman"/>
          <w:sz w:val="28"/>
          <w:szCs w:val="28"/>
        </w:rPr>
        <w:t>изуальное изучение фенотипов популяции клевера белого. Наблюдаемые фенотипы клевера сравниваем с фенотипами, представленными на рисунке 1</w:t>
      </w:r>
      <w:r w:rsidR="004F5EF9">
        <w:rPr>
          <w:rFonts w:ascii="Times New Roman" w:hAnsi="Times New Roman" w:cs="Times New Roman"/>
          <w:sz w:val="28"/>
          <w:szCs w:val="28"/>
        </w:rPr>
        <w:t xml:space="preserve"> (стр.8)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32DC" w:rsidRDefault="007E5A93" w:rsidP="002C1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 каждом из фенотипов заносим в таблицу</w:t>
      </w:r>
      <w:r w:rsidR="00016CEE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  <w:r w:rsidR="004A32DC">
        <w:rPr>
          <w:rFonts w:ascii="Times New Roman" w:hAnsi="Times New Roman" w:cs="Times New Roman"/>
          <w:sz w:val="28"/>
          <w:szCs w:val="28"/>
        </w:rPr>
        <w:t>.</w:t>
      </w:r>
    </w:p>
    <w:p w:rsidR="004A32DC" w:rsidRDefault="004A32DC" w:rsidP="002C1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73211F">
        <w:rPr>
          <w:rFonts w:ascii="Times New Roman" w:hAnsi="Times New Roman" w:cs="Times New Roman"/>
          <w:sz w:val="28"/>
          <w:szCs w:val="28"/>
        </w:rPr>
        <w:t>Изучаем фенотипы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1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расстоянии 2-3 шага от центра популяции во все стороны.</w:t>
      </w:r>
    </w:p>
    <w:p w:rsidR="007E5A93" w:rsidRDefault="004A32DC" w:rsidP="002C1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="007051D5">
        <w:rPr>
          <w:rFonts w:ascii="Times New Roman" w:hAnsi="Times New Roman" w:cs="Times New Roman"/>
          <w:sz w:val="28"/>
          <w:szCs w:val="28"/>
        </w:rPr>
        <w:t xml:space="preserve"> </w:t>
      </w:r>
      <w:r w:rsidRPr="004A32DC">
        <w:rPr>
          <w:rFonts w:ascii="Times New Roman" w:hAnsi="Times New Roman" w:cs="Times New Roman"/>
          <w:sz w:val="28"/>
          <w:szCs w:val="28"/>
        </w:rPr>
        <w:t>При обнаружении на пробной площадке фенов, не указанных</w:t>
      </w:r>
      <w:r>
        <w:rPr>
          <w:rFonts w:ascii="Times New Roman" w:hAnsi="Times New Roman" w:cs="Times New Roman"/>
          <w:sz w:val="28"/>
          <w:szCs w:val="28"/>
        </w:rPr>
        <w:t xml:space="preserve"> на рисунке, результаты вносим</w:t>
      </w:r>
      <w:r w:rsidRPr="004A32DC">
        <w:rPr>
          <w:rFonts w:ascii="Times New Roman" w:hAnsi="Times New Roman" w:cs="Times New Roman"/>
          <w:sz w:val="28"/>
          <w:szCs w:val="28"/>
        </w:rPr>
        <w:t xml:space="preserve"> в графу «новые формы». Отдельно отмечается наличие растений с какими-либо уникальными фенами (например, с рисунком красного цвета), растения-мутанты с четырьмя,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2DC">
        <w:rPr>
          <w:rFonts w:ascii="Times New Roman" w:hAnsi="Times New Roman" w:cs="Times New Roman"/>
          <w:sz w:val="28"/>
          <w:szCs w:val="28"/>
        </w:rPr>
        <w:t xml:space="preserve"> более листьями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051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7E5A9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A32DC" w:rsidRDefault="004E7625" w:rsidP="002C1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25">
        <w:rPr>
          <w:rFonts w:ascii="Times New Roman" w:hAnsi="Times New Roman" w:cs="Times New Roman"/>
          <w:sz w:val="28"/>
          <w:szCs w:val="28"/>
        </w:rPr>
        <w:t xml:space="preserve"> </w:t>
      </w:r>
      <w:r w:rsidR="004A32DC">
        <w:rPr>
          <w:rFonts w:ascii="Times New Roman" w:hAnsi="Times New Roman" w:cs="Times New Roman"/>
          <w:sz w:val="28"/>
          <w:szCs w:val="28"/>
        </w:rPr>
        <w:t xml:space="preserve">    - </w:t>
      </w:r>
      <w:r w:rsidR="004A32DC" w:rsidRPr="004A32DC">
        <w:rPr>
          <w:rFonts w:ascii="Times New Roman" w:hAnsi="Times New Roman" w:cs="Times New Roman"/>
          <w:sz w:val="28"/>
          <w:szCs w:val="28"/>
        </w:rPr>
        <w:t>Для популяции белого клевера на каждой</w:t>
      </w:r>
      <w:r w:rsidR="004A32DC">
        <w:rPr>
          <w:rFonts w:ascii="Times New Roman" w:hAnsi="Times New Roman" w:cs="Times New Roman"/>
          <w:sz w:val="28"/>
          <w:szCs w:val="28"/>
        </w:rPr>
        <w:t xml:space="preserve"> пробной площадке рассчитываем</w:t>
      </w:r>
      <w:r w:rsidR="004A32DC" w:rsidRPr="004A32DC">
        <w:rPr>
          <w:rFonts w:ascii="Times New Roman" w:hAnsi="Times New Roman" w:cs="Times New Roman"/>
          <w:sz w:val="28"/>
          <w:szCs w:val="28"/>
        </w:rPr>
        <w:t xml:space="preserve"> частоты</w:t>
      </w:r>
      <w:r w:rsidR="004A32DC">
        <w:rPr>
          <w:rFonts w:ascii="Times New Roman" w:hAnsi="Times New Roman" w:cs="Times New Roman"/>
          <w:sz w:val="28"/>
          <w:szCs w:val="28"/>
        </w:rPr>
        <w:t xml:space="preserve"> встречаемости отдельных фенов</w:t>
      </w:r>
      <w:r w:rsidR="002C1F37">
        <w:rPr>
          <w:rFonts w:ascii="Times New Roman" w:hAnsi="Times New Roman" w:cs="Times New Roman"/>
          <w:sz w:val="28"/>
          <w:szCs w:val="28"/>
        </w:rPr>
        <w:t xml:space="preserve"> (количество определенных фенов/на общее количество исследуемых растений точки)</w:t>
      </w:r>
      <w:r w:rsidR="004A32DC">
        <w:rPr>
          <w:rFonts w:ascii="Times New Roman" w:hAnsi="Times New Roman" w:cs="Times New Roman"/>
          <w:sz w:val="28"/>
          <w:szCs w:val="28"/>
        </w:rPr>
        <w:t>.</w:t>
      </w:r>
    </w:p>
    <w:p w:rsidR="004A32DC" w:rsidRDefault="002C1F37" w:rsidP="002C1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О</w:t>
      </w:r>
      <w:r w:rsidR="004A32DC">
        <w:rPr>
          <w:rFonts w:ascii="Times New Roman" w:hAnsi="Times New Roman" w:cs="Times New Roman"/>
          <w:sz w:val="28"/>
          <w:szCs w:val="28"/>
        </w:rPr>
        <w:t>пределяем суммарную частоту встречаемости всех фенов в процентах – индекс соо</w:t>
      </w:r>
      <w:r>
        <w:rPr>
          <w:rFonts w:ascii="Times New Roman" w:hAnsi="Times New Roman" w:cs="Times New Roman"/>
          <w:sz w:val="28"/>
          <w:szCs w:val="28"/>
        </w:rPr>
        <w:t>тношения фенов (ИСФ)</w:t>
      </w:r>
      <w:r w:rsidR="00B257D2">
        <w:rPr>
          <w:rFonts w:ascii="Times New Roman" w:hAnsi="Times New Roman" w:cs="Times New Roman"/>
          <w:sz w:val="28"/>
          <w:szCs w:val="28"/>
        </w:rPr>
        <w:t xml:space="preserve"> для каждой точки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1F37" w:rsidRPr="002C1F37" w:rsidRDefault="002C1F37" w:rsidP="002C1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7">
        <w:rPr>
          <w:rFonts w:ascii="Times New Roman" w:hAnsi="Times New Roman" w:cs="Times New Roman"/>
          <w:sz w:val="28"/>
          <w:szCs w:val="28"/>
        </w:rPr>
        <w:t>Индекс соотношения фенов рассчитывается по формуле:</w:t>
      </w:r>
    </w:p>
    <w:p w:rsidR="002C1F37" w:rsidRPr="002C1F37" w:rsidRDefault="00B257D2" w:rsidP="002C1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ИСФ = 100˟</w:t>
      </w:r>
      <w:r w:rsidR="002C1F37" w:rsidRPr="002C1F3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C1F37" w:rsidRPr="002C1F3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1F37" w:rsidRPr="002C1F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r w:rsidR="002C1F37" w:rsidRPr="002C1F37">
        <w:rPr>
          <w:rFonts w:ascii="Times New Roman" w:hAnsi="Times New Roman" w:cs="Times New Roman"/>
          <w:sz w:val="28"/>
          <w:szCs w:val="28"/>
        </w:rPr>
        <w:t>)/</w:t>
      </w:r>
      <w:r w:rsidR="002C1F37" w:rsidRPr="002C1F37"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2C1F37" w:rsidRPr="002C1F37" w:rsidRDefault="002C1F37" w:rsidP="002C1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7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2C1F3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C1F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r w:rsidRPr="002C1F3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C1F37">
        <w:rPr>
          <w:rFonts w:ascii="Times New Roman" w:hAnsi="Times New Roman" w:cs="Times New Roman"/>
          <w:sz w:val="28"/>
          <w:szCs w:val="28"/>
        </w:rPr>
        <w:t>– количество растений с рисунком</w:t>
      </w:r>
    </w:p>
    <w:p w:rsidR="002C1F37" w:rsidRPr="002C1F37" w:rsidRDefault="002C1F37" w:rsidP="002C1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C1F3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C1F37">
        <w:rPr>
          <w:rFonts w:ascii="Times New Roman" w:hAnsi="Times New Roman" w:cs="Times New Roman"/>
          <w:sz w:val="28"/>
          <w:szCs w:val="28"/>
        </w:rPr>
        <w:t>общее</w:t>
      </w:r>
      <w:proofErr w:type="gramEnd"/>
      <w:r w:rsidRPr="002C1F37">
        <w:rPr>
          <w:rFonts w:ascii="Times New Roman" w:hAnsi="Times New Roman" w:cs="Times New Roman"/>
          <w:sz w:val="28"/>
          <w:szCs w:val="28"/>
        </w:rPr>
        <w:t xml:space="preserve"> количество учтенных растений</w:t>
      </w:r>
    </w:p>
    <w:p w:rsidR="0073211F" w:rsidRDefault="002C1F37" w:rsidP="007321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7">
        <w:rPr>
          <w:rFonts w:ascii="Times New Roman" w:hAnsi="Times New Roman" w:cs="Times New Roman"/>
          <w:sz w:val="28"/>
          <w:szCs w:val="28"/>
        </w:rPr>
        <w:t>Определение степени загрязненности проводится по таблице 1</w:t>
      </w:r>
      <w:r w:rsidR="00CD5B28"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211F" w:rsidRDefault="0073211F" w:rsidP="007321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2C1F37">
        <w:rPr>
          <w:rFonts w:ascii="Times New Roman" w:hAnsi="Times New Roman" w:cs="Times New Roman"/>
          <w:sz w:val="28"/>
          <w:szCs w:val="28"/>
        </w:rPr>
        <w:t>Таблица</w:t>
      </w:r>
      <w:r w:rsidR="00BF374F">
        <w:rPr>
          <w:rFonts w:ascii="Times New Roman" w:hAnsi="Times New Roman" w:cs="Times New Roman"/>
          <w:sz w:val="28"/>
          <w:szCs w:val="28"/>
        </w:rPr>
        <w:t xml:space="preserve"> </w:t>
      </w:r>
      <w:r w:rsidR="002C1F37" w:rsidRPr="002C1F37">
        <w:rPr>
          <w:rFonts w:ascii="Times New Roman" w:hAnsi="Times New Roman" w:cs="Times New Roman"/>
          <w:sz w:val="28"/>
          <w:szCs w:val="28"/>
        </w:rPr>
        <w:t>1</w:t>
      </w:r>
      <w:r w:rsidR="002C1F37">
        <w:rPr>
          <w:rFonts w:ascii="Times New Roman" w:hAnsi="Times New Roman" w:cs="Times New Roman"/>
          <w:sz w:val="28"/>
          <w:szCs w:val="28"/>
        </w:rPr>
        <w:t>.</w:t>
      </w:r>
    </w:p>
    <w:p w:rsidR="002C1F37" w:rsidRDefault="002C1F37" w:rsidP="002C1F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7">
        <w:rPr>
          <w:rFonts w:ascii="Times New Roman" w:hAnsi="Times New Roman" w:cs="Times New Roman"/>
          <w:sz w:val="28"/>
          <w:szCs w:val="28"/>
        </w:rPr>
        <w:t>Характеристика состояния окружающей среды по индексу соотношения фенов (ИСФ)</w:t>
      </w:r>
    </w:p>
    <w:p w:rsidR="00B257D2" w:rsidRPr="002C1F37" w:rsidRDefault="00B257D2" w:rsidP="002C1F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4785"/>
        <w:gridCol w:w="4785"/>
      </w:tblGrid>
      <w:tr w:rsidR="002C1F37" w:rsidRPr="002C1F37" w:rsidTr="008E5264">
        <w:trPr>
          <w:trHeight w:val="533"/>
        </w:trPr>
        <w:tc>
          <w:tcPr>
            <w:tcW w:w="4785" w:type="dxa"/>
          </w:tcPr>
          <w:p w:rsidR="002C1F37" w:rsidRPr="002C1F37" w:rsidRDefault="002C1F37" w:rsidP="002C1F37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Уровень загрязненности среды</w:t>
            </w:r>
          </w:p>
        </w:tc>
        <w:tc>
          <w:tcPr>
            <w:tcW w:w="4786" w:type="dxa"/>
          </w:tcPr>
          <w:p w:rsidR="002C1F37" w:rsidRPr="002C1F37" w:rsidRDefault="002C1F37" w:rsidP="002C1F37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F37">
              <w:rPr>
                <w:rFonts w:ascii="Times New Roman" w:hAnsi="Times New Roman" w:cs="Times New Roman"/>
                <w:sz w:val="28"/>
                <w:szCs w:val="28"/>
              </w:rPr>
              <w:t>Показатель ИСФ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2C1F37" w:rsidRPr="002C1F37" w:rsidTr="008E5264">
        <w:trPr>
          <w:trHeight w:val="557"/>
        </w:trPr>
        <w:tc>
          <w:tcPr>
            <w:tcW w:w="4785" w:type="dxa"/>
          </w:tcPr>
          <w:p w:rsidR="002C1F37" w:rsidRPr="002C1F37" w:rsidRDefault="002C1F37" w:rsidP="002C1F37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1F37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</w:p>
        </w:tc>
        <w:tc>
          <w:tcPr>
            <w:tcW w:w="4786" w:type="dxa"/>
          </w:tcPr>
          <w:p w:rsidR="002C1F37" w:rsidRPr="002C1F37" w:rsidRDefault="002C1F37" w:rsidP="002C1F37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1F37">
              <w:rPr>
                <w:rFonts w:ascii="Times New Roman" w:hAnsi="Times New Roman" w:cs="Times New Roman"/>
                <w:sz w:val="28"/>
                <w:szCs w:val="28"/>
              </w:rPr>
              <w:t>0-30</w:t>
            </w:r>
          </w:p>
        </w:tc>
      </w:tr>
      <w:tr w:rsidR="002C1F37" w:rsidRPr="002C1F37" w:rsidTr="00AA10D8">
        <w:tc>
          <w:tcPr>
            <w:tcW w:w="4785" w:type="dxa"/>
          </w:tcPr>
          <w:p w:rsidR="002C1F37" w:rsidRPr="002C1F37" w:rsidRDefault="002C1F37" w:rsidP="002C1F37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1F37">
              <w:rPr>
                <w:rFonts w:ascii="Times New Roman" w:hAnsi="Times New Roman" w:cs="Times New Roman"/>
                <w:sz w:val="28"/>
                <w:szCs w:val="28"/>
              </w:rPr>
              <w:t>Слабо загрязненный</w:t>
            </w:r>
          </w:p>
        </w:tc>
        <w:tc>
          <w:tcPr>
            <w:tcW w:w="4786" w:type="dxa"/>
          </w:tcPr>
          <w:p w:rsidR="002C1F37" w:rsidRPr="002C1F37" w:rsidRDefault="002C1F37" w:rsidP="002C1F37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1F37">
              <w:rPr>
                <w:rFonts w:ascii="Times New Roman" w:hAnsi="Times New Roman" w:cs="Times New Roman"/>
                <w:sz w:val="28"/>
                <w:szCs w:val="28"/>
              </w:rPr>
              <w:t>34-45</w:t>
            </w:r>
          </w:p>
        </w:tc>
      </w:tr>
      <w:tr w:rsidR="002C1F37" w:rsidRPr="002C1F37" w:rsidTr="00AA10D8">
        <w:tc>
          <w:tcPr>
            <w:tcW w:w="4785" w:type="dxa"/>
          </w:tcPr>
          <w:p w:rsidR="002C1F37" w:rsidRPr="002C1F37" w:rsidRDefault="002C1F37" w:rsidP="002C1F37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1F37">
              <w:rPr>
                <w:rFonts w:ascii="Times New Roman" w:hAnsi="Times New Roman" w:cs="Times New Roman"/>
                <w:sz w:val="28"/>
                <w:szCs w:val="28"/>
              </w:rPr>
              <w:t>Загрязненный</w:t>
            </w:r>
          </w:p>
        </w:tc>
        <w:tc>
          <w:tcPr>
            <w:tcW w:w="4786" w:type="dxa"/>
          </w:tcPr>
          <w:p w:rsidR="002C1F37" w:rsidRPr="002C1F37" w:rsidRDefault="002C1F37" w:rsidP="002C1F37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1F37">
              <w:rPr>
                <w:rFonts w:ascii="Times New Roman" w:hAnsi="Times New Roman" w:cs="Times New Roman"/>
                <w:sz w:val="28"/>
                <w:szCs w:val="28"/>
              </w:rPr>
              <w:t>46-70</w:t>
            </w:r>
          </w:p>
        </w:tc>
      </w:tr>
      <w:tr w:rsidR="002C1F37" w:rsidRPr="002C1F37" w:rsidTr="008E5264">
        <w:trPr>
          <w:trHeight w:val="459"/>
        </w:trPr>
        <w:tc>
          <w:tcPr>
            <w:tcW w:w="4785" w:type="dxa"/>
          </w:tcPr>
          <w:p w:rsidR="002C1F37" w:rsidRPr="002C1F37" w:rsidRDefault="002C1F37" w:rsidP="002C1F37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1F37">
              <w:rPr>
                <w:rFonts w:ascii="Times New Roman" w:hAnsi="Times New Roman" w:cs="Times New Roman"/>
                <w:sz w:val="28"/>
                <w:szCs w:val="28"/>
              </w:rPr>
              <w:t>Высокий уровень загрязнения</w:t>
            </w:r>
          </w:p>
        </w:tc>
        <w:tc>
          <w:tcPr>
            <w:tcW w:w="4786" w:type="dxa"/>
          </w:tcPr>
          <w:p w:rsidR="002C1F37" w:rsidRPr="002C1F37" w:rsidRDefault="002C1F37" w:rsidP="002C1F37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1F37">
              <w:rPr>
                <w:rFonts w:ascii="Times New Roman" w:hAnsi="Times New Roman" w:cs="Times New Roman"/>
                <w:sz w:val="28"/>
                <w:szCs w:val="28"/>
              </w:rPr>
              <w:t>71-100</w:t>
            </w:r>
          </w:p>
        </w:tc>
      </w:tr>
    </w:tbl>
    <w:p w:rsidR="00016CEE" w:rsidRDefault="00016CEE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73211F" w:rsidRDefault="0073211F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2.3.</w:t>
      </w:r>
      <w:r w:rsidRPr="0073211F">
        <w:rPr>
          <w:bCs/>
          <w:sz w:val="28"/>
          <w:szCs w:val="28"/>
        </w:rPr>
        <w:t xml:space="preserve">Определение чистоты атмосферного воздуха с использованием листового </w:t>
      </w:r>
      <w:proofErr w:type="spellStart"/>
      <w:r w:rsidRPr="0073211F">
        <w:rPr>
          <w:bCs/>
          <w:sz w:val="28"/>
          <w:szCs w:val="28"/>
        </w:rPr>
        <w:t>опада</w:t>
      </w:r>
      <w:proofErr w:type="spellEnd"/>
      <w:r>
        <w:rPr>
          <w:bCs/>
          <w:sz w:val="28"/>
          <w:szCs w:val="28"/>
        </w:rPr>
        <w:t xml:space="preserve"> клевера белого.</w:t>
      </w:r>
    </w:p>
    <w:p w:rsidR="0073211F" w:rsidRDefault="00016CEE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73211F">
        <w:rPr>
          <w:bCs/>
          <w:sz w:val="28"/>
          <w:szCs w:val="28"/>
        </w:rPr>
        <w:t xml:space="preserve">За период вегетации растения накапливают в своих органах </w:t>
      </w:r>
      <w:r w:rsidR="00C23BD4">
        <w:rPr>
          <w:bCs/>
          <w:sz w:val="28"/>
          <w:szCs w:val="28"/>
        </w:rPr>
        <w:t>не только полезные</w:t>
      </w:r>
      <w:r w:rsidR="00CF5EA7">
        <w:rPr>
          <w:bCs/>
          <w:sz w:val="28"/>
          <w:szCs w:val="28"/>
        </w:rPr>
        <w:t xml:space="preserve">, но и вредные вещества,  поступающие </w:t>
      </w:r>
      <w:r w:rsidR="00C23BD4">
        <w:rPr>
          <w:bCs/>
          <w:sz w:val="28"/>
          <w:szCs w:val="28"/>
        </w:rPr>
        <w:t xml:space="preserve"> из почвы и воздуха.</w:t>
      </w:r>
    </w:p>
    <w:p w:rsidR="00C23BD4" w:rsidRDefault="00146548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C23BD4">
        <w:rPr>
          <w:bCs/>
          <w:sz w:val="28"/>
          <w:szCs w:val="28"/>
        </w:rPr>
        <w:t xml:space="preserve"> Определить уровень накопленных в растении загрязнителей можно, используя </w:t>
      </w:r>
      <w:proofErr w:type="spellStart"/>
      <w:r w:rsidR="00C23BD4">
        <w:rPr>
          <w:bCs/>
          <w:sz w:val="28"/>
          <w:szCs w:val="28"/>
        </w:rPr>
        <w:t>опад</w:t>
      </w:r>
      <w:proofErr w:type="spellEnd"/>
      <w:r w:rsidR="00C23BD4">
        <w:rPr>
          <w:bCs/>
          <w:sz w:val="28"/>
          <w:szCs w:val="28"/>
        </w:rPr>
        <w:t xml:space="preserve"> этих растений в качестве субстрата для проращивания семян. </w:t>
      </w:r>
    </w:p>
    <w:p w:rsidR="0073211F" w:rsidRDefault="00CF5EA7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Этот эксперимент мы решили провести для подтверждения или опровержения исследования о связи многообразия фенов клевера белого с условиями среды.</w:t>
      </w:r>
    </w:p>
    <w:p w:rsidR="00146548" w:rsidRDefault="00146548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В эксперименте использовали методику </w:t>
      </w:r>
      <w:proofErr w:type="spellStart"/>
      <w:r>
        <w:rPr>
          <w:bCs/>
          <w:sz w:val="28"/>
          <w:szCs w:val="28"/>
        </w:rPr>
        <w:t>Ашихминой</w:t>
      </w:r>
      <w:proofErr w:type="spellEnd"/>
      <w:r>
        <w:rPr>
          <w:bCs/>
          <w:sz w:val="28"/>
          <w:szCs w:val="28"/>
        </w:rPr>
        <w:t xml:space="preserve"> Т.Я, но вместо водной вытяжки листового </w:t>
      </w:r>
      <w:proofErr w:type="spellStart"/>
      <w:r>
        <w:rPr>
          <w:bCs/>
          <w:sz w:val="28"/>
          <w:szCs w:val="28"/>
        </w:rPr>
        <w:t>опада</w:t>
      </w:r>
      <w:proofErr w:type="spellEnd"/>
      <w:r w:rsidR="0015771A">
        <w:rPr>
          <w:bCs/>
          <w:sz w:val="28"/>
          <w:szCs w:val="28"/>
        </w:rPr>
        <w:t xml:space="preserve"> использовали </w:t>
      </w:r>
      <w:proofErr w:type="spellStart"/>
      <w:r w:rsidR="0015771A">
        <w:rPr>
          <w:bCs/>
          <w:sz w:val="28"/>
          <w:szCs w:val="28"/>
        </w:rPr>
        <w:t>опад</w:t>
      </w:r>
      <w:proofErr w:type="spellEnd"/>
      <w:r w:rsidR="0015771A">
        <w:rPr>
          <w:bCs/>
          <w:sz w:val="28"/>
          <w:szCs w:val="28"/>
        </w:rPr>
        <w:t xml:space="preserve"> в качестве субстрата</w:t>
      </w:r>
      <w:r w:rsidR="00370033">
        <w:rPr>
          <w:bCs/>
          <w:sz w:val="28"/>
          <w:szCs w:val="28"/>
        </w:rPr>
        <w:t>[2,163]</w:t>
      </w:r>
      <w:r w:rsidR="0015771A">
        <w:rPr>
          <w:bCs/>
          <w:sz w:val="28"/>
          <w:szCs w:val="28"/>
        </w:rPr>
        <w:t>.</w:t>
      </w:r>
    </w:p>
    <w:p w:rsidR="00CF5EA7" w:rsidRDefault="00CF5EA7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- Во второй половине октября на каждой пробной точке собрали листовой </w:t>
      </w:r>
      <w:proofErr w:type="spellStart"/>
      <w:r>
        <w:rPr>
          <w:bCs/>
          <w:sz w:val="28"/>
          <w:szCs w:val="28"/>
        </w:rPr>
        <w:t>опад</w:t>
      </w:r>
      <w:proofErr w:type="spellEnd"/>
      <w:r>
        <w:rPr>
          <w:bCs/>
          <w:sz w:val="28"/>
          <w:szCs w:val="28"/>
        </w:rPr>
        <w:t xml:space="preserve"> клевера белого </w:t>
      </w:r>
      <w:r w:rsidR="00CA57CF">
        <w:rPr>
          <w:bCs/>
          <w:sz w:val="28"/>
          <w:szCs w:val="28"/>
        </w:rPr>
        <w:t xml:space="preserve">из </w:t>
      </w:r>
      <w:r>
        <w:rPr>
          <w:bCs/>
          <w:sz w:val="28"/>
          <w:szCs w:val="28"/>
        </w:rPr>
        <w:t>исследуемых популяций.</w:t>
      </w:r>
    </w:p>
    <w:p w:rsidR="00CF5EA7" w:rsidRDefault="00CF5EA7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Измельчили</w:t>
      </w:r>
      <w:r w:rsidR="001E50F9">
        <w:rPr>
          <w:bCs/>
          <w:sz w:val="28"/>
          <w:szCs w:val="28"/>
        </w:rPr>
        <w:t xml:space="preserve"> </w:t>
      </w:r>
      <w:r w:rsidR="00122B0E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листовой</w:t>
      </w:r>
      <w:r w:rsidR="00122B0E">
        <w:rPr>
          <w:bCs/>
          <w:sz w:val="28"/>
          <w:szCs w:val="28"/>
        </w:rPr>
        <w:t> </w:t>
      </w:r>
      <w:r w:rsidR="001E50F9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опад</w:t>
      </w:r>
      <w:proofErr w:type="spellEnd"/>
      <w:r>
        <w:rPr>
          <w:bCs/>
          <w:sz w:val="28"/>
          <w:szCs w:val="28"/>
        </w:rPr>
        <w:t>,</w:t>
      </w:r>
      <w:r w:rsidR="00122B0E">
        <w:rPr>
          <w:bCs/>
          <w:sz w:val="28"/>
          <w:szCs w:val="28"/>
        </w:rPr>
        <w:t> </w:t>
      </w:r>
      <w:r w:rsidR="001E50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 w:rsidR="00122B0E">
        <w:rPr>
          <w:bCs/>
          <w:sz w:val="28"/>
          <w:szCs w:val="28"/>
        </w:rPr>
        <w:t> </w:t>
      </w:r>
      <w:r w:rsidR="001E50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чашку</w:t>
      </w:r>
      <w:r w:rsidR="00122B0E">
        <w:rPr>
          <w:bCs/>
          <w:sz w:val="28"/>
          <w:szCs w:val="28"/>
        </w:rPr>
        <w:t> </w:t>
      </w:r>
      <w:r w:rsidR="001E50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Петри</w:t>
      </w:r>
      <w:r w:rsidR="00122B0E">
        <w:rPr>
          <w:bCs/>
          <w:sz w:val="28"/>
          <w:szCs w:val="28"/>
        </w:rPr>
        <w:t> </w:t>
      </w:r>
      <w:r w:rsidR="001E50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налили</w:t>
      </w:r>
      <w:r w:rsidR="00122B0E">
        <w:rPr>
          <w:bCs/>
          <w:sz w:val="28"/>
          <w:szCs w:val="28"/>
        </w:rPr>
        <w:t> </w:t>
      </w:r>
      <w:r w:rsidR="001E50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20</w:t>
      </w:r>
      <w:r w:rsidR="007B32C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мл дистиллированной воды, добавили 10гр</w:t>
      </w:r>
      <w:r w:rsidR="00016CE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листового </w:t>
      </w:r>
      <w:proofErr w:type="spellStart"/>
      <w:r>
        <w:rPr>
          <w:bCs/>
          <w:sz w:val="28"/>
          <w:szCs w:val="28"/>
        </w:rPr>
        <w:t>опада</w:t>
      </w:r>
      <w:proofErr w:type="spellEnd"/>
      <w:r w:rsidR="00CA57CF">
        <w:rPr>
          <w:bCs/>
          <w:sz w:val="28"/>
          <w:szCs w:val="28"/>
        </w:rPr>
        <w:t xml:space="preserve">. Сверху закрыли </w:t>
      </w:r>
      <w:proofErr w:type="spellStart"/>
      <w:r w:rsidR="00CA57CF">
        <w:rPr>
          <w:bCs/>
          <w:sz w:val="28"/>
          <w:szCs w:val="28"/>
        </w:rPr>
        <w:t>опад</w:t>
      </w:r>
      <w:proofErr w:type="spellEnd"/>
      <w:r w:rsidR="00CA57CF">
        <w:rPr>
          <w:bCs/>
          <w:sz w:val="28"/>
          <w:szCs w:val="28"/>
        </w:rPr>
        <w:t xml:space="preserve"> фильтровальной бумагой, разложили 20 семян кресс-салата и закрыли чашку Петри крышкой.</w:t>
      </w:r>
    </w:p>
    <w:p w:rsidR="00541197" w:rsidRPr="00541197" w:rsidRDefault="00541197" w:rsidP="0054119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Кресс-салат</w:t>
      </w:r>
      <w:r w:rsidR="00016C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</w:t>
      </w:r>
      <w:r w:rsidR="00016CEE">
        <w:rPr>
          <w:bCs/>
          <w:sz w:val="28"/>
          <w:szCs w:val="28"/>
        </w:rPr>
        <w:t xml:space="preserve"> </w:t>
      </w:r>
      <w:r w:rsidRPr="00541197">
        <w:rPr>
          <w:bCs/>
          <w:sz w:val="28"/>
          <w:szCs w:val="28"/>
        </w:rPr>
        <w:t>однолетнее овощное растение, обладающее повышенной чувствительностью к загрязнению почвы тяжелыми металлами, а также к загрязнению воздуха газообразными выбросами автотранспорта. Этот</w:t>
      </w:r>
    </w:p>
    <w:p w:rsidR="00541197" w:rsidRPr="00541197" w:rsidRDefault="00541197" w:rsidP="0054119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б</w:t>
      </w:r>
      <w:r w:rsidRPr="00541197">
        <w:rPr>
          <w:bCs/>
          <w:sz w:val="28"/>
          <w:szCs w:val="28"/>
        </w:rPr>
        <w:t>иоиндикатор отличается быстрым прорастанием семян и почти стопроцентной всхожестью, которая заметно уменьшает</w:t>
      </w:r>
      <w:r>
        <w:rPr>
          <w:bCs/>
          <w:sz w:val="28"/>
          <w:szCs w:val="28"/>
        </w:rPr>
        <w:t>ся в присутствии загрязнителей.</w:t>
      </w:r>
      <w:r w:rsidRPr="00541197">
        <w:rPr>
          <w:bCs/>
          <w:sz w:val="28"/>
          <w:szCs w:val="28"/>
        </w:rPr>
        <w:t xml:space="preserve"> Кресс-салат как биоиндикатор удобен еще и тем, что действие</w:t>
      </w:r>
    </w:p>
    <w:p w:rsidR="00541197" w:rsidRPr="00541197" w:rsidRDefault="00541197" w:rsidP="00541197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541197">
        <w:rPr>
          <w:bCs/>
          <w:sz w:val="28"/>
          <w:szCs w:val="28"/>
        </w:rPr>
        <w:t>стрессоров можно изучать одновременно на большом числе растений</w:t>
      </w:r>
      <w:r>
        <w:rPr>
          <w:bCs/>
          <w:sz w:val="28"/>
          <w:szCs w:val="28"/>
        </w:rPr>
        <w:t xml:space="preserve"> </w:t>
      </w:r>
      <w:r w:rsidRPr="00541197">
        <w:rPr>
          <w:bCs/>
          <w:sz w:val="28"/>
          <w:szCs w:val="28"/>
        </w:rPr>
        <w:t>при небольшой площади рабочего места (чашка Петри</w:t>
      </w:r>
      <w:r w:rsidR="00016CEE">
        <w:rPr>
          <w:bCs/>
          <w:sz w:val="28"/>
          <w:szCs w:val="28"/>
        </w:rPr>
        <w:t>)</w:t>
      </w:r>
      <w:r w:rsidRPr="0054119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541197">
        <w:rPr>
          <w:bCs/>
          <w:sz w:val="28"/>
          <w:szCs w:val="28"/>
        </w:rPr>
        <w:t>Семена кресс</w:t>
      </w:r>
      <w:r w:rsidR="007A06D3">
        <w:rPr>
          <w:bCs/>
          <w:sz w:val="28"/>
          <w:szCs w:val="28"/>
        </w:rPr>
        <w:t>-салата прорастают уже на второй − третий</w:t>
      </w:r>
      <w:r w:rsidRPr="00541197">
        <w:rPr>
          <w:bCs/>
          <w:sz w:val="28"/>
          <w:szCs w:val="28"/>
        </w:rPr>
        <w:t xml:space="preserve"> день</w:t>
      </w:r>
      <w:r>
        <w:rPr>
          <w:bCs/>
          <w:sz w:val="28"/>
          <w:szCs w:val="28"/>
        </w:rPr>
        <w:t>.</w:t>
      </w:r>
    </w:p>
    <w:p w:rsidR="00CA57CF" w:rsidRDefault="00541197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CA57CF">
        <w:rPr>
          <w:bCs/>
          <w:sz w:val="28"/>
          <w:szCs w:val="28"/>
        </w:rPr>
        <w:t xml:space="preserve">  -В качестве контрольного образца использовали чашку без остатков клевера, только с дистиллированной водой.</w:t>
      </w:r>
    </w:p>
    <w:p w:rsidR="00CA57CF" w:rsidRDefault="00CA57CF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-Для объективности результатов в каждой пробной и контрольной точках применили три повторности.</w:t>
      </w:r>
    </w:p>
    <w:p w:rsidR="00CA57CF" w:rsidRDefault="00CA57CF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- Чашки Петри поместили в теплое и освещенное место. Трижды, через два дня, производили подсчет проросших семян кресс-салата.</w:t>
      </w:r>
    </w:p>
    <w:p w:rsidR="00CA57CF" w:rsidRDefault="00C004A3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-Определили коэффициент всхожести семян</w:t>
      </w:r>
      <w:r w:rsidR="00CE1557">
        <w:rPr>
          <w:bCs/>
          <w:sz w:val="28"/>
          <w:szCs w:val="28"/>
        </w:rPr>
        <w:t xml:space="preserve"> (К)</w:t>
      </w:r>
      <w:r>
        <w:rPr>
          <w:bCs/>
          <w:sz w:val="28"/>
          <w:szCs w:val="28"/>
        </w:rPr>
        <w:t>, равный отношению всхожести семян в контрольной пробе к всхожести в каждой из остальных проб.</w:t>
      </w:r>
    </w:p>
    <w:p w:rsidR="00C004A3" w:rsidRDefault="00C004A3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- Сравнили полученные резу</w:t>
      </w:r>
      <w:r w:rsidR="00CE1557">
        <w:rPr>
          <w:bCs/>
          <w:sz w:val="28"/>
          <w:szCs w:val="28"/>
        </w:rPr>
        <w:t>льтаты и сделали вывод об уровне загрязнения</w:t>
      </w:r>
      <w:r>
        <w:rPr>
          <w:bCs/>
          <w:sz w:val="28"/>
          <w:szCs w:val="28"/>
        </w:rPr>
        <w:t xml:space="preserve"> среды в каждой из пробных точек</w:t>
      </w:r>
      <w:r w:rsidR="00482716">
        <w:rPr>
          <w:bCs/>
          <w:sz w:val="28"/>
          <w:szCs w:val="28"/>
        </w:rPr>
        <w:t>, используя таблицу 2</w:t>
      </w:r>
      <w:r>
        <w:rPr>
          <w:bCs/>
          <w:sz w:val="28"/>
          <w:szCs w:val="28"/>
        </w:rPr>
        <w:t>.</w:t>
      </w:r>
    </w:p>
    <w:p w:rsidR="00C004A3" w:rsidRDefault="007B32C6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</w:t>
      </w:r>
      <w:r w:rsidR="00C004A3">
        <w:rPr>
          <w:bCs/>
          <w:sz w:val="28"/>
          <w:szCs w:val="28"/>
        </w:rPr>
        <w:t xml:space="preserve"> Таблица 2.</w:t>
      </w:r>
    </w:p>
    <w:p w:rsidR="00C004A3" w:rsidRDefault="00C004A3" w:rsidP="00CF5EA7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Характеристика состояния окружающей среды по коэффициенту всхожести семян</w:t>
      </w:r>
    </w:p>
    <w:tbl>
      <w:tblPr>
        <w:tblStyle w:val="a9"/>
        <w:tblW w:w="0" w:type="auto"/>
        <w:tblLook w:val="04A0"/>
      </w:tblPr>
      <w:tblGrid>
        <w:gridCol w:w="3455"/>
        <w:gridCol w:w="2676"/>
        <w:gridCol w:w="3439"/>
      </w:tblGrid>
      <w:tr w:rsidR="00AC572E" w:rsidTr="00AC572E">
        <w:tc>
          <w:tcPr>
            <w:tcW w:w="3455" w:type="dxa"/>
          </w:tcPr>
          <w:p w:rsidR="00AC572E" w:rsidRDefault="00AC572E" w:rsidP="000264FE">
            <w:pPr>
              <w:pStyle w:val="Default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0264FE">
              <w:rPr>
                <w:bCs/>
                <w:sz w:val="28"/>
                <w:szCs w:val="28"/>
              </w:rPr>
              <w:t>Загрязнение среды</w:t>
            </w:r>
          </w:p>
        </w:tc>
        <w:tc>
          <w:tcPr>
            <w:tcW w:w="2676" w:type="dxa"/>
          </w:tcPr>
          <w:p w:rsidR="00AC572E" w:rsidRDefault="00AC572E" w:rsidP="000264FE">
            <w:pPr>
              <w:pStyle w:val="Default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Всхожесть</w:t>
            </w:r>
          </w:p>
          <w:p w:rsidR="00AC572E" w:rsidRPr="000264FE" w:rsidRDefault="00AC572E" w:rsidP="000264FE">
            <w:pPr>
              <w:pStyle w:val="Default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(%)</w:t>
            </w:r>
          </w:p>
        </w:tc>
        <w:tc>
          <w:tcPr>
            <w:tcW w:w="3439" w:type="dxa"/>
          </w:tcPr>
          <w:p w:rsidR="00AC572E" w:rsidRDefault="00AC572E" w:rsidP="000264FE">
            <w:pPr>
              <w:pStyle w:val="Default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0264FE">
              <w:rPr>
                <w:bCs/>
                <w:sz w:val="28"/>
                <w:szCs w:val="28"/>
              </w:rPr>
              <w:t>Коэффициент всхожести семян</w:t>
            </w:r>
          </w:p>
        </w:tc>
      </w:tr>
      <w:tr w:rsidR="00AC572E" w:rsidTr="00AC572E">
        <w:tc>
          <w:tcPr>
            <w:tcW w:w="3455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Относительно чистый</w:t>
            </w:r>
          </w:p>
        </w:tc>
        <w:tc>
          <w:tcPr>
            <w:tcW w:w="2676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Более 80%</w:t>
            </w:r>
          </w:p>
        </w:tc>
        <w:tc>
          <w:tcPr>
            <w:tcW w:w="3439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1-1,1</w:t>
            </w:r>
          </w:p>
        </w:tc>
      </w:tr>
      <w:tr w:rsidR="00AC572E" w:rsidTr="00AC572E">
        <w:tc>
          <w:tcPr>
            <w:tcW w:w="3455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Слабо загрязнен</w:t>
            </w:r>
          </w:p>
        </w:tc>
        <w:tc>
          <w:tcPr>
            <w:tcW w:w="2676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79-51%</w:t>
            </w:r>
          </w:p>
        </w:tc>
        <w:tc>
          <w:tcPr>
            <w:tcW w:w="3439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1,1-2</w:t>
            </w:r>
          </w:p>
        </w:tc>
      </w:tr>
      <w:tr w:rsidR="00AC572E" w:rsidTr="00AC572E">
        <w:tc>
          <w:tcPr>
            <w:tcW w:w="3455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Загрязнен</w:t>
            </w:r>
          </w:p>
        </w:tc>
        <w:tc>
          <w:tcPr>
            <w:tcW w:w="2676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50-30%</w:t>
            </w:r>
          </w:p>
        </w:tc>
        <w:tc>
          <w:tcPr>
            <w:tcW w:w="3439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2-4</w:t>
            </w:r>
          </w:p>
        </w:tc>
      </w:tr>
      <w:tr w:rsidR="00AC572E" w:rsidTr="00AC572E">
        <w:tc>
          <w:tcPr>
            <w:tcW w:w="3455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Сильно загрязнен</w:t>
            </w:r>
          </w:p>
        </w:tc>
        <w:tc>
          <w:tcPr>
            <w:tcW w:w="2676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Менее 30%</w:t>
            </w:r>
          </w:p>
        </w:tc>
        <w:tc>
          <w:tcPr>
            <w:tcW w:w="3439" w:type="dxa"/>
          </w:tcPr>
          <w:p w:rsidR="00AC572E" w:rsidRDefault="00AC572E" w:rsidP="00CF5EA7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Более 4</w:t>
            </w:r>
          </w:p>
        </w:tc>
      </w:tr>
    </w:tbl>
    <w:p w:rsidR="007B32C6" w:rsidRPr="007B32C6" w:rsidRDefault="007B32C6" w:rsidP="007B32C6">
      <w:pPr>
        <w:pStyle w:val="Default"/>
        <w:spacing w:before="100" w:beforeAutospacing="1" w:after="120" w:line="360" w:lineRule="auto"/>
        <w:rPr>
          <w:bCs/>
          <w:sz w:val="28"/>
          <w:szCs w:val="28"/>
        </w:rPr>
      </w:pPr>
      <w:r w:rsidRPr="007B32C6">
        <w:rPr>
          <w:bCs/>
          <w:sz w:val="28"/>
          <w:szCs w:val="28"/>
        </w:rPr>
        <w:t xml:space="preserve">   - Сопоставили результаты первого  и второго экспериментов.</w:t>
      </w:r>
    </w:p>
    <w:p w:rsidR="007A2D1A" w:rsidRDefault="007A2D1A" w:rsidP="007B32C6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7A2D1A" w:rsidRDefault="007A2D1A" w:rsidP="007B32C6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8E5264" w:rsidRDefault="008E5264" w:rsidP="007B32C6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Глава 3. Результаты исследования.</w:t>
      </w:r>
    </w:p>
    <w:p w:rsidR="00482716" w:rsidRDefault="00482716" w:rsidP="00203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D0C">
        <w:rPr>
          <w:rFonts w:ascii="Times New Roman" w:hAnsi="Times New Roman" w:cs="Times New Roman"/>
          <w:bCs/>
          <w:sz w:val="28"/>
          <w:szCs w:val="28"/>
        </w:rPr>
        <w:t>Эксперимент 1</w:t>
      </w:r>
      <w:r>
        <w:rPr>
          <w:bCs/>
          <w:sz w:val="28"/>
          <w:szCs w:val="28"/>
        </w:rPr>
        <w:t>.</w:t>
      </w:r>
      <w:r w:rsidRPr="00482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Индикация состояния окружающей среды по частотам встречаемости фенов белого клевера.</w:t>
      </w:r>
    </w:p>
    <w:p w:rsidR="00063F09" w:rsidRDefault="00063F09" w:rsidP="00203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Собранный в девяти пробных точках материал был тщательно изучен, данные о видах фенов и их частоте з</w:t>
      </w:r>
      <w:r w:rsidR="00D77A3B">
        <w:rPr>
          <w:rFonts w:ascii="Times New Roman" w:hAnsi="Times New Roman" w:cs="Times New Roman"/>
          <w:sz w:val="28"/>
          <w:szCs w:val="28"/>
        </w:rPr>
        <w:t>анесены в таблицу (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03BC6">
        <w:rPr>
          <w:rFonts w:ascii="Times New Roman" w:hAnsi="Times New Roman" w:cs="Times New Roman"/>
          <w:sz w:val="28"/>
          <w:szCs w:val="28"/>
        </w:rPr>
        <w:t xml:space="preserve"> 1</w:t>
      </w:r>
      <w:r w:rsidR="003508A6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Анализ показал, что больше всего растений клевера без «седого» пятна (генотип </w:t>
      </w:r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r w:rsidRPr="00063F0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встречается в точке 3(луг)</w:t>
      </w:r>
      <w:r w:rsidR="008F34DC">
        <w:rPr>
          <w:rFonts w:ascii="Times New Roman" w:hAnsi="Times New Roman" w:cs="Times New Roman"/>
          <w:sz w:val="28"/>
          <w:szCs w:val="28"/>
        </w:rPr>
        <w:t xml:space="preserve"> – 125 листьев из 150 и в точке 9 – 70 из 153. Отсутствие пятна свидетельствует об отсутствии мутаций гена </w:t>
      </w:r>
      <w:r w:rsidR="008F34D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F34DC">
        <w:rPr>
          <w:rFonts w:ascii="Times New Roman" w:hAnsi="Times New Roman" w:cs="Times New Roman"/>
          <w:sz w:val="28"/>
          <w:szCs w:val="28"/>
        </w:rPr>
        <w:t xml:space="preserve">, следовательно, об относительно чистой среде.  В первую очередь это относится к точке «Луг», которую можно принять </w:t>
      </w:r>
      <w:proofErr w:type="gramStart"/>
      <w:r w:rsidR="008F34D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8F34DC">
        <w:rPr>
          <w:rFonts w:ascii="Times New Roman" w:hAnsi="Times New Roman" w:cs="Times New Roman"/>
          <w:sz w:val="28"/>
          <w:szCs w:val="28"/>
        </w:rPr>
        <w:t xml:space="preserve"> контрольную. В этой точке нет никаких предприятий, больших дорог,  следовательно, и загрязняющих факторов. Если они поступают, то с соседних территорий.</w:t>
      </w:r>
    </w:p>
    <w:p w:rsidR="004C674C" w:rsidRDefault="00BF0D83" w:rsidP="00203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Напротив, наименьшее количество растений без пятна отмечено  в точке 2 (парк «Студенческий», у дороги) – всего 4 из 103 листьев; в парке «Студенческом» на клумбе (точка 1) – 11 из100 и в точке 7 МТФ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окаревка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25 из 160. В этих пробных точках и в точках 4, 5, 6,</w:t>
      </w:r>
      <w:r w:rsidR="00D77A3B">
        <w:rPr>
          <w:rFonts w:ascii="Times New Roman" w:hAnsi="Times New Roman" w:cs="Times New Roman"/>
          <w:sz w:val="28"/>
          <w:szCs w:val="28"/>
        </w:rPr>
        <w:t xml:space="preserve"> 7</w:t>
      </w:r>
      <w:r w:rsidR="00203BC6">
        <w:rPr>
          <w:rFonts w:ascii="Times New Roman" w:hAnsi="Times New Roman" w:cs="Times New Roman"/>
          <w:sz w:val="28"/>
          <w:szCs w:val="28"/>
        </w:rPr>
        <w:t>,</w:t>
      </w:r>
      <w:r w:rsidR="00D77A3B">
        <w:rPr>
          <w:rFonts w:ascii="Times New Roman" w:hAnsi="Times New Roman" w:cs="Times New Roman"/>
          <w:sz w:val="28"/>
          <w:szCs w:val="28"/>
        </w:rPr>
        <w:t xml:space="preserve"> </w:t>
      </w:r>
      <w:r w:rsidR="00203BC6">
        <w:rPr>
          <w:rFonts w:ascii="Times New Roman" w:hAnsi="Times New Roman" w:cs="Times New Roman"/>
          <w:sz w:val="28"/>
          <w:szCs w:val="28"/>
        </w:rPr>
        <w:t xml:space="preserve">8 встречается достаточно много листьев с различными рисунками. Это говорит о присутствии в окружающей среде мутагенов, которые вызывают появление новых аллелей гена </w:t>
      </w:r>
      <w:r w:rsidR="00203BC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03BC6">
        <w:rPr>
          <w:rFonts w:ascii="Times New Roman" w:hAnsi="Times New Roman" w:cs="Times New Roman"/>
          <w:sz w:val="28"/>
          <w:szCs w:val="28"/>
        </w:rPr>
        <w:t>.</w:t>
      </w:r>
      <w:r w:rsidR="00D77A3B">
        <w:rPr>
          <w:rFonts w:ascii="Times New Roman" w:hAnsi="Times New Roman" w:cs="Times New Roman"/>
          <w:sz w:val="28"/>
          <w:szCs w:val="28"/>
        </w:rPr>
        <w:t xml:space="preserve"> Вызывает удивление, что точки 1 и 2, расположенные в парке, являются одними из </w:t>
      </w:r>
      <w:proofErr w:type="gramStart"/>
      <w:r w:rsidR="00D77A3B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="00D77A3B">
        <w:rPr>
          <w:rFonts w:ascii="Times New Roman" w:hAnsi="Times New Roman" w:cs="Times New Roman"/>
          <w:sz w:val="28"/>
          <w:szCs w:val="28"/>
        </w:rPr>
        <w:t xml:space="preserve"> неблагополучных. Объяснение довольно простое: рядом с парком на расстоянии 300-500м с двух сторон расположены самые оживленные улицы города. Круглые сутки и круглый год на высоте около 1 м выделяетс</w:t>
      </w:r>
      <w:r w:rsidR="004C674C">
        <w:rPr>
          <w:rFonts w:ascii="Times New Roman" w:hAnsi="Times New Roman" w:cs="Times New Roman"/>
          <w:sz w:val="28"/>
          <w:szCs w:val="28"/>
        </w:rPr>
        <w:t xml:space="preserve">я большой объем выхлопных газов, в состав которых входят мутагены (оксиды серы и азота, тяжелые металлы (кадмий, свинец), </w:t>
      </w:r>
      <w:proofErr w:type="spellStart"/>
      <w:r w:rsidR="004C674C">
        <w:rPr>
          <w:rFonts w:ascii="Times New Roman" w:hAnsi="Times New Roman" w:cs="Times New Roman"/>
          <w:sz w:val="28"/>
          <w:szCs w:val="28"/>
        </w:rPr>
        <w:t>бен</w:t>
      </w:r>
      <w:proofErr w:type="gramStart"/>
      <w:r w:rsidR="004C674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4C674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C674C">
        <w:rPr>
          <w:rFonts w:ascii="Times New Roman" w:hAnsi="Times New Roman" w:cs="Times New Roman"/>
          <w:sz w:val="28"/>
          <w:szCs w:val="28"/>
        </w:rPr>
        <w:t>а)</w:t>
      </w:r>
      <w:proofErr w:type="spellStart"/>
      <w:r w:rsidR="004C674C">
        <w:rPr>
          <w:rFonts w:ascii="Times New Roman" w:hAnsi="Times New Roman" w:cs="Times New Roman"/>
          <w:sz w:val="28"/>
          <w:szCs w:val="28"/>
        </w:rPr>
        <w:t>пирен</w:t>
      </w:r>
      <w:proofErr w:type="spellEnd"/>
      <w:r w:rsidR="004C674C">
        <w:rPr>
          <w:rFonts w:ascii="Times New Roman" w:hAnsi="Times New Roman" w:cs="Times New Roman"/>
          <w:sz w:val="28"/>
          <w:szCs w:val="28"/>
        </w:rPr>
        <w:t>).</w:t>
      </w:r>
    </w:p>
    <w:p w:rsidR="00242774" w:rsidRDefault="004C674C" w:rsidP="00203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Остальные пробные точки расположены на участках с загрязнением среды: точки 4 и 5 рядом с цементным заводом </w:t>
      </w:r>
      <w:r w:rsidR="0000263C">
        <w:rPr>
          <w:rFonts w:ascii="Times New Roman" w:hAnsi="Times New Roman" w:cs="Times New Roman"/>
          <w:sz w:val="28"/>
          <w:szCs w:val="28"/>
        </w:rPr>
        <w:t>и дорогой, точка 6 – у трассы Р196</w:t>
      </w:r>
      <w:r>
        <w:rPr>
          <w:rFonts w:ascii="Times New Roman" w:hAnsi="Times New Roman" w:cs="Times New Roman"/>
          <w:sz w:val="28"/>
          <w:szCs w:val="28"/>
        </w:rPr>
        <w:t>; точка 7 – недалеко от МТФ; точка – рядом с АЗС.</w:t>
      </w:r>
    </w:p>
    <w:p w:rsidR="003508A6" w:rsidRDefault="00242774" w:rsidP="00203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ходе исследования мы определили частоту встречаемости отдельных фенов клевера белого</w:t>
      </w:r>
      <w:r w:rsidR="003508A6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. Часто встречается фен 2 (см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 1на </w:t>
      </w:r>
      <w:r>
        <w:rPr>
          <w:rFonts w:ascii="Times New Roman" w:hAnsi="Times New Roman" w:cs="Times New Roman"/>
          <w:sz w:val="28"/>
          <w:szCs w:val="28"/>
        </w:rPr>
        <w:lastRenderedPageBreak/>
        <w:t>стр</w:t>
      </w:r>
      <w:r w:rsidR="0000263C">
        <w:rPr>
          <w:rFonts w:ascii="Times New Roman" w:hAnsi="Times New Roman" w:cs="Times New Roman"/>
          <w:sz w:val="28"/>
          <w:szCs w:val="28"/>
        </w:rPr>
        <w:t>. 8</w:t>
      </w:r>
      <w:r>
        <w:rPr>
          <w:rFonts w:ascii="Times New Roman" w:hAnsi="Times New Roman" w:cs="Times New Roman"/>
          <w:sz w:val="28"/>
          <w:szCs w:val="28"/>
        </w:rPr>
        <w:t>): в точке 2 его частота составляет 89%, в точке 7 – 84,4%, в точке 9 – 54,2%. Появление разнообразных новых фенов отмечается в точке 5 – 75,8%, в точке 6 – 53,8%, в точке 2 – 52,4%. Фены с 3 по 11 на исследуемых точках не обнаружены.</w:t>
      </w:r>
    </w:p>
    <w:p w:rsidR="003508A6" w:rsidRDefault="003508A6" w:rsidP="00203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предположить, что здесь отсутствуют мутагены, которые чаще вызывают данные мутации гена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508A6">
        <w:rPr>
          <w:rFonts w:ascii="Times New Roman" w:hAnsi="Times New Roman" w:cs="Times New Roman"/>
          <w:sz w:val="28"/>
          <w:szCs w:val="28"/>
        </w:rPr>
        <w:t>.</w:t>
      </w:r>
    </w:p>
    <w:p w:rsidR="00BF0D83" w:rsidRDefault="003508A6" w:rsidP="00961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Рассчитав индекс соотношения фенов (диаграмма 1), то есть отношение количества растений с мутациями к общему количеству растений для каждой пробной точки в процентах, мы убедились в правильности сделанных нами  выводов</w:t>
      </w:r>
      <w:r w:rsidR="00B734FD">
        <w:rPr>
          <w:rFonts w:ascii="Times New Roman" w:hAnsi="Times New Roman" w:cs="Times New Roman"/>
          <w:sz w:val="28"/>
          <w:szCs w:val="28"/>
        </w:rPr>
        <w:t xml:space="preserve"> (приложение 3).</w:t>
      </w:r>
      <w:r w:rsidR="00D77A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6BF" w:rsidRPr="00203BC6" w:rsidRDefault="009616BF" w:rsidP="007B0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7B0CD7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47300" w:rsidRDefault="00347300" w:rsidP="003473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53050" cy="19907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B0CD7" w:rsidRPr="00203BC6" w:rsidRDefault="007A2D1A" w:rsidP="007A2D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B0CD7">
        <w:rPr>
          <w:rFonts w:ascii="Times New Roman" w:hAnsi="Times New Roman" w:cs="Times New Roman"/>
          <w:sz w:val="28"/>
          <w:szCs w:val="28"/>
        </w:rPr>
        <w:t>Диаграмма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B0CD7">
        <w:rPr>
          <w:rFonts w:ascii="Times New Roman" w:hAnsi="Times New Roman" w:cs="Times New Roman"/>
          <w:sz w:val="28"/>
          <w:szCs w:val="28"/>
        </w:rPr>
        <w:t>Индекс соотношения фенов клевера белого</w:t>
      </w:r>
      <w:proofErr w:type="gramStart"/>
      <w:r w:rsidR="007B0CD7">
        <w:rPr>
          <w:rFonts w:ascii="Times New Roman" w:hAnsi="Times New Roman" w:cs="Times New Roman"/>
          <w:sz w:val="28"/>
          <w:szCs w:val="28"/>
        </w:rPr>
        <w:t xml:space="preserve"> (%)</w:t>
      </w:r>
      <w:proofErr w:type="gramEnd"/>
    </w:p>
    <w:p w:rsidR="00472FE7" w:rsidRDefault="00472FE7" w:rsidP="007B0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2. Определение чистоты атмосферного воздуха с помощью листового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клевера белого.</w:t>
      </w:r>
    </w:p>
    <w:p w:rsidR="008F7907" w:rsidRDefault="008F7907" w:rsidP="007B0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вегетации все растения из окружающей среды пол</w:t>
      </w:r>
      <w:r w:rsidR="000A4BF0">
        <w:rPr>
          <w:rFonts w:ascii="Times New Roman" w:hAnsi="Times New Roman" w:cs="Times New Roman"/>
          <w:sz w:val="28"/>
          <w:szCs w:val="28"/>
        </w:rPr>
        <w:t xml:space="preserve">учают не только питательные вещества, но и вещества, загрязняющие воздух и почву. </w:t>
      </w:r>
      <w:r w:rsidR="00573FF4">
        <w:rPr>
          <w:rFonts w:ascii="Times New Roman" w:hAnsi="Times New Roman" w:cs="Times New Roman"/>
          <w:sz w:val="28"/>
          <w:szCs w:val="28"/>
        </w:rPr>
        <w:t xml:space="preserve"> </w:t>
      </w:r>
      <w:r w:rsidR="000A4BF0">
        <w:rPr>
          <w:rFonts w:ascii="Times New Roman" w:hAnsi="Times New Roman" w:cs="Times New Roman"/>
          <w:sz w:val="28"/>
          <w:szCs w:val="28"/>
        </w:rPr>
        <w:t xml:space="preserve"> Количество накопленных вредных веществ зависит от чистоты окружающей растение среды.</w:t>
      </w:r>
    </w:p>
    <w:p w:rsidR="000A4BF0" w:rsidRDefault="000A4BF0" w:rsidP="007B0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Собранный осенью с каждой пробной точки растительный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клевера белого в одинаковом количестве помещался в чашки Петри и заливался одинаковым количеством дистиллированной воды. На влажную салфетку раскладывали 20 семян кресс-салата и закрывали крышкой. Чашку Петри ставили в теплое освещенное место.</w:t>
      </w:r>
      <w:r w:rsidR="00AF4B51">
        <w:rPr>
          <w:rFonts w:ascii="Times New Roman" w:hAnsi="Times New Roman" w:cs="Times New Roman"/>
          <w:sz w:val="28"/>
          <w:szCs w:val="28"/>
        </w:rPr>
        <w:t xml:space="preserve"> Для каждой точки было три повторности </w:t>
      </w:r>
      <w:r w:rsidR="00AF4B51">
        <w:rPr>
          <w:rFonts w:ascii="Times New Roman" w:hAnsi="Times New Roman" w:cs="Times New Roman"/>
          <w:sz w:val="28"/>
          <w:szCs w:val="28"/>
        </w:rPr>
        <w:lastRenderedPageBreak/>
        <w:t xml:space="preserve">эксперимента в </w:t>
      </w:r>
      <w:proofErr w:type="gramStart"/>
      <w:r w:rsidR="00AF4B51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="00AF4B51">
        <w:rPr>
          <w:rFonts w:ascii="Times New Roman" w:hAnsi="Times New Roman" w:cs="Times New Roman"/>
          <w:sz w:val="28"/>
          <w:szCs w:val="28"/>
        </w:rPr>
        <w:t xml:space="preserve"> время. Прорастание семян фиксировалось трижды с интервалом в два дня</w:t>
      </w:r>
      <w:r w:rsidR="00E636C5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AF4B51">
        <w:rPr>
          <w:rFonts w:ascii="Times New Roman" w:hAnsi="Times New Roman" w:cs="Times New Roman"/>
          <w:sz w:val="28"/>
          <w:szCs w:val="28"/>
        </w:rPr>
        <w:t>.</w:t>
      </w:r>
      <w:r w:rsidR="00E636C5">
        <w:rPr>
          <w:rFonts w:ascii="Times New Roman" w:hAnsi="Times New Roman" w:cs="Times New Roman"/>
          <w:sz w:val="28"/>
          <w:szCs w:val="28"/>
        </w:rPr>
        <w:t xml:space="preserve"> Определялась средняя всхожесть семян кресс-салата, всхожесть в процентах и коэффициент всхожести. На основании </w:t>
      </w:r>
      <w:r w:rsidR="006B06D1">
        <w:rPr>
          <w:rFonts w:ascii="Times New Roman" w:hAnsi="Times New Roman" w:cs="Times New Roman"/>
          <w:sz w:val="28"/>
          <w:szCs w:val="28"/>
        </w:rPr>
        <w:t xml:space="preserve"> </w:t>
      </w:r>
      <w:r w:rsidR="00E636C5">
        <w:rPr>
          <w:rFonts w:ascii="Times New Roman" w:hAnsi="Times New Roman" w:cs="Times New Roman"/>
          <w:sz w:val="28"/>
          <w:szCs w:val="28"/>
        </w:rPr>
        <w:t xml:space="preserve">этих </w:t>
      </w:r>
      <w:r w:rsidR="006B06D1">
        <w:rPr>
          <w:rFonts w:ascii="Times New Roman" w:hAnsi="Times New Roman" w:cs="Times New Roman"/>
          <w:sz w:val="28"/>
          <w:szCs w:val="28"/>
        </w:rPr>
        <w:t xml:space="preserve"> </w:t>
      </w:r>
      <w:r w:rsidR="00E636C5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6B06D1">
        <w:rPr>
          <w:rFonts w:ascii="Times New Roman" w:hAnsi="Times New Roman" w:cs="Times New Roman"/>
          <w:sz w:val="28"/>
          <w:szCs w:val="28"/>
        </w:rPr>
        <w:t xml:space="preserve"> </w:t>
      </w:r>
      <w:r w:rsidR="00E636C5">
        <w:rPr>
          <w:rFonts w:ascii="Times New Roman" w:hAnsi="Times New Roman" w:cs="Times New Roman"/>
          <w:sz w:val="28"/>
          <w:szCs w:val="28"/>
        </w:rPr>
        <w:t xml:space="preserve">составлялись </w:t>
      </w:r>
      <w:r w:rsidR="006B06D1">
        <w:rPr>
          <w:rFonts w:ascii="Times New Roman" w:hAnsi="Times New Roman" w:cs="Times New Roman"/>
          <w:sz w:val="28"/>
          <w:szCs w:val="28"/>
        </w:rPr>
        <w:t xml:space="preserve"> </w:t>
      </w:r>
      <w:r w:rsidR="00E636C5">
        <w:rPr>
          <w:rFonts w:ascii="Times New Roman" w:hAnsi="Times New Roman" w:cs="Times New Roman"/>
          <w:sz w:val="28"/>
          <w:szCs w:val="28"/>
        </w:rPr>
        <w:t>таблицы</w:t>
      </w:r>
      <w:r w:rsidR="006B06D1">
        <w:rPr>
          <w:rFonts w:ascii="Times New Roman" w:hAnsi="Times New Roman" w:cs="Times New Roman"/>
          <w:sz w:val="28"/>
          <w:szCs w:val="28"/>
        </w:rPr>
        <w:t xml:space="preserve">   3,  4,  </w:t>
      </w:r>
      <w:r w:rsidR="00E636C5">
        <w:rPr>
          <w:rFonts w:ascii="Times New Roman" w:hAnsi="Times New Roman" w:cs="Times New Roman"/>
          <w:sz w:val="28"/>
          <w:szCs w:val="28"/>
        </w:rPr>
        <w:t>5</w:t>
      </w:r>
      <w:r w:rsidR="00A94EE0">
        <w:rPr>
          <w:rFonts w:ascii="Times New Roman" w:hAnsi="Times New Roman" w:cs="Times New Roman"/>
          <w:sz w:val="28"/>
          <w:szCs w:val="28"/>
        </w:rPr>
        <w:t xml:space="preserve"> (см. приложение)</w:t>
      </w:r>
      <w:r w:rsidR="00E636C5">
        <w:rPr>
          <w:rFonts w:ascii="Times New Roman" w:hAnsi="Times New Roman" w:cs="Times New Roman"/>
          <w:sz w:val="28"/>
          <w:szCs w:val="28"/>
        </w:rPr>
        <w:t xml:space="preserve"> </w:t>
      </w:r>
      <w:r w:rsidR="006B06D1">
        <w:rPr>
          <w:rFonts w:ascii="Times New Roman" w:hAnsi="Times New Roman" w:cs="Times New Roman"/>
          <w:sz w:val="28"/>
          <w:szCs w:val="28"/>
        </w:rPr>
        <w:t xml:space="preserve"> </w:t>
      </w:r>
      <w:r w:rsidR="00E636C5">
        <w:rPr>
          <w:rFonts w:ascii="Times New Roman" w:hAnsi="Times New Roman" w:cs="Times New Roman"/>
          <w:sz w:val="28"/>
          <w:szCs w:val="28"/>
        </w:rPr>
        <w:t>и график 1.</w:t>
      </w:r>
    </w:p>
    <w:p w:rsidR="00123E59" w:rsidRDefault="007A2D1A" w:rsidP="007B0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6B06D1">
        <w:rPr>
          <w:rFonts w:ascii="Times New Roman" w:hAnsi="Times New Roman" w:cs="Times New Roman"/>
          <w:sz w:val="28"/>
          <w:szCs w:val="28"/>
        </w:rPr>
        <w:t xml:space="preserve"> </w:t>
      </w:r>
      <w:r w:rsidR="00123E59">
        <w:rPr>
          <w:rFonts w:ascii="Times New Roman" w:hAnsi="Times New Roman" w:cs="Times New Roman"/>
          <w:sz w:val="28"/>
          <w:szCs w:val="28"/>
        </w:rPr>
        <w:t>Таблица</w:t>
      </w:r>
      <w:r w:rsidR="00BF374F">
        <w:rPr>
          <w:rFonts w:ascii="Times New Roman" w:hAnsi="Times New Roman" w:cs="Times New Roman"/>
          <w:sz w:val="28"/>
          <w:szCs w:val="28"/>
        </w:rPr>
        <w:t xml:space="preserve"> </w:t>
      </w:r>
      <w:r w:rsidR="00123E59">
        <w:rPr>
          <w:rFonts w:ascii="Times New Roman" w:hAnsi="Times New Roman" w:cs="Times New Roman"/>
          <w:sz w:val="28"/>
          <w:szCs w:val="28"/>
        </w:rPr>
        <w:t>3</w:t>
      </w:r>
    </w:p>
    <w:p w:rsidR="00123E59" w:rsidRDefault="00A05C0C" w:rsidP="007B0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23E59">
        <w:rPr>
          <w:rFonts w:ascii="Times New Roman" w:hAnsi="Times New Roman" w:cs="Times New Roman"/>
          <w:sz w:val="28"/>
          <w:szCs w:val="28"/>
        </w:rPr>
        <w:t>Средняя всхожесть</w:t>
      </w:r>
      <w:proofErr w:type="gramStart"/>
      <w:r w:rsidR="00123E59">
        <w:rPr>
          <w:rFonts w:ascii="Times New Roman" w:hAnsi="Times New Roman" w:cs="Times New Roman"/>
          <w:sz w:val="28"/>
          <w:szCs w:val="28"/>
        </w:rPr>
        <w:t xml:space="preserve"> (%) </w:t>
      </w:r>
      <w:proofErr w:type="gramEnd"/>
      <w:r w:rsidR="00123E59">
        <w:rPr>
          <w:rFonts w:ascii="Times New Roman" w:hAnsi="Times New Roman" w:cs="Times New Roman"/>
          <w:sz w:val="28"/>
          <w:szCs w:val="28"/>
        </w:rPr>
        <w:t>и коэффициент всхожести семян</w:t>
      </w:r>
    </w:p>
    <w:tbl>
      <w:tblPr>
        <w:tblStyle w:val="a9"/>
        <w:tblW w:w="0" w:type="auto"/>
        <w:tblInd w:w="-885" w:type="dxa"/>
        <w:tblLook w:val="04A0"/>
      </w:tblPr>
      <w:tblGrid>
        <w:gridCol w:w="1610"/>
        <w:gridCol w:w="932"/>
        <w:gridCol w:w="933"/>
        <w:gridCol w:w="813"/>
        <w:gridCol w:w="933"/>
        <w:gridCol w:w="933"/>
        <w:gridCol w:w="813"/>
        <w:gridCol w:w="813"/>
        <w:gridCol w:w="933"/>
        <w:gridCol w:w="933"/>
        <w:gridCol w:w="809"/>
      </w:tblGrid>
      <w:tr w:rsidR="004C1366" w:rsidTr="00A05C0C">
        <w:tc>
          <w:tcPr>
            <w:tcW w:w="1583" w:type="dxa"/>
          </w:tcPr>
          <w:p w:rsidR="00123E59" w:rsidRPr="004C1366" w:rsidRDefault="00123E59" w:rsidP="00123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Пробная точка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1" w:type="dxa"/>
          </w:tcPr>
          <w:p w:rsidR="00123E59" w:rsidRPr="004C1366" w:rsidRDefault="0000263C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4C1366" w:rsidTr="00A05C0C">
        <w:tc>
          <w:tcPr>
            <w:tcW w:w="1583" w:type="dxa"/>
          </w:tcPr>
          <w:p w:rsidR="00123E59" w:rsidRPr="004C1366" w:rsidRDefault="00123E59" w:rsidP="00123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Start"/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схожесть (%)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815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15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815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11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</w:tr>
      <w:tr w:rsidR="004C1366" w:rsidTr="00A05C0C">
        <w:tc>
          <w:tcPr>
            <w:tcW w:w="1583" w:type="dxa"/>
          </w:tcPr>
          <w:p w:rsidR="00123E59" w:rsidRPr="004C1366" w:rsidRDefault="00123E59" w:rsidP="00123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К всхожести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123E59" w:rsidRPr="004C1366" w:rsidRDefault="00123E59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1,1-2</w:t>
            </w:r>
          </w:p>
        </w:tc>
        <w:tc>
          <w:tcPr>
            <w:tcW w:w="936" w:type="dxa"/>
          </w:tcPr>
          <w:p w:rsidR="00123E59" w:rsidRPr="004C1366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123E59" w:rsidRPr="004C1366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123E59" w:rsidRPr="004C1366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1,1-2</w:t>
            </w:r>
          </w:p>
        </w:tc>
        <w:tc>
          <w:tcPr>
            <w:tcW w:w="815" w:type="dxa"/>
          </w:tcPr>
          <w:p w:rsidR="00123E59" w:rsidRPr="004C1366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1,1-2</w:t>
            </w:r>
          </w:p>
        </w:tc>
        <w:tc>
          <w:tcPr>
            <w:tcW w:w="936" w:type="dxa"/>
          </w:tcPr>
          <w:p w:rsidR="00123E59" w:rsidRPr="004C1366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123E59" w:rsidRPr="004C1366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</w:tcPr>
          <w:p w:rsidR="00123E59" w:rsidRPr="004C1366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1-1,1</w:t>
            </w:r>
          </w:p>
        </w:tc>
      </w:tr>
      <w:tr w:rsidR="004C1366" w:rsidTr="00A05C0C">
        <w:tc>
          <w:tcPr>
            <w:tcW w:w="1583" w:type="dxa"/>
          </w:tcPr>
          <w:p w:rsidR="004C1366" w:rsidRPr="004C1366" w:rsidRDefault="004C1366" w:rsidP="00123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66">
              <w:rPr>
                <w:rFonts w:ascii="Times New Roman" w:hAnsi="Times New Roman" w:cs="Times New Roman"/>
                <w:sz w:val="24"/>
                <w:szCs w:val="24"/>
              </w:rPr>
              <w:t>Уровень загрязнения</w:t>
            </w:r>
          </w:p>
        </w:tc>
        <w:tc>
          <w:tcPr>
            <w:tcW w:w="936" w:type="dxa"/>
          </w:tcPr>
          <w:p w:rsidR="004C1366" w:rsidRPr="00A05C0C" w:rsidRDefault="004C1366" w:rsidP="00A05C0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сильное</w:t>
            </w:r>
          </w:p>
        </w:tc>
        <w:tc>
          <w:tcPr>
            <w:tcW w:w="936" w:type="dxa"/>
          </w:tcPr>
          <w:p w:rsidR="004C1366" w:rsidRPr="00A05C0C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сильное</w:t>
            </w:r>
          </w:p>
        </w:tc>
        <w:tc>
          <w:tcPr>
            <w:tcW w:w="815" w:type="dxa"/>
          </w:tcPr>
          <w:p w:rsidR="004C1366" w:rsidRPr="00A05C0C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слабое</w:t>
            </w:r>
          </w:p>
        </w:tc>
        <w:tc>
          <w:tcPr>
            <w:tcW w:w="936" w:type="dxa"/>
          </w:tcPr>
          <w:p w:rsidR="004C1366" w:rsidRPr="00A05C0C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сильное</w:t>
            </w:r>
          </w:p>
        </w:tc>
        <w:tc>
          <w:tcPr>
            <w:tcW w:w="936" w:type="dxa"/>
          </w:tcPr>
          <w:p w:rsidR="004C1366" w:rsidRPr="00A05C0C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сильное</w:t>
            </w:r>
          </w:p>
        </w:tc>
        <w:tc>
          <w:tcPr>
            <w:tcW w:w="815" w:type="dxa"/>
          </w:tcPr>
          <w:p w:rsidR="004C1366" w:rsidRPr="00A05C0C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слабое</w:t>
            </w:r>
          </w:p>
        </w:tc>
        <w:tc>
          <w:tcPr>
            <w:tcW w:w="815" w:type="dxa"/>
          </w:tcPr>
          <w:p w:rsidR="004C1366" w:rsidRPr="00A05C0C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слабое</w:t>
            </w:r>
          </w:p>
        </w:tc>
        <w:tc>
          <w:tcPr>
            <w:tcW w:w="936" w:type="dxa"/>
          </w:tcPr>
          <w:p w:rsidR="004C1366" w:rsidRPr="00A05C0C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сильное</w:t>
            </w:r>
          </w:p>
        </w:tc>
        <w:tc>
          <w:tcPr>
            <w:tcW w:w="936" w:type="dxa"/>
          </w:tcPr>
          <w:p w:rsidR="004C1366" w:rsidRPr="00A05C0C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сильное</w:t>
            </w:r>
          </w:p>
        </w:tc>
        <w:tc>
          <w:tcPr>
            <w:tcW w:w="811" w:type="dxa"/>
          </w:tcPr>
          <w:p w:rsidR="004C1366" w:rsidRPr="00A05C0C" w:rsidRDefault="004C1366" w:rsidP="00123E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C0C">
              <w:rPr>
                <w:rFonts w:ascii="Times New Roman" w:hAnsi="Times New Roman" w:cs="Times New Roman"/>
                <w:sz w:val="20"/>
                <w:szCs w:val="20"/>
              </w:rPr>
              <w:t>чистая</w:t>
            </w:r>
          </w:p>
        </w:tc>
      </w:tr>
    </w:tbl>
    <w:p w:rsidR="00123E59" w:rsidRDefault="00E636C5" w:rsidP="00E63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Анализ полученных данных показывает, что семена, посеянные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опаде</w:t>
      </w:r>
      <w:proofErr w:type="spellEnd"/>
      <w:r w:rsidR="00FD614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точек 3(луг), 6 (трасса Р195)</w:t>
      </w:r>
      <w:r w:rsidR="006360FA">
        <w:rPr>
          <w:rFonts w:ascii="Times New Roman" w:hAnsi="Times New Roman" w:cs="Times New Roman"/>
          <w:sz w:val="28"/>
          <w:szCs w:val="28"/>
        </w:rPr>
        <w:t xml:space="preserve">, 7 (МТФ) и 10 (контрольная), обладают высокой энергией прорастания. Большая часть  семян взошла уже на второй день. Для этих же проб характерна высокая всхожесть: от 53,5%(3) до 93,5%(К). </w:t>
      </w:r>
    </w:p>
    <w:p w:rsidR="006360FA" w:rsidRDefault="006360FA" w:rsidP="00E63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проба является чистой средой, так как коэффициент всхожести</w:t>
      </w:r>
      <w:r w:rsidR="00FD614F">
        <w:rPr>
          <w:rFonts w:ascii="Times New Roman" w:hAnsi="Times New Roman" w:cs="Times New Roman"/>
          <w:sz w:val="28"/>
          <w:szCs w:val="28"/>
        </w:rPr>
        <w:t xml:space="preserve"> семян равен 1. В точках 3, 6 и 7 отмечается слабый уровень загрязнения: коэффициент загрязнения от 1,1 до 2. В остальных точках (1, 2, 4, 5, 8, и 9)</w:t>
      </w:r>
      <w:r w:rsidR="0000263C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FD614F" w:rsidRDefault="00FD614F" w:rsidP="00E63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4, что соответствует сильному загрязнению среды.</w:t>
      </w:r>
    </w:p>
    <w:p w:rsidR="005B35E1" w:rsidRDefault="007B0CD7" w:rsidP="00A11C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53100" cy="26574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B0CD7" w:rsidRDefault="007B0CD7" w:rsidP="007A2D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1. Коэффициент всхожести семян кресс-салата</w:t>
      </w:r>
    </w:p>
    <w:p w:rsidR="00111DA4" w:rsidRDefault="008B47B2" w:rsidP="00573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Сопоставляя  результаты экспериментов 1 и 2 можно отметить, что для большинства точек  результаты</w:t>
      </w:r>
      <w:r w:rsidR="009017AF">
        <w:rPr>
          <w:rFonts w:ascii="Times New Roman" w:hAnsi="Times New Roman" w:cs="Times New Roman"/>
          <w:sz w:val="28"/>
          <w:szCs w:val="28"/>
        </w:rPr>
        <w:t xml:space="preserve">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совпали. Сильное загрязнение среды в </w:t>
      </w:r>
      <w:r w:rsidR="00324E46">
        <w:rPr>
          <w:rFonts w:ascii="Times New Roman" w:hAnsi="Times New Roman" w:cs="Times New Roman"/>
          <w:sz w:val="28"/>
          <w:szCs w:val="28"/>
        </w:rPr>
        <w:t xml:space="preserve">точках 1 и 2 (парк «Студенческий») объясняется интенсивной автомобильной нагрузкой с двух сторон парка, кроме этого в парке 1-2 раза за весну и лето проводят химическую противоклещевую обработку. Высокий уровень загрязнения в точках 4 и 5 (в районе цементного завода). </w:t>
      </w:r>
      <w:r w:rsidR="00146483">
        <w:rPr>
          <w:rFonts w:ascii="Times New Roman" w:hAnsi="Times New Roman" w:cs="Times New Roman"/>
          <w:sz w:val="28"/>
          <w:szCs w:val="28"/>
        </w:rPr>
        <w:t xml:space="preserve">Завод находится на одном месте с 1932 года. Работает он на известковом сырье, используются различные добавки, кругом много известковой пыли. На завод постоянно прибывают цементовозы, внося свой вклад в загрязнение среды. Оба эксперимента показали </w:t>
      </w:r>
      <w:r w:rsidR="0000263C">
        <w:rPr>
          <w:rFonts w:ascii="Times New Roman" w:hAnsi="Times New Roman" w:cs="Times New Roman"/>
          <w:sz w:val="28"/>
          <w:szCs w:val="28"/>
        </w:rPr>
        <w:t xml:space="preserve"> </w:t>
      </w:r>
      <w:r w:rsidR="00146483">
        <w:rPr>
          <w:rFonts w:ascii="Times New Roman" w:hAnsi="Times New Roman" w:cs="Times New Roman"/>
          <w:sz w:val="28"/>
          <w:szCs w:val="28"/>
        </w:rPr>
        <w:t xml:space="preserve"> высокое загрязнение в точке 8</w:t>
      </w:r>
      <w:r w:rsidR="00111DA4">
        <w:rPr>
          <w:rFonts w:ascii="Times New Roman" w:hAnsi="Times New Roman" w:cs="Times New Roman"/>
          <w:sz w:val="28"/>
          <w:szCs w:val="28"/>
        </w:rPr>
        <w:t xml:space="preserve"> (АЗС). Это вполне объяснимо</w:t>
      </w:r>
      <w:r w:rsidR="00563439">
        <w:rPr>
          <w:rFonts w:ascii="Times New Roman" w:hAnsi="Times New Roman" w:cs="Times New Roman"/>
          <w:sz w:val="28"/>
          <w:szCs w:val="28"/>
        </w:rPr>
        <w:t xml:space="preserve">. </w:t>
      </w:r>
      <w:r w:rsidR="00111DA4">
        <w:rPr>
          <w:rFonts w:ascii="Times New Roman" w:hAnsi="Times New Roman" w:cs="Times New Roman"/>
          <w:sz w:val="28"/>
          <w:szCs w:val="28"/>
        </w:rPr>
        <w:t>Источниками загрязнения здесь являются резервуары с различным топливом, заправочные колонки, проливы т</w:t>
      </w:r>
      <w:r w:rsidR="0000263C">
        <w:rPr>
          <w:rFonts w:ascii="Times New Roman" w:hAnsi="Times New Roman" w:cs="Times New Roman"/>
          <w:sz w:val="28"/>
          <w:szCs w:val="28"/>
        </w:rPr>
        <w:t>оплива при перекачке и заправке.</w:t>
      </w:r>
      <w:r w:rsidR="00111DA4">
        <w:rPr>
          <w:rFonts w:ascii="Times New Roman" w:hAnsi="Times New Roman" w:cs="Times New Roman"/>
          <w:sz w:val="28"/>
          <w:szCs w:val="28"/>
        </w:rPr>
        <w:t xml:space="preserve"> АЗС, как правило, располагаются возле автомобильных трасс.</w:t>
      </w:r>
    </w:p>
    <w:p w:rsidR="003945D1" w:rsidRDefault="003945D1" w:rsidP="00573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1DA4">
        <w:rPr>
          <w:rFonts w:ascii="Times New Roman" w:hAnsi="Times New Roman" w:cs="Times New Roman"/>
          <w:sz w:val="28"/>
          <w:szCs w:val="28"/>
        </w:rPr>
        <w:t xml:space="preserve"> Согласно индексу соотношения фенотипов клевера белого точка 3 (луг) является чистой точко</w:t>
      </w:r>
      <w:r>
        <w:rPr>
          <w:rFonts w:ascii="Times New Roman" w:hAnsi="Times New Roman" w:cs="Times New Roman"/>
          <w:sz w:val="28"/>
          <w:szCs w:val="28"/>
        </w:rPr>
        <w:t>й, а по коэффициенту всхожести здесь отмечается слабое загрязнение. Учитывая возможные погрешности при проведении экспериментов, данную точку можно считать относительно чистой.</w:t>
      </w:r>
      <w:r w:rsidR="008B47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47B2" w:rsidRDefault="003945D1" w:rsidP="00573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Разночтения по результатам есть в точках 6 (трас</w:t>
      </w:r>
      <w:r w:rsidR="009017AF">
        <w:rPr>
          <w:rFonts w:ascii="Times New Roman" w:hAnsi="Times New Roman" w:cs="Times New Roman"/>
          <w:sz w:val="28"/>
          <w:szCs w:val="28"/>
        </w:rPr>
        <w:t xml:space="preserve">са Р196) и 7 (МТФ </w:t>
      </w:r>
      <w:proofErr w:type="spellStart"/>
      <w:r w:rsidR="009017AF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9017A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017AF">
        <w:rPr>
          <w:rFonts w:ascii="Times New Roman" w:hAnsi="Times New Roman" w:cs="Times New Roman"/>
          <w:sz w:val="28"/>
          <w:szCs w:val="28"/>
        </w:rPr>
        <w:t>окаревка</w:t>
      </w:r>
      <w:proofErr w:type="spellEnd"/>
      <w:r w:rsidR="009017AF">
        <w:rPr>
          <w:rFonts w:ascii="Times New Roman" w:hAnsi="Times New Roman" w:cs="Times New Roman"/>
          <w:sz w:val="28"/>
          <w:szCs w:val="28"/>
        </w:rPr>
        <w:t>). Всхожесть</w:t>
      </w:r>
      <w:r>
        <w:rPr>
          <w:rFonts w:ascii="Times New Roman" w:hAnsi="Times New Roman" w:cs="Times New Roman"/>
          <w:sz w:val="28"/>
          <w:szCs w:val="28"/>
        </w:rPr>
        <w:t xml:space="preserve"> семян </w:t>
      </w:r>
      <w:r w:rsidR="009017AF">
        <w:rPr>
          <w:rFonts w:ascii="Times New Roman" w:hAnsi="Times New Roman" w:cs="Times New Roman"/>
          <w:sz w:val="28"/>
          <w:szCs w:val="28"/>
        </w:rPr>
        <w:t>указывает на</w:t>
      </w:r>
      <w:r>
        <w:rPr>
          <w:rFonts w:ascii="Times New Roman" w:hAnsi="Times New Roman" w:cs="Times New Roman"/>
          <w:sz w:val="28"/>
          <w:szCs w:val="28"/>
        </w:rPr>
        <w:t xml:space="preserve"> слабое загрязнение, а по разнообразию фенов клевера – высокий уровень.</w:t>
      </w:r>
      <w:r w:rsidR="00573FF4">
        <w:rPr>
          <w:rFonts w:ascii="Times New Roman" w:hAnsi="Times New Roman" w:cs="Times New Roman"/>
          <w:sz w:val="28"/>
          <w:szCs w:val="28"/>
        </w:rPr>
        <w:t xml:space="preserve"> В точке 9 (сквер «Спортивный») результаты противоположные.</w:t>
      </w:r>
      <w:r w:rsidR="008B47B2">
        <w:rPr>
          <w:rFonts w:ascii="Times New Roman" w:hAnsi="Times New Roman" w:cs="Times New Roman"/>
          <w:sz w:val="28"/>
          <w:szCs w:val="28"/>
        </w:rPr>
        <w:t xml:space="preserve"> </w:t>
      </w:r>
      <w:r w:rsidR="0000263C">
        <w:rPr>
          <w:rFonts w:ascii="Times New Roman" w:hAnsi="Times New Roman" w:cs="Times New Roman"/>
          <w:sz w:val="28"/>
          <w:szCs w:val="28"/>
        </w:rPr>
        <w:t>Не</w:t>
      </w:r>
      <w:r w:rsidR="00573FF4">
        <w:rPr>
          <w:rFonts w:ascii="Times New Roman" w:hAnsi="Times New Roman" w:cs="Times New Roman"/>
          <w:sz w:val="28"/>
          <w:szCs w:val="28"/>
        </w:rPr>
        <w:t>смотря на разный уровень, загрязнение среды есть во всех трех точках. Мы не проводили химического анализа загрязнителей. Вероятно</w:t>
      </w:r>
      <w:r w:rsidR="00563439">
        <w:rPr>
          <w:rFonts w:ascii="Times New Roman" w:hAnsi="Times New Roman" w:cs="Times New Roman"/>
          <w:sz w:val="28"/>
          <w:szCs w:val="28"/>
        </w:rPr>
        <w:t>,</w:t>
      </w:r>
      <w:r w:rsidR="0000263C">
        <w:rPr>
          <w:rFonts w:ascii="Times New Roman" w:hAnsi="Times New Roman" w:cs="Times New Roman"/>
          <w:sz w:val="28"/>
          <w:szCs w:val="28"/>
        </w:rPr>
        <w:t xml:space="preserve"> токсичные вещества</w:t>
      </w:r>
      <w:r w:rsidR="00573FF4">
        <w:rPr>
          <w:rFonts w:ascii="Times New Roman" w:hAnsi="Times New Roman" w:cs="Times New Roman"/>
          <w:sz w:val="28"/>
          <w:szCs w:val="28"/>
        </w:rPr>
        <w:t xml:space="preserve"> по-разному влияют на прорастание семян и образование мутаций. </w:t>
      </w:r>
    </w:p>
    <w:p w:rsidR="002C79B0" w:rsidRDefault="002C79B0" w:rsidP="00573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E59" w:rsidRDefault="00123E59" w:rsidP="00573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716" w:rsidRDefault="00482716" w:rsidP="00573FF4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5C7688" w:rsidRDefault="005C7688" w:rsidP="00573FF4">
      <w:pPr>
        <w:pStyle w:val="Default"/>
        <w:jc w:val="both"/>
        <w:rPr>
          <w:bCs/>
          <w:sz w:val="28"/>
          <w:szCs w:val="28"/>
        </w:rPr>
      </w:pPr>
    </w:p>
    <w:p w:rsidR="005C7688" w:rsidRDefault="005C7688" w:rsidP="00573FF4">
      <w:pPr>
        <w:pStyle w:val="Default"/>
        <w:jc w:val="both"/>
        <w:rPr>
          <w:bCs/>
          <w:sz w:val="28"/>
          <w:szCs w:val="28"/>
        </w:rPr>
      </w:pPr>
    </w:p>
    <w:p w:rsidR="005C7688" w:rsidRDefault="005C7688" w:rsidP="00573FF4">
      <w:pPr>
        <w:pStyle w:val="Default"/>
        <w:jc w:val="both"/>
        <w:rPr>
          <w:bCs/>
          <w:sz w:val="28"/>
          <w:szCs w:val="28"/>
        </w:rPr>
      </w:pPr>
    </w:p>
    <w:p w:rsidR="005C7688" w:rsidRDefault="005C7688" w:rsidP="00573FF4">
      <w:pPr>
        <w:pStyle w:val="Default"/>
        <w:jc w:val="both"/>
        <w:rPr>
          <w:bCs/>
          <w:sz w:val="28"/>
          <w:szCs w:val="28"/>
        </w:rPr>
      </w:pPr>
    </w:p>
    <w:p w:rsidR="0073211F" w:rsidRDefault="00063F09" w:rsidP="007A2D1A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ЗАКЛЮЧЕНИЕ</w:t>
      </w:r>
    </w:p>
    <w:p w:rsidR="005C7688" w:rsidRDefault="005C7688" w:rsidP="00A33495">
      <w:pPr>
        <w:pStyle w:val="Default"/>
        <w:jc w:val="both"/>
        <w:rPr>
          <w:bCs/>
          <w:sz w:val="28"/>
          <w:szCs w:val="28"/>
        </w:rPr>
      </w:pPr>
    </w:p>
    <w:p w:rsidR="003B5DA3" w:rsidRDefault="00283CF5" w:rsidP="005C7688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063F09" w:rsidRPr="00063F09">
        <w:rPr>
          <w:bCs/>
          <w:sz w:val="28"/>
          <w:szCs w:val="28"/>
        </w:rPr>
        <w:t>На Земле уже невозможно найти место, которо</w:t>
      </w:r>
      <w:r w:rsidR="005C7688">
        <w:rPr>
          <w:bCs/>
          <w:sz w:val="28"/>
          <w:szCs w:val="28"/>
        </w:rPr>
        <w:t>е</w:t>
      </w:r>
      <w:r w:rsidR="00063F09" w:rsidRPr="00063F09">
        <w:rPr>
          <w:bCs/>
          <w:sz w:val="28"/>
          <w:szCs w:val="28"/>
        </w:rPr>
        <w:t xml:space="preserve"> было бы абсолютно незав</w:t>
      </w:r>
      <w:r w:rsidR="005C7688">
        <w:rPr>
          <w:bCs/>
          <w:sz w:val="28"/>
          <w:szCs w:val="28"/>
        </w:rPr>
        <w:t>исимо от деятельности человека. А</w:t>
      </w:r>
      <w:r w:rsidR="00063F09" w:rsidRPr="00063F09">
        <w:rPr>
          <w:bCs/>
          <w:sz w:val="28"/>
          <w:szCs w:val="28"/>
        </w:rPr>
        <w:t xml:space="preserve">нтропогенный фактор приобрёл решающее значение для существования и развития </w:t>
      </w:r>
      <w:r w:rsidR="005C7688">
        <w:rPr>
          <w:bCs/>
          <w:sz w:val="28"/>
          <w:szCs w:val="28"/>
        </w:rPr>
        <w:t xml:space="preserve"> всего живого</w:t>
      </w:r>
      <w:r w:rsidR="00063F09" w:rsidRPr="00063F09">
        <w:rPr>
          <w:bCs/>
          <w:sz w:val="28"/>
          <w:szCs w:val="28"/>
        </w:rPr>
        <w:t xml:space="preserve">. Многие виды растений приспособились к существованию под жёстким воздействием </w:t>
      </w:r>
      <w:r w:rsidR="005C7688">
        <w:rPr>
          <w:bCs/>
          <w:sz w:val="28"/>
          <w:szCs w:val="28"/>
        </w:rPr>
        <w:t xml:space="preserve"> среды. У</w:t>
      </w:r>
      <w:r w:rsidR="00063F09" w:rsidRPr="00063F09">
        <w:rPr>
          <w:bCs/>
          <w:sz w:val="28"/>
          <w:szCs w:val="28"/>
        </w:rPr>
        <w:t xml:space="preserve"> некоторых из них наблюдаются изменения обмена веществ, произошедшие вследствие </w:t>
      </w:r>
      <w:r w:rsidR="005C7688">
        <w:rPr>
          <w:bCs/>
          <w:sz w:val="28"/>
          <w:szCs w:val="28"/>
        </w:rPr>
        <w:t>появления</w:t>
      </w:r>
      <w:r w:rsidR="00063F09" w:rsidRPr="00063F09">
        <w:rPr>
          <w:bCs/>
          <w:sz w:val="28"/>
          <w:szCs w:val="28"/>
        </w:rPr>
        <w:t xml:space="preserve"> мутаций, вызванных агрессивными условиями окружающей среды. Для  флоры</w:t>
      </w:r>
      <w:r w:rsidR="005C7688">
        <w:rPr>
          <w:bCs/>
          <w:sz w:val="28"/>
          <w:szCs w:val="28"/>
        </w:rPr>
        <w:t>,</w:t>
      </w:r>
      <w:r w:rsidR="003B5DA3">
        <w:rPr>
          <w:bCs/>
          <w:sz w:val="28"/>
          <w:szCs w:val="28"/>
        </w:rPr>
        <w:t xml:space="preserve"> </w:t>
      </w:r>
      <w:r w:rsidR="005C7688">
        <w:rPr>
          <w:bCs/>
          <w:sz w:val="28"/>
          <w:szCs w:val="28"/>
        </w:rPr>
        <w:t>произрастающей</w:t>
      </w:r>
      <w:r w:rsidR="003B5DA3">
        <w:rPr>
          <w:bCs/>
          <w:sz w:val="28"/>
          <w:szCs w:val="28"/>
        </w:rPr>
        <w:t xml:space="preserve"> под воздействием антропогенного фактора, </w:t>
      </w:r>
      <w:r w:rsidR="00063F09" w:rsidRPr="00063F09">
        <w:rPr>
          <w:bCs/>
          <w:sz w:val="28"/>
          <w:szCs w:val="28"/>
        </w:rPr>
        <w:t xml:space="preserve"> характерно образование новых морф в загрязнённой среде обитания.</w:t>
      </w:r>
    </w:p>
    <w:p w:rsidR="00283CF5" w:rsidRDefault="00283CF5" w:rsidP="005C7688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Проблема ухудшения состояния воздуха и почвы в городе и районе действительно существует. Загрязнители, перемещаясь по цепям питания</w:t>
      </w:r>
      <w:r w:rsidR="00A33495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могут представлять опасность для здоровья человека.</w:t>
      </w:r>
    </w:p>
    <w:p w:rsidR="009332C1" w:rsidRDefault="009332C1" w:rsidP="005C7688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*</w:t>
      </w:r>
      <w:r w:rsidR="009D16E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Проведенные эксперименты 1 и 2 убедили нас, что растения являются аккумуляторами токсических веществ. </w:t>
      </w:r>
    </w:p>
    <w:p w:rsidR="00D11262" w:rsidRDefault="001A5134" w:rsidP="005C7688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*</w:t>
      </w:r>
      <w:r w:rsidR="009D16E2">
        <w:rPr>
          <w:bCs/>
          <w:sz w:val="28"/>
          <w:szCs w:val="28"/>
        </w:rPr>
        <w:t xml:space="preserve"> </w:t>
      </w:r>
      <w:r w:rsidR="00D11262">
        <w:rPr>
          <w:bCs/>
          <w:sz w:val="28"/>
          <w:szCs w:val="28"/>
        </w:rPr>
        <w:t>Исследование позволило доказать, что главным злом для окружающей среды является автомобиль. Самый высокий уровень загрязнения был отмечен в точке 2</w:t>
      </w:r>
      <w:r w:rsidR="00E1390C">
        <w:rPr>
          <w:bCs/>
          <w:sz w:val="28"/>
          <w:szCs w:val="28"/>
        </w:rPr>
        <w:t xml:space="preserve"> </w:t>
      </w:r>
      <w:r w:rsidR="00D11262">
        <w:rPr>
          <w:bCs/>
          <w:sz w:val="28"/>
          <w:szCs w:val="28"/>
        </w:rPr>
        <w:t>(парк «Студенческий, у дороги) и в точке 8 (АЗС).</w:t>
      </w:r>
      <w:r w:rsidR="00E1390C">
        <w:rPr>
          <w:bCs/>
          <w:sz w:val="28"/>
          <w:szCs w:val="28"/>
        </w:rPr>
        <w:t xml:space="preserve"> Повышение качества топлива, переход на экологически чистое топливо, регуляция автомобильных потоков могут снизить нагрузку на живые организмы городов.</w:t>
      </w:r>
    </w:p>
    <w:p w:rsidR="009332C1" w:rsidRDefault="009332C1" w:rsidP="000753DA">
      <w:pPr>
        <w:pStyle w:val="Default"/>
        <w:tabs>
          <w:tab w:val="left" w:pos="567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0753D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*</w:t>
      </w:r>
      <w:r w:rsidR="009D16E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Общее количество всех мутантных генотипов клевера белого на девяти пробных точках составило 72% (1336 растений исследовано, у 960 из них листья с белым пятном)</w:t>
      </w:r>
      <w:r w:rsidR="00050741">
        <w:rPr>
          <w:bCs/>
          <w:sz w:val="28"/>
          <w:szCs w:val="28"/>
        </w:rPr>
        <w:t>.</w:t>
      </w:r>
    </w:p>
    <w:p w:rsidR="000753DA" w:rsidRDefault="000753DA" w:rsidP="009332C1">
      <w:pPr>
        <w:pStyle w:val="Default"/>
        <w:tabs>
          <w:tab w:val="left" w:pos="567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* Фен 2 встречается у растений клевера белого на  8 пробных точках из 9</w:t>
      </w:r>
    </w:p>
    <w:p w:rsidR="000753DA" w:rsidRDefault="000753DA" w:rsidP="009332C1">
      <w:pPr>
        <w:pStyle w:val="Default"/>
        <w:tabs>
          <w:tab w:val="left" w:pos="567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 отмечен в точке 5 (</w:t>
      </w:r>
      <w:proofErr w:type="spellStart"/>
      <w:r>
        <w:rPr>
          <w:bCs/>
          <w:sz w:val="28"/>
          <w:szCs w:val="28"/>
        </w:rPr>
        <w:t>цем</w:t>
      </w:r>
      <w:proofErr w:type="gramStart"/>
      <w:r>
        <w:rPr>
          <w:bCs/>
          <w:sz w:val="28"/>
          <w:szCs w:val="28"/>
        </w:rPr>
        <w:t>.з</w:t>
      </w:r>
      <w:proofErr w:type="gramEnd"/>
      <w:r>
        <w:rPr>
          <w:bCs/>
          <w:sz w:val="28"/>
          <w:szCs w:val="28"/>
        </w:rPr>
        <w:t>авод-дорога</w:t>
      </w:r>
      <w:proofErr w:type="spellEnd"/>
      <w:r>
        <w:rPr>
          <w:bCs/>
          <w:sz w:val="28"/>
          <w:szCs w:val="28"/>
        </w:rPr>
        <w:t>).</w:t>
      </w:r>
    </w:p>
    <w:p w:rsidR="000753DA" w:rsidRDefault="000753DA" w:rsidP="000753DA">
      <w:pPr>
        <w:pStyle w:val="Default"/>
        <w:tabs>
          <w:tab w:val="left" w:pos="284"/>
          <w:tab w:val="left" w:pos="567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*Новые фены сформировались у клевера  в точках 2 (парк «Студенческий»</w:t>
      </w:r>
      <w:r w:rsidR="002E0290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газон у дороги</w:t>
      </w:r>
      <w:r w:rsidR="002E0290">
        <w:rPr>
          <w:bCs/>
          <w:sz w:val="28"/>
          <w:szCs w:val="28"/>
        </w:rPr>
        <w:t xml:space="preserve">), 4, 5 – цементный завод, в точке 6 – трасса </w:t>
      </w:r>
      <w:r w:rsidR="002E0290">
        <w:rPr>
          <w:bCs/>
          <w:sz w:val="28"/>
          <w:szCs w:val="28"/>
        </w:rPr>
        <w:lastRenderedPageBreak/>
        <w:t>Р196 и 8 – АЗС. Самое большое количество новых фенов отмечено в точках рядом с цементным заводом.</w:t>
      </w:r>
    </w:p>
    <w:p w:rsidR="00E1390C" w:rsidRDefault="00E1390C" w:rsidP="001A5134">
      <w:pPr>
        <w:pStyle w:val="Default"/>
        <w:tabs>
          <w:tab w:val="left" w:pos="284"/>
          <w:tab w:val="left" w:pos="567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1A513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</w:t>
      </w:r>
      <w:r w:rsidR="001A5134">
        <w:rPr>
          <w:bCs/>
          <w:sz w:val="28"/>
          <w:szCs w:val="28"/>
        </w:rPr>
        <w:t>*</w:t>
      </w:r>
      <w:r>
        <w:rPr>
          <w:bCs/>
          <w:sz w:val="28"/>
          <w:szCs w:val="28"/>
        </w:rPr>
        <w:t xml:space="preserve">Следует отметить, </w:t>
      </w:r>
      <w:r w:rsidR="00050741">
        <w:rPr>
          <w:bCs/>
          <w:sz w:val="28"/>
          <w:szCs w:val="28"/>
        </w:rPr>
        <w:t xml:space="preserve">что </w:t>
      </w:r>
      <w:r>
        <w:rPr>
          <w:bCs/>
          <w:sz w:val="28"/>
          <w:szCs w:val="28"/>
        </w:rPr>
        <w:t>на состояние растений влияет не только количество загрязняющих веще</w:t>
      </w:r>
      <w:proofErr w:type="gramStart"/>
      <w:r>
        <w:rPr>
          <w:bCs/>
          <w:sz w:val="28"/>
          <w:szCs w:val="28"/>
        </w:rPr>
        <w:t>ств в ср</w:t>
      </w:r>
      <w:proofErr w:type="gramEnd"/>
      <w:r>
        <w:rPr>
          <w:bCs/>
          <w:sz w:val="28"/>
          <w:szCs w:val="28"/>
        </w:rPr>
        <w:t xml:space="preserve">еде, но и их состав. Так, в точках 6 (трасса Р196) и 7 (МТФ </w:t>
      </w:r>
      <w:proofErr w:type="spellStart"/>
      <w:r>
        <w:rPr>
          <w:bCs/>
          <w:sz w:val="28"/>
          <w:szCs w:val="28"/>
        </w:rPr>
        <w:t>х</w:t>
      </w:r>
      <w:proofErr w:type="gramStart"/>
      <w:r>
        <w:rPr>
          <w:bCs/>
          <w:sz w:val="28"/>
          <w:szCs w:val="28"/>
        </w:rPr>
        <w:t>.К</w:t>
      </w:r>
      <w:proofErr w:type="gramEnd"/>
      <w:r>
        <w:rPr>
          <w:bCs/>
          <w:sz w:val="28"/>
          <w:szCs w:val="28"/>
        </w:rPr>
        <w:t>окаревка</w:t>
      </w:r>
      <w:proofErr w:type="spellEnd"/>
      <w:r>
        <w:rPr>
          <w:bCs/>
          <w:sz w:val="28"/>
          <w:szCs w:val="28"/>
        </w:rPr>
        <w:t xml:space="preserve">) </w:t>
      </w:r>
      <w:r w:rsidR="005739BA">
        <w:rPr>
          <w:bCs/>
          <w:sz w:val="28"/>
          <w:szCs w:val="28"/>
        </w:rPr>
        <w:t xml:space="preserve"> накопившиеся в листьях клевера</w:t>
      </w:r>
      <w:r>
        <w:rPr>
          <w:bCs/>
          <w:sz w:val="28"/>
          <w:szCs w:val="28"/>
        </w:rPr>
        <w:t xml:space="preserve"> вредные вещества</w:t>
      </w:r>
      <w:r w:rsidR="009D16E2">
        <w:rPr>
          <w:bCs/>
          <w:sz w:val="28"/>
          <w:szCs w:val="28"/>
        </w:rPr>
        <w:t xml:space="preserve"> почти</w:t>
      </w:r>
      <w:r>
        <w:rPr>
          <w:bCs/>
          <w:sz w:val="28"/>
          <w:szCs w:val="28"/>
        </w:rPr>
        <w:t xml:space="preserve"> не влияли на прорастание семян кресс-салата (всхожесть</w:t>
      </w:r>
      <w:r w:rsidR="00A33495">
        <w:rPr>
          <w:bCs/>
          <w:sz w:val="28"/>
          <w:szCs w:val="28"/>
        </w:rPr>
        <w:t xml:space="preserve"> 78,5% и 73,5% соответственно).</w:t>
      </w:r>
    </w:p>
    <w:p w:rsidR="00567B17" w:rsidRDefault="00A33495" w:rsidP="005C7688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тоже время индекс соотношения фенов клевера</w:t>
      </w:r>
      <w:r w:rsidR="001A5134">
        <w:rPr>
          <w:bCs/>
          <w:sz w:val="28"/>
          <w:szCs w:val="28"/>
        </w:rPr>
        <w:t xml:space="preserve"> в этих точках</w:t>
      </w:r>
      <w:r>
        <w:rPr>
          <w:bCs/>
          <w:sz w:val="28"/>
          <w:szCs w:val="28"/>
        </w:rPr>
        <w:t xml:space="preserve">  равняется 94% и 84%, что  указывает на высокие мутагенные свойства загрязните</w:t>
      </w:r>
      <w:r w:rsidR="00567B17">
        <w:rPr>
          <w:bCs/>
          <w:sz w:val="28"/>
          <w:szCs w:val="28"/>
        </w:rPr>
        <w:t xml:space="preserve">лей. </w:t>
      </w:r>
    </w:p>
    <w:p w:rsidR="00A33495" w:rsidRDefault="00A33495" w:rsidP="005C7688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r w:rsidR="00567B17">
        <w:rPr>
          <w:bCs/>
          <w:sz w:val="28"/>
          <w:szCs w:val="28"/>
        </w:rPr>
        <w:t xml:space="preserve">полного </w:t>
      </w:r>
      <w:r>
        <w:rPr>
          <w:bCs/>
          <w:sz w:val="28"/>
          <w:szCs w:val="28"/>
        </w:rPr>
        <w:t>представления о состоянии окружающей среды нужны не только количественные, но и качественные исследования.</w:t>
      </w:r>
    </w:p>
    <w:p w:rsidR="00050741" w:rsidRDefault="00050741" w:rsidP="00050741">
      <w:pPr>
        <w:pStyle w:val="Default"/>
        <w:tabs>
          <w:tab w:val="left" w:pos="426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*Полученные в ходе работы данные о состоянии окружающей среды в городе и окрестностях позволяют сделать неутешительные выводы: на всех пробных точках в пределах города среда неблагополучна, кроме одной загородной точки 3 (луг).</w:t>
      </w:r>
    </w:p>
    <w:p w:rsidR="001A5134" w:rsidRPr="001A5134" w:rsidRDefault="00063F09" w:rsidP="001A5134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063F09">
        <w:rPr>
          <w:bCs/>
          <w:sz w:val="28"/>
          <w:szCs w:val="28"/>
        </w:rPr>
        <w:t xml:space="preserve"> </w:t>
      </w:r>
      <w:r w:rsidR="0073211F" w:rsidRPr="0073211F">
        <w:rPr>
          <w:bCs/>
          <w:sz w:val="28"/>
          <w:szCs w:val="28"/>
        </w:rPr>
        <w:t xml:space="preserve"> </w:t>
      </w:r>
      <w:r w:rsidR="001A5134" w:rsidRPr="001A5134">
        <w:rPr>
          <w:bCs/>
          <w:sz w:val="28"/>
          <w:szCs w:val="28"/>
        </w:rPr>
        <w:t xml:space="preserve">    Высказанная нами гипотеза, что величина индекса соотношения фенов клевера белого может указывать  на степень загрязнения среды, нашла подтверждение.</w:t>
      </w:r>
      <w:r w:rsidR="005739BA">
        <w:rPr>
          <w:bCs/>
          <w:sz w:val="28"/>
          <w:szCs w:val="28"/>
        </w:rPr>
        <w:t xml:space="preserve"> Преобладание определенных фенов, формирующихся под влиянием генотипов, может свидетельствовать об антропогенном</w:t>
      </w:r>
      <w:r w:rsidR="00AE2716">
        <w:rPr>
          <w:bCs/>
          <w:sz w:val="28"/>
          <w:szCs w:val="28"/>
        </w:rPr>
        <w:t xml:space="preserve"> воздействии на среду.</w:t>
      </w:r>
    </w:p>
    <w:p w:rsidR="0073211F" w:rsidRPr="0073211F" w:rsidRDefault="0073211F" w:rsidP="005C7688">
      <w:pPr>
        <w:pStyle w:val="Default"/>
        <w:spacing w:line="360" w:lineRule="auto"/>
        <w:jc w:val="both"/>
        <w:rPr>
          <w:sz w:val="28"/>
          <w:szCs w:val="28"/>
        </w:rPr>
      </w:pPr>
    </w:p>
    <w:p w:rsidR="0073211F" w:rsidRPr="0073211F" w:rsidRDefault="000264FE" w:rsidP="00732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2C1F37" w:rsidRPr="002C1F37" w:rsidRDefault="002C1F37" w:rsidP="002C1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7652" w:rsidRPr="00437652" w:rsidRDefault="0073211F" w:rsidP="004376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7652" w:rsidRPr="00437652" w:rsidRDefault="00437652" w:rsidP="004376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7652" w:rsidRDefault="00437652" w:rsidP="005D41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4139" w:rsidRDefault="00437652" w:rsidP="005D41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139" w:rsidRDefault="00437652" w:rsidP="005D41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B17" w:rsidRDefault="00E46BB0" w:rsidP="00B734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084BF9" w:rsidRPr="00084BF9" w:rsidRDefault="00084BF9" w:rsidP="00A25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BF9">
        <w:rPr>
          <w:rFonts w:ascii="Times New Roman" w:hAnsi="Times New Roman" w:cs="Times New Roman"/>
          <w:sz w:val="28"/>
          <w:szCs w:val="28"/>
        </w:rPr>
        <w:t>1.</w:t>
      </w:r>
      <w:r w:rsidR="00004C8B">
        <w:rPr>
          <w:rFonts w:ascii="Times New Roman" w:hAnsi="Times New Roman" w:cs="Times New Roman"/>
          <w:sz w:val="28"/>
          <w:szCs w:val="28"/>
        </w:rPr>
        <w:t xml:space="preserve"> Алексеев С.В.</w:t>
      </w:r>
      <w:r w:rsidRPr="00084BF9">
        <w:rPr>
          <w:rFonts w:ascii="Times New Roman" w:hAnsi="Times New Roman" w:cs="Times New Roman"/>
          <w:sz w:val="28"/>
          <w:szCs w:val="28"/>
        </w:rPr>
        <w:t xml:space="preserve"> Практикум по </w:t>
      </w:r>
      <w:proofErr w:type="spellStart"/>
      <w:r w:rsidRPr="00084BF9">
        <w:rPr>
          <w:rFonts w:ascii="Times New Roman" w:hAnsi="Times New Roman" w:cs="Times New Roman"/>
          <w:sz w:val="28"/>
          <w:szCs w:val="28"/>
        </w:rPr>
        <w:t>экологии</w:t>
      </w:r>
      <w:proofErr w:type="gramStart"/>
      <w:r w:rsidRPr="00084BF9">
        <w:rPr>
          <w:rFonts w:ascii="Times New Roman" w:hAnsi="Times New Roman" w:cs="Times New Roman"/>
          <w:sz w:val="28"/>
          <w:szCs w:val="28"/>
        </w:rPr>
        <w:t>.</w:t>
      </w:r>
      <w:r w:rsidR="00004C8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004C8B">
        <w:rPr>
          <w:rFonts w:ascii="Times New Roman" w:hAnsi="Times New Roman" w:cs="Times New Roman"/>
          <w:sz w:val="28"/>
          <w:szCs w:val="28"/>
        </w:rPr>
        <w:t>чебное</w:t>
      </w:r>
      <w:proofErr w:type="spellEnd"/>
      <w:r w:rsidR="00004C8B">
        <w:rPr>
          <w:rFonts w:ascii="Times New Roman" w:hAnsi="Times New Roman" w:cs="Times New Roman"/>
          <w:sz w:val="28"/>
          <w:szCs w:val="28"/>
        </w:rPr>
        <w:t xml:space="preserve"> пособие</w:t>
      </w:r>
      <w:r w:rsidR="00A25AA8">
        <w:rPr>
          <w:rFonts w:ascii="Times New Roman" w:hAnsi="Times New Roman" w:cs="Times New Roman"/>
          <w:sz w:val="28"/>
          <w:szCs w:val="28"/>
        </w:rPr>
        <w:t xml:space="preserve"> /для углубленного изучения школьного курса экологии/ С.В.Алексеев, И.В.Гурьева, А.Г.Муравьев, Э.В.Гущина</w:t>
      </w:r>
      <w:r w:rsidRPr="00084BF9">
        <w:rPr>
          <w:rFonts w:ascii="Times New Roman" w:hAnsi="Times New Roman" w:cs="Times New Roman"/>
          <w:sz w:val="28"/>
          <w:szCs w:val="28"/>
        </w:rPr>
        <w:t xml:space="preserve"> - М.: АО МДС, 1996</w:t>
      </w:r>
      <w:r w:rsidR="00A25AA8">
        <w:rPr>
          <w:rFonts w:ascii="Times New Roman" w:hAnsi="Times New Roman" w:cs="Times New Roman"/>
          <w:sz w:val="28"/>
          <w:szCs w:val="28"/>
        </w:rPr>
        <w:t>-189с:ил.</w:t>
      </w:r>
    </w:p>
    <w:p w:rsidR="00084BF9" w:rsidRDefault="00084BF9" w:rsidP="00A25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04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BF9">
        <w:rPr>
          <w:rFonts w:ascii="Times New Roman" w:hAnsi="Times New Roman" w:cs="Times New Roman"/>
          <w:sz w:val="28"/>
          <w:szCs w:val="28"/>
        </w:rPr>
        <w:t>Т.Я.Ашихмина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84BF9">
        <w:rPr>
          <w:rFonts w:ascii="Times New Roman" w:hAnsi="Times New Roman" w:cs="Times New Roman"/>
          <w:sz w:val="28"/>
          <w:szCs w:val="28"/>
        </w:rPr>
        <w:t xml:space="preserve"> </w:t>
      </w:r>
      <w:r w:rsidR="00505EC0">
        <w:rPr>
          <w:rFonts w:ascii="Times New Roman" w:hAnsi="Times New Roman" w:cs="Times New Roman"/>
          <w:sz w:val="28"/>
          <w:szCs w:val="28"/>
        </w:rPr>
        <w:t xml:space="preserve">Экологический мониторинг: </w:t>
      </w:r>
      <w:proofErr w:type="spellStart"/>
      <w:r w:rsidR="00505EC0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505EC0">
        <w:rPr>
          <w:rFonts w:ascii="Times New Roman" w:hAnsi="Times New Roman" w:cs="Times New Roman"/>
          <w:sz w:val="28"/>
          <w:szCs w:val="28"/>
        </w:rPr>
        <w:t xml:space="preserve"> – методическое пособие/ Автор-составитель </w:t>
      </w:r>
      <w:proofErr w:type="spellStart"/>
      <w:r w:rsidR="00505EC0">
        <w:rPr>
          <w:rFonts w:ascii="Times New Roman" w:hAnsi="Times New Roman" w:cs="Times New Roman"/>
          <w:sz w:val="28"/>
          <w:szCs w:val="28"/>
        </w:rPr>
        <w:t>Т.Я.Ашихмина</w:t>
      </w:r>
      <w:proofErr w:type="spellEnd"/>
      <w:r w:rsidR="00505EC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05EC0">
        <w:rPr>
          <w:rFonts w:ascii="Times New Roman" w:hAnsi="Times New Roman" w:cs="Times New Roman"/>
          <w:sz w:val="28"/>
          <w:szCs w:val="28"/>
        </w:rPr>
        <w:t>Киров</w:t>
      </w:r>
      <w:proofErr w:type="gramStart"/>
      <w:r w:rsidR="00505EC0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="00505EC0">
        <w:rPr>
          <w:rFonts w:ascii="Times New Roman" w:hAnsi="Times New Roman" w:cs="Times New Roman"/>
          <w:sz w:val="28"/>
          <w:szCs w:val="28"/>
        </w:rPr>
        <w:t>ОО</w:t>
      </w:r>
      <w:proofErr w:type="spellEnd"/>
      <w:r w:rsidR="00505EC0">
        <w:rPr>
          <w:rFonts w:ascii="Times New Roman" w:hAnsi="Times New Roman" w:cs="Times New Roman"/>
          <w:sz w:val="28"/>
          <w:szCs w:val="28"/>
        </w:rPr>
        <w:t xml:space="preserve"> «Типография «Старая Вятка», 2012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7982" w:rsidRPr="00B97982" w:rsidRDefault="00084BF9" w:rsidP="00A25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04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7982" w:rsidRPr="00B97982">
        <w:rPr>
          <w:rFonts w:ascii="Times New Roman" w:hAnsi="Times New Roman" w:cs="Times New Roman"/>
          <w:sz w:val="28"/>
          <w:szCs w:val="28"/>
        </w:rPr>
        <w:t>Бурчак</w:t>
      </w:r>
      <w:proofErr w:type="spellEnd"/>
      <w:r w:rsidR="00B97982" w:rsidRPr="00B97982">
        <w:rPr>
          <w:rFonts w:ascii="Times New Roman" w:hAnsi="Times New Roman" w:cs="Times New Roman"/>
          <w:sz w:val="28"/>
          <w:szCs w:val="28"/>
        </w:rPr>
        <w:t xml:space="preserve">, Л. Б. Изучение множественного аллелизма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7982" w:rsidRPr="00B97982">
        <w:rPr>
          <w:rFonts w:ascii="Times New Roman" w:hAnsi="Times New Roman" w:cs="Times New Roman"/>
          <w:sz w:val="28"/>
          <w:szCs w:val="28"/>
        </w:rPr>
        <w:t>естественных</w:t>
      </w:r>
      <w:proofErr w:type="gramEnd"/>
    </w:p>
    <w:p w:rsidR="00B97982" w:rsidRPr="00B97982" w:rsidRDefault="00B97982" w:rsidP="00A25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82">
        <w:rPr>
          <w:rFonts w:ascii="Times New Roman" w:hAnsi="Times New Roman" w:cs="Times New Roman"/>
          <w:sz w:val="28"/>
          <w:szCs w:val="28"/>
        </w:rPr>
        <w:t xml:space="preserve">популяций клевера ползучего на полевой практике студентов / Л.Б. </w:t>
      </w:r>
      <w:proofErr w:type="spellStart"/>
      <w:r w:rsidRPr="00B97982">
        <w:rPr>
          <w:rFonts w:ascii="Times New Roman" w:hAnsi="Times New Roman" w:cs="Times New Roman"/>
          <w:sz w:val="28"/>
          <w:szCs w:val="28"/>
        </w:rPr>
        <w:t>Бурчак</w:t>
      </w:r>
      <w:proofErr w:type="spellEnd"/>
      <w:r w:rsidRPr="00B97982">
        <w:rPr>
          <w:rFonts w:ascii="Times New Roman" w:hAnsi="Times New Roman" w:cs="Times New Roman"/>
          <w:sz w:val="28"/>
          <w:szCs w:val="28"/>
        </w:rPr>
        <w:t xml:space="preserve"> //</w:t>
      </w:r>
    </w:p>
    <w:p w:rsidR="00B97982" w:rsidRDefault="00B97982" w:rsidP="00A25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82">
        <w:rPr>
          <w:rFonts w:ascii="Times New Roman" w:hAnsi="Times New Roman" w:cs="Times New Roman"/>
          <w:sz w:val="28"/>
          <w:szCs w:val="28"/>
        </w:rPr>
        <w:t>Актуальные научные исследования в современном мире. – 2017 – № 2-6(22).</w:t>
      </w:r>
    </w:p>
    <w:p w:rsidR="003378A7" w:rsidRPr="003378A7" w:rsidRDefault="003378A7" w:rsidP="00337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378A7">
        <w:rPr>
          <w:rFonts w:ascii="Times New Roman" w:hAnsi="Times New Roman" w:cs="Times New Roman"/>
          <w:sz w:val="28"/>
          <w:szCs w:val="28"/>
        </w:rPr>
        <w:t xml:space="preserve">Нахаева В.И., Александрова Т.В., Рубцова А.В. Генетический полиморфизм в популяциях </w:t>
      </w:r>
      <w:proofErr w:type="spellStart"/>
      <w:r w:rsidRPr="003378A7">
        <w:rPr>
          <w:rFonts w:ascii="Times New Roman" w:hAnsi="Times New Roman" w:cs="Times New Roman"/>
          <w:sz w:val="28"/>
          <w:szCs w:val="28"/>
        </w:rPr>
        <w:t>trifolium</w:t>
      </w:r>
      <w:proofErr w:type="spellEnd"/>
      <w:r w:rsidRPr="0033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78A7">
        <w:rPr>
          <w:rFonts w:ascii="Times New Roman" w:hAnsi="Times New Roman" w:cs="Times New Roman"/>
          <w:sz w:val="28"/>
          <w:szCs w:val="28"/>
        </w:rPr>
        <w:t>repens</w:t>
      </w:r>
      <w:proofErr w:type="spellEnd"/>
      <w:r w:rsidRPr="003378A7">
        <w:rPr>
          <w:rFonts w:ascii="Times New Roman" w:hAnsi="Times New Roman" w:cs="Times New Roman"/>
          <w:sz w:val="28"/>
          <w:szCs w:val="28"/>
        </w:rPr>
        <w:t xml:space="preserve">, произрастающих в различных условиях окружающей среды г. </w:t>
      </w:r>
      <w:proofErr w:type="spellStart"/>
      <w:r w:rsidRPr="003378A7">
        <w:rPr>
          <w:rFonts w:ascii="Times New Roman" w:hAnsi="Times New Roman" w:cs="Times New Roman"/>
          <w:sz w:val="28"/>
          <w:szCs w:val="28"/>
        </w:rPr>
        <w:t>омска</w:t>
      </w:r>
      <w:proofErr w:type="spellEnd"/>
      <w:r w:rsidRPr="003378A7">
        <w:rPr>
          <w:rFonts w:ascii="Times New Roman" w:hAnsi="Times New Roman" w:cs="Times New Roman"/>
          <w:sz w:val="28"/>
          <w:szCs w:val="28"/>
        </w:rPr>
        <w:t xml:space="preserve"> // успехи современного естествознания.</w:t>
      </w:r>
      <w:r>
        <w:rPr>
          <w:rFonts w:ascii="Times New Roman" w:hAnsi="Times New Roman" w:cs="Times New Roman"/>
          <w:sz w:val="28"/>
          <w:szCs w:val="28"/>
        </w:rPr>
        <w:t xml:space="preserve"> – 2015. – № 1-1. </w:t>
      </w:r>
      <w:r w:rsidRPr="00337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8A7" w:rsidRDefault="003378A7" w:rsidP="00A25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84BF9" w:rsidRPr="00084BF9">
        <w:rPr>
          <w:rFonts w:ascii="Times New Roman" w:hAnsi="Times New Roman" w:cs="Times New Roman"/>
          <w:sz w:val="28"/>
          <w:szCs w:val="28"/>
        </w:rPr>
        <w:t>.</w:t>
      </w:r>
      <w:hyperlink r:id="rId16" w:history="1">
        <w:r w:rsidR="00150B22" w:rsidRPr="00084BF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https://studbooks.net/993112/ekologiya/osnovnye_istochniki_zagryazneniya_okruzhayuschey_sredy</w:t>
        </w:r>
      </w:hyperlink>
      <w:r w:rsidR="00150B22" w:rsidRPr="00084BF9">
        <w:rPr>
          <w:rFonts w:ascii="Times New Roman" w:hAnsi="Times New Roman" w:cs="Times New Roman"/>
          <w:sz w:val="28"/>
          <w:szCs w:val="28"/>
        </w:rPr>
        <w:t xml:space="preserve"> </w:t>
      </w:r>
      <w:r w:rsidR="00084B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554" w:rsidRPr="00084BF9" w:rsidRDefault="00004C8B" w:rsidP="00A25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C8B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BF37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6</w:t>
        </w:r>
      </w:hyperlink>
      <w:r w:rsidR="00084B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B97982" w:rsidRPr="00084BF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https://school-science.ru/18/19/53856voronezhskoy-oblasti/</w:t>
        </w:r>
      </w:hyperlink>
    </w:p>
    <w:p w:rsidR="00B97982" w:rsidRDefault="00BF374F" w:rsidP="001D2C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84BF9">
        <w:rPr>
          <w:rFonts w:ascii="Times New Roman" w:hAnsi="Times New Roman" w:cs="Times New Roman"/>
          <w:sz w:val="28"/>
          <w:szCs w:val="28"/>
        </w:rPr>
        <w:t>.</w:t>
      </w:r>
      <w:r w:rsidR="00004C8B">
        <w:rPr>
          <w:rFonts w:ascii="Times New Roman" w:hAnsi="Times New Roman" w:cs="Times New Roman"/>
          <w:sz w:val="28"/>
          <w:szCs w:val="28"/>
        </w:rPr>
        <w:t xml:space="preserve"> </w:t>
      </w:r>
      <w:r w:rsidR="00B97982" w:rsidRPr="00084BF9">
        <w:rPr>
          <w:rFonts w:ascii="Times New Roman" w:hAnsi="Times New Roman" w:cs="Times New Roman"/>
          <w:sz w:val="28"/>
          <w:szCs w:val="28"/>
        </w:rPr>
        <w:t>ru.wikipedia.org›Клевер ползучий</w:t>
      </w:r>
    </w:p>
    <w:p w:rsidR="001D2CFF" w:rsidRPr="00084BF9" w:rsidRDefault="00BF374F" w:rsidP="001D2C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D2CFF">
        <w:rPr>
          <w:rFonts w:ascii="Times New Roman" w:hAnsi="Times New Roman" w:cs="Times New Roman"/>
          <w:sz w:val="28"/>
          <w:szCs w:val="28"/>
        </w:rPr>
        <w:t>.</w:t>
      </w:r>
      <w:r w:rsidR="001D2CFF" w:rsidRPr="001D2CFF">
        <w:rPr>
          <w:rFonts w:ascii="Times New Roman" w:hAnsi="Times New Roman" w:cs="Times New Roman"/>
          <w:sz w:val="28"/>
          <w:szCs w:val="28"/>
        </w:rPr>
        <w:t>https://www.gazeta.ru/science/news/2023/10/28/21593479.shtml</w:t>
      </w:r>
    </w:p>
    <w:p w:rsidR="00E46BB0" w:rsidRDefault="00E46BB0" w:rsidP="00E46B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B17" w:rsidRDefault="00567B17" w:rsidP="000C7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6BB0" w:rsidRDefault="00E46BB0" w:rsidP="000C7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6BB0" w:rsidRDefault="00E46BB0" w:rsidP="000C7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5AA8" w:rsidRDefault="00567B17" w:rsidP="00567B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F44A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AA8" w:rsidRDefault="00A25AA8" w:rsidP="00567B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5AA8" w:rsidRDefault="00A25AA8" w:rsidP="00567B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5AA8" w:rsidRDefault="00A25AA8" w:rsidP="00567B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5AA8" w:rsidRDefault="00A25AA8" w:rsidP="00567B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139" w:rsidRDefault="0022736F" w:rsidP="00567B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</w:t>
      </w:r>
      <w:r w:rsidR="009D16E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B35E1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B35E1" w:rsidRDefault="005B35E1" w:rsidP="005B3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Таблица 1</w:t>
      </w:r>
    </w:p>
    <w:p w:rsidR="005B35E1" w:rsidRDefault="005B35E1" w:rsidP="005D41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Количество особей клевера белого  с разными фенами   </w:t>
      </w:r>
    </w:p>
    <w:tbl>
      <w:tblPr>
        <w:tblStyle w:val="a9"/>
        <w:tblW w:w="11341" w:type="dxa"/>
        <w:tblInd w:w="-1310" w:type="dxa"/>
        <w:tblLayout w:type="fixed"/>
        <w:tblLook w:val="04A0"/>
      </w:tblPr>
      <w:tblGrid>
        <w:gridCol w:w="2329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1180"/>
      </w:tblGrid>
      <w:tr w:rsidR="005B35E1" w:rsidRPr="005B35E1" w:rsidTr="00AA10D8">
        <w:trPr>
          <w:trHeight w:val="913"/>
        </w:trPr>
        <w:tc>
          <w:tcPr>
            <w:tcW w:w="2329" w:type="dxa"/>
          </w:tcPr>
          <w:p w:rsidR="005B35E1" w:rsidRDefault="00F66EED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Пробные </w:t>
            </w:r>
          </w:p>
          <w:p w:rsidR="00F66EED" w:rsidRPr="005B35E1" w:rsidRDefault="00F66EED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точки</w:t>
            </w:r>
          </w:p>
        </w:tc>
        <w:tc>
          <w:tcPr>
            <w:tcW w:w="9012" w:type="dxa"/>
            <w:gridSpan w:val="12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особей</w:t>
            </w:r>
          </w:p>
        </w:tc>
      </w:tr>
      <w:tr w:rsidR="005B35E1" w:rsidRPr="005B35E1" w:rsidTr="00AA10D8">
        <w:trPr>
          <w:trHeight w:val="577"/>
        </w:trPr>
        <w:tc>
          <w:tcPr>
            <w:tcW w:w="2329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Фен</w:t>
            </w:r>
          </w:p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Фен</w:t>
            </w:r>
          </w:p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Фен </w:t>
            </w:r>
          </w:p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Фен 4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Фен 5</w:t>
            </w:r>
          </w:p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Фен 6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Фен 7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Фен </w:t>
            </w:r>
          </w:p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Фен 9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Фен 10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Фен 11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Новые фенотипы</w:t>
            </w:r>
          </w:p>
        </w:tc>
      </w:tr>
      <w:tr w:rsidR="005B35E1" w:rsidRPr="005B35E1" w:rsidTr="00AA10D8">
        <w:trPr>
          <w:trHeight w:val="1136"/>
        </w:trPr>
        <w:tc>
          <w:tcPr>
            <w:tcW w:w="2329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1.Парк «Студенческий» (Клумба)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(Всего-100)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5B35E1" w:rsidRPr="005B35E1" w:rsidTr="00AA10D8">
        <w:trPr>
          <w:trHeight w:val="1170"/>
        </w:trPr>
        <w:tc>
          <w:tcPr>
            <w:tcW w:w="2329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 Парк «Студенческий» (Газон у дороги)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(Всего-103)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54</w:t>
            </w:r>
          </w:p>
        </w:tc>
      </w:tr>
      <w:tr w:rsidR="005B35E1" w:rsidRPr="005B35E1" w:rsidTr="00AA10D8">
        <w:trPr>
          <w:trHeight w:val="577"/>
        </w:trPr>
        <w:tc>
          <w:tcPr>
            <w:tcW w:w="2329" w:type="dxa"/>
          </w:tcPr>
          <w:p w:rsidR="005B35E1" w:rsidRPr="000753DA" w:rsidRDefault="000753DA" w:rsidP="000753DA">
            <w:pPr>
              <w:ind w:left="36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 Луг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(Всего-150)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B35E1" w:rsidRPr="005B35E1" w:rsidTr="00AA10D8">
        <w:trPr>
          <w:trHeight w:val="577"/>
        </w:trPr>
        <w:tc>
          <w:tcPr>
            <w:tcW w:w="2329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4.Цемзавод «Евроцемент»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  вход на территорию завода)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(Всего-186)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B35E1" w:rsidRPr="005B35E1" w:rsidTr="00AA10D8">
        <w:trPr>
          <w:trHeight w:val="577"/>
        </w:trPr>
        <w:tc>
          <w:tcPr>
            <w:tcW w:w="2329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5.Цемзавод «Евроцемент»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  между заводом и трассой)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(Всего-165)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</w:tr>
      <w:tr w:rsidR="005B35E1" w:rsidRPr="005B35E1" w:rsidTr="00AA10D8">
        <w:trPr>
          <w:trHeight w:val="577"/>
        </w:trPr>
        <w:tc>
          <w:tcPr>
            <w:tcW w:w="2329" w:type="dxa"/>
          </w:tcPr>
          <w:p w:rsidR="005B35E1" w:rsidRPr="005B35E1" w:rsidRDefault="00E60D54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6.Трасса «Р196</w:t>
            </w:r>
            <w:r w:rsidR="005B35E1"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(Всего-150)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</w:tr>
      <w:tr w:rsidR="005B35E1" w:rsidRPr="005B35E1" w:rsidTr="00AA10D8">
        <w:trPr>
          <w:trHeight w:val="577"/>
        </w:trPr>
        <w:tc>
          <w:tcPr>
            <w:tcW w:w="2329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 Ферма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«МТФ №4 </w:t>
            </w:r>
            <w:proofErr w:type="spellStart"/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proofErr w:type="gramStart"/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.К</w:t>
            </w:r>
            <w:proofErr w:type="gramEnd"/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окаревка</w:t>
            </w:r>
            <w:proofErr w:type="spellEnd"/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(Всего-160)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5B35E1" w:rsidRPr="005B35E1" w:rsidTr="00AA10D8">
        <w:trPr>
          <w:trHeight w:val="880"/>
        </w:trPr>
        <w:tc>
          <w:tcPr>
            <w:tcW w:w="2329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8.АЗС «Роснефть»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(Всего-169)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47</w:t>
            </w:r>
          </w:p>
        </w:tc>
      </w:tr>
      <w:tr w:rsidR="005B35E1" w:rsidRPr="005B35E1" w:rsidTr="00AA10D8">
        <w:trPr>
          <w:trHeight w:val="1134"/>
        </w:trPr>
        <w:tc>
          <w:tcPr>
            <w:tcW w:w="2329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9.Сквер «Спортивный»</w:t>
            </w:r>
          </w:p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(Всего-153)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2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80" w:type="dxa"/>
          </w:tcPr>
          <w:p w:rsidR="005B35E1" w:rsidRPr="005B35E1" w:rsidRDefault="005B35E1" w:rsidP="005B35E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35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</w:tbl>
    <w:p w:rsidR="005B35E1" w:rsidRDefault="00853D51" w:rsidP="008330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eastAsiaTheme="minorHAnsi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                 </w:t>
      </w:r>
      <w:r w:rsidR="005B35E1">
        <w:rPr>
          <w:rFonts w:ascii="Times New Roman" w:hAnsi="Times New Roman" w:cs="Times New Roman"/>
          <w:sz w:val="28"/>
          <w:szCs w:val="28"/>
        </w:rPr>
        <w:t>ПРИЛОЖЕНИЕ 2</w:t>
      </w:r>
    </w:p>
    <w:p w:rsidR="00833061" w:rsidRDefault="00833061" w:rsidP="008330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Таблица 2</w:t>
      </w:r>
    </w:p>
    <w:p w:rsidR="00833061" w:rsidRDefault="00833061" w:rsidP="005D41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Частота встречаемости фенов клевера белого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(%)</w:t>
      </w:r>
      <w:proofErr w:type="gramEnd"/>
    </w:p>
    <w:tbl>
      <w:tblPr>
        <w:tblStyle w:val="a9"/>
        <w:tblW w:w="11199" w:type="dxa"/>
        <w:tblInd w:w="-1168" w:type="dxa"/>
        <w:tblLook w:val="04A0"/>
      </w:tblPr>
      <w:tblGrid>
        <w:gridCol w:w="1906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2242"/>
      </w:tblGrid>
      <w:tr w:rsidR="00AA10D8" w:rsidRPr="00833061" w:rsidTr="00833061">
        <w:trPr>
          <w:trHeight w:val="580"/>
        </w:trPr>
        <w:tc>
          <w:tcPr>
            <w:tcW w:w="1906" w:type="dxa"/>
          </w:tcPr>
          <w:p w:rsidR="00AA10D8" w:rsidRDefault="00833061" w:rsidP="00833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Пробные</w:t>
            </w:r>
          </w:p>
          <w:p w:rsidR="00833061" w:rsidRPr="00833061" w:rsidRDefault="00833061" w:rsidP="00833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9293" w:type="dxa"/>
            <w:gridSpan w:val="12"/>
          </w:tcPr>
          <w:p w:rsidR="00AA10D8" w:rsidRPr="00833061" w:rsidRDefault="009D16E2" w:rsidP="00AA10D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фенов</w:t>
            </w:r>
          </w:p>
        </w:tc>
      </w:tr>
      <w:tr w:rsidR="00AA10D8" w:rsidRPr="00833061" w:rsidTr="00853D51">
        <w:trPr>
          <w:trHeight w:val="1170"/>
        </w:trPr>
        <w:tc>
          <w:tcPr>
            <w:tcW w:w="1906" w:type="dxa"/>
          </w:tcPr>
          <w:p w:rsidR="00AA10D8" w:rsidRDefault="00AA10D8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51" w:rsidRDefault="00853D5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51" w:rsidRPr="00833061" w:rsidRDefault="00853D5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Фен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Фен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Фен 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Фен 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Фен 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Фен 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Фен 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Фен 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Фен 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Фен 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Фен </w:t>
            </w:r>
          </w:p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Новые фенотипы</w:t>
            </w:r>
          </w:p>
        </w:tc>
      </w:tr>
      <w:tr w:rsidR="00AA10D8" w:rsidRPr="00833061" w:rsidTr="00833061">
        <w:trPr>
          <w:trHeight w:val="1366"/>
        </w:trPr>
        <w:tc>
          <w:tcPr>
            <w:tcW w:w="1906" w:type="dxa"/>
          </w:tcPr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1.Парк «Студенческий» (Клумба)</w:t>
            </w:r>
          </w:p>
          <w:p w:rsidR="00AA10D8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(Всего-100)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A10D8" w:rsidRPr="00833061" w:rsidTr="00833061">
        <w:trPr>
          <w:trHeight w:val="1489"/>
        </w:trPr>
        <w:tc>
          <w:tcPr>
            <w:tcW w:w="1906" w:type="dxa"/>
          </w:tcPr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2. Парк «Студенческий» (Газон у дороги)</w:t>
            </w:r>
          </w:p>
          <w:p w:rsidR="00AA10D8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(Всего-103)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</w:tr>
      <w:tr w:rsidR="00AA10D8" w:rsidRPr="00833061" w:rsidTr="00AA10D8">
        <w:trPr>
          <w:trHeight w:val="719"/>
        </w:trPr>
        <w:tc>
          <w:tcPr>
            <w:tcW w:w="1906" w:type="dxa"/>
          </w:tcPr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3.У реки (луг)</w:t>
            </w:r>
          </w:p>
          <w:p w:rsidR="00AA10D8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(Всего-150)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AA10D8" w:rsidRPr="00833061" w:rsidTr="00833061">
        <w:trPr>
          <w:trHeight w:val="1986"/>
        </w:trPr>
        <w:tc>
          <w:tcPr>
            <w:tcW w:w="1906" w:type="dxa"/>
          </w:tcPr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4.Цемзавод «Евроцемент»</w:t>
            </w:r>
          </w:p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(вход на территорию завода)</w:t>
            </w:r>
          </w:p>
          <w:p w:rsidR="00AA10D8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(Всего-186)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</w:tr>
      <w:tr w:rsidR="00AA10D8" w:rsidRPr="00833061" w:rsidTr="00833061">
        <w:trPr>
          <w:trHeight w:val="1552"/>
        </w:trPr>
        <w:tc>
          <w:tcPr>
            <w:tcW w:w="1906" w:type="dxa"/>
          </w:tcPr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5.Цемзавод «Евроцемент»</w:t>
            </w:r>
          </w:p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 между заводом и трассой)</w:t>
            </w:r>
          </w:p>
          <w:p w:rsidR="00AA10D8" w:rsidRPr="00833061" w:rsidRDefault="00833061" w:rsidP="00AA10D8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(Всего-165)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</w:tr>
      <w:tr w:rsidR="00AA10D8" w:rsidRPr="00833061" w:rsidTr="00AA10D8">
        <w:trPr>
          <w:trHeight w:val="719"/>
        </w:trPr>
        <w:tc>
          <w:tcPr>
            <w:tcW w:w="1906" w:type="dxa"/>
          </w:tcPr>
          <w:p w:rsidR="00AA10D8" w:rsidRPr="00833061" w:rsidRDefault="00F44357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6.Трасса «Р196</w:t>
            </w:r>
            <w:r w:rsidR="00AA10D8" w:rsidRPr="008330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A10D8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(Всего-150)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A10D8" w:rsidRPr="00833061" w:rsidTr="00AA10D8">
        <w:trPr>
          <w:trHeight w:val="719"/>
        </w:trPr>
        <w:tc>
          <w:tcPr>
            <w:tcW w:w="1906" w:type="dxa"/>
          </w:tcPr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7.Ферма</w:t>
            </w:r>
          </w:p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«МТФ №4 </w:t>
            </w:r>
            <w:proofErr w:type="spellStart"/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окаревка</w:t>
            </w:r>
            <w:proofErr w:type="spellEnd"/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 (Всего-160) 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A10D8" w:rsidRPr="00833061" w:rsidTr="00AA10D8">
        <w:trPr>
          <w:trHeight w:val="719"/>
        </w:trPr>
        <w:tc>
          <w:tcPr>
            <w:tcW w:w="1906" w:type="dxa"/>
          </w:tcPr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8. АЗС «Роснефть»</w:t>
            </w:r>
          </w:p>
          <w:p w:rsidR="00AA10D8" w:rsidRPr="00833061" w:rsidRDefault="00AA10D8" w:rsidP="00AA1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(Всего-169)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</w:tr>
      <w:tr w:rsidR="00AA10D8" w:rsidRPr="00833061" w:rsidTr="00AA10D8">
        <w:trPr>
          <w:trHeight w:val="719"/>
        </w:trPr>
        <w:tc>
          <w:tcPr>
            <w:tcW w:w="1906" w:type="dxa"/>
          </w:tcPr>
          <w:p w:rsidR="00AA10D8" w:rsidRPr="00833061" w:rsidRDefault="00AA10D8" w:rsidP="0083306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9.Сквер «Спортивный» (Всего-153)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1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AA10D8" w:rsidRPr="00833061" w:rsidRDefault="00AA10D8" w:rsidP="00AA10D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A10D8" w:rsidRDefault="00833061" w:rsidP="00DF53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Pr="00833061">
        <w:rPr>
          <w:rFonts w:ascii="Times New Roman" w:hAnsi="Times New Roman" w:cs="Times New Roman"/>
          <w:sz w:val="28"/>
          <w:szCs w:val="28"/>
        </w:rPr>
        <w:t>ПРИЛОЖЕНИЕ 3</w:t>
      </w:r>
    </w:p>
    <w:p w:rsidR="00833061" w:rsidRDefault="00DF53FE" w:rsidP="00DF53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833061" w:rsidRPr="00833061">
        <w:rPr>
          <w:rFonts w:ascii="Times New Roman" w:hAnsi="Times New Roman" w:cs="Times New Roman"/>
          <w:sz w:val="28"/>
          <w:szCs w:val="28"/>
        </w:rPr>
        <w:t>Таблица 3</w:t>
      </w:r>
    </w:p>
    <w:p w:rsidR="00833061" w:rsidRDefault="00DF53FE" w:rsidP="00DF53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Уровень загрязнения среды по индексу соотношения фенов</w:t>
      </w:r>
    </w:p>
    <w:tbl>
      <w:tblPr>
        <w:tblStyle w:val="a9"/>
        <w:tblW w:w="10632" w:type="dxa"/>
        <w:tblInd w:w="-885" w:type="dxa"/>
        <w:tblLook w:val="04A0"/>
      </w:tblPr>
      <w:tblGrid>
        <w:gridCol w:w="2411"/>
        <w:gridCol w:w="2126"/>
        <w:gridCol w:w="6095"/>
      </w:tblGrid>
      <w:tr w:rsidR="00833061" w:rsidRPr="00833061" w:rsidTr="00347300">
        <w:trPr>
          <w:trHeight w:val="1124"/>
        </w:trPr>
        <w:tc>
          <w:tcPr>
            <w:tcW w:w="2411" w:type="dxa"/>
          </w:tcPr>
          <w:p w:rsidR="00833061" w:rsidRDefault="000A5D5A" w:rsidP="000A5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Пробные</w:t>
            </w:r>
          </w:p>
          <w:p w:rsidR="000A5D5A" w:rsidRPr="00833061" w:rsidRDefault="000A5D5A" w:rsidP="000A5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ИСФ</w:t>
            </w:r>
          </w:p>
        </w:tc>
        <w:tc>
          <w:tcPr>
            <w:tcW w:w="6095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Уровень загрязнения среды</w:t>
            </w:r>
          </w:p>
        </w:tc>
      </w:tr>
      <w:tr w:rsidR="00833061" w:rsidRPr="00833061" w:rsidTr="00347300">
        <w:trPr>
          <w:trHeight w:val="1266"/>
        </w:trPr>
        <w:tc>
          <w:tcPr>
            <w:tcW w:w="2411" w:type="dxa"/>
          </w:tcPr>
          <w:p w:rsidR="00833061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1.Парк «Студенческий» (Клумба)</w:t>
            </w:r>
          </w:p>
          <w:p w:rsidR="00833061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(Всего-100)</w:t>
            </w:r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6095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Загрязненная среда</w:t>
            </w:r>
          </w:p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(Высокий уровень)</w:t>
            </w:r>
          </w:p>
        </w:tc>
      </w:tr>
      <w:tr w:rsidR="00833061" w:rsidRPr="00833061" w:rsidTr="00347300">
        <w:trPr>
          <w:trHeight w:val="1266"/>
        </w:trPr>
        <w:tc>
          <w:tcPr>
            <w:tcW w:w="2411" w:type="dxa"/>
          </w:tcPr>
          <w:p w:rsidR="00833061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2. Парк «Студенческий» (Газон у дороги)</w:t>
            </w:r>
          </w:p>
          <w:p w:rsidR="00833061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(Всего-103)</w:t>
            </w:r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96,1%</w:t>
            </w:r>
          </w:p>
        </w:tc>
        <w:tc>
          <w:tcPr>
            <w:tcW w:w="6095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Загрязненная среда</w:t>
            </w:r>
          </w:p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(Высокий уровень)</w:t>
            </w:r>
          </w:p>
        </w:tc>
      </w:tr>
      <w:tr w:rsidR="00833061" w:rsidRPr="00833061" w:rsidTr="00833061">
        <w:trPr>
          <w:trHeight w:val="779"/>
        </w:trPr>
        <w:tc>
          <w:tcPr>
            <w:tcW w:w="2411" w:type="dxa"/>
          </w:tcPr>
          <w:p w:rsidR="00833061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3.У реки (луг)</w:t>
            </w:r>
          </w:p>
          <w:p w:rsidR="00833061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(Всего-150</w:t>
            </w:r>
            <w:proofErr w:type="gramEnd"/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  <w:tc>
          <w:tcPr>
            <w:tcW w:w="6095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Чистая среда</w:t>
            </w:r>
          </w:p>
        </w:tc>
      </w:tr>
      <w:tr w:rsidR="00833061" w:rsidRPr="00833061" w:rsidTr="00347300">
        <w:trPr>
          <w:trHeight w:val="1266"/>
        </w:trPr>
        <w:tc>
          <w:tcPr>
            <w:tcW w:w="2411" w:type="dxa"/>
          </w:tcPr>
          <w:p w:rsidR="00833061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4.Цемзавод «Евроцемент»</w:t>
            </w:r>
          </w:p>
          <w:p w:rsidR="00833061" w:rsidRPr="00833061" w:rsidRDefault="00833061" w:rsidP="008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 вход</w:t>
            </w: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территорию завода)</w:t>
            </w:r>
          </w:p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(Всего-186)</w:t>
            </w:r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75,3%</w:t>
            </w:r>
          </w:p>
        </w:tc>
        <w:tc>
          <w:tcPr>
            <w:tcW w:w="6095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Загрязненная среда</w:t>
            </w:r>
          </w:p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(Высокий уровень)</w:t>
            </w:r>
          </w:p>
        </w:tc>
      </w:tr>
      <w:tr w:rsidR="00833061" w:rsidRPr="00833061" w:rsidTr="00347300">
        <w:trPr>
          <w:trHeight w:val="1266"/>
        </w:trPr>
        <w:tc>
          <w:tcPr>
            <w:tcW w:w="2411" w:type="dxa"/>
          </w:tcPr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5.Цемзавод «Евроцемент»</w:t>
            </w:r>
          </w:p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между заводом и трассой)</w:t>
            </w:r>
          </w:p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(Всего-165)</w:t>
            </w:r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75,7%</w:t>
            </w:r>
          </w:p>
        </w:tc>
        <w:tc>
          <w:tcPr>
            <w:tcW w:w="6095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Загрязненная среда</w:t>
            </w:r>
          </w:p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(Высокий уровень)</w:t>
            </w:r>
          </w:p>
        </w:tc>
      </w:tr>
      <w:tr w:rsidR="00833061" w:rsidRPr="00833061" w:rsidTr="00DF53FE">
        <w:trPr>
          <w:trHeight w:val="886"/>
        </w:trPr>
        <w:tc>
          <w:tcPr>
            <w:tcW w:w="2411" w:type="dxa"/>
          </w:tcPr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6.Тра</w:t>
            </w:r>
            <w:r w:rsidR="002C79B0">
              <w:rPr>
                <w:rFonts w:ascii="Times New Roman" w:hAnsi="Times New Roman" w:cs="Times New Roman"/>
                <w:sz w:val="24"/>
                <w:szCs w:val="24"/>
              </w:rPr>
              <w:t>сса «Р196</w:t>
            </w: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(Всего-150)</w:t>
            </w:r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6095" w:type="dxa"/>
          </w:tcPr>
          <w:p w:rsidR="00833061" w:rsidRPr="00833061" w:rsidRDefault="00833061" w:rsidP="00DF5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Загрязненная среда</w:t>
            </w:r>
          </w:p>
          <w:p w:rsidR="00833061" w:rsidRPr="00833061" w:rsidRDefault="00833061" w:rsidP="00DF5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(Высокий уровень)</w:t>
            </w:r>
          </w:p>
        </w:tc>
      </w:tr>
      <w:tr w:rsidR="00833061" w:rsidRPr="00833061" w:rsidTr="00347300">
        <w:trPr>
          <w:trHeight w:val="1266"/>
        </w:trPr>
        <w:tc>
          <w:tcPr>
            <w:tcW w:w="2411" w:type="dxa"/>
          </w:tcPr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7. Ферма </w:t>
            </w:r>
          </w:p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«МТФ №4 </w:t>
            </w:r>
            <w:proofErr w:type="spellStart"/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окаревка</w:t>
            </w:r>
            <w:proofErr w:type="spellEnd"/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 xml:space="preserve"> (Всего-160)</w:t>
            </w:r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84,4%</w:t>
            </w:r>
          </w:p>
        </w:tc>
        <w:tc>
          <w:tcPr>
            <w:tcW w:w="6095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Загрязненная среда</w:t>
            </w:r>
          </w:p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(Высокий уровень)</w:t>
            </w:r>
          </w:p>
        </w:tc>
      </w:tr>
      <w:tr w:rsidR="00833061" w:rsidRPr="00833061" w:rsidTr="00DF53FE">
        <w:trPr>
          <w:trHeight w:val="848"/>
        </w:trPr>
        <w:tc>
          <w:tcPr>
            <w:tcW w:w="2411" w:type="dxa"/>
          </w:tcPr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8.АЗС «Роснефть»</w:t>
            </w:r>
          </w:p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(Всего-169)</w:t>
            </w:r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72,8%</w:t>
            </w:r>
          </w:p>
        </w:tc>
        <w:tc>
          <w:tcPr>
            <w:tcW w:w="6095" w:type="dxa"/>
          </w:tcPr>
          <w:p w:rsidR="00833061" w:rsidRPr="00833061" w:rsidRDefault="00833061" w:rsidP="00DF5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Загрязненная среда</w:t>
            </w:r>
          </w:p>
          <w:p w:rsidR="00833061" w:rsidRPr="00833061" w:rsidRDefault="00833061" w:rsidP="00DF53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(Высокий уровень)</w:t>
            </w:r>
          </w:p>
        </w:tc>
      </w:tr>
      <w:tr w:rsidR="00833061" w:rsidRPr="00833061" w:rsidTr="00DF53FE">
        <w:trPr>
          <w:trHeight w:val="988"/>
        </w:trPr>
        <w:tc>
          <w:tcPr>
            <w:tcW w:w="2411" w:type="dxa"/>
          </w:tcPr>
          <w:p w:rsidR="00833061" w:rsidRPr="00833061" w:rsidRDefault="00833061" w:rsidP="00DF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9.Сквер «Спортивный» (Всего-153)</w:t>
            </w:r>
          </w:p>
        </w:tc>
        <w:tc>
          <w:tcPr>
            <w:tcW w:w="2126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54,2%</w:t>
            </w:r>
          </w:p>
        </w:tc>
        <w:tc>
          <w:tcPr>
            <w:tcW w:w="6095" w:type="dxa"/>
          </w:tcPr>
          <w:p w:rsidR="00833061" w:rsidRPr="00833061" w:rsidRDefault="00833061" w:rsidP="00833061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061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</w:tr>
    </w:tbl>
    <w:p w:rsidR="00AA3B73" w:rsidRDefault="00AA3B73" w:rsidP="000C7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B73" w:rsidRDefault="00AA3B73" w:rsidP="000C7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B73" w:rsidRDefault="00AA3B73" w:rsidP="000C7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4139" w:rsidRPr="000C73DD" w:rsidRDefault="00AA3B73" w:rsidP="000C73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="00B15BA0">
        <w:rPr>
          <w:rFonts w:ascii="Times New Roman" w:hAnsi="Times New Roman" w:cs="Times New Roman"/>
          <w:sz w:val="28"/>
          <w:szCs w:val="28"/>
        </w:rPr>
        <w:t xml:space="preserve"> ПРИЛОЖЕНИЕ 4</w:t>
      </w:r>
    </w:p>
    <w:p w:rsidR="00B15BA0" w:rsidRDefault="00B15BA0" w:rsidP="00B15B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AA3B7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Таблица 4</w:t>
      </w:r>
    </w:p>
    <w:p w:rsidR="00B15BA0" w:rsidRDefault="00B15BA0" w:rsidP="005D41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A3B7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Средняя всхожесть семя кресс-салата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(%)</w:t>
      </w:r>
      <w:proofErr w:type="gramEnd"/>
    </w:p>
    <w:tbl>
      <w:tblPr>
        <w:tblW w:w="8895" w:type="dxa"/>
        <w:tblInd w:w="675" w:type="dxa"/>
        <w:tblLook w:val="04A0"/>
      </w:tblPr>
      <w:tblGrid>
        <w:gridCol w:w="1821"/>
        <w:gridCol w:w="1659"/>
        <w:gridCol w:w="1623"/>
        <w:gridCol w:w="1843"/>
        <w:gridCol w:w="1949"/>
      </w:tblGrid>
      <w:tr w:rsidR="00B15BA0" w:rsidRPr="00AA3B73" w:rsidTr="00AA3B73">
        <w:trPr>
          <w:trHeight w:val="300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Пробная точка</w:t>
            </w:r>
          </w:p>
        </w:tc>
        <w:tc>
          <w:tcPr>
            <w:tcW w:w="70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Всхожесть</w:t>
            </w:r>
          </w:p>
        </w:tc>
      </w:tr>
      <w:tr w:rsidR="00B15BA0" w:rsidRPr="00AA3B73" w:rsidTr="00AA3B73">
        <w:trPr>
          <w:trHeight w:val="300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AA3B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AA3B73" w:rsidRPr="00AA3B73">
              <w:rPr>
                <w:rFonts w:ascii="Times New Roman" w:eastAsia="Times New Roman" w:hAnsi="Times New Roman" w:cs="Times New Roman"/>
                <w:color w:val="000000"/>
              </w:rPr>
              <w:t>повторность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AA3B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AA3B73" w:rsidRPr="00AA3B73">
              <w:rPr>
                <w:rFonts w:ascii="Times New Roman" w:eastAsia="Times New Roman" w:hAnsi="Times New Roman" w:cs="Times New Roman"/>
                <w:color w:val="000000"/>
              </w:rPr>
              <w:t>повторность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AA3B73">
              <w:rPr>
                <w:rFonts w:ascii="Times New Roman" w:eastAsia="Times New Roman" w:hAnsi="Times New Roman" w:cs="Times New Roman"/>
                <w:color w:val="000000"/>
              </w:rPr>
              <w:t xml:space="preserve"> повторность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Средняя (в %)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6.5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866889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E636C5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1,65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53.5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866889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866889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E636C5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866889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E636C5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78.5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73.5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866889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E636C5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1,65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866889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866889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E636C5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10. Контроль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A0" w:rsidRPr="00AA3B73" w:rsidRDefault="00B15BA0" w:rsidP="00B15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B73">
              <w:rPr>
                <w:rFonts w:ascii="Times New Roman" w:eastAsia="Times New Roman" w:hAnsi="Times New Roman" w:cs="Times New Roman"/>
                <w:color w:val="000000"/>
              </w:rPr>
              <w:t>93.5</w:t>
            </w:r>
          </w:p>
        </w:tc>
      </w:tr>
      <w:tr w:rsidR="00B15BA0" w:rsidRPr="00AA3B73" w:rsidTr="00AA3B73">
        <w:trPr>
          <w:trHeight w:val="342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A0" w:rsidRPr="00AA3B73" w:rsidRDefault="00B15BA0" w:rsidP="00B15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5D4139" w:rsidRPr="00AA3B73" w:rsidRDefault="00417330" w:rsidP="00FA140F">
      <w:pPr>
        <w:spacing w:line="360" w:lineRule="auto"/>
        <w:jc w:val="both"/>
        <w:rPr>
          <w:rFonts w:ascii="Times New Roman" w:hAnsi="Times New Roman" w:cs="Times New Roman"/>
        </w:rPr>
      </w:pPr>
      <w:r w:rsidRPr="00AA3B73">
        <w:rPr>
          <w:rFonts w:ascii="Times New Roman" w:hAnsi="Times New Roman" w:cs="Times New Roman"/>
        </w:rPr>
        <w:t xml:space="preserve"> </w:t>
      </w:r>
    </w:p>
    <w:p w:rsidR="000C73DD" w:rsidRDefault="000C73DD" w:rsidP="00FA14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3DD" w:rsidRDefault="000C73DD" w:rsidP="00FA14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3DD" w:rsidRDefault="000C73DD" w:rsidP="00FA14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BB0" w:rsidRDefault="00E46BB0" w:rsidP="00FA14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BB0" w:rsidRDefault="00E46BB0" w:rsidP="00FA14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BB0" w:rsidRDefault="00E46BB0" w:rsidP="00FA14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50A" w:rsidRDefault="00E46BB0" w:rsidP="00E46B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A5650A">
        <w:rPr>
          <w:rFonts w:ascii="Times New Roman" w:hAnsi="Times New Roman" w:cs="Times New Roman"/>
          <w:sz w:val="28"/>
          <w:szCs w:val="28"/>
        </w:rPr>
        <w:t>Приложение 5</w:t>
      </w:r>
    </w:p>
    <w:p w:rsidR="00A5650A" w:rsidRDefault="00E46BB0" w:rsidP="00E46B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A5650A">
        <w:rPr>
          <w:rFonts w:ascii="Times New Roman" w:hAnsi="Times New Roman" w:cs="Times New Roman"/>
          <w:sz w:val="28"/>
          <w:szCs w:val="28"/>
        </w:rPr>
        <w:t>Таблица 5</w:t>
      </w:r>
    </w:p>
    <w:p w:rsidR="000C73DD" w:rsidRDefault="00E46BB0" w:rsidP="00FA14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C73DD">
        <w:rPr>
          <w:rFonts w:ascii="Times New Roman" w:hAnsi="Times New Roman" w:cs="Times New Roman"/>
          <w:sz w:val="28"/>
          <w:szCs w:val="28"/>
        </w:rPr>
        <w:t>Средняя всхожесть и коэффициент всхожести семян кресс-салата</w:t>
      </w:r>
    </w:p>
    <w:tbl>
      <w:tblPr>
        <w:tblW w:w="9470" w:type="dxa"/>
        <w:tblInd w:w="93" w:type="dxa"/>
        <w:tblLook w:val="04A0"/>
      </w:tblPr>
      <w:tblGrid>
        <w:gridCol w:w="960"/>
        <w:gridCol w:w="756"/>
        <w:gridCol w:w="993"/>
        <w:gridCol w:w="1275"/>
        <w:gridCol w:w="1276"/>
        <w:gridCol w:w="1276"/>
        <w:gridCol w:w="274"/>
        <w:gridCol w:w="236"/>
        <w:gridCol w:w="1228"/>
        <w:gridCol w:w="813"/>
        <w:gridCol w:w="147"/>
        <w:gridCol w:w="236"/>
      </w:tblGrid>
      <w:tr w:rsidR="000C73D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Пробная точка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A5454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Всхоже</w:t>
            </w:r>
            <w:r w:rsidR="000C73DD" w:rsidRPr="00E46BB0"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Коэффициент всхожести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A54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A54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A54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14.4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10.7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15.7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14.7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10. Контроль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18.7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46B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A5454D" w:rsidRPr="00E46BB0" w:rsidTr="00A5454D">
        <w:trPr>
          <w:gridAfter w:val="2"/>
          <w:wAfter w:w="383" w:type="dxa"/>
          <w:trHeight w:val="300"/>
        </w:trPr>
        <w:tc>
          <w:tcPr>
            <w:tcW w:w="1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5454D" w:rsidRPr="00E46BB0" w:rsidTr="00A5454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3DD" w:rsidRPr="00E46BB0" w:rsidRDefault="000C73DD" w:rsidP="000A4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C73DD" w:rsidRPr="00E46BB0" w:rsidRDefault="000C73DD" w:rsidP="000C73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73DD" w:rsidRPr="00E46BB0" w:rsidRDefault="000C73DD" w:rsidP="000C73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3DD" w:rsidRPr="00E46BB0" w:rsidRDefault="000C73DD" w:rsidP="000C73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0A" w:rsidRPr="00E46BB0" w:rsidRDefault="00A5650A" w:rsidP="00FA14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139" w:rsidRDefault="00417330" w:rsidP="005D41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139" w:rsidRPr="00237222" w:rsidRDefault="00417330" w:rsidP="005D41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139" w:rsidRDefault="005D4139" w:rsidP="005D4139"/>
    <w:p w:rsidR="00C87B47" w:rsidRPr="00C87B47" w:rsidRDefault="00E46BB0" w:rsidP="00C8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B47" w:rsidRPr="00C87B47" w:rsidRDefault="00E46BB0" w:rsidP="00C8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7A35E8" w:rsidRDefault="00E46BB0" w:rsidP="00920D40">
      <w:pPr>
        <w:jc w:val="both"/>
      </w:pP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</w:p>
    <w:sectPr w:rsidR="007A35E8" w:rsidSect="00853D51">
      <w:footerReference w:type="default" r:id="rId19"/>
      <w:pgSz w:w="11906" w:h="16838"/>
      <w:pgMar w:top="1134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ED8" w:rsidRDefault="002F3ED8" w:rsidP="0072473E">
      <w:pPr>
        <w:spacing w:after="0" w:line="240" w:lineRule="auto"/>
      </w:pPr>
      <w:r>
        <w:separator/>
      </w:r>
    </w:p>
  </w:endnote>
  <w:endnote w:type="continuationSeparator" w:id="0">
    <w:p w:rsidR="002F3ED8" w:rsidRDefault="002F3ED8" w:rsidP="00724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0552643"/>
      <w:docPartObj>
        <w:docPartGallery w:val="Page Numbers (Bottom of Page)"/>
        <w:docPartUnique/>
      </w:docPartObj>
    </w:sdtPr>
    <w:sdtContent>
      <w:p w:rsidR="00B0381F" w:rsidRDefault="00B0381F">
        <w:pPr>
          <w:pStyle w:val="ac"/>
          <w:jc w:val="right"/>
        </w:pPr>
        <w:fldSimple w:instr="PAGE   \* MERGEFORMAT">
          <w:r w:rsidR="00BF374F">
            <w:rPr>
              <w:noProof/>
            </w:rPr>
            <w:t>26</w:t>
          </w:r>
        </w:fldSimple>
      </w:p>
    </w:sdtContent>
  </w:sdt>
  <w:p w:rsidR="00B0381F" w:rsidRDefault="00B0381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ED8" w:rsidRDefault="002F3ED8" w:rsidP="0072473E">
      <w:pPr>
        <w:spacing w:after="0" w:line="240" w:lineRule="auto"/>
      </w:pPr>
      <w:r>
        <w:separator/>
      </w:r>
    </w:p>
  </w:footnote>
  <w:footnote w:type="continuationSeparator" w:id="0">
    <w:p w:rsidR="002F3ED8" w:rsidRDefault="002F3ED8" w:rsidP="00724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E01E4"/>
    <w:multiLevelType w:val="hybridMultilevel"/>
    <w:tmpl w:val="55B69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91E83"/>
    <w:multiLevelType w:val="hybridMultilevel"/>
    <w:tmpl w:val="9C202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12B6B"/>
    <w:multiLevelType w:val="multilevel"/>
    <w:tmpl w:val="6D2827A4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8A54DDD"/>
    <w:multiLevelType w:val="multilevel"/>
    <w:tmpl w:val="C7663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781417"/>
    <w:multiLevelType w:val="hybridMultilevel"/>
    <w:tmpl w:val="E1BC7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77465"/>
    <w:multiLevelType w:val="hybridMultilevel"/>
    <w:tmpl w:val="34D4F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30F6A"/>
    <w:multiLevelType w:val="hybridMultilevel"/>
    <w:tmpl w:val="035AE87C"/>
    <w:lvl w:ilvl="0" w:tplc="AE14D44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7288F"/>
    <w:multiLevelType w:val="multilevel"/>
    <w:tmpl w:val="6D2827A4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7EB12B8"/>
    <w:multiLevelType w:val="hybridMultilevel"/>
    <w:tmpl w:val="976EDD0E"/>
    <w:lvl w:ilvl="0" w:tplc="AE14D444">
      <w:start w:val="1"/>
      <w:numFmt w:val="decimal"/>
      <w:lvlText w:val="%1."/>
      <w:lvlJc w:val="left"/>
      <w:pPr>
        <w:ind w:left="121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>
    <w:nsid w:val="5E496BE4"/>
    <w:multiLevelType w:val="hybridMultilevel"/>
    <w:tmpl w:val="8C0892A2"/>
    <w:lvl w:ilvl="0" w:tplc="AE14D444">
      <w:start w:val="1"/>
      <w:numFmt w:val="decimal"/>
      <w:lvlText w:val="%1."/>
      <w:lvlJc w:val="left"/>
      <w:pPr>
        <w:ind w:left="85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4110"/>
    <w:rsid w:val="0000263C"/>
    <w:rsid w:val="00004C8B"/>
    <w:rsid w:val="00016CEE"/>
    <w:rsid w:val="000264FE"/>
    <w:rsid w:val="00033847"/>
    <w:rsid w:val="00047D3D"/>
    <w:rsid w:val="00050741"/>
    <w:rsid w:val="00060554"/>
    <w:rsid w:val="00063F09"/>
    <w:rsid w:val="000657A0"/>
    <w:rsid w:val="000753DA"/>
    <w:rsid w:val="00084BF9"/>
    <w:rsid w:val="000A0239"/>
    <w:rsid w:val="000A3BE6"/>
    <w:rsid w:val="000A4BF0"/>
    <w:rsid w:val="000A5D5A"/>
    <w:rsid w:val="000A7D0C"/>
    <w:rsid w:val="000C03FC"/>
    <w:rsid w:val="000C73DD"/>
    <w:rsid w:val="000D74CC"/>
    <w:rsid w:val="00111DA4"/>
    <w:rsid w:val="00116E8C"/>
    <w:rsid w:val="00122B0E"/>
    <w:rsid w:val="00123E59"/>
    <w:rsid w:val="00146483"/>
    <w:rsid w:val="00146548"/>
    <w:rsid w:val="001468C3"/>
    <w:rsid w:val="00150B22"/>
    <w:rsid w:val="00157664"/>
    <w:rsid w:val="0015771A"/>
    <w:rsid w:val="001A5134"/>
    <w:rsid w:val="001D0821"/>
    <w:rsid w:val="001D09EF"/>
    <w:rsid w:val="001D2CFF"/>
    <w:rsid w:val="001E50F9"/>
    <w:rsid w:val="00203BC6"/>
    <w:rsid w:val="0022736F"/>
    <w:rsid w:val="00235480"/>
    <w:rsid w:val="00242774"/>
    <w:rsid w:val="00262BB5"/>
    <w:rsid w:val="00271F25"/>
    <w:rsid w:val="00283CF5"/>
    <w:rsid w:val="00292DEB"/>
    <w:rsid w:val="0029459A"/>
    <w:rsid w:val="002B109C"/>
    <w:rsid w:val="002C1F37"/>
    <w:rsid w:val="002C79B0"/>
    <w:rsid w:val="002E0290"/>
    <w:rsid w:val="002F3ED8"/>
    <w:rsid w:val="002F4909"/>
    <w:rsid w:val="00301C21"/>
    <w:rsid w:val="00304000"/>
    <w:rsid w:val="00324E46"/>
    <w:rsid w:val="003378A7"/>
    <w:rsid w:val="00347300"/>
    <w:rsid w:val="003508A6"/>
    <w:rsid w:val="00365351"/>
    <w:rsid w:val="00370033"/>
    <w:rsid w:val="003720EA"/>
    <w:rsid w:val="00381B98"/>
    <w:rsid w:val="00385881"/>
    <w:rsid w:val="003945D1"/>
    <w:rsid w:val="003B22F5"/>
    <w:rsid w:val="003B5370"/>
    <w:rsid w:val="003B5DA3"/>
    <w:rsid w:val="003C4D89"/>
    <w:rsid w:val="003D380E"/>
    <w:rsid w:val="003D39E4"/>
    <w:rsid w:val="003D5F49"/>
    <w:rsid w:val="00417330"/>
    <w:rsid w:val="00432FB9"/>
    <w:rsid w:val="00437652"/>
    <w:rsid w:val="00465EB9"/>
    <w:rsid w:val="00472FE7"/>
    <w:rsid w:val="00482716"/>
    <w:rsid w:val="00486151"/>
    <w:rsid w:val="004865B7"/>
    <w:rsid w:val="004A32DC"/>
    <w:rsid w:val="004A411A"/>
    <w:rsid w:val="004C1366"/>
    <w:rsid w:val="004C674C"/>
    <w:rsid w:val="004E7625"/>
    <w:rsid w:val="004F5EF9"/>
    <w:rsid w:val="005031BC"/>
    <w:rsid w:val="00505EC0"/>
    <w:rsid w:val="00540522"/>
    <w:rsid w:val="00541197"/>
    <w:rsid w:val="00550E6F"/>
    <w:rsid w:val="00563439"/>
    <w:rsid w:val="00567754"/>
    <w:rsid w:val="00567B17"/>
    <w:rsid w:val="005739BA"/>
    <w:rsid w:val="00573FF4"/>
    <w:rsid w:val="00586BFA"/>
    <w:rsid w:val="005934FD"/>
    <w:rsid w:val="005B35E1"/>
    <w:rsid w:val="005C3CB9"/>
    <w:rsid w:val="005C7688"/>
    <w:rsid w:val="005D11B5"/>
    <w:rsid w:val="005D1B33"/>
    <w:rsid w:val="005D4139"/>
    <w:rsid w:val="00601950"/>
    <w:rsid w:val="00611BF1"/>
    <w:rsid w:val="006141E9"/>
    <w:rsid w:val="0062527A"/>
    <w:rsid w:val="00627F03"/>
    <w:rsid w:val="006360FA"/>
    <w:rsid w:val="006918ED"/>
    <w:rsid w:val="00693EC3"/>
    <w:rsid w:val="006A1EEB"/>
    <w:rsid w:val="006B06D1"/>
    <w:rsid w:val="006E41FE"/>
    <w:rsid w:val="007051D5"/>
    <w:rsid w:val="0072473E"/>
    <w:rsid w:val="0072734B"/>
    <w:rsid w:val="0073211F"/>
    <w:rsid w:val="00745BDF"/>
    <w:rsid w:val="0075330D"/>
    <w:rsid w:val="007A06D3"/>
    <w:rsid w:val="007A2D1A"/>
    <w:rsid w:val="007A35E8"/>
    <w:rsid w:val="007B0CD7"/>
    <w:rsid w:val="007B32C6"/>
    <w:rsid w:val="007E5A93"/>
    <w:rsid w:val="00800970"/>
    <w:rsid w:val="008269A0"/>
    <w:rsid w:val="0083089B"/>
    <w:rsid w:val="00833061"/>
    <w:rsid w:val="0085054F"/>
    <w:rsid w:val="00853D51"/>
    <w:rsid w:val="00866889"/>
    <w:rsid w:val="008757C2"/>
    <w:rsid w:val="008B47B2"/>
    <w:rsid w:val="008C1E8B"/>
    <w:rsid w:val="008C6DBA"/>
    <w:rsid w:val="008E5264"/>
    <w:rsid w:val="008F34DC"/>
    <w:rsid w:val="008F7907"/>
    <w:rsid w:val="009017AF"/>
    <w:rsid w:val="00920D40"/>
    <w:rsid w:val="009332C1"/>
    <w:rsid w:val="009418BE"/>
    <w:rsid w:val="009616BF"/>
    <w:rsid w:val="009856F0"/>
    <w:rsid w:val="009D16E2"/>
    <w:rsid w:val="00A04110"/>
    <w:rsid w:val="00A04C35"/>
    <w:rsid w:val="00A05C0C"/>
    <w:rsid w:val="00A11CBC"/>
    <w:rsid w:val="00A17B2B"/>
    <w:rsid w:val="00A25AA8"/>
    <w:rsid w:val="00A33495"/>
    <w:rsid w:val="00A5454D"/>
    <w:rsid w:val="00A5650A"/>
    <w:rsid w:val="00A80A5B"/>
    <w:rsid w:val="00A94EE0"/>
    <w:rsid w:val="00AA10D8"/>
    <w:rsid w:val="00AA12E1"/>
    <w:rsid w:val="00AA3B73"/>
    <w:rsid w:val="00AC07B8"/>
    <w:rsid w:val="00AC572E"/>
    <w:rsid w:val="00AD667B"/>
    <w:rsid w:val="00AD6C30"/>
    <w:rsid w:val="00AE2716"/>
    <w:rsid w:val="00AE4367"/>
    <w:rsid w:val="00AF4B51"/>
    <w:rsid w:val="00B0381F"/>
    <w:rsid w:val="00B130D6"/>
    <w:rsid w:val="00B15BA0"/>
    <w:rsid w:val="00B257D2"/>
    <w:rsid w:val="00B57689"/>
    <w:rsid w:val="00B7012F"/>
    <w:rsid w:val="00B734FD"/>
    <w:rsid w:val="00B97982"/>
    <w:rsid w:val="00BC508B"/>
    <w:rsid w:val="00BD6E1F"/>
    <w:rsid w:val="00BF0D83"/>
    <w:rsid w:val="00BF374F"/>
    <w:rsid w:val="00C004A3"/>
    <w:rsid w:val="00C23BD4"/>
    <w:rsid w:val="00C23F65"/>
    <w:rsid w:val="00C35A5B"/>
    <w:rsid w:val="00C55403"/>
    <w:rsid w:val="00C61421"/>
    <w:rsid w:val="00C82885"/>
    <w:rsid w:val="00C87B47"/>
    <w:rsid w:val="00C95ECC"/>
    <w:rsid w:val="00CA57CF"/>
    <w:rsid w:val="00CC2654"/>
    <w:rsid w:val="00CC2B2A"/>
    <w:rsid w:val="00CC480A"/>
    <w:rsid w:val="00CD5B28"/>
    <w:rsid w:val="00CE1557"/>
    <w:rsid w:val="00CF5EA7"/>
    <w:rsid w:val="00D06030"/>
    <w:rsid w:val="00D11262"/>
    <w:rsid w:val="00D77A3B"/>
    <w:rsid w:val="00DB5DD8"/>
    <w:rsid w:val="00DC0664"/>
    <w:rsid w:val="00DD21A4"/>
    <w:rsid w:val="00DE2CC2"/>
    <w:rsid w:val="00DF53FE"/>
    <w:rsid w:val="00E04831"/>
    <w:rsid w:val="00E04EBC"/>
    <w:rsid w:val="00E1390C"/>
    <w:rsid w:val="00E2666C"/>
    <w:rsid w:val="00E46B8F"/>
    <w:rsid w:val="00E46BB0"/>
    <w:rsid w:val="00E60D54"/>
    <w:rsid w:val="00E636C5"/>
    <w:rsid w:val="00EB15A2"/>
    <w:rsid w:val="00EC410B"/>
    <w:rsid w:val="00EF156B"/>
    <w:rsid w:val="00F00B1F"/>
    <w:rsid w:val="00F07576"/>
    <w:rsid w:val="00F1432B"/>
    <w:rsid w:val="00F44357"/>
    <w:rsid w:val="00F44A3B"/>
    <w:rsid w:val="00F45A4D"/>
    <w:rsid w:val="00F55166"/>
    <w:rsid w:val="00F61C7C"/>
    <w:rsid w:val="00F66EED"/>
    <w:rsid w:val="00F7190C"/>
    <w:rsid w:val="00F7420C"/>
    <w:rsid w:val="00F77D71"/>
    <w:rsid w:val="00FA0268"/>
    <w:rsid w:val="00FA140F"/>
    <w:rsid w:val="00FB1B25"/>
    <w:rsid w:val="00FD614F"/>
    <w:rsid w:val="00FE2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11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535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65351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C87B47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0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030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5D4139"/>
    <w:pPr>
      <w:ind w:left="720"/>
      <w:contextualSpacing/>
    </w:pPr>
  </w:style>
  <w:style w:type="table" w:styleId="a9">
    <w:name w:val="Table Grid"/>
    <w:basedOn w:val="a1"/>
    <w:uiPriority w:val="59"/>
    <w:rsid w:val="005D4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321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24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473E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724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473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276">
          <w:marLeft w:val="0"/>
          <w:marRight w:val="0"/>
          <w:marTop w:val="0"/>
          <w:marBottom w:val="225"/>
          <w:divBdr>
            <w:top w:val="none" w:sz="0" w:space="0" w:color="auto"/>
            <w:left w:val="single" w:sz="6" w:space="15" w:color="F0F0F0"/>
            <w:bottom w:val="single" w:sz="6" w:space="15" w:color="F0F0F0"/>
            <w:right w:val="single" w:sz="6" w:space="15" w:color="F0F0F0"/>
          </w:divBdr>
          <w:divsChild>
            <w:div w:id="15140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745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91319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3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avrn.ru/news/obzor-ria-voronezh-5-glavnykh-ekologicheskikh-problem-voronezhskoy-oblasti/" TargetMode="External"/><Relationship Id="rId13" Type="http://schemas.openxmlformats.org/officeDocument/2006/relationships/hyperlink" Target="https://www.avtobeton.ru/cementnoe.html" TargetMode="External"/><Relationship Id="rId18" Type="http://schemas.openxmlformats.org/officeDocument/2006/relationships/hyperlink" Target="https://school-science.ru/18/19/53856voronezhskoy-oblasti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riavrn.ru/news/obzor-ria-voronezh-5-glavnykh-ekologicheskikh-problem-%20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books.net/993112/ekologiya/osnovnye_istochniki_zagryazneniya_okruzhayuschey_sred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iavrn.ru/news/obzor-ria-voronezh-5-glavnykh-ekologicheskikh-problem-voronezhskoy-oblasti/" TargetMode="External"/><Relationship Id="rId14" Type="http://schemas.openxmlformats.org/officeDocument/2006/relationships/chart" Target="charts/chart1.xml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Индекс соотношения фенов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Лист1!$Z$54</c:f>
              <c:strCache>
                <c:ptCount val="1"/>
                <c:pt idx="0">
                  <c:v>ИСФ</c:v>
                </c:pt>
              </c:strCache>
            </c:strRef>
          </c:tx>
          <c:spPr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atte"/>
          </c:spPr>
          <c:dLbls>
            <c:dLbl>
              <c:idx val="2"/>
              <c:layout>
                <c:manualLayout>
                  <c:x val="-1.8680938903989334E-7"/>
                  <c:y val="8.8276884049780874E-2"/>
                </c:manualLayout>
              </c:layout>
              <c:dLblPos val="outEnd"/>
              <c:showVal val="1"/>
            </c:dLbl>
            <c:dLblPos val="inEnd"/>
            <c:showVal val="1"/>
          </c:dLbls>
          <c:cat>
            <c:strRef>
              <c:f>Лист1!$Y$55:$Y$63</c:f>
              <c:strCache>
                <c:ptCount val="9"/>
                <c:pt idx="0">
                  <c:v>1.
</c:v>
                </c:pt>
                <c:pt idx="1">
                  <c:v>2. 
</c:v>
                </c:pt>
                <c:pt idx="2">
                  <c:v>3.
</c:v>
                </c:pt>
                <c:pt idx="3">
                  <c:v>4.
</c:v>
                </c:pt>
                <c:pt idx="4">
                  <c:v>5.</c:v>
                </c:pt>
                <c:pt idx="5">
                  <c:v>6.
</c:v>
                </c:pt>
                <c:pt idx="6">
                  <c:v>7.
</c:v>
                </c:pt>
                <c:pt idx="7">
                  <c:v>8. </c:v>
                </c:pt>
                <c:pt idx="8">
                  <c:v>9. </c:v>
                </c:pt>
              </c:strCache>
            </c:strRef>
          </c:cat>
          <c:val>
            <c:numRef>
              <c:f>Лист1!$Z$55:$Z$63</c:f>
              <c:numCache>
                <c:formatCode>General</c:formatCode>
                <c:ptCount val="9"/>
                <c:pt idx="0">
                  <c:v>89</c:v>
                </c:pt>
                <c:pt idx="1">
                  <c:v>96.1</c:v>
                </c:pt>
                <c:pt idx="2">
                  <c:v>16.7</c:v>
                </c:pt>
                <c:pt idx="3">
                  <c:v>75.3</c:v>
                </c:pt>
                <c:pt idx="4">
                  <c:v>75.7</c:v>
                </c:pt>
                <c:pt idx="5">
                  <c:v>94</c:v>
                </c:pt>
                <c:pt idx="6">
                  <c:v>84.4</c:v>
                </c:pt>
                <c:pt idx="7">
                  <c:v>72.8</c:v>
                </c:pt>
                <c:pt idx="8">
                  <c:v>54.2</c:v>
                </c:pt>
              </c:numCache>
            </c:numRef>
          </c:val>
        </c:ser>
        <c:gapWidth val="5"/>
        <c:overlap val="100"/>
        <c:axId val="118340608"/>
        <c:axId val="118380800"/>
      </c:barChart>
      <c:catAx>
        <c:axId val="1183406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пробные точки</a:t>
                </a:r>
              </a:p>
            </c:rich>
          </c:tx>
        </c:title>
        <c:majorTickMark val="none"/>
        <c:tickLblPos val="nextTo"/>
        <c:crossAx val="118380800"/>
        <c:crosses val="autoZero"/>
        <c:auto val="1"/>
        <c:lblAlgn val="ctr"/>
        <c:lblOffset val="100"/>
      </c:catAx>
      <c:valAx>
        <c:axId val="11838080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ИСФ</a:t>
                </a:r>
                <a:r>
                  <a:rPr lang="ru-RU" sz="1400" b="0" baseline="0">
                    <a:latin typeface="Times New Roman" pitchFamily="18" charset="0"/>
                    <a:cs typeface="Times New Roman" pitchFamily="18" charset="0"/>
                  </a:rPr>
                  <a:t> (в %)</a:t>
                </a:r>
                <a:endParaRPr lang="ru-RU" sz="1400" b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majorTickMark val="none"/>
        <c:tickLblPos val="nextTo"/>
        <c:crossAx val="118340608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Лист1!$AB$9</c:f>
              <c:strCache>
                <c:ptCount val="1"/>
                <c:pt idx="0">
                  <c:v>Коэффициент всхожести</c:v>
                </c:pt>
              </c:strCache>
            </c:strRef>
          </c:tx>
          <c:marker>
            <c:symbol val="none"/>
          </c:marker>
          <c:val>
            <c:numRef>
              <c:f>Лист1!$AB$10:$AB$19</c:f>
              <c:numCache>
                <c:formatCode>General</c:formatCode>
                <c:ptCount val="10"/>
                <c:pt idx="0">
                  <c:v>14.4</c:v>
                </c:pt>
                <c:pt idx="1">
                  <c:v>62</c:v>
                </c:pt>
                <c:pt idx="2">
                  <c:v>1.7</c:v>
                </c:pt>
                <c:pt idx="3">
                  <c:v>26.7</c:v>
                </c:pt>
                <c:pt idx="4">
                  <c:v>26.7</c:v>
                </c:pt>
                <c:pt idx="5">
                  <c:v>1.2</c:v>
                </c:pt>
                <c:pt idx="6">
                  <c:v>1.3</c:v>
                </c:pt>
                <c:pt idx="7">
                  <c:v>62</c:v>
                </c:pt>
                <c:pt idx="8">
                  <c:v>26.7</c:v>
                </c:pt>
                <c:pt idx="9">
                  <c:v>1</c:v>
                </c:pt>
              </c:numCache>
            </c:numRef>
          </c:val>
        </c:ser>
        <c:dropLines/>
        <c:marker val="1"/>
        <c:axId val="150187392"/>
        <c:axId val="155369472"/>
      </c:lineChart>
      <c:catAx>
        <c:axId val="1501873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Пробная точка</a:t>
                </a:r>
              </a:p>
            </c:rich>
          </c:tx>
        </c:title>
        <c:majorTickMark val="none"/>
        <c:tickLblPos val="nextTo"/>
        <c:crossAx val="155369472"/>
        <c:crosses val="autoZero"/>
        <c:auto val="1"/>
        <c:lblAlgn val="ctr"/>
        <c:lblOffset val="100"/>
      </c:catAx>
      <c:valAx>
        <c:axId val="15536947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Коэффициент всхожести (К)</a:t>
                </a:r>
              </a:p>
            </c:rich>
          </c:tx>
        </c:title>
        <c:numFmt formatCode="General" sourceLinked="1"/>
        <c:tickLblPos val="nextTo"/>
        <c:crossAx val="150187392"/>
        <c:crosses val="autoZero"/>
        <c:crossBetween val="between"/>
      </c:valAx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329FA-43E9-4BAB-8C97-5B9C0AAD0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2734</TotalTime>
  <Pages>1</Pages>
  <Words>5148</Words>
  <Characters>29347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Бугаёв Владимир</dc:creator>
  <cp:keywords/>
  <dc:description/>
  <cp:lastModifiedBy>Бугаёв Владимир</cp:lastModifiedBy>
  <cp:revision>109</cp:revision>
  <cp:lastPrinted>2024-01-29T20:34:00Z</cp:lastPrinted>
  <dcterms:created xsi:type="dcterms:W3CDTF">2023-11-08T19:10:00Z</dcterms:created>
  <dcterms:modified xsi:type="dcterms:W3CDTF">2024-01-29T20:55:00Z</dcterms:modified>
</cp:coreProperties>
</file>