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CA" w:rsidRPr="007E06CA" w:rsidRDefault="00BE7953" w:rsidP="008E6003">
      <w:pPr>
        <w:spacing w:line="360" w:lineRule="auto"/>
        <w:jc w:val="both"/>
        <w:rPr>
          <w:rFonts w:ascii="Times New Roman" w:hAnsi="Times New Roman"/>
          <w:b/>
          <w:sz w:val="28"/>
          <w:szCs w:val="28"/>
        </w:rPr>
      </w:pPr>
      <w:r>
        <w:rPr>
          <w:rFonts w:ascii="Times New Roman" w:hAnsi="Times New Roman"/>
          <w:sz w:val="28"/>
          <w:szCs w:val="28"/>
        </w:rPr>
        <w:t xml:space="preserve"> </w:t>
      </w:r>
      <w:r w:rsidR="007E06CA">
        <w:rPr>
          <w:rFonts w:ascii="Times New Roman" w:hAnsi="Times New Roman"/>
          <w:sz w:val="28"/>
          <w:szCs w:val="28"/>
        </w:rPr>
        <w:t xml:space="preserve">                                              </w:t>
      </w:r>
      <w:r w:rsidR="007E06CA" w:rsidRPr="007E06CA">
        <w:rPr>
          <w:rFonts w:ascii="Times New Roman" w:hAnsi="Times New Roman"/>
          <w:b/>
          <w:sz w:val="28"/>
          <w:szCs w:val="28"/>
        </w:rPr>
        <w:t xml:space="preserve"> </w:t>
      </w:r>
      <w:r w:rsidR="008E6003">
        <w:rPr>
          <w:rFonts w:ascii="Times New Roman" w:hAnsi="Times New Roman"/>
          <w:b/>
          <w:sz w:val="28"/>
          <w:szCs w:val="28"/>
        </w:rPr>
        <w:t xml:space="preserve">     </w:t>
      </w:r>
      <w:r w:rsidR="00855C84" w:rsidRPr="007E06CA">
        <w:rPr>
          <w:rFonts w:ascii="Times New Roman" w:hAnsi="Times New Roman"/>
          <w:b/>
          <w:sz w:val="28"/>
          <w:szCs w:val="28"/>
        </w:rPr>
        <w:t>ВВЕДЕНИЕ</w:t>
      </w:r>
    </w:p>
    <w:p w:rsidR="007E06CA" w:rsidRDefault="007E06CA" w:rsidP="008E6003">
      <w:pPr>
        <w:spacing w:line="360" w:lineRule="auto"/>
        <w:jc w:val="both"/>
        <w:rPr>
          <w:rFonts w:ascii="Times New Roman" w:hAnsi="Times New Roman"/>
          <w:sz w:val="28"/>
          <w:szCs w:val="28"/>
        </w:rPr>
      </w:pPr>
      <w:r>
        <w:rPr>
          <w:rFonts w:ascii="Times New Roman" w:hAnsi="Times New Roman"/>
          <w:sz w:val="28"/>
          <w:szCs w:val="28"/>
        </w:rPr>
        <w:t xml:space="preserve">            </w:t>
      </w:r>
      <w:r w:rsidR="001B700F" w:rsidRPr="00706324">
        <w:rPr>
          <w:rFonts w:ascii="Times New Roman" w:hAnsi="Times New Roman"/>
          <w:sz w:val="28"/>
          <w:szCs w:val="28"/>
          <w:u w:val="single"/>
        </w:rPr>
        <w:t>Актуальность работы</w:t>
      </w:r>
      <w:r w:rsidR="001B700F" w:rsidRPr="001B700F">
        <w:rPr>
          <w:rFonts w:ascii="Times New Roman" w:hAnsi="Times New Roman"/>
          <w:sz w:val="28"/>
          <w:szCs w:val="28"/>
        </w:rPr>
        <w:t xml:space="preserve">. </w:t>
      </w:r>
      <w:r w:rsidRPr="001B700F">
        <w:rPr>
          <w:rFonts w:ascii="Times New Roman" w:hAnsi="Times New Roman"/>
          <w:sz w:val="28"/>
          <w:szCs w:val="28"/>
        </w:rPr>
        <w:t xml:space="preserve"> </w:t>
      </w:r>
      <w:r w:rsidR="00964D67" w:rsidRPr="00B315DE">
        <w:rPr>
          <w:rFonts w:ascii="Times New Roman" w:hAnsi="Times New Roman"/>
          <w:color w:val="000000"/>
          <w:sz w:val="28"/>
          <w:szCs w:val="28"/>
          <w:shd w:val="clear" w:color="auto" w:fill="FFFFFF"/>
        </w:rPr>
        <w:t>Полимерные вещества внедрились во все сферы человеческой деятельности - технику, здравоохранение, быт. Ежедневно мы сталкиваемся с различными пластмассами, резинами, синтетическими волокнами. Полимерные материалы обладают многими полезными свойствами: они высокоустойчивы в агрессивных средах, хорошие диэлектрики и теплоизоляторы. Некоторые полимеры обладают высокой стойкостью к низким температурам, другие - водоотталки</w:t>
      </w:r>
      <w:r w:rsidR="00281CAC">
        <w:rPr>
          <w:rFonts w:ascii="Times New Roman" w:hAnsi="Times New Roman"/>
          <w:color w:val="000000"/>
          <w:sz w:val="28"/>
          <w:szCs w:val="28"/>
          <w:shd w:val="clear" w:color="auto" w:fill="FFFFFF"/>
        </w:rPr>
        <w:t xml:space="preserve">вающими свойствами и так далее. </w:t>
      </w:r>
      <w:r w:rsidRPr="007E06CA">
        <w:rPr>
          <w:rFonts w:ascii="Times New Roman" w:hAnsi="Times New Roman"/>
          <w:sz w:val="28"/>
          <w:szCs w:val="28"/>
        </w:rPr>
        <w:t xml:space="preserve">Термические свойства материалов отражают их поведение при теплообмене (подводе или отводе тепла), при котором происходит изменение температуры. Фактически термический анализ – это раздел материаловедения, изучающий изменение свойств материалов при изменении их температуры. </w:t>
      </w:r>
    </w:p>
    <w:p w:rsidR="00964D67" w:rsidRDefault="001C1924" w:rsidP="00964D67">
      <w:pPr>
        <w:spacing w:line="360" w:lineRule="auto"/>
        <w:jc w:val="both"/>
        <w:rPr>
          <w:rFonts w:ascii="Times New Roman" w:hAnsi="Times New Roman"/>
          <w:sz w:val="28"/>
          <w:szCs w:val="28"/>
        </w:rPr>
      </w:pPr>
      <w:r>
        <w:rPr>
          <w:rFonts w:ascii="Times New Roman" w:hAnsi="Times New Roman"/>
          <w:sz w:val="28"/>
          <w:szCs w:val="28"/>
        </w:rPr>
        <w:t xml:space="preserve">          </w:t>
      </w:r>
      <w:r w:rsidR="00964D67">
        <w:rPr>
          <w:rFonts w:ascii="Times New Roman" w:hAnsi="Times New Roman"/>
          <w:sz w:val="28"/>
          <w:szCs w:val="28"/>
        </w:rPr>
        <w:t xml:space="preserve"> </w:t>
      </w:r>
      <w:r w:rsidR="00964D67" w:rsidRPr="007E06CA">
        <w:rPr>
          <w:rFonts w:ascii="Times New Roman" w:hAnsi="Times New Roman"/>
          <w:sz w:val="28"/>
          <w:szCs w:val="28"/>
        </w:rPr>
        <w:t>Большинство физических и химических процессов, химических реакций сопровожда</w:t>
      </w:r>
      <w:r>
        <w:rPr>
          <w:rFonts w:ascii="Times New Roman" w:hAnsi="Times New Roman"/>
          <w:sz w:val="28"/>
          <w:szCs w:val="28"/>
        </w:rPr>
        <w:t xml:space="preserve">ется </w:t>
      </w:r>
      <w:r w:rsidR="00964D67" w:rsidRPr="007E06CA">
        <w:rPr>
          <w:rFonts w:ascii="Times New Roman" w:hAnsi="Times New Roman"/>
          <w:sz w:val="28"/>
          <w:szCs w:val="28"/>
        </w:rPr>
        <w:t xml:space="preserve">поглощением или выделением тепла, поэтому методы термического анализа применимы к очень большому числу систем. </w:t>
      </w:r>
    </w:p>
    <w:p w:rsidR="00964D67" w:rsidRDefault="00964D67" w:rsidP="00964D67">
      <w:pPr>
        <w:spacing w:line="360" w:lineRule="auto"/>
        <w:jc w:val="both"/>
        <w:rPr>
          <w:rFonts w:ascii="Times New Roman" w:hAnsi="Times New Roman"/>
          <w:sz w:val="28"/>
          <w:szCs w:val="28"/>
        </w:rPr>
      </w:pPr>
      <w:r>
        <w:rPr>
          <w:rFonts w:ascii="Times New Roman" w:hAnsi="Times New Roman"/>
          <w:sz w:val="28"/>
          <w:szCs w:val="28"/>
        </w:rPr>
        <w:t xml:space="preserve">          </w:t>
      </w:r>
      <w:r w:rsidRPr="007E06CA">
        <w:rPr>
          <w:rFonts w:ascii="Times New Roman" w:hAnsi="Times New Roman"/>
          <w:sz w:val="28"/>
          <w:szCs w:val="28"/>
        </w:rPr>
        <w:t>В основе всех методов термического анализа лежит наблюдение за материалом и измерение его характеристик в условиях программированного изменения температуры.</w:t>
      </w:r>
    </w:p>
    <w:p w:rsidR="00964D67" w:rsidRDefault="001C1924" w:rsidP="00F32EAF">
      <w:pPr>
        <w:spacing w:line="36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964D67" w:rsidRPr="001C1924">
        <w:rPr>
          <w:rFonts w:ascii="Times New Roman" w:hAnsi="Times New Roman"/>
          <w:sz w:val="28"/>
          <w:szCs w:val="28"/>
          <w:u w:val="single"/>
        </w:rPr>
        <w:t xml:space="preserve">Целью </w:t>
      </w:r>
      <w:r w:rsidR="00964D67" w:rsidRPr="001C1924">
        <w:rPr>
          <w:rFonts w:ascii="Times New Roman" w:hAnsi="Times New Roman"/>
          <w:sz w:val="28"/>
          <w:szCs w:val="28"/>
          <w:u w:val="single"/>
          <w:shd w:val="clear" w:color="auto" w:fill="FFFFFF"/>
        </w:rPr>
        <w:t>данной работы</w:t>
      </w:r>
      <w:r w:rsidR="00964D67" w:rsidRPr="00964D67">
        <w:rPr>
          <w:rFonts w:ascii="Times New Roman" w:hAnsi="Times New Roman"/>
          <w:sz w:val="28"/>
          <w:szCs w:val="28"/>
          <w:shd w:val="clear" w:color="auto" w:fill="FFFFFF"/>
        </w:rPr>
        <w:t xml:space="preserve"> является исследование термических свойств и изучение особенностей структуры полимеров.</w:t>
      </w:r>
    </w:p>
    <w:p w:rsidR="003B2940" w:rsidRDefault="003B2940" w:rsidP="00F32EAF">
      <w:p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3B2940">
        <w:rPr>
          <w:rFonts w:ascii="Times New Roman" w:hAnsi="Times New Roman"/>
          <w:sz w:val="28"/>
          <w:szCs w:val="28"/>
          <w:shd w:val="clear" w:color="auto" w:fill="FFFFFF"/>
        </w:rPr>
        <w:t>Для достижения данн</w:t>
      </w:r>
      <w:r w:rsidR="005C7953">
        <w:rPr>
          <w:rFonts w:ascii="Times New Roman" w:hAnsi="Times New Roman"/>
          <w:sz w:val="28"/>
          <w:szCs w:val="28"/>
          <w:shd w:val="clear" w:color="auto" w:fill="FFFFFF"/>
        </w:rPr>
        <w:t>ой цели были поставлены</w:t>
      </w:r>
      <w:r w:rsidRPr="003B2940">
        <w:rPr>
          <w:rFonts w:ascii="Times New Roman" w:hAnsi="Times New Roman"/>
          <w:sz w:val="28"/>
          <w:szCs w:val="28"/>
          <w:shd w:val="clear" w:color="auto" w:fill="FFFFFF"/>
        </w:rPr>
        <w:t xml:space="preserve"> следующие задачи:</w:t>
      </w:r>
    </w:p>
    <w:p w:rsidR="005C7953" w:rsidRPr="005C7953" w:rsidRDefault="005C7953" w:rsidP="005C7953">
      <w:pPr>
        <w:pStyle w:val="a5"/>
        <w:numPr>
          <w:ilvl w:val="0"/>
          <w:numId w:val="10"/>
        </w:numPr>
        <w:spacing w:line="360" w:lineRule="auto"/>
        <w:jc w:val="both"/>
        <w:rPr>
          <w:rFonts w:ascii="Times New Roman" w:hAnsi="Times New Roman"/>
          <w:sz w:val="36"/>
          <w:szCs w:val="28"/>
          <w:shd w:val="clear" w:color="auto" w:fill="FFFFFF"/>
        </w:rPr>
      </w:pPr>
      <w:r>
        <w:rPr>
          <w:rFonts w:ascii="Times New Roman" w:hAnsi="Times New Roman"/>
          <w:sz w:val="28"/>
          <w:szCs w:val="23"/>
          <w:shd w:val="clear" w:color="auto" w:fill="FFFFFF"/>
        </w:rPr>
        <w:t>О</w:t>
      </w:r>
      <w:r w:rsidRPr="005C7953">
        <w:rPr>
          <w:rFonts w:ascii="Times New Roman" w:hAnsi="Times New Roman"/>
          <w:sz w:val="28"/>
          <w:szCs w:val="23"/>
          <w:shd w:val="clear" w:color="auto" w:fill="FFFFFF"/>
        </w:rPr>
        <w:t>пределить температуры физических и химических превращений полимера (температуры плавления, стеклования, окисления и деструкции) по кривой ДТА и ТГ.</w:t>
      </w:r>
    </w:p>
    <w:p w:rsidR="005C7953" w:rsidRPr="005C7953" w:rsidRDefault="005C7953" w:rsidP="005C7953">
      <w:pPr>
        <w:pStyle w:val="a5"/>
        <w:numPr>
          <w:ilvl w:val="0"/>
          <w:numId w:val="10"/>
        </w:numPr>
        <w:spacing w:line="360" w:lineRule="auto"/>
        <w:jc w:val="both"/>
        <w:rPr>
          <w:rFonts w:ascii="Times New Roman" w:hAnsi="Times New Roman"/>
          <w:sz w:val="36"/>
          <w:szCs w:val="28"/>
          <w:shd w:val="clear" w:color="auto" w:fill="FFFFFF"/>
        </w:rPr>
      </w:pPr>
      <w:r>
        <w:rPr>
          <w:rFonts w:ascii="Times New Roman" w:hAnsi="Times New Roman"/>
          <w:bCs/>
          <w:sz w:val="28"/>
          <w:szCs w:val="28"/>
        </w:rPr>
        <w:t>Определить плотность полимерных материалов.</w:t>
      </w:r>
    </w:p>
    <w:p w:rsidR="00B64D50" w:rsidRDefault="00B64D50" w:rsidP="001C1924">
      <w:pPr>
        <w:spacing w:line="360" w:lineRule="auto"/>
        <w:jc w:val="both"/>
        <w:rPr>
          <w:rFonts w:ascii="Times New Roman" w:hAnsi="Times New Roman"/>
          <w:color w:val="333333"/>
          <w:sz w:val="32"/>
          <w:szCs w:val="28"/>
        </w:rPr>
      </w:pPr>
    </w:p>
    <w:p w:rsidR="002C7161" w:rsidRPr="001C1924" w:rsidRDefault="00B64D50" w:rsidP="001C1924">
      <w:pPr>
        <w:spacing w:line="360" w:lineRule="auto"/>
        <w:jc w:val="both"/>
        <w:rPr>
          <w:rFonts w:ascii="Times New Roman" w:hAnsi="Times New Roman"/>
          <w:sz w:val="28"/>
          <w:szCs w:val="28"/>
        </w:rPr>
      </w:pPr>
      <w:r>
        <w:rPr>
          <w:rFonts w:ascii="Times New Roman" w:hAnsi="Times New Roman"/>
          <w:color w:val="333333"/>
          <w:sz w:val="32"/>
          <w:szCs w:val="28"/>
        </w:rPr>
        <w:lastRenderedPageBreak/>
        <w:t xml:space="preserve">                       </w:t>
      </w:r>
      <w:r w:rsidR="005C7953">
        <w:rPr>
          <w:rFonts w:ascii="Times New Roman" w:hAnsi="Times New Roman"/>
          <w:sz w:val="28"/>
          <w:szCs w:val="28"/>
        </w:rPr>
        <w:t xml:space="preserve"> </w:t>
      </w:r>
      <w:r w:rsidR="002C7161" w:rsidRPr="002C7161">
        <w:rPr>
          <w:rFonts w:ascii="Times New Roman" w:hAnsi="Times New Roman"/>
          <w:b/>
          <w:sz w:val="28"/>
          <w:szCs w:val="28"/>
        </w:rPr>
        <w:t xml:space="preserve"> Глава 1. </w:t>
      </w:r>
      <w:r w:rsidR="005C7953" w:rsidRPr="002C7161">
        <w:rPr>
          <w:rFonts w:ascii="Times New Roman" w:hAnsi="Times New Roman"/>
          <w:b/>
          <w:sz w:val="28"/>
          <w:szCs w:val="28"/>
        </w:rPr>
        <w:t>ЛИТЕРАТУРНЫЙ ОБЗОР</w:t>
      </w:r>
      <w:r w:rsidR="005C7953">
        <w:rPr>
          <w:rFonts w:ascii="Times New Roman" w:hAnsi="Times New Roman"/>
          <w:b/>
          <w:sz w:val="28"/>
          <w:szCs w:val="28"/>
        </w:rPr>
        <w:t>.</w:t>
      </w:r>
    </w:p>
    <w:p w:rsidR="002C7161" w:rsidRPr="002C7161" w:rsidRDefault="000F772E" w:rsidP="000F772E">
      <w:pPr>
        <w:pStyle w:val="a5"/>
        <w:spacing w:line="240" w:lineRule="auto"/>
        <w:jc w:val="both"/>
        <w:rPr>
          <w:rFonts w:ascii="Times New Roman" w:hAnsi="Times New Roman"/>
          <w:b/>
          <w:sz w:val="28"/>
          <w:szCs w:val="28"/>
        </w:rPr>
      </w:pPr>
      <w:r>
        <w:rPr>
          <w:rFonts w:ascii="Times New Roman" w:hAnsi="Times New Roman"/>
          <w:b/>
          <w:sz w:val="28"/>
          <w:szCs w:val="28"/>
        </w:rPr>
        <w:t xml:space="preserve">      </w:t>
      </w:r>
      <w:r w:rsidR="0099438E">
        <w:rPr>
          <w:rFonts w:ascii="Times New Roman" w:hAnsi="Times New Roman"/>
          <w:b/>
          <w:sz w:val="28"/>
          <w:szCs w:val="28"/>
        </w:rPr>
        <w:t xml:space="preserve">   </w:t>
      </w:r>
      <w:r>
        <w:rPr>
          <w:rFonts w:ascii="Times New Roman" w:hAnsi="Times New Roman"/>
          <w:b/>
          <w:sz w:val="28"/>
          <w:szCs w:val="28"/>
        </w:rPr>
        <w:t>1.1</w:t>
      </w:r>
      <w:r w:rsidR="000857E3">
        <w:rPr>
          <w:rFonts w:ascii="Times New Roman" w:hAnsi="Times New Roman"/>
          <w:b/>
          <w:sz w:val="28"/>
          <w:szCs w:val="28"/>
        </w:rPr>
        <w:t>.</w:t>
      </w:r>
      <w:r>
        <w:rPr>
          <w:rFonts w:ascii="Times New Roman" w:hAnsi="Times New Roman"/>
          <w:b/>
          <w:sz w:val="28"/>
          <w:szCs w:val="28"/>
        </w:rPr>
        <w:t xml:space="preserve"> </w:t>
      </w:r>
      <w:r w:rsidR="002C7161" w:rsidRPr="002C7161">
        <w:rPr>
          <w:rFonts w:ascii="Times New Roman" w:hAnsi="Times New Roman"/>
          <w:b/>
          <w:sz w:val="28"/>
          <w:szCs w:val="28"/>
        </w:rPr>
        <w:t>Т</w:t>
      </w:r>
      <w:r w:rsidRPr="000F772E">
        <w:rPr>
          <w:rFonts w:ascii="Times New Roman" w:hAnsi="Times New Roman"/>
          <w:b/>
          <w:sz w:val="28"/>
          <w:szCs w:val="28"/>
        </w:rPr>
        <w:t>ермические характеристики материалов</w:t>
      </w:r>
      <w:r>
        <w:rPr>
          <w:rFonts w:ascii="Times New Roman" w:hAnsi="Times New Roman"/>
          <w:b/>
          <w:sz w:val="28"/>
          <w:szCs w:val="28"/>
        </w:rPr>
        <w:t>.</w:t>
      </w:r>
    </w:p>
    <w:p w:rsidR="002C7161" w:rsidRPr="002C7161" w:rsidRDefault="002C7161" w:rsidP="002C7161">
      <w:pPr>
        <w:spacing w:line="360" w:lineRule="auto"/>
        <w:jc w:val="both"/>
        <w:rPr>
          <w:rFonts w:ascii="Times New Roman" w:hAnsi="Times New Roman"/>
          <w:b/>
          <w:sz w:val="28"/>
          <w:szCs w:val="28"/>
        </w:rPr>
      </w:pPr>
      <w:r>
        <w:rPr>
          <w:rFonts w:ascii="Times New Roman" w:hAnsi="Times New Roman"/>
          <w:b/>
          <w:sz w:val="28"/>
          <w:szCs w:val="28"/>
        </w:rPr>
        <w:t xml:space="preserve">                                  </w:t>
      </w:r>
      <w:r w:rsidR="000F772E">
        <w:rPr>
          <w:rFonts w:ascii="Times New Roman" w:hAnsi="Times New Roman"/>
          <w:b/>
          <w:sz w:val="28"/>
          <w:szCs w:val="28"/>
        </w:rPr>
        <w:t xml:space="preserve">      </w:t>
      </w:r>
      <w:r>
        <w:rPr>
          <w:rFonts w:ascii="Times New Roman" w:hAnsi="Times New Roman"/>
          <w:b/>
          <w:sz w:val="28"/>
          <w:szCs w:val="28"/>
        </w:rPr>
        <w:t xml:space="preserve">   </w:t>
      </w:r>
      <w:r w:rsidR="000F772E">
        <w:rPr>
          <w:rFonts w:ascii="Times New Roman" w:hAnsi="Times New Roman"/>
          <w:b/>
          <w:sz w:val="28"/>
          <w:szCs w:val="28"/>
        </w:rPr>
        <w:t>1.1.1. Температура.</w:t>
      </w:r>
    </w:p>
    <w:p w:rsidR="002C7161" w:rsidRDefault="002C7161" w:rsidP="002C7161">
      <w:pPr>
        <w:spacing w:line="360" w:lineRule="auto"/>
        <w:jc w:val="both"/>
        <w:rPr>
          <w:rFonts w:ascii="Times New Roman" w:hAnsi="Times New Roman"/>
          <w:sz w:val="28"/>
          <w:szCs w:val="28"/>
        </w:rPr>
      </w:pPr>
      <w:r>
        <w:rPr>
          <w:rFonts w:ascii="Times New Roman" w:hAnsi="Times New Roman"/>
          <w:sz w:val="28"/>
          <w:szCs w:val="28"/>
        </w:rPr>
        <w:t xml:space="preserve">           </w:t>
      </w:r>
      <w:r w:rsidRPr="002C7161">
        <w:rPr>
          <w:rFonts w:ascii="Times New Roman" w:hAnsi="Times New Roman"/>
          <w:sz w:val="28"/>
          <w:szCs w:val="28"/>
        </w:rPr>
        <w:t>Основной термодинамический параметр, связанный с тепловой энергией, есть температура. Об изменении температуры судят по изменению физических свойств тел, однозначно с ней связанных (так называемых термометрических свойств: объема, давления, электрического сопротивления, ЭДС, интенсивности излучения и др.). На практике температура определяется указанием способа ее измерения с помощью того или иного измерительного инструмента (термометра) и температурной шкалы. В Международной системе величин температура выбрана в качестве одной из семи основных физических величин.</w:t>
      </w:r>
    </w:p>
    <w:p w:rsidR="002C7161" w:rsidRDefault="002C7161" w:rsidP="002C7161">
      <w:pPr>
        <w:spacing w:line="360" w:lineRule="auto"/>
        <w:jc w:val="both"/>
        <w:rPr>
          <w:rFonts w:ascii="Times New Roman" w:hAnsi="Times New Roman"/>
          <w:sz w:val="28"/>
          <w:szCs w:val="28"/>
        </w:rPr>
      </w:pPr>
      <w:r>
        <w:rPr>
          <w:rFonts w:ascii="Times New Roman" w:hAnsi="Times New Roman"/>
          <w:sz w:val="28"/>
          <w:szCs w:val="28"/>
        </w:rPr>
        <w:t xml:space="preserve">           В </w:t>
      </w:r>
      <w:r w:rsidRPr="002C7161">
        <w:rPr>
          <w:rFonts w:ascii="Times New Roman" w:hAnsi="Times New Roman"/>
          <w:sz w:val="28"/>
          <w:szCs w:val="28"/>
        </w:rPr>
        <w:t xml:space="preserve">Международной системе единиц (СИ), основанной на Международной системе величин, единица температуры – кельвин – является одной из семи основных единиц. В системе СИ и на практике используется также температура Цельсия, её единицей является градус Цельсия (°С), по размеру равный кельвину. </w:t>
      </w:r>
      <w:r w:rsidR="001C1924">
        <w:rPr>
          <w:rFonts w:ascii="Times New Roman" w:hAnsi="Times New Roman"/>
          <w:sz w:val="28"/>
          <w:szCs w:val="28"/>
        </w:rPr>
        <w:t>[1]</w:t>
      </w:r>
    </w:p>
    <w:p w:rsidR="002C7161" w:rsidRDefault="002C7161" w:rsidP="002C7161">
      <w:pPr>
        <w:spacing w:line="360" w:lineRule="auto"/>
        <w:jc w:val="both"/>
        <w:rPr>
          <w:rFonts w:ascii="Times New Roman" w:hAnsi="Times New Roman"/>
          <w:sz w:val="28"/>
          <w:szCs w:val="28"/>
        </w:rPr>
      </w:pPr>
      <w:r>
        <w:rPr>
          <w:rFonts w:ascii="Times New Roman" w:hAnsi="Times New Roman"/>
          <w:sz w:val="28"/>
          <w:szCs w:val="28"/>
        </w:rPr>
        <w:t xml:space="preserve">         </w:t>
      </w:r>
      <w:r w:rsidRPr="002C7161">
        <w:rPr>
          <w:rFonts w:ascii="Times New Roman" w:hAnsi="Times New Roman"/>
          <w:sz w:val="28"/>
          <w:szCs w:val="28"/>
        </w:rPr>
        <w:t xml:space="preserve">Передача тепла внутри твердых (внутренний теплообмен) происходит по механизму теплопроводности. Теплопроводность– способность материальных тел к переносу энергии (теплообмену) от более нагретых частей тела к менее нагретым частям тела, осуществляемому хаотически движущимися частицами тела. Такой теплообмен может происходить в любых телах с неоднородным распределением температур, но механизм переноса теплоты существенно зависит от строения вещества. </w:t>
      </w:r>
    </w:p>
    <w:p w:rsidR="002C7161" w:rsidRDefault="002C7161" w:rsidP="002C7161">
      <w:pPr>
        <w:spacing w:line="360" w:lineRule="auto"/>
        <w:jc w:val="both"/>
        <w:rPr>
          <w:rFonts w:ascii="Times New Roman" w:hAnsi="Times New Roman"/>
          <w:sz w:val="28"/>
          <w:szCs w:val="28"/>
        </w:rPr>
      </w:pPr>
      <w:r>
        <w:rPr>
          <w:rFonts w:ascii="Times New Roman" w:hAnsi="Times New Roman"/>
          <w:sz w:val="28"/>
          <w:szCs w:val="28"/>
        </w:rPr>
        <w:t xml:space="preserve">        </w:t>
      </w:r>
      <w:r w:rsidRPr="002C7161">
        <w:rPr>
          <w:rFonts w:ascii="Times New Roman" w:hAnsi="Times New Roman"/>
          <w:sz w:val="28"/>
          <w:szCs w:val="28"/>
        </w:rPr>
        <w:t xml:space="preserve">Температура входит в четверку основных термодинамических параметров, которые определяют состояние термодинамической системы: температура Т, объем V, давление р, энтропия S. Произведение давления на изменение объема определяет работу, совершаемую системой: </w:t>
      </w:r>
    </w:p>
    <w:p w:rsidR="002C7161" w:rsidRDefault="002C7161" w:rsidP="002C7161">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sidRPr="002C7161">
        <w:rPr>
          <w:rFonts w:ascii="Times New Roman" w:hAnsi="Times New Roman"/>
          <w:sz w:val="28"/>
          <w:szCs w:val="28"/>
        </w:rPr>
        <w:t>dA</w:t>
      </w:r>
      <w:proofErr w:type="spellEnd"/>
      <w:r w:rsidRPr="002C7161">
        <w:rPr>
          <w:rFonts w:ascii="Times New Roman" w:hAnsi="Times New Roman"/>
          <w:sz w:val="28"/>
          <w:szCs w:val="28"/>
        </w:rPr>
        <w:t xml:space="preserve"> </w:t>
      </w:r>
      <w:r w:rsidRPr="002C7161">
        <w:sym w:font="Symbol" w:char="F03D"/>
      </w:r>
      <w:r w:rsidRPr="002C7161">
        <w:rPr>
          <w:rFonts w:ascii="Times New Roman" w:hAnsi="Times New Roman"/>
          <w:sz w:val="28"/>
          <w:szCs w:val="28"/>
        </w:rPr>
        <w:t xml:space="preserve"> </w:t>
      </w:r>
      <w:proofErr w:type="spellStart"/>
      <w:r w:rsidRPr="002C7161">
        <w:rPr>
          <w:rFonts w:ascii="Times New Roman" w:hAnsi="Times New Roman"/>
          <w:sz w:val="28"/>
          <w:szCs w:val="28"/>
        </w:rPr>
        <w:t>pdV</w:t>
      </w:r>
      <w:proofErr w:type="spellEnd"/>
      <w:r w:rsidR="009535ED">
        <w:rPr>
          <w:rFonts w:ascii="Times New Roman" w:hAnsi="Times New Roman"/>
          <w:sz w:val="28"/>
          <w:szCs w:val="28"/>
        </w:rPr>
        <w:t xml:space="preserve"> </w:t>
      </w:r>
      <w:r w:rsidRPr="002C7161">
        <w:rPr>
          <w:rFonts w:ascii="Times New Roman" w:hAnsi="Times New Roman"/>
          <w:sz w:val="28"/>
          <w:szCs w:val="28"/>
        </w:rPr>
        <w:t xml:space="preserve">, </w:t>
      </w:r>
      <w:r w:rsidR="008370F5">
        <w:rPr>
          <w:rFonts w:ascii="Times New Roman" w:hAnsi="Times New Roman"/>
          <w:sz w:val="28"/>
          <w:szCs w:val="28"/>
        </w:rPr>
        <w:t xml:space="preserve">                 </w:t>
      </w:r>
      <w:r w:rsidR="009535ED">
        <w:rPr>
          <w:rFonts w:ascii="Times New Roman" w:hAnsi="Times New Roman"/>
          <w:sz w:val="28"/>
          <w:szCs w:val="28"/>
        </w:rPr>
        <w:t xml:space="preserve">                               </w:t>
      </w:r>
      <w:r w:rsidR="008370F5">
        <w:rPr>
          <w:rFonts w:ascii="Times New Roman" w:hAnsi="Times New Roman"/>
          <w:sz w:val="28"/>
          <w:szCs w:val="28"/>
        </w:rPr>
        <w:t xml:space="preserve">   (1)</w:t>
      </w:r>
    </w:p>
    <w:p w:rsidR="002C7161" w:rsidRDefault="002C7161" w:rsidP="002C7161">
      <w:pPr>
        <w:spacing w:line="360" w:lineRule="auto"/>
        <w:jc w:val="both"/>
        <w:rPr>
          <w:rFonts w:ascii="Times New Roman" w:hAnsi="Times New Roman"/>
          <w:sz w:val="28"/>
          <w:szCs w:val="28"/>
        </w:rPr>
      </w:pPr>
      <w:r w:rsidRPr="002C7161">
        <w:rPr>
          <w:rFonts w:ascii="Times New Roman" w:hAnsi="Times New Roman"/>
          <w:sz w:val="28"/>
          <w:szCs w:val="28"/>
        </w:rPr>
        <w:t xml:space="preserve">а произведение температуры на изменение энтропии определяет количество теплоты, которым обменивается система с ее окружением: </w:t>
      </w:r>
    </w:p>
    <w:p w:rsidR="002C7161" w:rsidRDefault="002C7161" w:rsidP="002C7161">
      <w:p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2C7161">
        <w:rPr>
          <w:rFonts w:ascii="Times New Roman" w:hAnsi="Times New Roman"/>
          <w:sz w:val="28"/>
          <w:szCs w:val="28"/>
        </w:rPr>
        <w:t>dQ</w:t>
      </w:r>
      <w:proofErr w:type="spellEnd"/>
      <w:r w:rsidRPr="002C7161">
        <w:rPr>
          <w:rFonts w:ascii="Times New Roman" w:hAnsi="Times New Roman"/>
          <w:sz w:val="28"/>
          <w:szCs w:val="28"/>
        </w:rPr>
        <w:t xml:space="preserve"> </w:t>
      </w:r>
      <w:r w:rsidRPr="002C7161">
        <w:sym w:font="Symbol" w:char="F03D"/>
      </w:r>
      <w:r w:rsidRPr="002C7161">
        <w:rPr>
          <w:rFonts w:ascii="Times New Roman" w:hAnsi="Times New Roman"/>
          <w:sz w:val="28"/>
          <w:szCs w:val="28"/>
        </w:rPr>
        <w:t xml:space="preserve"> </w:t>
      </w:r>
      <w:proofErr w:type="spellStart"/>
      <w:r w:rsidRPr="002C7161">
        <w:rPr>
          <w:rFonts w:ascii="Times New Roman" w:hAnsi="Times New Roman"/>
          <w:sz w:val="28"/>
          <w:szCs w:val="28"/>
        </w:rPr>
        <w:t>TdS</w:t>
      </w:r>
      <w:proofErr w:type="spellEnd"/>
      <w:r w:rsidRPr="002C7161">
        <w:rPr>
          <w:rFonts w:ascii="Times New Roman" w:hAnsi="Times New Roman"/>
          <w:sz w:val="28"/>
          <w:szCs w:val="28"/>
        </w:rPr>
        <w:t xml:space="preserve">. </w:t>
      </w:r>
      <w:r w:rsidR="008370F5">
        <w:rPr>
          <w:rFonts w:ascii="Times New Roman" w:hAnsi="Times New Roman"/>
          <w:sz w:val="28"/>
          <w:szCs w:val="28"/>
        </w:rPr>
        <w:t xml:space="preserve">                                                   (2)</w:t>
      </w:r>
    </w:p>
    <w:p w:rsidR="001C2EFF" w:rsidRDefault="000F772E" w:rsidP="00FD7401">
      <w:pPr>
        <w:spacing w:line="360" w:lineRule="auto"/>
        <w:jc w:val="both"/>
        <w:rPr>
          <w:rFonts w:ascii="Times New Roman" w:hAnsi="Times New Roman"/>
          <w:sz w:val="28"/>
          <w:szCs w:val="28"/>
        </w:rPr>
      </w:pPr>
      <w:r>
        <w:rPr>
          <w:rFonts w:ascii="Times New Roman" w:hAnsi="Times New Roman"/>
          <w:b/>
          <w:sz w:val="28"/>
          <w:szCs w:val="28"/>
        </w:rPr>
        <w:t xml:space="preserve">                              </w:t>
      </w:r>
      <w:r w:rsidR="009535ED">
        <w:rPr>
          <w:rFonts w:ascii="Times New Roman" w:hAnsi="Times New Roman"/>
          <w:b/>
          <w:sz w:val="28"/>
          <w:szCs w:val="28"/>
        </w:rPr>
        <w:t xml:space="preserve">      </w:t>
      </w:r>
      <w:r>
        <w:rPr>
          <w:rFonts w:ascii="Times New Roman" w:hAnsi="Times New Roman"/>
          <w:b/>
          <w:sz w:val="28"/>
          <w:szCs w:val="28"/>
        </w:rPr>
        <w:t xml:space="preserve"> </w:t>
      </w:r>
    </w:p>
    <w:p w:rsidR="000F772E" w:rsidRPr="000F772E" w:rsidRDefault="000F772E" w:rsidP="000F772E">
      <w:pPr>
        <w:spacing w:line="360" w:lineRule="auto"/>
        <w:jc w:val="both"/>
        <w:rPr>
          <w:rFonts w:ascii="Times New Roman" w:hAnsi="Times New Roman"/>
          <w:b/>
          <w:sz w:val="28"/>
          <w:szCs w:val="28"/>
        </w:rPr>
      </w:pPr>
      <w:r>
        <w:rPr>
          <w:rFonts w:ascii="Times New Roman" w:hAnsi="Times New Roman"/>
          <w:b/>
          <w:sz w:val="28"/>
          <w:szCs w:val="28"/>
        </w:rPr>
        <w:t xml:space="preserve">             </w:t>
      </w:r>
      <w:r w:rsidR="00CD4799">
        <w:rPr>
          <w:rFonts w:ascii="Times New Roman" w:hAnsi="Times New Roman"/>
          <w:b/>
          <w:sz w:val="28"/>
          <w:szCs w:val="28"/>
        </w:rPr>
        <w:t xml:space="preserve">         </w:t>
      </w:r>
      <w:r>
        <w:rPr>
          <w:rFonts w:ascii="Times New Roman" w:hAnsi="Times New Roman"/>
          <w:b/>
          <w:sz w:val="28"/>
          <w:szCs w:val="28"/>
        </w:rPr>
        <w:t xml:space="preserve"> </w:t>
      </w:r>
      <w:r w:rsidR="00CD4799">
        <w:rPr>
          <w:rFonts w:ascii="Times New Roman" w:hAnsi="Times New Roman"/>
          <w:b/>
          <w:sz w:val="28"/>
          <w:szCs w:val="28"/>
        </w:rPr>
        <w:t>1.2</w:t>
      </w:r>
      <w:r w:rsidR="005C7953">
        <w:rPr>
          <w:rFonts w:ascii="Times New Roman" w:hAnsi="Times New Roman"/>
          <w:b/>
          <w:sz w:val="28"/>
          <w:szCs w:val="28"/>
        </w:rPr>
        <w:t>.</w:t>
      </w:r>
      <w:r w:rsidR="002C7161" w:rsidRPr="000F772E">
        <w:rPr>
          <w:rFonts w:ascii="Times New Roman" w:hAnsi="Times New Roman"/>
          <w:b/>
          <w:sz w:val="28"/>
          <w:szCs w:val="28"/>
        </w:rPr>
        <w:t xml:space="preserve"> Теплопрово</w:t>
      </w:r>
      <w:r>
        <w:rPr>
          <w:rFonts w:ascii="Times New Roman" w:hAnsi="Times New Roman"/>
          <w:b/>
          <w:sz w:val="28"/>
          <w:szCs w:val="28"/>
        </w:rPr>
        <w:t xml:space="preserve">дность и </w:t>
      </w:r>
      <w:proofErr w:type="spellStart"/>
      <w:r>
        <w:rPr>
          <w:rFonts w:ascii="Times New Roman" w:hAnsi="Times New Roman"/>
          <w:b/>
          <w:sz w:val="28"/>
          <w:szCs w:val="28"/>
        </w:rPr>
        <w:t>температуропроводность</w:t>
      </w:r>
      <w:proofErr w:type="spellEnd"/>
      <w:r>
        <w:rPr>
          <w:rFonts w:ascii="Times New Roman" w:hAnsi="Times New Roman"/>
          <w:b/>
          <w:sz w:val="28"/>
          <w:szCs w:val="28"/>
        </w:rPr>
        <w:t>.</w:t>
      </w:r>
    </w:p>
    <w:p w:rsidR="000F772E" w:rsidRDefault="002C7161" w:rsidP="000F772E">
      <w:pPr>
        <w:spacing w:line="360" w:lineRule="auto"/>
        <w:jc w:val="both"/>
        <w:rPr>
          <w:rFonts w:ascii="Times New Roman" w:hAnsi="Times New Roman"/>
          <w:sz w:val="28"/>
          <w:szCs w:val="28"/>
        </w:rPr>
      </w:pPr>
      <w:r w:rsidRPr="002C7161">
        <w:rPr>
          <w:rFonts w:ascii="Times New Roman" w:hAnsi="Times New Roman"/>
          <w:sz w:val="28"/>
          <w:szCs w:val="28"/>
        </w:rPr>
        <w:t>Основной физической величиной, характеризующей процесс передачи тепла в конкретном материале, являетс</w:t>
      </w:r>
      <w:r w:rsidR="000F772E">
        <w:rPr>
          <w:rFonts w:ascii="Times New Roman" w:hAnsi="Times New Roman"/>
          <w:sz w:val="28"/>
          <w:szCs w:val="28"/>
        </w:rPr>
        <w:t>я коэффициент теплопроводности</w:t>
      </w:r>
      <w:r w:rsidRPr="002C7161">
        <w:rPr>
          <w:rFonts w:ascii="Times New Roman" w:hAnsi="Times New Roman"/>
          <w:sz w:val="28"/>
          <w:szCs w:val="28"/>
        </w:rPr>
        <w:t xml:space="preserve">. Эта величина входит в формулу закона теплопроводности Фурье, согласно которому в установившемся режиме плотность потока энергии, передающейся посредством теплопроводности, пропорциональна градиенту температуры: </w:t>
      </w:r>
    </w:p>
    <w:p w:rsidR="000F772E" w:rsidRDefault="000F772E" w:rsidP="000F772E">
      <w:pPr>
        <w:spacing w:line="360" w:lineRule="auto"/>
        <w:jc w:val="both"/>
        <w:rPr>
          <w:rFonts w:ascii="Times New Roman" w:hAnsi="Times New Roman"/>
          <w:sz w:val="28"/>
          <w:szCs w:val="28"/>
        </w:rPr>
      </w:pPr>
      <w:r>
        <w:rPr>
          <w:rFonts w:ascii="Times New Roman" w:hAnsi="Times New Roman"/>
          <w:sz w:val="28"/>
          <w:szCs w:val="28"/>
        </w:rPr>
        <w:t xml:space="preserve">                                                  </w:t>
      </w:r>
      <w:r w:rsidR="002C7161" w:rsidRPr="002C7161">
        <w:rPr>
          <w:rFonts w:ascii="Times New Roman" w:hAnsi="Times New Roman"/>
          <w:sz w:val="28"/>
          <w:szCs w:val="28"/>
        </w:rPr>
        <w:t xml:space="preserve">q </w:t>
      </w:r>
      <w:r w:rsidR="002C7161" w:rsidRPr="002C7161">
        <w:sym w:font="Symbol" w:char="F03D"/>
      </w:r>
      <w:r w:rsidR="002C7161" w:rsidRPr="002C7161">
        <w:rPr>
          <w:rFonts w:ascii="Times New Roman" w:hAnsi="Times New Roman"/>
          <w:sz w:val="28"/>
          <w:szCs w:val="28"/>
        </w:rPr>
        <w:t xml:space="preserve"> </w:t>
      </w:r>
      <w:r w:rsidR="002C7161" w:rsidRPr="002C7161">
        <w:sym w:font="Symbol" w:char="F02D"/>
      </w:r>
      <w:r w:rsidR="002C7161" w:rsidRPr="002C7161">
        <w:sym w:font="Symbol" w:char="F06C"/>
      </w:r>
      <w:proofErr w:type="spellStart"/>
      <w:r w:rsidR="002C7161" w:rsidRPr="002C7161">
        <w:rPr>
          <w:rFonts w:ascii="Times New Roman" w:hAnsi="Times New Roman"/>
          <w:sz w:val="28"/>
          <w:szCs w:val="28"/>
        </w:rPr>
        <w:t>gradT</w:t>
      </w:r>
      <w:proofErr w:type="spellEnd"/>
      <w:r w:rsidR="002C7161" w:rsidRPr="002C7161">
        <w:rPr>
          <w:rFonts w:ascii="Times New Roman" w:hAnsi="Times New Roman"/>
          <w:sz w:val="28"/>
          <w:szCs w:val="28"/>
        </w:rPr>
        <w:t>,</w:t>
      </w:r>
      <w:r>
        <w:rPr>
          <w:rFonts w:ascii="Times New Roman" w:hAnsi="Times New Roman"/>
          <w:sz w:val="28"/>
          <w:szCs w:val="28"/>
        </w:rPr>
        <w:t xml:space="preserve">                     </w:t>
      </w:r>
      <w:r w:rsidR="001354C1">
        <w:rPr>
          <w:rFonts w:ascii="Times New Roman" w:hAnsi="Times New Roman"/>
          <w:sz w:val="28"/>
          <w:szCs w:val="28"/>
        </w:rPr>
        <w:t xml:space="preserve">                              </w:t>
      </w:r>
      <w:r w:rsidR="008370F5">
        <w:rPr>
          <w:rFonts w:ascii="Times New Roman" w:hAnsi="Times New Roman"/>
          <w:sz w:val="28"/>
          <w:szCs w:val="28"/>
        </w:rPr>
        <w:t xml:space="preserve">     </w:t>
      </w:r>
      <w:r w:rsidR="001354C1">
        <w:rPr>
          <w:rFonts w:ascii="Times New Roman" w:hAnsi="Times New Roman"/>
          <w:sz w:val="28"/>
          <w:szCs w:val="28"/>
        </w:rPr>
        <w:t xml:space="preserve"> </w:t>
      </w:r>
      <w:r w:rsidR="008370F5">
        <w:rPr>
          <w:rFonts w:ascii="Times New Roman" w:hAnsi="Times New Roman"/>
          <w:sz w:val="28"/>
          <w:szCs w:val="28"/>
        </w:rPr>
        <w:t>(3</w:t>
      </w:r>
      <w:r w:rsidR="002C7161" w:rsidRPr="002C7161">
        <w:rPr>
          <w:rFonts w:ascii="Times New Roman" w:hAnsi="Times New Roman"/>
          <w:sz w:val="28"/>
          <w:szCs w:val="28"/>
        </w:rPr>
        <w:t xml:space="preserve">) </w:t>
      </w:r>
    </w:p>
    <w:p w:rsidR="000F772E" w:rsidRDefault="000F772E" w:rsidP="005C6922">
      <w:pPr>
        <w:spacing w:line="360" w:lineRule="auto"/>
        <w:jc w:val="both"/>
        <w:rPr>
          <w:rFonts w:ascii="Times New Roman" w:hAnsi="Times New Roman"/>
          <w:sz w:val="28"/>
          <w:szCs w:val="28"/>
        </w:rPr>
      </w:pPr>
      <w:r>
        <w:rPr>
          <w:rFonts w:ascii="Times New Roman" w:hAnsi="Times New Roman"/>
          <w:sz w:val="28"/>
          <w:szCs w:val="28"/>
        </w:rPr>
        <w:t>где q-</w:t>
      </w:r>
      <w:r w:rsidR="002C7161" w:rsidRPr="002C7161">
        <w:rPr>
          <w:rFonts w:ascii="Times New Roman" w:hAnsi="Times New Roman"/>
          <w:sz w:val="28"/>
          <w:szCs w:val="28"/>
        </w:rPr>
        <w:t>вектор плотности теплового потока, т.е. количество энергии, проходящей в единицу времени через единицу площади, перпендикулярной оси координат, λ – коэффициент теплопроводности, Т – температура.</w:t>
      </w:r>
      <w:r w:rsidR="00C020FD" w:rsidRPr="002C7161">
        <w:rPr>
          <w:rFonts w:ascii="Times New Roman" w:hAnsi="Times New Roman"/>
          <w:sz w:val="28"/>
          <w:szCs w:val="28"/>
        </w:rPr>
        <w:t xml:space="preserve"> </w:t>
      </w:r>
      <w:r w:rsidR="00C020FD">
        <w:rPr>
          <w:rFonts w:ascii="Times New Roman" w:hAnsi="Times New Roman"/>
          <w:sz w:val="28"/>
          <w:szCs w:val="28"/>
        </w:rPr>
        <w:t>[4]</w:t>
      </w:r>
      <w:r w:rsidR="002C7161" w:rsidRPr="002C7161">
        <w:rPr>
          <w:rFonts w:ascii="Times New Roman" w:hAnsi="Times New Roman"/>
          <w:sz w:val="28"/>
          <w:szCs w:val="28"/>
        </w:rPr>
        <w:t xml:space="preserve"> </w:t>
      </w:r>
    </w:p>
    <w:p w:rsidR="003E7FE0" w:rsidRDefault="000F772E" w:rsidP="000F772E">
      <w:pPr>
        <w:spacing w:line="360" w:lineRule="auto"/>
        <w:jc w:val="both"/>
        <w:rPr>
          <w:rFonts w:ascii="Times New Roman" w:hAnsi="Times New Roman"/>
          <w:sz w:val="28"/>
          <w:szCs w:val="28"/>
        </w:rPr>
      </w:pPr>
      <w:r>
        <w:rPr>
          <w:rFonts w:ascii="Times New Roman" w:hAnsi="Times New Roman"/>
          <w:sz w:val="28"/>
          <w:szCs w:val="28"/>
        </w:rPr>
        <w:t xml:space="preserve">         </w:t>
      </w:r>
      <w:r w:rsidR="002C7161" w:rsidRPr="002C7161">
        <w:rPr>
          <w:rFonts w:ascii="Times New Roman" w:hAnsi="Times New Roman"/>
          <w:sz w:val="28"/>
          <w:szCs w:val="28"/>
        </w:rPr>
        <w:t xml:space="preserve">Минус в правой части показывает, что тепловой поток направлен противоположно вектору </w:t>
      </w:r>
      <w:proofErr w:type="spellStart"/>
      <w:r w:rsidR="002C7161" w:rsidRPr="002C7161">
        <w:rPr>
          <w:rFonts w:ascii="Times New Roman" w:hAnsi="Times New Roman"/>
          <w:sz w:val="28"/>
          <w:szCs w:val="28"/>
        </w:rPr>
        <w:t>grad</w:t>
      </w:r>
      <w:proofErr w:type="spellEnd"/>
      <w:r w:rsidR="002C7161" w:rsidRPr="002C7161">
        <w:rPr>
          <w:rFonts w:ascii="Times New Roman" w:hAnsi="Times New Roman"/>
          <w:sz w:val="28"/>
          <w:szCs w:val="28"/>
        </w:rPr>
        <w:t xml:space="preserve"> T (то есть в сторону скорейшего убывания температуры). </w:t>
      </w:r>
    </w:p>
    <w:p w:rsidR="005C6922" w:rsidRDefault="003E7FE0" w:rsidP="000F772E">
      <w:pPr>
        <w:spacing w:line="360" w:lineRule="auto"/>
        <w:jc w:val="both"/>
        <w:rPr>
          <w:rFonts w:ascii="Times New Roman" w:hAnsi="Times New Roman"/>
          <w:sz w:val="28"/>
          <w:szCs w:val="28"/>
        </w:rPr>
      </w:pPr>
      <w:r>
        <w:rPr>
          <w:rFonts w:ascii="Times New Roman" w:hAnsi="Times New Roman"/>
          <w:sz w:val="28"/>
          <w:szCs w:val="28"/>
        </w:rPr>
        <w:t xml:space="preserve">        </w:t>
      </w:r>
      <w:r w:rsidR="005C6922">
        <w:rPr>
          <w:rFonts w:ascii="Times New Roman" w:hAnsi="Times New Roman"/>
          <w:sz w:val="28"/>
          <w:szCs w:val="28"/>
        </w:rPr>
        <w:t xml:space="preserve"> </w:t>
      </w:r>
      <w:r w:rsidR="002C7161" w:rsidRPr="002C7161">
        <w:rPr>
          <w:rFonts w:ascii="Times New Roman" w:hAnsi="Times New Roman"/>
          <w:sz w:val="28"/>
          <w:szCs w:val="28"/>
        </w:rPr>
        <w:t>Численно коэффициент теплопроводности равен количеству теплоты, проходящему через однородный образец материала единичной длины и единичной площади за единицу времени при</w:t>
      </w:r>
      <w:r w:rsidR="008370F5">
        <w:rPr>
          <w:rFonts w:ascii="Times New Roman" w:hAnsi="Times New Roman"/>
          <w:sz w:val="28"/>
          <w:szCs w:val="28"/>
        </w:rPr>
        <w:t xml:space="preserve"> единичной разнице температур</w:t>
      </w:r>
      <w:r>
        <w:rPr>
          <w:rFonts w:ascii="Times New Roman" w:hAnsi="Times New Roman"/>
          <w:sz w:val="28"/>
          <w:szCs w:val="28"/>
        </w:rPr>
        <w:t>.</w:t>
      </w:r>
      <w:r w:rsidR="008370F5">
        <w:rPr>
          <w:rFonts w:ascii="Times New Roman" w:hAnsi="Times New Roman"/>
          <w:sz w:val="28"/>
          <w:szCs w:val="28"/>
        </w:rPr>
        <w:t xml:space="preserve"> </w:t>
      </w:r>
      <w:r w:rsidR="002C7161" w:rsidRPr="002C7161">
        <w:rPr>
          <w:rFonts w:ascii="Times New Roman" w:hAnsi="Times New Roman"/>
          <w:sz w:val="28"/>
          <w:szCs w:val="28"/>
        </w:rPr>
        <w:t>В системе СИ единицей измерения коэффициента теплопроводности является Вт/(</w:t>
      </w:r>
      <w:proofErr w:type="spellStart"/>
      <w:r w:rsidR="002C7161" w:rsidRPr="002C7161">
        <w:rPr>
          <w:rFonts w:ascii="Times New Roman" w:hAnsi="Times New Roman"/>
          <w:sz w:val="28"/>
          <w:szCs w:val="28"/>
        </w:rPr>
        <w:t>м·K</w:t>
      </w:r>
      <w:proofErr w:type="spellEnd"/>
      <w:r w:rsidR="002C7161" w:rsidRPr="002C7161">
        <w:rPr>
          <w:rFonts w:ascii="Times New Roman" w:hAnsi="Times New Roman"/>
          <w:sz w:val="28"/>
          <w:szCs w:val="28"/>
        </w:rPr>
        <w:t xml:space="preserve">). </w:t>
      </w:r>
    </w:p>
    <w:p w:rsidR="005C6922" w:rsidRDefault="005C6922" w:rsidP="000F772E">
      <w:pPr>
        <w:spacing w:line="360" w:lineRule="auto"/>
        <w:jc w:val="both"/>
        <w:rPr>
          <w:rFonts w:ascii="Times New Roman" w:hAnsi="Times New Roman"/>
          <w:sz w:val="28"/>
          <w:szCs w:val="28"/>
        </w:rPr>
      </w:pPr>
      <w:r>
        <w:rPr>
          <w:rFonts w:ascii="Times New Roman" w:hAnsi="Times New Roman"/>
          <w:sz w:val="28"/>
          <w:szCs w:val="28"/>
        </w:rPr>
        <w:t xml:space="preserve">         </w:t>
      </w:r>
      <w:r w:rsidR="002C7161" w:rsidRPr="002C7161">
        <w:rPr>
          <w:rFonts w:ascii="Times New Roman" w:hAnsi="Times New Roman"/>
          <w:sz w:val="28"/>
          <w:szCs w:val="28"/>
        </w:rPr>
        <w:t>В стационарном режиме для образца в форме пара</w:t>
      </w:r>
      <w:r w:rsidR="00047F67">
        <w:rPr>
          <w:rFonts w:ascii="Times New Roman" w:hAnsi="Times New Roman"/>
          <w:sz w:val="28"/>
          <w:szCs w:val="28"/>
        </w:rPr>
        <w:t>ллелепипеда выражение (3</w:t>
      </w:r>
      <w:r w:rsidR="002C7161" w:rsidRPr="002C7161">
        <w:rPr>
          <w:rFonts w:ascii="Times New Roman" w:hAnsi="Times New Roman"/>
          <w:sz w:val="28"/>
          <w:szCs w:val="28"/>
        </w:rPr>
        <w:t>) запишется так:</w:t>
      </w:r>
    </w:p>
    <w:p w:rsidR="005C6922" w:rsidRDefault="005C6922" w:rsidP="000F772E">
      <w:pPr>
        <w:spacing w:line="360" w:lineRule="auto"/>
        <w:jc w:val="both"/>
        <w:rPr>
          <w:rFonts w:ascii="Times New Roman" w:hAnsi="Times New Roman"/>
          <w:sz w:val="28"/>
          <w:szCs w:val="28"/>
        </w:rPr>
      </w:pPr>
      <w:r w:rsidRPr="0012516E">
        <w:rPr>
          <w:rFonts w:ascii="Times New Roman" w:hAnsi="Times New Roman"/>
          <w:sz w:val="28"/>
          <w:szCs w:val="28"/>
        </w:rPr>
        <w:lastRenderedPageBreak/>
        <w:t xml:space="preserve">                                              </w:t>
      </w:r>
      <w:r w:rsidR="002C7161" w:rsidRPr="0012516E">
        <w:rPr>
          <w:rFonts w:ascii="Times New Roman" w:hAnsi="Times New Roman"/>
          <w:sz w:val="28"/>
          <w:szCs w:val="28"/>
        </w:rPr>
        <w:t xml:space="preserve"> </w:t>
      </w:r>
      <w:r w:rsidR="001354C1">
        <w:rPr>
          <w:rFonts w:ascii="Times New Roman" w:hAnsi="Times New Roman"/>
          <w:sz w:val="28"/>
          <w:szCs w:val="28"/>
        </w:rPr>
        <w:t xml:space="preserve">   </w:t>
      </w:r>
      <w:r w:rsidR="0012516E">
        <w:rPr>
          <w:rFonts w:ascii="Times New Roman" w:hAnsi="Times New Roman"/>
          <w:sz w:val="28"/>
          <w:szCs w:val="28"/>
        </w:rPr>
        <w:t xml:space="preserve"> </w:t>
      </w:r>
      <w:r w:rsidRPr="0012516E">
        <w:rPr>
          <w:sz w:val="28"/>
          <w:szCs w:val="28"/>
        </w:rPr>
        <w:t xml:space="preserve"> P </w:t>
      </w:r>
      <w:r w:rsidRPr="0012516E">
        <w:rPr>
          <w:sz w:val="28"/>
          <w:szCs w:val="28"/>
        </w:rPr>
        <w:sym w:font="Symbol" w:char="F03D"/>
      </w:r>
      <w:r w:rsidRPr="0012516E">
        <w:rPr>
          <w:sz w:val="28"/>
          <w:szCs w:val="28"/>
        </w:rPr>
        <w:t xml:space="preserve"> </w:t>
      </w:r>
      <w:r w:rsidRPr="0012516E">
        <w:rPr>
          <w:sz w:val="28"/>
          <w:szCs w:val="28"/>
        </w:rPr>
        <w:sym w:font="Symbol" w:char="F02D"/>
      </w:r>
      <w:r w:rsidRPr="0012516E">
        <w:rPr>
          <w:sz w:val="28"/>
          <w:szCs w:val="28"/>
        </w:rPr>
        <w:sym w:font="Symbol" w:char="F06B"/>
      </w:r>
      <w:r w:rsidRPr="0012516E">
        <w:rPr>
          <w:sz w:val="28"/>
          <w:szCs w:val="28"/>
        </w:rPr>
        <w:t xml:space="preserve"> </w:t>
      </w:r>
      <m:oMath>
        <m:f>
          <m:fPr>
            <m:ctrlPr>
              <w:rPr>
                <w:rFonts w:ascii="Cambria Math" w:hAnsi="Cambria Math"/>
                <w:i/>
                <w:sz w:val="28"/>
                <w:szCs w:val="28"/>
              </w:rPr>
            </m:ctrlPr>
          </m:fPr>
          <m:num>
            <m:r>
              <m:rPr>
                <m:sty m:val="p"/>
              </m:rPr>
              <w:rPr>
                <w:rFonts w:ascii="Cambria Math" w:hAnsi="Cambria Math"/>
                <w:sz w:val="28"/>
                <w:szCs w:val="28"/>
              </w:rPr>
              <m:t>SΔT</m:t>
            </m:r>
          </m:num>
          <m:den>
            <m:r>
              <m:rPr>
                <m:scr m:val="script"/>
                <m:sty m:val="p"/>
              </m:rPr>
              <w:rPr>
                <w:rFonts w:ascii="Cambria Math" w:hAnsi="Cambria Math"/>
                <w:sz w:val="28"/>
                <w:szCs w:val="28"/>
              </w:rPr>
              <m:t>l</m:t>
            </m:r>
          </m:den>
        </m:f>
      </m:oMath>
      <w:r w:rsidRPr="0012516E">
        <w:rPr>
          <w:sz w:val="28"/>
          <w:szCs w:val="28"/>
        </w:rPr>
        <w:t>,</w:t>
      </w:r>
      <w:r w:rsidRPr="0012516E">
        <w:rPr>
          <w:rFonts w:ascii="Times New Roman" w:hAnsi="Times New Roman"/>
          <w:sz w:val="28"/>
          <w:szCs w:val="28"/>
        </w:rPr>
        <w:t xml:space="preserve"> </w:t>
      </w:r>
      <w:r w:rsidR="0012516E" w:rsidRPr="0012516E">
        <w:rPr>
          <w:rFonts w:ascii="Times New Roman" w:hAnsi="Times New Roman"/>
          <w:sz w:val="28"/>
          <w:szCs w:val="28"/>
        </w:rPr>
        <w:t xml:space="preserve">                             </w:t>
      </w:r>
      <w:r w:rsidR="001354C1">
        <w:rPr>
          <w:rFonts w:ascii="Times New Roman" w:hAnsi="Times New Roman"/>
          <w:sz w:val="28"/>
          <w:szCs w:val="28"/>
        </w:rPr>
        <w:t xml:space="preserve">                       </w:t>
      </w:r>
      <w:r w:rsidR="0012516E" w:rsidRPr="0012516E">
        <w:rPr>
          <w:rFonts w:ascii="Times New Roman" w:hAnsi="Times New Roman"/>
          <w:sz w:val="28"/>
          <w:szCs w:val="28"/>
        </w:rPr>
        <w:t xml:space="preserve">  </w:t>
      </w:r>
      <w:r w:rsidR="008370F5">
        <w:rPr>
          <w:rFonts w:ascii="Times New Roman" w:hAnsi="Times New Roman"/>
          <w:sz w:val="28"/>
          <w:szCs w:val="28"/>
        </w:rPr>
        <w:t>(4</w:t>
      </w:r>
      <w:r>
        <w:rPr>
          <w:rFonts w:ascii="Times New Roman" w:hAnsi="Times New Roman"/>
          <w:sz w:val="28"/>
          <w:szCs w:val="28"/>
        </w:rPr>
        <w:t>)</w:t>
      </w:r>
    </w:p>
    <w:p w:rsidR="005C6922" w:rsidRDefault="002C7161" w:rsidP="000F772E">
      <w:pPr>
        <w:spacing w:line="360" w:lineRule="auto"/>
        <w:jc w:val="both"/>
        <w:rPr>
          <w:rFonts w:ascii="Times New Roman" w:hAnsi="Times New Roman"/>
          <w:sz w:val="28"/>
          <w:szCs w:val="28"/>
        </w:rPr>
      </w:pPr>
      <w:r w:rsidRPr="002C7161">
        <w:rPr>
          <w:rFonts w:ascii="Times New Roman" w:hAnsi="Times New Roman"/>
          <w:sz w:val="28"/>
          <w:szCs w:val="28"/>
        </w:rPr>
        <w:t xml:space="preserve">где P – полная мощность тепловых потерь, S – площадь сечения параллелепипеда, ΔT – разность температур граней, ℓ – расстояние между гранями. </w:t>
      </w:r>
    </w:p>
    <w:p w:rsidR="005C6922" w:rsidRDefault="005C6922" w:rsidP="000F772E">
      <w:pPr>
        <w:spacing w:line="360" w:lineRule="auto"/>
        <w:jc w:val="both"/>
        <w:rPr>
          <w:rFonts w:ascii="Times New Roman" w:hAnsi="Times New Roman"/>
          <w:sz w:val="28"/>
          <w:szCs w:val="28"/>
        </w:rPr>
      </w:pPr>
      <w:r>
        <w:rPr>
          <w:rFonts w:ascii="Times New Roman" w:hAnsi="Times New Roman"/>
          <w:sz w:val="28"/>
          <w:szCs w:val="28"/>
        </w:rPr>
        <w:t xml:space="preserve">         </w:t>
      </w:r>
      <w:r w:rsidR="002C7161" w:rsidRPr="002C7161">
        <w:rPr>
          <w:rFonts w:ascii="Times New Roman" w:hAnsi="Times New Roman"/>
          <w:sz w:val="28"/>
          <w:szCs w:val="28"/>
        </w:rPr>
        <w:t xml:space="preserve">В некоторых экспериментах определяют величину коэффициента </w:t>
      </w:r>
      <w:proofErr w:type="spellStart"/>
      <w:r w:rsidR="002C7161" w:rsidRPr="002C7161">
        <w:rPr>
          <w:rFonts w:ascii="Times New Roman" w:hAnsi="Times New Roman"/>
          <w:sz w:val="28"/>
          <w:szCs w:val="28"/>
        </w:rPr>
        <w:t>температуропроводности</w:t>
      </w:r>
      <w:proofErr w:type="spellEnd"/>
      <w:r w:rsidR="002C7161" w:rsidRPr="002C7161">
        <w:rPr>
          <w:rFonts w:ascii="Times New Roman" w:hAnsi="Times New Roman"/>
          <w:sz w:val="28"/>
          <w:szCs w:val="28"/>
        </w:rPr>
        <w:t xml:space="preserve">, характеризующую скорость изменения (выравнивания) температуры вещества в неравновесных тепловых процессах. Численно коэффициент </w:t>
      </w:r>
      <w:proofErr w:type="spellStart"/>
      <w:r w:rsidR="002C7161" w:rsidRPr="002C7161">
        <w:rPr>
          <w:rFonts w:ascii="Times New Roman" w:hAnsi="Times New Roman"/>
          <w:sz w:val="28"/>
          <w:szCs w:val="28"/>
        </w:rPr>
        <w:t>температуропроводности</w:t>
      </w:r>
      <w:proofErr w:type="spellEnd"/>
      <w:r w:rsidR="002C7161" w:rsidRPr="002C7161">
        <w:rPr>
          <w:rFonts w:ascii="Times New Roman" w:hAnsi="Times New Roman"/>
          <w:sz w:val="28"/>
          <w:szCs w:val="28"/>
        </w:rPr>
        <w:t xml:space="preserve"> (или просто </w:t>
      </w:r>
      <w:proofErr w:type="spellStart"/>
      <w:r w:rsidR="002C7161" w:rsidRPr="002C7161">
        <w:rPr>
          <w:rFonts w:ascii="Times New Roman" w:hAnsi="Times New Roman"/>
          <w:sz w:val="28"/>
          <w:szCs w:val="28"/>
        </w:rPr>
        <w:t>температуропроводность</w:t>
      </w:r>
      <w:proofErr w:type="spellEnd"/>
      <w:r w:rsidR="002C7161" w:rsidRPr="002C7161">
        <w:rPr>
          <w:rFonts w:ascii="Times New Roman" w:hAnsi="Times New Roman"/>
          <w:sz w:val="28"/>
          <w:szCs w:val="28"/>
        </w:rPr>
        <w:t xml:space="preserve">) равен отношению теплопроводности λ к произведению теплоёмкости при постоянном давлении </w:t>
      </w:r>
      <w:proofErr w:type="spellStart"/>
      <w:r w:rsidR="002C7161" w:rsidRPr="002C7161">
        <w:rPr>
          <w:rFonts w:ascii="Times New Roman" w:hAnsi="Times New Roman"/>
          <w:sz w:val="28"/>
          <w:szCs w:val="28"/>
        </w:rPr>
        <w:t>C</w:t>
      </w:r>
      <w:r w:rsidR="002C7161" w:rsidRPr="009F09EA">
        <w:rPr>
          <w:rFonts w:ascii="Times New Roman" w:hAnsi="Times New Roman"/>
          <w:sz w:val="28"/>
          <w:szCs w:val="28"/>
          <w:vertAlign w:val="subscript"/>
        </w:rPr>
        <w:t>p</w:t>
      </w:r>
      <w:proofErr w:type="spellEnd"/>
      <w:r w:rsidR="002C7161" w:rsidRPr="002C7161">
        <w:rPr>
          <w:rFonts w:ascii="Times New Roman" w:hAnsi="Times New Roman"/>
          <w:sz w:val="28"/>
          <w:szCs w:val="28"/>
        </w:rPr>
        <w:t xml:space="preserve"> на плотн</w:t>
      </w:r>
      <w:r>
        <w:rPr>
          <w:rFonts w:ascii="Times New Roman" w:hAnsi="Times New Roman"/>
          <w:sz w:val="28"/>
          <w:szCs w:val="28"/>
        </w:rPr>
        <w:t xml:space="preserve">ость ρ: </w:t>
      </w:r>
    </w:p>
    <w:p w:rsidR="005C6922" w:rsidRDefault="0012516E" w:rsidP="000F772E">
      <w:pPr>
        <w:spacing w:line="360" w:lineRule="auto"/>
        <w:jc w:val="both"/>
        <w:rPr>
          <w:rFonts w:ascii="Times New Roman" w:hAnsi="Times New Roman"/>
          <w:sz w:val="28"/>
          <w:szCs w:val="28"/>
        </w:rPr>
      </w:pPr>
      <w:r w:rsidRPr="0012516E">
        <w:rPr>
          <w:sz w:val="28"/>
          <w:szCs w:val="28"/>
        </w:rPr>
        <w:t xml:space="preserve">                                                                </w:t>
      </w:r>
      <w:r w:rsidR="002C7161" w:rsidRPr="0012516E">
        <w:rPr>
          <w:rFonts w:ascii="Times New Roman" w:hAnsi="Times New Roman"/>
          <w:sz w:val="28"/>
          <w:szCs w:val="28"/>
        </w:rPr>
        <w:t xml:space="preserve"> </w:t>
      </w:r>
      <w:r w:rsidR="002C7161" w:rsidRPr="0012516E">
        <w:rPr>
          <w:sz w:val="28"/>
          <w:szCs w:val="28"/>
        </w:rPr>
        <w:sym w:font="Symbol" w:char="F063"/>
      </w:r>
      <w:r w:rsidR="002C7161" w:rsidRPr="0012516E">
        <w:rPr>
          <w:rFonts w:ascii="Times New Roman" w:hAnsi="Times New Roman"/>
          <w:sz w:val="28"/>
          <w:szCs w:val="28"/>
        </w:rPr>
        <w:t xml:space="preserve"> </w:t>
      </w:r>
      <w:r w:rsidR="002C7161" w:rsidRPr="0012516E">
        <w:rPr>
          <w:sz w:val="28"/>
          <w:szCs w:val="28"/>
        </w:rPr>
        <w:sym w:font="Symbol" w:char="F03D"/>
      </w:r>
      <w:r w:rsidRPr="0012516E">
        <w:rPr>
          <w:rFonts w:ascii="Times New Roman" w:hAnsi="Times New Roman"/>
          <w:sz w:val="28"/>
          <w:szCs w:val="28"/>
        </w:rPr>
        <w:t xml:space="preserve"> </w:t>
      </w:r>
      <m:oMath>
        <m:f>
          <m:fPr>
            <m:ctrlPr>
              <w:rPr>
                <w:rFonts w:ascii="Cambria Math" w:hAnsi="Cambria Math"/>
                <w:i/>
                <w:sz w:val="32"/>
                <w:szCs w:val="28"/>
              </w:rPr>
            </m:ctrlPr>
          </m:fPr>
          <m:num>
            <m:r>
              <m:rPr>
                <m:sty m:val="p"/>
              </m:rPr>
              <w:rPr>
                <w:rFonts w:ascii="Cambria Math" w:hAnsi="Cambria Math"/>
                <w:sz w:val="32"/>
                <w:szCs w:val="28"/>
              </w:rPr>
              <m:t>λ</m:t>
            </m:r>
          </m:num>
          <m:den>
            <m:r>
              <m:rPr>
                <m:sty m:val="p"/>
              </m:rPr>
              <w:rPr>
                <w:rFonts w:ascii="Cambria Math" w:hAnsi="Cambria Math"/>
                <w:sz w:val="28"/>
                <w:szCs w:val="28"/>
              </w:rPr>
              <m:t>C</m:t>
            </m:r>
            <m:r>
              <m:rPr>
                <m:sty m:val="p"/>
              </m:rPr>
              <w:rPr>
                <w:rFonts w:ascii="Cambria Math" w:hAnsi="Cambria Math"/>
                <w:sz w:val="28"/>
                <w:szCs w:val="28"/>
                <w:vertAlign w:val="subscript"/>
              </w:rPr>
              <m:t>p</m:t>
            </m:r>
            <m:r>
              <m:rPr>
                <m:sty m:val="p"/>
              </m:rPr>
              <w:rPr>
                <w:rFonts w:ascii="Cambria Math" w:hAnsi="Cambria Math"/>
                <w:sz w:val="32"/>
                <w:szCs w:val="28"/>
              </w:rPr>
              <m:t>ρ</m:t>
            </m:r>
          </m:den>
        </m:f>
      </m:oMath>
      <w:r>
        <w:rPr>
          <w:rFonts w:ascii="Times New Roman" w:hAnsi="Times New Roman"/>
          <w:sz w:val="28"/>
          <w:szCs w:val="28"/>
        </w:rPr>
        <w:t xml:space="preserve"> </w:t>
      </w:r>
      <w:r w:rsidR="008370F5">
        <w:rPr>
          <w:rFonts w:ascii="Times New Roman" w:hAnsi="Times New Roman"/>
          <w:sz w:val="28"/>
          <w:szCs w:val="28"/>
        </w:rPr>
        <w:t xml:space="preserve"> </w:t>
      </w:r>
      <w:proofErr w:type="gramStart"/>
      <w:r>
        <w:rPr>
          <w:rFonts w:ascii="Times New Roman" w:hAnsi="Times New Roman"/>
          <w:sz w:val="28"/>
          <w:szCs w:val="28"/>
        </w:rPr>
        <w:t>,</w:t>
      </w:r>
      <w:r w:rsidRPr="0012516E">
        <w:rPr>
          <w:rFonts w:ascii="Times New Roman" w:hAnsi="Times New Roman"/>
          <w:sz w:val="28"/>
          <w:szCs w:val="28"/>
        </w:rPr>
        <w:t xml:space="preserve">   </w:t>
      </w:r>
      <w:proofErr w:type="gramEnd"/>
      <w:r w:rsidRPr="0012516E">
        <w:rPr>
          <w:rFonts w:ascii="Times New Roman" w:hAnsi="Times New Roman"/>
          <w:sz w:val="28"/>
          <w:szCs w:val="28"/>
        </w:rPr>
        <w:t xml:space="preserve">                       </w:t>
      </w:r>
      <w:r w:rsidR="00CC3475">
        <w:rPr>
          <w:rFonts w:ascii="Times New Roman" w:hAnsi="Times New Roman"/>
          <w:sz w:val="28"/>
          <w:szCs w:val="28"/>
        </w:rPr>
        <w:t xml:space="preserve"> </w:t>
      </w:r>
      <w:r w:rsidR="00F97559">
        <w:rPr>
          <w:rFonts w:ascii="Times New Roman" w:hAnsi="Times New Roman"/>
          <w:sz w:val="28"/>
          <w:szCs w:val="28"/>
        </w:rPr>
        <w:t xml:space="preserve"> </w:t>
      </w:r>
      <w:r w:rsidR="00CC3475">
        <w:rPr>
          <w:rFonts w:ascii="Times New Roman" w:hAnsi="Times New Roman"/>
          <w:sz w:val="28"/>
          <w:szCs w:val="28"/>
        </w:rPr>
        <w:t xml:space="preserve">                   </w:t>
      </w:r>
      <w:r>
        <w:rPr>
          <w:rFonts w:ascii="Times New Roman" w:hAnsi="Times New Roman"/>
          <w:sz w:val="28"/>
          <w:szCs w:val="28"/>
        </w:rPr>
        <w:t xml:space="preserve"> </w:t>
      </w:r>
      <w:r w:rsidRPr="0012516E">
        <w:rPr>
          <w:rFonts w:ascii="Times New Roman" w:hAnsi="Times New Roman"/>
          <w:sz w:val="28"/>
          <w:szCs w:val="28"/>
        </w:rPr>
        <w:t xml:space="preserve"> </w:t>
      </w:r>
      <w:r w:rsidR="001354C1">
        <w:rPr>
          <w:rFonts w:ascii="Times New Roman" w:hAnsi="Times New Roman"/>
          <w:sz w:val="28"/>
          <w:szCs w:val="28"/>
        </w:rPr>
        <w:t xml:space="preserve">   </w:t>
      </w:r>
      <w:r w:rsidR="008370F5">
        <w:rPr>
          <w:rFonts w:ascii="Times New Roman" w:hAnsi="Times New Roman"/>
          <w:sz w:val="28"/>
          <w:szCs w:val="28"/>
        </w:rPr>
        <w:t>(5</w:t>
      </w:r>
      <w:r w:rsidR="002C7161" w:rsidRPr="002C7161">
        <w:rPr>
          <w:rFonts w:ascii="Times New Roman" w:hAnsi="Times New Roman"/>
          <w:sz w:val="28"/>
          <w:szCs w:val="28"/>
        </w:rPr>
        <w:t xml:space="preserve">) </w:t>
      </w:r>
    </w:p>
    <w:p w:rsidR="0012516E" w:rsidRDefault="0012516E" w:rsidP="000F772E">
      <w:pPr>
        <w:spacing w:line="360" w:lineRule="auto"/>
        <w:jc w:val="both"/>
        <w:rPr>
          <w:rFonts w:ascii="Times New Roman" w:hAnsi="Times New Roman"/>
          <w:sz w:val="28"/>
          <w:szCs w:val="28"/>
        </w:rPr>
      </w:pPr>
      <w:r>
        <w:rPr>
          <w:rFonts w:ascii="Times New Roman" w:hAnsi="Times New Roman"/>
          <w:sz w:val="28"/>
          <w:szCs w:val="28"/>
        </w:rPr>
        <w:t xml:space="preserve"> </w:t>
      </w:r>
      <w:r w:rsidR="002C7161" w:rsidRPr="002C7161">
        <w:rPr>
          <w:rFonts w:ascii="Times New Roman" w:hAnsi="Times New Roman"/>
          <w:sz w:val="28"/>
          <w:szCs w:val="28"/>
        </w:rPr>
        <w:t xml:space="preserve">В системе СИ коэффициент </w:t>
      </w:r>
      <w:proofErr w:type="spellStart"/>
      <w:r w:rsidR="002C7161" w:rsidRPr="002C7161">
        <w:rPr>
          <w:rFonts w:ascii="Times New Roman" w:hAnsi="Times New Roman"/>
          <w:sz w:val="28"/>
          <w:szCs w:val="28"/>
        </w:rPr>
        <w:t>температуропроводности</w:t>
      </w:r>
      <w:proofErr w:type="spellEnd"/>
      <w:r w:rsidR="002C7161" w:rsidRPr="002C7161">
        <w:rPr>
          <w:rFonts w:ascii="Times New Roman" w:hAnsi="Times New Roman"/>
          <w:sz w:val="28"/>
          <w:szCs w:val="28"/>
        </w:rPr>
        <w:t xml:space="preserve"> измеряется в м²/с. </w:t>
      </w:r>
    </w:p>
    <w:p w:rsidR="0059079D" w:rsidRPr="0059079D" w:rsidRDefault="0059079D" w:rsidP="0059079D">
      <w:pPr>
        <w:spacing w:line="360" w:lineRule="auto"/>
        <w:jc w:val="both"/>
        <w:rPr>
          <w:rFonts w:ascii="Times New Roman" w:hAnsi="Times New Roman"/>
          <w:sz w:val="28"/>
          <w:szCs w:val="28"/>
        </w:rPr>
      </w:pPr>
      <w:r>
        <w:rPr>
          <w:rFonts w:ascii="Times New Roman" w:hAnsi="Times New Roman"/>
          <w:sz w:val="28"/>
          <w:szCs w:val="28"/>
        </w:rPr>
        <w:t xml:space="preserve">         </w:t>
      </w:r>
      <w:r w:rsidRPr="0059079D">
        <w:rPr>
          <w:rFonts w:ascii="Times New Roman" w:hAnsi="Times New Roman"/>
          <w:sz w:val="28"/>
          <w:szCs w:val="28"/>
        </w:rPr>
        <w:t xml:space="preserve">С ростом температуры </w:t>
      </w:r>
      <w:proofErr w:type="spellStart"/>
      <w:r w:rsidRPr="0059079D">
        <w:rPr>
          <w:rFonts w:ascii="Times New Roman" w:hAnsi="Times New Roman"/>
          <w:sz w:val="28"/>
          <w:szCs w:val="28"/>
        </w:rPr>
        <w:t>температуропроводность</w:t>
      </w:r>
      <w:proofErr w:type="spellEnd"/>
      <w:r w:rsidRPr="0059079D">
        <w:rPr>
          <w:rFonts w:ascii="Times New Roman" w:hAnsi="Times New Roman"/>
          <w:sz w:val="28"/>
          <w:szCs w:val="28"/>
        </w:rPr>
        <w:t xml:space="preserve"> изменяется незначительно, немного уменьшаясь у аморфных стеклообразных и закристаллизованных полимеров. Это определяется температурной зависимостью теплопроводности и теплоемкости. В области температуры стеклования </w:t>
      </w:r>
      <w:proofErr w:type="spellStart"/>
      <w:r w:rsidRPr="0059079D">
        <w:rPr>
          <w:rFonts w:ascii="Times New Roman" w:hAnsi="Times New Roman"/>
          <w:sz w:val="28"/>
          <w:szCs w:val="28"/>
        </w:rPr>
        <w:t>температуропроводность</w:t>
      </w:r>
      <w:proofErr w:type="spellEnd"/>
      <w:r w:rsidRPr="0059079D">
        <w:rPr>
          <w:rFonts w:ascii="Times New Roman" w:hAnsi="Times New Roman"/>
          <w:sz w:val="28"/>
          <w:szCs w:val="28"/>
        </w:rPr>
        <w:t xml:space="preserve"> заметно падает. У закристаллизованных полимеров наблюдается максимум </w:t>
      </w:r>
      <w:proofErr w:type="spellStart"/>
      <w:r w:rsidRPr="0059079D">
        <w:rPr>
          <w:rFonts w:ascii="Times New Roman" w:hAnsi="Times New Roman"/>
          <w:sz w:val="28"/>
          <w:szCs w:val="28"/>
        </w:rPr>
        <w:t>температуропроводности</w:t>
      </w:r>
      <w:proofErr w:type="spellEnd"/>
      <w:r w:rsidRPr="0059079D">
        <w:rPr>
          <w:rFonts w:ascii="Times New Roman" w:hAnsi="Times New Roman"/>
          <w:sz w:val="28"/>
          <w:szCs w:val="28"/>
        </w:rPr>
        <w:t xml:space="preserve"> при температуре плавления. Для расплавов полимеров </w:t>
      </w:r>
      <w:proofErr w:type="spellStart"/>
      <w:r w:rsidRPr="0059079D">
        <w:rPr>
          <w:rFonts w:ascii="Times New Roman" w:hAnsi="Times New Roman"/>
          <w:sz w:val="28"/>
          <w:szCs w:val="28"/>
        </w:rPr>
        <w:t>температуропроводность</w:t>
      </w:r>
      <w:proofErr w:type="spellEnd"/>
      <w:r w:rsidRPr="0059079D">
        <w:rPr>
          <w:rFonts w:ascii="Times New Roman" w:hAnsi="Times New Roman"/>
          <w:sz w:val="28"/>
          <w:szCs w:val="28"/>
        </w:rPr>
        <w:t xml:space="preserve"> практически не зависит от температуры. Она возрастает при повышении молекулярной массы полимера, степени кристалличности и внешнего давления.</w:t>
      </w:r>
      <w:r w:rsidR="00F738DC">
        <w:rPr>
          <w:rFonts w:ascii="Times New Roman" w:hAnsi="Times New Roman"/>
          <w:sz w:val="28"/>
          <w:szCs w:val="28"/>
        </w:rPr>
        <w:t xml:space="preserve"> </w:t>
      </w:r>
      <w:r w:rsidR="00C020FD">
        <w:rPr>
          <w:rFonts w:ascii="Times New Roman" w:hAnsi="Times New Roman"/>
          <w:sz w:val="28"/>
          <w:szCs w:val="28"/>
        </w:rPr>
        <w:t xml:space="preserve">[8] </w:t>
      </w:r>
      <w:proofErr w:type="gramStart"/>
      <w:r w:rsidRPr="0059079D">
        <w:rPr>
          <w:rFonts w:ascii="Times New Roman" w:hAnsi="Times New Roman"/>
          <w:sz w:val="28"/>
          <w:szCs w:val="28"/>
        </w:rPr>
        <w:t>С</w:t>
      </w:r>
      <w:proofErr w:type="gramEnd"/>
      <w:r w:rsidRPr="0059079D">
        <w:rPr>
          <w:rFonts w:ascii="Times New Roman" w:hAnsi="Times New Roman"/>
          <w:sz w:val="28"/>
          <w:szCs w:val="28"/>
        </w:rPr>
        <w:t xml:space="preserve"> увеличением длины боковых заместителей в </w:t>
      </w:r>
      <w:proofErr w:type="spellStart"/>
      <w:r w:rsidRPr="0059079D">
        <w:rPr>
          <w:rFonts w:ascii="Times New Roman" w:hAnsi="Times New Roman"/>
          <w:sz w:val="28"/>
          <w:szCs w:val="28"/>
        </w:rPr>
        <w:t>мономерных</w:t>
      </w:r>
      <w:proofErr w:type="spellEnd"/>
      <w:r w:rsidRPr="0059079D">
        <w:rPr>
          <w:rFonts w:ascii="Times New Roman" w:hAnsi="Times New Roman"/>
          <w:sz w:val="28"/>
          <w:szCs w:val="28"/>
        </w:rPr>
        <w:t xml:space="preserve"> звеньях установлено уменьшение </w:t>
      </w:r>
      <w:proofErr w:type="spellStart"/>
      <w:r w:rsidRPr="0059079D">
        <w:rPr>
          <w:rFonts w:ascii="Times New Roman" w:hAnsi="Times New Roman"/>
          <w:sz w:val="28"/>
          <w:szCs w:val="28"/>
        </w:rPr>
        <w:t>температуропроводности</w:t>
      </w:r>
      <w:proofErr w:type="spellEnd"/>
      <w:r w:rsidRPr="0059079D">
        <w:rPr>
          <w:rFonts w:ascii="Times New Roman" w:hAnsi="Times New Roman"/>
          <w:sz w:val="28"/>
          <w:szCs w:val="28"/>
        </w:rPr>
        <w:t xml:space="preserve"> для расплавов виниловых полимеров. Отм</w:t>
      </w:r>
      <w:r>
        <w:rPr>
          <w:rFonts w:ascii="Times New Roman" w:hAnsi="Times New Roman"/>
          <w:sz w:val="28"/>
          <w:szCs w:val="28"/>
        </w:rPr>
        <w:t xml:space="preserve">ечено влияние пластификаторов и </w:t>
      </w:r>
      <w:r w:rsidRPr="0059079D">
        <w:rPr>
          <w:rFonts w:ascii="Times New Roman" w:hAnsi="Times New Roman"/>
          <w:sz w:val="28"/>
          <w:szCs w:val="28"/>
        </w:rPr>
        <w:t xml:space="preserve">степени сшивания макромолекул на </w:t>
      </w:r>
      <w:proofErr w:type="spellStart"/>
      <w:r w:rsidRPr="0059079D">
        <w:rPr>
          <w:rFonts w:ascii="Times New Roman" w:hAnsi="Times New Roman"/>
          <w:sz w:val="28"/>
          <w:szCs w:val="28"/>
        </w:rPr>
        <w:t>температуропроводность</w:t>
      </w:r>
      <w:proofErr w:type="spellEnd"/>
      <w:r w:rsidR="00AB2E87">
        <w:rPr>
          <w:rFonts w:ascii="Times New Roman" w:hAnsi="Times New Roman"/>
          <w:sz w:val="28"/>
          <w:szCs w:val="28"/>
        </w:rPr>
        <w:t>.</w:t>
      </w:r>
    </w:p>
    <w:p w:rsidR="0059079D" w:rsidRPr="0059079D" w:rsidRDefault="00E84BA6" w:rsidP="00FD7401">
      <w:pPr>
        <w:spacing w:line="360" w:lineRule="auto"/>
        <w:jc w:val="both"/>
        <w:rPr>
          <w:rFonts w:ascii="Times New Roman" w:hAnsi="Times New Roman"/>
          <w:sz w:val="28"/>
        </w:rPr>
      </w:pPr>
      <w:r>
        <w:rPr>
          <w:rFonts w:ascii="Times New Roman" w:hAnsi="Times New Roman"/>
          <w:sz w:val="28"/>
          <w:szCs w:val="28"/>
        </w:rPr>
        <w:t xml:space="preserve">                                   </w:t>
      </w:r>
      <w:r w:rsidR="00CD4799">
        <w:rPr>
          <w:rFonts w:ascii="Times New Roman" w:hAnsi="Times New Roman"/>
          <w:b/>
          <w:sz w:val="28"/>
          <w:szCs w:val="28"/>
        </w:rPr>
        <w:t xml:space="preserve"> </w:t>
      </w:r>
    </w:p>
    <w:p w:rsidR="00CF71C9" w:rsidRPr="00CF71C9" w:rsidRDefault="0039085C" w:rsidP="000F772E">
      <w:pPr>
        <w:spacing w:line="360" w:lineRule="auto"/>
        <w:jc w:val="both"/>
        <w:rPr>
          <w:rFonts w:ascii="Times New Roman" w:hAnsi="Times New Roman"/>
          <w:b/>
          <w:sz w:val="28"/>
          <w:szCs w:val="28"/>
        </w:rPr>
      </w:pPr>
      <w:r>
        <w:rPr>
          <w:rFonts w:ascii="Times New Roman" w:hAnsi="Times New Roman"/>
          <w:sz w:val="28"/>
          <w:szCs w:val="28"/>
        </w:rPr>
        <w:lastRenderedPageBreak/>
        <w:t xml:space="preserve">                    </w:t>
      </w:r>
      <w:r w:rsidR="0050306A">
        <w:rPr>
          <w:rFonts w:ascii="Times New Roman" w:hAnsi="Times New Roman"/>
          <w:sz w:val="28"/>
          <w:szCs w:val="28"/>
        </w:rPr>
        <w:t xml:space="preserve">  </w:t>
      </w:r>
      <w:r>
        <w:rPr>
          <w:rFonts w:ascii="Times New Roman" w:hAnsi="Times New Roman"/>
          <w:sz w:val="28"/>
          <w:szCs w:val="28"/>
        </w:rPr>
        <w:t xml:space="preserve">    </w:t>
      </w:r>
      <w:r w:rsidR="00E444F7">
        <w:rPr>
          <w:rFonts w:ascii="Times New Roman" w:hAnsi="Times New Roman"/>
          <w:b/>
          <w:sz w:val="28"/>
          <w:szCs w:val="28"/>
        </w:rPr>
        <w:t>1.2.1</w:t>
      </w:r>
      <w:r w:rsidR="00C020FD">
        <w:rPr>
          <w:rFonts w:ascii="Times New Roman" w:hAnsi="Times New Roman"/>
          <w:b/>
          <w:sz w:val="28"/>
          <w:szCs w:val="28"/>
        </w:rPr>
        <w:t>.</w:t>
      </w:r>
      <w:r w:rsidR="00CF71C9">
        <w:rPr>
          <w:rFonts w:ascii="Times New Roman" w:hAnsi="Times New Roman"/>
          <w:b/>
          <w:sz w:val="28"/>
          <w:szCs w:val="28"/>
        </w:rPr>
        <w:t xml:space="preserve"> </w:t>
      </w:r>
      <w:r w:rsidR="00C020FD">
        <w:rPr>
          <w:rFonts w:ascii="Times New Roman" w:hAnsi="Times New Roman"/>
          <w:b/>
          <w:sz w:val="28"/>
          <w:szCs w:val="28"/>
        </w:rPr>
        <w:t>Тепловые эффекты превращений.</w:t>
      </w:r>
    </w:p>
    <w:p w:rsidR="00CF71C9" w:rsidRDefault="00CF71C9" w:rsidP="000F772E">
      <w:pPr>
        <w:spacing w:line="360" w:lineRule="auto"/>
        <w:jc w:val="both"/>
        <w:rPr>
          <w:rFonts w:ascii="Times New Roman" w:hAnsi="Times New Roman"/>
          <w:sz w:val="28"/>
          <w:szCs w:val="28"/>
        </w:rPr>
      </w:pPr>
      <w:r>
        <w:rPr>
          <w:rFonts w:ascii="Times New Roman" w:hAnsi="Times New Roman"/>
          <w:sz w:val="28"/>
          <w:szCs w:val="28"/>
        </w:rPr>
        <w:t xml:space="preserve">          </w:t>
      </w:r>
      <w:r w:rsidR="002C7161" w:rsidRPr="002C7161">
        <w:rPr>
          <w:rFonts w:ascii="Times New Roman" w:hAnsi="Times New Roman"/>
          <w:sz w:val="28"/>
          <w:szCs w:val="28"/>
        </w:rPr>
        <w:t>При изменении температуры во многих веществах происходят изменения (превращения), сопровождающиеся поглощением или выделением тепловой энергии (тепловой эффект). Эти превращения связаны обычно с перестройкой атомно-молекулярной структуры вещества и соответственно с изменением энергии межатомного и межмолекулярного взаимодействия, т. е. потенциальной энергии. К числу таких процессов отн</w:t>
      </w:r>
      <w:r w:rsidR="00047F67">
        <w:rPr>
          <w:rFonts w:ascii="Times New Roman" w:hAnsi="Times New Roman"/>
          <w:sz w:val="28"/>
          <w:szCs w:val="28"/>
        </w:rPr>
        <w:t xml:space="preserve">осятся агрегатные и полиморфные </w:t>
      </w:r>
      <w:r w:rsidR="002C7161" w:rsidRPr="002C7161">
        <w:rPr>
          <w:rFonts w:ascii="Times New Roman" w:hAnsi="Times New Roman"/>
          <w:sz w:val="28"/>
          <w:szCs w:val="28"/>
        </w:rPr>
        <w:t>превращения, рекристаллизация пластически деформированных металлов и др. Если в веществе не происходят химические изменения, то агрегатные и полиморфные превращения при нагреве сопровождаются поглощением тепла (эндотермические превращения), а при охлаждении – выделением тепла (экзотермические превращения). Рекристаллизация пластически деформированных металлов происходит только при нагреве и сопровождается всегда выделением тепла.</w:t>
      </w:r>
    </w:p>
    <w:p w:rsidR="00CF71C9" w:rsidRDefault="002C7161" w:rsidP="00C020FD">
      <w:pPr>
        <w:spacing w:line="360" w:lineRule="auto"/>
        <w:jc w:val="both"/>
        <w:rPr>
          <w:rFonts w:ascii="Times New Roman" w:hAnsi="Times New Roman"/>
          <w:sz w:val="28"/>
          <w:szCs w:val="28"/>
        </w:rPr>
      </w:pPr>
      <w:r w:rsidRPr="002C7161">
        <w:rPr>
          <w:rFonts w:ascii="Times New Roman" w:hAnsi="Times New Roman"/>
          <w:sz w:val="28"/>
          <w:szCs w:val="28"/>
        </w:rPr>
        <w:t xml:space="preserve"> </w:t>
      </w:r>
      <w:r w:rsidR="00CF71C9">
        <w:rPr>
          <w:rFonts w:ascii="Times New Roman" w:hAnsi="Times New Roman"/>
          <w:sz w:val="28"/>
          <w:szCs w:val="28"/>
        </w:rPr>
        <w:t xml:space="preserve">         </w:t>
      </w:r>
      <w:r w:rsidRPr="002C7161">
        <w:rPr>
          <w:rFonts w:ascii="Times New Roman" w:hAnsi="Times New Roman"/>
          <w:sz w:val="28"/>
          <w:szCs w:val="28"/>
        </w:rPr>
        <w:t xml:space="preserve">Тепловыми эффектами сопровождаются и химические реакции, которые могут быть как эндо-, так и экзотермическими. </w:t>
      </w:r>
      <w:r w:rsidR="00C020FD">
        <w:rPr>
          <w:rFonts w:ascii="Times New Roman" w:hAnsi="Times New Roman"/>
          <w:sz w:val="28"/>
          <w:szCs w:val="28"/>
        </w:rPr>
        <w:t>[18]</w:t>
      </w:r>
    </w:p>
    <w:p w:rsidR="002C7161" w:rsidRDefault="00CF71C9" w:rsidP="00CF71C9">
      <w:pPr>
        <w:spacing w:line="360" w:lineRule="auto"/>
        <w:jc w:val="both"/>
        <w:rPr>
          <w:rFonts w:ascii="Times New Roman" w:hAnsi="Times New Roman"/>
          <w:sz w:val="28"/>
          <w:szCs w:val="28"/>
        </w:rPr>
      </w:pPr>
      <w:r>
        <w:rPr>
          <w:rFonts w:ascii="Times New Roman" w:hAnsi="Times New Roman"/>
          <w:sz w:val="28"/>
          <w:szCs w:val="28"/>
        </w:rPr>
        <w:t xml:space="preserve">          </w:t>
      </w:r>
      <w:r w:rsidR="002C7161" w:rsidRPr="002C7161">
        <w:rPr>
          <w:rFonts w:ascii="Times New Roman" w:hAnsi="Times New Roman"/>
          <w:sz w:val="28"/>
          <w:szCs w:val="28"/>
        </w:rPr>
        <w:t xml:space="preserve">Для всех этих процессов наибольший интерес представляет экспериментальное определение основного энергетического параметра – удельной теплоты превращения (Дж/кг) или теплоты реакции (Дж/моль). </w:t>
      </w:r>
    </w:p>
    <w:p w:rsidR="002E73A1" w:rsidRPr="006B4A0A" w:rsidRDefault="00111241" w:rsidP="001354C1">
      <w:pPr>
        <w:spacing w:line="360" w:lineRule="auto"/>
        <w:jc w:val="both"/>
        <w:rPr>
          <w:rFonts w:ascii="Times New Roman" w:hAnsi="Times New Roman"/>
          <w:sz w:val="28"/>
          <w:szCs w:val="28"/>
        </w:rPr>
      </w:pPr>
      <w:r w:rsidRPr="009535ED">
        <w:rPr>
          <w:rFonts w:ascii="Times New Roman" w:hAnsi="Times New Roman"/>
          <w:b/>
          <w:sz w:val="28"/>
          <w:szCs w:val="28"/>
        </w:rPr>
        <w:t xml:space="preserve">                       </w:t>
      </w:r>
      <w:r w:rsidR="006B4A0A">
        <w:rPr>
          <w:rFonts w:ascii="Times New Roman" w:hAnsi="Times New Roman"/>
          <w:b/>
          <w:sz w:val="28"/>
          <w:szCs w:val="28"/>
        </w:rPr>
        <w:t xml:space="preserve">              </w:t>
      </w:r>
      <w:r w:rsidR="00E84BA6">
        <w:rPr>
          <w:rFonts w:ascii="Times New Roman" w:hAnsi="Times New Roman"/>
          <w:b/>
          <w:sz w:val="28"/>
          <w:szCs w:val="28"/>
        </w:rPr>
        <w:t xml:space="preserve">   </w:t>
      </w:r>
      <w:r w:rsidR="00CD4799">
        <w:rPr>
          <w:rFonts w:ascii="Times New Roman" w:hAnsi="Times New Roman"/>
          <w:b/>
          <w:sz w:val="28"/>
          <w:szCs w:val="28"/>
        </w:rPr>
        <w:t>1.3</w:t>
      </w:r>
      <w:r w:rsidR="009E270A">
        <w:rPr>
          <w:rFonts w:ascii="Times New Roman" w:hAnsi="Times New Roman"/>
          <w:b/>
          <w:sz w:val="28"/>
          <w:szCs w:val="28"/>
        </w:rPr>
        <w:t>.</w:t>
      </w:r>
      <w:r w:rsidR="009F09EA" w:rsidRPr="009F09EA">
        <w:rPr>
          <w:rFonts w:ascii="Times New Roman" w:hAnsi="Times New Roman"/>
          <w:b/>
          <w:sz w:val="28"/>
          <w:szCs w:val="28"/>
        </w:rPr>
        <w:t xml:space="preserve"> М</w:t>
      </w:r>
      <w:r w:rsidR="009F09EA">
        <w:rPr>
          <w:rFonts w:ascii="Times New Roman" w:hAnsi="Times New Roman"/>
          <w:b/>
          <w:sz w:val="28"/>
          <w:szCs w:val="28"/>
        </w:rPr>
        <w:t>етоды термического анализа.</w:t>
      </w:r>
    </w:p>
    <w:p w:rsidR="001354C1" w:rsidRPr="002E73A1" w:rsidRDefault="001354C1" w:rsidP="001354C1">
      <w:pPr>
        <w:spacing w:line="360" w:lineRule="auto"/>
        <w:jc w:val="both"/>
        <w:rPr>
          <w:rFonts w:ascii="Times New Roman" w:hAnsi="Times New Roman"/>
          <w:b/>
          <w:sz w:val="28"/>
          <w:szCs w:val="28"/>
        </w:rPr>
      </w:pPr>
      <w:r>
        <w:rPr>
          <w:rFonts w:ascii="Times New Roman" w:hAnsi="Times New Roman"/>
          <w:sz w:val="28"/>
          <w:szCs w:val="28"/>
        </w:rPr>
        <w:t xml:space="preserve"> </w:t>
      </w:r>
      <w:r w:rsidRPr="007E06CA">
        <w:rPr>
          <w:rFonts w:ascii="Times New Roman" w:hAnsi="Times New Roman"/>
          <w:sz w:val="28"/>
          <w:szCs w:val="28"/>
        </w:rPr>
        <w:t>В зависимости от того, какое свойство материала и как определяется, различают следующие методы термического анализа:</w:t>
      </w:r>
    </w:p>
    <w:p w:rsidR="001354C1" w:rsidRDefault="001354C1" w:rsidP="001354C1">
      <w:pPr>
        <w:spacing w:line="360" w:lineRule="auto"/>
        <w:jc w:val="both"/>
        <w:rPr>
          <w:rFonts w:ascii="Times New Roman" w:hAnsi="Times New Roman"/>
          <w:sz w:val="28"/>
          <w:szCs w:val="28"/>
        </w:rPr>
      </w:pPr>
      <w:r w:rsidRPr="007E06CA">
        <w:rPr>
          <w:rFonts w:ascii="Times New Roman" w:hAnsi="Times New Roman"/>
          <w:sz w:val="28"/>
          <w:szCs w:val="28"/>
        </w:rPr>
        <w:t xml:space="preserve"> </w:t>
      </w:r>
      <w:r w:rsidRPr="007E06CA">
        <w:rPr>
          <w:rFonts w:ascii="Times New Roman" w:hAnsi="Times New Roman"/>
          <w:sz w:val="28"/>
          <w:szCs w:val="28"/>
        </w:rPr>
        <w:sym w:font="Symbol" w:char="F0B7"/>
      </w:r>
      <w:r>
        <w:rPr>
          <w:rFonts w:ascii="Times New Roman" w:hAnsi="Times New Roman"/>
          <w:sz w:val="28"/>
          <w:szCs w:val="28"/>
        </w:rPr>
        <w:t xml:space="preserve"> </w:t>
      </w:r>
      <w:r w:rsidRPr="007E06CA">
        <w:rPr>
          <w:rFonts w:ascii="Times New Roman" w:hAnsi="Times New Roman"/>
          <w:sz w:val="28"/>
          <w:szCs w:val="28"/>
        </w:rPr>
        <w:t>Визуальный метод: появление или исчезновение видимых изменений в образце (измене</w:t>
      </w:r>
      <w:r>
        <w:rPr>
          <w:rFonts w:ascii="Times New Roman" w:hAnsi="Times New Roman"/>
          <w:sz w:val="28"/>
          <w:szCs w:val="28"/>
        </w:rPr>
        <w:t xml:space="preserve">ние формы, появление окраски). </w:t>
      </w:r>
    </w:p>
    <w:p w:rsidR="001354C1" w:rsidRDefault="001354C1" w:rsidP="001354C1">
      <w:pPr>
        <w:spacing w:line="360" w:lineRule="auto"/>
        <w:jc w:val="both"/>
        <w:rPr>
          <w:rFonts w:ascii="Times New Roman" w:hAnsi="Times New Roman"/>
          <w:sz w:val="28"/>
          <w:szCs w:val="28"/>
        </w:rPr>
      </w:pPr>
      <w:r w:rsidRPr="007E06CA">
        <w:rPr>
          <w:rFonts w:ascii="Times New Roman" w:hAnsi="Times New Roman"/>
          <w:sz w:val="28"/>
          <w:szCs w:val="28"/>
        </w:rPr>
        <w:t xml:space="preserve"> </w:t>
      </w:r>
      <w:r w:rsidRPr="007E06CA">
        <w:rPr>
          <w:rFonts w:ascii="Times New Roman" w:hAnsi="Times New Roman"/>
          <w:sz w:val="28"/>
          <w:szCs w:val="28"/>
        </w:rPr>
        <w:sym w:font="Symbol" w:char="F0B7"/>
      </w:r>
      <w:r>
        <w:rPr>
          <w:rFonts w:ascii="Times New Roman" w:hAnsi="Times New Roman"/>
          <w:sz w:val="28"/>
          <w:szCs w:val="28"/>
        </w:rPr>
        <w:t xml:space="preserve"> </w:t>
      </w:r>
      <w:r w:rsidRPr="007E06CA">
        <w:rPr>
          <w:rFonts w:ascii="Times New Roman" w:hAnsi="Times New Roman"/>
          <w:sz w:val="28"/>
          <w:szCs w:val="28"/>
        </w:rPr>
        <w:t xml:space="preserve">Метод кривых нагрева и охлаждения (термический анализ в узком понимании): зависимость температуры от времени. </w:t>
      </w:r>
    </w:p>
    <w:p w:rsidR="001354C1" w:rsidRDefault="001354C1" w:rsidP="001354C1">
      <w:pPr>
        <w:spacing w:line="360" w:lineRule="auto"/>
        <w:jc w:val="both"/>
        <w:rPr>
          <w:rFonts w:ascii="Times New Roman" w:hAnsi="Times New Roman"/>
          <w:sz w:val="28"/>
          <w:szCs w:val="28"/>
        </w:rPr>
      </w:pPr>
      <w:r w:rsidRPr="007E06CA">
        <w:rPr>
          <w:rFonts w:ascii="Times New Roman" w:hAnsi="Times New Roman"/>
          <w:sz w:val="28"/>
          <w:szCs w:val="28"/>
        </w:rPr>
        <w:lastRenderedPageBreak/>
        <w:sym w:font="Symbol" w:char="F0B7"/>
      </w:r>
      <w:r>
        <w:rPr>
          <w:rFonts w:ascii="Times New Roman" w:hAnsi="Times New Roman"/>
          <w:sz w:val="28"/>
          <w:szCs w:val="28"/>
        </w:rPr>
        <w:t xml:space="preserve"> </w:t>
      </w:r>
      <w:r w:rsidRPr="007E06CA">
        <w:rPr>
          <w:rFonts w:ascii="Times New Roman" w:hAnsi="Times New Roman"/>
          <w:sz w:val="28"/>
          <w:szCs w:val="28"/>
        </w:rPr>
        <w:t xml:space="preserve"> Дифференциально-термический анализ (ДТА): разность температур образца и эталона.</w:t>
      </w:r>
    </w:p>
    <w:p w:rsidR="001354C1" w:rsidRDefault="001354C1" w:rsidP="001354C1">
      <w:pPr>
        <w:spacing w:line="360" w:lineRule="auto"/>
        <w:jc w:val="both"/>
        <w:rPr>
          <w:rFonts w:ascii="Times New Roman" w:hAnsi="Times New Roman"/>
          <w:sz w:val="28"/>
          <w:szCs w:val="28"/>
        </w:rPr>
      </w:pPr>
      <w:r w:rsidRPr="007E06CA">
        <w:rPr>
          <w:rFonts w:ascii="Times New Roman" w:hAnsi="Times New Roman"/>
          <w:sz w:val="28"/>
          <w:szCs w:val="28"/>
        </w:rPr>
        <w:t xml:space="preserve"> </w:t>
      </w:r>
      <w:r w:rsidRPr="007E06CA">
        <w:rPr>
          <w:rFonts w:ascii="Times New Roman" w:hAnsi="Times New Roman"/>
          <w:sz w:val="28"/>
          <w:szCs w:val="28"/>
        </w:rPr>
        <w:sym w:font="Symbol" w:char="F0B7"/>
      </w:r>
      <w:r w:rsidRPr="007E06CA">
        <w:rPr>
          <w:rFonts w:ascii="Times New Roman" w:hAnsi="Times New Roman"/>
          <w:sz w:val="28"/>
          <w:szCs w:val="28"/>
        </w:rPr>
        <w:t xml:space="preserve"> </w:t>
      </w:r>
      <w:r>
        <w:rPr>
          <w:rFonts w:ascii="Times New Roman" w:hAnsi="Times New Roman"/>
          <w:sz w:val="28"/>
          <w:szCs w:val="28"/>
        </w:rPr>
        <w:t xml:space="preserve"> </w:t>
      </w:r>
      <w:r w:rsidRPr="007E06CA">
        <w:rPr>
          <w:rFonts w:ascii="Times New Roman" w:hAnsi="Times New Roman"/>
          <w:sz w:val="28"/>
          <w:szCs w:val="28"/>
        </w:rPr>
        <w:t xml:space="preserve">Дифференциально-сканирующая калориметрия (ДСК): теплота (энтальпия) превращения. </w:t>
      </w:r>
    </w:p>
    <w:p w:rsidR="001354C1" w:rsidRDefault="001354C1" w:rsidP="001354C1">
      <w:pPr>
        <w:spacing w:line="360" w:lineRule="auto"/>
        <w:jc w:val="both"/>
        <w:rPr>
          <w:rFonts w:ascii="Times New Roman" w:hAnsi="Times New Roman"/>
          <w:sz w:val="28"/>
          <w:szCs w:val="28"/>
        </w:rPr>
      </w:pPr>
      <w:r w:rsidRPr="007E06CA">
        <w:rPr>
          <w:rFonts w:ascii="Times New Roman" w:hAnsi="Times New Roman"/>
          <w:sz w:val="28"/>
          <w:szCs w:val="28"/>
        </w:rPr>
        <w:sym w:font="Symbol" w:char="F0B7"/>
      </w:r>
      <w:r w:rsidRPr="007E06CA">
        <w:rPr>
          <w:rFonts w:ascii="Times New Roman" w:hAnsi="Times New Roman"/>
          <w:sz w:val="28"/>
          <w:szCs w:val="28"/>
        </w:rPr>
        <w:t xml:space="preserve"> </w:t>
      </w:r>
      <w:r>
        <w:rPr>
          <w:rFonts w:ascii="Times New Roman" w:hAnsi="Times New Roman"/>
          <w:sz w:val="28"/>
          <w:szCs w:val="28"/>
        </w:rPr>
        <w:t xml:space="preserve"> </w:t>
      </w:r>
      <w:r w:rsidRPr="007E06CA">
        <w:rPr>
          <w:rFonts w:ascii="Times New Roman" w:hAnsi="Times New Roman"/>
          <w:sz w:val="28"/>
          <w:szCs w:val="28"/>
        </w:rPr>
        <w:t xml:space="preserve">Термогравиметрический анализ (ТГА): масса. </w:t>
      </w:r>
    </w:p>
    <w:p w:rsidR="001354C1" w:rsidRDefault="001354C1" w:rsidP="001354C1">
      <w:pPr>
        <w:spacing w:line="360" w:lineRule="auto"/>
        <w:jc w:val="both"/>
        <w:rPr>
          <w:rFonts w:ascii="Times New Roman" w:hAnsi="Times New Roman"/>
          <w:sz w:val="28"/>
          <w:szCs w:val="28"/>
        </w:rPr>
      </w:pPr>
      <w:r w:rsidRPr="007E06CA">
        <w:rPr>
          <w:rFonts w:ascii="Times New Roman" w:hAnsi="Times New Roman"/>
          <w:sz w:val="28"/>
          <w:szCs w:val="28"/>
        </w:rPr>
        <w:sym w:font="Symbol" w:char="F0B7"/>
      </w:r>
      <w:r>
        <w:rPr>
          <w:rFonts w:ascii="Times New Roman" w:hAnsi="Times New Roman"/>
          <w:sz w:val="28"/>
          <w:szCs w:val="28"/>
        </w:rPr>
        <w:t xml:space="preserve"> </w:t>
      </w:r>
      <w:r w:rsidRPr="007E06CA">
        <w:rPr>
          <w:rFonts w:ascii="Times New Roman" w:hAnsi="Times New Roman"/>
          <w:sz w:val="28"/>
          <w:szCs w:val="28"/>
        </w:rPr>
        <w:t xml:space="preserve"> Термомеханический анализ (ТМА) и дилатометрия: линейный размер или объем.</w:t>
      </w:r>
    </w:p>
    <w:p w:rsidR="001354C1" w:rsidRDefault="001354C1" w:rsidP="001354C1">
      <w:pPr>
        <w:spacing w:line="360" w:lineRule="auto"/>
        <w:jc w:val="both"/>
        <w:rPr>
          <w:rFonts w:ascii="Times New Roman" w:hAnsi="Times New Roman"/>
          <w:sz w:val="28"/>
          <w:szCs w:val="28"/>
        </w:rPr>
      </w:pPr>
      <w:r w:rsidRPr="007E06CA">
        <w:rPr>
          <w:rFonts w:ascii="Times New Roman" w:hAnsi="Times New Roman"/>
          <w:sz w:val="28"/>
          <w:szCs w:val="28"/>
        </w:rPr>
        <w:t xml:space="preserve"> </w:t>
      </w:r>
      <w:r w:rsidRPr="007E06CA">
        <w:rPr>
          <w:rFonts w:ascii="Times New Roman" w:hAnsi="Times New Roman"/>
          <w:sz w:val="28"/>
          <w:szCs w:val="28"/>
        </w:rPr>
        <w:sym w:font="Symbol" w:char="F0B7"/>
      </w:r>
      <w:r w:rsidRPr="007E06CA">
        <w:rPr>
          <w:rFonts w:ascii="Times New Roman" w:hAnsi="Times New Roman"/>
          <w:sz w:val="28"/>
          <w:szCs w:val="28"/>
        </w:rPr>
        <w:t xml:space="preserve"> Динамический механический анализ (ДМА): упругие характеристики, затухание колебаний (внутреннее трение). </w:t>
      </w:r>
    </w:p>
    <w:p w:rsidR="001354C1" w:rsidRDefault="001354C1" w:rsidP="001354C1">
      <w:pPr>
        <w:spacing w:line="360" w:lineRule="auto"/>
        <w:jc w:val="both"/>
        <w:rPr>
          <w:rFonts w:ascii="Times New Roman" w:hAnsi="Times New Roman"/>
          <w:sz w:val="28"/>
          <w:szCs w:val="28"/>
        </w:rPr>
      </w:pPr>
      <w:r w:rsidRPr="007E06CA">
        <w:rPr>
          <w:rFonts w:ascii="Times New Roman" w:hAnsi="Times New Roman"/>
          <w:sz w:val="28"/>
          <w:szCs w:val="28"/>
        </w:rPr>
        <w:sym w:font="Symbol" w:char="F0B7"/>
      </w:r>
      <w:r w:rsidRPr="007E06CA">
        <w:rPr>
          <w:rFonts w:ascii="Times New Roman" w:hAnsi="Times New Roman"/>
          <w:sz w:val="28"/>
          <w:szCs w:val="28"/>
        </w:rPr>
        <w:t xml:space="preserve"> </w:t>
      </w:r>
      <w:r>
        <w:rPr>
          <w:rFonts w:ascii="Times New Roman" w:hAnsi="Times New Roman"/>
          <w:sz w:val="28"/>
          <w:szCs w:val="28"/>
        </w:rPr>
        <w:t xml:space="preserve"> </w:t>
      </w:r>
      <w:r w:rsidRPr="007E06CA">
        <w:rPr>
          <w:rFonts w:ascii="Times New Roman" w:hAnsi="Times New Roman"/>
          <w:sz w:val="28"/>
          <w:szCs w:val="28"/>
        </w:rPr>
        <w:t xml:space="preserve">Определение тепло- и </w:t>
      </w:r>
      <w:proofErr w:type="spellStart"/>
      <w:r w:rsidRPr="007E06CA">
        <w:rPr>
          <w:rFonts w:ascii="Times New Roman" w:hAnsi="Times New Roman"/>
          <w:sz w:val="28"/>
          <w:szCs w:val="28"/>
        </w:rPr>
        <w:t>температуропроводности</w:t>
      </w:r>
      <w:proofErr w:type="spellEnd"/>
      <w:r w:rsidRPr="007E06CA">
        <w:rPr>
          <w:rFonts w:ascii="Times New Roman" w:hAnsi="Times New Roman"/>
          <w:sz w:val="28"/>
          <w:szCs w:val="28"/>
        </w:rPr>
        <w:t>.</w:t>
      </w:r>
    </w:p>
    <w:p w:rsidR="001354C1" w:rsidRDefault="001354C1" w:rsidP="001354C1">
      <w:pPr>
        <w:spacing w:line="360" w:lineRule="auto"/>
        <w:jc w:val="both"/>
        <w:rPr>
          <w:rFonts w:ascii="Times New Roman" w:hAnsi="Times New Roman"/>
          <w:sz w:val="28"/>
          <w:szCs w:val="28"/>
        </w:rPr>
      </w:pPr>
      <w:r w:rsidRPr="007E06CA">
        <w:rPr>
          <w:rFonts w:ascii="Times New Roman" w:hAnsi="Times New Roman"/>
          <w:sz w:val="28"/>
          <w:szCs w:val="28"/>
        </w:rPr>
        <w:t xml:space="preserve"> </w:t>
      </w:r>
      <w:r w:rsidRPr="007E06CA">
        <w:rPr>
          <w:rFonts w:ascii="Times New Roman" w:hAnsi="Times New Roman"/>
          <w:sz w:val="28"/>
          <w:szCs w:val="28"/>
        </w:rPr>
        <w:sym w:font="Symbol" w:char="F0B7"/>
      </w:r>
      <w:r>
        <w:rPr>
          <w:rFonts w:ascii="Times New Roman" w:hAnsi="Times New Roman"/>
          <w:sz w:val="28"/>
          <w:szCs w:val="28"/>
        </w:rPr>
        <w:t xml:space="preserve"> </w:t>
      </w:r>
      <w:r w:rsidRPr="007E06CA">
        <w:rPr>
          <w:rFonts w:ascii="Times New Roman" w:hAnsi="Times New Roman"/>
          <w:sz w:val="28"/>
          <w:szCs w:val="28"/>
        </w:rPr>
        <w:t xml:space="preserve"> Анализ выделяемых газов (ГТА): газовые продукты разложения. </w:t>
      </w:r>
    </w:p>
    <w:p w:rsidR="001354C1" w:rsidRDefault="001354C1" w:rsidP="001354C1">
      <w:pPr>
        <w:spacing w:line="360" w:lineRule="auto"/>
        <w:jc w:val="both"/>
        <w:rPr>
          <w:rFonts w:ascii="Times New Roman" w:hAnsi="Times New Roman"/>
          <w:sz w:val="28"/>
          <w:szCs w:val="28"/>
        </w:rPr>
      </w:pPr>
      <w:r>
        <w:rPr>
          <w:rFonts w:ascii="Times New Roman" w:hAnsi="Times New Roman"/>
          <w:sz w:val="28"/>
          <w:szCs w:val="28"/>
        </w:rPr>
        <w:t xml:space="preserve">         </w:t>
      </w:r>
      <w:r w:rsidRPr="007E06CA">
        <w:rPr>
          <w:rFonts w:ascii="Times New Roman" w:hAnsi="Times New Roman"/>
          <w:sz w:val="28"/>
          <w:szCs w:val="28"/>
        </w:rPr>
        <w:t xml:space="preserve">Кроме того, к методам термического анализа относят измерения оптических, электрических, магнитных и других свойств материалов в зависимости от температуры. </w:t>
      </w:r>
    </w:p>
    <w:p w:rsidR="001354C1" w:rsidRDefault="001354C1" w:rsidP="001354C1">
      <w:pPr>
        <w:spacing w:line="360" w:lineRule="auto"/>
        <w:jc w:val="both"/>
        <w:rPr>
          <w:rFonts w:ascii="Times New Roman" w:hAnsi="Times New Roman"/>
          <w:sz w:val="28"/>
          <w:szCs w:val="28"/>
        </w:rPr>
      </w:pPr>
      <w:r>
        <w:rPr>
          <w:rFonts w:ascii="Times New Roman" w:hAnsi="Times New Roman"/>
          <w:sz w:val="28"/>
          <w:szCs w:val="28"/>
        </w:rPr>
        <w:t xml:space="preserve">         </w:t>
      </w:r>
      <w:r w:rsidRPr="007E06CA">
        <w:rPr>
          <w:rFonts w:ascii="Times New Roman" w:hAnsi="Times New Roman"/>
          <w:sz w:val="28"/>
          <w:szCs w:val="28"/>
        </w:rPr>
        <w:t xml:space="preserve">Совместное использование </w:t>
      </w:r>
      <w:proofErr w:type="spellStart"/>
      <w:r w:rsidRPr="007E06CA">
        <w:rPr>
          <w:rFonts w:ascii="Times New Roman" w:hAnsi="Times New Roman"/>
          <w:sz w:val="28"/>
          <w:szCs w:val="28"/>
        </w:rPr>
        <w:t>термогравиметрии</w:t>
      </w:r>
      <w:proofErr w:type="spellEnd"/>
      <w:r w:rsidRPr="007E06CA">
        <w:rPr>
          <w:rFonts w:ascii="Times New Roman" w:hAnsi="Times New Roman"/>
          <w:sz w:val="28"/>
          <w:szCs w:val="28"/>
        </w:rPr>
        <w:t xml:space="preserve"> (ТГА) и дифференциальной сканирующей калориметрии (ДСК) одного и того же образца на одном инструменте называют синхронным термическим анализом (СТА). Полученная информация может быть еще более расширена при оснащении инструмента СТА системой анализа газовой фазы (ГТА) –инфракрасной спектроскопией или масс-спектрометрией. </w:t>
      </w:r>
    </w:p>
    <w:p w:rsidR="001354C1" w:rsidRDefault="001354C1" w:rsidP="00C020FD">
      <w:pPr>
        <w:spacing w:line="360" w:lineRule="auto"/>
        <w:jc w:val="both"/>
        <w:rPr>
          <w:rFonts w:ascii="Times New Roman" w:hAnsi="Times New Roman"/>
          <w:sz w:val="28"/>
          <w:szCs w:val="28"/>
        </w:rPr>
      </w:pPr>
      <w:r>
        <w:rPr>
          <w:rFonts w:ascii="Times New Roman" w:hAnsi="Times New Roman"/>
          <w:sz w:val="28"/>
          <w:szCs w:val="28"/>
        </w:rPr>
        <w:t xml:space="preserve">        </w:t>
      </w:r>
      <w:r w:rsidRPr="007E06CA">
        <w:rPr>
          <w:rFonts w:ascii="Times New Roman" w:hAnsi="Times New Roman"/>
          <w:sz w:val="28"/>
          <w:szCs w:val="28"/>
        </w:rPr>
        <w:t xml:space="preserve">Объединяющим признаком всех перечисленных методов является то, что отклик образца (его свойство) записывается в зависимости от температуры (и времени). </w:t>
      </w:r>
      <w:r w:rsidR="00C020FD">
        <w:rPr>
          <w:rFonts w:ascii="Times New Roman" w:hAnsi="Times New Roman"/>
          <w:sz w:val="28"/>
          <w:szCs w:val="28"/>
        </w:rPr>
        <w:t>[10]</w:t>
      </w:r>
    </w:p>
    <w:p w:rsidR="001354C1" w:rsidRDefault="001354C1" w:rsidP="001354C1">
      <w:pPr>
        <w:spacing w:line="360" w:lineRule="auto"/>
        <w:jc w:val="both"/>
        <w:rPr>
          <w:rFonts w:ascii="Times New Roman" w:hAnsi="Times New Roman"/>
          <w:sz w:val="28"/>
          <w:szCs w:val="28"/>
        </w:rPr>
      </w:pPr>
      <w:r>
        <w:rPr>
          <w:rFonts w:ascii="Times New Roman" w:hAnsi="Times New Roman"/>
          <w:sz w:val="28"/>
          <w:szCs w:val="28"/>
        </w:rPr>
        <w:t xml:space="preserve">       </w:t>
      </w:r>
      <w:r w:rsidRPr="007E06CA">
        <w:rPr>
          <w:rFonts w:ascii="Times New Roman" w:hAnsi="Times New Roman"/>
          <w:sz w:val="28"/>
          <w:szCs w:val="28"/>
        </w:rPr>
        <w:t xml:space="preserve">Обычно изменение температуры осуществляется по заранее заданной программе – либо это непрерывное увеличение или уменьшение температуры </w:t>
      </w:r>
      <w:r w:rsidRPr="007E06CA">
        <w:rPr>
          <w:rFonts w:ascii="Times New Roman" w:hAnsi="Times New Roman"/>
          <w:sz w:val="28"/>
          <w:szCs w:val="28"/>
        </w:rPr>
        <w:lastRenderedPageBreak/>
        <w:t xml:space="preserve">с постоянной скоростью (линейный нагрев/охлаждение), либо серия измерений при различной температуре (ступенчатые изотермические измерения). Используются и более сложные температурные профили, использующие осциллирующую (обычно в виде синусоидальных или прямоугольных колебаний) скорость нагревания (термический анализ с модулированной температурой) или изменяющие скорость нагревания в ответ на изменение свойств системы (термический анализ, контролируемый образцом). </w:t>
      </w:r>
    </w:p>
    <w:p w:rsidR="001354C1" w:rsidRDefault="001354C1" w:rsidP="001354C1">
      <w:pPr>
        <w:spacing w:line="360" w:lineRule="auto"/>
        <w:jc w:val="both"/>
        <w:rPr>
          <w:rFonts w:ascii="Times New Roman" w:hAnsi="Times New Roman"/>
          <w:sz w:val="28"/>
          <w:szCs w:val="28"/>
        </w:rPr>
      </w:pPr>
      <w:r>
        <w:rPr>
          <w:rFonts w:ascii="Times New Roman" w:hAnsi="Times New Roman"/>
          <w:sz w:val="28"/>
          <w:szCs w:val="28"/>
        </w:rPr>
        <w:t xml:space="preserve">           </w:t>
      </w:r>
      <w:r w:rsidRPr="007E06CA">
        <w:rPr>
          <w:rFonts w:ascii="Times New Roman" w:hAnsi="Times New Roman"/>
          <w:sz w:val="28"/>
          <w:szCs w:val="28"/>
        </w:rPr>
        <w:t>В дополнение к управлению температурой образца также важно управлять средой, в которой проводятся измерения (например, атмосферой). Измерения могут быть выполнены на воздухе или в среде инертного газа (например, аргона или гелия). Также использует</w:t>
      </w:r>
      <w:r>
        <w:rPr>
          <w:rFonts w:ascii="Times New Roman" w:hAnsi="Times New Roman"/>
          <w:sz w:val="28"/>
          <w:szCs w:val="28"/>
        </w:rPr>
        <w:t>ся восстановительная или химиче</w:t>
      </w:r>
      <w:r w:rsidRPr="007E06CA">
        <w:rPr>
          <w:rFonts w:ascii="Times New Roman" w:hAnsi="Times New Roman"/>
          <w:sz w:val="28"/>
          <w:szCs w:val="28"/>
        </w:rPr>
        <w:t xml:space="preserve">ски активная газовая среда, образцы помещаются в воду или другую жидкость. </w:t>
      </w:r>
    </w:p>
    <w:p w:rsidR="009F09EA" w:rsidRPr="00D54BF8" w:rsidRDefault="001354C1" w:rsidP="00CF71C9">
      <w:pPr>
        <w:spacing w:line="360" w:lineRule="auto"/>
        <w:jc w:val="both"/>
        <w:rPr>
          <w:rFonts w:ascii="Times New Roman" w:hAnsi="Times New Roman"/>
          <w:sz w:val="28"/>
          <w:szCs w:val="28"/>
        </w:rPr>
      </w:pPr>
      <w:r>
        <w:rPr>
          <w:rFonts w:ascii="Times New Roman" w:hAnsi="Times New Roman"/>
          <w:sz w:val="28"/>
          <w:szCs w:val="28"/>
        </w:rPr>
        <w:t xml:space="preserve">        </w:t>
      </w:r>
      <w:r w:rsidRPr="007E06CA">
        <w:rPr>
          <w:rFonts w:ascii="Times New Roman" w:hAnsi="Times New Roman"/>
          <w:sz w:val="28"/>
          <w:szCs w:val="28"/>
        </w:rPr>
        <w:t>Практическое применение методов термического анализа почти не ограничено. Немногие методы инструментального анализа можно так многосторонне применять в научно-исследовательской работе и в промышленности, как термический анализ. За некоторыми исключениями каждое соединение под влиянием нагревания подвергается физическим и химическим превращениям, характерным для данного соединения. Набор количественных характеристик этих превращений можно считать своеобразным «паспортом» соединения и, следовательно, использовать его для качественного и количественного анализа.</w:t>
      </w:r>
    </w:p>
    <w:p w:rsidR="009F09EA" w:rsidRPr="00C4486E" w:rsidRDefault="009F09EA" w:rsidP="00CF71C9">
      <w:pPr>
        <w:spacing w:line="360" w:lineRule="auto"/>
        <w:jc w:val="both"/>
        <w:rPr>
          <w:rFonts w:ascii="Times New Roman" w:hAnsi="Times New Roman"/>
          <w:sz w:val="28"/>
          <w:szCs w:val="28"/>
        </w:rPr>
      </w:pPr>
      <w:r>
        <w:rPr>
          <w:rFonts w:ascii="Times New Roman" w:hAnsi="Times New Roman"/>
          <w:sz w:val="28"/>
          <w:szCs w:val="28"/>
        </w:rPr>
        <w:t xml:space="preserve">         </w:t>
      </w:r>
      <w:r w:rsidR="00C4486E">
        <w:rPr>
          <w:rFonts w:ascii="Times New Roman" w:hAnsi="Times New Roman"/>
          <w:sz w:val="28"/>
          <w:szCs w:val="28"/>
        </w:rPr>
        <w:t xml:space="preserve"> 1) </w:t>
      </w:r>
      <w:r w:rsidRPr="009F09EA">
        <w:rPr>
          <w:rFonts w:ascii="Times New Roman" w:hAnsi="Times New Roman"/>
          <w:sz w:val="28"/>
          <w:szCs w:val="28"/>
        </w:rPr>
        <w:t>Визуальный метод термического анализа состоит в наблюдении появления или исчезновения видимых изменений в образце (изменение формы, появление окраски). В химии часто определяют температуры первого появления (исчезновения) неоднородности в прозрачном веществе (например, выпадения кристаллов, исчезновения мути в системе двух несмешивающихся жидкостей) в изучаемом веществе при его охлаждении или нагревании.</w:t>
      </w:r>
      <w:r w:rsidR="00F738DC" w:rsidRPr="002C7161">
        <w:rPr>
          <w:rFonts w:ascii="Times New Roman" w:hAnsi="Times New Roman"/>
          <w:sz w:val="28"/>
          <w:szCs w:val="28"/>
        </w:rPr>
        <w:t xml:space="preserve"> </w:t>
      </w:r>
      <w:r w:rsidR="00F738DC">
        <w:rPr>
          <w:rFonts w:ascii="Times New Roman" w:hAnsi="Times New Roman"/>
          <w:sz w:val="28"/>
          <w:szCs w:val="28"/>
        </w:rPr>
        <w:t>[16]</w:t>
      </w:r>
    </w:p>
    <w:p w:rsidR="009F09EA" w:rsidRDefault="009F09EA" w:rsidP="00CF71C9">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C4486E">
        <w:rPr>
          <w:rFonts w:ascii="Times New Roman" w:hAnsi="Times New Roman"/>
          <w:sz w:val="28"/>
          <w:szCs w:val="28"/>
        </w:rPr>
        <w:t>2)</w:t>
      </w:r>
      <w:r>
        <w:rPr>
          <w:rFonts w:ascii="Times New Roman" w:hAnsi="Times New Roman"/>
          <w:sz w:val="28"/>
          <w:szCs w:val="28"/>
        </w:rPr>
        <w:t xml:space="preserve"> </w:t>
      </w:r>
      <w:r w:rsidRPr="009F09EA">
        <w:rPr>
          <w:rFonts w:ascii="Times New Roman" w:hAnsi="Times New Roman"/>
          <w:sz w:val="28"/>
          <w:szCs w:val="28"/>
        </w:rPr>
        <w:t>Метод</w:t>
      </w:r>
      <w:r w:rsidR="00D54BF8">
        <w:rPr>
          <w:rFonts w:ascii="Times New Roman" w:hAnsi="Times New Roman"/>
          <w:sz w:val="28"/>
          <w:szCs w:val="28"/>
        </w:rPr>
        <w:t xml:space="preserve"> </w:t>
      </w:r>
      <w:r w:rsidR="00C4486E">
        <w:rPr>
          <w:rFonts w:ascii="Times New Roman" w:hAnsi="Times New Roman"/>
          <w:sz w:val="28"/>
          <w:szCs w:val="28"/>
        </w:rPr>
        <w:t xml:space="preserve">кривых нагрева и охлаждения </w:t>
      </w:r>
      <w:r w:rsidRPr="009F09EA">
        <w:rPr>
          <w:rFonts w:ascii="Times New Roman" w:hAnsi="Times New Roman"/>
          <w:sz w:val="28"/>
          <w:szCs w:val="28"/>
        </w:rPr>
        <w:t>заключается в том, что образец исследуемого материала помещается в печь, которая монотонно (желательно с постоянной скоростью) нагревается. При этом обеспечивается постоянный (монотонный) подвод тепла к образцу. Ведется запись термограммы – графика зависимости температуры образца от времени. Если в веществе не происходит никаких структурных или фазовых превращений, то получается монотонна</w:t>
      </w:r>
      <w:r w:rsidR="00E84BA6">
        <w:rPr>
          <w:rFonts w:ascii="Times New Roman" w:hAnsi="Times New Roman"/>
          <w:sz w:val="28"/>
          <w:szCs w:val="28"/>
        </w:rPr>
        <w:t>я кривая (кривая 1 на рис. 4</w:t>
      </w:r>
      <w:r w:rsidRPr="009F09EA">
        <w:rPr>
          <w:rFonts w:ascii="Times New Roman" w:hAnsi="Times New Roman"/>
          <w:sz w:val="28"/>
          <w:szCs w:val="28"/>
        </w:rPr>
        <w:t>).</w:t>
      </w:r>
    </w:p>
    <w:p w:rsidR="009F09EA" w:rsidRDefault="00B4301A" w:rsidP="00CF71C9">
      <w:pPr>
        <w:spacing w:line="360" w:lineRule="auto"/>
        <w:jc w:val="both"/>
        <w:rPr>
          <w:rFonts w:ascii="Times New Roman" w:hAnsi="Times New Roman"/>
          <w:sz w:val="28"/>
          <w:szCs w:val="28"/>
        </w:rPr>
      </w:pPr>
      <w:r>
        <w:rPr>
          <w:rFonts w:ascii="Times New Roman" w:hAnsi="Times New Roman"/>
          <w:sz w:val="28"/>
          <w:szCs w:val="28"/>
        </w:rPr>
        <w:t xml:space="preserve">                   </w:t>
      </w:r>
      <w:r w:rsidR="00AF4A94">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3286125" cy="2171700"/>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20325_174326.jpg"/>
                    <pic:cNvPicPr/>
                  </pic:nvPicPr>
                  <pic:blipFill>
                    <a:blip r:embed="rId8">
                      <a:extLst>
                        <a:ext uri="{28A0092B-C50C-407E-A947-70E740481C1C}">
                          <a14:useLocalDpi xmlns:a14="http://schemas.microsoft.com/office/drawing/2010/main" val="0"/>
                        </a:ext>
                      </a:extLst>
                    </a:blip>
                    <a:stretch>
                      <a:fillRect/>
                    </a:stretch>
                  </pic:blipFill>
                  <pic:spPr>
                    <a:xfrm>
                      <a:off x="0" y="0"/>
                      <a:ext cx="3286125" cy="2171700"/>
                    </a:xfrm>
                    <a:prstGeom prst="rect">
                      <a:avLst/>
                    </a:prstGeom>
                  </pic:spPr>
                </pic:pic>
              </a:graphicData>
            </a:graphic>
          </wp:inline>
        </w:drawing>
      </w:r>
    </w:p>
    <w:p w:rsidR="0082553B" w:rsidRDefault="00E84BA6" w:rsidP="00CF71C9">
      <w:pPr>
        <w:spacing w:line="360" w:lineRule="auto"/>
        <w:jc w:val="both"/>
        <w:rPr>
          <w:rFonts w:ascii="Times New Roman" w:hAnsi="Times New Roman"/>
          <w:sz w:val="28"/>
          <w:szCs w:val="28"/>
        </w:rPr>
      </w:pPr>
      <w:r>
        <w:rPr>
          <w:rFonts w:ascii="Times New Roman" w:hAnsi="Times New Roman"/>
          <w:sz w:val="28"/>
          <w:szCs w:val="28"/>
        </w:rPr>
        <w:t>Рис. 4</w:t>
      </w:r>
      <w:r w:rsidR="0082553B" w:rsidRPr="0082553B">
        <w:rPr>
          <w:rFonts w:ascii="Times New Roman" w:hAnsi="Times New Roman"/>
          <w:sz w:val="28"/>
          <w:szCs w:val="28"/>
        </w:rPr>
        <w:t>. Термограммы нагрева: 1 – нет превращений; 2 – превращение первого рода при температуре Т</w:t>
      </w:r>
      <w:r w:rsidR="0082553B" w:rsidRPr="0082553B">
        <w:rPr>
          <w:rFonts w:ascii="Times New Roman" w:hAnsi="Times New Roman"/>
          <w:sz w:val="28"/>
          <w:szCs w:val="28"/>
          <w:vertAlign w:val="subscript"/>
        </w:rPr>
        <w:t>1</w:t>
      </w:r>
      <w:r w:rsidR="0082553B" w:rsidRPr="0082553B">
        <w:rPr>
          <w:rFonts w:ascii="Times New Roman" w:hAnsi="Times New Roman"/>
          <w:sz w:val="28"/>
          <w:szCs w:val="28"/>
        </w:rPr>
        <w:t>.</w:t>
      </w:r>
    </w:p>
    <w:p w:rsidR="0082553B" w:rsidRPr="00C4486E" w:rsidRDefault="0082553B" w:rsidP="0082553B">
      <w:pPr>
        <w:spacing w:line="360" w:lineRule="auto"/>
        <w:jc w:val="both"/>
        <w:rPr>
          <w:rFonts w:ascii="Times New Roman" w:hAnsi="Times New Roman"/>
          <w:sz w:val="28"/>
          <w:szCs w:val="28"/>
        </w:rPr>
      </w:pPr>
      <w:r>
        <w:rPr>
          <w:rFonts w:ascii="Times New Roman" w:hAnsi="Times New Roman"/>
          <w:sz w:val="28"/>
          <w:szCs w:val="28"/>
        </w:rPr>
        <w:t xml:space="preserve">          </w:t>
      </w:r>
      <w:r w:rsidRPr="0082553B">
        <w:rPr>
          <w:rFonts w:ascii="Times New Roman" w:hAnsi="Times New Roman"/>
          <w:sz w:val="28"/>
          <w:szCs w:val="28"/>
        </w:rPr>
        <w:t>Если же в образце при некоторой температуре Т</w:t>
      </w:r>
      <w:r w:rsidRPr="0082553B">
        <w:rPr>
          <w:rFonts w:ascii="Times New Roman" w:hAnsi="Times New Roman"/>
          <w:sz w:val="28"/>
          <w:szCs w:val="28"/>
          <w:vertAlign w:val="subscript"/>
        </w:rPr>
        <w:t>1</w:t>
      </w:r>
      <w:r w:rsidRPr="0082553B">
        <w:rPr>
          <w:rFonts w:ascii="Times New Roman" w:hAnsi="Times New Roman"/>
          <w:sz w:val="28"/>
          <w:szCs w:val="28"/>
        </w:rPr>
        <w:t xml:space="preserve"> происходит какое-либо превращение с выделением или поглощением тепла, монотонность кривой нагрева нарушится, на ней появятся особые точки. Например, процесс плавления однокомпонентного вещества сопровождается образованием </w:t>
      </w:r>
      <w:proofErr w:type="gramStart"/>
      <w:r w:rsidRPr="0082553B">
        <w:rPr>
          <w:rFonts w:ascii="Times New Roman" w:hAnsi="Times New Roman"/>
          <w:sz w:val="28"/>
          <w:szCs w:val="28"/>
        </w:rPr>
        <w:t>на кривой нагрева</w:t>
      </w:r>
      <w:proofErr w:type="gramEnd"/>
      <w:r w:rsidRPr="0082553B">
        <w:rPr>
          <w:rFonts w:ascii="Times New Roman" w:hAnsi="Times New Roman"/>
          <w:sz w:val="28"/>
          <w:szCs w:val="28"/>
        </w:rPr>
        <w:t xml:space="preserve"> горизонтал</w:t>
      </w:r>
      <w:r w:rsidR="00817DCB">
        <w:rPr>
          <w:rFonts w:ascii="Times New Roman" w:hAnsi="Times New Roman"/>
          <w:sz w:val="28"/>
          <w:szCs w:val="28"/>
        </w:rPr>
        <w:t>ьного участка (кривая 2 на рис. 4</w:t>
      </w:r>
      <w:r w:rsidRPr="0082553B">
        <w:rPr>
          <w:rFonts w:ascii="Times New Roman" w:hAnsi="Times New Roman"/>
          <w:sz w:val="28"/>
          <w:szCs w:val="28"/>
        </w:rPr>
        <w:t>), так как плавление происходит при постоянной температуре (см. раздел «Правило фаз» части 2 «Диаграммы состояния»).</w:t>
      </w:r>
      <w:r w:rsidR="00F738DC" w:rsidRPr="002C7161">
        <w:rPr>
          <w:rFonts w:ascii="Times New Roman" w:hAnsi="Times New Roman"/>
          <w:sz w:val="28"/>
          <w:szCs w:val="28"/>
        </w:rPr>
        <w:t xml:space="preserve"> </w:t>
      </w:r>
      <w:r w:rsidR="00F738DC">
        <w:rPr>
          <w:rFonts w:ascii="Times New Roman" w:hAnsi="Times New Roman"/>
          <w:sz w:val="28"/>
          <w:szCs w:val="28"/>
        </w:rPr>
        <w:t>[14]</w:t>
      </w:r>
      <w:r w:rsidR="00FC745C">
        <w:rPr>
          <w:rFonts w:ascii="Times New Roman" w:hAnsi="Times New Roman"/>
          <w:b/>
          <w:sz w:val="28"/>
          <w:szCs w:val="28"/>
        </w:rPr>
        <w:t xml:space="preserve"> </w:t>
      </w:r>
      <w:r w:rsidR="000857E3">
        <w:rPr>
          <w:rFonts w:ascii="Times New Roman" w:hAnsi="Times New Roman"/>
          <w:b/>
          <w:sz w:val="28"/>
          <w:szCs w:val="28"/>
        </w:rPr>
        <w:t xml:space="preserve">       </w:t>
      </w:r>
    </w:p>
    <w:p w:rsidR="0082553B" w:rsidRDefault="0082553B" w:rsidP="0082553B">
      <w:pPr>
        <w:spacing w:line="360" w:lineRule="auto"/>
        <w:jc w:val="both"/>
        <w:rPr>
          <w:rFonts w:ascii="Times New Roman" w:hAnsi="Times New Roman"/>
          <w:sz w:val="28"/>
          <w:szCs w:val="28"/>
        </w:rPr>
      </w:pPr>
      <w:r>
        <w:rPr>
          <w:rFonts w:ascii="Times New Roman" w:hAnsi="Times New Roman"/>
          <w:sz w:val="28"/>
          <w:szCs w:val="28"/>
        </w:rPr>
        <w:t xml:space="preserve">       </w:t>
      </w:r>
      <w:r w:rsidR="00C4486E">
        <w:rPr>
          <w:rFonts w:ascii="Times New Roman" w:hAnsi="Times New Roman"/>
          <w:sz w:val="28"/>
          <w:szCs w:val="28"/>
        </w:rPr>
        <w:t>3)</w:t>
      </w:r>
      <w:r>
        <w:rPr>
          <w:rFonts w:ascii="Times New Roman" w:hAnsi="Times New Roman"/>
          <w:sz w:val="28"/>
          <w:szCs w:val="28"/>
        </w:rPr>
        <w:t xml:space="preserve"> </w:t>
      </w:r>
      <w:r w:rsidRPr="0082553B">
        <w:rPr>
          <w:rFonts w:ascii="Times New Roman" w:hAnsi="Times New Roman"/>
          <w:sz w:val="28"/>
          <w:szCs w:val="28"/>
        </w:rPr>
        <w:t>Наиболее точен дифференциальный мето</w:t>
      </w:r>
      <w:r w:rsidR="00E84BA6">
        <w:rPr>
          <w:rFonts w:ascii="Times New Roman" w:hAnsi="Times New Roman"/>
          <w:sz w:val="28"/>
          <w:szCs w:val="28"/>
        </w:rPr>
        <w:t>д термического анализа (рис. 5</w:t>
      </w:r>
      <w:r w:rsidRPr="0082553B">
        <w:rPr>
          <w:rFonts w:ascii="Times New Roman" w:hAnsi="Times New Roman"/>
          <w:sz w:val="28"/>
          <w:szCs w:val="28"/>
        </w:rPr>
        <w:t xml:space="preserve">), по которому нагревание (охлаждение) исследуемого объекта ведут вместе и в одних и тех же условиях с веществом – эталоном, которое в условиях опыта не имеет превращений. Регистрация температуры в этом методе осуществляется при помощи трех термопар. Одна из них измеряет </w:t>
      </w:r>
      <w:r w:rsidRPr="0082553B">
        <w:rPr>
          <w:rFonts w:ascii="Times New Roman" w:hAnsi="Times New Roman"/>
          <w:sz w:val="28"/>
          <w:szCs w:val="28"/>
        </w:rPr>
        <w:lastRenderedPageBreak/>
        <w:t xml:space="preserve">температуру образца (или печи), две другие включены по так называемой «дифференциальной схеме» навстречу друг другу (дифференциальная термопара). Они погружаются в сосуды с исследуемым веществом и веществом-эталоном и одновременно помещаются в отверстие </w:t>
      </w:r>
      <w:proofErr w:type="spellStart"/>
      <w:r w:rsidRPr="0082553B">
        <w:rPr>
          <w:rFonts w:ascii="Times New Roman" w:hAnsi="Times New Roman"/>
          <w:sz w:val="28"/>
          <w:szCs w:val="28"/>
        </w:rPr>
        <w:t>блокадержателя</w:t>
      </w:r>
      <w:proofErr w:type="spellEnd"/>
      <w:r w:rsidRPr="0082553B">
        <w:rPr>
          <w:rFonts w:ascii="Times New Roman" w:hAnsi="Times New Roman"/>
          <w:sz w:val="28"/>
          <w:szCs w:val="28"/>
        </w:rPr>
        <w:t xml:space="preserve"> пробы по возможности в тождественных условиях. Тождественность условий означает идентичность размеров, формы и массы эталона и образца, плотность их упаковки, положение спаев термопар в образце и эталоне, симметричность расположения в гнездах </w:t>
      </w:r>
      <w:proofErr w:type="spellStart"/>
      <w:r w:rsidRPr="0082553B">
        <w:rPr>
          <w:rFonts w:ascii="Times New Roman" w:hAnsi="Times New Roman"/>
          <w:sz w:val="28"/>
          <w:szCs w:val="28"/>
        </w:rPr>
        <w:t>блокадержателя</w:t>
      </w:r>
      <w:proofErr w:type="spellEnd"/>
      <w:r w:rsidRPr="0082553B">
        <w:rPr>
          <w:rFonts w:ascii="Times New Roman" w:hAnsi="Times New Roman"/>
          <w:sz w:val="28"/>
          <w:szCs w:val="28"/>
        </w:rPr>
        <w:t>, который нагревается с помощью электрической печи.</w:t>
      </w:r>
    </w:p>
    <w:p w:rsidR="008370F5" w:rsidRDefault="00FB564C" w:rsidP="0082553B">
      <w:pPr>
        <w:spacing w:line="360" w:lineRule="auto"/>
        <w:jc w:val="both"/>
        <w:rPr>
          <w:rFonts w:ascii="Times New Roman" w:hAnsi="Times New Roman"/>
          <w:sz w:val="28"/>
          <w:szCs w:val="28"/>
        </w:rPr>
      </w:pPr>
      <w:r>
        <w:rPr>
          <w:rFonts w:ascii="Times New Roman" w:hAnsi="Times New Roman"/>
          <w:sz w:val="28"/>
          <w:szCs w:val="28"/>
        </w:rPr>
        <w:t xml:space="preserve">                 </w:t>
      </w:r>
      <w:r w:rsidR="008370F5">
        <w:rPr>
          <w:rFonts w:ascii="Times New Roman" w:hAnsi="Times New Roman"/>
          <w:sz w:val="28"/>
          <w:szCs w:val="28"/>
        </w:rPr>
        <w:t xml:space="preserve">      </w:t>
      </w:r>
      <w:r w:rsidR="00116319">
        <w:rPr>
          <w:rFonts w:ascii="Times New Roman" w:hAnsi="Times New Roman"/>
          <w:sz w:val="28"/>
          <w:szCs w:val="28"/>
        </w:rPr>
        <w:t xml:space="preserve">    </w:t>
      </w:r>
      <w:r w:rsidR="008370F5">
        <w:rPr>
          <w:rFonts w:ascii="Times New Roman" w:hAnsi="Times New Roman"/>
          <w:sz w:val="28"/>
          <w:szCs w:val="28"/>
        </w:rPr>
        <w:t xml:space="preserve">  </w:t>
      </w:r>
      <w:r w:rsidR="008370F5">
        <w:rPr>
          <w:rFonts w:ascii="Times New Roman" w:hAnsi="Times New Roman"/>
          <w:noProof/>
          <w:sz w:val="28"/>
          <w:szCs w:val="28"/>
          <w:lang w:eastAsia="ru-RU"/>
        </w:rPr>
        <w:drawing>
          <wp:inline distT="0" distB="0" distL="0" distR="0" wp14:anchorId="1956B874" wp14:editId="2EEF0BD0">
            <wp:extent cx="2847975" cy="22860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20325_17555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7975" cy="2286000"/>
                    </a:xfrm>
                    <a:prstGeom prst="rect">
                      <a:avLst/>
                    </a:prstGeom>
                  </pic:spPr>
                </pic:pic>
              </a:graphicData>
            </a:graphic>
          </wp:inline>
        </w:drawing>
      </w:r>
    </w:p>
    <w:p w:rsidR="00FB564C" w:rsidRPr="00FB564C" w:rsidRDefault="00E84BA6" w:rsidP="0082553B">
      <w:pPr>
        <w:spacing w:line="360" w:lineRule="auto"/>
        <w:jc w:val="both"/>
        <w:rPr>
          <w:rFonts w:ascii="Times New Roman" w:hAnsi="Times New Roman"/>
          <w:sz w:val="28"/>
          <w:szCs w:val="28"/>
        </w:rPr>
      </w:pPr>
      <w:r>
        <w:rPr>
          <w:rFonts w:ascii="Times New Roman" w:hAnsi="Times New Roman"/>
          <w:sz w:val="28"/>
          <w:szCs w:val="28"/>
        </w:rPr>
        <w:t>Рис. 5</w:t>
      </w:r>
      <w:r w:rsidR="00FB564C">
        <w:rPr>
          <w:rFonts w:ascii="Times New Roman" w:hAnsi="Times New Roman"/>
          <w:sz w:val="28"/>
          <w:szCs w:val="28"/>
        </w:rPr>
        <w:t>. ДТА: 1-</w:t>
      </w:r>
      <w:r w:rsidR="00FB564C" w:rsidRPr="00FB564C">
        <w:rPr>
          <w:rFonts w:ascii="Times New Roman" w:hAnsi="Times New Roman"/>
          <w:sz w:val="28"/>
          <w:szCs w:val="28"/>
        </w:rPr>
        <w:t>п</w:t>
      </w:r>
      <w:r w:rsidR="00FB564C">
        <w:rPr>
          <w:rFonts w:ascii="Times New Roman" w:hAnsi="Times New Roman"/>
          <w:sz w:val="28"/>
          <w:szCs w:val="28"/>
        </w:rPr>
        <w:t>ечь; 2–обычная термопара, 3–</w:t>
      </w:r>
      <w:r w:rsidR="00FB564C" w:rsidRPr="00FB564C">
        <w:rPr>
          <w:rFonts w:ascii="Times New Roman" w:hAnsi="Times New Roman"/>
          <w:sz w:val="28"/>
          <w:szCs w:val="28"/>
        </w:rPr>
        <w:t>дифференциальная термопара; 4 и 5 – измерительные приборы; О – исследуемый образец; Э – эталон</w:t>
      </w:r>
    </w:p>
    <w:p w:rsidR="008E6345" w:rsidRDefault="00FB564C" w:rsidP="00FB564C">
      <w:pPr>
        <w:spacing w:line="360" w:lineRule="auto"/>
        <w:jc w:val="both"/>
        <w:rPr>
          <w:rFonts w:ascii="Times New Roman" w:hAnsi="Times New Roman"/>
          <w:sz w:val="28"/>
          <w:szCs w:val="28"/>
        </w:rPr>
      </w:pPr>
      <w:r>
        <w:t xml:space="preserve">         </w:t>
      </w:r>
      <w:r w:rsidRPr="00FB564C">
        <w:rPr>
          <w:rFonts w:ascii="Times New Roman" w:hAnsi="Times New Roman"/>
          <w:sz w:val="28"/>
          <w:szCs w:val="28"/>
        </w:rPr>
        <w:t xml:space="preserve">Если температуру печи равномерно увеличивать во времени, то по такому же режиму повышается температура как пробы (что регистрируется кривой Т), так и инертного вещества, при этом токи двух термопар компенсируют друг друга, пока в испытуемом образце не начнется реакция. С этого времени прекращается равномерное повышение температуры испытуемого образца. В соответствии с этим разность потенциалов между полюсами первой термопары (термопары с образцом) остается неизменной или же начнет повышаться более быстрыми темпами. Так как эта разность уже не может компенсироваться равномерно увеличивающимся напряжением второй пары, измерительный прибор дает показания, соответствующие величине разности </w:t>
      </w:r>
      <w:r w:rsidRPr="00FB564C">
        <w:rPr>
          <w:rFonts w:ascii="Times New Roman" w:hAnsi="Times New Roman"/>
          <w:sz w:val="28"/>
          <w:szCs w:val="28"/>
        </w:rPr>
        <w:lastRenderedPageBreak/>
        <w:t xml:space="preserve">температур. В результате на кривой ДТА появляется пик, направление которого указывает, является ли реакция </w:t>
      </w:r>
      <w:r w:rsidR="00AB2E87">
        <w:rPr>
          <w:rFonts w:ascii="Times New Roman" w:hAnsi="Times New Roman"/>
          <w:sz w:val="28"/>
          <w:szCs w:val="28"/>
        </w:rPr>
        <w:t>эндотермической (вниз – рис. 6</w:t>
      </w:r>
      <w:r w:rsidRPr="00FB564C">
        <w:rPr>
          <w:rFonts w:ascii="Times New Roman" w:hAnsi="Times New Roman"/>
          <w:sz w:val="28"/>
          <w:szCs w:val="28"/>
        </w:rPr>
        <w:t>) или э</w:t>
      </w:r>
      <w:r w:rsidR="00AB2E87">
        <w:rPr>
          <w:rFonts w:ascii="Times New Roman" w:hAnsi="Times New Roman"/>
          <w:sz w:val="28"/>
          <w:szCs w:val="28"/>
        </w:rPr>
        <w:t>кзотермической (вверх – рис. 6</w:t>
      </w:r>
      <w:r w:rsidRPr="00FB564C">
        <w:rPr>
          <w:rFonts w:ascii="Times New Roman" w:hAnsi="Times New Roman"/>
          <w:sz w:val="28"/>
          <w:szCs w:val="28"/>
        </w:rPr>
        <w:t>).</w:t>
      </w:r>
      <w:r w:rsidR="00F738DC" w:rsidRPr="002C7161">
        <w:rPr>
          <w:rFonts w:ascii="Times New Roman" w:hAnsi="Times New Roman"/>
          <w:sz w:val="28"/>
          <w:szCs w:val="28"/>
        </w:rPr>
        <w:t xml:space="preserve"> </w:t>
      </w:r>
      <w:r w:rsidR="00F738DC">
        <w:rPr>
          <w:rFonts w:ascii="Times New Roman" w:hAnsi="Times New Roman"/>
          <w:sz w:val="28"/>
          <w:szCs w:val="28"/>
        </w:rPr>
        <w:t>[11]</w:t>
      </w:r>
    </w:p>
    <w:p w:rsidR="00FB564C" w:rsidRDefault="00FB564C" w:rsidP="00FB564C">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4333875" cy="2124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20325_180518.jpg"/>
                    <pic:cNvPicPr/>
                  </pic:nvPicPr>
                  <pic:blipFill>
                    <a:blip r:embed="rId10">
                      <a:extLst>
                        <a:ext uri="{28A0092B-C50C-407E-A947-70E740481C1C}">
                          <a14:useLocalDpi xmlns:a14="http://schemas.microsoft.com/office/drawing/2010/main" val="0"/>
                        </a:ext>
                      </a:extLst>
                    </a:blip>
                    <a:stretch>
                      <a:fillRect/>
                    </a:stretch>
                  </pic:blipFill>
                  <pic:spPr>
                    <a:xfrm>
                      <a:off x="0" y="0"/>
                      <a:ext cx="4333875" cy="2124075"/>
                    </a:xfrm>
                    <a:prstGeom prst="rect">
                      <a:avLst/>
                    </a:prstGeom>
                  </pic:spPr>
                </pic:pic>
              </a:graphicData>
            </a:graphic>
          </wp:inline>
        </w:drawing>
      </w:r>
    </w:p>
    <w:p w:rsidR="00FB564C" w:rsidRDefault="0004310E" w:rsidP="00FB564C">
      <w:pPr>
        <w:spacing w:line="360" w:lineRule="auto"/>
        <w:jc w:val="both"/>
        <w:rPr>
          <w:rFonts w:ascii="Times New Roman" w:hAnsi="Times New Roman"/>
          <w:sz w:val="28"/>
          <w:szCs w:val="28"/>
        </w:rPr>
      </w:pPr>
      <w:r>
        <w:rPr>
          <w:rFonts w:ascii="Times New Roman" w:hAnsi="Times New Roman"/>
          <w:sz w:val="28"/>
          <w:szCs w:val="28"/>
        </w:rPr>
        <w:t>Рис. 6</w:t>
      </w:r>
      <w:r w:rsidR="00FB564C" w:rsidRPr="00FB564C">
        <w:rPr>
          <w:rFonts w:ascii="Times New Roman" w:hAnsi="Times New Roman"/>
          <w:sz w:val="28"/>
          <w:szCs w:val="28"/>
        </w:rPr>
        <w:t>. Дифференциальная термограмма при наличии фазового перехода: 1 – эндотермического и 2 – экзотермического</w:t>
      </w:r>
      <w:r w:rsidR="00FB564C">
        <w:rPr>
          <w:rFonts w:ascii="Times New Roman" w:hAnsi="Times New Roman"/>
          <w:sz w:val="28"/>
          <w:szCs w:val="28"/>
        </w:rPr>
        <w:t>.</w:t>
      </w:r>
    </w:p>
    <w:p w:rsidR="00FB564C" w:rsidRDefault="00FB564C" w:rsidP="00FB564C">
      <w:pPr>
        <w:spacing w:line="360" w:lineRule="auto"/>
        <w:jc w:val="both"/>
        <w:rPr>
          <w:rFonts w:ascii="Times New Roman" w:hAnsi="Times New Roman"/>
          <w:sz w:val="28"/>
          <w:szCs w:val="28"/>
        </w:rPr>
      </w:pPr>
      <w:r>
        <w:rPr>
          <w:rFonts w:ascii="Times New Roman" w:hAnsi="Times New Roman"/>
          <w:sz w:val="28"/>
          <w:szCs w:val="28"/>
        </w:rPr>
        <w:t xml:space="preserve">           </w:t>
      </w:r>
      <w:r w:rsidRPr="00FB564C">
        <w:rPr>
          <w:rFonts w:ascii="Times New Roman" w:hAnsi="Times New Roman"/>
          <w:sz w:val="28"/>
          <w:szCs w:val="28"/>
        </w:rPr>
        <w:t xml:space="preserve">Так как разность температур обычно существенно меньше максимальной температуры образца, то для ее изменения можно использовать. Именно это и обеспечивает более высокую чувствительность (и точность) дифференциального метода. О характере превращений судят по виду простой кривой нагревания (охлаждения), а по дифференциальной кривой более точно определяют температуру превращения. </w:t>
      </w:r>
    </w:p>
    <w:p w:rsidR="002D795D" w:rsidRDefault="00FB564C" w:rsidP="00F738DC">
      <w:pPr>
        <w:spacing w:line="360" w:lineRule="auto"/>
        <w:jc w:val="both"/>
        <w:rPr>
          <w:rFonts w:ascii="Times New Roman" w:hAnsi="Times New Roman"/>
          <w:sz w:val="28"/>
          <w:szCs w:val="28"/>
        </w:rPr>
      </w:pPr>
      <w:r>
        <w:rPr>
          <w:rFonts w:ascii="Times New Roman" w:hAnsi="Times New Roman"/>
          <w:sz w:val="28"/>
          <w:szCs w:val="28"/>
        </w:rPr>
        <w:t xml:space="preserve">           </w:t>
      </w:r>
      <w:r w:rsidRPr="00FB564C">
        <w:rPr>
          <w:rFonts w:ascii="Times New Roman" w:hAnsi="Times New Roman"/>
          <w:sz w:val="28"/>
          <w:szCs w:val="28"/>
        </w:rPr>
        <w:t xml:space="preserve">Метод ДТА позволяет получить кроме температур превращений и другие количественные характеристики этих превращений (например, фазовый состав, теплота реакций). Термический анализ широко применяется при изучении сплавов, минералов и других геологических пород. Именно в приложении к минералам и горным породам термический анализ впервые был применен французским ученым А. Л. </w:t>
      </w:r>
      <w:proofErr w:type="spellStart"/>
      <w:r w:rsidRPr="00FB564C">
        <w:rPr>
          <w:rFonts w:ascii="Times New Roman" w:hAnsi="Times New Roman"/>
          <w:sz w:val="28"/>
          <w:szCs w:val="28"/>
        </w:rPr>
        <w:t>Ле</w:t>
      </w:r>
      <w:proofErr w:type="spellEnd"/>
      <w:r w:rsidRPr="00FB564C">
        <w:rPr>
          <w:rFonts w:ascii="Times New Roman" w:hAnsi="Times New Roman"/>
          <w:sz w:val="28"/>
          <w:szCs w:val="28"/>
        </w:rPr>
        <w:t xml:space="preserve"> </w:t>
      </w:r>
      <w:proofErr w:type="spellStart"/>
      <w:r w:rsidRPr="00FB564C">
        <w:rPr>
          <w:rFonts w:ascii="Times New Roman" w:hAnsi="Times New Roman"/>
          <w:sz w:val="28"/>
          <w:szCs w:val="28"/>
        </w:rPr>
        <w:t>Шателье</w:t>
      </w:r>
      <w:proofErr w:type="spellEnd"/>
      <w:r w:rsidRPr="00FB564C">
        <w:rPr>
          <w:rFonts w:ascii="Times New Roman" w:hAnsi="Times New Roman"/>
          <w:sz w:val="28"/>
          <w:szCs w:val="28"/>
        </w:rPr>
        <w:t xml:space="preserve"> (1886 г.). ДТА предложил В. Робертс-Остен в 1891. </w:t>
      </w:r>
      <w:r w:rsidR="00F738DC">
        <w:rPr>
          <w:rFonts w:ascii="Times New Roman" w:hAnsi="Times New Roman"/>
          <w:sz w:val="28"/>
          <w:szCs w:val="28"/>
        </w:rPr>
        <w:t>[12]</w:t>
      </w:r>
    </w:p>
    <w:p w:rsidR="002D795D" w:rsidRDefault="002D795D" w:rsidP="00FB564C">
      <w:pPr>
        <w:spacing w:line="360" w:lineRule="auto"/>
        <w:jc w:val="both"/>
        <w:rPr>
          <w:rFonts w:ascii="Times New Roman" w:hAnsi="Times New Roman"/>
          <w:sz w:val="28"/>
          <w:szCs w:val="28"/>
        </w:rPr>
      </w:pPr>
      <w:r>
        <w:rPr>
          <w:rFonts w:ascii="Times New Roman" w:hAnsi="Times New Roman"/>
          <w:sz w:val="28"/>
          <w:szCs w:val="28"/>
        </w:rPr>
        <w:t xml:space="preserve">      </w:t>
      </w:r>
      <w:r w:rsidR="00C4486E">
        <w:rPr>
          <w:rFonts w:ascii="Times New Roman" w:hAnsi="Times New Roman"/>
          <w:sz w:val="28"/>
          <w:szCs w:val="28"/>
        </w:rPr>
        <w:t xml:space="preserve">4) </w:t>
      </w:r>
      <w:proofErr w:type="spellStart"/>
      <w:r w:rsidRPr="002D795D">
        <w:rPr>
          <w:rFonts w:ascii="Times New Roman" w:hAnsi="Times New Roman"/>
          <w:sz w:val="28"/>
          <w:szCs w:val="28"/>
        </w:rPr>
        <w:t>Термогравиметрия</w:t>
      </w:r>
      <w:proofErr w:type="spellEnd"/>
      <w:r w:rsidRPr="002D795D">
        <w:rPr>
          <w:rFonts w:ascii="Times New Roman" w:hAnsi="Times New Roman"/>
          <w:sz w:val="28"/>
          <w:szCs w:val="28"/>
        </w:rPr>
        <w:t xml:space="preserve"> – метод исследования и анализа, основанный на регистрации изменения массы образца в зависимости от его температуры в </w:t>
      </w:r>
      <w:r w:rsidRPr="002D795D">
        <w:rPr>
          <w:rFonts w:ascii="Times New Roman" w:hAnsi="Times New Roman"/>
          <w:sz w:val="28"/>
          <w:szCs w:val="28"/>
        </w:rPr>
        <w:lastRenderedPageBreak/>
        <w:t xml:space="preserve">условиях программированного изменения температуры среды. Естественно, что этим методом можно исследовать только такие процессы, в которых образуются газообразные вещества, легко удаляемые из исследуемого материала. ТГ-анализ широко используется в исследовательской практике для определения температуры деградации полимеров, влажности материалов, доли органических и неорганических компонентов, входящих в состав исследуемого вещества, точки разложения взрывчатых веществ и сухого остатка растворенных веществ. </w:t>
      </w:r>
    </w:p>
    <w:p w:rsidR="002D795D" w:rsidRDefault="002D795D" w:rsidP="00C020FD">
      <w:pPr>
        <w:spacing w:line="360" w:lineRule="auto"/>
        <w:jc w:val="both"/>
        <w:rPr>
          <w:rFonts w:ascii="Times New Roman" w:hAnsi="Times New Roman"/>
          <w:sz w:val="28"/>
          <w:szCs w:val="28"/>
        </w:rPr>
      </w:pPr>
      <w:r>
        <w:rPr>
          <w:rFonts w:ascii="Times New Roman" w:hAnsi="Times New Roman"/>
          <w:sz w:val="28"/>
          <w:szCs w:val="28"/>
        </w:rPr>
        <w:t xml:space="preserve">          </w:t>
      </w:r>
    </w:p>
    <w:p w:rsidR="002D795D" w:rsidRDefault="002D795D" w:rsidP="00FB564C">
      <w:pPr>
        <w:spacing w:line="360" w:lineRule="auto"/>
        <w:jc w:val="both"/>
        <w:rPr>
          <w:rFonts w:ascii="Times New Roman" w:hAnsi="Times New Roman"/>
          <w:sz w:val="28"/>
          <w:szCs w:val="28"/>
        </w:rPr>
      </w:pPr>
      <w:r>
        <w:rPr>
          <w:rFonts w:ascii="Times New Roman" w:hAnsi="Times New Roman"/>
          <w:sz w:val="28"/>
          <w:szCs w:val="28"/>
        </w:rPr>
        <w:t xml:space="preserve">          </w:t>
      </w:r>
      <w:r w:rsidRPr="002D795D">
        <w:rPr>
          <w:rFonts w:ascii="Times New Roman" w:hAnsi="Times New Roman"/>
          <w:sz w:val="28"/>
          <w:szCs w:val="28"/>
        </w:rPr>
        <w:t>Возможны два способа проведения термогравиметрического эксперимента: изотермический или при постоянной температуре печи и, наиболее распространенный, динамический или при изменении температуры печи во времени (обычно при постоянной скорости нагрева). В результате получают кривые зависимости изменения массы образца (термогравиметрическая кривая) либо скорости изменения массы (дифференциальная термогравиметрическая кривая) о</w:t>
      </w:r>
      <w:r>
        <w:rPr>
          <w:rFonts w:ascii="Times New Roman" w:hAnsi="Times New Roman"/>
          <w:sz w:val="28"/>
          <w:szCs w:val="28"/>
        </w:rPr>
        <w:t xml:space="preserve">т времени или от температуры. </w:t>
      </w:r>
    </w:p>
    <w:p w:rsidR="002D795D" w:rsidRDefault="002D795D" w:rsidP="00FB564C">
      <w:pPr>
        <w:spacing w:line="360" w:lineRule="auto"/>
        <w:jc w:val="both"/>
        <w:rPr>
          <w:rFonts w:ascii="Times New Roman" w:hAnsi="Times New Roman"/>
          <w:sz w:val="28"/>
          <w:szCs w:val="28"/>
        </w:rPr>
      </w:pPr>
      <w:r>
        <w:rPr>
          <w:rFonts w:ascii="Times New Roman" w:hAnsi="Times New Roman"/>
          <w:sz w:val="28"/>
          <w:szCs w:val="28"/>
        </w:rPr>
        <w:t xml:space="preserve">        </w:t>
      </w:r>
      <w:r w:rsidRPr="002D795D">
        <w:rPr>
          <w:rFonts w:ascii="Times New Roman" w:hAnsi="Times New Roman"/>
          <w:sz w:val="28"/>
          <w:szCs w:val="28"/>
        </w:rPr>
        <w:t xml:space="preserve"> Оценивая результаты термографических испытаний, нужно иметь в виду, что протекание реакций в пробе зависит от многочисленных факторов, которыми в итоге определяются химические и физические превращения, а их влияние может быть настолько различным, что выделение тождественности встречает затруднения.</w:t>
      </w:r>
    </w:p>
    <w:p w:rsidR="006B4A0A" w:rsidRDefault="002041DD" w:rsidP="008771B1">
      <w:pPr>
        <w:spacing w:line="360" w:lineRule="auto"/>
        <w:jc w:val="both"/>
        <w:rPr>
          <w:rFonts w:ascii="Times New Roman" w:hAnsi="Times New Roman"/>
          <w:sz w:val="28"/>
          <w:szCs w:val="28"/>
        </w:rPr>
      </w:pPr>
      <w:r>
        <w:rPr>
          <w:rFonts w:ascii="Times New Roman" w:hAnsi="Times New Roman"/>
          <w:sz w:val="28"/>
          <w:szCs w:val="28"/>
        </w:rPr>
        <w:t xml:space="preserve">         </w:t>
      </w:r>
      <w:r w:rsidRPr="002041DD">
        <w:rPr>
          <w:rFonts w:ascii="Times New Roman" w:hAnsi="Times New Roman"/>
          <w:sz w:val="28"/>
        </w:rPr>
        <w:t xml:space="preserve">Недостатки </w:t>
      </w:r>
      <w:proofErr w:type="spellStart"/>
      <w:r w:rsidRPr="002041DD">
        <w:rPr>
          <w:rFonts w:ascii="Times New Roman" w:hAnsi="Times New Roman"/>
          <w:sz w:val="28"/>
        </w:rPr>
        <w:t>термогравиметрии</w:t>
      </w:r>
      <w:proofErr w:type="spellEnd"/>
      <w:r w:rsidRPr="002041DD">
        <w:rPr>
          <w:rFonts w:ascii="Times New Roman" w:hAnsi="Times New Roman"/>
          <w:sz w:val="28"/>
        </w:rPr>
        <w:t xml:space="preserve"> обнаруживаются только тогда, когда целью испытания является именно определение хода процесса разложения. Кроме того, в тех случаях, когда две реакции следуют плотно друг за другом либо перекрывают друг друга или же чередуются реакции с большими и небольшими изменениями массы, тогда метод </w:t>
      </w:r>
      <w:proofErr w:type="spellStart"/>
      <w:r w:rsidRPr="002041DD">
        <w:rPr>
          <w:rFonts w:ascii="Times New Roman" w:hAnsi="Times New Roman"/>
          <w:sz w:val="28"/>
        </w:rPr>
        <w:t>термогравиметрии</w:t>
      </w:r>
      <w:proofErr w:type="spellEnd"/>
      <w:r w:rsidRPr="002041DD">
        <w:rPr>
          <w:rFonts w:ascii="Times New Roman" w:hAnsi="Times New Roman"/>
          <w:sz w:val="28"/>
        </w:rPr>
        <w:t xml:space="preserve"> оказывается неопределенным и оценка кривой становится затруднительной и неточной. </w:t>
      </w:r>
    </w:p>
    <w:p w:rsidR="008771B1" w:rsidRPr="006B4A0A" w:rsidRDefault="006B4A0A" w:rsidP="008771B1">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8771B1">
        <w:rPr>
          <w:rFonts w:ascii="Times New Roman" w:hAnsi="Times New Roman"/>
          <w:b/>
          <w:sz w:val="28"/>
          <w:szCs w:val="28"/>
        </w:rPr>
        <w:t>ГЛАВА 2. ЭКСПЕРИМЕНТАЛЬНАЯ ЧАСТЬ.</w:t>
      </w:r>
    </w:p>
    <w:p w:rsidR="008771B1" w:rsidRDefault="008771B1" w:rsidP="008771B1">
      <w:pPr>
        <w:spacing w:line="360" w:lineRule="auto"/>
        <w:jc w:val="both"/>
        <w:rPr>
          <w:rFonts w:ascii="Times New Roman" w:hAnsi="Times New Roman"/>
          <w:b/>
          <w:sz w:val="28"/>
          <w:szCs w:val="28"/>
        </w:rPr>
      </w:pPr>
      <w:r>
        <w:rPr>
          <w:rFonts w:ascii="Times New Roman" w:hAnsi="Times New Roman"/>
          <w:b/>
          <w:sz w:val="28"/>
          <w:szCs w:val="28"/>
        </w:rPr>
        <w:t xml:space="preserve">           </w:t>
      </w:r>
      <w:r w:rsidR="0055595F">
        <w:rPr>
          <w:rFonts w:ascii="Times New Roman" w:hAnsi="Times New Roman"/>
          <w:b/>
          <w:sz w:val="28"/>
          <w:szCs w:val="28"/>
        </w:rPr>
        <w:t xml:space="preserve">           </w:t>
      </w:r>
      <w:r>
        <w:rPr>
          <w:rFonts w:ascii="Times New Roman" w:hAnsi="Times New Roman"/>
          <w:b/>
          <w:sz w:val="28"/>
          <w:szCs w:val="28"/>
        </w:rPr>
        <w:t xml:space="preserve"> </w:t>
      </w:r>
      <w:r w:rsidR="00D718D3">
        <w:rPr>
          <w:rFonts w:ascii="Times New Roman" w:hAnsi="Times New Roman"/>
          <w:b/>
          <w:sz w:val="28"/>
          <w:szCs w:val="28"/>
        </w:rPr>
        <w:t xml:space="preserve">  </w:t>
      </w:r>
      <w:r>
        <w:rPr>
          <w:rFonts w:ascii="Times New Roman" w:hAnsi="Times New Roman"/>
          <w:b/>
          <w:sz w:val="28"/>
          <w:szCs w:val="28"/>
        </w:rPr>
        <w:t>2.1</w:t>
      </w:r>
      <w:r w:rsidR="00D23A2A">
        <w:rPr>
          <w:rFonts w:ascii="Times New Roman" w:hAnsi="Times New Roman"/>
          <w:b/>
          <w:sz w:val="28"/>
          <w:szCs w:val="28"/>
        </w:rPr>
        <w:t>.</w:t>
      </w:r>
      <w:r>
        <w:rPr>
          <w:rFonts w:ascii="Times New Roman" w:hAnsi="Times New Roman"/>
          <w:b/>
          <w:sz w:val="28"/>
          <w:szCs w:val="28"/>
        </w:rPr>
        <w:t xml:space="preserve"> </w:t>
      </w:r>
      <w:r w:rsidR="0055595F">
        <w:rPr>
          <w:rFonts w:ascii="Times New Roman" w:hAnsi="Times New Roman"/>
          <w:b/>
          <w:sz w:val="28"/>
          <w:szCs w:val="28"/>
        </w:rPr>
        <w:t>Термические методы исследования.</w:t>
      </w:r>
    </w:p>
    <w:p w:rsidR="00D23A2A" w:rsidRPr="006B4A0A" w:rsidRDefault="00D23A2A" w:rsidP="0098782B">
      <w:pPr>
        <w:spacing w:line="360" w:lineRule="auto"/>
        <w:jc w:val="both"/>
        <w:rPr>
          <w:rFonts w:ascii="Times New Roman" w:hAnsi="Times New Roman"/>
          <w:color w:val="333333"/>
          <w:sz w:val="28"/>
          <w:szCs w:val="20"/>
          <w:shd w:val="clear" w:color="auto" w:fill="FFFFFF"/>
        </w:rPr>
      </w:pPr>
      <w:r>
        <w:rPr>
          <w:rFonts w:ascii="Times New Roman" w:hAnsi="Times New Roman"/>
          <w:sz w:val="28"/>
          <w:szCs w:val="28"/>
        </w:rPr>
        <w:t xml:space="preserve">     </w:t>
      </w:r>
      <w:r w:rsidR="00C03E2A">
        <w:rPr>
          <w:rFonts w:ascii="Times New Roman" w:hAnsi="Times New Roman"/>
          <w:sz w:val="28"/>
          <w:szCs w:val="28"/>
        </w:rPr>
        <w:t>О</w:t>
      </w:r>
      <w:r w:rsidR="003471C0">
        <w:rPr>
          <w:rFonts w:ascii="Times New Roman" w:hAnsi="Times New Roman"/>
          <w:sz w:val="28"/>
          <w:szCs w:val="28"/>
        </w:rPr>
        <w:t xml:space="preserve">пределение химических и физических превращений полимера </w:t>
      </w:r>
      <w:r w:rsidR="00C03E2A">
        <w:rPr>
          <w:rFonts w:ascii="Times New Roman" w:hAnsi="Times New Roman"/>
          <w:sz w:val="28"/>
          <w:szCs w:val="28"/>
        </w:rPr>
        <w:t>изучали методами дифференциально-термического и термогравиметрического анализов (ДТА и ТГА)</w:t>
      </w:r>
      <w:r w:rsidR="003471C0">
        <w:rPr>
          <w:rFonts w:ascii="Times New Roman" w:hAnsi="Times New Roman"/>
          <w:sz w:val="28"/>
          <w:szCs w:val="28"/>
        </w:rPr>
        <w:t xml:space="preserve"> на </w:t>
      </w:r>
      <w:proofErr w:type="spellStart"/>
      <w:r w:rsidR="003471C0">
        <w:rPr>
          <w:rFonts w:ascii="Times New Roman" w:hAnsi="Times New Roman"/>
          <w:sz w:val="28"/>
          <w:szCs w:val="28"/>
        </w:rPr>
        <w:t>дериватографе</w:t>
      </w:r>
      <w:proofErr w:type="spellEnd"/>
      <w:r w:rsidR="003471C0">
        <w:rPr>
          <w:rFonts w:ascii="Times New Roman" w:hAnsi="Times New Roman"/>
          <w:sz w:val="28"/>
          <w:szCs w:val="28"/>
        </w:rPr>
        <w:t xml:space="preserve"> </w:t>
      </w:r>
      <w:r w:rsidR="00C03E2A">
        <w:rPr>
          <w:rFonts w:ascii="Times New Roman" w:hAnsi="Times New Roman"/>
          <w:sz w:val="28"/>
          <w:szCs w:val="28"/>
        </w:rPr>
        <w:t>«Thermoscan-2» при скорости нагрева</w:t>
      </w:r>
      <w:r w:rsidR="003471C0">
        <w:rPr>
          <w:rFonts w:ascii="Times New Roman" w:hAnsi="Times New Roman"/>
          <w:sz w:val="28"/>
          <w:szCs w:val="28"/>
        </w:rPr>
        <w:t>ния 10 град/мин</w:t>
      </w:r>
      <w:r w:rsidR="003471C0">
        <w:rPr>
          <w:rFonts w:ascii="Times New Roman" w:hAnsi="Times New Roman"/>
          <w:sz w:val="28"/>
          <w:szCs w:val="28"/>
          <w:vertAlign w:val="superscript"/>
        </w:rPr>
        <w:t xml:space="preserve"> </w:t>
      </w:r>
      <w:r w:rsidR="00D97791">
        <w:rPr>
          <w:rFonts w:ascii="Times New Roman" w:hAnsi="Times New Roman"/>
          <w:sz w:val="28"/>
          <w:szCs w:val="28"/>
        </w:rPr>
        <w:t>в интервале температур</w:t>
      </w:r>
      <w:r w:rsidR="00A275A5">
        <w:rPr>
          <w:rFonts w:ascii="Times New Roman" w:hAnsi="Times New Roman"/>
          <w:sz w:val="28"/>
          <w:szCs w:val="28"/>
        </w:rPr>
        <w:t xml:space="preserve"> 100 до 9</w:t>
      </w:r>
      <w:r>
        <w:rPr>
          <w:rFonts w:ascii="Times New Roman" w:hAnsi="Times New Roman"/>
          <w:sz w:val="28"/>
          <w:szCs w:val="28"/>
        </w:rPr>
        <w:t>00</w:t>
      </w:r>
      <w:r w:rsidRPr="00D23A2A">
        <w:rPr>
          <w:rFonts w:ascii="Times New Roman" w:hAnsi="Times New Roman"/>
          <w:color w:val="333333"/>
          <w:sz w:val="28"/>
          <w:szCs w:val="20"/>
          <w:shd w:val="clear" w:color="auto" w:fill="FFFFFF"/>
          <w:vertAlign w:val="superscript"/>
        </w:rPr>
        <w:t>°</w:t>
      </w:r>
      <w:r>
        <w:rPr>
          <w:rFonts w:ascii="Times New Roman" w:hAnsi="Times New Roman"/>
          <w:color w:val="333333"/>
          <w:sz w:val="28"/>
          <w:szCs w:val="20"/>
          <w:shd w:val="clear" w:color="auto" w:fill="FFFFFF"/>
        </w:rPr>
        <w:t>.</w:t>
      </w:r>
    </w:p>
    <w:p w:rsidR="00D23A2A" w:rsidRPr="0098782B" w:rsidRDefault="00D23A2A" w:rsidP="0098782B">
      <w:pPr>
        <w:spacing w:line="360" w:lineRule="auto"/>
        <w:jc w:val="both"/>
        <w:rPr>
          <w:rFonts w:ascii="Times New Roman" w:hAnsi="Times New Roman"/>
          <w:sz w:val="28"/>
          <w:szCs w:val="20"/>
          <w:shd w:val="clear" w:color="auto" w:fill="FFFFFF"/>
        </w:rPr>
      </w:pPr>
      <w:r w:rsidRPr="0098782B">
        <w:rPr>
          <w:rFonts w:ascii="Times New Roman" w:hAnsi="Times New Roman"/>
          <w:b/>
          <w:sz w:val="28"/>
          <w:szCs w:val="20"/>
          <w:shd w:val="clear" w:color="auto" w:fill="FFFFFF"/>
        </w:rPr>
        <w:t xml:space="preserve">     </w:t>
      </w:r>
      <w:r w:rsidRPr="0098782B">
        <w:rPr>
          <w:rFonts w:ascii="Times New Roman" w:hAnsi="Times New Roman"/>
          <w:sz w:val="28"/>
          <w:szCs w:val="20"/>
          <w:shd w:val="clear" w:color="auto" w:fill="FFFFFF"/>
        </w:rPr>
        <w:t>В качестве исходных материалов и</w:t>
      </w:r>
      <w:r w:rsidR="00D62372">
        <w:rPr>
          <w:rFonts w:ascii="Times New Roman" w:hAnsi="Times New Roman"/>
          <w:sz w:val="28"/>
          <w:szCs w:val="20"/>
          <w:shd w:val="clear" w:color="auto" w:fill="FFFFFF"/>
        </w:rPr>
        <w:t xml:space="preserve">спользовали </w:t>
      </w:r>
      <w:proofErr w:type="gramStart"/>
      <w:r w:rsidR="00D62372">
        <w:rPr>
          <w:rFonts w:ascii="Times New Roman" w:hAnsi="Times New Roman"/>
          <w:sz w:val="28"/>
          <w:szCs w:val="20"/>
          <w:shd w:val="clear" w:color="auto" w:fill="FFFFFF"/>
        </w:rPr>
        <w:t>полиэтилен</w:t>
      </w:r>
      <w:r w:rsidR="006B4A0A">
        <w:rPr>
          <w:rFonts w:ascii="Times New Roman" w:hAnsi="Times New Roman"/>
          <w:sz w:val="28"/>
          <w:szCs w:val="20"/>
          <w:shd w:val="clear" w:color="auto" w:fill="FFFFFF"/>
        </w:rPr>
        <w:t xml:space="preserve">, </w:t>
      </w:r>
      <w:r w:rsidRPr="0098782B">
        <w:rPr>
          <w:rFonts w:ascii="Times New Roman" w:hAnsi="Times New Roman"/>
          <w:sz w:val="28"/>
          <w:szCs w:val="20"/>
          <w:shd w:val="clear" w:color="auto" w:fill="FFFFFF"/>
        </w:rPr>
        <w:t xml:space="preserve"> капрон</w:t>
      </w:r>
      <w:proofErr w:type="gramEnd"/>
      <w:r w:rsidRPr="0098782B">
        <w:rPr>
          <w:rFonts w:ascii="Times New Roman" w:hAnsi="Times New Roman"/>
          <w:sz w:val="28"/>
          <w:szCs w:val="20"/>
          <w:shd w:val="clear" w:color="auto" w:fill="FFFFFF"/>
        </w:rPr>
        <w:t>.</w:t>
      </w:r>
    </w:p>
    <w:p w:rsidR="005E5388" w:rsidRPr="005E5388" w:rsidRDefault="00D62372" w:rsidP="005E5388">
      <w:pPr>
        <w:spacing w:line="360" w:lineRule="auto"/>
        <w:jc w:val="both"/>
        <w:rPr>
          <w:rFonts w:ascii="Times New Roman" w:hAnsi="Times New Roman"/>
          <w:sz w:val="28"/>
          <w:szCs w:val="23"/>
          <w:shd w:val="clear" w:color="auto" w:fill="FFFFFF"/>
        </w:rPr>
      </w:pPr>
      <w:r>
        <w:rPr>
          <w:rFonts w:ascii="Times New Roman" w:hAnsi="Times New Roman"/>
          <w:sz w:val="28"/>
          <w:szCs w:val="20"/>
          <w:shd w:val="clear" w:color="auto" w:fill="FFFFFF"/>
        </w:rPr>
        <w:t xml:space="preserve">     Полиэтилен</w:t>
      </w:r>
      <w:r w:rsidR="00D23A2A" w:rsidRPr="0098782B">
        <w:rPr>
          <w:rFonts w:ascii="Times New Roman" w:hAnsi="Times New Roman"/>
          <w:sz w:val="28"/>
          <w:szCs w:val="20"/>
          <w:shd w:val="clear" w:color="auto" w:fill="FFFFFF"/>
        </w:rPr>
        <w:t>-</w:t>
      </w:r>
      <w:r w:rsidR="00B61F24">
        <w:rPr>
          <w:rFonts w:ascii="Times New Roman" w:hAnsi="Times New Roman"/>
          <w:sz w:val="28"/>
          <w:szCs w:val="20"/>
          <w:shd w:val="clear" w:color="auto" w:fill="FFFFFF"/>
        </w:rPr>
        <w:t xml:space="preserve"> </w:t>
      </w:r>
      <w:r w:rsidR="00B61F24">
        <w:rPr>
          <w:rFonts w:ascii="Times New Roman" w:hAnsi="Times New Roman"/>
          <w:sz w:val="28"/>
          <w:szCs w:val="23"/>
          <w:shd w:val="clear" w:color="auto" w:fill="FFFFFF"/>
        </w:rPr>
        <w:t>ГОСТ 16337-77</w:t>
      </w:r>
      <w:r w:rsidR="0098782B" w:rsidRPr="0098782B">
        <w:rPr>
          <w:rFonts w:ascii="Times New Roman" w:hAnsi="Times New Roman"/>
          <w:sz w:val="28"/>
          <w:szCs w:val="23"/>
          <w:shd w:val="clear" w:color="auto" w:fill="FFFFFF"/>
        </w:rPr>
        <w:t xml:space="preserve"> </w:t>
      </w:r>
      <w:r w:rsidR="00B61F24">
        <w:rPr>
          <w:rFonts w:ascii="Times New Roman" w:hAnsi="Times New Roman"/>
          <w:sz w:val="28"/>
          <w:szCs w:val="23"/>
          <w:shd w:val="clear" w:color="auto" w:fill="FFFFFF"/>
        </w:rPr>
        <w:t xml:space="preserve">представляющий собой твердые, </w:t>
      </w:r>
      <w:r w:rsidR="005E6C07" w:rsidRPr="0098782B">
        <w:rPr>
          <w:rFonts w:ascii="Times New Roman" w:hAnsi="Times New Roman"/>
          <w:sz w:val="28"/>
          <w:szCs w:val="23"/>
          <w:shd w:val="clear" w:color="auto" w:fill="FFFFFF"/>
        </w:rPr>
        <w:t xml:space="preserve">прозрачные, </w:t>
      </w:r>
      <w:proofErr w:type="spellStart"/>
      <w:r w:rsidR="005E6C07" w:rsidRPr="0098782B">
        <w:rPr>
          <w:rFonts w:ascii="Times New Roman" w:hAnsi="Times New Roman"/>
          <w:sz w:val="28"/>
          <w:szCs w:val="23"/>
          <w:shd w:val="clear" w:color="auto" w:fill="FFFFFF"/>
        </w:rPr>
        <w:t>бе</w:t>
      </w:r>
      <w:r w:rsidR="00B61F24">
        <w:rPr>
          <w:rFonts w:ascii="Times New Roman" w:hAnsi="Times New Roman"/>
          <w:sz w:val="28"/>
          <w:szCs w:val="23"/>
          <w:shd w:val="clear" w:color="auto" w:fill="FFFFFF"/>
        </w:rPr>
        <w:t>сцвет</w:t>
      </w:r>
      <w:r w:rsidR="005E6C07" w:rsidRPr="0098782B">
        <w:rPr>
          <w:rFonts w:ascii="Times New Roman" w:hAnsi="Times New Roman"/>
          <w:sz w:val="28"/>
          <w:szCs w:val="23"/>
          <w:shd w:val="clear" w:color="auto" w:fill="FFFFFF"/>
        </w:rPr>
        <w:t>ые</w:t>
      </w:r>
      <w:proofErr w:type="spellEnd"/>
      <w:r w:rsidR="005E6C07" w:rsidRPr="0098782B">
        <w:rPr>
          <w:rFonts w:ascii="Times New Roman" w:hAnsi="Times New Roman"/>
          <w:sz w:val="28"/>
          <w:szCs w:val="23"/>
          <w:shd w:val="clear" w:color="auto" w:fill="FFFFFF"/>
        </w:rPr>
        <w:t xml:space="preserve"> гранулы. </w:t>
      </w:r>
    </w:p>
    <w:tbl>
      <w:tblPr>
        <w:tblStyle w:val="af4"/>
        <w:tblW w:w="9346" w:type="dxa"/>
        <w:tblLook w:val="04A0" w:firstRow="1" w:lastRow="0" w:firstColumn="1" w:lastColumn="0" w:noHBand="0" w:noVBand="1"/>
      </w:tblPr>
      <w:tblGrid>
        <w:gridCol w:w="6426"/>
        <w:gridCol w:w="2920"/>
      </w:tblGrid>
      <w:tr w:rsidR="005E5388" w:rsidRPr="00310BB0" w:rsidTr="006A29E4">
        <w:trPr>
          <w:trHeight w:val="278"/>
        </w:trPr>
        <w:tc>
          <w:tcPr>
            <w:tcW w:w="6426" w:type="dxa"/>
            <w:hideMark/>
          </w:tcPr>
          <w:p w:rsidR="005E5388" w:rsidRPr="00310BB0" w:rsidRDefault="005E5388" w:rsidP="00601619">
            <w:pPr>
              <w:spacing w:after="0" w:line="240" w:lineRule="auto"/>
              <w:rPr>
                <w:rFonts w:ascii="Times New Roman" w:eastAsia="Times New Roman" w:hAnsi="Times New Roman"/>
                <w:sz w:val="28"/>
                <w:szCs w:val="28"/>
                <w:lang w:eastAsia="ru-RU"/>
              </w:rPr>
            </w:pPr>
            <w:proofErr w:type="spellStart"/>
            <w:r w:rsidRPr="00310BB0">
              <w:rPr>
                <w:rFonts w:ascii="Times New Roman" w:eastAsia="Times New Roman" w:hAnsi="Times New Roman"/>
                <w:sz w:val="28"/>
                <w:szCs w:val="28"/>
                <w:lang w:eastAsia="ru-RU"/>
              </w:rPr>
              <w:t>Плотн</w:t>
            </w:r>
            <w:proofErr w:type="spellEnd"/>
            <w:r w:rsidRPr="00310BB0">
              <w:rPr>
                <w:rFonts w:ascii="Times New Roman" w:eastAsia="Times New Roman" w:hAnsi="Times New Roman"/>
                <w:sz w:val="28"/>
                <w:szCs w:val="28"/>
                <w:lang w:eastAsia="ru-RU"/>
              </w:rPr>
              <w:t>. (при 23 </w:t>
            </w:r>
            <w:r w:rsidRPr="00310BB0">
              <w:rPr>
                <w:rFonts w:ascii="Times New Roman" w:eastAsia="Times New Roman" w:hAnsi="Times New Roman"/>
                <w:sz w:val="28"/>
                <w:szCs w:val="28"/>
                <w:vertAlign w:val="superscript"/>
                <w:lang w:eastAsia="ru-RU"/>
              </w:rPr>
              <w:t>0</w:t>
            </w:r>
            <w:r w:rsidRPr="006A29E4">
              <w:rPr>
                <w:rFonts w:ascii="Times New Roman" w:eastAsia="Times New Roman" w:hAnsi="Times New Roman"/>
                <w:sz w:val="28"/>
                <w:szCs w:val="28"/>
                <w:lang w:eastAsia="ru-RU"/>
              </w:rPr>
              <w:t>C), кг/</w:t>
            </w:r>
            <w:r w:rsidRPr="00310BB0">
              <w:rPr>
                <w:rFonts w:ascii="Times New Roman" w:eastAsia="Times New Roman" w:hAnsi="Times New Roman"/>
                <w:sz w:val="28"/>
                <w:szCs w:val="28"/>
                <w:lang w:eastAsia="ru-RU"/>
              </w:rPr>
              <w:t>м</w:t>
            </w:r>
            <w:r w:rsidRPr="00310BB0">
              <w:rPr>
                <w:rFonts w:ascii="Times New Roman" w:eastAsia="Times New Roman" w:hAnsi="Times New Roman"/>
                <w:sz w:val="28"/>
                <w:szCs w:val="28"/>
                <w:vertAlign w:val="superscript"/>
                <w:lang w:eastAsia="ru-RU"/>
              </w:rPr>
              <w:t>3</w:t>
            </w:r>
          </w:p>
        </w:tc>
        <w:tc>
          <w:tcPr>
            <w:tcW w:w="2920" w:type="dxa"/>
            <w:hideMark/>
          </w:tcPr>
          <w:p w:rsidR="005E5388" w:rsidRPr="00310BB0" w:rsidRDefault="005E5388" w:rsidP="00601619">
            <w:pPr>
              <w:spacing w:after="0" w:line="240" w:lineRule="auto"/>
              <w:rPr>
                <w:rFonts w:ascii="Times New Roman" w:eastAsia="Times New Roman" w:hAnsi="Times New Roman"/>
                <w:sz w:val="28"/>
                <w:szCs w:val="28"/>
                <w:lang w:eastAsia="ru-RU"/>
              </w:rPr>
            </w:pPr>
            <w:r w:rsidRPr="006A29E4">
              <w:rPr>
                <w:rFonts w:ascii="Times New Roman" w:eastAsia="Times New Roman" w:hAnsi="Times New Roman"/>
                <w:sz w:val="28"/>
                <w:szCs w:val="28"/>
                <w:lang w:eastAsia="ru-RU"/>
              </w:rPr>
              <w:t>910-930</w:t>
            </w:r>
          </w:p>
        </w:tc>
      </w:tr>
      <w:tr w:rsidR="005E5388" w:rsidRPr="00310BB0" w:rsidTr="006A29E4">
        <w:trPr>
          <w:trHeight w:val="278"/>
        </w:trPr>
        <w:tc>
          <w:tcPr>
            <w:tcW w:w="6426" w:type="dxa"/>
            <w:hideMark/>
          </w:tcPr>
          <w:p w:rsidR="005E5388" w:rsidRPr="00310BB0" w:rsidRDefault="005E5388" w:rsidP="00601619">
            <w:pPr>
              <w:spacing w:after="0" w:line="240" w:lineRule="auto"/>
              <w:rPr>
                <w:rFonts w:ascii="Times New Roman" w:eastAsia="Times New Roman" w:hAnsi="Times New Roman"/>
                <w:sz w:val="28"/>
                <w:szCs w:val="28"/>
                <w:lang w:eastAsia="ru-RU"/>
              </w:rPr>
            </w:pPr>
            <w:r w:rsidRPr="00310BB0">
              <w:rPr>
                <w:rFonts w:ascii="Times New Roman" w:eastAsia="Times New Roman" w:hAnsi="Times New Roman"/>
                <w:sz w:val="28"/>
                <w:szCs w:val="28"/>
                <w:lang w:eastAsia="ru-RU"/>
              </w:rPr>
              <w:t>T. пл.., </w:t>
            </w:r>
            <w:r w:rsidRPr="00310BB0">
              <w:rPr>
                <w:rFonts w:ascii="Times New Roman" w:eastAsia="Times New Roman" w:hAnsi="Times New Roman"/>
                <w:sz w:val="28"/>
                <w:szCs w:val="28"/>
                <w:vertAlign w:val="superscript"/>
                <w:lang w:eastAsia="ru-RU"/>
              </w:rPr>
              <w:t>0</w:t>
            </w:r>
            <w:r w:rsidRPr="00310BB0">
              <w:rPr>
                <w:rFonts w:ascii="Times New Roman" w:eastAsia="Times New Roman" w:hAnsi="Times New Roman"/>
                <w:sz w:val="28"/>
                <w:szCs w:val="28"/>
                <w:lang w:eastAsia="ru-RU"/>
              </w:rPr>
              <w:t>C</w:t>
            </w:r>
          </w:p>
        </w:tc>
        <w:tc>
          <w:tcPr>
            <w:tcW w:w="2920" w:type="dxa"/>
            <w:hideMark/>
          </w:tcPr>
          <w:p w:rsidR="005E5388" w:rsidRPr="00310BB0" w:rsidRDefault="005E5388" w:rsidP="00601619">
            <w:pPr>
              <w:spacing w:after="0" w:line="240" w:lineRule="auto"/>
              <w:rPr>
                <w:rFonts w:ascii="Times New Roman" w:eastAsia="Times New Roman" w:hAnsi="Times New Roman"/>
                <w:sz w:val="28"/>
                <w:szCs w:val="28"/>
                <w:lang w:eastAsia="ru-RU"/>
              </w:rPr>
            </w:pPr>
            <w:r w:rsidRPr="006A29E4">
              <w:rPr>
                <w:rFonts w:ascii="Times New Roman" w:eastAsia="Times New Roman" w:hAnsi="Times New Roman"/>
                <w:sz w:val="28"/>
                <w:szCs w:val="28"/>
                <w:lang w:eastAsia="ru-RU"/>
              </w:rPr>
              <w:t>103-115</w:t>
            </w:r>
          </w:p>
        </w:tc>
      </w:tr>
      <w:tr w:rsidR="005E5388" w:rsidRPr="00310BB0" w:rsidTr="006A29E4">
        <w:trPr>
          <w:trHeight w:val="278"/>
        </w:trPr>
        <w:tc>
          <w:tcPr>
            <w:tcW w:w="6426" w:type="dxa"/>
            <w:hideMark/>
          </w:tcPr>
          <w:p w:rsidR="005E5388" w:rsidRPr="00310BB0" w:rsidRDefault="005E5388" w:rsidP="00601619">
            <w:pPr>
              <w:spacing w:after="0" w:line="240" w:lineRule="auto"/>
              <w:rPr>
                <w:rFonts w:ascii="Times New Roman" w:eastAsia="Times New Roman" w:hAnsi="Times New Roman"/>
                <w:sz w:val="28"/>
                <w:szCs w:val="28"/>
                <w:lang w:eastAsia="ru-RU"/>
              </w:rPr>
            </w:pPr>
            <w:r w:rsidRPr="00310BB0">
              <w:rPr>
                <w:rFonts w:ascii="Times New Roman" w:eastAsia="Times New Roman" w:hAnsi="Times New Roman"/>
                <w:sz w:val="28"/>
                <w:szCs w:val="28"/>
                <w:lang w:eastAsia="ru-RU"/>
              </w:rPr>
              <w:t xml:space="preserve">T. </w:t>
            </w:r>
            <w:proofErr w:type="spellStart"/>
            <w:r w:rsidRPr="00310BB0">
              <w:rPr>
                <w:rFonts w:ascii="Times New Roman" w:eastAsia="Times New Roman" w:hAnsi="Times New Roman"/>
                <w:sz w:val="28"/>
                <w:szCs w:val="28"/>
                <w:lang w:eastAsia="ru-RU"/>
              </w:rPr>
              <w:t>стекл</w:t>
            </w:r>
            <w:proofErr w:type="spellEnd"/>
            <w:r w:rsidRPr="00310BB0">
              <w:rPr>
                <w:rFonts w:ascii="Times New Roman" w:eastAsia="Times New Roman" w:hAnsi="Times New Roman"/>
                <w:sz w:val="28"/>
                <w:szCs w:val="28"/>
                <w:lang w:eastAsia="ru-RU"/>
              </w:rPr>
              <w:t>., </w:t>
            </w:r>
            <w:r w:rsidRPr="00310BB0">
              <w:rPr>
                <w:rFonts w:ascii="Times New Roman" w:eastAsia="Times New Roman" w:hAnsi="Times New Roman"/>
                <w:sz w:val="28"/>
                <w:szCs w:val="28"/>
                <w:vertAlign w:val="superscript"/>
                <w:lang w:eastAsia="ru-RU"/>
              </w:rPr>
              <w:t>0</w:t>
            </w:r>
            <w:r w:rsidRPr="00310BB0">
              <w:rPr>
                <w:rFonts w:ascii="Times New Roman" w:eastAsia="Times New Roman" w:hAnsi="Times New Roman"/>
                <w:sz w:val="28"/>
                <w:szCs w:val="28"/>
                <w:lang w:eastAsia="ru-RU"/>
              </w:rPr>
              <w:t>C</w:t>
            </w:r>
          </w:p>
        </w:tc>
        <w:tc>
          <w:tcPr>
            <w:tcW w:w="2920" w:type="dxa"/>
            <w:hideMark/>
          </w:tcPr>
          <w:p w:rsidR="005E5388" w:rsidRPr="00310BB0" w:rsidRDefault="005E5388" w:rsidP="00601619">
            <w:pPr>
              <w:spacing w:after="0" w:line="240" w:lineRule="auto"/>
              <w:rPr>
                <w:rFonts w:ascii="Times New Roman" w:eastAsia="Times New Roman" w:hAnsi="Times New Roman"/>
                <w:sz w:val="28"/>
                <w:szCs w:val="28"/>
                <w:lang w:eastAsia="ru-RU"/>
              </w:rPr>
            </w:pPr>
            <w:r w:rsidRPr="006A29E4">
              <w:rPr>
                <w:rFonts w:ascii="Times New Roman" w:eastAsia="Times New Roman" w:hAnsi="Times New Roman"/>
                <w:sz w:val="28"/>
                <w:szCs w:val="28"/>
                <w:lang w:eastAsia="ru-RU"/>
              </w:rPr>
              <w:t>-25</w:t>
            </w:r>
          </w:p>
        </w:tc>
      </w:tr>
      <w:tr w:rsidR="005E5388" w:rsidRPr="00310BB0" w:rsidTr="006A29E4">
        <w:trPr>
          <w:trHeight w:val="411"/>
        </w:trPr>
        <w:tc>
          <w:tcPr>
            <w:tcW w:w="6426" w:type="dxa"/>
            <w:hideMark/>
          </w:tcPr>
          <w:p w:rsidR="005E5388" w:rsidRPr="00310BB0" w:rsidRDefault="005E5388" w:rsidP="00601619">
            <w:pPr>
              <w:spacing w:after="0" w:line="240" w:lineRule="auto"/>
              <w:rPr>
                <w:rFonts w:ascii="Times New Roman" w:eastAsia="Times New Roman" w:hAnsi="Times New Roman"/>
                <w:sz w:val="28"/>
                <w:szCs w:val="28"/>
                <w:lang w:eastAsia="ru-RU"/>
              </w:rPr>
            </w:pPr>
            <w:r w:rsidRPr="006A29E4">
              <w:rPr>
                <w:rFonts w:ascii="Times New Roman" w:eastAsia="Times New Roman" w:hAnsi="Times New Roman"/>
                <w:sz w:val="28"/>
                <w:szCs w:val="28"/>
                <w:lang w:eastAsia="ru-RU"/>
              </w:rPr>
              <w:t xml:space="preserve">Т. хрупкости, </w:t>
            </w:r>
            <w:r w:rsidRPr="00310BB0">
              <w:rPr>
                <w:rFonts w:ascii="Times New Roman" w:eastAsia="Times New Roman" w:hAnsi="Times New Roman"/>
                <w:sz w:val="28"/>
                <w:szCs w:val="28"/>
                <w:vertAlign w:val="superscript"/>
                <w:lang w:eastAsia="ru-RU"/>
              </w:rPr>
              <w:t>0</w:t>
            </w:r>
            <w:r w:rsidRPr="00310BB0">
              <w:rPr>
                <w:rFonts w:ascii="Times New Roman" w:eastAsia="Times New Roman" w:hAnsi="Times New Roman"/>
                <w:sz w:val="28"/>
                <w:szCs w:val="28"/>
                <w:lang w:eastAsia="ru-RU"/>
              </w:rPr>
              <w:t>C</w:t>
            </w:r>
          </w:p>
        </w:tc>
        <w:tc>
          <w:tcPr>
            <w:tcW w:w="2920" w:type="dxa"/>
            <w:hideMark/>
          </w:tcPr>
          <w:p w:rsidR="005E5388" w:rsidRPr="00310BB0" w:rsidRDefault="005E5388" w:rsidP="00601619">
            <w:pPr>
              <w:spacing w:after="0" w:line="240" w:lineRule="auto"/>
              <w:rPr>
                <w:rFonts w:ascii="Times New Roman" w:eastAsia="Times New Roman" w:hAnsi="Times New Roman"/>
                <w:sz w:val="28"/>
                <w:szCs w:val="28"/>
                <w:lang w:eastAsia="ru-RU"/>
              </w:rPr>
            </w:pPr>
            <w:r w:rsidRPr="006A29E4">
              <w:rPr>
                <w:rFonts w:ascii="Times New Roman" w:eastAsia="Times New Roman" w:hAnsi="Times New Roman"/>
                <w:sz w:val="28"/>
                <w:szCs w:val="28"/>
                <w:lang w:eastAsia="ru-RU"/>
              </w:rPr>
              <w:t>-45…-120</w:t>
            </w:r>
          </w:p>
        </w:tc>
      </w:tr>
      <w:tr w:rsidR="005E5388" w:rsidRPr="00310BB0" w:rsidTr="006A29E4">
        <w:trPr>
          <w:trHeight w:val="389"/>
        </w:trPr>
        <w:tc>
          <w:tcPr>
            <w:tcW w:w="6426" w:type="dxa"/>
            <w:hideMark/>
          </w:tcPr>
          <w:p w:rsidR="005E5388" w:rsidRPr="00310BB0" w:rsidRDefault="004F4FD1" w:rsidP="00601619">
            <w:pPr>
              <w:spacing w:after="0" w:line="240" w:lineRule="auto"/>
              <w:rPr>
                <w:rFonts w:ascii="Times New Roman" w:eastAsia="Times New Roman" w:hAnsi="Times New Roman"/>
                <w:sz w:val="28"/>
                <w:szCs w:val="28"/>
                <w:lang w:eastAsia="ru-RU"/>
              </w:rPr>
            </w:pPr>
            <w:r w:rsidRPr="006A29E4">
              <w:rPr>
                <w:rFonts w:ascii="Times New Roman" w:eastAsia="Times New Roman" w:hAnsi="Times New Roman"/>
                <w:sz w:val="28"/>
                <w:szCs w:val="28"/>
                <w:lang w:eastAsia="ru-RU"/>
              </w:rPr>
              <w:t xml:space="preserve">Морозостойкость, </w:t>
            </w:r>
            <w:r w:rsidRPr="00310BB0">
              <w:rPr>
                <w:rFonts w:ascii="Times New Roman" w:eastAsia="Times New Roman" w:hAnsi="Times New Roman"/>
                <w:sz w:val="28"/>
                <w:szCs w:val="28"/>
                <w:vertAlign w:val="superscript"/>
                <w:lang w:eastAsia="ru-RU"/>
              </w:rPr>
              <w:t>0</w:t>
            </w:r>
            <w:r w:rsidRPr="00310BB0">
              <w:rPr>
                <w:rFonts w:ascii="Times New Roman" w:eastAsia="Times New Roman" w:hAnsi="Times New Roman"/>
                <w:sz w:val="28"/>
                <w:szCs w:val="28"/>
                <w:lang w:eastAsia="ru-RU"/>
              </w:rPr>
              <w:t>C</w:t>
            </w:r>
          </w:p>
        </w:tc>
        <w:tc>
          <w:tcPr>
            <w:tcW w:w="2920" w:type="dxa"/>
            <w:hideMark/>
          </w:tcPr>
          <w:p w:rsidR="005E5388" w:rsidRPr="00310BB0" w:rsidRDefault="004F4FD1" w:rsidP="00601619">
            <w:pPr>
              <w:spacing w:after="0" w:line="240" w:lineRule="auto"/>
              <w:rPr>
                <w:rFonts w:ascii="Times New Roman" w:eastAsia="Times New Roman" w:hAnsi="Times New Roman"/>
                <w:sz w:val="28"/>
                <w:szCs w:val="28"/>
                <w:lang w:eastAsia="ru-RU"/>
              </w:rPr>
            </w:pPr>
            <w:r w:rsidRPr="006A29E4">
              <w:rPr>
                <w:rFonts w:ascii="Times New Roman" w:eastAsia="Times New Roman" w:hAnsi="Times New Roman"/>
                <w:sz w:val="28"/>
                <w:szCs w:val="28"/>
                <w:lang w:eastAsia="ru-RU"/>
              </w:rPr>
              <w:t>-70</w:t>
            </w:r>
          </w:p>
        </w:tc>
      </w:tr>
      <w:tr w:rsidR="005E5388" w:rsidRPr="00310BB0" w:rsidTr="006A29E4">
        <w:trPr>
          <w:trHeight w:val="234"/>
        </w:trPr>
        <w:tc>
          <w:tcPr>
            <w:tcW w:w="6426" w:type="dxa"/>
            <w:hideMark/>
          </w:tcPr>
          <w:p w:rsidR="005E5388" w:rsidRPr="00310BB0" w:rsidRDefault="004F4FD1" w:rsidP="00601619">
            <w:pPr>
              <w:spacing w:after="0" w:line="240" w:lineRule="auto"/>
              <w:rPr>
                <w:rFonts w:ascii="Times New Roman" w:eastAsia="Times New Roman" w:hAnsi="Times New Roman"/>
                <w:sz w:val="28"/>
                <w:szCs w:val="28"/>
                <w:lang w:eastAsia="ru-RU"/>
              </w:rPr>
            </w:pPr>
            <w:r w:rsidRPr="006A29E4">
              <w:rPr>
                <w:rFonts w:ascii="Times New Roman" w:eastAsia="Times New Roman" w:hAnsi="Times New Roman"/>
                <w:sz w:val="28"/>
                <w:szCs w:val="28"/>
                <w:lang w:eastAsia="ru-RU"/>
              </w:rPr>
              <w:t xml:space="preserve">Степень кристалличности, </w:t>
            </w:r>
            <w:r w:rsidRPr="00310BB0">
              <w:rPr>
                <w:rFonts w:ascii="Times New Roman" w:eastAsia="Times New Roman" w:hAnsi="Times New Roman"/>
                <w:sz w:val="28"/>
                <w:szCs w:val="28"/>
                <w:lang w:eastAsia="ru-RU"/>
              </w:rPr>
              <w:t>%</w:t>
            </w:r>
          </w:p>
        </w:tc>
        <w:tc>
          <w:tcPr>
            <w:tcW w:w="2920" w:type="dxa"/>
            <w:hideMark/>
          </w:tcPr>
          <w:p w:rsidR="005E5388" w:rsidRPr="00310BB0" w:rsidRDefault="004F4FD1" w:rsidP="00601619">
            <w:pPr>
              <w:spacing w:after="0" w:line="240" w:lineRule="auto"/>
              <w:rPr>
                <w:rFonts w:ascii="Times New Roman" w:eastAsia="Times New Roman" w:hAnsi="Times New Roman"/>
                <w:sz w:val="28"/>
                <w:szCs w:val="28"/>
                <w:lang w:eastAsia="ru-RU"/>
              </w:rPr>
            </w:pPr>
            <w:r w:rsidRPr="006A29E4">
              <w:rPr>
                <w:rFonts w:ascii="Times New Roman" w:eastAsia="Times New Roman" w:hAnsi="Times New Roman"/>
                <w:sz w:val="28"/>
                <w:szCs w:val="28"/>
                <w:lang w:eastAsia="ru-RU"/>
              </w:rPr>
              <w:t>50-65</w:t>
            </w:r>
          </w:p>
        </w:tc>
      </w:tr>
      <w:tr w:rsidR="005E5388" w:rsidRPr="00310BB0" w:rsidTr="006A29E4">
        <w:trPr>
          <w:trHeight w:val="244"/>
        </w:trPr>
        <w:tc>
          <w:tcPr>
            <w:tcW w:w="6426" w:type="dxa"/>
            <w:hideMark/>
          </w:tcPr>
          <w:p w:rsidR="005E5388" w:rsidRPr="00310BB0" w:rsidRDefault="004F4FD1" w:rsidP="00601619">
            <w:pPr>
              <w:spacing w:after="0" w:line="240" w:lineRule="auto"/>
              <w:rPr>
                <w:rFonts w:ascii="Times New Roman" w:eastAsia="Times New Roman" w:hAnsi="Times New Roman"/>
                <w:sz w:val="28"/>
                <w:szCs w:val="28"/>
                <w:lang w:eastAsia="ru-RU"/>
              </w:rPr>
            </w:pPr>
            <w:proofErr w:type="spellStart"/>
            <w:r w:rsidRPr="006A29E4">
              <w:rPr>
                <w:rFonts w:ascii="Times New Roman" w:hAnsi="Times New Roman"/>
                <w:color w:val="000000"/>
                <w:sz w:val="28"/>
                <w:szCs w:val="28"/>
                <w:shd w:val="clear" w:color="auto" w:fill="FFFFFF"/>
              </w:rPr>
              <w:t>Водопоглощение</w:t>
            </w:r>
            <w:proofErr w:type="spellEnd"/>
            <w:r w:rsidRPr="006A29E4">
              <w:rPr>
                <w:rFonts w:ascii="Times New Roman" w:hAnsi="Times New Roman"/>
                <w:color w:val="000000"/>
                <w:sz w:val="28"/>
                <w:szCs w:val="28"/>
                <w:shd w:val="clear" w:color="auto" w:fill="FFFFFF"/>
              </w:rPr>
              <w:t xml:space="preserve"> (24 ч, влажность 50%)</w:t>
            </w:r>
          </w:p>
        </w:tc>
        <w:tc>
          <w:tcPr>
            <w:tcW w:w="2920" w:type="dxa"/>
            <w:hideMark/>
          </w:tcPr>
          <w:p w:rsidR="005E5388" w:rsidRPr="00310BB0" w:rsidRDefault="006A29E4" w:rsidP="00601619">
            <w:pPr>
              <w:spacing w:after="0" w:line="240" w:lineRule="auto"/>
              <w:rPr>
                <w:rFonts w:ascii="Times New Roman" w:eastAsia="Times New Roman" w:hAnsi="Times New Roman"/>
                <w:sz w:val="28"/>
                <w:szCs w:val="28"/>
                <w:lang w:eastAsia="ru-RU"/>
              </w:rPr>
            </w:pPr>
            <w:r w:rsidRPr="006A29E4">
              <w:rPr>
                <w:rFonts w:ascii="Times New Roman" w:hAnsi="Times New Roman"/>
                <w:color w:val="000000"/>
                <w:sz w:val="28"/>
                <w:szCs w:val="28"/>
                <w:shd w:val="clear" w:color="auto" w:fill="FFFFFF"/>
              </w:rPr>
              <w:t>0,1</w:t>
            </w:r>
          </w:p>
        </w:tc>
      </w:tr>
    </w:tbl>
    <w:p w:rsidR="00FD7401" w:rsidRDefault="00FD7401" w:rsidP="0098782B">
      <w:pPr>
        <w:shd w:val="clear" w:color="auto" w:fill="FFFFFF" w:themeFill="background1"/>
        <w:spacing w:line="360" w:lineRule="auto"/>
        <w:jc w:val="both"/>
        <w:rPr>
          <w:rFonts w:ascii="Times New Roman" w:hAnsi="Times New Roman"/>
          <w:sz w:val="28"/>
          <w:szCs w:val="23"/>
          <w:shd w:val="clear" w:color="auto" w:fill="FFFFFF"/>
        </w:rPr>
      </w:pPr>
    </w:p>
    <w:p w:rsidR="002902C9" w:rsidRPr="00F725DC" w:rsidRDefault="0098782B" w:rsidP="0098782B">
      <w:pPr>
        <w:shd w:val="clear" w:color="auto" w:fill="FFFFFF" w:themeFill="background1"/>
        <w:spacing w:line="360" w:lineRule="auto"/>
        <w:jc w:val="both"/>
        <w:rPr>
          <w:rFonts w:ascii="Times New Roman" w:hAnsi="Times New Roman"/>
          <w:sz w:val="28"/>
          <w:szCs w:val="20"/>
          <w:shd w:val="clear" w:color="auto" w:fill="FFFFFF"/>
        </w:rPr>
      </w:pPr>
      <w:r w:rsidRPr="00F725DC">
        <w:rPr>
          <w:rFonts w:ascii="Times New Roman" w:hAnsi="Times New Roman"/>
          <w:sz w:val="28"/>
          <w:szCs w:val="20"/>
          <w:shd w:val="clear" w:color="auto" w:fill="FFFFFF"/>
        </w:rPr>
        <w:t xml:space="preserve">Капрон- ТУ 2224-001-78534599-2006 представляющий собой твердый материал черного цвета. </w:t>
      </w:r>
    </w:p>
    <w:tbl>
      <w:tblPr>
        <w:tblStyle w:val="af4"/>
        <w:tblW w:w="0" w:type="auto"/>
        <w:tblLook w:val="04A0" w:firstRow="1" w:lastRow="0" w:firstColumn="1" w:lastColumn="0" w:noHBand="0" w:noVBand="1"/>
      </w:tblPr>
      <w:tblGrid>
        <w:gridCol w:w="6470"/>
        <w:gridCol w:w="2876"/>
      </w:tblGrid>
      <w:tr w:rsidR="002902C9" w:rsidRPr="00F725DC" w:rsidTr="00FD7401">
        <w:tc>
          <w:tcPr>
            <w:tcW w:w="6470" w:type="dxa"/>
            <w:hideMark/>
          </w:tcPr>
          <w:p w:rsidR="002902C9" w:rsidRPr="00F725DC" w:rsidRDefault="002902C9" w:rsidP="002902C9">
            <w:pPr>
              <w:spacing w:after="0" w:line="240" w:lineRule="auto"/>
              <w:rPr>
                <w:rFonts w:ascii="Times New Roman" w:eastAsia="Times New Roman" w:hAnsi="Times New Roman"/>
                <w:sz w:val="28"/>
                <w:szCs w:val="28"/>
                <w:lang w:eastAsia="ru-RU"/>
              </w:rPr>
            </w:pPr>
            <w:r w:rsidRPr="00F725DC">
              <w:rPr>
                <w:rFonts w:ascii="Times New Roman" w:eastAsia="Times New Roman" w:hAnsi="Times New Roman"/>
                <w:b/>
                <w:bCs/>
                <w:sz w:val="28"/>
                <w:szCs w:val="28"/>
                <w:lang w:eastAsia="ru-RU"/>
              </w:rPr>
              <w:t>Показатель</w:t>
            </w:r>
          </w:p>
        </w:tc>
        <w:tc>
          <w:tcPr>
            <w:tcW w:w="2876" w:type="dxa"/>
            <w:hideMark/>
          </w:tcPr>
          <w:p w:rsidR="002902C9" w:rsidRPr="00F725DC" w:rsidRDefault="002902C9" w:rsidP="002902C9">
            <w:pPr>
              <w:spacing w:after="0" w:line="240" w:lineRule="auto"/>
              <w:rPr>
                <w:rFonts w:ascii="Times New Roman" w:eastAsia="Times New Roman" w:hAnsi="Times New Roman"/>
                <w:sz w:val="28"/>
                <w:szCs w:val="28"/>
                <w:lang w:eastAsia="ru-RU"/>
              </w:rPr>
            </w:pPr>
            <w:r w:rsidRPr="00F725DC">
              <w:rPr>
                <w:rFonts w:ascii="Times New Roman" w:eastAsia="Times New Roman" w:hAnsi="Times New Roman"/>
                <w:b/>
                <w:bCs/>
                <w:sz w:val="28"/>
                <w:szCs w:val="28"/>
                <w:lang w:eastAsia="ru-RU"/>
              </w:rPr>
              <w:t>Данные</w:t>
            </w:r>
          </w:p>
        </w:tc>
      </w:tr>
      <w:tr w:rsidR="002902C9" w:rsidRPr="00F725DC" w:rsidTr="00FD7401">
        <w:tc>
          <w:tcPr>
            <w:tcW w:w="6470" w:type="dxa"/>
            <w:hideMark/>
          </w:tcPr>
          <w:p w:rsidR="002902C9" w:rsidRPr="00F725DC" w:rsidRDefault="002902C9" w:rsidP="002902C9">
            <w:pPr>
              <w:spacing w:after="150" w:line="240" w:lineRule="auto"/>
              <w:rPr>
                <w:rFonts w:ascii="Times New Roman" w:eastAsia="Times New Roman" w:hAnsi="Times New Roman"/>
                <w:sz w:val="28"/>
                <w:szCs w:val="28"/>
                <w:lang w:eastAsia="ru-RU"/>
              </w:rPr>
            </w:pPr>
            <w:r w:rsidRPr="00F725DC">
              <w:rPr>
                <w:rFonts w:ascii="Times New Roman" w:eastAsia="Times New Roman" w:hAnsi="Times New Roman"/>
                <w:sz w:val="28"/>
                <w:szCs w:val="28"/>
                <w:lang w:eastAsia="ru-RU"/>
              </w:rPr>
              <w:t>Плотность кг/м3</w:t>
            </w:r>
          </w:p>
        </w:tc>
        <w:tc>
          <w:tcPr>
            <w:tcW w:w="2876" w:type="dxa"/>
            <w:hideMark/>
          </w:tcPr>
          <w:p w:rsidR="002902C9" w:rsidRPr="00F725DC" w:rsidRDefault="002902C9" w:rsidP="002902C9">
            <w:pPr>
              <w:spacing w:after="150" w:line="240" w:lineRule="auto"/>
              <w:rPr>
                <w:rFonts w:ascii="Times New Roman" w:eastAsia="Times New Roman" w:hAnsi="Times New Roman"/>
                <w:sz w:val="28"/>
                <w:szCs w:val="28"/>
                <w:lang w:eastAsia="ru-RU"/>
              </w:rPr>
            </w:pPr>
            <w:r w:rsidRPr="00F725DC">
              <w:rPr>
                <w:rFonts w:ascii="Times New Roman" w:eastAsia="Times New Roman" w:hAnsi="Times New Roman"/>
                <w:sz w:val="28"/>
                <w:szCs w:val="28"/>
                <w:lang w:eastAsia="ru-RU"/>
              </w:rPr>
              <w:t>1150-1160 кг/м3</w:t>
            </w:r>
          </w:p>
        </w:tc>
      </w:tr>
      <w:tr w:rsidR="002902C9" w:rsidRPr="00F725DC" w:rsidTr="00FD7401">
        <w:tc>
          <w:tcPr>
            <w:tcW w:w="6470" w:type="dxa"/>
            <w:hideMark/>
          </w:tcPr>
          <w:p w:rsidR="002902C9" w:rsidRPr="00F725DC" w:rsidRDefault="002902C9" w:rsidP="002902C9">
            <w:pPr>
              <w:spacing w:after="150" w:line="240" w:lineRule="auto"/>
              <w:rPr>
                <w:rFonts w:ascii="Times New Roman" w:eastAsia="Times New Roman" w:hAnsi="Times New Roman"/>
                <w:sz w:val="28"/>
                <w:szCs w:val="28"/>
                <w:lang w:eastAsia="ru-RU"/>
              </w:rPr>
            </w:pPr>
            <w:r w:rsidRPr="00F725DC">
              <w:rPr>
                <w:rFonts w:ascii="Times New Roman" w:eastAsia="Times New Roman" w:hAnsi="Times New Roman"/>
                <w:sz w:val="28"/>
                <w:szCs w:val="28"/>
                <w:lang w:eastAsia="ru-RU"/>
              </w:rPr>
              <w:t>Температура пл. С</w:t>
            </w:r>
          </w:p>
        </w:tc>
        <w:tc>
          <w:tcPr>
            <w:tcW w:w="2876" w:type="dxa"/>
            <w:hideMark/>
          </w:tcPr>
          <w:p w:rsidR="002902C9" w:rsidRPr="00F725DC" w:rsidRDefault="002902C9" w:rsidP="002902C9">
            <w:pPr>
              <w:spacing w:after="150" w:line="240" w:lineRule="auto"/>
              <w:rPr>
                <w:rFonts w:ascii="Times New Roman" w:eastAsia="Times New Roman" w:hAnsi="Times New Roman"/>
                <w:sz w:val="28"/>
                <w:szCs w:val="28"/>
                <w:lang w:eastAsia="ru-RU"/>
              </w:rPr>
            </w:pPr>
            <w:r w:rsidRPr="00F725DC">
              <w:rPr>
                <w:rFonts w:ascii="Times New Roman" w:eastAsia="Times New Roman" w:hAnsi="Times New Roman"/>
                <w:sz w:val="28"/>
                <w:szCs w:val="28"/>
                <w:lang w:eastAsia="ru-RU"/>
              </w:rPr>
              <w:t>220-225 градусов</w:t>
            </w:r>
          </w:p>
        </w:tc>
      </w:tr>
      <w:tr w:rsidR="002902C9" w:rsidRPr="002902C9" w:rsidTr="00FD7401">
        <w:tc>
          <w:tcPr>
            <w:tcW w:w="6470" w:type="dxa"/>
            <w:hideMark/>
          </w:tcPr>
          <w:p w:rsidR="002902C9" w:rsidRPr="002902C9" w:rsidRDefault="002902C9" w:rsidP="002902C9">
            <w:pPr>
              <w:spacing w:after="150" w:line="240" w:lineRule="auto"/>
              <w:rPr>
                <w:rFonts w:ascii="Times New Roman" w:eastAsia="Times New Roman" w:hAnsi="Times New Roman"/>
                <w:sz w:val="28"/>
                <w:szCs w:val="28"/>
                <w:lang w:eastAsia="ru-RU"/>
              </w:rPr>
            </w:pPr>
            <w:r w:rsidRPr="002902C9">
              <w:rPr>
                <w:rFonts w:ascii="Times New Roman" w:eastAsia="Times New Roman" w:hAnsi="Times New Roman"/>
                <w:sz w:val="28"/>
                <w:szCs w:val="28"/>
                <w:lang w:eastAsia="ru-RU"/>
              </w:rPr>
              <w:t>Морозостойкость, С</w:t>
            </w:r>
          </w:p>
        </w:tc>
        <w:tc>
          <w:tcPr>
            <w:tcW w:w="2876" w:type="dxa"/>
            <w:hideMark/>
          </w:tcPr>
          <w:p w:rsidR="002902C9" w:rsidRPr="002902C9" w:rsidRDefault="002902C9" w:rsidP="002902C9">
            <w:pPr>
              <w:spacing w:after="150" w:line="240" w:lineRule="auto"/>
              <w:rPr>
                <w:rFonts w:ascii="Times New Roman" w:eastAsia="Times New Roman" w:hAnsi="Times New Roman"/>
                <w:sz w:val="28"/>
                <w:szCs w:val="28"/>
                <w:lang w:eastAsia="ru-RU"/>
              </w:rPr>
            </w:pPr>
            <w:r w:rsidRPr="002902C9">
              <w:rPr>
                <w:rFonts w:ascii="Times New Roman" w:eastAsia="Times New Roman" w:hAnsi="Times New Roman"/>
                <w:sz w:val="28"/>
                <w:szCs w:val="28"/>
                <w:lang w:eastAsia="ru-RU"/>
              </w:rPr>
              <w:t>-30</w:t>
            </w:r>
          </w:p>
        </w:tc>
      </w:tr>
      <w:tr w:rsidR="002902C9" w:rsidRPr="002902C9" w:rsidTr="00FD7401">
        <w:tc>
          <w:tcPr>
            <w:tcW w:w="6470" w:type="dxa"/>
            <w:hideMark/>
          </w:tcPr>
          <w:p w:rsidR="002902C9" w:rsidRPr="002902C9" w:rsidRDefault="002902C9" w:rsidP="002902C9">
            <w:pPr>
              <w:spacing w:after="150" w:line="240" w:lineRule="auto"/>
              <w:rPr>
                <w:rFonts w:ascii="Times New Roman" w:eastAsia="Times New Roman" w:hAnsi="Times New Roman"/>
                <w:sz w:val="28"/>
                <w:szCs w:val="28"/>
                <w:lang w:eastAsia="ru-RU"/>
              </w:rPr>
            </w:pPr>
            <w:r w:rsidRPr="002902C9">
              <w:rPr>
                <w:rFonts w:ascii="Times New Roman" w:eastAsia="Times New Roman" w:hAnsi="Times New Roman"/>
                <w:sz w:val="28"/>
                <w:szCs w:val="28"/>
                <w:lang w:eastAsia="ru-RU"/>
              </w:rPr>
              <w:t>Предел прочности, МПа</w:t>
            </w:r>
          </w:p>
        </w:tc>
        <w:tc>
          <w:tcPr>
            <w:tcW w:w="2876" w:type="dxa"/>
            <w:hideMark/>
          </w:tcPr>
          <w:p w:rsidR="002902C9" w:rsidRPr="002902C9" w:rsidRDefault="002902C9" w:rsidP="002902C9">
            <w:pPr>
              <w:spacing w:after="150" w:line="240" w:lineRule="auto"/>
              <w:rPr>
                <w:rFonts w:ascii="Times New Roman" w:eastAsia="Times New Roman" w:hAnsi="Times New Roman"/>
                <w:sz w:val="28"/>
                <w:szCs w:val="28"/>
                <w:lang w:eastAsia="ru-RU"/>
              </w:rPr>
            </w:pPr>
            <w:r w:rsidRPr="002902C9">
              <w:rPr>
                <w:rFonts w:ascii="Times New Roman" w:eastAsia="Times New Roman" w:hAnsi="Times New Roman"/>
                <w:sz w:val="28"/>
                <w:szCs w:val="28"/>
                <w:lang w:eastAsia="ru-RU"/>
              </w:rPr>
              <w:t>55-77</w:t>
            </w:r>
          </w:p>
        </w:tc>
      </w:tr>
      <w:tr w:rsidR="002902C9" w:rsidRPr="002902C9" w:rsidTr="00FD7401">
        <w:tc>
          <w:tcPr>
            <w:tcW w:w="6470" w:type="dxa"/>
            <w:hideMark/>
          </w:tcPr>
          <w:p w:rsidR="002902C9" w:rsidRPr="002902C9" w:rsidRDefault="002902C9" w:rsidP="002902C9">
            <w:pPr>
              <w:spacing w:after="150" w:line="240" w:lineRule="auto"/>
              <w:rPr>
                <w:rFonts w:ascii="Times New Roman" w:eastAsia="Times New Roman" w:hAnsi="Times New Roman"/>
                <w:sz w:val="28"/>
                <w:szCs w:val="28"/>
                <w:lang w:eastAsia="ru-RU"/>
              </w:rPr>
            </w:pPr>
            <w:r w:rsidRPr="002902C9">
              <w:rPr>
                <w:rFonts w:ascii="Times New Roman" w:eastAsia="Times New Roman" w:hAnsi="Times New Roman"/>
                <w:sz w:val="28"/>
                <w:szCs w:val="28"/>
                <w:lang w:eastAsia="ru-RU"/>
              </w:rPr>
              <w:t>Температура плавления, С</w:t>
            </w:r>
          </w:p>
        </w:tc>
        <w:tc>
          <w:tcPr>
            <w:tcW w:w="2876" w:type="dxa"/>
            <w:hideMark/>
          </w:tcPr>
          <w:p w:rsidR="002902C9" w:rsidRPr="002902C9" w:rsidRDefault="002902C9" w:rsidP="002902C9">
            <w:pPr>
              <w:spacing w:after="150" w:line="240" w:lineRule="auto"/>
              <w:rPr>
                <w:rFonts w:ascii="Times New Roman" w:eastAsia="Times New Roman" w:hAnsi="Times New Roman"/>
                <w:sz w:val="28"/>
                <w:szCs w:val="28"/>
                <w:lang w:eastAsia="ru-RU"/>
              </w:rPr>
            </w:pPr>
            <w:r w:rsidRPr="002902C9">
              <w:rPr>
                <w:rFonts w:ascii="Times New Roman" w:eastAsia="Times New Roman" w:hAnsi="Times New Roman"/>
                <w:sz w:val="28"/>
                <w:szCs w:val="28"/>
                <w:lang w:eastAsia="ru-RU"/>
              </w:rPr>
              <w:t>215 градусов</w:t>
            </w:r>
          </w:p>
        </w:tc>
      </w:tr>
    </w:tbl>
    <w:p w:rsidR="002902C9" w:rsidRDefault="002902C9" w:rsidP="0098782B">
      <w:pPr>
        <w:shd w:val="clear" w:color="auto" w:fill="FFFFFF" w:themeFill="background1"/>
        <w:spacing w:line="360" w:lineRule="auto"/>
        <w:jc w:val="both"/>
        <w:rPr>
          <w:rFonts w:ascii="Times New Roman" w:hAnsi="Times New Roman"/>
          <w:sz w:val="28"/>
          <w:szCs w:val="20"/>
          <w:shd w:val="clear" w:color="auto" w:fill="FFFFFF"/>
        </w:rPr>
      </w:pPr>
    </w:p>
    <w:p w:rsidR="00FD7401" w:rsidRDefault="00A72EE1" w:rsidP="0098782B">
      <w:pPr>
        <w:shd w:val="clear" w:color="auto" w:fill="FFFFFF" w:themeFill="background1"/>
        <w:spacing w:line="360" w:lineRule="auto"/>
        <w:jc w:val="both"/>
        <w:rPr>
          <w:rFonts w:ascii="Times New Roman" w:hAnsi="Times New Roman"/>
          <w:sz w:val="28"/>
          <w:szCs w:val="20"/>
          <w:shd w:val="clear" w:color="auto" w:fill="FFFFFF"/>
        </w:rPr>
      </w:pPr>
      <w:r>
        <w:rPr>
          <w:rFonts w:ascii="Times New Roman" w:hAnsi="Times New Roman"/>
          <w:sz w:val="28"/>
          <w:szCs w:val="20"/>
          <w:shd w:val="clear" w:color="auto" w:fill="FFFFFF"/>
        </w:rPr>
        <w:t xml:space="preserve">                        </w:t>
      </w:r>
      <w:r w:rsidR="00F725DC">
        <w:rPr>
          <w:rFonts w:ascii="Times New Roman" w:hAnsi="Times New Roman"/>
          <w:sz w:val="28"/>
          <w:szCs w:val="20"/>
          <w:shd w:val="clear" w:color="auto" w:fill="FFFFFF"/>
        </w:rPr>
        <w:t xml:space="preserve">   </w:t>
      </w:r>
      <w:r>
        <w:rPr>
          <w:rFonts w:ascii="Times New Roman" w:hAnsi="Times New Roman"/>
          <w:sz w:val="28"/>
          <w:szCs w:val="20"/>
          <w:shd w:val="clear" w:color="auto" w:fill="FFFFFF"/>
        </w:rPr>
        <w:t xml:space="preserve">  </w:t>
      </w:r>
    </w:p>
    <w:p w:rsidR="00FD7401" w:rsidRDefault="00FD7401" w:rsidP="0098782B">
      <w:pPr>
        <w:shd w:val="clear" w:color="auto" w:fill="FFFFFF" w:themeFill="background1"/>
        <w:spacing w:line="360" w:lineRule="auto"/>
        <w:jc w:val="both"/>
        <w:rPr>
          <w:rFonts w:ascii="Times New Roman" w:hAnsi="Times New Roman"/>
          <w:sz w:val="28"/>
          <w:szCs w:val="20"/>
          <w:shd w:val="clear" w:color="auto" w:fill="FFFFFF"/>
        </w:rPr>
      </w:pPr>
    </w:p>
    <w:p w:rsidR="001301B0" w:rsidRPr="006B4A0A" w:rsidRDefault="006B4A0A" w:rsidP="0098782B">
      <w:pPr>
        <w:shd w:val="clear" w:color="auto" w:fill="FFFFFF" w:themeFill="background1"/>
        <w:spacing w:line="360" w:lineRule="auto"/>
        <w:jc w:val="both"/>
        <w:rPr>
          <w:rFonts w:ascii="Times New Roman" w:hAnsi="Times New Roman"/>
          <w:sz w:val="28"/>
          <w:szCs w:val="20"/>
          <w:shd w:val="clear" w:color="auto" w:fill="FFFFFF"/>
        </w:rPr>
      </w:pPr>
      <w:r>
        <w:rPr>
          <w:rFonts w:ascii="Times New Roman" w:hAnsi="Times New Roman"/>
          <w:sz w:val="28"/>
          <w:szCs w:val="20"/>
          <w:shd w:val="clear" w:color="auto" w:fill="FFFFFF"/>
        </w:rPr>
        <w:lastRenderedPageBreak/>
        <w:t xml:space="preserve">                                   </w:t>
      </w:r>
      <w:r w:rsidR="0050566E">
        <w:rPr>
          <w:rFonts w:ascii="Times New Roman" w:hAnsi="Times New Roman"/>
          <w:b/>
          <w:sz w:val="28"/>
          <w:szCs w:val="20"/>
          <w:shd w:val="clear" w:color="auto" w:fill="FFFFFF"/>
        </w:rPr>
        <w:t>2.2</w:t>
      </w:r>
      <w:r w:rsidR="001301B0">
        <w:rPr>
          <w:rFonts w:ascii="Times New Roman" w:hAnsi="Times New Roman"/>
          <w:b/>
          <w:sz w:val="28"/>
          <w:szCs w:val="20"/>
          <w:shd w:val="clear" w:color="auto" w:fill="FFFFFF"/>
        </w:rPr>
        <w:t>. Описание прибора.</w:t>
      </w:r>
    </w:p>
    <w:p w:rsidR="001301B0" w:rsidRDefault="005A66E3" w:rsidP="005A66E3">
      <w:pPr>
        <w:shd w:val="clear" w:color="auto" w:fill="FFFFFF" w:themeFill="background1"/>
        <w:spacing w:line="360" w:lineRule="auto"/>
        <w:jc w:val="both"/>
        <w:rPr>
          <w:rFonts w:ascii="Times New Roman" w:hAnsi="Times New Roman"/>
          <w:sz w:val="28"/>
          <w:szCs w:val="20"/>
          <w:shd w:val="clear" w:color="auto" w:fill="FFFFFF"/>
        </w:rPr>
      </w:pPr>
      <w:r>
        <w:rPr>
          <w:rFonts w:ascii="Times New Roman" w:hAnsi="Times New Roman"/>
          <w:sz w:val="28"/>
          <w:szCs w:val="20"/>
          <w:shd w:val="clear" w:color="auto" w:fill="FFFFFF"/>
        </w:rPr>
        <w:t xml:space="preserve">     </w:t>
      </w:r>
      <w:r w:rsidRPr="005A66E3">
        <w:rPr>
          <w:rFonts w:ascii="Times New Roman" w:hAnsi="Times New Roman"/>
          <w:sz w:val="28"/>
          <w:szCs w:val="20"/>
          <w:shd w:val="clear" w:color="auto" w:fill="FFFFFF"/>
        </w:rPr>
        <w:t>Назначение: Установка предназначена для определения температуры и оценки теплоты фазовых переходов и других процессов, связанных с выделением или поглощением тепла, а также для определения температуры и величины потери веса образца в процессе нагрева. Таким образом, она может использоваться для исследования процессов стеклования, кристаллизации, полиморфных переходов, плавления, испарения, разложения, а также для определения температуры воспламене</w:t>
      </w:r>
      <w:r>
        <w:rPr>
          <w:rFonts w:ascii="Times New Roman" w:hAnsi="Times New Roman"/>
          <w:sz w:val="28"/>
          <w:szCs w:val="20"/>
          <w:shd w:val="clear" w:color="auto" w:fill="FFFFFF"/>
        </w:rPr>
        <w:t>ния и теплоты горения.</w:t>
      </w:r>
    </w:p>
    <w:p w:rsidR="00375539" w:rsidRDefault="005A66E3" w:rsidP="00375539">
      <w:pPr>
        <w:shd w:val="clear" w:color="auto" w:fill="FFFFFF" w:themeFill="background1"/>
        <w:spacing w:line="360" w:lineRule="auto"/>
        <w:jc w:val="both"/>
        <w:rPr>
          <w:rFonts w:ascii="Times New Roman" w:hAnsi="Times New Roman"/>
          <w:sz w:val="28"/>
          <w:szCs w:val="20"/>
          <w:shd w:val="clear" w:color="auto" w:fill="FFFFFF"/>
        </w:rPr>
      </w:pPr>
      <w:r>
        <w:rPr>
          <w:rFonts w:ascii="Times New Roman" w:hAnsi="Times New Roman"/>
          <w:sz w:val="28"/>
          <w:szCs w:val="20"/>
          <w:shd w:val="clear" w:color="auto" w:fill="FFFFFF"/>
        </w:rPr>
        <w:t xml:space="preserve">       </w:t>
      </w:r>
      <w:r w:rsidRPr="005A66E3">
        <w:rPr>
          <w:rFonts w:ascii="Times New Roman" w:hAnsi="Times New Roman"/>
          <w:sz w:val="28"/>
          <w:szCs w:val="20"/>
          <w:shd w:val="clear" w:color="auto" w:fill="FFFFFF"/>
        </w:rPr>
        <w:t xml:space="preserve">Принцип работы: Изменение теплосодержания вещества при изменении температуры регистрируется на основе измерения разницы температур в исследуемом образце и в эталоне, в котором в исследуемом интервале температур не происходит превращений. Изменение веса образца при изменении температуры определяется с помощью электронной системы непрерывного взвешивания.  </w:t>
      </w:r>
    </w:p>
    <w:p w:rsidR="00F62322" w:rsidRDefault="00D14A16" w:rsidP="00375539">
      <w:pPr>
        <w:shd w:val="clear" w:color="auto" w:fill="FFFFFF" w:themeFill="background1"/>
        <w:spacing w:line="360" w:lineRule="auto"/>
        <w:jc w:val="both"/>
        <w:rPr>
          <w:rFonts w:ascii="Times New Roman" w:hAnsi="Times New Roman"/>
          <w:sz w:val="28"/>
          <w:szCs w:val="20"/>
          <w:shd w:val="clear" w:color="auto" w:fill="FFFFFF"/>
        </w:rPr>
      </w:pPr>
      <w:r>
        <w:rPr>
          <w:rFonts w:ascii="Times New Roman" w:hAnsi="Times New Roman"/>
          <w:sz w:val="28"/>
          <w:szCs w:val="20"/>
          <w:shd w:val="clear" w:color="auto" w:fill="FFFFFF"/>
        </w:rPr>
        <w:t xml:space="preserve">          </w:t>
      </w:r>
      <w:r w:rsidR="00F62322">
        <w:rPr>
          <w:rFonts w:ascii="Times New Roman" w:hAnsi="Times New Roman"/>
          <w:sz w:val="28"/>
          <w:szCs w:val="20"/>
          <w:shd w:val="clear" w:color="auto" w:fill="FFFFFF"/>
        </w:rPr>
        <w:t xml:space="preserve"> </w:t>
      </w:r>
      <w:proofErr w:type="spellStart"/>
      <w:r>
        <w:rPr>
          <w:rFonts w:ascii="Times New Roman" w:hAnsi="Times New Roman"/>
          <w:sz w:val="28"/>
          <w:szCs w:val="20"/>
          <w:shd w:val="clear" w:color="auto" w:fill="FFFFFF"/>
        </w:rPr>
        <w:t>Термоскан</w:t>
      </w:r>
      <w:proofErr w:type="spellEnd"/>
      <w:r>
        <w:rPr>
          <w:rFonts w:ascii="Times New Roman" w:hAnsi="Times New Roman"/>
          <w:sz w:val="28"/>
          <w:szCs w:val="20"/>
          <w:shd w:val="clear" w:color="auto" w:fill="FFFFFF"/>
        </w:rPr>
        <w:t xml:space="preserve"> </w:t>
      </w:r>
      <w:r>
        <w:rPr>
          <w:rFonts w:ascii="Times New Roman" w:hAnsi="Times New Roman"/>
          <w:noProof/>
          <w:sz w:val="28"/>
          <w:szCs w:val="20"/>
          <w:lang w:eastAsia="ru-RU"/>
        </w:rPr>
        <w:t>с</w:t>
      </w:r>
      <w:r w:rsidR="00D62372">
        <w:rPr>
          <w:rFonts w:ascii="Times New Roman" w:hAnsi="Times New Roman"/>
          <w:noProof/>
          <w:sz w:val="28"/>
          <w:szCs w:val="20"/>
          <w:lang w:eastAsia="ru-RU"/>
        </w:rPr>
        <w:t>остоит из: н</w:t>
      </w:r>
      <w:r w:rsidR="00F62322">
        <w:rPr>
          <w:rFonts w:ascii="Times New Roman" w:hAnsi="Times New Roman"/>
          <w:noProof/>
          <w:sz w:val="28"/>
          <w:szCs w:val="20"/>
          <w:lang w:eastAsia="ru-RU"/>
        </w:rPr>
        <w:t>агревательного элемента, кнопки</w:t>
      </w:r>
      <w:r w:rsidR="00F62322" w:rsidRPr="00F62322">
        <w:rPr>
          <w:rFonts w:ascii="Times New Roman" w:hAnsi="Times New Roman"/>
          <w:noProof/>
          <w:sz w:val="28"/>
          <w:szCs w:val="20"/>
          <w:lang w:eastAsia="ru-RU"/>
        </w:rPr>
        <w:t xml:space="preserve"> пита</w:t>
      </w:r>
      <w:r w:rsidR="00F62322">
        <w:rPr>
          <w:rFonts w:ascii="Times New Roman" w:hAnsi="Times New Roman"/>
          <w:noProof/>
          <w:sz w:val="28"/>
          <w:szCs w:val="20"/>
          <w:lang w:eastAsia="ru-RU"/>
        </w:rPr>
        <w:t>ния с индикатором питания, т</w:t>
      </w:r>
      <w:r w:rsidR="00F62322" w:rsidRPr="00F62322">
        <w:rPr>
          <w:rFonts w:ascii="Times New Roman" w:hAnsi="Times New Roman"/>
          <w:noProof/>
          <w:sz w:val="28"/>
          <w:szCs w:val="20"/>
          <w:lang w:eastAsia="ru-RU"/>
        </w:rPr>
        <w:t>умблер</w:t>
      </w:r>
      <w:r w:rsidR="00F62322">
        <w:rPr>
          <w:rFonts w:ascii="Times New Roman" w:hAnsi="Times New Roman"/>
          <w:noProof/>
          <w:sz w:val="28"/>
          <w:szCs w:val="20"/>
          <w:lang w:eastAsia="ru-RU"/>
        </w:rPr>
        <w:t>а</w:t>
      </w:r>
      <w:r w:rsidR="00F62322" w:rsidRPr="00F62322">
        <w:rPr>
          <w:rFonts w:ascii="Times New Roman" w:hAnsi="Times New Roman"/>
          <w:noProof/>
          <w:sz w:val="28"/>
          <w:szCs w:val="20"/>
          <w:lang w:eastAsia="ru-RU"/>
        </w:rPr>
        <w:t xml:space="preserve"> перемещен</w:t>
      </w:r>
      <w:r w:rsidR="00F62322">
        <w:rPr>
          <w:rFonts w:ascii="Times New Roman" w:hAnsi="Times New Roman"/>
          <w:noProof/>
          <w:sz w:val="28"/>
          <w:szCs w:val="20"/>
          <w:lang w:eastAsia="ru-RU"/>
        </w:rPr>
        <w:t>ия нагревательного элемента, и</w:t>
      </w:r>
      <w:r w:rsidR="00F62322" w:rsidRPr="00F62322">
        <w:rPr>
          <w:rFonts w:ascii="Times New Roman" w:hAnsi="Times New Roman"/>
          <w:noProof/>
          <w:sz w:val="28"/>
          <w:szCs w:val="20"/>
          <w:lang w:eastAsia="ru-RU"/>
        </w:rPr>
        <w:t>ндикатор</w:t>
      </w:r>
      <w:r w:rsidR="00F62322">
        <w:rPr>
          <w:rFonts w:ascii="Times New Roman" w:hAnsi="Times New Roman"/>
          <w:noProof/>
          <w:sz w:val="28"/>
          <w:szCs w:val="20"/>
          <w:lang w:eastAsia="ru-RU"/>
        </w:rPr>
        <w:t>а</w:t>
      </w:r>
      <w:r w:rsidR="00F62322" w:rsidRPr="00F62322">
        <w:rPr>
          <w:rFonts w:ascii="Times New Roman" w:hAnsi="Times New Roman"/>
          <w:noProof/>
          <w:sz w:val="28"/>
          <w:szCs w:val="20"/>
          <w:lang w:eastAsia="ru-RU"/>
        </w:rPr>
        <w:t xml:space="preserve"> обрыва регул</w:t>
      </w:r>
      <w:r w:rsidR="00F62322">
        <w:rPr>
          <w:rFonts w:ascii="Times New Roman" w:hAnsi="Times New Roman"/>
          <w:noProof/>
          <w:sz w:val="28"/>
          <w:szCs w:val="20"/>
          <w:lang w:eastAsia="ru-RU"/>
        </w:rPr>
        <w:t>ирующей термопары, розетки для шнура питания, п</w:t>
      </w:r>
      <w:r w:rsidR="00F62322" w:rsidRPr="00F62322">
        <w:rPr>
          <w:rFonts w:ascii="Times New Roman" w:hAnsi="Times New Roman"/>
          <w:noProof/>
          <w:sz w:val="28"/>
          <w:szCs w:val="20"/>
          <w:lang w:eastAsia="ru-RU"/>
        </w:rPr>
        <w:t>орт</w:t>
      </w:r>
      <w:r w:rsidR="00F62322">
        <w:rPr>
          <w:rFonts w:ascii="Times New Roman" w:hAnsi="Times New Roman"/>
          <w:noProof/>
          <w:sz w:val="28"/>
          <w:szCs w:val="20"/>
          <w:lang w:eastAsia="ru-RU"/>
        </w:rPr>
        <w:t>а</w:t>
      </w:r>
      <w:r w:rsidR="00F62322" w:rsidRPr="00F62322">
        <w:rPr>
          <w:rFonts w:ascii="Times New Roman" w:hAnsi="Times New Roman"/>
          <w:noProof/>
          <w:sz w:val="28"/>
          <w:szCs w:val="20"/>
          <w:lang w:eastAsia="ru-RU"/>
        </w:rPr>
        <w:t xml:space="preserve"> д</w:t>
      </w:r>
      <w:r w:rsidR="00F62322">
        <w:rPr>
          <w:rFonts w:ascii="Times New Roman" w:hAnsi="Times New Roman"/>
          <w:noProof/>
          <w:sz w:val="28"/>
          <w:szCs w:val="20"/>
          <w:lang w:eastAsia="ru-RU"/>
        </w:rPr>
        <w:t>ля подключения кабеля USB, и</w:t>
      </w:r>
      <w:r w:rsidR="00F62322" w:rsidRPr="00F62322">
        <w:rPr>
          <w:rFonts w:ascii="Times New Roman" w:hAnsi="Times New Roman"/>
          <w:noProof/>
          <w:sz w:val="28"/>
          <w:szCs w:val="20"/>
          <w:lang w:eastAsia="ru-RU"/>
        </w:rPr>
        <w:t>ндикатор</w:t>
      </w:r>
      <w:r w:rsidR="00F62322">
        <w:rPr>
          <w:rFonts w:ascii="Times New Roman" w:hAnsi="Times New Roman"/>
          <w:noProof/>
          <w:sz w:val="28"/>
          <w:szCs w:val="20"/>
          <w:lang w:eastAsia="ru-RU"/>
        </w:rPr>
        <w:t xml:space="preserve">а передачи данных, ручек </w:t>
      </w:r>
      <w:r w:rsidR="00F62322" w:rsidRPr="00F62322">
        <w:rPr>
          <w:rFonts w:ascii="Times New Roman" w:hAnsi="Times New Roman"/>
          <w:noProof/>
          <w:sz w:val="28"/>
          <w:szCs w:val="20"/>
          <w:lang w:eastAsia="ru-RU"/>
        </w:rPr>
        <w:t>для переноса прибора.</w:t>
      </w:r>
    </w:p>
    <w:p w:rsidR="005A66E3" w:rsidRPr="00F62322" w:rsidRDefault="006B4A0A" w:rsidP="006B4A0A">
      <w:pPr>
        <w:tabs>
          <w:tab w:val="left" w:pos="5295"/>
        </w:tabs>
        <w:rPr>
          <w:rFonts w:ascii="Times New Roman" w:hAnsi="Times New Roman"/>
          <w:sz w:val="28"/>
          <w:szCs w:val="20"/>
          <w:shd w:val="clear" w:color="auto" w:fill="FFFFFF"/>
        </w:rPr>
      </w:pPr>
      <w:r>
        <w:rPr>
          <w:rFonts w:ascii="Times New Roman" w:hAnsi="Times New Roman"/>
          <w:sz w:val="28"/>
          <w:szCs w:val="20"/>
          <w:shd w:val="clear" w:color="auto" w:fill="FFFFFF"/>
        </w:rPr>
        <w:t xml:space="preserve">     </w:t>
      </w:r>
      <w:r w:rsidR="00F62322">
        <w:rPr>
          <w:rFonts w:ascii="Times New Roman" w:hAnsi="Times New Roman"/>
          <w:sz w:val="28"/>
          <w:szCs w:val="20"/>
          <w:shd w:val="clear" w:color="auto" w:fill="FFFFFF"/>
        </w:rPr>
        <w:t xml:space="preserve">                    </w:t>
      </w:r>
      <w:r w:rsidR="00A72EE1">
        <w:rPr>
          <w:rFonts w:ascii="Times New Roman" w:hAnsi="Times New Roman"/>
          <w:sz w:val="28"/>
          <w:szCs w:val="20"/>
          <w:shd w:val="clear" w:color="auto" w:fill="FFFFFF"/>
        </w:rPr>
        <w:t xml:space="preserve">     </w:t>
      </w:r>
      <w:r w:rsidR="00F62322">
        <w:rPr>
          <w:rFonts w:ascii="Times New Roman" w:hAnsi="Times New Roman"/>
          <w:sz w:val="28"/>
          <w:szCs w:val="20"/>
          <w:shd w:val="clear" w:color="auto" w:fill="FFFFFF"/>
        </w:rPr>
        <w:t xml:space="preserve">  </w:t>
      </w:r>
      <w:r w:rsidR="00E444F7">
        <w:rPr>
          <w:rFonts w:ascii="Times New Roman" w:hAnsi="Times New Roman"/>
          <w:b/>
          <w:sz w:val="28"/>
          <w:szCs w:val="20"/>
          <w:shd w:val="clear" w:color="auto" w:fill="FFFFFF"/>
        </w:rPr>
        <w:t>2.</w:t>
      </w:r>
      <w:r w:rsidR="0050566E">
        <w:rPr>
          <w:rFonts w:ascii="Times New Roman" w:hAnsi="Times New Roman"/>
          <w:b/>
          <w:sz w:val="28"/>
          <w:szCs w:val="20"/>
          <w:shd w:val="clear" w:color="auto" w:fill="FFFFFF"/>
        </w:rPr>
        <w:t>3.</w:t>
      </w:r>
      <w:r w:rsidR="005A66E3">
        <w:rPr>
          <w:rFonts w:ascii="Times New Roman" w:hAnsi="Times New Roman"/>
          <w:b/>
          <w:sz w:val="28"/>
          <w:szCs w:val="20"/>
          <w:shd w:val="clear" w:color="auto" w:fill="FFFFFF"/>
        </w:rPr>
        <w:t xml:space="preserve"> </w:t>
      </w:r>
      <w:r w:rsidR="005A66E3" w:rsidRPr="005A66E3">
        <w:rPr>
          <w:rFonts w:ascii="Times New Roman" w:hAnsi="Times New Roman"/>
          <w:b/>
          <w:sz w:val="28"/>
          <w:szCs w:val="20"/>
          <w:shd w:val="clear" w:color="auto" w:fill="FFFFFF"/>
        </w:rPr>
        <w:t>Методика проведения измерений</w:t>
      </w:r>
      <w:r w:rsidR="005A66E3">
        <w:rPr>
          <w:rFonts w:ascii="Times New Roman" w:hAnsi="Times New Roman"/>
          <w:b/>
          <w:sz w:val="28"/>
          <w:szCs w:val="20"/>
          <w:shd w:val="clear" w:color="auto" w:fill="FFFFFF"/>
        </w:rPr>
        <w:t>.</w:t>
      </w:r>
    </w:p>
    <w:p w:rsidR="005A66E3" w:rsidRDefault="005A66E3" w:rsidP="005A66E3">
      <w:pPr>
        <w:shd w:val="clear" w:color="auto" w:fill="FFFFFF" w:themeFill="background1"/>
        <w:spacing w:line="360" w:lineRule="auto"/>
        <w:jc w:val="both"/>
        <w:rPr>
          <w:rFonts w:ascii="Times New Roman" w:hAnsi="Times New Roman"/>
          <w:sz w:val="28"/>
          <w:szCs w:val="20"/>
          <w:shd w:val="clear" w:color="auto" w:fill="FFFFFF"/>
        </w:rPr>
      </w:pPr>
      <w:r w:rsidRPr="005A66E3">
        <w:rPr>
          <w:rFonts w:ascii="Times New Roman" w:hAnsi="Times New Roman"/>
          <w:sz w:val="28"/>
          <w:szCs w:val="20"/>
          <w:shd w:val="clear" w:color="auto" w:fill="FFFFFF"/>
        </w:rPr>
        <w:t xml:space="preserve">       Включить прибор, нажав на кнопку питание, при этом загорится светодиод, нажать на тумблер перемещения нагревательного элемента вверх, дождаться остановки подъема, установить кварцевый сосудик с образцом в кварцевый держатель на правую термопару и ампулу или сосудик с эталоном в кварцевую трубку на левую термопару</w:t>
      </w:r>
      <w:r>
        <w:rPr>
          <w:rFonts w:ascii="Times New Roman" w:hAnsi="Times New Roman"/>
          <w:sz w:val="28"/>
          <w:szCs w:val="20"/>
          <w:shd w:val="clear" w:color="auto" w:fill="FFFFFF"/>
        </w:rPr>
        <w:t>.</w:t>
      </w:r>
      <w:r w:rsidRPr="005A66E3">
        <w:t xml:space="preserve"> </w:t>
      </w:r>
      <w:r w:rsidRPr="005A66E3">
        <w:rPr>
          <w:rFonts w:ascii="Times New Roman" w:hAnsi="Times New Roman"/>
          <w:sz w:val="28"/>
          <w:szCs w:val="20"/>
          <w:shd w:val="clear" w:color="auto" w:fill="FFFFFF"/>
        </w:rPr>
        <w:t xml:space="preserve">Нажать на тумблер перемещения </w:t>
      </w:r>
      <w:r>
        <w:rPr>
          <w:rFonts w:ascii="Times New Roman" w:hAnsi="Times New Roman"/>
          <w:sz w:val="28"/>
          <w:szCs w:val="20"/>
          <w:shd w:val="clear" w:color="auto" w:fill="FFFFFF"/>
        </w:rPr>
        <w:t xml:space="preserve">нагревательного элемента вниз. </w:t>
      </w:r>
      <w:r w:rsidRPr="005A66E3">
        <w:rPr>
          <w:rFonts w:ascii="Times New Roman" w:hAnsi="Times New Roman"/>
          <w:sz w:val="28"/>
          <w:szCs w:val="20"/>
          <w:shd w:val="clear" w:color="auto" w:fill="FFFFFF"/>
        </w:rPr>
        <w:t>До начала измерений прибор д</w:t>
      </w:r>
      <w:r>
        <w:rPr>
          <w:rFonts w:ascii="Times New Roman" w:hAnsi="Times New Roman"/>
          <w:sz w:val="28"/>
          <w:szCs w:val="20"/>
          <w:shd w:val="clear" w:color="auto" w:fill="FFFFFF"/>
        </w:rPr>
        <w:t xml:space="preserve">олжен находиться во включенном </w:t>
      </w:r>
      <w:r w:rsidRPr="005A66E3">
        <w:rPr>
          <w:rFonts w:ascii="Times New Roman" w:hAnsi="Times New Roman"/>
          <w:sz w:val="28"/>
          <w:szCs w:val="20"/>
          <w:shd w:val="clear" w:color="auto" w:fill="FFFFFF"/>
        </w:rPr>
        <w:t>состоя</w:t>
      </w:r>
      <w:r w:rsidR="00F725DC">
        <w:rPr>
          <w:rFonts w:ascii="Times New Roman" w:hAnsi="Times New Roman"/>
          <w:sz w:val="28"/>
          <w:szCs w:val="20"/>
          <w:shd w:val="clear" w:color="auto" w:fill="FFFFFF"/>
        </w:rPr>
        <w:t xml:space="preserve">нии не менее 30 минут, иначе </w:t>
      </w:r>
      <w:proofErr w:type="gramStart"/>
      <w:r w:rsidR="00F725DC">
        <w:rPr>
          <w:rFonts w:ascii="Times New Roman" w:hAnsi="Times New Roman"/>
          <w:sz w:val="28"/>
          <w:szCs w:val="20"/>
          <w:shd w:val="clear" w:color="auto" w:fill="FFFFFF"/>
        </w:rPr>
        <w:t xml:space="preserve">на </w:t>
      </w:r>
      <w:r w:rsidRPr="005A66E3">
        <w:rPr>
          <w:rFonts w:ascii="Times New Roman" w:hAnsi="Times New Roman"/>
          <w:sz w:val="28"/>
          <w:szCs w:val="20"/>
          <w:shd w:val="clear" w:color="auto" w:fill="FFFFFF"/>
        </w:rPr>
        <w:t>кривой потери</w:t>
      </w:r>
      <w:proofErr w:type="gramEnd"/>
      <w:r w:rsidRPr="005A66E3">
        <w:rPr>
          <w:rFonts w:ascii="Times New Roman" w:hAnsi="Times New Roman"/>
          <w:sz w:val="28"/>
          <w:szCs w:val="20"/>
          <w:shd w:val="clear" w:color="auto" w:fill="FFFFFF"/>
        </w:rPr>
        <w:t xml:space="preserve"> веса может наблюдаться дрейф сигнала.</w:t>
      </w:r>
    </w:p>
    <w:p w:rsidR="005A66E3" w:rsidRDefault="005A66E3" w:rsidP="005A66E3">
      <w:pPr>
        <w:shd w:val="clear" w:color="auto" w:fill="FFFFFF" w:themeFill="background1"/>
        <w:spacing w:line="360" w:lineRule="auto"/>
        <w:jc w:val="both"/>
        <w:rPr>
          <w:rFonts w:ascii="Times New Roman" w:hAnsi="Times New Roman"/>
          <w:sz w:val="28"/>
          <w:szCs w:val="20"/>
          <w:shd w:val="clear" w:color="auto" w:fill="FFFFFF"/>
        </w:rPr>
      </w:pPr>
      <w:r>
        <w:rPr>
          <w:rFonts w:ascii="Times New Roman" w:hAnsi="Times New Roman"/>
          <w:sz w:val="28"/>
          <w:szCs w:val="20"/>
          <w:shd w:val="clear" w:color="auto" w:fill="FFFFFF"/>
        </w:rPr>
        <w:lastRenderedPageBreak/>
        <w:t xml:space="preserve">       </w:t>
      </w:r>
      <w:r w:rsidRPr="005A66E3">
        <w:rPr>
          <w:rFonts w:ascii="Times New Roman" w:hAnsi="Times New Roman"/>
          <w:sz w:val="28"/>
          <w:szCs w:val="20"/>
          <w:shd w:val="clear" w:color="auto" w:fill="FFFFFF"/>
        </w:rPr>
        <w:t xml:space="preserve"> Войти в меню "Режим", подменю "скорость" и выбрать необходимую скорость нагр</w:t>
      </w:r>
      <w:r>
        <w:rPr>
          <w:rFonts w:ascii="Times New Roman" w:hAnsi="Times New Roman"/>
          <w:sz w:val="28"/>
          <w:szCs w:val="20"/>
          <w:shd w:val="clear" w:color="auto" w:fill="FFFFFF"/>
        </w:rPr>
        <w:t xml:space="preserve">ева </w:t>
      </w:r>
      <w:r w:rsidRPr="005A66E3">
        <w:rPr>
          <w:rFonts w:ascii="Times New Roman" w:hAnsi="Times New Roman"/>
          <w:sz w:val="28"/>
          <w:szCs w:val="20"/>
          <w:shd w:val="clear" w:color="auto" w:fill="FFFFFF"/>
        </w:rPr>
        <w:t xml:space="preserve">и в подменю "температура" и выбрать предельную температуру нагрева при этом соответствующие пункты будут отмечены галочкой. Нажать курсором на панель "Пуск" при этом происходит визуальный эффект ее </w:t>
      </w:r>
      <w:proofErr w:type="spellStart"/>
      <w:r w:rsidRPr="005A66E3">
        <w:rPr>
          <w:rFonts w:ascii="Times New Roman" w:hAnsi="Times New Roman"/>
          <w:sz w:val="28"/>
          <w:szCs w:val="20"/>
          <w:shd w:val="clear" w:color="auto" w:fill="FFFFFF"/>
        </w:rPr>
        <w:t>утапливания</w:t>
      </w:r>
      <w:proofErr w:type="spellEnd"/>
      <w:r w:rsidRPr="005A66E3">
        <w:rPr>
          <w:rFonts w:ascii="Times New Roman" w:hAnsi="Times New Roman"/>
          <w:sz w:val="28"/>
          <w:szCs w:val="20"/>
          <w:shd w:val="clear" w:color="auto" w:fill="FFFFFF"/>
        </w:rPr>
        <w:t>.</w:t>
      </w:r>
    </w:p>
    <w:p w:rsidR="001F2FFC" w:rsidRDefault="005A66E3" w:rsidP="005A66E3">
      <w:pPr>
        <w:shd w:val="clear" w:color="auto" w:fill="FFFFFF" w:themeFill="background1"/>
        <w:spacing w:line="360" w:lineRule="auto"/>
        <w:jc w:val="both"/>
        <w:rPr>
          <w:rFonts w:ascii="Times New Roman" w:hAnsi="Times New Roman"/>
          <w:sz w:val="28"/>
          <w:szCs w:val="20"/>
          <w:shd w:val="clear" w:color="auto" w:fill="FFFFFF"/>
        </w:rPr>
      </w:pPr>
      <w:r>
        <w:rPr>
          <w:rFonts w:ascii="Times New Roman" w:hAnsi="Times New Roman"/>
          <w:sz w:val="28"/>
          <w:szCs w:val="20"/>
          <w:shd w:val="clear" w:color="auto" w:fill="FFFFFF"/>
        </w:rPr>
        <w:t xml:space="preserve">        </w:t>
      </w:r>
      <w:r w:rsidRPr="005A66E3">
        <w:rPr>
          <w:rFonts w:ascii="Times New Roman" w:hAnsi="Times New Roman"/>
          <w:sz w:val="28"/>
          <w:szCs w:val="20"/>
          <w:shd w:val="clear" w:color="auto" w:fill="FFFFFF"/>
        </w:rPr>
        <w:t xml:space="preserve"> На панели "Дифференциальный сигнал" строятся: график зависимости разницы температур образца и эталона от температуры (левая ось ординат, градусы) и график зависимости изменения веса образца от температуры (правая ось ординат, граммы).</w:t>
      </w:r>
    </w:p>
    <w:p w:rsidR="001F2FFC" w:rsidRDefault="001F2FFC" w:rsidP="001F2FFC">
      <w:pPr>
        <w:shd w:val="clear" w:color="auto" w:fill="FFFFFF" w:themeFill="background1"/>
        <w:spacing w:line="360" w:lineRule="auto"/>
        <w:jc w:val="both"/>
        <w:rPr>
          <w:rFonts w:ascii="Times New Roman" w:hAnsi="Times New Roman"/>
          <w:sz w:val="28"/>
          <w:szCs w:val="20"/>
          <w:shd w:val="clear" w:color="auto" w:fill="FFFFFF"/>
        </w:rPr>
      </w:pPr>
      <w:r>
        <w:rPr>
          <w:rFonts w:ascii="Times New Roman" w:hAnsi="Times New Roman"/>
          <w:sz w:val="28"/>
          <w:szCs w:val="20"/>
          <w:shd w:val="clear" w:color="auto" w:fill="FFFFFF"/>
        </w:rPr>
        <w:t xml:space="preserve">        </w:t>
      </w:r>
      <w:r w:rsidRPr="001F2FFC">
        <w:rPr>
          <w:rFonts w:ascii="Times New Roman" w:hAnsi="Times New Roman"/>
          <w:sz w:val="28"/>
          <w:szCs w:val="20"/>
          <w:shd w:val="clear" w:color="auto" w:fill="FFFFFF"/>
        </w:rPr>
        <w:t xml:space="preserve"> При достижении заданной температуры (меню "Режим", подменю "температура") съемка термограммы прекращается автоматически, при этом панель "Стоп" как бы утаплив</w:t>
      </w:r>
      <w:r>
        <w:rPr>
          <w:rFonts w:ascii="Times New Roman" w:hAnsi="Times New Roman"/>
          <w:sz w:val="28"/>
          <w:szCs w:val="20"/>
          <w:shd w:val="clear" w:color="auto" w:fill="FFFFFF"/>
        </w:rPr>
        <w:t>ается (становиться неактивной).</w:t>
      </w:r>
      <w:r w:rsidRPr="001F2FFC">
        <w:t xml:space="preserve"> </w:t>
      </w:r>
      <w:r>
        <w:rPr>
          <w:rFonts w:ascii="Times New Roman" w:hAnsi="Times New Roman"/>
          <w:sz w:val="28"/>
          <w:szCs w:val="20"/>
          <w:shd w:val="clear" w:color="auto" w:fill="FFFFFF"/>
        </w:rPr>
        <w:t>Для записи</w:t>
      </w:r>
      <w:r w:rsidRPr="001F2FFC">
        <w:rPr>
          <w:rFonts w:ascii="Times New Roman" w:hAnsi="Times New Roman"/>
          <w:sz w:val="28"/>
          <w:szCs w:val="20"/>
          <w:shd w:val="clear" w:color="auto" w:fill="FFFFFF"/>
        </w:rPr>
        <w:t xml:space="preserve"> </w:t>
      </w:r>
      <w:r>
        <w:rPr>
          <w:rFonts w:ascii="Times New Roman" w:hAnsi="Times New Roman"/>
          <w:sz w:val="28"/>
          <w:szCs w:val="20"/>
          <w:shd w:val="clear" w:color="auto" w:fill="FFFFFF"/>
        </w:rPr>
        <w:t>данных в файл необходимо в</w:t>
      </w:r>
      <w:r w:rsidRPr="001F2FFC">
        <w:rPr>
          <w:rFonts w:ascii="Times New Roman" w:hAnsi="Times New Roman"/>
          <w:sz w:val="28"/>
          <w:szCs w:val="20"/>
          <w:shd w:val="clear" w:color="auto" w:fill="FFFFFF"/>
        </w:rPr>
        <w:t>ойти в меню «Файл», подменю «Записать», выбрать местонахождение файла и ввести его имя</w:t>
      </w:r>
      <w:r>
        <w:rPr>
          <w:rFonts w:ascii="Times New Roman" w:hAnsi="Times New Roman"/>
          <w:sz w:val="28"/>
          <w:szCs w:val="20"/>
          <w:shd w:val="clear" w:color="auto" w:fill="FFFFFF"/>
        </w:rPr>
        <w:t>.</w:t>
      </w:r>
    </w:p>
    <w:p w:rsidR="00DB4E9A" w:rsidRDefault="00DB4E9A" w:rsidP="00DB4E9A">
      <w:pPr>
        <w:shd w:val="clear" w:color="auto" w:fill="FFFFFF" w:themeFill="background1"/>
        <w:spacing w:line="360" w:lineRule="auto"/>
        <w:jc w:val="both"/>
        <w:rPr>
          <w:rFonts w:ascii="Times New Roman" w:hAnsi="Times New Roman"/>
          <w:sz w:val="28"/>
          <w:szCs w:val="20"/>
          <w:shd w:val="clear" w:color="auto" w:fill="FFFFFF"/>
        </w:rPr>
      </w:pPr>
      <w:r>
        <w:rPr>
          <w:rFonts w:ascii="Times New Roman" w:hAnsi="Times New Roman"/>
          <w:sz w:val="28"/>
          <w:szCs w:val="20"/>
          <w:shd w:val="clear" w:color="auto" w:fill="FFFFFF"/>
        </w:rPr>
        <w:t xml:space="preserve">          Для записи </w:t>
      </w:r>
      <w:r w:rsidRPr="00DB4E9A">
        <w:rPr>
          <w:rFonts w:ascii="Times New Roman" w:hAnsi="Times New Roman"/>
          <w:sz w:val="28"/>
          <w:szCs w:val="20"/>
          <w:shd w:val="clear" w:color="auto" w:fill="FFFFFF"/>
        </w:rPr>
        <w:t xml:space="preserve">термограммы в графическом формате </w:t>
      </w:r>
      <w:r>
        <w:rPr>
          <w:rFonts w:ascii="Times New Roman" w:hAnsi="Times New Roman"/>
          <w:sz w:val="28"/>
          <w:szCs w:val="20"/>
          <w:shd w:val="clear" w:color="auto" w:fill="FFFFFF"/>
        </w:rPr>
        <w:t>необходимо в</w:t>
      </w:r>
      <w:r w:rsidRPr="00DB4E9A">
        <w:rPr>
          <w:rFonts w:ascii="Times New Roman" w:hAnsi="Times New Roman"/>
          <w:sz w:val="28"/>
          <w:szCs w:val="20"/>
          <w:shd w:val="clear" w:color="auto" w:fill="FFFFFF"/>
        </w:rPr>
        <w:t>ойти в меню «Файл», подменю «Экспорт», выбрать подменю с желаемым графическим форматом (BMP или WMF), выбрать местонахождение файла и ввести его имя (расширение .</w:t>
      </w:r>
      <w:proofErr w:type="spellStart"/>
      <w:r w:rsidRPr="00DB4E9A">
        <w:rPr>
          <w:rFonts w:ascii="Times New Roman" w:hAnsi="Times New Roman"/>
          <w:sz w:val="28"/>
          <w:szCs w:val="20"/>
          <w:shd w:val="clear" w:color="auto" w:fill="FFFFFF"/>
        </w:rPr>
        <w:t>bmp</w:t>
      </w:r>
      <w:proofErr w:type="spellEnd"/>
      <w:r w:rsidRPr="00DB4E9A">
        <w:rPr>
          <w:rFonts w:ascii="Times New Roman" w:hAnsi="Times New Roman"/>
          <w:sz w:val="28"/>
          <w:szCs w:val="20"/>
          <w:shd w:val="clear" w:color="auto" w:fill="FFFFFF"/>
        </w:rPr>
        <w:t xml:space="preserve"> или .</w:t>
      </w:r>
      <w:proofErr w:type="spellStart"/>
      <w:r w:rsidRPr="00DB4E9A">
        <w:rPr>
          <w:rFonts w:ascii="Times New Roman" w:hAnsi="Times New Roman"/>
          <w:sz w:val="28"/>
          <w:szCs w:val="20"/>
          <w:shd w:val="clear" w:color="auto" w:fill="FFFFFF"/>
        </w:rPr>
        <w:t>wmf</w:t>
      </w:r>
      <w:proofErr w:type="spellEnd"/>
      <w:r w:rsidRPr="00DB4E9A">
        <w:rPr>
          <w:rFonts w:ascii="Times New Roman" w:hAnsi="Times New Roman"/>
          <w:sz w:val="28"/>
          <w:szCs w:val="20"/>
          <w:shd w:val="clear" w:color="auto" w:fill="FFFFFF"/>
        </w:rPr>
        <w:t xml:space="preserve"> присваивается автоматически).</w:t>
      </w:r>
    </w:p>
    <w:p w:rsidR="00DB4E9A" w:rsidRDefault="00DB4E9A" w:rsidP="00DB4E9A">
      <w:pPr>
        <w:shd w:val="clear" w:color="auto" w:fill="FFFFFF" w:themeFill="background1"/>
        <w:spacing w:line="360" w:lineRule="auto"/>
        <w:jc w:val="both"/>
        <w:rPr>
          <w:rFonts w:ascii="Times New Roman" w:hAnsi="Times New Roman"/>
          <w:sz w:val="28"/>
          <w:szCs w:val="20"/>
          <w:shd w:val="clear" w:color="auto" w:fill="FFFFFF"/>
        </w:rPr>
      </w:pPr>
      <w:r>
        <w:rPr>
          <w:rFonts w:ascii="Times New Roman" w:hAnsi="Times New Roman"/>
          <w:sz w:val="28"/>
          <w:szCs w:val="20"/>
          <w:shd w:val="clear" w:color="auto" w:fill="FFFFFF"/>
        </w:rPr>
        <w:t xml:space="preserve">           Для распечатки</w:t>
      </w:r>
      <w:r w:rsidRPr="00DB4E9A">
        <w:rPr>
          <w:rFonts w:ascii="Times New Roman" w:hAnsi="Times New Roman"/>
          <w:sz w:val="28"/>
          <w:szCs w:val="20"/>
          <w:shd w:val="clear" w:color="auto" w:fill="FFFFFF"/>
        </w:rPr>
        <w:t xml:space="preserve"> термограммы </w:t>
      </w:r>
      <w:r>
        <w:rPr>
          <w:rFonts w:ascii="Times New Roman" w:hAnsi="Times New Roman"/>
          <w:sz w:val="28"/>
          <w:szCs w:val="20"/>
          <w:shd w:val="clear" w:color="auto" w:fill="FFFFFF"/>
        </w:rPr>
        <w:t>надо в</w:t>
      </w:r>
      <w:r w:rsidRPr="00DB4E9A">
        <w:rPr>
          <w:rFonts w:ascii="Times New Roman" w:hAnsi="Times New Roman"/>
          <w:sz w:val="28"/>
          <w:szCs w:val="20"/>
          <w:shd w:val="clear" w:color="auto" w:fill="FFFFFF"/>
        </w:rPr>
        <w:t xml:space="preserve">ойти в меню «Файл» подменю «Печать». Распечатываться будет расположенный в </w:t>
      </w:r>
      <w:r>
        <w:rPr>
          <w:rFonts w:ascii="Times New Roman" w:hAnsi="Times New Roman"/>
          <w:sz w:val="28"/>
          <w:szCs w:val="20"/>
          <w:shd w:val="clear" w:color="auto" w:fill="FFFFFF"/>
        </w:rPr>
        <w:t>данный момент на экране график</w:t>
      </w:r>
      <w:r w:rsidRPr="00DB4E9A">
        <w:rPr>
          <w:rFonts w:ascii="Times New Roman" w:hAnsi="Times New Roman"/>
          <w:sz w:val="28"/>
          <w:szCs w:val="20"/>
          <w:shd w:val="clear" w:color="auto" w:fill="FFFFFF"/>
        </w:rPr>
        <w:t>(графики). Параметры печати изменяются с помощью подменю "Параметры" меню "Файл".</w:t>
      </w:r>
    </w:p>
    <w:p w:rsidR="00722A96" w:rsidRPr="00722A96" w:rsidRDefault="00722A96" w:rsidP="00F725DC">
      <w:pPr>
        <w:shd w:val="clear" w:color="auto" w:fill="FFFFFF" w:themeFill="background1"/>
        <w:spacing w:line="360" w:lineRule="auto"/>
        <w:jc w:val="both"/>
        <w:rPr>
          <w:rFonts w:ascii="Times New Roman" w:hAnsi="Times New Roman"/>
          <w:sz w:val="28"/>
          <w:szCs w:val="20"/>
          <w:shd w:val="clear" w:color="auto" w:fill="FFFFFF"/>
        </w:rPr>
      </w:pPr>
      <w:r>
        <w:rPr>
          <w:rFonts w:ascii="Times New Roman" w:hAnsi="Times New Roman"/>
          <w:sz w:val="28"/>
          <w:szCs w:val="20"/>
          <w:shd w:val="clear" w:color="auto" w:fill="FFFFFF"/>
        </w:rPr>
        <w:t xml:space="preserve">            </w:t>
      </w:r>
      <w:r w:rsidRPr="00722A96">
        <w:rPr>
          <w:rFonts w:ascii="Times New Roman" w:hAnsi="Times New Roman"/>
          <w:sz w:val="28"/>
          <w:szCs w:val="20"/>
          <w:shd w:val="clear" w:color="auto" w:fill="FFFFFF"/>
        </w:rPr>
        <w:t xml:space="preserve">Экспериментальные данные, получаемые практически любыми методами термического анализа, представляются в виде линий (обычно их называют кривыми вне зависимости от конкретного их вида), построенных в соответствующих координатах – графиков. Задача экспериментатора – получить из этих графиков информацию о состоянии исследуемого материала, процессах, которые в нем происходят. Для этого необходимо провести анализ </w:t>
      </w:r>
      <w:r w:rsidRPr="00722A96">
        <w:rPr>
          <w:rFonts w:ascii="Times New Roman" w:hAnsi="Times New Roman"/>
          <w:sz w:val="28"/>
          <w:szCs w:val="20"/>
          <w:shd w:val="clear" w:color="auto" w:fill="FFFFFF"/>
        </w:rPr>
        <w:lastRenderedPageBreak/>
        <w:t>полученных линий (кривых).  Анализ начинается с визуальной оценки вида линий по методике обычного математического анализа. По оси абсцисс (обычно ее называют горизонтальной осью) откладывается независимый параметр (аргумент), т.е. параметр, который в эксперименте изменяется по усмотрению экспериментатора. В ходе термического анализа в качестве аргумента чаще всего выбирают время или температуру. По оси ординат откладывается функция (измеряемая физическая величина), т.е. величина, каким-либо образом зависящая от аргумента в силу естественных причин, как правило, в силу физических или химических процессов, протекающих в материале.</w:t>
      </w:r>
    </w:p>
    <w:p w:rsidR="007B0A20" w:rsidRPr="00DB4E9A" w:rsidRDefault="00DB4E9A" w:rsidP="00F725DC">
      <w:pPr>
        <w:shd w:val="clear" w:color="auto" w:fill="FFFFFF" w:themeFill="background1"/>
        <w:spacing w:line="360" w:lineRule="auto"/>
        <w:jc w:val="both"/>
        <w:rPr>
          <w:rFonts w:ascii="Times New Roman" w:hAnsi="Times New Roman"/>
          <w:sz w:val="28"/>
          <w:szCs w:val="20"/>
          <w:shd w:val="clear" w:color="auto" w:fill="FFFFFF"/>
        </w:rPr>
      </w:pPr>
      <w:r>
        <w:rPr>
          <w:rFonts w:ascii="Times New Roman" w:hAnsi="Times New Roman"/>
          <w:sz w:val="28"/>
          <w:szCs w:val="20"/>
          <w:shd w:val="clear" w:color="auto" w:fill="FFFFFF"/>
        </w:rPr>
        <w:t xml:space="preserve">          </w:t>
      </w:r>
      <w:r w:rsidR="006A29E4">
        <w:rPr>
          <w:rFonts w:ascii="Times New Roman" w:hAnsi="Times New Roman"/>
          <w:sz w:val="28"/>
          <w:szCs w:val="20"/>
          <w:shd w:val="clear" w:color="auto" w:fill="FFFFFF"/>
        </w:rPr>
        <w:t xml:space="preserve">                           </w:t>
      </w:r>
      <w:r w:rsidR="00E444F7">
        <w:rPr>
          <w:rFonts w:ascii="Times New Roman" w:hAnsi="Times New Roman"/>
          <w:b/>
          <w:sz w:val="28"/>
          <w:szCs w:val="20"/>
          <w:shd w:val="clear" w:color="auto" w:fill="FFFFFF"/>
        </w:rPr>
        <w:t>2.4</w:t>
      </w:r>
      <w:r w:rsidR="00F725DC">
        <w:rPr>
          <w:rFonts w:ascii="Times New Roman" w:hAnsi="Times New Roman"/>
          <w:b/>
          <w:sz w:val="28"/>
          <w:szCs w:val="20"/>
          <w:shd w:val="clear" w:color="auto" w:fill="FFFFFF"/>
        </w:rPr>
        <w:t>.</w:t>
      </w:r>
      <w:r w:rsidR="007B0A20">
        <w:rPr>
          <w:rFonts w:ascii="Times New Roman" w:hAnsi="Times New Roman"/>
          <w:b/>
          <w:sz w:val="28"/>
          <w:szCs w:val="20"/>
          <w:shd w:val="clear" w:color="auto" w:fill="FFFFFF"/>
        </w:rPr>
        <w:t xml:space="preserve"> </w:t>
      </w:r>
      <w:r w:rsidR="007B0A20">
        <w:rPr>
          <w:rFonts w:ascii="Times New Roman" w:hAnsi="Times New Roman"/>
          <w:b/>
          <w:sz w:val="28"/>
          <w:szCs w:val="28"/>
        </w:rPr>
        <w:t>Определение плотности.</w:t>
      </w:r>
    </w:p>
    <w:p w:rsidR="007B0A20" w:rsidRDefault="007B0A20" w:rsidP="007B0A20">
      <w:pPr>
        <w:spacing w:after="0" w:line="360" w:lineRule="auto"/>
        <w:ind w:right="-1"/>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Плотность определяют по [ГОСТ </w:t>
      </w:r>
      <w:r w:rsidRPr="007B0A20">
        <w:rPr>
          <w:rFonts w:ascii="Times New Roman" w:hAnsi="Times New Roman"/>
          <w:color w:val="333333"/>
          <w:sz w:val="28"/>
          <w:shd w:val="clear" w:color="auto" w:fill="FFFFFF"/>
        </w:rPr>
        <w:t>17310—2002</w:t>
      </w:r>
      <w:r>
        <w:rPr>
          <w:rFonts w:ascii="Times New Roman" w:hAnsi="Times New Roman"/>
          <w:sz w:val="28"/>
          <w:szCs w:val="28"/>
        </w:rPr>
        <w:t>] пикнометрическим методом взвешивания в дистиллированной воде при температуре (20±</w:t>
      </w:r>
      <w:proofErr w:type="gramStart"/>
      <w:r>
        <w:rPr>
          <w:rFonts w:ascii="Times New Roman" w:hAnsi="Times New Roman"/>
          <w:sz w:val="28"/>
          <w:szCs w:val="28"/>
        </w:rPr>
        <w:t>2)°</w:t>
      </w:r>
      <w:proofErr w:type="gramEnd"/>
      <w:r>
        <w:rPr>
          <w:rFonts w:ascii="Times New Roman" w:hAnsi="Times New Roman"/>
          <w:sz w:val="28"/>
          <w:szCs w:val="28"/>
        </w:rPr>
        <w:t>С на образцах, вырезанных из пленки толщиной 1-2 мм, изготовленной по [ГОСТ</w:t>
      </w:r>
      <w:r w:rsidR="00FF3C15">
        <w:rPr>
          <w:rFonts w:ascii="Times New Roman" w:hAnsi="Times New Roman"/>
          <w:sz w:val="28"/>
          <w:szCs w:val="28"/>
        </w:rPr>
        <w:t xml:space="preserve"> </w:t>
      </w:r>
      <w:r w:rsidR="00FF3C15" w:rsidRPr="007B0A20">
        <w:rPr>
          <w:rFonts w:ascii="Times New Roman" w:hAnsi="Times New Roman"/>
          <w:color w:val="333333"/>
          <w:sz w:val="28"/>
          <w:shd w:val="clear" w:color="auto" w:fill="FFFFFF"/>
        </w:rPr>
        <w:t>17310—2002</w:t>
      </w:r>
      <w:r>
        <w:rPr>
          <w:rFonts w:ascii="Times New Roman" w:hAnsi="Times New Roman"/>
          <w:sz w:val="28"/>
          <w:szCs w:val="28"/>
        </w:rPr>
        <w:t>].</w:t>
      </w:r>
    </w:p>
    <w:p w:rsidR="007B0A20" w:rsidRPr="0050566E" w:rsidRDefault="00FF3C15" w:rsidP="007B0A20">
      <w:pPr>
        <w:shd w:val="clear" w:color="auto" w:fill="FFFFFF"/>
        <w:spacing w:after="160" w:line="360" w:lineRule="auto"/>
        <w:ind w:right="-1"/>
        <w:jc w:val="both"/>
        <w:outlineLvl w:val="1"/>
        <w:rPr>
          <w:rFonts w:ascii="Times New Roman" w:eastAsia="Times New Roman" w:hAnsi="Times New Roman"/>
          <w:sz w:val="28"/>
          <w:szCs w:val="28"/>
          <w:lang w:eastAsia="ru-RU"/>
        </w:rPr>
      </w:pPr>
      <w:r>
        <w:rPr>
          <w:rFonts w:ascii="Times New Roman" w:eastAsia="Times New Roman" w:hAnsi="Times New Roman"/>
          <w:b/>
          <w:bCs/>
          <w:sz w:val="28"/>
          <w:szCs w:val="28"/>
          <w:bdr w:val="none" w:sz="0" w:space="0" w:color="auto" w:frame="1"/>
          <w:lang w:eastAsia="ru-RU"/>
        </w:rPr>
        <w:t xml:space="preserve">         </w:t>
      </w:r>
      <w:r w:rsidR="0050566E">
        <w:rPr>
          <w:rFonts w:ascii="Times New Roman" w:eastAsia="Times New Roman" w:hAnsi="Times New Roman"/>
          <w:b/>
          <w:bCs/>
          <w:sz w:val="28"/>
          <w:szCs w:val="28"/>
          <w:bdr w:val="none" w:sz="0" w:space="0" w:color="auto" w:frame="1"/>
          <w:lang w:eastAsia="ru-RU"/>
        </w:rPr>
        <w:t xml:space="preserve">     </w:t>
      </w:r>
      <w:r w:rsidR="007B0A20" w:rsidRPr="0050566E">
        <w:rPr>
          <w:rFonts w:ascii="Times New Roman" w:eastAsia="Times New Roman" w:hAnsi="Times New Roman"/>
          <w:bCs/>
          <w:sz w:val="28"/>
          <w:szCs w:val="28"/>
          <w:bdr w:val="none" w:sz="0" w:space="0" w:color="auto" w:frame="1"/>
          <w:lang w:eastAsia="ru-RU"/>
        </w:rPr>
        <w:t>Опред</w:t>
      </w:r>
      <w:r w:rsidRPr="0050566E">
        <w:rPr>
          <w:rFonts w:ascii="Times New Roman" w:eastAsia="Times New Roman" w:hAnsi="Times New Roman"/>
          <w:bCs/>
          <w:sz w:val="28"/>
          <w:szCs w:val="28"/>
          <w:bdr w:val="none" w:sz="0" w:space="0" w:color="auto" w:frame="1"/>
          <w:lang w:eastAsia="ru-RU"/>
        </w:rPr>
        <w:t>еление плотности твердых</w:t>
      </w:r>
      <w:r w:rsidR="007B0A20" w:rsidRPr="0050566E">
        <w:rPr>
          <w:rFonts w:ascii="Times New Roman" w:eastAsia="Times New Roman" w:hAnsi="Times New Roman"/>
          <w:bCs/>
          <w:sz w:val="28"/>
          <w:szCs w:val="28"/>
          <w:bdr w:val="none" w:sz="0" w:space="0" w:color="auto" w:frame="1"/>
          <w:lang w:eastAsia="ru-RU"/>
        </w:rPr>
        <w:t xml:space="preserve"> полимерных материалов</w:t>
      </w:r>
      <w:r w:rsidRPr="0050566E">
        <w:rPr>
          <w:rFonts w:ascii="Times New Roman" w:eastAsia="Times New Roman" w:hAnsi="Times New Roman"/>
          <w:bCs/>
          <w:sz w:val="28"/>
          <w:szCs w:val="28"/>
          <w:bdr w:val="none" w:sz="0" w:space="0" w:color="auto" w:frame="1"/>
          <w:lang w:eastAsia="ru-RU"/>
        </w:rPr>
        <w:t>.</w:t>
      </w:r>
    </w:p>
    <w:p w:rsidR="007B0A20" w:rsidRDefault="007B0A20" w:rsidP="007B0A20">
      <w:pPr>
        <w:shd w:val="clear" w:color="auto" w:fill="FFFFFF"/>
        <w:spacing w:after="160" w:line="360" w:lineRule="auto"/>
        <w:ind w:right="-1"/>
        <w:jc w:val="both"/>
        <w:rPr>
          <w:rFonts w:ascii="Times New Roman" w:eastAsia="Times New Roman" w:hAnsi="Times New Roman"/>
          <w:sz w:val="28"/>
          <w:szCs w:val="28"/>
          <w:lang w:eastAsia="ru-RU"/>
        </w:rPr>
      </w:pPr>
      <w:r w:rsidRPr="0050306A">
        <w:rPr>
          <w:rFonts w:ascii="Times New Roman" w:eastAsia="Times New Roman" w:hAnsi="Times New Roman"/>
          <w:b/>
          <w:bCs/>
          <w:iCs/>
          <w:sz w:val="28"/>
          <w:szCs w:val="28"/>
          <w:bdr w:val="none" w:sz="0" w:space="0" w:color="auto" w:frame="1"/>
          <w:lang w:eastAsia="ru-RU"/>
        </w:rPr>
        <w:t>Оборудование и материалы</w:t>
      </w:r>
      <w:r w:rsidRPr="0050306A">
        <w:rPr>
          <w:rFonts w:ascii="Times New Roman" w:eastAsia="Times New Roman" w:hAnsi="Times New Roman"/>
          <w:b/>
          <w:bCs/>
          <w:sz w:val="28"/>
          <w:szCs w:val="28"/>
          <w:bdr w:val="none" w:sz="0" w:space="0" w:color="auto" w:frame="1"/>
          <w:lang w:eastAsia="ru-RU"/>
        </w:rPr>
        <w:t>:</w:t>
      </w:r>
      <w:r>
        <w:rPr>
          <w:rFonts w:ascii="Times New Roman" w:eastAsia="Times New Roman" w:hAnsi="Times New Roman"/>
          <w:b/>
          <w:bCs/>
          <w:sz w:val="28"/>
          <w:szCs w:val="28"/>
          <w:bdr w:val="none" w:sz="0" w:space="0" w:color="auto" w:frame="1"/>
          <w:lang w:eastAsia="ru-RU"/>
        </w:rPr>
        <w:t> </w:t>
      </w:r>
      <w:r>
        <w:rPr>
          <w:rFonts w:ascii="Times New Roman" w:eastAsia="Times New Roman" w:hAnsi="Times New Roman"/>
          <w:sz w:val="28"/>
          <w:szCs w:val="28"/>
          <w:bdr w:val="none" w:sz="0" w:space="0" w:color="auto" w:frame="1"/>
          <w:lang w:eastAsia="ru-RU"/>
        </w:rPr>
        <w:t>пикнометр вместимостью 25 мл, дистиллированная вода, полимерный материал.</w:t>
      </w:r>
    </w:p>
    <w:p w:rsidR="007B0A20" w:rsidRDefault="007B0A20" w:rsidP="007B0A20">
      <w:pPr>
        <w:shd w:val="clear" w:color="auto" w:fill="FFFFFF"/>
        <w:spacing w:after="160" w:line="360" w:lineRule="auto"/>
        <w:ind w:right="-1"/>
        <w:jc w:val="both"/>
        <w:rPr>
          <w:rFonts w:ascii="Times New Roman" w:eastAsia="Times New Roman" w:hAnsi="Times New Roman"/>
          <w:sz w:val="28"/>
          <w:szCs w:val="28"/>
          <w:lang w:eastAsia="ru-RU"/>
        </w:rPr>
      </w:pPr>
      <w:r w:rsidRPr="0050306A">
        <w:rPr>
          <w:rFonts w:ascii="Times New Roman" w:eastAsia="Times New Roman" w:hAnsi="Times New Roman"/>
          <w:b/>
          <w:bCs/>
          <w:iCs/>
          <w:sz w:val="28"/>
          <w:szCs w:val="28"/>
          <w:bdr w:val="none" w:sz="0" w:space="0" w:color="auto" w:frame="1"/>
          <w:lang w:eastAsia="ru-RU"/>
        </w:rPr>
        <w:t>Ход работы</w:t>
      </w:r>
      <w:r>
        <w:rPr>
          <w:rFonts w:ascii="Times New Roman" w:eastAsia="Times New Roman" w:hAnsi="Times New Roman"/>
          <w:b/>
          <w:bCs/>
          <w:sz w:val="28"/>
          <w:szCs w:val="28"/>
          <w:bdr w:val="none" w:sz="0" w:space="0" w:color="auto" w:frame="1"/>
          <w:lang w:eastAsia="ru-RU"/>
        </w:rPr>
        <w:t>.</w:t>
      </w:r>
      <w:r>
        <w:rPr>
          <w:rFonts w:ascii="Times New Roman" w:eastAsia="Times New Roman" w:hAnsi="Times New Roman"/>
          <w:sz w:val="28"/>
          <w:szCs w:val="28"/>
          <w:bdr w:val="none" w:sz="0" w:space="0" w:color="auto" w:frame="1"/>
          <w:lang w:eastAsia="ru-RU"/>
        </w:rPr>
        <w:t> Образец взвешивают на воздухе с точностью 0,001 г.</w:t>
      </w:r>
    </w:p>
    <w:p w:rsidR="007B0A20" w:rsidRDefault="007B0A20" w:rsidP="007B0A20">
      <w:pPr>
        <w:shd w:val="clear" w:color="auto" w:fill="FFFFFF"/>
        <w:spacing w:after="160" w:line="36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В пикнометр наливают 25 мл дистиллированной воды при температуре 20±2°С. Пикнометр с жидкостью взвешивают с точностью 0,001 г. В жидкость помещают образец и повторяют взвешивание.</w:t>
      </w:r>
    </w:p>
    <w:p w:rsidR="007B0A20" w:rsidRDefault="007B0A20" w:rsidP="007B0A20">
      <w:pPr>
        <w:shd w:val="clear" w:color="auto" w:fill="FFFFFF"/>
        <w:spacing w:after="160" w:line="360" w:lineRule="auto"/>
        <w:ind w:right="-1"/>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Плотность образца в г/см</w:t>
      </w:r>
      <w:r>
        <w:rPr>
          <w:rFonts w:ascii="Times New Roman" w:eastAsia="Times New Roman" w:hAnsi="Times New Roman"/>
          <w:sz w:val="28"/>
          <w:szCs w:val="28"/>
          <w:bdr w:val="none" w:sz="0" w:space="0" w:color="auto" w:frame="1"/>
          <w:vertAlign w:val="superscript"/>
          <w:lang w:eastAsia="ru-RU"/>
        </w:rPr>
        <w:t>3</w:t>
      </w:r>
      <w:r>
        <w:rPr>
          <w:rFonts w:ascii="Times New Roman" w:eastAsia="Times New Roman" w:hAnsi="Times New Roman"/>
          <w:sz w:val="28"/>
          <w:szCs w:val="28"/>
          <w:bdr w:val="none" w:sz="0" w:space="0" w:color="auto" w:frame="1"/>
          <w:lang w:eastAsia="ru-RU"/>
        </w:rPr>
        <w:t> вычисляют по формуле</w:t>
      </w:r>
      <w:r w:rsidR="009B21A0">
        <w:rPr>
          <w:rFonts w:ascii="Times New Roman" w:eastAsia="Times New Roman" w:hAnsi="Times New Roman"/>
          <w:sz w:val="28"/>
          <w:szCs w:val="28"/>
          <w:bdr w:val="none" w:sz="0" w:space="0" w:color="auto" w:frame="1"/>
          <w:lang w:eastAsia="ru-RU"/>
        </w:rPr>
        <w:t>:</w:t>
      </w:r>
    </w:p>
    <w:p w:rsidR="007B0A20" w:rsidRPr="00722A96" w:rsidRDefault="00722A96" w:rsidP="007B0A20">
      <w:pPr>
        <w:shd w:val="clear" w:color="auto" w:fill="FFFFFF"/>
        <w:spacing w:after="160" w:line="36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m:oMath>
        <m:r>
          <m:rPr>
            <m:sty m:val="bi"/>
          </m:rPr>
          <w:rPr>
            <w:rFonts w:ascii="Cambria Math" w:hAnsi="Cambria Math"/>
            <w:sz w:val="28"/>
            <w:szCs w:val="28"/>
            <w:lang w:val="en-US"/>
          </w:rPr>
          <m:t>ρ</m:t>
        </m:r>
        <m:r>
          <m:rPr>
            <m:sty m:val="b"/>
          </m:rPr>
          <w:rPr>
            <w:rFonts w:ascii="Cambria Math" w:hAnsi="Times New Roman"/>
            <w:sz w:val="28"/>
            <w:szCs w:val="28"/>
          </w:rPr>
          <m:t>=</m:t>
        </m:r>
        <m:f>
          <m:fPr>
            <m:ctrlPr>
              <w:rPr>
                <w:rFonts w:ascii="Cambria Math" w:hAnsi="Times New Roman"/>
                <w:b/>
                <w:sz w:val="28"/>
                <w:szCs w:val="28"/>
                <w:lang w:val="en-US"/>
              </w:rPr>
            </m:ctrlPr>
          </m:fPr>
          <m:num>
            <m:r>
              <m:rPr>
                <m:sty m:val="b"/>
              </m:rPr>
              <w:rPr>
                <w:rFonts w:ascii="Cambria Math" w:hAnsi="Cambria Math"/>
                <w:sz w:val="28"/>
                <w:szCs w:val="28"/>
                <w:lang w:val="en-US"/>
              </w:rPr>
              <m:t>m</m:t>
            </m:r>
          </m:num>
          <m:den>
            <m:r>
              <m:rPr>
                <m:sty m:val="b"/>
              </m:rPr>
              <w:rPr>
                <w:rFonts w:ascii="Cambria Math" w:hAnsi="Cambria Math"/>
                <w:sz w:val="28"/>
                <w:szCs w:val="28"/>
                <w:lang w:val="en-US"/>
              </w:rPr>
              <m:t>m</m:t>
            </m:r>
            <m:r>
              <m:rPr>
                <m:sty m:val="b"/>
              </m:rPr>
              <w:rPr>
                <w:rFonts w:ascii="Cambria Math" w:hAnsi="Cambria Math"/>
                <w:sz w:val="28"/>
                <w:szCs w:val="28"/>
              </w:rPr>
              <m:t>-</m:t>
            </m:r>
            <m:sSub>
              <m:sSubPr>
                <m:ctrlPr>
                  <w:rPr>
                    <w:rFonts w:ascii="Cambria Math" w:hAnsi="Times New Roman"/>
                    <w:b/>
                    <w:sz w:val="28"/>
                    <w:szCs w:val="28"/>
                    <w:lang w:val="en-US"/>
                  </w:rPr>
                </m:ctrlPr>
              </m:sSubPr>
              <m:e>
                <m:r>
                  <m:rPr>
                    <m:sty m:val="b"/>
                  </m:rPr>
                  <w:rPr>
                    <w:rFonts w:ascii="Cambria Math" w:hAnsi="Cambria Math"/>
                    <w:sz w:val="28"/>
                    <w:szCs w:val="28"/>
                    <w:lang w:val="en-US"/>
                  </w:rPr>
                  <m:t>m</m:t>
                </m:r>
              </m:e>
              <m:sub>
                <m:r>
                  <m:rPr>
                    <m:sty m:val="b"/>
                  </m:rPr>
                  <w:rPr>
                    <w:rFonts w:ascii="Cambria Math" w:hAnsi="Cambria Math"/>
                    <w:sz w:val="28"/>
                    <w:szCs w:val="28"/>
                    <w:lang w:val="en-US"/>
                  </w:rPr>
                  <m:t>1</m:t>
                </m:r>
              </m:sub>
            </m:sSub>
            <m:ctrlPr>
              <w:rPr>
                <w:rFonts w:ascii="Cambria Math" w:hAnsi="Times New Roman"/>
                <w:b/>
                <w:i/>
                <w:sz w:val="28"/>
                <w:szCs w:val="28"/>
                <w:lang w:val="en-US"/>
              </w:rPr>
            </m:ctrlPr>
          </m:den>
        </m:f>
        <m:r>
          <m:rPr>
            <m:sty m:val="b"/>
          </m:rPr>
          <w:rPr>
            <w:rFonts w:ascii="Cambria Math" w:hAnsi="Cambria Math"/>
            <w:sz w:val="28"/>
            <w:szCs w:val="28"/>
          </w:rPr>
          <m:t>∙</m:t>
        </m:r>
        <m:sSub>
          <m:sSubPr>
            <m:ctrlPr>
              <w:rPr>
                <w:rFonts w:ascii="Cambria Math" w:hAnsi="Times New Roman"/>
                <w:b/>
                <w:sz w:val="28"/>
                <w:szCs w:val="28"/>
                <w:lang w:val="en-US"/>
              </w:rPr>
            </m:ctrlPr>
          </m:sSubPr>
          <m:e>
            <m:r>
              <m:rPr>
                <m:sty m:val="b"/>
              </m:rPr>
              <w:rPr>
                <w:rFonts w:ascii="Cambria Math" w:hAnsi="Cambria Math"/>
                <w:sz w:val="28"/>
                <w:szCs w:val="28"/>
                <w:lang w:val="en-US"/>
              </w:rPr>
              <m:t>ρ</m:t>
            </m:r>
          </m:e>
          <m:sub>
            <m:r>
              <m:rPr>
                <m:sty m:val="bi"/>
              </m:rPr>
              <w:rPr>
                <w:rFonts w:ascii="Cambria Math" w:hAnsi="Cambria Math"/>
                <w:sz w:val="28"/>
                <w:szCs w:val="28"/>
              </w:rPr>
              <m:t>ж</m:t>
            </m:r>
            <m:ctrlPr>
              <w:rPr>
                <w:rFonts w:ascii="Cambria Math" w:hAnsi="Times New Roman"/>
                <w:b/>
                <w:i/>
                <w:sz w:val="28"/>
                <w:szCs w:val="28"/>
              </w:rPr>
            </m:ctrlPr>
          </m:sub>
        </m:sSub>
      </m:oMath>
      <w:r>
        <w:rPr>
          <w:rFonts w:ascii="Times New Roman" w:eastAsia="Times New Roman" w:hAnsi="Times New Roman"/>
          <w:b/>
          <w:sz w:val="28"/>
          <w:szCs w:val="28"/>
        </w:rPr>
        <w:t xml:space="preserve">                                                      (1)</w:t>
      </w:r>
    </w:p>
    <w:p w:rsidR="007B0A20" w:rsidRDefault="007B0A20" w:rsidP="007B0A20">
      <w:pPr>
        <w:shd w:val="clear" w:color="auto" w:fill="FFFFFF"/>
        <w:spacing w:after="160" w:line="360" w:lineRule="auto"/>
        <w:ind w:right="-1"/>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где </w:t>
      </w:r>
      <w:r>
        <w:rPr>
          <w:rFonts w:ascii="Times New Roman" w:eastAsia="Times New Roman" w:hAnsi="Times New Roman"/>
          <w:b/>
          <w:bCs/>
          <w:i/>
          <w:iCs/>
          <w:sz w:val="28"/>
          <w:szCs w:val="28"/>
          <w:bdr w:val="none" w:sz="0" w:space="0" w:color="auto" w:frame="1"/>
          <w:lang w:eastAsia="ru-RU"/>
        </w:rPr>
        <w:t>m</w:t>
      </w:r>
      <w:r>
        <w:rPr>
          <w:rFonts w:ascii="Times New Roman" w:eastAsia="Times New Roman" w:hAnsi="Times New Roman"/>
          <w:sz w:val="28"/>
          <w:szCs w:val="28"/>
          <w:bdr w:val="none" w:sz="0" w:space="0" w:color="auto" w:frame="1"/>
          <w:lang w:eastAsia="ru-RU"/>
        </w:rPr>
        <w:t>, </w:t>
      </w:r>
      <w:r>
        <w:rPr>
          <w:rFonts w:ascii="Times New Roman" w:eastAsia="Times New Roman" w:hAnsi="Times New Roman"/>
          <w:b/>
          <w:bCs/>
          <w:i/>
          <w:iCs/>
          <w:sz w:val="28"/>
          <w:szCs w:val="28"/>
          <w:bdr w:val="none" w:sz="0" w:space="0" w:color="auto" w:frame="1"/>
          <w:lang w:eastAsia="ru-RU"/>
        </w:rPr>
        <w:t>m</w:t>
      </w:r>
      <w:r>
        <w:rPr>
          <w:rFonts w:ascii="Times New Roman" w:eastAsia="Times New Roman" w:hAnsi="Times New Roman"/>
          <w:b/>
          <w:bCs/>
          <w:sz w:val="28"/>
          <w:szCs w:val="28"/>
          <w:bdr w:val="none" w:sz="0" w:space="0" w:color="auto" w:frame="1"/>
          <w:vertAlign w:val="subscript"/>
          <w:lang w:eastAsia="ru-RU"/>
        </w:rPr>
        <w:t>1</w:t>
      </w:r>
      <w:r>
        <w:rPr>
          <w:rFonts w:ascii="Times New Roman" w:eastAsia="Times New Roman" w:hAnsi="Times New Roman"/>
          <w:sz w:val="28"/>
          <w:szCs w:val="28"/>
          <w:bdr w:val="none" w:sz="0" w:space="0" w:color="auto" w:frame="1"/>
          <w:lang w:eastAsia="ru-RU"/>
        </w:rPr>
        <w:t> — масса образца на воздухе и в жидкости соответственно, г;</w:t>
      </w:r>
    </w:p>
    <w:p w:rsidR="007B0A20" w:rsidRDefault="007B0A20" w:rsidP="007B0A20">
      <w:pPr>
        <w:shd w:val="clear" w:color="auto" w:fill="FFFFFF"/>
        <w:spacing w:after="160" w:line="36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w:t>
      </w:r>
      <m:oMath>
        <m:sSub>
          <m:sSubPr>
            <m:ctrlPr>
              <w:rPr>
                <w:rFonts w:ascii="Cambria Math" w:hAnsi="Times New Roman"/>
                <w:b/>
                <w:sz w:val="28"/>
                <w:szCs w:val="28"/>
                <w:lang w:val="en-US"/>
              </w:rPr>
            </m:ctrlPr>
          </m:sSubPr>
          <m:e>
            <m:r>
              <m:rPr>
                <m:sty m:val="b"/>
              </m:rPr>
              <w:rPr>
                <w:rFonts w:ascii="Cambria Math" w:hAnsi="Cambria Math"/>
                <w:sz w:val="28"/>
                <w:szCs w:val="28"/>
                <w:lang w:val="en-US"/>
              </w:rPr>
              <m:t>ρ</m:t>
            </m:r>
          </m:e>
          <m:sub>
            <m:r>
              <m:rPr>
                <m:sty m:val="bi"/>
              </m:rPr>
              <w:rPr>
                <w:rFonts w:ascii="Cambria Math" w:hAnsi="Cambria Math"/>
                <w:sz w:val="28"/>
                <w:szCs w:val="28"/>
              </w:rPr>
              <m:t>ж</m:t>
            </m:r>
            <m:ctrlPr>
              <w:rPr>
                <w:rFonts w:ascii="Cambria Math" w:hAnsi="Times New Roman"/>
                <w:b/>
                <w:i/>
                <w:sz w:val="28"/>
                <w:szCs w:val="28"/>
              </w:rPr>
            </m:ctrlPr>
          </m:sub>
        </m:sSub>
      </m:oMath>
      <w:r>
        <w:rPr>
          <w:rFonts w:ascii="Times New Roman" w:eastAsia="Times New Roman" w:hAnsi="Times New Roman"/>
          <w:sz w:val="28"/>
          <w:szCs w:val="28"/>
          <w:bdr w:val="none" w:sz="0" w:space="0" w:color="auto" w:frame="1"/>
          <w:lang w:eastAsia="ru-RU"/>
        </w:rPr>
        <w:t>– плотность жидкости при 20°С, г/см</w:t>
      </w:r>
      <w:r>
        <w:rPr>
          <w:rFonts w:ascii="Times New Roman" w:eastAsia="Times New Roman" w:hAnsi="Times New Roman"/>
          <w:sz w:val="28"/>
          <w:szCs w:val="28"/>
          <w:bdr w:val="none" w:sz="0" w:space="0" w:color="auto" w:frame="1"/>
          <w:vertAlign w:val="superscript"/>
          <w:lang w:eastAsia="ru-RU"/>
        </w:rPr>
        <w:t>3</w:t>
      </w:r>
      <w:r>
        <w:rPr>
          <w:rFonts w:ascii="Times New Roman" w:eastAsia="Times New Roman" w:hAnsi="Times New Roman"/>
          <w:sz w:val="28"/>
          <w:szCs w:val="28"/>
          <w:bdr w:val="none" w:sz="0" w:space="0" w:color="auto" w:frame="1"/>
          <w:lang w:eastAsia="ru-RU"/>
        </w:rPr>
        <w:t>.</w:t>
      </w:r>
    </w:p>
    <w:p w:rsidR="00B814A1" w:rsidRPr="00B64D50" w:rsidRDefault="00B64D50" w:rsidP="00B64D50">
      <w:pPr>
        <w:spacing w:after="160" w:line="360" w:lineRule="auto"/>
        <w:ind w:right="-1"/>
        <w:jc w:val="both"/>
        <w:rPr>
          <w:rFonts w:ascii="Times New Roman" w:eastAsia="Times New Roman" w:hAnsi="Times New Roman"/>
          <w:b/>
          <w:sz w:val="28"/>
          <w:szCs w:val="28"/>
          <w:bdr w:val="none" w:sz="0" w:space="0" w:color="auto" w:frame="1"/>
          <w:lang w:eastAsia="ru-RU"/>
        </w:rPr>
      </w:pPr>
      <w:r>
        <w:rPr>
          <w:rFonts w:ascii="Times New Roman" w:eastAsia="Times New Roman" w:hAnsi="Times New Roman"/>
          <w:b/>
          <w:sz w:val="28"/>
          <w:szCs w:val="28"/>
          <w:bdr w:val="none" w:sz="0" w:space="0" w:color="auto" w:frame="1"/>
          <w:lang w:eastAsia="ru-RU"/>
        </w:rPr>
        <w:lastRenderedPageBreak/>
        <w:t xml:space="preserve">                        </w:t>
      </w:r>
      <w:r w:rsidR="0055595F" w:rsidRPr="0055595F">
        <w:rPr>
          <w:rFonts w:ascii="Times New Roman" w:hAnsi="Times New Roman"/>
          <w:b/>
          <w:sz w:val="28"/>
          <w:szCs w:val="20"/>
          <w:shd w:val="clear" w:color="auto" w:fill="FFFFFF"/>
        </w:rPr>
        <w:t>ГЛАВА 3.</w:t>
      </w:r>
      <w:r w:rsidR="007F1215">
        <w:rPr>
          <w:rFonts w:ascii="Times New Roman" w:hAnsi="Times New Roman"/>
          <w:sz w:val="28"/>
          <w:szCs w:val="20"/>
          <w:shd w:val="clear" w:color="auto" w:fill="FFFFFF"/>
        </w:rPr>
        <w:t xml:space="preserve"> </w:t>
      </w:r>
      <w:r w:rsidR="00F9779B">
        <w:rPr>
          <w:rFonts w:ascii="Times New Roman" w:hAnsi="Times New Roman"/>
          <w:b/>
          <w:bCs/>
          <w:sz w:val="28"/>
          <w:szCs w:val="28"/>
          <w:shd w:val="clear" w:color="auto" w:fill="FFFFFF"/>
        </w:rPr>
        <w:t xml:space="preserve"> </w:t>
      </w:r>
      <w:r w:rsidR="00B814A1" w:rsidRPr="005977C5">
        <w:rPr>
          <w:rFonts w:ascii="Times New Roman" w:hAnsi="Times New Roman"/>
          <w:b/>
          <w:bCs/>
          <w:sz w:val="28"/>
          <w:szCs w:val="28"/>
          <w:shd w:val="clear" w:color="auto" w:fill="FFFFFF"/>
        </w:rPr>
        <w:t>ОБСУЖДЕНИЕ РЕЗУЛЬТАТОВ</w:t>
      </w:r>
      <w:r w:rsidR="00B814A1">
        <w:rPr>
          <w:rFonts w:ascii="Times New Roman" w:hAnsi="Times New Roman"/>
          <w:b/>
          <w:bCs/>
          <w:sz w:val="28"/>
          <w:szCs w:val="28"/>
          <w:shd w:val="clear" w:color="auto" w:fill="FFFFFF"/>
        </w:rPr>
        <w:t>.</w:t>
      </w:r>
    </w:p>
    <w:p w:rsidR="0031682A" w:rsidRPr="007F1215" w:rsidRDefault="001051AC" w:rsidP="00420767">
      <w:pPr>
        <w:spacing w:after="212" w:line="360" w:lineRule="auto"/>
        <w:ind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F0DB5">
        <w:rPr>
          <w:rFonts w:ascii="Times New Roman" w:hAnsi="Times New Roman"/>
          <w:sz w:val="28"/>
          <w:szCs w:val="28"/>
        </w:rPr>
        <w:t xml:space="preserve">           </w:t>
      </w:r>
      <w:r w:rsidR="00F9779B">
        <w:rPr>
          <w:rFonts w:ascii="Times New Roman" w:hAnsi="Times New Roman"/>
          <w:b/>
          <w:sz w:val="28"/>
          <w:szCs w:val="28"/>
        </w:rPr>
        <w:t xml:space="preserve">      </w:t>
      </w:r>
      <w:r w:rsidR="0055595F">
        <w:rPr>
          <w:rFonts w:ascii="Times New Roman" w:hAnsi="Times New Roman"/>
          <w:b/>
          <w:sz w:val="28"/>
          <w:szCs w:val="28"/>
        </w:rPr>
        <w:t>3.1.</w:t>
      </w:r>
      <w:r w:rsidR="00320928">
        <w:rPr>
          <w:rFonts w:ascii="Times New Roman" w:hAnsi="Times New Roman"/>
          <w:b/>
          <w:sz w:val="28"/>
          <w:szCs w:val="28"/>
        </w:rPr>
        <w:t xml:space="preserve"> </w:t>
      </w:r>
      <w:r w:rsidR="0031682A" w:rsidRPr="0055595F">
        <w:rPr>
          <w:rFonts w:ascii="Times New Roman" w:hAnsi="Times New Roman"/>
          <w:b/>
          <w:sz w:val="28"/>
          <w:szCs w:val="28"/>
        </w:rPr>
        <w:t>Анализ кривых ДТА и ТГА</w:t>
      </w:r>
    </w:p>
    <w:p w:rsidR="001F0DB5" w:rsidRDefault="001F0DB5" w:rsidP="00420767">
      <w:pPr>
        <w:spacing w:after="212" w:line="360" w:lineRule="auto"/>
        <w:ind w:right="-1"/>
        <w:jc w:val="both"/>
        <w:rPr>
          <w:rFonts w:ascii="Times New Roman" w:hAnsi="Times New Roman"/>
          <w:b/>
          <w:sz w:val="28"/>
          <w:szCs w:val="28"/>
        </w:rPr>
      </w:pPr>
      <w:r>
        <w:rPr>
          <w:rFonts w:ascii="Times New Roman" w:hAnsi="Times New Roman"/>
          <w:noProof/>
          <w:sz w:val="28"/>
          <w:szCs w:val="28"/>
          <w:shd w:val="clear" w:color="auto" w:fill="FFFFFF"/>
          <w:lang w:eastAsia="ru-RU"/>
        </w:rPr>
        <w:drawing>
          <wp:inline distT="0" distB="0" distL="0" distR="0">
            <wp:extent cx="5848350" cy="3781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пэтф.bmp"/>
                    <pic:cNvPicPr/>
                  </pic:nvPicPr>
                  <pic:blipFill rotWithShape="1">
                    <a:blip r:embed="rId11">
                      <a:extLst>
                        <a:ext uri="{28A0092B-C50C-407E-A947-70E740481C1C}">
                          <a14:useLocalDpi xmlns:a14="http://schemas.microsoft.com/office/drawing/2010/main" val="0"/>
                        </a:ext>
                      </a:extLst>
                    </a:blip>
                    <a:srcRect r="1127" b="2376"/>
                    <a:stretch/>
                  </pic:blipFill>
                  <pic:spPr bwMode="auto">
                    <a:xfrm>
                      <a:off x="0" y="0"/>
                      <a:ext cx="5848350" cy="3781425"/>
                    </a:xfrm>
                    <a:prstGeom prst="rect">
                      <a:avLst/>
                    </a:prstGeom>
                    <a:ln>
                      <a:noFill/>
                    </a:ln>
                    <a:extLst>
                      <a:ext uri="{53640926-AAD7-44D8-BBD7-CCE9431645EC}">
                        <a14:shadowObscured xmlns:a14="http://schemas.microsoft.com/office/drawing/2010/main"/>
                      </a:ext>
                    </a:extLst>
                  </pic:spPr>
                </pic:pic>
              </a:graphicData>
            </a:graphic>
          </wp:inline>
        </w:drawing>
      </w:r>
    </w:p>
    <w:p w:rsidR="00426090" w:rsidRDefault="0031682A" w:rsidP="00426090">
      <w:pPr>
        <w:spacing w:after="212" w:line="360" w:lineRule="auto"/>
        <w:ind w:right="-1"/>
        <w:jc w:val="both"/>
        <w:rPr>
          <w:rFonts w:ascii="Times New Roman" w:hAnsi="Times New Roman"/>
          <w:sz w:val="28"/>
          <w:szCs w:val="28"/>
        </w:rPr>
      </w:pPr>
      <w:r w:rsidRPr="0031682A">
        <w:rPr>
          <w:rFonts w:ascii="Times New Roman" w:hAnsi="Times New Roman"/>
          <w:sz w:val="28"/>
          <w:szCs w:val="28"/>
        </w:rPr>
        <w:t>Рис.1.</w:t>
      </w:r>
      <w:r>
        <w:rPr>
          <w:rFonts w:ascii="Times New Roman" w:hAnsi="Times New Roman"/>
          <w:sz w:val="28"/>
          <w:szCs w:val="28"/>
        </w:rPr>
        <w:t xml:space="preserve"> Дифференциально-термический и</w:t>
      </w:r>
      <w:r>
        <w:rPr>
          <w:rFonts w:ascii="Times New Roman" w:hAnsi="Times New Roman"/>
          <w:color w:val="000000"/>
          <w:sz w:val="28"/>
          <w:szCs w:val="28"/>
        </w:rPr>
        <w:t xml:space="preserve"> т</w:t>
      </w:r>
      <w:r w:rsidRPr="005977C5">
        <w:rPr>
          <w:rFonts w:ascii="Times New Roman" w:hAnsi="Times New Roman"/>
          <w:color w:val="000000"/>
          <w:sz w:val="28"/>
          <w:szCs w:val="28"/>
        </w:rPr>
        <w:t>ермогравиметрический анализ</w:t>
      </w:r>
      <w:r>
        <w:rPr>
          <w:rFonts w:ascii="Times New Roman" w:hAnsi="Times New Roman"/>
          <w:color w:val="000000"/>
          <w:sz w:val="28"/>
          <w:szCs w:val="28"/>
        </w:rPr>
        <w:t xml:space="preserve"> полиэтилена</w:t>
      </w:r>
      <w:r w:rsidR="00426090">
        <w:rPr>
          <w:rFonts w:ascii="Times New Roman" w:hAnsi="Times New Roman"/>
          <w:sz w:val="28"/>
          <w:szCs w:val="28"/>
        </w:rPr>
        <w:t>.</w:t>
      </w:r>
    </w:p>
    <w:p w:rsidR="00775DCD" w:rsidRDefault="00426090" w:rsidP="00775DCD">
      <w:pPr>
        <w:spacing w:after="212" w:line="360" w:lineRule="auto"/>
        <w:ind w:right="-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rPr>
        <w:t xml:space="preserve">  </w:t>
      </w:r>
      <w:r w:rsidR="001F0DB5">
        <w:rPr>
          <w:rFonts w:ascii="Times New Roman" w:hAnsi="Times New Roman"/>
          <w:sz w:val="28"/>
        </w:rPr>
        <w:t>Из рисунка</w:t>
      </w:r>
      <w:r w:rsidR="0031682A">
        <w:rPr>
          <w:rFonts w:ascii="Times New Roman" w:hAnsi="Times New Roman"/>
          <w:sz w:val="28"/>
        </w:rPr>
        <w:t xml:space="preserve"> 1</w:t>
      </w:r>
      <w:r w:rsidR="001F0DB5">
        <w:rPr>
          <w:rFonts w:ascii="Times New Roman" w:hAnsi="Times New Roman"/>
          <w:sz w:val="28"/>
        </w:rPr>
        <w:t xml:space="preserve"> видно, что до температуры 100 </w:t>
      </w:r>
      <w:r w:rsidR="001F0DB5" w:rsidRPr="001044F8">
        <w:rPr>
          <w:rFonts w:ascii="Times New Roman" w:hAnsi="Times New Roman"/>
          <w:sz w:val="28"/>
          <w:vertAlign w:val="superscript"/>
          <w:lang w:bidi="ar-IQ"/>
        </w:rPr>
        <w:t>0</w:t>
      </w:r>
      <w:r w:rsidR="001F0DB5" w:rsidRPr="001044F8">
        <w:rPr>
          <w:rFonts w:ascii="Times New Roman" w:hAnsi="Times New Roman"/>
          <w:sz w:val="28"/>
          <w:lang w:bidi="ar-IQ"/>
        </w:rPr>
        <w:t>C</w:t>
      </w:r>
      <w:r w:rsidR="00F54535">
        <w:rPr>
          <w:rFonts w:ascii="Times New Roman" w:hAnsi="Times New Roman"/>
          <w:sz w:val="28"/>
        </w:rPr>
        <w:t xml:space="preserve"> </w:t>
      </w:r>
      <w:r w:rsidR="001F0DB5">
        <w:rPr>
          <w:rFonts w:ascii="Times New Roman" w:hAnsi="Times New Roman"/>
          <w:sz w:val="28"/>
        </w:rPr>
        <w:t>идёт процесс</w:t>
      </w:r>
      <w:r w:rsidR="007D6B2B">
        <w:rPr>
          <w:rFonts w:ascii="Times New Roman" w:hAnsi="Times New Roman"/>
          <w:sz w:val="28"/>
        </w:rPr>
        <w:t xml:space="preserve"> кристаллизации, который сопровождается </w:t>
      </w:r>
      <w:r w:rsidR="001F0DB5">
        <w:rPr>
          <w:rFonts w:ascii="Times New Roman" w:hAnsi="Times New Roman"/>
          <w:sz w:val="28"/>
        </w:rPr>
        <w:t>выделением теплоты</w:t>
      </w:r>
      <w:r w:rsidR="007D6B2B">
        <w:rPr>
          <w:rFonts w:ascii="Times New Roman" w:hAnsi="Times New Roman"/>
          <w:sz w:val="28"/>
        </w:rPr>
        <w:t>, что на кривой ДТА обозначается в виде экзотермических пиков</w:t>
      </w:r>
      <w:r w:rsidR="001F0DB5">
        <w:rPr>
          <w:rFonts w:ascii="Times New Roman" w:hAnsi="Times New Roman"/>
          <w:sz w:val="28"/>
        </w:rPr>
        <w:t>.</w:t>
      </w:r>
      <w:r w:rsidR="007D6B2B">
        <w:rPr>
          <w:rFonts w:ascii="Times New Roman" w:hAnsi="Times New Roman"/>
          <w:sz w:val="28"/>
        </w:rPr>
        <w:t xml:space="preserve"> Однако отсутствие экзотермических пиков не является дока</w:t>
      </w:r>
      <w:r w:rsidR="0083297B">
        <w:rPr>
          <w:rFonts w:ascii="Times New Roman" w:hAnsi="Times New Roman"/>
          <w:sz w:val="28"/>
        </w:rPr>
        <w:t>за</w:t>
      </w:r>
      <w:r w:rsidR="007D6B2B">
        <w:rPr>
          <w:rFonts w:ascii="Times New Roman" w:hAnsi="Times New Roman"/>
          <w:sz w:val="28"/>
        </w:rPr>
        <w:t>тельством того, что кристаллизации не происходи</w:t>
      </w:r>
      <w:r w:rsidR="0083297B">
        <w:rPr>
          <w:rFonts w:ascii="Times New Roman" w:hAnsi="Times New Roman"/>
          <w:sz w:val="28"/>
        </w:rPr>
        <w:t xml:space="preserve">т, поскольку она может осуществляться очень медленно. </w:t>
      </w:r>
      <w:r w:rsidR="001F0DB5">
        <w:rPr>
          <w:rFonts w:ascii="Times New Roman" w:hAnsi="Times New Roman"/>
          <w:sz w:val="28"/>
        </w:rPr>
        <w:t xml:space="preserve">После 100 </w:t>
      </w:r>
      <w:r w:rsidR="001F0DB5" w:rsidRPr="001044F8">
        <w:rPr>
          <w:rFonts w:ascii="Times New Roman" w:hAnsi="Times New Roman"/>
          <w:sz w:val="28"/>
          <w:vertAlign w:val="superscript"/>
          <w:lang w:bidi="ar-IQ"/>
        </w:rPr>
        <w:t>0</w:t>
      </w:r>
      <w:r w:rsidR="001F0DB5" w:rsidRPr="001044F8">
        <w:rPr>
          <w:rFonts w:ascii="Times New Roman" w:hAnsi="Times New Roman"/>
          <w:sz w:val="28"/>
          <w:lang w:bidi="ar-IQ"/>
        </w:rPr>
        <w:t>C</w:t>
      </w:r>
      <w:r w:rsidR="001F0DB5">
        <w:rPr>
          <w:rFonts w:ascii="Times New Roman" w:hAnsi="Times New Roman"/>
          <w:sz w:val="28"/>
        </w:rPr>
        <w:t xml:space="preserve"> вплоть до 300 </w:t>
      </w:r>
      <w:r w:rsidR="001F0DB5" w:rsidRPr="001044F8">
        <w:rPr>
          <w:rFonts w:ascii="Times New Roman" w:hAnsi="Times New Roman"/>
          <w:sz w:val="28"/>
          <w:vertAlign w:val="superscript"/>
          <w:lang w:bidi="ar-IQ"/>
        </w:rPr>
        <w:t>0</w:t>
      </w:r>
      <w:r w:rsidR="001F0DB5" w:rsidRPr="001044F8">
        <w:rPr>
          <w:rFonts w:ascii="Times New Roman" w:hAnsi="Times New Roman"/>
          <w:sz w:val="28"/>
          <w:lang w:bidi="ar-IQ"/>
        </w:rPr>
        <w:t>C</w:t>
      </w:r>
      <w:r w:rsidR="001F0DB5">
        <w:rPr>
          <w:rFonts w:ascii="Times New Roman" w:hAnsi="Times New Roman"/>
          <w:sz w:val="28"/>
        </w:rPr>
        <w:t xml:space="preserve"> идёт процесс</w:t>
      </w:r>
      <w:r w:rsidR="0083297B">
        <w:rPr>
          <w:rFonts w:ascii="Times New Roman" w:hAnsi="Times New Roman"/>
          <w:sz w:val="28"/>
        </w:rPr>
        <w:t xml:space="preserve"> плавления, который сопровождается поглощением</w:t>
      </w:r>
      <w:r w:rsidR="001F0DB5">
        <w:rPr>
          <w:rFonts w:ascii="Times New Roman" w:hAnsi="Times New Roman"/>
          <w:sz w:val="28"/>
        </w:rPr>
        <w:t xml:space="preserve"> теплоты</w:t>
      </w:r>
      <w:r w:rsidR="0083297B">
        <w:rPr>
          <w:rFonts w:ascii="Times New Roman" w:hAnsi="Times New Roman"/>
          <w:sz w:val="28"/>
        </w:rPr>
        <w:t>, а при</w:t>
      </w:r>
      <w:r w:rsidR="001F0DB5">
        <w:rPr>
          <w:rFonts w:ascii="Times New Roman" w:hAnsi="Times New Roman"/>
          <w:sz w:val="28"/>
        </w:rPr>
        <w:t xml:space="preserve"> 190 </w:t>
      </w:r>
      <w:r w:rsidR="001F0DB5" w:rsidRPr="001044F8">
        <w:rPr>
          <w:rFonts w:ascii="Times New Roman" w:hAnsi="Times New Roman"/>
          <w:sz w:val="28"/>
          <w:vertAlign w:val="superscript"/>
          <w:lang w:bidi="ar-IQ"/>
        </w:rPr>
        <w:t>0</w:t>
      </w:r>
      <w:r w:rsidR="001F0DB5" w:rsidRPr="001044F8">
        <w:rPr>
          <w:rFonts w:ascii="Times New Roman" w:hAnsi="Times New Roman"/>
          <w:sz w:val="28"/>
          <w:lang w:bidi="ar-IQ"/>
        </w:rPr>
        <w:t>C</w:t>
      </w:r>
      <w:r w:rsidR="001F0DB5">
        <w:rPr>
          <w:rFonts w:ascii="Times New Roman" w:hAnsi="Times New Roman"/>
          <w:sz w:val="28"/>
        </w:rPr>
        <w:t xml:space="preserve"> идёт полное окисление</w:t>
      </w:r>
      <w:r w:rsidR="0083297B">
        <w:rPr>
          <w:rFonts w:ascii="Times New Roman" w:hAnsi="Times New Roman"/>
          <w:sz w:val="28"/>
        </w:rPr>
        <w:t xml:space="preserve"> </w:t>
      </w:r>
      <w:r w:rsidR="001F0DB5">
        <w:rPr>
          <w:rFonts w:ascii="Times New Roman" w:hAnsi="Times New Roman"/>
          <w:sz w:val="28"/>
        </w:rPr>
        <w:t>(на графике потери массы).</w:t>
      </w:r>
      <w:r w:rsidR="00F54535">
        <w:rPr>
          <w:rFonts w:ascii="Times New Roman" w:hAnsi="Times New Roman"/>
          <w:sz w:val="28"/>
        </w:rPr>
        <w:t xml:space="preserve"> </w:t>
      </w:r>
      <w:r w:rsidR="001F0DB5">
        <w:rPr>
          <w:rFonts w:ascii="Times New Roman" w:hAnsi="Times New Roman"/>
          <w:sz w:val="28"/>
        </w:rPr>
        <w:t>При дальнейшем нагреве кривая массы остаётся постоянной.</w:t>
      </w:r>
    </w:p>
    <w:p w:rsidR="002151EB" w:rsidRDefault="002151EB" w:rsidP="00022757">
      <w:pPr>
        <w:spacing w:after="0" w:line="360" w:lineRule="auto"/>
        <w:jc w:val="both"/>
        <w:rPr>
          <w:rFonts w:ascii="Times New Roman" w:hAnsi="Times New Roman"/>
          <w:sz w:val="28"/>
          <w:lang w:bidi="ar-IQ"/>
        </w:rPr>
      </w:pPr>
      <w:r>
        <w:rPr>
          <w:rFonts w:ascii="Times New Roman" w:hAnsi="Times New Roman"/>
          <w:noProof/>
          <w:sz w:val="28"/>
          <w:lang w:eastAsia="ru-RU"/>
        </w:rPr>
        <w:lastRenderedPageBreak/>
        <w:drawing>
          <wp:inline distT="0" distB="0" distL="0" distR="0">
            <wp:extent cx="5838825" cy="3267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капрон.bmp"/>
                    <pic:cNvPicPr/>
                  </pic:nvPicPr>
                  <pic:blipFill rotWithShape="1">
                    <a:blip r:embed="rId12">
                      <a:extLst>
                        <a:ext uri="{28A0092B-C50C-407E-A947-70E740481C1C}">
                          <a14:useLocalDpi xmlns:a14="http://schemas.microsoft.com/office/drawing/2010/main" val="0"/>
                        </a:ext>
                      </a:extLst>
                    </a:blip>
                    <a:srcRect r="1240" b="2833"/>
                    <a:stretch/>
                  </pic:blipFill>
                  <pic:spPr bwMode="auto">
                    <a:xfrm>
                      <a:off x="0" y="0"/>
                      <a:ext cx="5838825" cy="3267075"/>
                    </a:xfrm>
                    <a:prstGeom prst="rect">
                      <a:avLst/>
                    </a:prstGeom>
                    <a:ln>
                      <a:noFill/>
                    </a:ln>
                    <a:extLst>
                      <a:ext uri="{53640926-AAD7-44D8-BBD7-CCE9431645EC}">
                        <a14:shadowObscured xmlns:a14="http://schemas.microsoft.com/office/drawing/2010/main"/>
                      </a:ext>
                    </a:extLst>
                  </pic:spPr>
                </pic:pic>
              </a:graphicData>
            </a:graphic>
          </wp:inline>
        </w:drawing>
      </w:r>
    </w:p>
    <w:p w:rsidR="00426090" w:rsidRDefault="00FD7401" w:rsidP="00426090">
      <w:pPr>
        <w:spacing w:after="0" w:line="360" w:lineRule="auto"/>
        <w:jc w:val="both"/>
        <w:rPr>
          <w:rFonts w:ascii="Times New Roman" w:hAnsi="Times New Roman"/>
          <w:color w:val="000000"/>
          <w:sz w:val="28"/>
          <w:szCs w:val="28"/>
        </w:rPr>
      </w:pPr>
      <w:r>
        <w:rPr>
          <w:rFonts w:ascii="Times New Roman" w:hAnsi="Times New Roman"/>
          <w:sz w:val="28"/>
        </w:rPr>
        <w:t>Рис.2</w:t>
      </w:r>
      <w:r w:rsidR="0031682A">
        <w:rPr>
          <w:rFonts w:ascii="Times New Roman" w:hAnsi="Times New Roman"/>
          <w:sz w:val="28"/>
        </w:rPr>
        <w:t xml:space="preserve">. </w:t>
      </w:r>
      <w:r w:rsidR="0031682A">
        <w:rPr>
          <w:rFonts w:ascii="Times New Roman" w:hAnsi="Times New Roman"/>
          <w:sz w:val="28"/>
          <w:szCs w:val="28"/>
        </w:rPr>
        <w:t>Дифференциально-термический и</w:t>
      </w:r>
      <w:r w:rsidR="0031682A">
        <w:rPr>
          <w:rFonts w:ascii="Times New Roman" w:hAnsi="Times New Roman"/>
          <w:color w:val="000000"/>
          <w:sz w:val="28"/>
          <w:szCs w:val="28"/>
        </w:rPr>
        <w:t xml:space="preserve"> т</w:t>
      </w:r>
      <w:r w:rsidR="0031682A" w:rsidRPr="005977C5">
        <w:rPr>
          <w:rFonts w:ascii="Times New Roman" w:hAnsi="Times New Roman"/>
          <w:color w:val="000000"/>
          <w:sz w:val="28"/>
          <w:szCs w:val="28"/>
        </w:rPr>
        <w:t>ермогравиметрический анализ</w:t>
      </w:r>
      <w:r w:rsidR="0031682A">
        <w:rPr>
          <w:rFonts w:ascii="Times New Roman" w:hAnsi="Times New Roman"/>
          <w:color w:val="000000"/>
          <w:sz w:val="28"/>
          <w:szCs w:val="28"/>
        </w:rPr>
        <w:t xml:space="preserve"> капрона.</w:t>
      </w:r>
    </w:p>
    <w:p w:rsidR="001510DE" w:rsidRDefault="00426090" w:rsidP="00426090">
      <w:pPr>
        <w:spacing w:after="0" w:line="360" w:lineRule="auto"/>
        <w:jc w:val="both"/>
        <w:rPr>
          <w:rFonts w:ascii="Times New Roman" w:hAnsi="Times New Roman"/>
          <w:sz w:val="28"/>
        </w:rPr>
      </w:pPr>
      <w:r>
        <w:rPr>
          <w:rFonts w:ascii="Times New Roman" w:hAnsi="Times New Roman"/>
          <w:color w:val="000000"/>
          <w:sz w:val="28"/>
          <w:szCs w:val="28"/>
        </w:rPr>
        <w:t xml:space="preserve">         </w:t>
      </w:r>
      <w:r>
        <w:rPr>
          <w:rFonts w:ascii="Times New Roman" w:hAnsi="Times New Roman"/>
          <w:sz w:val="28"/>
        </w:rPr>
        <w:t xml:space="preserve"> </w:t>
      </w:r>
      <w:r w:rsidR="002151EB">
        <w:rPr>
          <w:rFonts w:ascii="Times New Roman" w:hAnsi="Times New Roman"/>
          <w:sz w:val="28"/>
        </w:rPr>
        <w:t>Как видно из рисунка</w:t>
      </w:r>
      <w:r w:rsidR="00FD7401">
        <w:rPr>
          <w:rFonts w:ascii="Times New Roman" w:hAnsi="Times New Roman"/>
          <w:sz w:val="28"/>
        </w:rPr>
        <w:t xml:space="preserve"> 2</w:t>
      </w:r>
      <w:r w:rsidR="002151EB">
        <w:rPr>
          <w:rFonts w:ascii="Times New Roman" w:hAnsi="Times New Roman"/>
          <w:sz w:val="28"/>
        </w:rPr>
        <w:t xml:space="preserve">, до 170 </w:t>
      </w:r>
      <w:r w:rsidR="002151EB" w:rsidRPr="001044F8">
        <w:rPr>
          <w:rFonts w:ascii="Times New Roman" w:hAnsi="Times New Roman"/>
          <w:sz w:val="28"/>
          <w:vertAlign w:val="superscript"/>
          <w:lang w:bidi="ar-IQ"/>
        </w:rPr>
        <w:t>0</w:t>
      </w:r>
      <w:r w:rsidR="002151EB" w:rsidRPr="001044F8">
        <w:rPr>
          <w:rFonts w:ascii="Times New Roman" w:hAnsi="Times New Roman"/>
          <w:sz w:val="28"/>
          <w:lang w:bidi="ar-IQ"/>
        </w:rPr>
        <w:t>C</w:t>
      </w:r>
      <w:r w:rsidR="002151EB">
        <w:rPr>
          <w:rFonts w:ascii="Times New Roman" w:hAnsi="Times New Roman"/>
          <w:sz w:val="28"/>
        </w:rPr>
        <w:t>. идёт процесс</w:t>
      </w:r>
      <w:r w:rsidR="0083297B">
        <w:rPr>
          <w:rFonts w:ascii="Times New Roman" w:hAnsi="Times New Roman"/>
          <w:sz w:val="28"/>
        </w:rPr>
        <w:t xml:space="preserve"> кристаллизации</w:t>
      </w:r>
      <w:r w:rsidR="002151EB">
        <w:rPr>
          <w:rFonts w:ascii="Times New Roman" w:hAnsi="Times New Roman"/>
          <w:sz w:val="28"/>
        </w:rPr>
        <w:t xml:space="preserve"> с небольшим выделением теплоты. В районе 220 </w:t>
      </w:r>
      <w:r w:rsidR="002151EB" w:rsidRPr="001044F8">
        <w:rPr>
          <w:rFonts w:ascii="Times New Roman" w:hAnsi="Times New Roman"/>
          <w:sz w:val="28"/>
          <w:vertAlign w:val="superscript"/>
          <w:lang w:bidi="ar-IQ"/>
        </w:rPr>
        <w:t>0</w:t>
      </w:r>
      <w:r w:rsidR="002151EB" w:rsidRPr="001044F8">
        <w:rPr>
          <w:rFonts w:ascii="Times New Roman" w:hAnsi="Times New Roman"/>
          <w:sz w:val="28"/>
          <w:lang w:bidi="ar-IQ"/>
        </w:rPr>
        <w:t>C</w:t>
      </w:r>
      <w:r w:rsidR="001510DE">
        <w:rPr>
          <w:rFonts w:ascii="Times New Roman" w:hAnsi="Times New Roman"/>
          <w:sz w:val="28"/>
        </w:rPr>
        <w:t xml:space="preserve"> п</w:t>
      </w:r>
      <w:r w:rsidR="002151EB">
        <w:rPr>
          <w:rFonts w:ascii="Times New Roman" w:hAnsi="Times New Roman"/>
          <w:sz w:val="28"/>
        </w:rPr>
        <w:t>роизошёл процес</w:t>
      </w:r>
      <w:r w:rsidR="0083297B">
        <w:rPr>
          <w:rFonts w:ascii="Times New Roman" w:hAnsi="Times New Roman"/>
          <w:sz w:val="28"/>
        </w:rPr>
        <w:t>с плавления с резким поглощением</w:t>
      </w:r>
      <w:r w:rsidR="002151EB">
        <w:rPr>
          <w:rFonts w:ascii="Times New Roman" w:hAnsi="Times New Roman"/>
          <w:sz w:val="28"/>
        </w:rPr>
        <w:t xml:space="preserve"> теплоты</w:t>
      </w:r>
      <w:r w:rsidR="00022757" w:rsidRPr="00022757">
        <w:rPr>
          <w:rFonts w:ascii="Times New Roman" w:hAnsi="Times New Roman"/>
          <w:sz w:val="28"/>
          <w:szCs w:val="28"/>
        </w:rPr>
        <w:t>. Плавление – процесс эндотермический, поэтому пик направлен острием вниз.</w:t>
      </w:r>
      <w:r w:rsidR="00022757">
        <w:rPr>
          <w:rFonts w:ascii="Times New Roman" w:hAnsi="Times New Roman"/>
          <w:sz w:val="28"/>
        </w:rPr>
        <w:t xml:space="preserve"> П</w:t>
      </w:r>
      <w:r w:rsidR="002151EB">
        <w:rPr>
          <w:rFonts w:ascii="Times New Roman" w:hAnsi="Times New Roman"/>
          <w:sz w:val="28"/>
        </w:rPr>
        <w:t xml:space="preserve">осле 220 эндо- и экзотермические эффекты остаются постоянными. </w:t>
      </w:r>
    </w:p>
    <w:p w:rsidR="00706E8F" w:rsidRDefault="00BB4D42" w:rsidP="00426090">
      <w:pPr>
        <w:spacing w:after="0" w:line="360" w:lineRule="auto"/>
        <w:jc w:val="both"/>
        <w:rPr>
          <w:rFonts w:ascii="Times New Roman" w:hAnsi="Times New Roman"/>
          <w:sz w:val="28"/>
        </w:rPr>
      </w:pPr>
      <w:r>
        <w:rPr>
          <w:rFonts w:ascii="Times New Roman" w:hAnsi="Times New Roman"/>
          <w:sz w:val="28"/>
        </w:rPr>
        <w:t xml:space="preserve">          </w:t>
      </w:r>
      <w:r w:rsidR="002151EB">
        <w:rPr>
          <w:rFonts w:ascii="Times New Roman" w:hAnsi="Times New Roman"/>
          <w:sz w:val="28"/>
        </w:rPr>
        <w:t xml:space="preserve">По шкале потери массы видно низкое окисление материала кислородом воздуха. Основная масса потери материала показана на 185 </w:t>
      </w:r>
      <w:r w:rsidR="002151EB" w:rsidRPr="001044F8">
        <w:rPr>
          <w:rFonts w:ascii="Times New Roman" w:hAnsi="Times New Roman"/>
          <w:sz w:val="28"/>
          <w:vertAlign w:val="superscript"/>
          <w:lang w:bidi="ar-IQ"/>
        </w:rPr>
        <w:t>0</w:t>
      </w:r>
      <w:r w:rsidR="002151EB" w:rsidRPr="001044F8">
        <w:rPr>
          <w:rFonts w:ascii="Times New Roman" w:hAnsi="Times New Roman"/>
          <w:sz w:val="28"/>
          <w:lang w:bidi="ar-IQ"/>
        </w:rPr>
        <w:t>C</w:t>
      </w:r>
      <w:r w:rsidR="002151EB">
        <w:rPr>
          <w:rFonts w:ascii="Times New Roman" w:hAnsi="Times New Roman"/>
          <w:sz w:val="28"/>
        </w:rPr>
        <w:t xml:space="preserve">. В дальнейшем потери массы не наблюдается. Большая часть материала осталась в тигле в </w:t>
      </w:r>
      <w:proofErr w:type="spellStart"/>
      <w:r w:rsidR="002151EB">
        <w:rPr>
          <w:rFonts w:ascii="Times New Roman" w:hAnsi="Times New Roman"/>
          <w:sz w:val="28"/>
        </w:rPr>
        <w:t>закоксованном</w:t>
      </w:r>
      <w:proofErr w:type="spellEnd"/>
      <w:r w:rsidR="002151EB">
        <w:rPr>
          <w:rFonts w:ascii="Times New Roman" w:hAnsi="Times New Roman"/>
          <w:sz w:val="28"/>
        </w:rPr>
        <w:t xml:space="preserve"> виде.</w:t>
      </w:r>
    </w:p>
    <w:p w:rsidR="00706E8F" w:rsidRPr="003F694A" w:rsidRDefault="00CE5DCE" w:rsidP="00706E8F">
      <w:pPr>
        <w:shd w:val="clear" w:color="auto" w:fill="FFFFFF"/>
        <w:spacing w:before="100" w:beforeAutospacing="1" w:after="160" w:line="360" w:lineRule="auto"/>
        <w:ind w:right="-1" w:firstLine="720"/>
        <w:contextualSpacing/>
        <w:jc w:val="both"/>
        <w:rPr>
          <w:rFonts w:ascii="Times New Roman" w:eastAsia="Times New Roman" w:hAnsi="Times New Roman"/>
          <w:color w:val="000000"/>
          <w:sz w:val="28"/>
          <w:szCs w:val="28"/>
          <w:lang w:eastAsia="ru-RU"/>
        </w:rPr>
      </w:pPr>
      <w:r>
        <w:rPr>
          <w:rFonts w:ascii="Times New Roman" w:hAnsi="Times New Roman"/>
          <w:sz w:val="28"/>
        </w:rPr>
        <w:t xml:space="preserve"> </w:t>
      </w:r>
      <w:r w:rsidR="00706E8F" w:rsidRPr="003F694A">
        <w:rPr>
          <w:rFonts w:ascii="Times New Roman" w:eastAsia="Times New Roman" w:hAnsi="Times New Roman"/>
          <w:color w:val="000000"/>
          <w:sz w:val="28"/>
          <w:szCs w:val="28"/>
          <w:lang w:eastAsia="ru-RU"/>
        </w:rPr>
        <w:t>Анализ результатов термических исследований, приведенных в таблице 1 показывает, что Т</w:t>
      </w:r>
      <w:r w:rsidR="00706E8F" w:rsidRPr="003F694A">
        <w:rPr>
          <w:rFonts w:ascii="Times New Roman" w:eastAsia="Times New Roman" w:hAnsi="Times New Roman"/>
          <w:color w:val="000000"/>
          <w:sz w:val="28"/>
          <w:szCs w:val="28"/>
          <w:vertAlign w:val="subscript"/>
          <w:lang w:eastAsia="ru-RU"/>
        </w:rPr>
        <w:t>10%</w:t>
      </w:r>
      <w:r w:rsidR="00706E8F" w:rsidRPr="003F694A">
        <w:rPr>
          <w:rFonts w:ascii="Times New Roman" w:eastAsia="Times New Roman" w:hAnsi="Times New Roman"/>
          <w:color w:val="000000"/>
          <w:sz w:val="28"/>
          <w:szCs w:val="28"/>
          <w:lang w:eastAsia="ru-RU"/>
        </w:rPr>
        <w:t>, Т</w:t>
      </w:r>
      <w:r w:rsidR="00706E8F" w:rsidRPr="003F694A">
        <w:rPr>
          <w:rFonts w:ascii="Times New Roman" w:eastAsia="Times New Roman" w:hAnsi="Times New Roman"/>
          <w:color w:val="000000"/>
          <w:sz w:val="28"/>
          <w:szCs w:val="28"/>
          <w:vertAlign w:val="subscript"/>
          <w:lang w:eastAsia="ru-RU"/>
        </w:rPr>
        <w:t>20%</w:t>
      </w:r>
      <w:r w:rsidR="00706E8F" w:rsidRPr="003F694A">
        <w:rPr>
          <w:rFonts w:ascii="Times New Roman" w:eastAsia="Times New Roman" w:hAnsi="Times New Roman"/>
          <w:color w:val="000000"/>
          <w:sz w:val="28"/>
          <w:szCs w:val="28"/>
          <w:lang w:eastAsia="ru-RU"/>
        </w:rPr>
        <w:t>, Т</w:t>
      </w:r>
      <w:r w:rsidR="00706E8F" w:rsidRPr="003F694A">
        <w:rPr>
          <w:rFonts w:ascii="Times New Roman" w:eastAsia="Times New Roman" w:hAnsi="Times New Roman"/>
          <w:color w:val="000000"/>
          <w:sz w:val="28"/>
          <w:szCs w:val="28"/>
          <w:vertAlign w:val="subscript"/>
          <w:lang w:eastAsia="ru-RU"/>
        </w:rPr>
        <w:t xml:space="preserve">50% </w:t>
      </w:r>
      <w:r w:rsidR="00706E8F" w:rsidRPr="003F694A">
        <w:rPr>
          <w:rFonts w:ascii="Times New Roman" w:eastAsia="Times New Roman" w:hAnsi="Times New Roman"/>
          <w:color w:val="000000"/>
          <w:sz w:val="28"/>
          <w:szCs w:val="28"/>
          <w:lang w:eastAsia="ru-RU"/>
        </w:rPr>
        <w:t xml:space="preserve">потери массы образцов, соответствующие </w:t>
      </w:r>
      <w:proofErr w:type="spellStart"/>
      <w:r w:rsidR="00706E8F" w:rsidRPr="003F694A">
        <w:rPr>
          <w:rFonts w:ascii="Times New Roman" w:eastAsia="Times New Roman" w:hAnsi="Times New Roman"/>
          <w:color w:val="000000"/>
          <w:sz w:val="28"/>
          <w:szCs w:val="28"/>
          <w:lang w:eastAsia="ru-RU"/>
        </w:rPr>
        <w:t>термоокислительным</w:t>
      </w:r>
      <w:proofErr w:type="spellEnd"/>
      <w:r w:rsidR="00706E8F" w:rsidRPr="003F694A">
        <w:rPr>
          <w:rFonts w:ascii="Times New Roman" w:eastAsia="Times New Roman" w:hAnsi="Times New Roman"/>
          <w:color w:val="000000"/>
          <w:sz w:val="28"/>
          <w:szCs w:val="28"/>
          <w:lang w:eastAsia="ru-RU"/>
        </w:rPr>
        <w:t xml:space="preserve"> процессам, значительно отличаются друг от друга.</w:t>
      </w:r>
    </w:p>
    <w:p w:rsidR="00706E8F" w:rsidRDefault="00706E8F" w:rsidP="00706E8F">
      <w:pPr>
        <w:shd w:val="clear" w:color="auto" w:fill="FFFFFF"/>
        <w:spacing w:before="100" w:beforeAutospacing="1" w:after="160" w:line="360" w:lineRule="auto"/>
        <w:ind w:right="-1" w:firstLine="720"/>
        <w:contextualSpacing/>
        <w:jc w:val="both"/>
        <w:rPr>
          <w:rFonts w:ascii="Times New Roman" w:hAnsi="Times New Roman" w:cs="Courier New"/>
          <w:iCs/>
          <w:color w:val="000000"/>
          <w:sz w:val="28"/>
          <w:szCs w:val="28"/>
        </w:rPr>
      </w:pPr>
      <w:r w:rsidRPr="003F694A">
        <w:rPr>
          <w:rFonts w:ascii="Times New Roman" w:eastAsia="Times New Roman" w:hAnsi="Times New Roman"/>
          <w:color w:val="000000"/>
          <w:sz w:val="28"/>
          <w:szCs w:val="28"/>
          <w:lang w:eastAsia="ru-RU"/>
        </w:rPr>
        <w:t>Наиболее оптимальным является капрон. Для этого образца Т</w:t>
      </w:r>
      <w:r w:rsidRPr="003F694A">
        <w:rPr>
          <w:rFonts w:ascii="Times New Roman" w:eastAsia="Times New Roman" w:hAnsi="Times New Roman"/>
          <w:color w:val="000000"/>
          <w:sz w:val="28"/>
          <w:szCs w:val="28"/>
          <w:vertAlign w:val="subscript"/>
          <w:lang w:eastAsia="ru-RU"/>
        </w:rPr>
        <w:t>10%</w:t>
      </w:r>
      <w:r w:rsidRPr="003F694A">
        <w:rPr>
          <w:rFonts w:ascii="Times New Roman" w:eastAsia="Times New Roman" w:hAnsi="Times New Roman"/>
          <w:color w:val="000000"/>
          <w:sz w:val="28"/>
          <w:szCs w:val="28"/>
          <w:lang w:eastAsia="ru-RU"/>
        </w:rPr>
        <w:t xml:space="preserve">=118 </w:t>
      </w:r>
      <w:r w:rsidRPr="003F694A">
        <w:rPr>
          <w:rFonts w:ascii="Times New Roman" w:hAnsi="Times New Roman" w:cs="Courier New"/>
          <w:iCs/>
          <w:color w:val="000000"/>
          <w:sz w:val="28"/>
          <w:szCs w:val="28"/>
        </w:rPr>
        <w:t>°С, тогда как для полиэ</w:t>
      </w:r>
      <w:r w:rsidR="00FD7401">
        <w:rPr>
          <w:rFonts w:ascii="Times New Roman" w:hAnsi="Times New Roman" w:cs="Courier New"/>
          <w:iCs/>
          <w:color w:val="000000"/>
          <w:sz w:val="28"/>
          <w:szCs w:val="28"/>
        </w:rPr>
        <w:t xml:space="preserve">тилена 70 </w:t>
      </w:r>
      <w:r w:rsidRPr="003F694A">
        <w:rPr>
          <w:rFonts w:ascii="Times New Roman" w:hAnsi="Times New Roman" w:cs="Courier New"/>
          <w:iCs/>
          <w:color w:val="000000"/>
          <w:sz w:val="28"/>
          <w:szCs w:val="28"/>
        </w:rPr>
        <w:t>соответственно.</w:t>
      </w:r>
    </w:p>
    <w:p w:rsidR="00B64D50" w:rsidRDefault="00022757" w:rsidP="00426090">
      <w:pPr>
        <w:spacing w:after="0" w:line="360" w:lineRule="auto"/>
        <w:jc w:val="both"/>
        <w:rPr>
          <w:rFonts w:ascii="Times New Roman" w:hAnsi="Times New Roman"/>
          <w:sz w:val="28"/>
        </w:rPr>
      </w:pPr>
      <w:r>
        <w:rPr>
          <w:rFonts w:ascii="Times New Roman" w:hAnsi="Times New Roman"/>
          <w:sz w:val="28"/>
        </w:rPr>
        <w:t xml:space="preserve">               </w:t>
      </w:r>
      <w:r w:rsidR="006B4A0A">
        <w:rPr>
          <w:rFonts w:ascii="Times New Roman" w:hAnsi="Times New Roman"/>
          <w:sz w:val="28"/>
        </w:rPr>
        <w:t xml:space="preserve">                                                                                                  </w:t>
      </w:r>
      <w:r w:rsidR="00CE5DCE">
        <w:rPr>
          <w:rFonts w:ascii="Times New Roman" w:hAnsi="Times New Roman"/>
          <w:sz w:val="28"/>
        </w:rPr>
        <w:t xml:space="preserve"> </w:t>
      </w:r>
    </w:p>
    <w:p w:rsidR="00B64D50" w:rsidRDefault="00B64D50" w:rsidP="00426090">
      <w:pPr>
        <w:spacing w:after="0" w:line="360" w:lineRule="auto"/>
        <w:jc w:val="both"/>
        <w:rPr>
          <w:rFonts w:ascii="Times New Roman" w:hAnsi="Times New Roman"/>
          <w:sz w:val="28"/>
        </w:rPr>
      </w:pPr>
    </w:p>
    <w:p w:rsidR="00B64D50" w:rsidRDefault="00B64D50" w:rsidP="00426090">
      <w:pPr>
        <w:spacing w:after="0" w:line="360" w:lineRule="auto"/>
        <w:jc w:val="both"/>
        <w:rPr>
          <w:rFonts w:ascii="Times New Roman" w:hAnsi="Times New Roman"/>
          <w:sz w:val="28"/>
        </w:rPr>
      </w:pPr>
    </w:p>
    <w:p w:rsidR="00426090" w:rsidRDefault="00B64D50" w:rsidP="00426090">
      <w:pPr>
        <w:spacing w:after="0" w:line="360" w:lineRule="auto"/>
        <w:jc w:val="both"/>
        <w:rPr>
          <w:rFonts w:ascii="Times New Roman" w:hAnsi="Times New Roman"/>
          <w:sz w:val="28"/>
        </w:rPr>
      </w:pPr>
      <w:r>
        <w:rPr>
          <w:rFonts w:ascii="Times New Roman" w:hAnsi="Times New Roman"/>
          <w:sz w:val="28"/>
        </w:rPr>
        <w:lastRenderedPageBreak/>
        <w:t xml:space="preserve">                                                                                                                  </w:t>
      </w:r>
      <w:r w:rsidR="00BB4D42">
        <w:rPr>
          <w:rFonts w:ascii="Times New Roman" w:hAnsi="Times New Roman"/>
          <w:sz w:val="28"/>
        </w:rPr>
        <w:t>Таблица 1.</w:t>
      </w:r>
    </w:p>
    <w:p w:rsidR="00BB4D42" w:rsidRDefault="00BB4D42" w:rsidP="00426090">
      <w:pPr>
        <w:spacing w:after="0" w:line="360" w:lineRule="auto"/>
        <w:jc w:val="both"/>
        <w:rPr>
          <w:rFonts w:ascii="Times New Roman" w:hAnsi="Times New Roman"/>
          <w:sz w:val="28"/>
        </w:rPr>
      </w:pPr>
      <w:r>
        <w:rPr>
          <w:rFonts w:ascii="Times New Roman" w:hAnsi="Times New Roman"/>
          <w:sz w:val="28"/>
        </w:rPr>
        <w:t xml:space="preserve">                                                 Результаты ДТА И ТГА полимерных материалов.</w:t>
      </w:r>
    </w:p>
    <w:tbl>
      <w:tblPr>
        <w:tblStyle w:val="af4"/>
        <w:tblW w:w="9179" w:type="dxa"/>
        <w:tblLayout w:type="fixed"/>
        <w:tblLook w:val="04A0" w:firstRow="1" w:lastRow="0" w:firstColumn="1" w:lastColumn="0" w:noHBand="0" w:noVBand="1"/>
      </w:tblPr>
      <w:tblGrid>
        <w:gridCol w:w="740"/>
        <w:gridCol w:w="2434"/>
        <w:gridCol w:w="1819"/>
        <w:gridCol w:w="2049"/>
        <w:gridCol w:w="2137"/>
      </w:tblGrid>
      <w:tr w:rsidR="006B4A0A" w:rsidTr="006B4A0A">
        <w:trPr>
          <w:trHeight w:val="1462"/>
        </w:trPr>
        <w:tc>
          <w:tcPr>
            <w:tcW w:w="740" w:type="dxa"/>
          </w:tcPr>
          <w:p w:rsidR="006B4A0A" w:rsidRPr="005977C5" w:rsidRDefault="006B4A0A" w:rsidP="00426090">
            <w:pPr>
              <w:autoSpaceDE w:val="0"/>
              <w:autoSpaceDN w:val="0"/>
              <w:adjustRightInd w:val="0"/>
              <w:spacing w:after="0" w:line="256" w:lineRule="auto"/>
              <w:ind w:right="-1"/>
              <w:jc w:val="both"/>
              <w:rPr>
                <w:rFonts w:ascii="Times New Roman" w:hAnsi="Times New Roman" w:cs="Courier New"/>
                <w:color w:val="000000"/>
                <w:sz w:val="28"/>
                <w:szCs w:val="28"/>
              </w:rPr>
            </w:pPr>
            <w:r w:rsidRPr="005977C5">
              <w:rPr>
                <w:rFonts w:ascii="Times New Roman" w:hAnsi="Times New Roman" w:cs="Courier New"/>
                <w:iCs/>
                <w:color w:val="000000"/>
                <w:sz w:val="28"/>
                <w:szCs w:val="28"/>
              </w:rPr>
              <w:t xml:space="preserve">№ п/п </w:t>
            </w:r>
          </w:p>
          <w:p w:rsidR="006B4A0A" w:rsidRDefault="006B4A0A" w:rsidP="00426090">
            <w:pPr>
              <w:spacing w:after="0" w:line="360" w:lineRule="auto"/>
              <w:jc w:val="both"/>
              <w:rPr>
                <w:rFonts w:ascii="Times New Roman" w:hAnsi="Times New Roman"/>
                <w:sz w:val="28"/>
              </w:rPr>
            </w:pPr>
          </w:p>
        </w:tc>
        <w:tc>
          <w:tcPr>
            <w:tcW w:w="2434" w:type="dxa"/>
          </w:tcPr>
          <w:p w:rsidR="006B4A0A" w:rsidRPr="0019078A" w:rsidRDefault="006B4A0A" w:rsidP="00426090">
            <w:pPr>
              <w:spacing w:after="0" w:line="360" w:lineRule="auto"/>
              <w:jc w:val="both"/>
              <w:rPr>
                <w:rFonts w:ascii="Times New Roman" w:hAnsi="Times New Roman"/>
                <w:sz w:val="28"/>
              </w:rPr>
            </w:pPr>
            <w:r w:rsidRPr="0019078A">
              <w:rPr>
                <w:rFonts w:ascii="Times New Roman" w:hAnsi="Times New Roman" w:cs="Courier New"/>
                <w:iCs/>
                <w:sz w:val="28"/>
                <w:szCs w:val="28"/>
              </w:rPr>
              <w:t xml:space="preserve">Исследуемый    образец        </w:t>
            </w:r>
          </w:p>
        </w:tc>
        <w:tc>
          <w:tcPr>
            <w:tcW w:w="1819" w:type="dxa"/>
          </w:tcPr>
          <w:p w:rsidR="006B4A0A" w:rsidRPr="0019078A" w:rsidRDefault="006B4A0A" w:rsidP="00426090">
            <w:pPr>
              <w:autoSpaceDE w:val="0"/>
              <w:autoSpaceDN w:val="0"/>
              <w:adjustRightInd w:val="0"/>
              <w:spacing w:after="0" w:line="256" w:lineRule="auto"/>
              <w:ind w:right="-1"/>
              <w:jc w:val="both"/>
              <w:rPr>
                <w:rFonts w:ascii="Times New Roman" w:hAnsi="Times New Roman" w:cs="Courier New"/>
                <w:sz w:val="28"/>
                <w:szCs w:val="26"/>
              </w:rPr>
            </w:pPr>
            <w:r w:rsidRPr="0019078A">
              <w:rPr>
                <w:rFonts w:ascii="Times New Roman" w:hAnsi="Times New Roman" w:cs="Courier New"/>
                <w:iCs/>
                <w:sz w:val="28"/>
                <w:szCs w:val="26"/>
              </w:rPr>
              <w:t xml:space="preserve">Температура потери 10% массы, °С </w:t>
            </w:r>
          </w:p>
          <w:p w:rsidR="006B4A0A" w:rsidRPr="0019078A" w:rsidRDefault="006B4A0A" w:rsidP="00426090">
            <w:pPr>
              <w:spacing w:after="0" w:line="360" w:lineRule="auto"/>
              <w:jc w:val="both"/>
              <w:rPr>
                <w:rFonts w:ascii="Times New Roman" w:hAnsi="Times New Roman"/>
                <w:sz w:val="28"/>
              </w:rPr>
            </w:pPr>
          </w:p>
        </w:tc>
        <w:tc>
          <w:tcPr>
            <w:tcW w:w="2049" w:type="dxa"/>
          </w:tcPr>
          <w:p w:rsidR="006B4A0A" w:rsidRPr="0019078A" w:rsidRDefault="006B4A0A" w:rsidP="00426090">
            <w:pPr>
              <w:autoSpaceDE w:val="0"/>
              <w:autoSpaceDN w:val="0"/>
              <w:adjustRightInd w:val="0"/>
              <w:spacing w:after="0" w:line="256" w:lineRule="auto"/>
              <w:ind w:right="-1"/>
              <w:jc w:val="both"/>
              <w:rPr>
                <w:rFonts w:ascii="Times New Roman" w:hAnsi="Times New Roman" w:cs="Courier New"/>
                <w:iCs/>
                <w:sz w:val="28"/>
                <w:szCs w:val="26"/>
              </w:rPr>
            </w:pPr>
            <w:r w:rsidRPr="0019078A">
              <w:rPr>
                <w:rFonts w:ascii="Times New Roman" w:hAnsi="Times New Roman" w:cs="Courier New"/>
                <w:iCs/>
                <w:sz w:val="28"/>
                <w:szCs w:val="26"/>
              </w:rPr>
              <w:t xml:space="preserve">Температура потери 20 % массы, °С </w:t>
            </w:r>
          </w:p>
          <w:p w:rsidR="006B4A0A" w:rsidRPr="0019078A" w:rsidRDefault="006B4A0A" w:rsidP="00426090">
            <w:pPr>
              <w:spacing w:after="0" w:line="360" w:lineRule="auto"/>
              <w:jc w:val="both"/>
              <w:rPr>
                <w:rFonts w:ascii="Times New Roman" w:hAnsi="Times New Roman"/>
                <w:sz w:val="28"/>
              </w:rPr>
            </w:pPr>
          </w:p>
        </w:tc>
        <w:tc>
          <w:tcPr>
            <w:tcW w:w="2137" w:type="dxa"/>
          </w:tcPr>
          <w:p w:rsidR="006B4A0A" w:rsidRPr="0019078A" w:rsidRDefault="006B4A0A" w:rsidP="00426090">
            <w:pPr>
              <w:autoSpaceDE w:val="0"/>
              <w:autoSpaceDN w:val="0"/>
              <w:adjustRightInd w:val="0"/>
              <w:spacing w:after="0" w:line="256" w:lineRule="auto"/>
              <w:ind w:right="-1"/>
              <w:jc w:val="both"/>
              <w:rPr>
                <w:rFonts w:ascii="Times New Roman" w:hAnsi="Times New Roman" w:cs="Courier New"/>
                <w:sz w:val="28"/>
                <w:szCs w:val="26"/>
              </w:rPr>
            </w:pPr>
            <w:r w:rsidRPr="0019078A">
              <w:rPr>
                <w:rFonts w:ascii="Times New Roman" w:hAnsi="Times New Roman" w:cs="Courier New"/>
                <w:iCs/>
                <w:sz w:val="28"/>
                <w:szCs w:val="26"/>
              </w:rPr>
              <w:t xml:space="preserve">Температура потери 50 % массы, °С </w:t>
            </w:r>
          </w:p>
          <w:p w:rsidR="006B4A0A" w:rsidRPr="0019078A" w:rsidRDefault="006B4A0A" w:rsidP="00426090">
            <w:pPr>
              <w:autoSpaceDE w:val="0"/>
              <w:autoSpaceDN w:val="0"/>
              <w:adjustRightInd w:val="0"/>
              <w:spacing w:after="0" w:line="256" w:lineRule="auto"/>
              <w:ind w:right="-1"/>
              <w:jc w:val="both"/>
              <w:rPr>
                <w:rFonts w:ascii="Times New Roman" w:hAnsi="Times New Roman" w:cs="Courier New"/>
                <w:iCs/>
                <w:sz w:val="28"/>
                <w:szCs w:val="26"/>
              </w:rPr>
            </w:pPr>
          </w:p>
        </w:tc>
      </w:tr>
      <w:tr w:rsidR="006B4A0A" w:rsidTr="006B4A0A">
        <w:trPr>
          <w:trHeight w:val="491"/>
        </w:trPr>
        <w:tc>
          <w:tcPr>
            <w:tcW w:w="740" w:type="dxa"/>
          </w:tcPr>
          <w:p w:rsidR="006B4A0A" w:rsidRPr="005977C5" w:rsidRDefault="006B4A0A" w:rsidP="00426090">
            <w:pPr>
              <w:autoSpaceDE w:val="0"/>
              <w:autoSpaceDN w:val="0"/>
              <w:adjustRightInd w:val="0"/>
              <w:spacing w:after="0" w:line="256" w:lineRule="auto"/>
              <w:ind w:right="-1"/>
              <w:jc w:val="both"/>
              <w:rPr>
                <w:rFonts w:ascii="Times New Roman" w:hAnsi="Times New Roman" w:cs="Courier New"/>
                <w:iCs/>
                <w:color w:val="000000"/>
                <w:sz w:val="28"/>
                <w:szCs w:val="28"/>
              </w:rPr>
            </w:pPr>
            <w:r>
              <w:rPr>
                <w:rFonts w:ascii="Times New Roman" w:hAnsi="Times New Roman" w:cs="Courier New"/>
                <w:iCs/>
                <w:color w:val="000000"/>
                <w:sz w:val="28"/>
                <w:szCs w:val="28"/>
              </w:rPr>
              <w:t>1</w:t>
            </w:r>
          </w:p>
        </w:tc>
        <w:tc>
          <w:tcPr>
            <w:tcW w:w="2434" w:type="dxa"/>
          </w:tcPr>
          <w:p w:rsidR="006B4A0A" w:rsidRPr="005977C5" w:rsidRDefault="006B4A0A" w:rsidP="00426090">
            <w:pPr>
              <w:spacing w:after="0" w:line="360" w:lineRule="auto"/>
              <w:jc w:val="both"/>
              <w:rPr>
                <w:rFonts w:ascii="Times New Roman" w:hAnsi="Times New Roman" w:cs="Courier New"/>
                <w:iCs/>
                <w:color w:val="000000"/>
                <w:sz w:val="28"/>
                <w:szCs w:val="28"/>
              </w:rPr>
            </w:pPr>
            <w:r>
              <w:rPr>
                <w:rFonts w:ascii="Times New Roman" w:hAnsi="Times New Roman" w:cs="Courier New"/>
                <w:iCs/>
                <w:color w:val="000000"/>
                <w:sz w:val="28"/>
                <w:szCs w:val="28"/>
              </w:rPr>
              <w:t>Полиэтилен</w:t>
            </w:r>
          </w:p>
        </w:tc>
        <w:tc>
          <w:tcPr>
            <w:tcW w:w="1819" w:type="dxa"/>
          </w:tcPr>
          <w:p w:rsidR="006B4A0A" w:rsidRPr="003F694A" w:rsidRDefault="006B4A0A" w:rsidP="00426090">
            <w:pPr>
              <w:autoSpaceDE w:val="0"/>
              <w:autoSpaceDN w:val="0"/>
              <w:adjustRightInd w:val="0"/>
              <w:spacing w:after="0" w:line="256" w:lineRule="auto"/>
              <w:ind w:right="-1"/>
              <w:jc w:val="both"/>
              <w:rPr>
                <w:rFonts w:ascii="Times New Roman" w:hAnsi="Times New Roman" w:cs="Courier New"/>
                <w:iCs/>
                <w:color w:val="000000"/>
                <w:sz w:val="28"/>
                <w:szCs w:val="28"/>
              </w:rPr>
            </w:pPr>
            <w:r w:rsidRPr="003F694A">
              <w:rPr>
                <w:rFonts w:ascii="Times New Roman" w:hAnsi="Times New Roman" w:cs="Courier New"/>
                <w:iCs/>
                <w:color w:val="000000"/>
                <w:sz w:val="28"/>
                <w:szCs w:val="28"/>
              </w:rPr>
              <w:t xml:space="preserve">       70</w:t>
            </w:r>
          </w:p>
        </w:tc>
        <w:tc>
          <w:tcPr>
            <w:tcW w:w="2049" w:type="dxa"/>
          </w:tcPr>
          <w:p w:rsidR="006B4A0A" w:rsidRPr="003F694A" w:rsidRDefault="006B4A0A" w:rsidP="00426090">
            <w:pPr>
              <w:autoSpaceDE w:val="0"/>
              <w:autoSpaceDN w:val="0"/>
              <w:adjustRightInd w:val="0"/>
              <w:spacing w:after="0" w:line="256" w:lineRule="auto"/>
              <w:ind w:right="-1"/>
              <w:jc w:val="both"/>
              <w:rPr>
                <w:rFonts w:ascii="Times New Roman" w:hAnsi="Times New Roman" w:cs="Courier New"/>
                <w:iCs/>
                <w:color w:val="000000"/>
                <w:sz w:val="28"/>
                <w:szCs w:val="28"/>
              </w:rPr>
            </w:pPr>
            <w:r w:rsidRPr="003F694A">
              <w:rPr>
                <w:rFonts w:ascii="Times New Roman" w:hAnsi="Times New Roman" w:cs="Courier New"/>
                <w:iCs/>
                <w:color w:val="000000"/>
                <w:sz w:val="28"/>
                <w:szCs w:val="28"/>
              </w:rPr>
              <w:t xml:space="preserve">      110</w:t>
            </w:r>
          </w:p>
        </w:tc>
        <w:tc>
          <w:tcPr>
            <w:tcW w:w="2137" w:type="dxa"/>
          </w:tcPr>
          <w:p w:rsidR="006B4A0A" w:rsidRPr="003F694A" w:rsidRDefault="006B4A0A" w:rsidP="00426090">
            <w:pPr>
              <w:autoSpaceDE w:val="0"/>
              <w:autoSpaceDN w:val="0"/>
              <w:adjustRightInd w:val="0"/>
              <w:spacing w:after="0" w:line="256" w:lineRule="auto"/>
              <w:ind w:right="-1"/>
              <w:jc w:val="both"/>
              <w:rPr>
                <w:rFonts w:ascii="Times New Roman" w:hAnsi="Times New Roman" w:cs="Courier New"/>
                <w:iCs/>
                <w:color w:val="000000"/>
                <w:sz w:val="28"/>
                <w:szCs w:val="28"/>
              </w:rPr>
            </w:pPr>
            <w:r w:rsidRPr="003F694A">
              <w:rPr>
                <w:rFonts w:ascii="Times New Roman" w:hAnsi="Times New Roman" w:cs="Courier New"/>
                <w:iCs/>
                <w:color w:val="000000"/>
                <w:sz w:val="28"/>
                <w:szCs w:val="28"/>
              </w:rPr>
              <w:t xml:space="preserve">        150</w:t>
            </w:r>
          </w:p>
        </w:tc>
      </w:tr>
      <w:tr w:rsidR="006B4A0A" w:rsidTr="006B4A0A">
        <w:trPr>
          <w:trHeight w:val="491"/>
        </w:trPr>
        <w:tc>
          <w:tcPr>
            <w:tcW w:w="740" w:type="dxa"/>
          </w:tcPr>
          <w:p w:rsidR="006B4A0A" w:rsidRDefault="006B4A0A" w:rsidP="00426090">
            <w:pPr>
              <w:spacing w:after="0" w:line="360" w:lineRule="auto"/>
              <w:jc w:val="both"/>
              <w:rPr>
                <w:rFonts w:ascii="Times New Roman" w:hAnsi="Times New Roman"/>
                <w:sz w:val="28"/>
              </w:rPr>
            </w:pPr>
            <w:r>
              <w:rPr>
                <w:rFonts w:ascii="Times New Roman" w:hAnsi="Times New Roman"/>
                <w:sz w:val="28"/>
              </w:rPr>
              <w:t>2</w:t>
            </w:r>
          </w:p>
        </w:tc>
        <w:tc>
          <w:tcPr>
            <w:tcW w:w="2434" w:type="dxa"/>
          </w:tcPr>
          <w:p w:rsidR="006B4A0A" w:rsidRDefault="006B4A0A" w:rsidP="00426090">
            <w:pPr>
              <w:spacing w:after="0" w:line="360" w:lineRule="auto"/>
              <w:jc w:val="both"/>
              <w:rPr>
                <w:rFonts w:ascii="Times New Roman" w:hAnsi="Times New Roman"/>
                <w:sz w:val="28"/>
              </w:rPr>
            </w:pPr>
            <w:r>
              <w:rPr>
                <w:rFonts w:ascii="Times New Roman" w:hAnsi="Times New Roman"/>
                <w:sz w:val="28"/>
              </w:rPr>
              <w:t>Капрон</w:t>
            </w:r>
          </w:p>
        </w:tc>
        <w:tc>
          <w:tcPr>
            <w:tcW w:w="1819" w:type="dxa"/>
          </w:tcPr>
          <w:p w:rsidR="006B4A0A" w:rsidRPr="003F694A" w:rsidRDefault="006B4A0A" w:rsidP="00426090">
            <w:pPr>
              <w:spacing w:after="0" w:line="360" w:lineRule="auto"/>
              <w:jc w:val="both"/>
              <w:rPr>
                <w:rFonts w:ascii="Times New Roman" w:hAnsi="Times New Roman"/>
                <w:sz w:val="28"/>
                <w:szCs w:val="28"/>
              </w:rPr>
            </w:pPr>
            <w:r w:rsidRPr="003F694A">
              <w:rPr>
                <w:rFonts w:ascii="Times New Roman" w:hAnsi="Times New Roman"/>
                <w:sz w:val="28"/>
                <w:szCs w:val="28"/>
              </w:rPr>
              <w:t xml:space="preserve">     118</w:t>
            </w:r>
          </w:p>
        </w:tc>
        <w:tc>
          <w:tcPr>
            <w:tcW w:w="2049" w:type="dxa"/>
          </w:tcPr>
          <w:p w:rsidR="006B4A0A" w:rsidRPr="003F694A" w:rsidRDefault="006B4A0A" w:rsidP="00426090">
            <w:pPr>
              <w:spacing w:after="0" w:line="360" w:lineRule="auto"/>
              <w:jc w:val="both"/>
              <w:rPr>
                <w:rFonts w:ascii="Times New Roman" w:hAnsi="Times New Roman"/>
                <w:sz w:val="28"/>
                <w:szCs w:val="28"/>
              </w:rPr>
            </w:pPr>
            <w:r w:rsidRPr="003F694A">
              <w:rPr>
                <w:rFonts w:ascii="Times New Roman" w:hAnsi="Times New Roman"/>
                <w:sz w:val="28"/>
                <w:szCs w:val="28"/>
              </w:rPr>
              <w:t xml:space="preserve">     160</w:t>
            </w:r>
          </w:p>
        </w:tc>
        <w:tc>
          <w:tcPr>
            <w:tcW w:w="2137" w:type="dxa"/>
          </w:tcPr>
          <w:p w:rsidR="006B4A0A" w:rsidRPr="003F694A" w:rsidRDefault="006B4A0A" w:rsidP="00426090">
            <w:pPr>
              <w:spacing w:after="0" w:line="360" w:lineRule="auto"/>
              <w:jc w:val="both"/>
              <w:rPr>
                <w:rFonts w:ascii="Times New Roman" w:hAnsi="Times New Roman"/>
                <w:sz w:val="28"/>
                <w:szCs w:val="28"/>
              </w:rPr>
            </w:pPr>
            <w:r w:rsidRPr="003F694A">
              <w:rPr>
                <w:rFonts w:ascii="Times New Roman" w:hAnsi="Times New Roman"/>
                <w:sz w:val="28"/>
                <w:szCs w:val="28"/>
              </w:rPr>
              <w:t xml:space="preserve">       185</w:t>
            </w:r>
          </w:p>
        </w:tc>
      </w:tr>
    </w:tbl>
    <w:p w:rsidR="00F1025C" w:rsidRDefault="00F1025C" w:rsidP="00D47D85">
      <w:pPr>
        <w:shd w:val="clear" w:color="auto" w:fill="FFFFFF"/>
        <w:spacing w:before="100" w:beforeAutospacing="1" w:after="160" w:line="360" w:lineRule="auto"/>
        <w:ind w:right="-1" w:firstLine="720"/>
        <w:contextualSpacing/>
        <w:jc w:val="both"/>
        <w:rPr>
          <w:rFonts w:ascii="Times New Roman" w:eastAsia="Times New Roman" w:hAnsi="Times New Roman"/>
          <w:color w:val="000000"/>
          <w:sz w:val="28"/>
          <w:szCs w:val="28"/>
          <w:lang w:eastAsia="ru-RU"/>
        </w:rPr>
      </w:pPr>
    </w:p>
    <w:p w:rsidR="003F694A" w:rsidRDefault="003F694A" w:rsidP="003F694A">
      <w:pPr>
        <w:shd w:val="clear" w:color="auto" w:fill="FFFFFF"/>
        <w:spacing w:before="100" w:beforeAutospacing="1" w:after="160" w:line="360" w:lineRule="auto"/>
        <w:ind w:right="-1" w:firstLine="720"/>
        <w:contextualSpacing/>
        <w:jc w:val="both"/>
        <w:rPr>
          <w:rFonts w:ascii="Times New Roman" w:hAnsi="Times New Roman" w:cs="Courier New"/>
          <w:iCs/>
          <w:color w:val="000000"/>
          <w:sz w:val="28"/>
          <w:szCs w:val="28"/>
        </w:rPr>
      </w:pPr>
      <w:r>
        <w:rPr>
          <w:rFonts w:ascii="Times New Roman" w:hAnsi="Times New Roman" w:cs="Courier New"/>
          <w:iCs/>
          <w:color w:val="000000"/>
          <w:sz w:val="28"/>
          <w:szCs w:val="28"/>
        </w:rPr>
        <w:t>Сравнительный анализ терми</w:t>
      </w:r>
      <w:r w:rsidR="006B4A0A">
        <w:rPr>
          <w:rFonts w:ascii="Times New Roman" w:hAnsi="Times New Roman" w:cs="Courier New"/>
          <w:iCs/>
          <w:color w:val="000000"/>
          <w:sz w:val="28"/>
          <w:szCs w:val="28"/>
        </w:rPr>
        <w:t>ческих свойств полиэтилена</w:t>
      </w:r>
      <w:r>
        <w:rPr>
          <w:rFonts w:ascii="Times New Roman" w:hAnsi="Times New Roman" w:cs="Courier New"/>
          <w:iCs/>
          <w:color w:val="000000"/>
          <w:sz w:val="28"/>
          <w:szCs w:val="28"/>
        </w:rPr>
        <w:t xml:space="preserve"> и капрона </w:t>
      </w:r>
      <w:r w:rsidR="0019078A">
        <w:rPr>
          <w:rFonts w:ascii="Times New Roman" w:hAnsi="Times New Roman" w:cs="Courier New"/>
          <w:iCs/>
          <w:color w:val="000000"/>
          <w:sz w:val="28"/>
          <w:szCs w:val="28"/>
        </w:rPr>
        <w:t>пока</w:t>
      </w:r>
      <w:r w:rsidR="00706E8F">
        <w:rPr>
          <w:rFonts w:ascii="Times New Roman" w:hAnsi="Times New Roman" w:cs="Courier New"/>
          <w:iCs/>
          <w:color w:val="000000"/>
          <w:sz w:val="28"/>
          <w:szCs w:val="28"/>
        </w:rPr>
        <w:t xml:space="preserve">зывает, что </w:t>
      </w:r>
      <w:proofErr w:type="spellStart"/>
      <w:r w:rsidR="00706E8F">
        <w:rPr>
          <w:rFonts w:ascii="Times New Roman" w:hAnsi="Times New Roman" w:cs="Courier New"/>
          <w:iCs/>
          <w:color w:val="000000"/>
          <w:sz w:val="28"/>
          <w:szCs w:val="28"/>
        </w:rPr>
        <w:t>термоокислительная</w:t>
      </w:r>
      <w:proofErr w:type="spellEnd"/>
      <w:r w:rsidR="0019078A">
        <w:rPr>
          <w:rFonts w:ascii="Times New Roman" w:hAnsi="Times New Roman" w:cs="Courier New"/>
          <w:iCs/>
          <w:color w:val="000000"/>
          <w:sz w:val="28"/>
          <w:szCs w:val="28"/>
        </w:rPr>
        <w:t xml:space="preserve"> деструкция</w:t>
      </w:r>
      <w:r w:rsidR="001B3B91">
        <w:rPr>
          <w:rFonts w:ascii="Times New Roman" w:hAnsi="Times New Roman" w:cs="Courier New"/>
          <w:iCs/>
          <w:color w:val="000000"/>
          <w:sz w:val="28"/>
          <w:szCs w:val="28"/>
        </w:rPr>
        <w:t xml:space="preserve"> полиэтилена</w:t>
      </w:r>
      <w:r w:rsidR="00706E8F">
        <w:rPr>
          <w:rFonts w:ascii="Times New Roman" w:hAnsi="Times New Roman" w:cs="Courier New"/>
          <w:iCs/>
          <w:color w:val="000000"/>
          <w:sz w:val="28"/>
          <w:szCs w:val="28"/>
        </w:rPr>
        <w:t xml:space="preserve"> наиболее эффективна</w:t>
      </w:r>
      <w:r w:rsidR="001B3B91">
        <w:rPr>
          <w:rFonts w:ascii="Times New Roman" w:hAnsi="Times New Roman" w:cs="Courier New"/>
          <w:iCs/>
          <w:color w:val="000000"/>
          <w:sz w:val="28"/>
          <w:szCs w:val="28"/>
        </w:rPr>
        <w:t>.</w:t>
      </w:r>
    </w:p>
    <w:p w:rsidR="008233C9" w:rsidRPr="003F694A" w:rsidRDefault="008233C9" w:rsidP="003F694A">
      <w:pPr>
        <w:shd w:val="clear" w:color="auto" w:fill="FFFFFF"/>
        <w:spacing w:before="100" w:beforeAutospacing="1" w:after="160" w:line="360" w:lineRule="auto"/>
        <w:ind w:right="-1" w:firstLine="720"/>
        <w:contextualSpacing/>
        <w:jc w:val="both"/>
        <w:rPr>
          <w:rFonts w:ascii="Times New Roman" w:eastAsia="Times New Roman" w:hAnsi="Times New Roman"/>
          <w:color w:val="000000"/>
          <w:sz w:val="28"/>
          <w:szCs w:val="28"/>
          <w:lang w:eastAsia="ru-RU"/>
        </w:rPr>
      </w:pPr>
      <w:r>
        <w:rPr>
          <w:rFonts w:ascii="Times New Roman" w:hAnsi="Times New Roman" w:cs="Courier New"/>
          <w:iCs/>
          <w:color w:val="000000"/>
          <w:sz w:val="28"/>
          <w:szCs w:val="28"/>
        </w:rPr>
        <w:t xml:space="preserve"> </w:t>
      </w:r>
    </w:p>
    <w:p w:rsidR="00D47D85" w:rsidRDefault="00D47D85" w:rsidP="009C16D8">
      <w:pPr>
        <w:shd w:val="clear" w:color="auto" w:fill="FFFFFF"/>
        <w:spacing w:before="100" w:beforeAutospacing="1" w:after="160" w:line="360" w:lineRule="auto"/>
        <w:ind w:right="-1" w:firstLine="720"/>
        <w:contextualSpacing/>
        <w:jc w:val="both"/>
        <w:rPr>
          <w:rFonts w:ascii="Times New Roman" w:hAnsi="Times New Roman" w:cs="Courier New"/>
          <w:iCs/>
          <w:color w:val="000000"/>
          <w:sz w:val="28"/>
          <w:szCs w:val="28"/>
        </w:rPr>
      </w:pPr>
      <w:r w:rsidRPr="003F694A">
        <w:rPr>
          <w:rFonts w:ascii="Times New Roman" w:eastAsia="Times New Roman" w:hAnsi="Times New Roman"/>
          <w:color w:val="000000"/>
          <w:sz w:val="28"/>
          <w:szCs w:val="28"/>
          <w:lang w:eastAsia="ru-RU"/>
        </w:rPr>
        <w:t xml:space="preserve"> Для полиэтилена окислительные процессы начинаются уже при температуре 190 </w:t>
      </w:r>
      <w:r w:rsidRPr="003F694A">
        <w:rPr>
          <w:rFonts w:ascii="Times New Roman" w:hAnsi="Times New Roman" w:cs="Courier New"/>
          <w:iCs/>
          <w:color w:val="000000"/>
          <w:sz w:val="28"/>
          <w:szCs w:val="28"/>
        </w:rPr>
        <w:t>°С</w:t>
      </w:r>
      <w:r w:rsidR="006B4A0A">
        <w:rPr>
          <w:rFonts w:ascii="Times New Roman" w:hAnsi="Times New Roman" w:cs="Courier New"/>
          <w:iCs/>
          <w:color w:val="000000"/>
          <w:sz w:val="28"/>
          <w:szCs w:val="28"/>
        </w:rPr>
        <w:t xml:space="preserve">, </w:t>
      </w:r>
      <w:r w:rsidR="009C16D8" w:rsidRPr="003F694A">
        <w:rPr>
          <w:rFonts w:ascii="Times New Roman" w:hAnsi="Times New Roman" w:cs="Courier New"/>
          <w:iCs/>
          <w:color w:val="000000"/>
          <w:sz w:val="28"/>
          <w:szCs w:val="28"/>
        </w:rPr>
        <w:t>в то время как у капрона температура начала окисления по ДТА- 280 °С.</w:t>
      </w:r>
    </w:p>
    <w:p w:rsidR="00CE5DCE" w:rsidRPr="00093FB5" w:rsidRDefault="001B3B91" w:rsidP="00CE5DCE">
      <w:pPr>
        <w:autoSpaceDE w:val="0"/>
        <w:autoSpaceDN w:val="0"/>
        <w:adjustRightInd w:val="0"/>
        <w:spacing w:after="0" w:line="360" w:lineRule="auto"/>
        <w:ind w:right="-1"/>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8233C9">
        <w:rPr>
          <w:rFonts w:ascii="Times New Roman" w:hAnsi="Times New Roman"/>
          <w:bCs/>
          <w:sz w:val="28"/>
          <w:szCs w:val="28"/>
          <w:shd w:val="clear" w:color="auto" w:fill="FFFFFF"/>
        </w:rPr>
        <w:t xml:space="preserve">Результаты исследования показали высокую эффективность взятых образцов при достаточно высоких температурах (до 300 </w:t>
      </w:r>
      <w:r w:rsidR="008233C9" w:rsidRPr="003F694A">
        <w:rPr>
          <w:rFonts w:ascii="Times New Roman" w:hAnsi="Times New Roman" w:cs="Courier New"/>
          <w:iCs/>
          <w:color w:val="000000"/>
          <w:sz w:val="28"/>
          <w:szCs w:val="28"/>
        </w:rPr>
        <w:t>°С</w:t>
      </w:r>
      <w:r w:rsidR="008233C9">
        <w:rPr>
          <w:rFonts w:ascii="Times New Roman" w:hAnsi="Times New Roman" w:cs="Courier New"/>
          <w:iCs/>
          <w:color w:val="000000"/>
          <w:sz w:val="28"/>
          <w:szCs w:val="28"/>
        </w:rPr>
        <w:t xml:space="preserve">). Это связано с тем, что акцептирующая способность образцов к кислороду возрастает с повышением температуры. Это обстоятельство является важным достоинством, с точки зрения обеспечения надежного сохранения </w:t>
      </w:r>
      <w:r w:rsidR="00941B0E">
        <w:rPr>
          <w:rFonts w:ascii="Times New Roman" w:hAnsi="Times New Roman" w:cs="Courier New"/>
          <w:iCs/>
          <w:color w:val="000000"/>
          <w:sz w:val="28"/>
          <w:szCs w:val="28"/>
        </w:rPr>
        <w:t>исходного комплекса физико-химических свойств при переработке полимеров из расплавов.</w:t>
      </w:r>
    </w:p>
    <w:p w:rsidR="00BB4D42" w:rsidRDefault="00CE5DCE" w:rsidP="00CE5DCE">
      <w:pPr>
        <w:shd w:val="clear" w:color="auto" w:fill="FFFFFF"/>
        <w:spacing w:before="100" w:beforeAutospacing="1" w:after="160" w:line="360" w:lineRule="auto"/>
        <w:ind w:right="-1"/>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55595F" w:rsidRDefault="0055595F" w:rsidP="00CE5DCE">
      <w:pPr>
        <w:shd w:val="clear" w:color="auto" w:fill="FFFFFF"/>
        <w:spacing w:before="100" w:beforeAutospacing="1" w:after="160" w:line="360" w:lineRule="auto"/>
        <w:ind w:right="-1"/>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Таблица 2.</w:t>
      </w:r>
    </w:p>
    <w:tbl>
      <w:tblPr>
        <w:tblStyle w:val="af4"/>
        <w:tblW w:w="0" w:type="auto"/>
        <w:tblLook w:val="04A0" w:firstRow="1" w:lastRow="0" w:firstColumn="1" w:lastColumn="0" w:noHBand="0" w:noVBand="1"/>
      </w:tblPr>
      <w:tblGrid>
        <w:gridCol w:w="3115"/>
        <w:gridCol w:w="3115"/>
        <w:gridCol w:w="3116"/>
      </w:tblGrid>
      <w:tr w:rsidR="00775DCD" w:rsidRPr="00487541" w:rsidTr="00775DCD">
        <w:tc>
          <w:tcPr>
            <w:tcW w:w="3115" w:type="dxa"/>
          </w:tcPr>
          <w:p w:rsidR="00775DCD" w:rsidRPr="00487541" w:rsidRDefault="00775DCD" w:rsidP="00941B0E">
            <w:pPr>
              <w:spacing w:before="100" w:beforeAutospacing="1" w:after="160" w:line="360" w:lineRule="auto"/>
              <w:ind w:right="-1"/>
              <w:contextualSpacing/>
              <w:jc w:val="both"/>
              <w:rPr>
                <w:rFonts w:ascii="Times New Roman" w:eastAsia="Times New Roman" w:hAnsi="Times New Roman"/>
                <w:color w:val="000000"/>
                <w:sz w:val="28"/>
                <w:szCs w:val="28"/>
                <w:lang w:eastAsia="ru-RU"/>
              </w:rPr>
            </w:pPr>
            <w:r w:rsidRPr="00487541">
              <w:rPr>
                <w:rFonts w:ascii="Times New Roman" w:hAnsi="Times New Roman"/>
                <w:color w:val="000000"/>
                <w:sz w:val="28"/>
                <w:szCs w:val="28"/>
                <w:shd w:val="clear" w:color="auto" w:fill="FFFFFF"/>
              </w:rPr>
              <w:t>Полимер</w:t>
            </w:r>
          </w:p>
        </w:tc>
        <w:tc>
          <w:tcPr>
            <w:tcW w:w="3115" w:type="dxa"/>
          </w:tcPr>
          <w:p w:rsidR="00775DCD" w:rsidRPr="00487541" w:rsidRDefault="00487541" w:rsidP="00941B0E">
            <w:pPr>
              <w:spacing w:before="100" w:beforeAutospacing="1" w:after="160" w:line="360" w:lineRule="auto"/>
              <w:ind w:right="-1"/>
              <w:contextualSpacing/>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    </w:t>
            </w:r>
            <w:r w:rsidR="00775DCD" w:rsidRPr="00487541">
              <w:rPr>
                <w:rFonts w:ascii="Times New Roman" w:hAnsi="Times New Roman"/>
                <w:color w:val="000000"/>
                <w:sz w:val="28"/>
                <w:szCs w:val="28"/>
                <w:shd w:val="clear" w:color="auto" w:fill="FFFFFF"/>
              </w:rPr>
              <w:t>Плотность, г/см</w:t>
            </w:r>
            <w:r w:rsidR="00775DCD" w:rsidRPr="00487541">
              <w:rPr>
                <w:rFonts w:ascii="Times New Roman" w:hAnsi="Times New Roman"/>
                <w:color w:val="000000"/>
                <w:sz w:val="28"/>
                <w:szCs w:val="28"/>
                <w:shd w:val="clear" w:color="auto" w:fill="FFFFFF"/>
                <w:vertAlign w:val="superscript"/>
              </w:rPr>
              <w:t>3</w:t>
            </w:r>
          </w:p>
        </w:tc>
        <w:tc>
          <w:tcPr>
            <w:tcW w:w="3116" w:type="dxa"/>
          </w:tcPr>
          <w:p w:rsidR="00775DCD" w:rsidRPr="00487541" w:rsidRDefault="00775DCD" w:rsidP="00941B0E">
            <w:pPr>
              <w:spacing w:before="100" w:beforeAutospacing="1" w:after="160" w:line="360" w:lineRule="auto"/>
              <w:ind w:right="-1"/>
              <w:contextualSpacing/>
              <w:jc w:val="both"/>
              <w:rPr>
                <w:rFonts w:ascii="Times New Roman" w:eastAsia="Times New Roman" w:hAnsi="Times New Roman"/>
                <w:color w:val="000000"/>
                <w:sz w:val="28"/>
                <w:szCs w:val="28"/>
                <w:lang w:eastAsia="ru-RU"/>
              </w:rPr>
            </w:pPr>
            <w:r w:rsidRPr="00487541">
              <w:rPr>
                <w:rFonts w:ascii="Times New Roman" w:hAnsi="Times New Roman"/>
                <w:color w:val="000000"/>
                <w:sz w:val="28"/>
                <w:szCs w:val="28"/>
                <w:shd w:val="clear" w:color="auto" w:fill="FFFFFF"/>
              </w:rPr>
              <w:t>Поведение в воде</w:t>
            </w:r>
          </w:p>
        </w:tc>
      </w:tr>
      <w:tr w:rsidR="00775DCD" w:rsidRPr="00487541" w:rsidTr="00775DCD">
        <w:tc>
          <w:tcPr>
            <w:tcW w:w="3115" w:type="dxa"/>
          </w:tcPr>
          <w:p w:rsidR="00775DCD" w:rsidRPr="00487541" w:rsidRDefault="00775DCD" w:rsidP="00941B0E">
            <w:pPr>
              <w:spacing w:before="100" w:beforeAutospacing="1" w:after="160" w:line="360" w:lineRule="auto"/>
              <w:ind w:right="-1"/>
              <w:contextualSpacing/>
              <w:jc w:val="both"/>
              <w:rPr>
                <w:rFonts w:ascii="Times New Roman" w:eastAsia="Times New Roman" w:hAnsi="Times New Roman"/>
                <w:color w:val="000000"/>
                <w:sz w:val="28"/>
                <w:szCs w:val="28"/>
                <w:lang w:eastAsia="ru-RU"/>
              </w:rPr>
            </w:pPr>
            <w:r w:rsidRPr="00487541">
              <w:rPr>
                <w:rFonts w:ascii="Times New Roman" w:hAnsi="Times New Roman"/>
                <w:color w:val="000000"/>
                <w:sz w:val="28"/>
                <w:szCs w:val="28"/>
                <w:shd w:val="clear" w:color="auto" w:fill="FFFFFF"/>
              </w:rPr>
              <w:t>Полиэтилен</w:t>
            </w:r>
          </w:p>
        </w:tc>
        <w:tc>
          <w:tcPr>
            <w:tcW w:w="3115" w:type="dxa"/>
          </w:tcPr>
          <w:p w:rsidR="00775DCD" w:rsidRPr="00487541" w:rsidRDefault="00487541" w:rsidP="00941B0E">
            <w:pPr>
              <w:spacing w:before="100" w:beforeAutospacing="1" w:after="160" w:line="360" w:lineRule="auto"/>
              <w:ind w:right="-1"/>
              <w:contextualSpacing/>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           </w:t>
            </w:r>
            <w:r w:rsidRPr="00487541">
              <w:rPr>
                <w:rFonts w:ascii="Times New Roman" w:hAnsi="Times New Roman"/>
                <w:color w:val="000000"/>
                <w:sz w:val="28"/>
                <w:szCs w:val="28"/>
                <w:shd w:val="clear" w:color="auto" w:fill="FFFFFF"/>
              </w:rPr>
              <w:t>0,92</w:t>
            </w:r>
          </w:p>
        </w:tc>
        <w:tc>
          <w:tcPr>
            <w:tcW w:w="3116" w:type="dxa"/>
          </w:tcPr>
          <w:p w:rsidR="00775DCD" w:rsidRPr="00487541" w:rsidRDefault="00487541" w:rsidP="00941B0E">
            <w:pPr>
              <w:spacing w:before="100" w:beforeAutospacing="1" w:after="160" w:line="360" w:lineRule="auto"/>
              <w:ind w:right="-1"/>
              <w:contextualSpacing/>
              <w:jc w:val="both"/>
              <w:rPr>
                <w:rFonts w:ascii="Times New Roman" w:eastAsia="Times New Roman" w:hAnsi="Times New Roman"/>
                <w:color w:val="000000"/>
                <w:sz w:val="28"/>
                <w:szCs w:val="28"/>
                <w:lang w:eastAsia="ru-RU"/>
              </w:rPr>
            </w:pPr>
            <w:r w:rsidRPr="00487541">
              <w:rPr>
                <w:rFonts w:ascii="Times New Roman" w:hAnsi="Times New Roman"/>
                <w:color w:val="000000"/>
                <w:sz w:val="28"/>
                <w:szCs w:val="28"/>
                <w:shd w:val="clear" w:color="auto" w:fill="FFFFFF"/>
              </w:rPr>
              <w:t>Образец плавает</w:t>
            </w:r>
          </w:p>
        </w:tc>
      </w:tr>
      <w:tr w:rsidR="00775DCD" w:rsidRPr="00487541" w:rsidTr="00775DCD">
        <w:tc>
          <w:tcPr>
            <w:tcW w:w="3115" w:type="dxa"/>
          </w:tcPr>
          <w:p w:rsidR="00775DCD" w:rsidRPr="00487541" w:rsidRDefault="00487541" w:rsidP="00941B0E">
            <w:pPr>
              <w:spacing w:before="100" w:beforeAutospacing="1" w:after="160" w:line="360" w:lineRule="auto"/>
              <w:ind w:right="-1"/>
              <w:contextualSpacing/>
              <w:jc w:val="both"/>
              <w:rPr>
                <w:rFonts w:ascii="Times New Roman" w:eastAsia="Times New Roman" w:hAnsi="Times New Roman"/>
                <w:color w:val="000000"/>
                <w:sz w:val="28"/>
                <w:szCs w:val="28"/>
                <w:lang w:eastAsia="ru-RU"/>
              </w:rPr>
            </w:pPr>
            <w:r w:rsidRPr="00487541">
              <w:rPr>
                <w:rFonts w:ascii="Times New Roman" w:eastAsia="Times New Roman" w:hAnsi="Times New Roman"/>
                <w:color w:val="000000"/>
                <w:sz w:val="28"/>
                <w:szCs w:val="28"/>
                <w:lang w:eastAsia="ru-RU"/>
              </w:rPr>
              <w:t>Капрон</w:t>
            </w:r>
          </w:p>
        </w:tc>
        <w:tc>
          <w:tcPr>
            <w:tcW w:w="3115" w:type="dxa"/>
          </w:tcPr>
          <w:p w:rsidR="00775DCD" w:rsidRPr="00487541" w:rsidRDefault="00487541" w:rsidP="00941B0E">
            <w:pPr>
              <w:spacing w:before="100" w:beforeAutospacing="1" w:after="160" w:line="360" w:lineRule="auto"/>
              <w:ind w:right="-1"/>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87541">
              <w:rPr>
                <w:rFonts w:ascii="Times New Roman" w:eastAsia="Times New Roman" w:hAnsi="Times New Roman"/>
                <w:color w:val="000000"/>
                <w:sz w:val="28"/>
                <w:szCs w:val="28"/>
                <w:lang w:eastAsia="ru-RU"/>
              </w:rPr>
              <w:t>1.13</w:t>
            </w:r>
          </w:p>
        </w:tc>
        <w:tc>
          <w:tcPr>
            <w:tcW w:w="3116" w:type="dxa"/>
          </w:tcPr>
          <w:p w:rsidR="00775DCD" w:rsidRPr="00487541" w:rsidRDefault="00487541" w:rsidP="00941B0E">
            <w:pPr>
              <w:spacing w:before="100" w:beforeAutospacing="1" w:after="160" w:line="360" w:lineRule="auto"/>
              <w:ind w:right="-1"/>
              <w:contextualSpacing/>
              <w:jc w:val="both"/>
              <w:rPr>
                <w:rFonts w:ascii="Times New Roman" w:eastAsia="Times New Roman" w:hAnsi="Times New Roman"/>
                <w:color w:val="000000"/>
                <w:sz w:val="28"/>
                <w:szCs w:val="28"/>
                <w:lang w:eastAsia="ru-RU"/>
              </w:rPr>
            </w:pPr>
            <w:r w:rsidRPr="00487541">
              <w:rPr>
                <w:rFonts w:ascii="Times New Roman" w:hAnsi="Times New Roman"/>
                <w:color w:val="000000"/>
                <w:sz w:val="28"/>
                <w:szCs w:val="28"/>
                <w:shd w:val="clear" w:color="auto" w:fill="FFFFFF"/>
              </w:rPr>
              <w:t>Образец тонет</w:t>
            </w:r>
          </w:p>
        </w:tc>
      </w:tr>
    </w:tbl>
    <w:p w:rsidR="00426090" w:rsidRDefault="00093FB5" w:rsidP="00426090">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5595F">
        <w:rPr>
          <w:rFonts w:ascii="Times New Roman" w:eastAsia="Times New Roman" w:hAnsi="Times New Roman"/>
          <w:color w:val="000000"/>
          <w:sz w:val="28"/>
          <w:szCs w:val="28"/>
          <w:lang w:eastAsia="ru-RU"/>
        </w:rPr>
        <w:t xml:space="preserve">                      </w:t>
      </w:r>
    </w:p>
    <w:p w:rsidR="00487541" w:rsidRDefault="00487541" w:rsidP="00426090">
      <w:pPr>
        <w:spacing w:after="0" w:line="360" w:lineRule="auto"/>
        <w:jc w:val="both"/>
        <w:rPr>
          <w:rFonts w:ascii="Times New Roman" w:hAnsi="Times New Roman"/>
          <w:color w:val="000000"/>
          <w:sz w:val="28"/>
          <w:szCs w:val="20"/>
          <w:shd w:val="clear" w:color="auto" w:fill="FFFFFF"/>
        </w:rPr>
      </w:pPr>
      <w:r>
        <w:rPr>
          <w:rFonts w:ascii="Times New Roman" w:hAnsi="Times New Roman"/>
          <w:sz w:val="28"/>
        </w:rPr>
        <w:lastRenderedPageBreak/>
        <w:t xml:space="preserve">       </w:t>
      </w:r>
      <w:r w:rsidRPr="00487541">
        <w:rPr>
          <w:rFonts w:ascii="Times New Roman" w:hAnsi="Times New Roman"/>
          <w:color w:val="000000"/>
          <w:sz w:val="28"/>
          <w:szCs w:val="20"/>
          <w:shd w:val="clear" w:color="auto" w:fill="FFFFFF"/>
        </w:rPr>
        <w:t>Плотность вещества зависит от того, насколько плотно упакованы его молекулы. Особенно это относится к полимерам с длинными молекулами, которым трудно упаковаться в кристаллы с правильным расположением полимерных цепей. А способность к плотной упаковке очень сильно зависит от строения молекул.</w:t>
      </w:r>
    </w:p>
    <w:p w:rsidR="00B77C0C" w:rsidRDefault="00B77C0C" w:rsidP="00F727C5">
      <w:pPr>
        <w:spacing w:after="0" w:line="360" w:lineRule="auto"/>
        <w:jc w:val="both"/>
        <w:rPr>
          <w:rFonts w:ascii="Times New Roman" w:hAnsi="Times New Roman"/>
          <w:color w:val="000000"/>
          <w:sz w:val="28"/>
          <w:szCs w:val="20"/>
          <w:shd w:val="clear" w:color="auto" w:fill="FFFFFF"/>
        </w:rPr>
      </w:pPr>
      <w:r>
        <w:rPr>
          <w:rFonts w:ascii="Times New Roman" w:hAnsi="Times New Roman"/>
          <w:color w:val="000000"/>
          <w:sz w:val="28"/>
          <w:szCs w:val="20"/>
          <w:shd w:val="clear" w:color="auto" w:fill="FFFFFF"/>
        </w:rPr>
        <w:t xml:space="preserve">        </w:t>
      </w:r>
    </w:p>
    <w:p w:rsidR="003A6EDA" w:rsidRDefault="003A6EDA" w:rsidP="003A6EDA">
      <w:pPr>
        <w:spacing w:line="360" w:lineRule="auto"/>
        <w:jc w:val="both"/>
        <w:rPr>
          <w:rFonts w:ascii="Times New Roman" w:hAnsi="Times New Roman"/>
          <w:sz w:val="28"/>
          <w:szCs w:val="28"/>
        </w:rPr>
      </w:pPr>
    </w:p>
    <w:p w:rsidR="003A6EDA" w:rsidRDefault="003A6EDA" w:rsidP="003A6EDA">
      <w:pPr>
        <w:spacing w:line="360" w:lineRule="auto"/>
        <w:jc w:val="both"/>
        <w:rPr>
          <w:rFonts w:ascii="Times New Roman" w:hAnsi="Times New Roman"/>
          <w:sz w:val="28"/>
          <w:szCs w:val="28"/>
        </w:rPr>
      </w:pPr>
    </w:p>
    <w:p w:rsidR="00AF4A94" w:rsidRDefault="000C58AA" w:rsidP="000C58AA">
      <w:pPr>
        <w:spacing w:line="360" w:lineRule="auto"/>
        <w:jc w:val="both"/>
        <w:rPr>
          <w:rFonts w:ascii="Times New Roman" w:hAnsi="Times New Roman"/>
          <w:b/>
          <w:sz w:val="28"/>
          <w:szCs w:val="28"/>
        </w:rPr>
      </w:pPr>
      <w:r>
        <w:rPr>
          <w:rFonts w:ascii="Times New Roman" w:hAnsi="Times New Roman"/>
          <w:b/>
          <w:sz w:val="28"/>
          <w:szCs w:val="28"/>
        </w:rPr>
        <w:t xml:space="preserve">                           </w:t>
      </w:r>
      <w:r w:rsidR="0055595F">
        <w:rPr>
          <w:rFonts w:ascii="Times New Roman" w:hAnsi="Times New Roman"/>
          <w:b/>
          <w:sz w:val="28"/>
          <w:szCs w:val="28"/>
        </w:rPr>
        <w:t xml:space="preserve">                         </w:t>
      </w:r>
    </w:p>
    <w:p w:rsidR="00AF4A94" w:rsidRDefault="00AF4A94" w:rsidP="000C58AA">
      <w:pPr>
        <w:spacing w:line="360" w:lineRule="auto"/>
        <w:jc w:val="both"/>
        <w:rPr>
          <w:rFonts w:ascii="Times New Roman" w:hAnsi="Times New Roman"/>
          <w:b/>
          <w:sz w:val="28"/>
          <w:szCs w:val="28"/>
        </w:rPr>
      </w:pPr>
    </w:p>
    <w:p w:rsidR="00B64D50" w:rsidRDefault="00AF4A94" w:rsidP="000C58AA">
      <w:pPr>
        <w:spacing w:line="360" w:lineRule="auto"/>
        <w:jc w:val="both"/>
        <w:rPr>
          <w:rFonts w:ascii="Times New Roman" w:hAnsi="Times New Roman"/>
          <w:b/>
          <w:sz w:val="28"/>
          <w:szCs w:val="28"/>
        </w:rPr>
      </w:pPr>
      <w:r>
        <w:rPr>
          <w:rFonts w:ascii="Times New Roman" w:hAnsi="Times New Roman"/>
          <w:b/>
          <w:sz w:val="28"/>
          <w:szCs w:val="28"/>
        </w:rPr>
        <w:t xml:space="preserve">                                                 </w:t>
      </w:r>
      <w:r w:rsidR="00D54BF8">
        <w:rPr>
          <w:rFonts w:ascii="Times New Roman" w:hAnsi="Times New Roman"/>
          <w:b/>
          <w:sz w:val="28"/>
          <w:szCs w:val="28"/>
        </w:rPr>
        <w:t xml:space="preserve">   </w:t>
      </w:r>
      <w:r>
        <w:rPr>
          <w:rFonts w:ascii="Times New Roman" w:hAnsi="Times New Roman"/>
          <w:b/>
          <w:sz w:val="28"/>
          <w:szCs w:val="28"/>
        </w:rPr>
        <w:t xml:space="preserve">  </w:t>
      </w:r>
    </w:p>
    <w:p w:rsidR="00B64D50" w:rsidRDefault="00B64D50" w:rsidP="000C58AA">
      <w:pPr>
        <w:spacing w:line="360" w:lineRule="auto"/>
        <w:jc w:val="both"/>
        <w:rPr>
          <w:rFonts w:ascii="Times New Roman" w:hAnsi="Times New Roman"/>
          <w:b/>
          <w:sz w:val="28"/>
          <w:szCs w:val="28"/>
        </w:rPr>
      </w:pPr>
    </w:p>
    <w:p w:rsidR="00B64D50" w:rsidRDefault="00B64D50" w:rsidP="000C58AA">
      <w:pPr>
        <w:spacing w:line="360" w:lineRule="auto"/>
        <w:jc w:val="both"/>
        <w:rPr>
          <w:rFonts w:ascii="Times New Roman" w:hAnsi="Times New Roman"/>
          <w:b/>
          <w:sz w:val="28"/>
          <w:szCs w:val="28"/>
        </w:rPr>
      </w:pPr>
    </w:p>
    <w:p w:rsidR="00B64D50" w:rsidRDefault="00B64D50" w:rsidP="000C58AA">
      <w:pPr>
        <w:spacing w:line="360" w:lineRule="auto"/>
        <w:jc w:val="both"/>
        <w:rPr>
          <w:rFonts w:ascii="Times New Roman" w:hAnsi="Times New Roman"/>
          <w:b/>
          <w:sz w:val="28"/>
          <w:szCs w:val="28"/>
        </w:rPr>
      </w:pPr>
    </w:p>
    <w:p w:rsidR="00B64D50" w:rsidRDefault="00B64D50" w:rsidP="000C58AA">
      <w:pPr>
        <w:spacing w:line="360" w:lineRule="auto"/>
        <w:jc w:val="both"/>
        <w:rPr>
          <w:rFonts w:ascii="Times New Roman" w:hAnsi="Times New Roman"/>
          <w:b/>
          <w:sz w:val="28"/>
          <w:szCs w:val="28"/>
        </w:rPr>
      </w:pPr>
    </w:p>
    <w:p w:rsidR="00B64D50" w:rsidRDefault="00B64D50" w:rsidP="000C58AA">
      <w:pPr>
        <w:spacing w:line="360" w:lineRule="auto"/>
        <w:jc w:val="both"/>
        <w:rPr>
          <w:rFonts w:ascii="Times New Roman" w:hAnsi="Times New Roman"/>
          <w:b/>
          <w:sz w:val="28"/>
          <w:szCs w:val="28"/>
        </w:rPr>
      </w:pPr>
    </w:p>
    <w:p w:rsidR="00B64D50" w:rsidRDefault="00B64D50" w:rsidP="000C58AA">
      <w:pPr>
        <w:spacing w:line="360" w:lineRule="auto"/>
        <w:jc w:val="both"/>
        <w:rPr>
          <w:rFonts w:ascii="Times New Roman" w:hAnsi="Times New Roman"/>
          <w:b/>
          <w:sz w:val="28"/>
          <w:szCs w:val="28"/>
        </w:rPr>
      </w:pPr>
    </w:p>
    <w:p w:rsidR="00B64D50" w:rsidRDefault="00B64D50" w:rsidP="000C58AA">
      <w:pPr>
        <w:spacing w:line="360" w:lineRule="auto"/>
        <w:jc w:val="both"/>
        <w:rPr>
          <w:rFonts w:ascii="Times New Roman" w:hAnsi="Times New Roman"/>
          <w:b/>
          <w:sz w:val="28"/>
          <w:szCs w:val="28"/>
        </w:rPr>
      </w:pPr>
    </w:p>
    <w:p w:rsidR="00B64D50" w:rsidRDefault="00B64D50" w:rsidP="000C58AA">
      <w:pPr>
        <w:spacing w:line="360" w:lineRule="auto"/>
        <w:jc w:val="both"/>
        <w:rPr>
          <w:rFonts w:ascii="Times New Roman" w:hAnsi="Times New Roman"/>
          <w:b/>
          <w:sz w:val="28"/>
          <w:szCs w:val="28"/>
        </w:rPr>
      </w:pPr>
    </w:p>
    <w:p w:rsidR="00B64D50" w:rsidRDefault="00B64D50" w:rsidP="000C58AA">
      <w:pPr>
        <w:spacing w:line="360" w:lineRule="auto"/>
        <w:jc w:val="both"/>
        <w:rPr>
          <w:rFonts w:ascii="Times New Roman" w:hAnsi="Times New Roman"/>
          <w:b/>
          <w:sz w:val="28"/>
          <w:szCs w:val="28"/>
        </w:rPr>
      </w:pPr>
    </w:p>
    <w:p w:rsidR="00B64D50" w:rsidRDefault="00B64D50" w:rsidP="000C58AA">
      <w:pPr>
        <w:spacing w:line="360" w:lineRule="auto"/>
        <w:jc w:val="both"/>
        <w:rPr>
          <w:rFonts w:ascii="Times New Roman" w:hAnsi="Times New Roman"/>
          <w:b/>
          <w:sz w:val="28"/>
          <w:szCs w:val="28"/>
        </w:rPr>
      </w:pPr>
    </w:p>
    <w:p w:rsidR="00B64D50" w:rsidRDefault="00B64D50" w:rsidP="000C58AA">
      <w:pPr>
        <w:spacing w:line="360" w:lineRule="auto"/>
        <w:jc w:val="both"/>
        <w:rPr>
          <w:rFonts w:ascii="Times New Roman" w:hAnsi="Times New Roman"/>
          <w:b/>
          <w:sz w:val="28"/>
          <w:szCs w:val="28"/>
        </w:rPr>
      </w:pPr>
    </w:p>
    <w:p w:rsidR="00B64D50" w:rsidRDefault="00B64D50" w:rsidP="000C58AA">
      <w:pPr>
        <w:spacing w:line="360" w:lineRule="auto"/>
        <w:jc w:val="both"/>
        <w:rPr>
          <w:rFonts w:ascii="Times New Roman" w:hAnsi="Times New Roman"/>
          <w:b/>
          <w:sz w:val="28"/>
          <w:szCs w:val="28"/>
        </w:rPr>
      </w:pPr>
    </w:p>
    <w:p w:rsidR="000C58AA" w:rsidRDefault="00B64D50" w:rsidP="000C58AA">
      <w:pPr>
        <w:spacing w:line="360" w:lineRule="auto"/>
        <w:jc w:val="both"/>
        <w:rPr>
          <w:rFonts w:ascii="Times New Roman" w:hAnsi="Times New Roman"/>
          <w:b/>
          <w:sz w:val="28"/>
          <w:szCs w:val="28"/>
        </w:rPr>
      </w:pPr>
      <w:r>
        <w:rPr>
          <w:rFonts w:ascii="Times New Roman" w:hAnsi="Times New Roman"/>
          <w:b/>
          <w:sz w:val="28"/>
          <w:szCs w:val="28"/>
        </w:rPr>
        <w:lastRenderedPageBreak/>
        <w:t xml:space="preserve">                                                        </w:t>
      </w:r>
      <w:r w:rsidR="0055595F">
        <w:rPr>
          <w:rFonts w:ascii="Times New Roman" w:hAnsi="Times New Roman"/>
          <w:b/>
          <w:sz w:val="28"/>
          <w:szCs w:val="28"/>
        </w:rPr>
        <w:t>ВЫВОДЫ</w:t>
      </w:r>
    </w:p>
    <w:p w:rsidR="000C58AA" w:rsidRPr="000C58AA" w:rsidRDefault="000C58AA" w:rsidP="000C58AA">
      <w:pPr>
        <w:spacing w:line="360" w:lineRule="auto"/>
        <w:jc w:val="both"/>
        <w:rPr>
          <w:rFonts w:ascii="Times New Roman" w:hAnsi="Times New Roman"/>
          <w:b/>
          <w:sz w:val="28"/>
          <w:szCs w:val="28"/>
        </w:rPr>
      </w:pPr>
      <w:r w:rsidRPr="000C58AA">
        <w:rPr>
          <w:rFonts w:ascii="Times New Roman" w:hAnsi="Times New Roman"/>
          <w:bCs/>
          <w:sz w:val="28"/>
          <w:szCs w:val="28"/>
          <w:shd w:val="clear" w:color="auto" w:fill="FFFFFF"/>
        </w:rPr>
        <w:t>1.</w:t>
      </w:r>
      <w:r>
        <w:rPr>
          <w:rFonts w:ascii="Times New Roman" w:hAnsi="Times New Roman"/>
          <w:bCs/>
          <w:sz w:val="28"/>
          <w:szCs w:val="28"/>
          <w:shd w:val="clear" w:color="auto" w:fill="FFFFFF"/>
        </w:rPr>
        <w:t xml:space="preserve"> </w:t>
      </w:r>
      <w:r w:rsidRPr="000C58AA">
        <w:rPr>
          <w:rFonts w:ascii="Times New Roman" w:hAnsi="Times New Roman"/>
          <w:bCs/>
          <w:sz w:val="28"/>
          <w:szCs w:val="28"/>
          <w:shd w:val="clear" w:color="auto" w:fill="FFFFFF"/>
        </w:rPr>
        <w:t xml:space="preserve">Результаты исследования полимеров ДТА и ТГА показали высокую эффективность взятых образцов при достаточно высоких температурах (до 300 </w:t>
      </w:r>
      <w:r w:rsidRPr="000C58AA">
        <w:rPr>
          <w:rFonts w:ascii="Times New Roman" w:hAnsi="Times New Roman" w:cs="Courier New"/>
          <w:iCs/>
          <w:color w:val="000000"/>
          <w:sz w:val="28"/>
          <w:szCs w:val="28"/>
        </w:rPr>
        <w:t>°С). Это связано с тем, что акцептирующая способность образцов к кислороду возрастает с повышением температуры. Это обстоятельство является важным достоинством, с точки зрения обеспечения надежного сохранения исходного комплекса физико-химических свойств при переработке полимеров из расплавов.</w:t>
      </w:r>
    </w:p>
    <w:p w:rsidR="003A6EDA" w:rsidRPr="000C58AA" w:rsidRDefault="000C58AA" w:rsidP="000C58AA">
      <w:pPr>
        <w:spacing w:line="360" w:lineRule="auto"/>
        <w:jc w:val="both"/>
        <w:rPr>
          <w:rFonts w:ascii="Times New Roman" w:hAnsi="Times New Roman"/>
          <w:sz w:val="28"/>
          <w:szCs w:val="28"/>
        </w:rPr>
      </w:pPr>
      <w:r>
        <w:rPr>
          <w:rFonts w:ascii="Times New Roman" w:hAnsi="Times New Roman"/>
          <w:sz w:val="28"/>
          <w:szCs w:val="28"/>
        </w:rPr>
        <w:t xml:space="preserve">2. </w:t>
      </w:r>
      <w:r w:rsidR="003A6EDA" w:rsidRPr="000C58AA">
        <w:rPr>
          <w:rFonts w:ascii="Times New Roman" w:hAnsi="Times New Roman"/>
          <w:sz w:val="28"/>
          <w:szCs w:val="28"/>
        </w:rPr>
        <w:t>Доказано что, п</w:t>
      </w:r>
      <w:r w:rsidR="003A6EDA" w:rsidRPr="000C58AA">
        <w:rPr>
          <w:rFonts w:ascii="Times New Roman" w:hAnsi="Times New Roman"/>
          <w:color w:val="000000"/>
          <w:sz w:val="28"/>
          <w:szCs w:val="28"/>
          <w:shd w:val="clear" w:color="auto" w:fill="FFFFFF"/>
        </w:rPr>
        <w:t>лотность вещества зависит от того, насколько плотно упакованы его молекулы. Особенно это относится к полимерам с длинными молекулами, которым трудно упаковаться в кристаллы с правильным расположением полимерных цепей. А способность к плотной упаковке очень сильно зависит от строения молекул.</w:t>
      </w:r>
    </w:p>
    <w:p w:rsidR="00320928" w:rsidRDefault="006B4A0A" w:rsidP="00320928">
      <w:p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3</w:t>
      </w:r>
      <w:r w:rsidR="00320928">
        <w:rPr>
          <w:rFonts w:ascii="Times New Roman" w:hAnsi="Times New Roman"/>
          <w:color w:val="000000"/>
          <w:sz w:val="28"/>
          <w:szCs w:val="28"/>
          <w:shd w:val="clear" w:color="auto" w:fill="FFFFFF"/>
        </w:rPr>
        <w:t xml:space="preserve">. Зачем </w:t>
      </w:r>
      <w:r w:rsidR="00320928">
        <w:rPr>
          <w:rFonts w:ascii="Times New Roman" w:hAnsi="Times New Roman"/>
          <w:sz w:val="28"/>
          <w:szCs w:val="28"/>
        </w:rPr>
        <w:t xml:space="preserve">нужно исследовать поведение полимеров в температурном поле и знать при этом перечисленные выше характеристики полимеров? Во-первых, знания термических свойств полимеров необходимы для выбора параметров процессов переработки их в изделия с использованием нагревания, т.е. перевода полимера из одного физического состояния в другое. Во-вторых, информация о термических характеристиках полимеров и материалов на их основе нужны для расчета теплового баланса реактора синтеза полимера, а также машины для его переработки в изделия. </w:t>
      </w:r>
    </w:p>
    <w:p w:rsidR="00320928" w:rsidRPr="000C58AA" w:rsidRDefault="00320928" w:rsidP="000C58AA">
      <w:pPr>
        <w:spacing w:line="360" w:lineRule="auto"/>
        <w:jc w:val="both"/>
        <w:rPr>
          <w:rFonts w:ascii="Times New Roman" w:hAnsi="Times New Roman"/>
          <w:sz w:val="28"/>
          <w:szCs w:val="28"/>
        </w:rPr>
      </w:pPr>
    </w:p>
    <w:p w:rsidR="000C58AA" w:rsidRPr="003A6EDA" w:rsidRDefault="000C58AA" w:rsidP="000C58AA">
      <w:pPr>
        <w:spacing w:line="360" w:lineRule="auto"/>
        <w:jc w:val="both"/>
        <w:rPr>
          <w:rFonts w:ascii="Times New Roman" w:hAnsi="Times New Roman"/>
          <w:sz w:val="28"/>
          <w:szCs w:val="28"/>
        </w:rPr>
      </w:pPr>
    </w:p>
    <w:p w:rsidR="003A6EDA" w:rsidRPr="003A6EDA" w:rsidRDefault="003A6EDA" w:rsidP="003A6EDA">
      <w:pPr>
        <w:spacing w:line="360" w:lineRule="auto"/>
        <w:jc w:val="both"/>
        <w:rPr>
          <w:rFonts w:ascii="Times New Roman" w:hAnsi="Times New Roman"/>
          <w:sz w:val="28"/>
          <w:szCs w:val="28"/>
        </w:rPr>
      </w:pPr>
    </w:p>
    <w:p w:rsidR="00B64D50" w:rsidRDefault="00376C45" w:rsidP="00B64D50">
      <w:pPr>
        <w:spacing w:line="360" w:lineRule="auto"/>
        <w:jc w:val="both"/>
        <w:rPr>
          <w:rFonts w:ascii="Times New Roman" w:hAnsi="Times New Roman"/>
          <w:sz w:val="28"/>
        </w:rPr>
      </w:pPr>
      <w:r>
        <w:rPr>
          <w:rFonts w:ascii="Times New Roman" w:hAnsi="Times New Roman"/>
          <w:sz w:val="28"/>
        </w:rPr>
        <w:t xml:space="preserve">      </w:t>
      </w:r>
    </w:p>
    <w:p w:rsidR="00B64D50" w:rsidRDefault="00B64D50" w:rsidP="00B64D50">
      <w:pPr>
        <w:spacing w:line="360" w:lineRule="auto"/>
        <w:jc w:val="both"/>
        <w:rPr>
          <w:rFonts w:ascii="Times New Roman" w:hAnsi="Times New Roman"/>
          <w:sz w:val="28"/>
        </w:rPr>
      </w:pPr>
    </w:p>
    <w:p w:rsidR="008370F5" w:rsidRPr="00B64D50" w:rsidRDefault="00B64D50" w:rsidP="00B64D50">
      <w:pPr>
        <w:spacing w:line="360" w:lineRule="auto"/>
        <w:jc w:val="both"/>
        <w:rPr>
          <w:rFonts w:ascii="Times New Roman" w:hAnsi="Times New Roman"/>
          <w:sz w:val="28"/>
        </w:rPr>
      </w:pPr>
      <w:r>
        <w:rPr>
          <w:rFonts w:ascii="Times New Roman" w:hAnsi="Times New Roman"/>
          <w:sz w:val="28"/>
        </w:rPr>
        <w:lastRenderedPageBreak/>
        <w:t xml:space="preserve">                                    </w:t>
      </w:r>
      <w:r w:rsidR="0055595F">
        <w:rPr>
          <w:rFonts w:ascii="Times New Roman" w:hAnsi="Times New Roman"/>
          <w:b/>
          <w:sz w:val="28"/>
          <w:szCs w:val="28"/>
        </w:rPr>
        <w:t>СПИСОК ЛИТЕРАТУРЫ</w:t>
      </w:r>
    </w:p>
    <w:p w:rsidR="003E7FE0" w:rsidRDefault="003E7FE0" w:rsidP="00A8554C">
      <w:pPr>
        <w:spacing w:line="360" w:lineRule="auto"/>
        <w:jc w:val="both"/>
        <w:rPr>
          <w:rFonts w:ascii="Times New Roman" w:hAnsi="Times New Roman"/>
          <w:sz w:val="28"/>
          <w:szCs w:val="28"/>
        </w:rPr>
      </w:pPr>
      <w:r>
        <w:rPr>
          <w:rFonts w:ascii="Times New Roman" w:hAnsi="Times New Roman"/>
          <w:b/>
          <w:sz w:val="28"/>
          <w:szCs w:val="28"/>
        </w:rPr>
        <w:t>1</w:t>
      </w:r>
      <w:r w:rsidRPr="00116319">
        <w:rPr>
          <w:rFonts w:ascii="Times New Roman" w:hAnsi="Times New Roman"/>
          <w:b/>
          <w:sz w:val="28"/>
          <w:szCs w:val="28"/>
        </w:rPr>
        <w:t>.</w:t>
      </w:r>
      <w:r w:rsidRPr="00116319">
        <w:rPr>
          <w:rFonts w:ascii="Times New Roman" w:hAnsi="Times New Roman"/>
          <w:sz w:val="28"/>
          <w:szCs w:val="28"/>
        </w:rPr>
        <w:t xml:space="preserve"> </w:t>
      </w:r>
      <w:proofErr w:type="spellStart"/>
      <w:r w:rsidRPr="00116319">
        <w:rPr>
          <w:rFonts w:ascii="Times New Roman" w:hAnsi="Times New Roman"/>
          <w:sz w:val="28"/>
          <w:szCs w:val="28"/>
        </w:rPr>
        <w:t>Альмяшев</w:t>
      </w:r>
      <w:proofErr w:type="spellEnd"/>
      <w:r w:rsidRPr="00116319">
        <w:rPr>
          <w:rFonts w:ascii="Times New Roman" w:hAnsi="Times New Roman"/>
          <w:sz w:val="28"/>
          <w:szCs w:val="28"/>
        </w:rPr>
        <w:t xml:space="preserve"> В. И. Термические методы анализа: учеб. пособие /В. И. </w:t>
      </w:r>
      <w:proofErr w:type="spellStart"/>
      <w:r w:rsidRPr="00116319">
        <w:rPr>
          <w:rFonts w:ascii="Times New Roman" w:hAnsi="Times New Roman"/>
          <w:sz w:val="28"/>
          <w:szCs w:val="28"/>
        </w:rPr>
        <w:t>Альмяшев</w:t>
      </w:r>
      <w:proofErr w:type="spellEnd"/>
      <w:r w:rsidRPr="00116319">
        <w:rPr>
          <w:rFonts w:ascii="Times New Roman" w:hAnsi="Times New Roman"/>
          <w:sz w:val="28"/>
          <w:szCs w:val="28"/>
        </w:rPr>
        <w:t xml:space="preserve">, В. В. Гусаров – СПб: Изд-во </w:t>
      </w:r>
      <w:proofErr w:type="spellStart"/>
      <w:r w:rsidRPr="00116319">
        <w:rPr>
          <w:rFonts w:ascii="Times New Roman" w:hAnsi="Times New Roman"/>
          <w:sz w:val="28"/>
          <w:szCs w:val="28"/>
        </w:rPr>
        <w:t>СПбГЭТУ</w:t>
      </w:r>
      <w:proofErr w:type="spellEnd"/>
      <w:r w:rsidRPr="00116319">
        <w:rPr>
          <w:rFonts w:ascii="Times New Roman" w:hAnsi="Times New Roman"/>
          <w:sz w:val="28"/>
          <w:szCs w:val="28"/>
        </w:rPr>
        <w:t xml:space="preserve"> (ЛЭТИ), 1999. – 40 с. </w:t>
      </w:r>
    </w:p>
    <w:p w:rsidR="003E7FE0" w:rsidRDefault="003E7FE0" w:rsidP="00A8554C">
      <w:pPr>
        <w:spacing w:before="100" w:beforeAutospacing="1" w:after="100" w:afterAutospacing="1" w:line="360" w:lineRule="auto"/>
        <w:jc w:val="both"/>
        <w:rPr>
          <w:rFonts w:ascii="Times New Roman" w:hAnsi="Times New Roman"/>
          <w:sz w:val="28"/>
          <w:szCs w:val="28"/>
        </w:rPr>
      </w:pPr>
      <w:r>
        <w:rPr>
          <w:rFonts w:ascii="Times New Roman" w:hAnsi="Times New Roman"/>
          <w:b/>
          <w:sz w:val="28"/>
          <w:szCs w:val="28"/>
        </w:rPr>
        <w:t>2</w:t>
      </w:r>
      <w:r w:rsidRPr="00116319">
        <w:rPr>
          <w:rFonts w:ascii="Times New Roman" w:hAnsi="Times New Roman"/>
          <w:b/>
          <w:sz w:val="28"/>
          <w:szCs w:val="28"/>
        </w:rPr>
        <w:t>.</w:t>
      </w:r>
      <w:r w:rsidRPr="00116319">
        <w:rPr>
          <w:rFonts w:ascii="Times New Roman" w:hAnsi="Times New Roman"/>
          <w:sz w:val="28"/>
          <w:szCs w:val="28"/>
        </w:rPr>
        <w:t xml:space="preserve"> </w:t>
      </w:r>
      <w:proofErr w:type="spellStart"/>
      <w:r w:rsidRPr="00116319">
        <w:rPr>
          <w:rFonts w:ascii="Times New Roman" w:hAnsi="Times New Roman"/>
          <w:sz w:val="28"/>
          <w:szCs w:val="28"/>
        </w:rPr>
        <w:t>Аскадский</w:t>
      </w:r>
      <w:proofErr w:type="spellEnd"/>
      <w:r w:rsidRPr="00116319">
        <w:rPr>
          <w:rFonts w:ascii="Times New Roman" w:hAnsi="Times New Roman"/>
          <w:sz w:val="28"/>
          <w:szCs w:val="28"/>
        </w:rPr>
        <w:t xml:space="preserve"> А.А., Хохлов А. Р. Введение в физикохимию полимеров. – М.: Научный мир, 2009. – 380 с.</w:t>
      </w:r>
    </w:p>
    <w:p w:rsidR="008370F5" w:rsidRDefault="003E7FE0" w:rsidP="00A8554C">
      <w:pPr>
        <w:spacing w:line="360" w:lineRule="auto"/>
        <w:jc w:val="both"/>
        <w:rPr>
          <w:rFonts w:ascii="Times New Roman" w:hAnsi="Times New Roman"/>
          <w:sz w:val="28"/>
          <w:szCs w:val="28"/>
        </w:rPr>
      </w:pPr>
      <w:r>
        <w:rPr>
          <w:rFonts w:ascii="Times New Roman" w:hAnsi="Times New Roman"/>
          <w:b/>
          <w:sz w:val="28"/>
          <w:szCs w:val="28"/>
        </w:rPr>
        <w:t>3</w:t>
      </w:r>
      <w:r w:rsidR="008370F5" w:rsidRPr="00116319">
        <w:rPr>
          <w:rFonts w:ascii="Times New Roman" w:hAnsi="Times New Roman"/>
          <w:b/>
          <w:sz w:val="28"/>
          <w:szCs w:val="28"/>
        </w:rPr>
        <w:t>.</w:t>
      </w:r>
      <w:r w:rsidR="008370F5" w:rsidRPr="00116319">
        <w:rPr>
          <w:rFonts w:ascii="Times New Roman" w:hAnsi="Times New Roman"/>
          <w:sz w:val="28"/>
          <w:szCs w:val="28"/>
        </w:rPr>
        <w:t xml:space="preserve"> Берг Г. Г. Введение в </w:t>
      </w:r>
      <w:proofErr w:type="spellStart"/>
      <w:r w:rsidR="008370F5" w:rsidRPr="00116319">
        <w:rPr>
          <w:rFonts w:ascii="Times New Roman" w:hAnsi="Times New Roman"/>
          <w:sz w:val="28"/>
          <w:szCs w:val="28"/>
        </w:rPr>
        <w:t>термографию</w:t>
      </w:r>
      <w:proofErr w:type="spellEnd"/>
      <w:r w:rsidR="008370F5" w:rsidRPr="00116319">
        <w:rPr>
          <w:rFonts w:ascii="Times New Roman" w:hAnsi="Times New Roman"/>
          <w:sz w:val="28"/>
          <w:szCs w:val="28"/>
        </w:rPr>
        <w:t xml:space="preserve"> /Г. Г. Берг – Изд. 2-е, доп. – </w:t>
      </w:r>
      <w:proofErr w:type="gramStart"/>
      <w:r w:rsidR="008370F5" w:rsidRPr="00116319">
        <w:rPr>
          <w:rFonts w:ascii="Times New Roman" w:hAnsi="Times New Roman"/>
          <w:sz w:val="28"/>
          <w:szCs w:val="28"/>
        </w:rPr>
        <w:t>М. :</w:t>
      </w:r>
      <w:proofErr w:type="gramEnd"/>
      <w:r w:rsidR="008370F5" w:rsidRPr="00116319">
        <w:rPr>
          <w:rFonts w:ascii="Times New Roman" w:hAnsi="Times New Roman"/>
          <w:sz w:val="28"/>
          <w:szCs w:val="28"/>
        </w:rPr>
        <w:t xml:space="preserve"> Наука, 1969. – 396 с. </w:t>
      </w:r>
    </w:p>
    <w:p w:rsidR="003E7FE0" w:rsidRDefault="003E7FE0" w:rsidP="00A8554C">
      <w:pPr>
        <w:spacing w:line="360" w:lineRule="auto"/>
        <w:jc w:val="both"/>
        <w:rPr>
          <w:rFonts w:ascii="Times New Roman" w:hAnsi="Times New Roman"/>
          <w:sz w:val="28"/>
          <w:szCs w:val="28"/>
        </w:rPr>
      </w:pPr>
      <w:r>
        <w:rPr>
          <w:rFonts w:ascii="Times New Roman" w:hAnsi="Times New Roman"/>
          <w:b/>
          <w:sz w:val="28"/>
          <w:szCs w:val="28"/>
        </w:rPr>
        <w:t>4</w:t>
      </w:r>
      <w:r w:rsidRPr="00116319">
        <w:rPr>
          <w:rFonts w:ascii="Times New Roman" w:hAnsi="Times New Roman"/>
          <w:b/>
          <w:sz w:val="28"/>
          <w:szCs w:val="28"/>
        </w:rPr>
        <w:t xml:space="preserve">. </w:t>
      </w:r>
      <w:proofErr w:type="spellStart"/>
      <w:r w:rsidRPr="00116319">
        <w:rPr>
          <w:rFonts w:ascii="Times New Roman" w:hAnsi="Times New Roman"/>
          <w:sz w:val="28"/>
          <w:szCs w:val="28"/>
        </w:rPr>
        <w:t>Берштейн</w:t>
      </w:r>
      <w:proofErr w:type="spellEnd"/>
      <w:r w:rsidRPr="00116319">
        <w:rPr>
          <w:rFonts w:ascii="Times New Roman" w:hAnsi="Times New Roman"/>
          <w:sz w:val="28"/>
          <w:szCs w:val="28"/>
        </w:rPr>
        <w:t xml:space="preserve">, Т.М. Общий механизм перехода в полимерах / Т.М. </w:t>
      </w:r>
      <w:proofErr w:type="spellStart"/>
      <w:r w:rsidRPr="00116319">
        <w:rPr>
          <w:rFonts w:ascii="Times New Roman" w:hAnsi="Times New Roman"/>
          <w:sz w:val="28"/>
          <w:szCs w:val="28"/>
        </w:rPr>
        <w:t>Берштейн</w:t>
      </w:r>
      <w:proofErr w:type="spellEnd"/>
      <w:r w:rsidRPr="00116319">
        <w:rPr>
          <w:rFonts w:ascii="Times New Roman" w:hAnsi="Times New Roman"/>
          <w:sz w:val="28"/>
          <w:szCs w:val="28"/>
        </w:rPr>
        <w:t xml:space="preserve">, В.М. Егоров, В.А. Марихин, Л.П. </w:t>
      </w:r>
      <w:proofErr w:type="spellStart"/>
      <w:r w:rsidRPr="00116319">
        <w:rPr>
          <w:rFonts w:ascii="Times New Roman" w:hAnsi="Times New Roman"/>
          <w:sz w:val="28"/>
          <w:szCs w:val="28"/>
        </w:rPr>
        <w:t>Мясникова</w:t>
      </w:r>
      <w:proofErr w:type="spellEnd"/>
      <w:r w:rsidRPr="00116319">
        <w:rPr>
          <w:rFonts w:ascii="Times New Roman" w:hAnsi="Times New Roman"/>
          <w:sz w:val="28"/>
          <w:szCs w:val="28"/>
        </w:rPr>
        <w:t xml:space="preserve"> // Высокомолекулярные соединения. Серия А.- 1985. - Т. 27. - № 8. - С.1637.</w:t>
      </w:r>
    </w:p>
    <w:p w:rsidR="003E7FE0" w:rsidRDefault="003E7FE0" w:rsidP="00A8554C">
      <w:pPr>
        <w:spacing w:line="360" w:lineRule="auto"/>
        <w:jc w:val="both"/>
        <w:rPr>
          <w:rFonts w:ascii="Times New Roman" w:hAnsi="Times New Roman"/>
          <w:sz w:val="28"/>
          <w:szCs w:val="28"/>
        </w:rPr>
      </w:pPr>
      <w:r w:rsidRPr="00116319">
        <w:rPr>
          <w:rFonts w:ascii="Times New Roman" w:hAnsi="Times New Roman"/>
          <w:b/>
          <w:sz w:val="28"/>
          <w:szCs w:val="28"/>
        </w:rPr>
        <w:t xml:space="preserve">5. </w:t>
      </w:r>
      <w:proofErr w:type="spellStart"/>
      <w:r w:rsidRPr="00116319">
        <w:rPr>
          <w:rFonts w:ascii="Times New Roman" w:hAnsi="Times New Roman"/>
          <w:sz w:val="28"/>
          <w:szCs w:val="28"/>
        </w:rPr>
        <w:t>Берштейн</w:t>
      </w:r>
      <w:proofErr w:type="spellEnd"/>
      <w:r w:rsidRPr="00116319">
        <w:rPr>
          <w:rFonts w:ascii="Times New Roman" w:hAnsi="Times New Roman"/>
          <w:sz w:val="28"/>
          <w:szCs w:val="28"/>
        </w:rPr>
        <w:t xml:space="preserve">, Т.М. Дифференциальная сканирующая калориметрия в физикохимии полимеров / Т.М. </w:t>
      </w:r>
      <w:proofErr w:type="spellStart"/>
      <w:r w:rsidRPr="00116319">
        <w:rPr>
          <w:rFonts w:ascii="Times New Roman" w:hAnsi="Times New Roman"/>
          <w:sz w:val="28"/>
          <w:szCs w:val="28"/>
        </w:rPr>
        <w:t>Берштейн</w:t>
      </w:r>
      <w:proofErr w:type="spellEnd"/>
      <w:r w:rsidRPr="00116319">
        <w:rPr>
          <w:rFonts w:ascii="Times New Roman" w:hAnsi="Times New Roman"/>
          <w:sz w:val="28"/>
          <w:szCs w:val="28"/>
        </w:rPr>
        <w:t xml:space="preserve"> Т.М., В.М. Егоров. - Л.: Химия, - 1990. </w:t>
      </w:r>
    </w:p>
    <w:p w:rsidR="003E7FE0" w:rsidRDefault="003E7FE0" w:rsidP="00A8554C">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b/>
          <w:sz w:val="28"/>
          <w:szCs w:val="28"/>
        </w:rPr>
        <w:t>6</w:t>
      </w:r>
      <w:r w:rsidRPr="00116319">
        <w:rPr>
          <w:rFonts w:ascii="Times New Roman" w:hAnsi="Times New Roman"/>
          <w:b/>
          <w:sz w:val="28"/>
          <w:szCs w:val="28"/>
        </w:rPr>
        <w:t xml:space="preserve">. </w:t>
      </w:r>
      <w:r w:rsidRPr="00116319">
        <w:rPr>
          <w:rFonts w:ascii="Times New Roman" w:hAnsi="Times New Roman"/>
          <w:color w:val="000000"/>
          <w:sz w:val="28"/>
          <w:szCs w:val="28"/>
        </w:rPr>
        <w:t xml:space="preserve">Ван </w:t>
      </w:r>
      <w:proofErr w:type="spellStart"/>
      <w:r w:rsidRPr="00116319">
        <w:rPr>
          <w:rFonts w:ascii="Times New Roman" w:hAnsi="Times New Roman"/>
          <w:color w:val="000000"/>
          <w:sz w:val="28"/>
          <w:szCs w:val="28"/>
        </w:rPr>
        <w:t>Кревелен</w:t>
      </w:r>
      <w:proofErr w:type="spellEnd"/>
      <w:r w:rsidRPr="00116319">
        <w:rPr>
          <w:rFonts w:ascii="Times New Roman" w:hAnsi="Times New Roman"/>
          <w:color w:val="000000"/>
          <w:sz w:val="28"/>
          <w:szCs w:val="28"/>
        </w:rPr>
        <w:t xml:space="preserve"> Д. Свойства и химическое строение полимеров. М., Химия, 1976. 331 с.</w:t>
      </w:r>
    </w:p>
    <w:p w:rsidR="003E7FE0" w:rsidRDefault="003E7FE0" w:rsidP="00A8554C">
      <w:pPr>
        <w:spacing w:line="360" w:lineRule="auto"/>
        <w:jc w:val="both"/>
        <w:rPr>
          <w:rFonts w:ascii="Times New Roman" w:hAnsi="Times New Roman"/>
          <w:sz w:val="28"/>
          <w:szCs w:val="28"/>
        </w:rPr>
      </w:pPr>
      <w:r w:rsidRPr="003E7C91">
        <w:rPr>
          <w:rFonts w:ascii="Times New Roman" w:hAnsi="Times New Roman"/>
          <w:b/>
          <w:sz w:val="28"/>
          <w:szCs w:val="28"/>
        </w:rPr>
        <w:t>7</w:t>
      </w:r>
      <w:r w:rsidRPr="00116319">
        <w:rPr>
          <w:rFonts w:ascii="Times New Roman" w:hAnsi="Times New Roman"/>
          <w:b/>
          <w:sz w:val="28"/>
          <w:szCs w:val="28"/>
        </w:rPr>
        <w:t>.</w:t>
      </w:r>
      <w:r w:rsidRPr="00116319">
        <w:rPr>
          <w:rFonts w:ascii="Times New Roman" w:hAnsi="Times New Roman"/>
          <w:sz w:val="28"/>
          <w:szCs w:val="28"/>
        </w:rPr>
        <w:t xml:space="preserve"> </w:t>
      </w:r>
      <w:proofErr w:type="spellStart"/>
      <w:r w:rsidRPr="00116319">
        <w:rPr>
          <w:rFonts w:ascii="Times New Roman" w:hAnsi="Times New Roman"/>
          <w:sz w:val="28"/>
          <w:szCs w:val="28"/>
        </w:rPr>
        <w:t>Вундерлих</w:t>
      </w:r>
      <w:proofErr w:type="spellEnd"/>
      <w:r w:rsidRPr="00116319">
        <w:rPr>
          <w:rFonts w:ascii="Times New Roman" w:hAnsi="Times New Roman"/>
          <w:sz w:val="28"/>
          <w:szCs w:val="28"/>
        </w:rPr>
        <w:t xml:space="preserve">, Б. Теплоемкость линейных параметров / Б. </w:t>
      </w:r>
      <w:proofErr w:type="spellStart"/>
      <w:r w:rsidRPr="00116319">
        <w:rPr>
          <w:rFonts w:ascii="Times New Roman" w:hAnsi="Times New Roman"/>
          <w:sz w:val="28"/>
          <w:szCs w:val="28"/>
        </w:rPr>
        <w:t>Вундерлих</w:t>
      </w:r>
      <w:proofErr w:type="spellEnd"/>
      <w:r w:rsidRPr="00116319">
        <w:rPr>
          <w:rFonts w:ascii="Times New Roman" w:hAnsi="Times New Roman"/>
          <w:sz w:val="28"/>
          <w:szCs w:val="28"/>
        </w:rPr>
        <w:t xml:space="preserve">, Г. </w:t>
      </w:r>
      <w:proofErr w:type="spellStart"/>
      <w:r w:rsidRPr="00116319">
        <w:rPr>
          <w:rFonts w:ascii="Times New Roman" w:hAnsi="Times New Roman"/>
          <w:sz w:val="28"/>
          <w:szCs w:val="28"/>
        </w:rPr>
        <w:t>Баур</w:t>
      </w:r>
      <w:proofErr w:type="spellEnd"/>
      <w:r w:rsidRPr="00116319">
        <w:rPr>
          <w:rFonts w:ascii="Times New Roman" w:hAnsi="Times New Roman"/>
          <w:sz w:val="28"/>
          <w:szCs w:val="28"/>
        </w:rPr>
        <w:t xml:space="preserve">. Пер. с англ. и нем. Ю.К. </w:t>
      </w:r>
      <w:proofErr w:type="spellStart"/>
      <w:r w:rsidRPr="00116319">
        <w:rPr>
          <w:rFonts w:ascii="Times New Roman" w:hAnsi="Times New Roman"/>
          <w:sz w:val="28"/>
          <w:szCs w:val="28"/>
        </w:rPr>
        <w:t>Годовского</w:t>
      </w:r>
      <w:proofErr w:type="spellEnd"/>
      <w:r w:rsidRPr="00116319">
        <w:rPr>
          <w:rFonts w:ascii="Times New Roman" w:hAnsi="Times New Roman"/>
          <w:sz w:val="28"/>
          <w:szCs w:val="28"/>
        </w:rPr>
        <w:t xml:space="preserve"> М.: Мир, - 1972, - 238 с.</w:t>
      </w:r>
    </w:p>
    <w:p w:rsidR="003E7FE0" w:rsidRDefault="003E7FE0" w:rsidP="00A8554C">
      <w:pPr>
        <w:spacing w:before="100" w:beforeAutospacing="1" w:after="100" w:afterAutospacing="1" w:line="36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8</w:t>
      </w:r>
      <w:r w:rsidRPr="00116319">
        <w:rPr>
          <w:rFonts w:ascii="Times New Roman" w:hAnsi="Times New Roman"/>
          <w:b/>
          <w:sz w:val="28"/>
          <w:szCs w:val="28"/>
          <w:shd w:val="clear" w:color="auto" w:fill="FFFFFF"/>
        </w:rPr>
        <w:t>.</w:t>
      </w:r>
      <w:r w:rsidRPr="00116319">
        <w:rPr>
          <w:rFonts w:ascii="Times New Roman" w:hAnsi="Times New Roman"/>
          <w:sz w:val="28"/>
          <w:szCs w:val="28"/>
          <w:shd w:val="clear" w:color="auto" w:fill="FFFFFF"/>
        </w:rPr>
        <w:t xml:space="preserve"> Высокомолекулярные соединения. Практикум (часть 1), сост. </w:t>
      </w:r>
      <w:proofErr w:type="spellStart"/>
      <w:r w:rsidRPr="00116319">
        <w:rPr>
          <w:rFonts w:ascii="Times New Roman" w:hAnsi="Times New Roman"/>
          <w:sz w:val="28"/>
          <w:szCs w:val="28"/>
          <w:shd w:val="clear" w:color="auto" w:fill="FFFFFF"/>
        </w:rPr>
        <w:t>Глиздинская</w:t>
      </w:r>
      <w:proofErr w:type="spellEnd"/>
      <w:r w:rsidRPr="00116319">
        <w:rPr>
          <w:rFonts w:ascii="Times New Roman" w:hAnsi="Times New Roman"/>
          <w:sz w:val="28"/>
          <w:szCs w:val="28"/>
          <w:shd w:val="clear" w:color="auto" w:fill="FFFFFF"/>
        </w:rPr>
        <w:t xml:space="preserve"> Л.В., Омск: изд-во </w:t>
      </w:r>
      <w:proofErr w:type="spellStart"/>
      <w:r w:rsidRPr="00116319">
        <w:rPr>
          <w:rFonts w:ascii="Times New Roman" w:hAnsi="Times New Roman"/>
          <w:sz w:val="28"/>
          <w:szCs w:val="28"/>
          <w:shd w:val="clear" w:color="auto" w:fill="FFFFFF"/>
        </w:rPr>
        <w:t>ОмГУ</w:t>
      </w:r>
      <w:proofErr w:type="spellEnd"/>
      <w:r w:rsidRPr="00116319">
        <w:rPr>
          <w:rFonts w:ascii="Times New Roman" w:hAnsi="Times New Roman"/>
          <w:sz w:val="28"/>
          <w:szCs w:val="28"/>
          <w:shd w:val="clear" w:color="auto" w:fill="FFFFFF"/>
        </w:rPr>
        <w:t xml:space="preserve"> им. Ф.М. Достоевского, 2012. 96 с.</w:t>
      </w:r>
    </w:p>
    <w:p w:rsidR="003E7FE0" w:rsidRDefault="003E7FE0" w:rsidP="00A8554C">
      <w:pPr>
        <w:spacing w:line="360" w:lineRule="auto"/>
        <w:jc w:val="both"/>
        <w:rPr>
          <w:rFonts w:ascii="Times New Roman" w:hAnsi="Times New Roman"/>
          <w:sz w:val="28"/>
          <w:szCs w:val="28"/>
        </w:rPr>
      </w:pPr>
      <w:r>
        <w:rPr>
          <w:rFonts w:ascii="Times New Roman" w:hAnsi="Times New Roman"/>
          <w:b/>
          <w:sz w:val="28"/>
          <w:szCs w:val="28"/>
        </w:rPr>
        <w:t>9</w:t>
      </w:r>
      <w:r w:rsidRPr="00116319">
        <w:rPr>
          <w:rFonts w:ascii="Times New Roman" w:hAnsi="Times New Roman"/>
          <w:b/>
          <w:sz w:val="28"/>
          <w:szCs w:val="28"/>
        </w:rPr>
        <w:t>.</w:t>
      </w:r>
      <w:r w:rsidRPr="00116319">
        <w:rPr>
          <w:rFonts w:ascii="Times New Roman" w:hAnsi="Times New Roman"/>
          <w:sz w:val="28"/>
          <w:szCs w:val="28"/>
        </w:rPr>
        <w:t xml:space="preserve"> Высокомолекулярные соединения: учебное пособие / М. В. Кузьмин [и др.] М-во образования и науки Рос. Федерации, ФГБОУ ВПО «Чуваш. гос. ун-т им. И. Н. Ульянова»; [отв. ред. Н. И. Кольцов]. – Чебоксары: Изд-во Чуваш. гос. ун-та, 2015.141 с.</w:t>
      </w:r>
    </w:p>
    <w:p w:rsidR="003E7C91" w:rsidRDefault="003E7C91" w:rsidP="00A8554C">
      <w:pPr>
        <w:spacing w:line="360" w:lineRule="auto"/>
        <w:jc w:val="both"/>
        <w:rPr>
          <w:rFonts w:ascii="Times New Roman" w:hAnsi="Times New Roman"/>
          <w:sz w:val="28"/>
          <w:szCs w:val="28"/>
        </w:rPr>
      </w:pPr>
      <w:r w:rsidRPr="00116319">
        <w:rPr>
          <w:rFonts w:ascii="Times New Roman" w:hAnsi="Times New Roman"/>
          <w:b/>
          <w:sz w:val="28"/>
          <w:szCs w:val="28"/>
        </w:rPr>
        <w:t>10.</w:t>
      </w:r>
      <w:r w:rsidRPr="00116319">
        <w:rPr>
          <w:rFonts w:ascii="Times New Roman" w:hAnsi="Times New Roman"/>
          <w:sz w:val="28"/>
          <w:szCs w:val="28"/>
        </w:rPr>
        <w:t xml:space="preserve"> </w:t>
      </w:r>
      <w:proofErr w:type="spellStart"/>
      <w:r w:rsidRPr="00116319">
        <w:rPr>
          <w:rFonts w:ascii="Times New Roman" w:hAnsi="Times New Roman"/>
          <w:sz w:val="28"/>
          <w:szCs w:val="28"/>
        </w:rPr>
        <w:t>Годовский</w:t>
      </w:r>
      <w:proofErr w:type="spellEnd"/>
      <w:r w:rsidRPr="00116319">
        <w:rPr>
          <w:rFonts w:ascii="Times New Roman" w:hAnsi="Times New Roman"/>
          <w:sz w:val="28"/>
          <w:szCs w:val="28"/>
        </w:rPr>
        <w:t xml:space="preserve">, Ю.К. Теплофизические методы исследования полимеров.   Ю.К. </w:t>
      </w:r>
      <w:proofErr w:type="spellStart"/>
      <w:r w:rsidRPr="00116319">
        <w:rPr>
          <w:rFonts w:ascii="Times New Roman" w:hAnsi="Times New Roman"/>
          <w:sz w:val="28"/>
          <w:szCs w:val="28"/>
        </w:rPr>
        <w:t>Годовский</w:t>
      </w:r>
      <w:proofErr w:type="spellEnd"/>
      <w:r w:rsidRPr="00116319">
        <w:rPr>
          <w:rFonts w:ascii="Times New Roman" w:hAnsi="Times New Roman"/>
          <w:sz w:val="28"/>
          <w:szCs w:val="28"/>
        </w:rPr>
        <w:t>. М.: Химия, - 1976. - 216 с.</w:t>
      </w:r>
    </w:p>
    <w:p w:rsidR="008370F5" w:rsidRPr="0099438E" w:rsidRDefault="008370F5" w:rsidP="0099438E">
      <w:pPr>
        <w:spacing w:before="100" w:beforeAutospacing="1" w:after="0"/>
        <w:jc w:val="both"/>
        <w:rPr>
          <w:rFonts w:ascii="Times New Roman" w:hAnsi="Times New Roman"/>
          <w:b/>
          <w:sz w:val="28"/>
          <w:szCs w:val="28"/>
          <w:shd w:val="clear" w:color="auto" w:fill="FFFFFF"/>
        </w:rPr>
      </w:pPr>
      <w:bookmarkStart w:id="0" w:name="_GoBack"/>
      <w:bookmarkEnd w:id="0"/>
    </w:p>
    <w:sectPr w:rsidR="008370F5" w:rsidRPr="0099438E" w:rsidSect="008771B1">
      <w:footerReference w:type="default" r:id="rId13"/>
      <w:pgSz w:w="11906" w:h="16838"/>
      <w:pgMar w:top="1134" w:right="849"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EA" w:rsidRDefault="00651AEA" w:rsidP="00817DCB">
      <w:pPr>
        <w:spacing w:after="0" w:line="240" w:lineRule="auto"/>
      </w:pPr>
      <w:r>
        <w:separator/>
      </w:r>
    </w:p>
  </w:endnote>
  <w:endnote w:type="continuationSeparator" w:id="0">
    <w:p w:rsidR="00651AEA" w:rsidRDefault="00651AEA" w:rsidP="0081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40799"/>
      <w:docPartObj>
        <w:docPartGallery w:val="Page Numbers (Bottom of Page)"/>
        <w:docPartUnique/>
      </w:docPartObj>
    </w:sdtPr>
    <w:sdtEndPr/>
    <w:sdtContent>
      <w:p w:rsidR="00CD4799" w:rsidRDefault="00CD4799">
        <w:pPr>
          <w:pStyle w:val="af0"/>
          <w:jc w:val="right"/>
        </w:pPr>
        <w:r>
          <w:fldChar w:fldCharType="begin"/>
        </w:r>
        <w:r>
          <w:instrText>PAGE   \* MERGEFORMAT</w:instrText>
        </w:r>
        <w:r>
          <w:fldChar w:fldCharType="separate"/>
        </w:r>
        <w:r w:rsidR="00E444F7">
          <w:rPr>
            <w:noProof/>
          </w:rPr>
          <w:t>22</w:t>
        </w:r>
        <w:r>
          <w:fldChar w:fldCharType="end"/>
        </w:r>
      </w:p>
    </w:sdtContent>
  </w:sdt>
  <w:p w:rsidR="00CD4799" w:rsidRDefault="00CD479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EA" w:rsidRDefault="00651AEA" w:rsidP="00817DCB">
      <w:pPr>
        <w:spacing w:after="0" w:line="240" w:lineRule="auto"/>
      </w:pPr>
      <w:r>
        <w:separator/>
      </w:r>
    </w:p>
  </w:footnote>
  <w:footnote w:type="continuationSeparator" w:id="0">
    <w:p w:rsidR="00651AEA" w:rsidRDefault="00651AEA" w:rsidP="00817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FE3"/>
    <w:multiLevelType w:val="multilevel"/>
    <w:tmpl w:val="F772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B4C3F"/>
    <w:multiLevelType w:val="hybridMultilevel"/>
    <w:tmpl w:val="4962C3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6032D"/>
    <w:multiLevelType w:val="hybridMultilevel"/>
    <w:tmpl w:val="10DE5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7F22CC"/>
    <w:multiLevelType w:val="hybridMultilevel"/>
    <w:tmpl w:val="2AB0FE90"/>
    <w:lvl w:ilvl="0" w:tplc="BF6AE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1D5AA9"/>
    <w:multiLevelType w:val="hybridMultilevel"/>
    <w:tmpl w:val="57885C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D54441"/>
    <w:multiLevelType w:val="hybridMultilevel"/>
    <w:tmpl w:val="03BA4C1A"/>
    <w:lvl w:ilvl="0" w:tplc="5A7C9BF8">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45BBB"/>
    <w:multiLevelType w:val="multilevel"/>
    <w:tmpl w:val="5694E770"/>
    <w:lvl w:ilvl="0">
      <w:start w:val="1"/>
      <w:numFmt w:val="decimal"/>
      <w:lvlText w:val="%1."/>
      <w:lvlJc w:val="left"/>
      <w:pPr>
        <w:ind w:left="720" w:hanging="360"/>
      </w:pPr>
      <w:rPr>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DAA6F3E"/>
    <w:multiLevelType w:val="hybridMultilevel"/>
    <w:tmpl w:val="AAE6EC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2539A0"/>
    <w:multiLevelType w:val="hybridMultilevel"/>
    <w:tmpl w:val="50786CE4"/>
    <w:lvl w:ilvl="0" w:tplc="1C368CF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53428"/>
    <w:multiLevelType w:val="hybridMultilevel"/>
    <w:tmpl w:val="D2EAEFA4"/>
    <w:lvl w:ilvl="0" w:tplc="0E902420">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B473F4"/>
    <w:multiLevelType w:val="hybridMultilevel"/>
    <w:tmpl w:val="71B6B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67327E"/>
    <w:multiLevelType w:val="hybridMultilevel"/>
    <w:tmpl w:val="B894BC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7B3DB4"/>
    <w:multiLevelType w:val="hybridMultilevel"/>
    <w:tmpl w:val="BA0E5F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E21A4B"/>
    <w:multiLevelType w:val="hybridMultilevel"/>
    <w:tmpl w:val="BE821246"/>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70BE7DD9"/>
    <w:multiLevelType w:val="hybridMultilevel"/>
    <w:tmpl w:val="8FEA6A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E0F6F"/>
    <w:multiLevelType w:val="hybridMultilevel"/>
    <w:tmpl w:val="9D2AF5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7E10B2"/>
    <w:multiLevelType w:val="hybridMultilevel"/>
    <w:tmpl w:val="CA1057FE"/>
    <w:lvl w:ilvl="0" w:tplc="363ABD04">
      <w:start w:val="1"/>
      <w:numFmt w:val="decimal"/>
      <w:lvlText w:val="%1."/>
      <w:lvlJc w:val="left"/>
      <w:pPr>
        <w:ind w:left="720" w:hanging="360"/>
      </w:pPr>
      <w:rPr>
        <w:rFonts w:ascii="Times New Roman" w:eastAsia="Calibr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3A79F9"/>
    <w:multiLevelType w:val="multilevel"/>
    <w:tmpl w:val="341C6A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
  </w:num>
  <w:num w:numId="3">
    <w:abstractNumId w:val="0"/>
  </w:num>
  <w:num w:numId="4">
    <w:abstractNumId w:val="5"/>
  </w:num>
  <w:num w:numId="5">
    <w:abstractNumId w:val="8"/>
  </w:num>
  <w:num w:numId="6">
    <w:abstractNumId w:val="12"/>
  </w:num>
  <w:num w:numId="7">
    <w:abstractNumId w:val="7"/>
  </w:num>
  <w:num w:numId="8">
    <w:abstractNumId w:val="15"/>
  </w:num>
  <w:num w:numId="9">
    <w:abstractNumId w:val="11"/>
  </w:num>
  <w:num w:numId="10">
    <w:abstractNumId w:val="6"/>
  </w:num>
  <w:num w:numId="11">
    <w:abstractNumId w:val="16"/>
  </w:num>
  <w:num w:numId="12">
    <w:abstractNumId w:val="9"/>
  </w:num>
  <w:num w:numId="13">
    <w:abstractNumId w:val="13"/>
  </w:num>
  <w:num w:numId="14">
    <w:abstractNumId w:val="3"/>
  </w:num>
  <w:num w:numId="15">
    <w:abstractNumId w:val="10"/>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F8"/>
    <w:rsid w:val="00022757"/>
    <w:rsid w:val="0004310E"/>
    <w:rsid w:val="00047F67"/>
    <w:rsid w:val="00053E0B"/>
    <w:rsid w:val="00062CB8"/>
    <w:rsid w:val="00065396"/>
    <w:rsid w:val="000752A5"/>
    <w:rsid w:val="000857E3"/>
    <w:rsid w:val="00092117"/>
    <w:rsid w:val="00092AE8"/>
    <w:rsid w:val="00093FB5"/>
    <w:rsid w:val="000A10BE"/>
    <w:rsid w:val="000C58AA"/>
    <w:rsid w:val="000F772E"/>
    <w:rsid w:val="001051AC"/>
    <w:rsid w:val="00111241"/>
    <w:rsid w:val="00114D9B"/>
    <w:rsid w:val="00116319"/>
    <w:rsid w:val="0012048B"/>
    <w:rsid w:val="0012516E"/>
    <w:rsid w:val="001301B0"/>
    <w:rsid w:val="001354C1"/>
    <w:rsid w:val="001510DE"/>
    <w:rsid w:val="0015704D"/>
    <w:rsid w:val="0019078A"/>
    <w:rsid w:val="001A4A72"/>
    <w:rsid w:val="001B3B91"/>
    <w:rsid w:val="001B700F"/>
    <w:rsid w:val="001C1924"/>
    <w:rsid w:val="001C2EFF"/>
    <w:rsid w:val="001D4F0B"/>
    <w:rsid w:val="001E5A35"/>
    <w:rsid w:val="001E5EAA"/>
    <w:rsid w:val="001F0AA3"/>
    <w:rsid w:val="001F0DB5"/>
    <w:rsid w:val="001F2FFC"/>
    <w:rsid w:val="002041DD"/>
    <w:rsid w:val="00205427"/>
    <w:rsid w:val="002151EB"/>
    <w:rsid w:val="00221E1D"/>
    <w:rsid w:val="00225FB2"/>
    <w:rsid w:val="002436BB"/>
    <w:rsid w:val="0025074D"/>
    <w:rsid w:val="00281CAC"/>
    <w:rsid w:val="002902C9"/>
    <w:rsid w:val="002A7879"/>
    <w:rsid w:val="002C7161"/>
    <w:rsid w:val="002D795D"/>
    <w:rsid w:val="002E73A1"/>
    <w:rsid w:val="002F3A77"/>
    <w:rsid w:val="00302F67"/>
    <w:rsid w:val="00310AD9"/>
    <w:rsid w:val="00310BB0"/>
    <w:rsid w:val="0031682A"/>
    <w:rsid w:val="00320928"/>
    <w:rsid w:val="003257F0"/>
    <w:rsid w:val="00333DFE"/>
    <w:rsid w:val="003471C0"/>
    <w:rsid w:val="003730E8"/>
    <w:rsid w:val="00373FF3"/>
    <w:rsid w:val="00375539"/>
    <w:rsid w:val="00376C45"/>
    <w:rsid w:val="0039085C"/>
    <w:rsid w:val="003A6EDA"/>
    <w:rsid w:val="003B0DC4"/>
    <w:rsid w:val="003B2940"/>
    <w:rsid w:val="003D79D9"/>
    <w:rsid w:val="003E5EC2"/>
    <w:rsid w:val="003E7193"/>
    <w:rsid w:val="003E7C91"/>
    <w:rsid w:val="003E7FE0"/>
    <w:rsid w:val="003F227A"/>
    <w:rsid w:val="003F694A"/>
    <w:rsid w:val="004064C7"/>
    <w:rsid w:val="0040745C"/>
    <w:rsid w:val="00420767"/>
    <w:rsid w:val="00426090"/>
    <w:rsid w:val="00463EEE"/>
    <w:rsid w:val="00487541"/>
    <w:rsid w:val="004B0E60"/>
    <w:rsid w:val="004C6451"/>
    <w:rsid w:val="004D7B35"/>
    <w:rsid w:val="004F4FD1"/>
    <w:rsid w:val="0050306A"/>
    <w:rsid w:val="0050566E"/>
    <w:rsid w:val="005130B7"/>
    <w:rsid w:val="005170DF"/>
    <w:rsid w:val="005259F2"/>
    <w:rsid w:val="00554C96"/>
    <w:rsid w:val="0055595F"/>
    <w:rsid w:val="00584EFA"/>
    <w:rsid w:val="0059079D"/>
    <w:rsid w:val="005A66E3"/>
    <w:rsid w:val="005C6922"/>
    <w:rsid w:val="005C7953"/>
    <w:rsid w:val="005E5388"/>
    <w:rsid w:val="005E6C07"/>
    <w:rsid w:val="00601619"/>
    <w:rsid w:val="006039BB"/>
    <w:rsid w:val="00604400"/>
    <w:rsid w:val="00624CAB"/>
    <w:rsid w:val="00627BFA"/>
    <w:rsid w:val="00651AEA"/>
    <w:rsid w:val="00682C6C"/>
    <w:rsid w:val="0068360A"/>
    <w:rsid w:val="00692A26"/>
    <w:rsid w:val="006A29E4"/>
    <w:rsid w:val="006B4A0A"/>
    <w:rsid w:val="006D3799"/>
    <w:rsid w:val="006E359B"/>
    <w:rsid w:val="006F18F4"/>
    <w:rsid w:val="007046E0"/>
    <w:rsid w:val="00706324"/>
    <w:rsid w:val="00706E8F"/>
    <w:rsid w:val="007177EF"/>
    <w:rsid w:val="00722A96"/>
    <w:rsid w:val="007605BC"/>
    <w:rsid w:val="00775DCD"/>
    <w:rsid w:val="007B0A20"/>
    <w:rsid w:val="007C2363"/>
    <w:rsid w:val="007D6B2B"/>
    <w:rsid w:val="007E06CA"/>
    <w:rsid w:val="007F1215"/>
    <w:rsid w:val="00817DCB"/>
    <w:rsid w:val="008233C9"/>
    <w:rsid w:val="0082553B"/>
    <w:rsid w:val="0083297B"/>
    <w:rsid w:val="008370F5"/>
    <w:rsid w:val="00850AB8"/>
    <w:rsid w:val="00855C84"/>
    <w:rsid w:val="00856411"/>
    <w:rsid w:val="00870B9F"/>
    <w:rsid w:val="008771B1"/>
    <w:rsid w:val="00894B73"/>
    <w:rsid w:val="008B46F8"/>
    <w:rsid w:val="008C20F0"/>
    <w:rsid w:val="008E5524"/>
    <w:rsid w:val="008E6003"/>
    <w:rsid w:val="008E6345"/>
    <w:rsid w:val="008E7229"/>
    <w:rsid w:val="00927A45"/>
    <w:rsid w:val="00941B0E"/>
    <w:rsid w:val="009535ED"/>
    <w:rsid w:val="00964D67"/>
    <w:rsid w:val="00983870"/>
    <w:rsid w:val="0098782B"/>
    <w:rsid w:val="0099438E"/>
    <w:rsid w:val="009A21C7"/>
    <w:rsid w:val="009B21A0"/>
    <w:rsid w:val="009B42B4"/>
    <w:rsid w:val="009C16D8"/>
    <w:rsid w:val="009E270A"/>
    <w:rsid w:val="009F09EA"/>
    <w:rsid w:val="00A16ECA"/>
    <w:rsid w:val="00A275A5"/>
    <w:rsid w:val="00A473CE"/>
    <w:rsid w:val="00A4748D"/>
    <w:rsid w:val="00A55B59"/>
    <w:rsid w:val="00A72EE1"/>
    <w:rsid w:val="00A84CA5"/>
    <w:rsid w:val="00A8554C"/>
    <w:rsid w:val="00A917A9"/>
    <w:rsid w:val="00AB2E87"/>
    <w:rsid w:val="00AC3AEB"/>
    <w:rsid w:val="00AF4A94"/>
    <w:rsid w:val="00B374F1"/>
    <w:rsid w:val="00B4301A"/>
    <w:rsid w:val="00B56F25"/>
    <w:rsid w:val="00B61F24"/>
    <w:rsid w:val="00B64D50"/>
    <w:rsid w:val="00B77C0C"/>
    <w:rsid w:val="00B814A1"/>
    <w:rsid w:val="00BB4D42"/>
    <w:rsid w:val="00BD47B4"/>
    <w:rsid w:val="00BE3F16"/>
    <w:rsid w:val="00BE7953"/>
    <w:rsid w:val="00BF2BE4"/>
    <w:rsid w:val="00C020FD"/>
    <w:rsid w:val="00C039D8"/>
    <w:rsid w:val="00C03E2A"/>
    <w:rsid w:val="00C336A9"/>
    <w:rsid w:val="00C4486E"/>
    <w:rsid w:val="00C4606C"/>
    <w:rsid w:val="00C543DC"/>
    <w:rsid w:val="00C545B5"/>
    <w:rsid w:val="00C57714"/>
    <w:rsid w:val="00C652E1"/>
    <w:rsid w:val="00CB6C64"/>
    <w:rsid w:val="00CC3475"/>
    <w:rsid w:val="00CD4799"/>
    <w:rsid w:val="00CE5DCE"/>
    <w:rsid w:val="00CF1774"/>
    <w:rsid w:val="00CF71C9"/>
    <w:rsid w:val="00D0732C"/>
    <w:rsid w:val="00D12476"/>
    <w:rsid w:val="00D12E66"/>
    <w:rsid w:val="00D13CDB"/>
    <w:rsid w:val="00D14A16"/>
    <w:rsid w:val="00D23A2A"/>
    <w:rsid w:val="00D35305"/>
    <w:rsid w:val="00D47D85"/>
    <w:rsid w:val="00D54BF8"/>
    <w:rsid w:val="00D567CE"/>
    <w:rsid w:val="00D62372"/>
    <w:rsid w:val="00D63DAD"/>
    <w:rsid w:val="00D718D3"/>
    <w:rsid w:val="00D97791"/>
    <w:rsid w:val="00DB4E9A"/>
    <w:rsid w:val="00DD1F03"/>
    <w:rsid w:val="00E056F7"/>
    <w:rsid w:val="00E07DC7"/>
    <w:rsid w:val="00E132DD"/>
    <w:rsid w:val="00E444F7"/>
    <w:rsid w:val="00E84BA6"/>
    <w:rsid w:val="00E9006D"/>
    <w:rsid w:val="00EB6DFE"/>
    <w:rsid w:val="00EE7707"/>
    <w:rsid w:val="00F002D1"/>
    <w:rsid w:val="00F1025C"/>
    <w:rsid w:val="00F24C53"/>
    <w:rsid w:val="00F26267"/>
    <w:rsid w:val="00F32EAF"/>
    <w:rsid w:val="00F3319B"/>
    <w:rsid w:val="00F54535"/>
    <w:rsid w:val="00F62322"/>
    <w:rsid w:val="00F707F7"/>
    <w:rsid w:val="00F725DC"/>
    <w:rsid w:val="00F727C5"/>
    <w:rsid w:val="00F738DC"/>
    <w:rsid w:val="00F9723C"/>
    <w:rsid w:val="00F97559"/>
    <w:rsid w:val="00F9779B"/>
    <w:rsid w:val="00FA0C4A"/>
    <w:rsid w:val="00FB200F"/>
    <w:rsid w:val="00FB3524"/>
    <w:rsid w:val="00FB564C"/>
    <w:rsid w:val="00FC745C"/>
    <w:rsid w:val="00FD7401"/>
    <w:rsid w:val="00FE1466"/>
    <w:rsid w:val="00FE740A"/>
    <w:rsid w:val="00FF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6A1D"/>
  <w15:chartTrackingRefBased/>
  <w15:docId w15:val="{6E056B58-2B1B-491C-BC76-E8569D5F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AD9"/>
    <w:pPr>
      <w:spacing w:after="200" w:line="276" w:lineRule="auto"/>
    </w:pPr>
    <w:rPr>
      <w:sz w:val="22"/>
      <w:szCs w:val="22"/>
    </w:rPr>
  </w:style>
  <w:style w:type="paragraph" w:styleId="1">
    <w:name w:val="heading 1"/>
    <w:basedOn w:val="a"/>
    <w:link w:val="10"/>
    <w:uiPriority w:val="9"/>
    <w:qFormat/>
    <w:rsid w:val="00310AD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10AD9"/>
    <w:rPr>
      <w:rFonts w:ascii="Times New Roman" w:eastAsia="Times New Roman" w:hAnsi="Times New Roman"/>
      <w:b/>
      <w:bCs/>
      <w:kern w:val="36"/>
      <w:sz w:val="48"/>
      <w:szCs w:val="48"/>
    </w:rPr>
  </w:style>
  <w:style w:type="paragraph" w:styleId="a3">
    <w:name w:val="TOC Heading"/>
    <w:basedOn w:val="1"/>
    <w:next w:val="a"/>
    <w:uiPriority w:val="39"/>
    <w:unhideWhenUsed/>
    <w:qFormat/>
    <w:rsid w:val="00310AD9"/>
    <w:pPr>
      <w:keepNext/>
      <w:keepLines/>
      <w:spacing w:before="240" w:beforeAutospacing="0" w:after="0" w:afterAutospacing="0" w:line="259" w:lineRule="auto"/>
      <w:outlineLvl w:val="9"/>
    </w:pPr>
    <w:rPr>
      <w:rFonts w:ascii="Calibri Light" w:hAnsi="Calibri Light"/>
      <w:b w:val="0"/>
      <w:bCs w:val="0"/>
      <w:color w:val="2E74B5"/>
      <w:kern w:val="0"/>
      <w:sz w:val="32"/>
      <w:szCs w:val="32"/>
      <w:lang w:eastAsia="ru-RU"/>
    </w:rPr>
  </w:style>
  <w:style w:type="paragraph" w:styleId="a4">
    <w:name w:val="Normal (Web)"/>
    <w:basedOn w:val="a"/>
    <w:uiPriority w:val="99"/>
    <w:semiHidden/>
    <w:unhideWhenUsed/>
    <w:rsid w:val="008B46F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8E6003"/>
    <w:pPr>
      <w:ind w:left="720"/>
      <w:contextualSpacing/>
    </w:pPr>
  </w:style>
  <w:style w:type="character" w:styleId="a6">
    <w:name w:val="Placeholder Text"/>
    <w:basedOn w:val="a0"/>
    <w:uiPriority w:val="99"/>
    <w:semiHidden/>
    <w:rsid w:val="005C6922"/>
    <w:rPr>
      <w:color w:val="808080"/>
    </w:rPr>
  </w:style>
  <w:style w:type="character" w:styleId="a7">
    <w:name w:val="Strong"/>
    <w:basedOn w:val="a0"/>
    <w:uiPriority w:val="22"/>
    <w:qFormat/>
    <w:rsid w:val="008370F5"/>
    <w:rPr>
      <w:b/>
      <w:bCs/>
    </w:rPr>
  </w:style>
  <w:style w:type="paragraph" w:styleId="a8">
    <w:name w:val="endnote text"/>
    <w:basedOn w:val="a"/>
    <w:link w:val="a9"/>
    <w:uiPriority w:val="99"/>
    <w:semiHidden/>
    <w:unhideWhenUsed/>
    <w:rsid w:val="00817DCB"/>
    <w:pPr>
      <w:spacing w:after="0" w:line="240" w:lineRule="auto"/>
    </w:pPr>
    <w:rPr>
      <w:sz w:val="20"/>
      <w:szCs w:val="20"/>
    </w:rPr>
  </w:style>
  <w:style w:type="character" w:customStyle="1" w:styleId="a9">
    <w:name w:val="Текст концевой сноски Знак"/>
    <w:basedOn w:val="a0"/>
    <w:link w:val="a8"/>
    <w:uiPriority w:val="99"/>
    <w:semiHidden/>
    <w:rsid w:val="00817DCB"/>
  </w:style>
  <w:style w:type="character" w:styleId="aa">
    <w:name w:val="endnote reference"/>
    <w:basedOn w:val="a0"/>
    <w:uiPriority w:val="99"/>
    <w:semiHidden/>
    <w:unhideWhenUsed/>
    <w:rsid w:val="00817DCB"/>
    <w:rPr>
      <w:vertAlign w:val="superscript"/>
    </w:rPr>
  </w:style>
  <w:style w:type="paragraph" w:styleId="ab">
    <w:name w:val="footnote text"/>
    <w:basedOn w:val="a"/>
    <w:link w:val="ac"/>
    <w:uiPriority w:val="99"/>
    <w:semiHidden/>
    <w:unhideWhenUsed/>
    <w:rsid w:val="00817DCB"/>
    <w:pPr>
      <w:spacing w:after="0" w:line="240" w:lineRule="auto"/>
    </w:pPr>
    <w:rPr>
      <w:sz w:val="20"/>
      <w:szCs w:val="20"/>
    </w:rPr>
  </w:style>
  <w:style w:type="character" w:customStyle="1" w:styleId="ac">
    <w:name w:val="Текст сноски Знак"/>
    <w:basedOn w:val="a0"/>
    <w:link w:val="ab"/>
    <w:uiPriority w:val="99"/>
    <w:semiHidden/>
    <w:rsid w:val="00817DCB"/>
  </w:style>
  <w:style w:type="character" w:styleId="ad">
    <w:name w:val="footnote reference"/>
    <w:basedOn w:val="a0"/>
    <w:uiPriority w:val="99"/>
    <w:semiHidden/>
    <w:unhideWhenUsed/>
    <w:rsid w:val="00817DCB"/>
    <w:rPr>
      <w:vertAlign w:val="superscript"/>
    </w:rPr>
  </w:style>
  <w:style w:type="paragraph" w:styleId="ae">
    <w:name w:val="header"/>
    <w:basedOn w:val="a"/>
    <w:link w:val="af"/>
    <w:uiPriority w:val="99"/>
    <w:unhideWhenUsed/>
    <w:rsid w:val="0098387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83870"/>
    <w:rPr>
      <w:sz w:val="22"/>
      <w:szCs w:val="22"/>
    </w:rPr>
  </w:style>
  <w:style w:type="paragraph" w:styleId="af0">
    <w:name w:val="footer"/>
    <w:basedOn w:val="a"/>
    <w:link w:val="af1"/>
    <w:uiPriority w:val="99"/>
    <w:unhideWhenUsed/>
    <w:rsid w:val="0098387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83870"/>
    <w:rPr>
      <w:sz w:val="22"/>
      <w:szCs w:val="22"/>
    </w:rPr>
  </w:style>
  <w:style w:type="character" w:customStyle="1" w:styleId="grame">
    <w:name w:val="grame"/>
    <w:basedOn w:val="a0"/>
    <w:rsid w:val="005170DF"/>
  </w:style>
  <w:style w:type="paragraph" w:styleId="af2">
    <w:name w:val="Balloon Text"/>
    <w:basedOn w:val="a"/>
    <w:link w:val="af3"/>
    <w:uiPriority w:val="99"/>
    <w:semiHidden/>
    <w:unhideWhenUsed/>
    <w:rsid w:val="0099438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9438E"/>
    <w:rPr>
      <w:rFonts w:ascii="Segoe UI" w:hAnsi="Segoe UI" w:cs="Segoe UI"/>
      <w:sz w:val="18"/>
      <w:szCs w:val="18"/>
    </w:rPr>
  </w:style>
  <w:style w:type="table" w:styleId="af4">
    <w:name w:val="Table Grid"/>
    <w:basedOn w:val="a1"/>
    <w:uiPriority w:val="39"/>
    <w:rsid w:val="0068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7B35"/>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Hyperlink"/>
    <w:basedOn w:val="a0"/>
    <w:uiPriority w:val="99"/>
    <w:semiHidden/>
    <w:unhideWhenUsed/>
    <w:rsid w:val="00624CAB"/>
    <w:rPr>
      <w:color w:val="0000FF"/>
      <w:u w:val="single"/>
    </w:rPr>
  </w:style>
  <w:style w:type="table" w:styleId="11">
    <w:name w:val="Plain Table 1"/>
    <w:basedOn w:val="a1"/>
    <w:uiPriority w:val="41"/>
    <w:rsid w:val="006A29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9986">
      <w:bodyDiv w:val="1"/>
      <w:marLeft w:val="0"/>
      <w:marRight w:val="0"/>
      <w:marTop w:val="0"/>
      <w:marBottom w:val="0"/>
      <w:divBdr>
        <w:top w:val="none" w:sz="0" w:space="0" w:color="auto"/>
        <w:left w:val="none" w:sz="0" w:space="0" w:color="auto"/>
        <w:bottom w:val="none" w:sz="0" w:space="0" w:color="auto"/>
        <w:right w:val="none" w:sz="0" w:space="0" w:color="auto"/>
      </w:divBdr>
    </w:div>
    <w:div w:id="263224306">
      <w:bodyDiv w:val="1"/>
      <w:marLeft w:val="0"/>
      <w:marRight w:val="0"/>
      <w:marTop w:val="0"/>
      <w:marBottom w:val="0"/>
      <w:divBdr>
        <w:top w:val="none" w:sz="0" w:space="0" w:color="auto"/>
        <w:left w:val="none" w:sz="0" w:space="0" w:color="auto"/>
        <w:bottom w:val="none" w:sz="0" w:space="0" w:color="auto"/>
        <w:right w:val="none" w:sz="0" w:space="0" w:color="auto"/>
      </w:divBdr>
    </w:div>
    <w:div w:id="379282739">
      <w:bodyDiv w:val="1"/>
      <w:marLeft w:val="0"/>
      <w:marRight w:val="0"/>
      <w:marTop w:val="0"/>
      <w:marBottom w:val="0"/>
      <w:divBdr>
        <w:top w:val="none" w:sz="0" w:space="0" w:color="auto"/>
        <w:left w:val="none" w:sz="0" w:space="0" w:color="auto"/>
        <w:bottom w:val="none" w:sz="0" w:space="0" w:color="auto"/>
        <w:right w:val="none" w:sz="0" w:space="0" w:color="auto"/>
      </w:divBdr>
    </w:div>
    <w:div w:id="395399101">
      <w:bodyDiv w:val="1"/>
      <w:marLeft w:val="0"/>
      <w:marRight w:val="0"/>
      <w:marTop w:val="0"/>
      <w:marBottom w:val="0"/>
      <w:divBdr>
        <w:top w:val="none" w:sz="0" w:space="0" w:color="auto"/>
        <w:left w:val="none" w:sz="0" w:space="0" w:color="auto"/>
        <w:bottom w:val="none" w:sz="0" w:space="0" w:color="auto"/>
        <w:right w:val="none" w:sz="0" w:space="0" w:color="auto"/>
      </w:divBdr>
      <w:divsChild>
        <w:div w:id="1415663368">
          <w:marLeft w:val="0"/>
          <w:marRight w:val="0"/>
          <w:marTop w:val="0"/>
          <w:marBottom w:val="0"/>
          <w:divBdr>
            <w:top w:val="none" w:sz="0" w:space="0" w:color="auto"/>
            <w:left w:val="none" w:sz="0" w:space="0" w:color="auto"/>
            <w:bottom w:val="none" w:sz="0" w:space="0" w:color="auto"/>
            <w:right w:val="none" w:sz="0" w:space="0" w:color="auto"/>
          </w:divBdr>
          <w:divsChild>
            <w:div w:id="1379477696">
              <w:marLeft w:val="0"/>
              <w:marRight w:val="0"/>
              <w:marTop w:val="0"/>
              <w:marBottom w:val="0"/>
              <w:divBdr>
                <w:top w:val="none" w:sz="0" w:space="0" w:color="auto"/>
                <w:left w:val="none" w:sz="0" w:space="0" w:color="auto"/>
                <w:bottom w:val="none" w:sz="0" w:space="0" w:color="auto"/>
                <w:right w:val="none" w:sz="0" w:space="0" w:color="auto"/>
              </w:divBdr>
              <w:divsChild>
                <w:div w:id="779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6619">
          <w:marLeft w:val="0"/>
          <w:marRight w:val="0"/>
          <w:marTop w:val="0"/>
          <w:marBottom w:val="0"/>
          <w:divBdr>
            <w:top w:val="none" w:sz="0" w:space="0" w:color="auto"/>
            <w:left w:val="none" w:sz="0" w:space="0" w:color="auto"/>
            <w:bottom w:val="none" w:sz="0" w:space="0" w:color="auto"/>
            <w:right w:val="none" w:sz="0" w:space="0" w:color="auto"/>
          </w:divBdr>
          <w:divsChild>
            <w:div w:id="1986625288">
              <w:marLeft w:val="0"/>
              <w:marRight w:val="0"/>
              <w:marTop w:val="0"/>
              <w:marBottom w:val="0"/>
              <w:divBdr>
                <w:top w:val="none" w:sz="0" w:space="0" w:color="auto"/>
                <w:left w:val="none" w:sz="0" w:space="0" w:color="auto"/>
                <w:bottom w:val="none" w:sz="0" w:space="0" w:color="auto"/>
                <w:right w:val="none" w:sz="0" w:space="0" w:color="auto"/>
              </w:divBdr>
              <w:divsChild>
                <w:div w:id="2001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4301">
      <w:bodyDiv w:val="1"/>
      <w:marLeft w:val="0"/>
      <w:marRight w:val="0"/>
      <w:marTop w:val="0"/>
      <w:marBottom w:val="0"/>
      <w:divBdr>
        <w:top w:val="none" w:sz="0" w:space="0" w:color="auto"/>
        <w:left w:val="none" w:sz="0" w:space="0" w:color="auto"/>
        <w:bottom w:val="none" w:sz="0" w:space="0" w:color="auto"/>
        <w:right w:val="none" w:sz="0" w:space="0" w:color="auto"/>
      </w:divBdr>
    </w:div>
    <w:div w:id="452748625">
      <w:bodyDiv w:val="1"/>
      <w:marLeft w:val="0"/>
      <w:marRight w:val="0"/>
      <w:marTop w:val="0"/>
      <w:marBottom w:val="0"/>
      <w:divBdr>
        <w:top w:val="none" w:sz="0" w:space="0" w:color="auto"/>
        <w:left w:val="none" w:sz="0" w:space="0" w:color="auto"/>
        <w:bottom w:val="none" w:sz="0" w:space="0" w:color="auto"/>
        <w:right w:val="none" w:sz="0" w:space="0" w:color="auto"/>
      </w:divBdr>
    </w:div>
    <w:div w:id="455372013">
      <w:bodyDiv w:val="1"/>
      <w:marLeft w:val="0"/>
      <w:marRight w:val="0"/>
      <w:marTop w:val="0"/>
      <w:marBottom w:val="0"/>
      <w:divBdr>
        <w:top w:val="none" w:sz="0" w:space="0" w:color="auto"/>
        <w:left w:val="none" w:sz="0" w:space="0" w:color="auto"/>
        <w:bottom w:val="none" w:sz="0" w:space="0" w:color="auto"/>
        <w:right w:val="none" w:sz="0" w:space="0" w:color="auto"/>
      </w:divBdr>
    </w:div>
    <w:div w:id="747381383">
      <w:bodyDiv w:val="1"/>
      <w:marLeft w:val="0"/>
      <w:marRight w:val="0"/>
      <w:marTop w:val="0"/>
      <w:marBottom w:val="0"/>
      <w:divBdr>
        <w:top w:val="none" w:sz="0" w:space="0" w:color="auto"/>
        <w:left w:val="none" w:sz="0" w:space="0" w:color="auto"/>
        <w:bottom w:val="none" w:sz="0" w:space="0" w:color="auto"/>
        <w:right w:val="none" w:sz="0" w:space="0" w:color="auto"/>
      </w:divBdr>
    </w:div>
    <w:div w:id="903415939">
      <w:bodyDiv w:val="1"/>
      <w:marLeft w:val="0"/>
      <w:marRight w:val="0"/>
      <w:marTop w:val="0"/>
      <w:marBottom w:val="0"/>
      <w:divBdr>
        <w:top w:val="none" w:sz="0" w:space="0" w:color="auto"/>
        <w:left w:val="none" w:sz="0" w:space="0" w:color="auto"/>
        <w:bottom w:val="none" w:sz="0" w:space="0" w:color="auto"/>
        <w:right w:val="none" w:sz="0" w:space="0" w:color="auto"/>
      </w:divBdr>
    </w:div>
    <w:div w:id="1487168163">
      <w:bodyDiv w:val="1"/>
      <w:marLeft w:val="0"/>
      <w:marRight w:val="0"/>
      <w:marTop w:val="0"/>
      <w:marBottom w:val="0"/>
      <w:divBdr>
        <w:top w:val="none" w:sz="0" w:space="0" w:color="auto"/>
        <w:left w:val="none" w:sz="0" w:space="0" w:color="auto"/>
        <w:bottom w:val="none" w:sz="0" w:space="0" w:color="auto"/>
        <w:right w:val="none" w:sz="0" w:space="0" w:color="auto"/>
      </w:divBdr>
    </w:div>
    <w:div w:id="1490907064">
      <w:bodyDiv w:val="1"/>
      <w:marLeft w:val="0"/>
      <w:marRight w:val="0"/>
      <w:marTop w:val="0"/>
      <w:marBottom w:val="0"/>
      <w:divBdr>
        <w:top w:val="none" w:sz="0" w:space="0" w:color="auto"/>
        <w:left w:val="none" w:sz="0" w:space="0" w:color="auto"/>
        <w:bottom w:val="none" w:sz="0" w:space="0" w:color="auto"/>
        <w:right w:val="none" w:sz="0" w:space="0" w:color="auto"/>
      </w:divBdr>
    </w:div>
    <w:div w:id="1495533208">
      <w:bodyDiv w:val="1"/>
      <w:marLeft w:val="0"/>
      <w:marRight w:val="0"/>
      <w:marTop w:val="0"/>
      <w:marBottom w:val="0"/>
      <w:divBdr>
        <w:top w:val="none" w:sz="0" w:space="0" w:color="auto"/>
        <w:left w:val="none" w:sz="0" w:space="0" w:color="auto"/>
        <w:bottom w:val="none" w:sz="0" w:space="0" w:color="auto"/>
        <w:right w:val="none" w:sz="0" w:space="0" w:color="auto"/>
      </w:divBdr>
    </w:div>
    <w:div w:id="1562475241">
      <w:bodyDiv w:val="1"/>
      <w:marLeft w:val="0"/>
      <w:marRight w:val="0"/>
      <w:marTop w:val="0"/>
      <w:marBottom w:val="0"/>
      <w:divBdr>
        <w:top w:val="none" w:sz="0" w:space="0" w:color="auto"/>
        <w:left w:val="none" w:sz="0" w:space="0" w:color="auto"/>
        <w:bottom w:val="none" w:sz="0" w:space="0" w:color="auto"/>
        <w:right w:val="none" w:sz="0" w:space="0" w:color="auto"/>
      </w:divBdr>
    </w:div>
    <w:div w:id="1564098019">
      <w:bodyDiv w:val="1"/>
      <w:marLeft w:val="0"/>
      <w:marRight w:val="0"/>
      <w:marTop w:val="0"/>
      <w:marBottom w:val="0"/>
      <w:divBdr>
        <w:top w:val="none" w:sz="0" w:space="0" w:color="auto"/>
        <w:left w:val="none" w:sz="0" w:space="0" w:color="auto"/>
        <w:bottom w:val="none" w:sz="0" w:space="0" w:color="auto"/>
        <w:right w:val="none" w:sz="0" w:space="0" w:color="auto"/>
      </w:divBdr>
    </w:div>
    <w:div w:id="1577474958">
      <w:bodyDiv w:val="1"/>
      <w:marLeft w:val="0"/>
      <w:marRight w:val="0"/>
      <w:marTop w:val="0"/>
      <w:marBottom w:val="0"/>
      <w:divBdr>
        <w:top w:val="none" w:sz="0" w:space="0" w:color="auto"/>
        <w:left w:val="none" w:sz="0" w:space="0" w:color="auto"/>
        <w:bottom w:val="none" w:sz="0" w:space="0" w:color="auto"/>
        <w:right w:val="none" w:sz="0" w:space="0" w:color="auto"/>
      </w:divBdr>
    </w:div>
    <w:div w:id="1686402029">
      <w:bodyDiv w:val="1"/>
      <w:marLeft w:val="0"/>
      <w:marRight w:val="0"/>
      <w:marTop w:val="0"/>
      <w:marBottom w:val="0"/>
      <w:divBdr>
        <w:top w:val="none" w:sz="0" w:space="0" w:color="auto"/>
        <w:left w:val="none" w:sz="0" w:space="0" w:color="auto"/>
        <w:bottom w:val="none" w:sz="0" w:space="0" w:color="auto"/>
        <w:right w:val="none" w:sz="0" w:space="0" w:color="auto"/>
      </w:divBdr>
    </w:div>
    <w:div w:id="1717006263">
      <w:bodyDiv w:val="1"/>
      <w:marLeft w:val="0"/>
      <w:marRight w:val="0"/>
      <w:marTop w:val="0"/>
      <w:marBottom w:val="0"/>
      <w:divBdr>
        <w:top w:val="none" w:sz="0" w:space="0" w:color="auto"/>
        <w:left w:val="none" w:sz="0" w:space="0" w:color="auto"/>
        <w:bottom w:val="none" w:sz="0" w:space="0" w:color="auto"/>
        <w:right w:val="none" w:sz="0" w:space="0" w:color="auto"/>
      </w:divBdr>
    </w:div>
    <w:div w:id="1721438006">
      <w:bodyDiv w:val="1"/>
      <w:marLeft w:val="0"/>
      <w:marRight w:val="0"/>
      <w:marTop w:val="0"/>
      <w:marBottom w:val="0"/>
      <w:divBdr>
        <w:top w:val="none" w:sz="0" w:space="0" w:color="auto"/>
        <w:left w:val="none" w:sz="0" w:space="0" w:color="auto"/>
        <w:bottom w:val="none" w:sz="0" w:space="0" w:color="auto"/>
        <w:right w:val="none" w:sz="0" w:space="0" w:color="auto"/>
      </w:divBdr>
    </w:div>
    <w:div w:id="1890067363">
      <w:bodyDiv w:val="1"/>
      <w:marLeft w:val="0"/>
      <w:marRight w:val="0"/>
      <w:marTop w:val="0"/>
      <w:marBottom w:val="0"/>
      <w:divBdr>
        <w:top w:val="none" w:sz="0" w:space="0" w:color="auto"/>
        <w:left w:val="none" w:sz="0" w:space="0" w:color="auto"/>
        <w:bottom w:val="none" w:sz="0" w:space="0" w:color="auto"/>
        <w:right w:val="none" w:sz="0" w:space="0" w:color="auto"/>
      </w:divBdr>
    </w:div>
    <w:div w:id="2022391486">
      <w:bodyDiv w:val="1"/>
      <w:marLeft w:val="0"/>
      <w:marRight w:val="0"/>
      <w:marTop w:val="0"/>
      <w:marBottom w:val="0"/>
      <w:divBdr>
        <w:top w:val="none" w:sz="0" w:space="0" w:color="auto"/>
        <w:left w:val="none" w:sz="0" w:space="0" w:color="auto"/>
        <w:bottom w:val="none" w:sz="0" w:space="0" w:color="auto"/>
        <w:right w:val="none" w:sz="0" w:space="0" w:color="auto"/>
      </w:divBdr>
    </w:div>
    <w:div w:id="2051219051">
      <w:bodyDiv w:val="1"/>
      <w:marLeft w:val="0"/>
      <w:marRight w:val="0"/>
      <w:marTop w:val="0"/>
      <w:marBottom w:val="0"/>
      <w:divBdr>
        <w:top w:val="none" w:sz="0" w:space="0" w:color="auto"/>
        <w:left w:val="none" w:sz="0" w:space="0" w:color="auto"/>
        <w:bottom w:val="none" w:sz="0" w:space="0" w:color="auto"/>
        <w:right w:val="none" w:sz="0" w:space="0" w:color="auto"/>
      </w:divBdr>
    </w:div>
    <w:div w:id="2079132700">
      <w:bodyDiv w:val="1"/>
      <w:marLeft w:val="0"/>
      <w:marRight w:val="0"/>
      <w:marTop w:val="0"/>
      <w:marBottom w:val="0"/>
      <w:divBdr>
        <w:top w:val="none" w:sz="0" w:space="0" w:color="auto"/>
        <w:left w:val="none" w:sz="0" w:space="0" w:color="auto"/>
        <w:bottom w:val="none" w:sz="0" w:space="0" w:color="auto"/>
        <w:right w:val="none" w:sz="0" w:space="0" w:color="auto"/>
      </w:divBdr>
    </w:div>
    <w:div w:id="2100128135">
      <w:bodyDiv w:val="1"/>
      <w:marLeft w:val="0"/>
      <w:marRight w:val="0"/>
      <w:marTop w:val="0"/>
      <w:marBottom w:val="0"/>
      <w:divBdr>
        <w:top w:val="none" w:sz="0" w:space="0" w:color="auto"/>
        <w:left w:val="none" w:sz="0" w:space="0" w:color="auto"/>
        <w:bottom w:val="none" w:sz="0" w:space="0" w:color="auto"/>
        <w:right w:val="none" w:sz="0" w:space="0" w:color="auto"/>
      </w:divBdr>
    </w:div>
    <w:div w:id="21305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E825F-D3E2-4078-9999-973272E9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1</Pages>
  <Words>4539</Words>
  <Characters>25875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39</cp:revision>
  <cp:lastPrinted>2022-06-02T10:07:00Z</cp:lastPrinted>
  <dcterms:created xsi:type="dcterms:W3CDTF">2022-03-24T14:20:00Z</dcterms:created>
  <dcterms:modified xsi:type="dcterms:W3CDTF">2023-11-26T16:41:00Z</dcterms:modified>
</cp:coreProperties>
</file>