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B2C1" w14:textId="0851A75F" w:rsidR="00B37A26" w:rsidRPr="00B37A26" w:rsidRDefault="00B37A26" w:rsidP="00557DAC">
      <w:pPr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37A2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МБОУ «</w:t>
      </w:r>
      <w:proofErr w:type="spellStart"/>
      <w:r w:rsidRPr="00B37A2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Копьевская</w:t>
      </w:r>
      <w:proofErr w:type="spellEnd"/>
      <w:r w:rsidRPr="00B37A2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средняя общеобразовательная школа с углубленным</w:t>
      </w:r>
    </w:p>
    <w:p w14:paraId="3D3B7100" w14:textId="77777777" w:rsidR="00B37A26" w:rsidRPr="00B37A26" w:rsidRDefault="00B37A26" w:rsidP="00557DAC">
      <w:pPr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37A2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изучением  отдельных предметов»</w:t>
      </w:r>
    </w:p>
    <w:p w14:paraId="2C6AF381" w14:textId="77777777" w:rsidR="00914D9C" w:rsidRPr="005A7D94" w:rsidRDefault="00914D9C" w:rsidP="00914D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0C61EC" w14:textId="77777777" w:rsidR="00914D9C" w:rsidRPr="00914D9C" w:rsidRDefault="00914D9C" w:rsidP="00914D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156E34" w14:textId="77777777" w:rsidR="00914D9C" w:rsidRPr="00914D9C" w:rsidRDefault="00914D9C" w:rsidP="00914D9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31A811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097296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7DB93C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381D58" w14:textId="77777777" w:rsidR="00914D9C" w:rsidRDefault="00914D9C" w:rsidP="00914D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CA9E0C" w14:textId="77777777" w:rsidR="00914D9C" w:rsidRDefault="00914D9C" w:rsidP="00914D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1E0D78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F7B000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27D022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56883FE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59C605F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B29DFB9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14D9C">
        <w:rPr>
          <w:rFonts w:ascii="Times New Roman" w:hAnsi="Times New Roman" w:cs="Times New Roman"/>
          <w:b/>
          <w:sz w:val="32"/>
          <w:szCs w:val="32"/>
          <w:lang w:val="ru-RU"/>
        </w:rPr>
        <w:t>ПЕДАГОГИЧЕСКИЙ ПРОЕКТ</w:t>
      </w:r>
    </w:p>
    <w:p w14:paraId="2078936D" w14:textId="77777777" w:rsidR="00914D9C" w:rsidRPr="00914D9C" w:rsidRDefault="00914D9C" w:rsidP="00914D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CBC808F" w14:textId="77777777" w:rsidR="00914D9C" w:rsidRPr="00914D9C" w:rsidRDefault="00914D9C" w:rsidP="00914D9C">
      <w:pPr>
        <w:pStyle w:val="a3"/>
        <w:jc w:val="center"/>
        <w:rPr>
          <w:b/>
          <w:color w:val="000000"/>
          <w:sz w:val="36"/>
          <w:szCs w:val="36"/>
        </w:rPr>
      </w:pPr>
      <w:r w:rsidRPr="00914D9C">
        <w:rPr>
          <w:b/>
          <w:color w:val="000000"/>
          <w:sz w:val="36"/>
          <w:szCs w:val="36"/>
        </w:rPr>
        <w:t>«</w:t>
      </w:r>
      <w:r w:rsidR="00A666F6" w:rsidRPr="00A666F6">
        <w:rPr>
          <w:b/>
          <w:color w:val="000000"/>
          <w:sz w:val="36"/>
          <w:szCs w:val="36"/>
        </w:rPr>
        <w:t>Пути развития орфографической зоркости младших школьников на уроках русского языка</w:t>
      </w:r>
      <w:r w:rsidRPr="00914D9C">
        <w:rPr>
          <w:b/>
          <w:color w:val="000000"/>
          <w:sz w:val="36"/>
          <w:szCs w:val="36"/>
        </w:rPr>
        <w:t>»</w:t>
      </w:r>
    </w:p>
    <w:p w14:paraId="769CBE1F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692BC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A830A8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5F6856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3273C5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90462C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E0FEB1" w14:textId="77777777" w:rsidR="00914D9C" w:rsidRPr="00914D9C" w:rsidRDefault="00914D9C" w:rsidP="00914D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97BE0B" w14:textId="77777777" w:rsidR="00914D9C" w:rsidRPr="00914D9C" w:rsidRDefault="00914D9C" w:rsidP="002F1BF1">
      <w:pPr>
        <w:tabs>
          <w:tab w:val="left" w:pos="651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D9C">
        <w:rPr>
          <w:rFonts w:ascii="Times New Roman" w:hAnsi="Times New Roman" w:cs="Times New Roman"/>
          <w:b/>
          <w:sz w:val="28"/>
          <w:szCs w:val="28"/>
          <w:lang w:val="ru-RU"/>
        </w:rPr>
        <w:t>Работу выполнила:</w:t>
      </w:r>
    </w:p>
    <w:p w14:paraId="25627B7F" w14:textId="77777777" w:rsidR="00914D9C" w:rsidRPr="00914D9C" w:rsidRDefault="00914D9C" w:rsidP="002F1BF1">
      <w:pPr>
        <w:tabs>
          <w:tab w:val="left" w:pos="65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14D9C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классов</w:t>
      </w:r>
    </w:p>
    <w:p w14:paraId="4E288643" w14:textId="77777777" w:rsidR="00914D9C" w:rsidRDefault="00914D9C" w:rsidP="002F1B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Прутовых</w:t>
      </w:r>
      <w:proofErr w:type="spellEnd"/>
      <w:r w:rsidR="00241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Камзуловна</w:t>
      </w:r>
      <w:proofErr w:type="spellEnd"/>
    </w:p>
    <w:p w14:paraId="03B38AFD" w14:textId="77777777" w:rsidR="00883977" w:rsidRDefault="00883977" w:rsidP="00914D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9E7CCCD" w14:textId="77777777" w:rsidR="00883977" w:rsidRDefault="00883977" w:rsidP="00914D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CA8937C" w14:textId="77777777" w:rsidR="00883977" w:rsidRDefault="00883977" w:rsidP="00914D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A2EF309" w14:textId="77777777" w:rsidR="00883977" w:rsidRDefault="00883977" w:rsidP="00914D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62E64D5" w14:textId="77777777" w:rsidR="00883977" w:rsidRDefault="00883977" w:rsidP="00914D9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DEFA93" w14:textId="77777777" w:rsidR="00883977" w:rsidRDefault="00883977" w:rsidP="008839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3F9FE8" w14:textId="77777777" w:rsidR="00883977" w:rsidRDefault="00883977" w:rsidP="008839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E6848F" w14:textId="77777777" w:rsidR="00883977" w:rsidRDefault="00883977" w:rsidP="008839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7856C4" w14:textId="77777777" w:rsidR="00883977" w:rsidRDefault="00883977" w:rsidP="0088397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A5577F" w14:textId="77777777" w:rsidR="00A666F6" w:rsidRPr="006B130C" w:rsidRDefault="00883977" w:rsidP="00B37A2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6F6">
        <w:rPr>
          <w:rFonts w:ascii="Times New Roman" w:hAnsi="Times New Roman" w:cs="Times New Roman"/>
          <w:sz w:val="28"/>
          <w:szCs w:val="28"/>
          <w:lang w:val="ru-RU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14D9C" w:rsidRPr="00914D9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US" w:eastAsia="zh-CN"/>
        </w:rPr>
        <w:id w:val="57932630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8"/>
          <w:szCs w:val="28"/>
        </w:rPr>
      </w:sdtEndPr>
      <w:sdtContent>
        <w:p w14:paraId="4F1A891D" w14:textId="77777777" w:rsidR="006A6AF2" w:rsidRPr="003C0E9B" w:rsidRDefault="00AD5FA2" w:rsidP="00DD44A7">
          <w:pPr>
            <w:pStyle w:val="a6"/>
            <w:ind w:firstLine="709"/>
            <w:rPr>
              <w:rFonts w:ascii="Times New Roman" w:hAnsi="Times New Roman" w:cs="Times New Roman"/>
              <w:color w:val="auto"/>
            </w:rPr>
          </w:pPr>
          <w:r w:rsidRPr="003C0E9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BB00ABC" w14:textId="36498DF8" w:rsidR="00A62AAD" w:rsidRPr="00A62AAD" w:rsidRDefault="000C2026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r w:rsidRPr="00A62AAD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="006A6AF2" w:rsidRPr="00A62AAD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A62AAD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49748508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Введение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_Toc149748508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988F55" w14:textId="452C7008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09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1. Теоретический обзор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_Toc149748509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FA331" w14:textId="0A4AF75F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0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1.1. Орфографическая зоркость: определение и значение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_Toc149748510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47D9F" w14:textId="7A4B4D36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1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1.2. Трудности и проблемы, связанные с орфографией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_Toc149748511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4090A" w14:textId="03735F95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2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1.3. Методы и подходы к развитию орфографической зоркости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_Toc149748512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CB9B07" w14:textId="77EB25AA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3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2. Планирование проекта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_Toc149748513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071F94" w14:textId="5F098135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4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2.1. Определение целевой аудитории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_Toc149748514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5347E8" w14:textId="6EBD4B43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5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2.2. Выбор образовательных материалов и ресурсов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_Toc149748515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FA72A3" w14:textId="6EE53071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6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2.3. Разработка учебных материалов и заданий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_Toc149748516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CAB83" w14:textId="6815DF9E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7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2.4. Определение сроков и графика выполнения проекта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_Toc149748517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8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1C8153" w14:textId="0A603000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8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3. Методы и техники обучения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_Toc149748518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9A4AF5" w14:textId="59BD1DB6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19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3.1. Индивидуальные и групповые методы обучения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_Toc149748519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9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A71DE" w14:textId="09962D71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0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3.2. Игровые и интерактивные методы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_Toc149748520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9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2F3BD2" w14:textId="3A5DB3C1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1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3.3. Роль компьютерных технологий в обучении орфографии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_Toc149748521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16CFE3" w14:textId="4AD709DB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2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4. Практическая часть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_Toc149748522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11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32272E" w14:textId="317B68F1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3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4.1. Проведение уроков с использованием разработанных материалов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_Toc149748523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16093E" w14:textId="03FD5745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4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4.2. Анализ результатов и корректировка учебного процесса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_Toc149748524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11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6D8130" w14:textId="67B17D54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5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4.3. Внедрение индивидуального подхода к учащимся с учетом их потребностей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_Toc149748525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1FD55" w14:textId="1A7153EF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6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5. Оценка и контроль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_Toc149748526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13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607921" w14:textId="229F8829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7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5.1. Методы оценки орфографических навыков учащихся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_Toc149748527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1392E6" w14:textId="1316F37C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8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5.2. Система оценок и критерии успеха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_Toc149748528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13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F745F8" w14:textId="27F2AB1D" w:rsidR="00A62AAD" w:rsidRPr="00A62AAD" w:rsidRDefault="00000000" w:rsidP="00A62AAD">
          <w:pPr>
            <w:pStyle w:val="21"/>
            <w:rPr>
              <w:rFonts w:ascii="Times New Roman" w:hAnsi="Times New Roman" w:cs="Times New Roman"/>
              <w:b w:val="0"/>
              <w:b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29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  <w:lang w:val="ru-RU"/>
              </w:rPr>
              <w:t>5.3. Мониторинг и корректировка процесса обучения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_Toc149748529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14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43E85A" w14:textId="69657C59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30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Заключение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_Toc149748530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15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59371" w14:textId="7E1059EF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31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Список использованных источников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_Toc149748531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16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65295" w14:textId="6BB8B2D1" w:rsidR="00A62AAD" w:rsidRPr="00A62AAD" w:rsidRDefault="00000000" w:rsidP="00A62AAD">
          <w:pPr>
            <w:pStyle w:val="11"/>
            <w:tabs>
              <w:tab w:val="right" w:leader="dot" w:pos="9010"/>
            </w:tabs>
            <w:ind w:firstLine="709"/>
            <w:rPr>
              <w:rFonts w:ascii="Times New Roman" w:hAnsi="Times New Roman" w:cs="Times New Roman"/>
              <w:b w:val="0"/>
              <w:bCs w:val="0"/>
              <w:i w:val="0"/>
              <w:iCs w:val="0"/>
              <w:noProof/>
              <w:kern w:val="2"/>
              <w:sz w:val="28"/>
              <w:szCs w:val="28"/>
              <w:lang w:val="ru-RU" w:eastAsia="ru-RU"/>
              <w14:ligatures w14:val="standardContextual"/>
            </w:rPr>
          </w:pPr>
          <w:hyperlink w:anchor="_Toc149748532" w:history="1">
            <w:r w:rsidR="00A62AAD" w:rsidRPr="00A62AAD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8"/>
                <w:szCs w:val="28"/>
                <w:lang w:val="ru-RU"/>
              </w:rPr>
              <w:t>Приложения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_Toc149748532 \h </w:instrTex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18</w:t>
            </w:r>
            <w:r w:rsidR="00A62AAD" w:rsidRPr="00A62AA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F1DFBA" w14:textId="026BA7B0" w:rsidR="006A6AF2" w:rsidRPr="00A62AAD" w:rsidRDefault="000C2026" w:rsidP="00A62AAD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62AAD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59209119" w14:textId="77777777" w:rsidR="006A6AF2" w:rsidRDefault="006A6AF2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516B6491" w14:textId="77777777" w:rsidR="00A666F6" w:rsidRPr="00A666F6" w:rsidRDefault="00A666F6" w:rsidP="00A666F6">
      <w:pPr>
        <w:pStyle w:val="1"/>
        <w:rPr>
          <w:lang w:val="ru-RU"/>
        </w:rPr>
      </w:pPr>
      <w:bookmarkStart w:id="0" w:name="_Toc149748508"/>
      <w:r w:rsidRPr="00A666F6">
        <w:rPr>
          <w:lang w:val="ru-RU"/>
        </w:rPr>
        <w:lastRenderedPageBreak/>
        <w:t>Введение</w:t>
      </w:r>
      <w:bookmarkEnd w:id="0"/>
    </w:p>
    <w:p w14:paraId="1FFDEB84" w14:textId="77777777" w:rsidR="00A666F6" w:rsidRPr="00A666F6" w:rsidRDefault="005A7D94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Орфографическая грамотность – это один из фундаментальных навыков, необходимых для успешного обучения и познания мира. Особенно важно формировать этот навык среди младших школьников, так как именно в этом возрасте закладываются основы грамотной письменной и устной коммуникации. Способность правильно писать слова является важным компонентом развития интеллекта и обучения, и она оказывает влияние на успех учеников во всех учебных предметах. В связи с этим, тема "Пути развития орфографической зоркости младших школьников на уроках русского языка" представляет собой актуальную задачу, оправданную с педагогической и психологической точек зрения.</w:t>
      </w:r>
    </w:p>
    <w:p w14:paraId="6B40DC73" w14:textId="77777777" w:rsidR="00A666F6" w:rsidRDefault="00A666F6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F6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Целью</w:t>
      </w:r>
      <w:r w:rsidRPr="00A666F6">
        <w:rPr>
          <w:rFonts w:ascii="Times New Roman" w:hAnsi="Times New Roman" w:cs="Times New Roman"/>
          <w:sz w:val="28"/>
          <w:szCs w:val="28"/>
          <w:lang w:val="ru-RU"/>
        </w:rPr>
        <w:t xml:space="preserve"> данного </w:t>
      </w:r>
      <w:r w:rsidR="005A7D94" w:rsidRPr="005A7D94">
        <w:rPr>
          <w:rFonts w:ascii="Times New Roman" w:hAnsi="Times New Roman" w:cs="Times New Roman"/>
          <w:sz w:val="28"/>
          <w:szCs w:val="28"/>
          <w:lang w:val="ru-RU"/>
        </w:rPr>
        <w:t>педагогического проекта является разработка и внедрение эффективных методов и стратегий обучения орфографии среди младших школьников на уроках русского языка</w:t>
      </w:r>
      <w:r w:rsidR="005A7D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561C24" w14:textId="77777777" w:rsidR="00A666F6" w:rsidRPr="00A666F6" w:rsidRDefault="00A666F6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66F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проекта:</w:t>
      </w:r>
    </w:p>
    <w:p w14:paraId="2C826E5E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A7D94">
        <w:rPr>
          <w:rFonts w:ascii="Times New Roman" w:hAnsi="Times New Roman" w:cs="Times New Roman"/>
          <w:sz w:val="28"/>
          <w:szCs w:val="28"/>
          <w:lang w:val="ru-RU"/>
        </w:rPr>
        <w:t>. Изучение особенностей орфографических ошибок, характерных для младших школьников.</w:t>
      </w:r>
    </w:p>
    <w:p w14:paraId="22D0C519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2. Разработка и адаптация образовательных материалов, которые будут способствовать развитию орфографической зоркости среди младших школьников.</w:t>
      </w:r>
    </w:p>
    <w:p w14:paraId="3E26055B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3. Организация интерактивных уроков, активно вовлекающих детей в процесс обучения орфографии.</w:t>
      </w:r>
    </w:p>
    <w:p w14:paraId="53A85384" w14:textId="77777777" w:rsidR="00A666F6" w:rsidRPr="00A666F6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4. Проведение систематического мониторинга прогресса и оценки результатов обучения.</w:t>
      </w:r>
    </w:p>
    <w:p w14:paraId="7B98D886" w14:textId="77777777" w:rsidR="00A666F6" w:rsidRPr="00A666F6" w:rsidRDefault="00A666F6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66F6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реализации данного проекта </w:t>
      </w:r>
      <w:r w:rsidR="0061733D">
        <w:rPr>
          <w:rFonts w:ascii="Times New Roman" w:hAnsi="Times New Roman" w:cs="Times New Roman"/>
          <w:sz w:val="28"/>
          <w:szCs w:val="28"/>
          <w:lang w:val="ru-RU"/>
        </w:rPr>
        <w:t>ожидаются</w:t>
      </w:r>
      <w:r w:rsidR="00241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6F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достижения следующих результатов</w:t>
      </w:r>
      <w:r w:rsidRPr="00A666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1B78A43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lastRenderedPageBreak/>
        <w:t>1. Значительное улучшение орфографической грамотности младших школьников.</w:t>
      </w:r>
    </w:p>
    <w:p w14:paraId="693FF04C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2. Увеличение мотивации учащихся к изучению русского языка и к развитию орфографических навыков.</w:t>
      </w:r>
    </w:p>
    <w:p w14:paraId="54F28A25" w14:textId="77777777" w:rsidR="005A7D94" w:rsidRPr="005A7D94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3. Создание и внедрение образовательных материалов, которые можно будет использовать в будущем для обучения орфографии.</w:t>
      </w:r>
    </w:p>
    <w:p w14:paraId="77AA94EA" w14:textId="77777777" w:rsidR="00A666F6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>4. Формирование у школьников уверенности в своей способности писать правильно и выразительно.</w:t>
      </w:r>
    </w:p>
    <w:p w14:paraId="661FCF4A" w14:textId="77777777" w:rsidR="005A7D94" w:rsidRPr="00A666F6" w:rsidRDefault="005A7D94" w:rsidP="005A7D9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D94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поставленных целей и задач </w:t>
      </w:r>
      <w:r w:rsidRPr="00461502">
        <w:rPr>
          <w:rFonts w:ascii="Times New Roman" w:hAnsi="Times New Roman" w:cs="Times New Roman"/>
          <w:sz w:val="28"/>
          <w:szCs w:val="28"/>
          <w:lang w:val="ru-RU"/>
        </w:rPr>
        <w:t>будут</w:t>
      </w:r>
      <w:r w:rsidRPr="005A7D9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использованы разнообразные методы и подходы, адаптированные к возрастным и когнитивным особенностям младших школьников. Это включает в себя игровые методики, интерактивные уроки, использование визуальных и аудиовизуальных средств, а также активное применение мониторинга и обратной связи для коррекции процесса обучения.</w:t>
      </w:r>
    </w:p>
    <w:p w14:paraId="6D603481" w14:textId="77777777" w:rsidR="009443C9" w:rsidRDefault="009443C9">
      <w:pPr>
        <w:rPr>
          <w:rFonts w:ascii="Times New Roman" w:eastAsiaTheme="majorEastAsia" w:hAnsi="Times New Roman" w:cstheme="majorBidi"/>
          <w:b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1ECB24EA" w14:textId="77777777" w:rsidR="00A666F6" w:rsidRPr="00A666F6" w:rsidRDefault="00F740AD" w:rsidP="00A666F6">
      <w:pPr>
        <w:pStyle w:val="1"/>
        <w:rPr>
          <w:lang w:val="ru-RU"/>
        </w:rPr>
      </w:pPr>
      <w:bookmarkStart w:id="1" w:name="_Toc149748509"/>
      <w:r>
        <w:rPr>
          <w:lang w:val="ru-RU"/>
        </w:rPr>
        <w:lastRenderedPageBreak/>
        <w:t>1</w:t>
      </w:r>
      <w:r w:rsidR="00C94AA2">
        <w:rPr>
          <w:lang w:val="ru-RU"/>
        </w:rPr>
        <w:t>.</w:t>
      </w:r>
      <w:r w:rsidR="00A666F6" w:rsidRPr="00A666F6">
        <w:rPr>
          <w:lang w:val="ru-RU"/>
        </w:rPr>
        <w:t xml:space="preserve"> Теоретический обзор</w:t>
      </w:r>
      <w:bookmarkEnd w:id="1"/>
    </w:p>
    <w:p w14:paraId="7253D5A2" w14:textId="77777777" w:rsidR="00A666F6" w:rsidRDefault="00F740AD" w:rsidP="00A666F6">
      <w:pPr>
        <w:pStyle w:val="2"/>
        <w:rPr>
          <w:lang w:val="ru-RU"/>
        </w:rPr>
      </w:pPr>
      <w:bookmarkStart w:id="2" w:name="_Toc149748510"/>
      <w:r>
        <w:rPr>
          <w:lang w:val="ru-RU"/>
        </w:rPr>
        <w:t>1</w:t>
      </w:r>
      <w:r w:rsidR="00A666F6" w:rsidRPr="00A666F6">
        <w:rPr>
          <w:lang w:val="ru-RU"/>
        </w:rPr>
        <w:t>.1. Орфографическая зоркость: определение и значение</w:t>
      </w:r>
      <w:bookmarkEnd w:id="2"/>
    </w:p>
    <w:p w14:paraId="1537A3A3" w14:textId="77777777" w:rsidR="00A666F6" w:rsidRPr="00A666F6" w:rsidRDefault="00C94AA2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AA2">
        <w:rPr>
          <w:rFonts w:ascii="Times New Roman" w:hAnsi="Times New Roman" w:cs="Times New Roman"/>
          <w:sz w:val="28"/>
          <w:szCs w:val="28"/>
          <w:lang w:val="ru-RU"/>
        </w:rPr>
        <w:t>Орфографическая зоркость представляет собой важный компонент грамотности и культуры русского языка. Этот термин означает способность правильно писать слова в соответствии с нормами русского орфографического стандарта. Развитие орфографической зоркости среди младших школьников имеет фундаментальное значение, так как оно служит основой для развития навыков грамотной письменной и устной коммуникации, а также формирования грамотного образа мышления.</w:t>
      </w:r>
    </w:p>
    <w:p w14:paraId="128D5A64" w14:textId="77777777" w:rsidR="00A666F6" w:rsidRDefault="00F740AD" w:rsidP="00A666F6">
      <w:pPr>
        <w:pStyle w:val="2"/>
        <w:rPr>
          <w:lang w:val="ru-RU"/>
        </w:rPr>
      </w:pPr>
      <w:bookmarkStart w:id="3" w:name="_Toc149748511"/>
      <w:r>
        <w:rPr>
          <w:lang w:val="ru-RU"/>
        </w:rPr>
        <w:t>1</w:t>
      </w:r>
      <w:r w:rsidR="00A666F6" w:rsidRPr="00A666F6">
        <w:rPr>
          <w:lang w:val="ru-RU"/>
        </w:rPr>
        <w:t>.2. Трудности и проблемы, связанные с орфографией</w:t>
      </w:r>
      <w:bookmarkEnd w:id="3"/>
    </w:p>
    <w:p w14:paraId="53D16E51" w14:textId="77777777" w:rsidR="00CE7723" w:rsidRPr="00CE7723" w:rsidRDefault="00CE7723" w:rsidP="00CE77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Младшие школьники часто сталкиваются с рядом основных трудностей в области орфографии. Среди наиболее распространенных проблем можно выделить следующие:</w:t>
      </w:r>
    </w:p>
    <w:p w14:paraId="2481F7EA" w14:textId="77777777" w:rsidR="0085120E" w:rsidRDefault="00CE7723" w:rsidP="0085120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1. Нар</w:t>
      </w:r>
      <w:r w:rsidR="0085120E">
        <w:rPr>
          <w:rFonts w:ascii="Times New Roman" w:hAnsi="Times New Roman" w:cs="Times New Roman"/>
          <w:sz w:val="28"/>
          <w:szCs w:val="28"/>
          <w:lang w:val="ru-RU"/>
        </w:rPr>
        <w:t>ушение правил ударения в словах</w:t>
      </w:r>
      <w:r w:rsidR="00F879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10815C" w14:textId="77777777" w:rsidR="00CE7723" w:rsidRPr="00CE7723" w:rsidRDefault="00CE7723" w:rsidP="0085120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 xml:space="preserve">2. Неправильное написание </w:t>
      </w:r>
      <w:r w:rsidR="0085120E">
        <w:rPr>
          <w:rFonts w:ascii="Times New Roman" w:hAnsi="Times New Roman" w:cs="Times New Roman"/>
          <w:sz w:val="28"/>
          <w:szCs w:val="28"/>
          <w:lang w:val="ru-RU"/>
        </w:rPr>
        <w:t>слов с непроверяемой орфограммой.</w:t>
      </w:r>
    </w:p>
    <w:p w14:paraId="793F667B" w14:textId="77777777" w:rsidR="00CE7723" w:rsidRPr="00CE7723" w:rsidRDefault="00CE7723" w:rsidP="00CE77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3. Ошибки в написании приставок и суффиксов.</w:t>
      </w:r>
    </w:p>
    <w:p w14:paraId="104B8881" w14:textId="77777777" w:rsidR="00CE7723" w:rsidRPr="00CE7723" w:rsidRDefault="00CE7723" w:rsidP="00CE77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4. Нарушение правил изменения окончаний слов при склонении.</w:t>
      </w:r>
    </w:p>
    <w:p w14:paraId="3CC06E17" w14:textId="77777777" w:rsidR="00CE7723" w:rsidRPr="00CE7723" w:rsidRDefault="00CE7723" w:rsidP="00CE77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5. Проблемы с выбором правильного варианта написания твердых и мягких согласных.</w:t>
      </w:r>
    </w:p>
    <w:p w14:paraId="3D4C4F28" w14:textId="77777777" w:rsidR="00A666F6" w:rsidRPr="00A666F6" w:rsidRDefault="00CE7723" w:rsidP="00CE772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723">
        <w:rPr>
          <w:rFonts w:ascii="Times New Roman" w:hAnsi="Times New Roman" w:cs="Times New Roman"/>
          <w:sz w:val="28"/>
          <w:szCs w:val="28"/>
          <w:lang w:val="ru-RU"/>
        </w:rPr>
        <w:t>Эти трудности могут влиять на качество письменных работ и понимание текстов, и, следовательно, оказывать влияние на успех в учебе и общении.</w:t>
      </w:r>
    </w:p>
    <w:p w14:paraId="33859377" w14:textId="77777777" w:rsidR="00A666F6" w:rsidRDefault="00F740AD" w:rsidP="00A666F6">
      <w:pPr>
        <w:pStyle w:val="2"/>
        <w:rPr>
          <w:lang w:val="ru-RU"/>
        </w:rPr>
      </w:pPr>
      <w:bookmarkStart w:id="4" w:name="_Toc149748512"/>
      <w:r>
        <w:rPr>
          <w:lang w:val="ru-RU"/>
        </w:rPr>
        <w:t>1</w:t>
      </w:r>
      <w:r w:rsidR="00A666F6" w:rsidRPr="00A666F6">
        <w:rPr>
          <w:lang w:val="ru-RU"/>
        </w:rPr>
        <w:t>.3. Методы и подходы к развитию орфографической зоркости</w:t>
      </w:r>
      <w:bookmarkEnd w:id="4"/>
    </w:p>
    <w:p w14:paraId="2676FF38" w14:textId="77777777" w:rsidR="00EE7910" w:rsidRPr="00EE7910" w:rsidRDefault="00EE7910" w:rsidP="00EE791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орфографической зоркости младших школьников </w:t>
      </w:r>
      <w:r w:rsidRPr="00461502">
        <w:rPr>
          <w:rFonts w:ascii="Times New Roman" w:hAnsi="Times New Roman" w:cs="Times New Roman"/>
          <w:sz w:val="28"/>
          <w:szCs w:val="28"/>
          <w:lang w:val="ru-RU"/>
        </w:rPr>
        <w:t>применяются</w:t>
      </w: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методы и подходы:</w:t>
      </w:r>
    </w:p>
    <w:p w14:paraId="3E29C9A8" w14:textId="77777777" w:rsidR="00EE7910" w:rsidRPr="00EE7910" w:rsidRDefault="00EE7910" w:rsidP="00EE791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910">
        <w:rPr>
          <w:rFonts w:ascii="Times New Roman" w:hAnsi="Times New Roman" w:cs="Times New Roman"/>
          <w:sz w:val="28"/>
          <w:szCs w:val="28"/>
          <w:lang w:val="ru-RU"/>
        </w:rPr>
        <w:lastRenderedPageBreak/>
        <w:t>1. Игровые методики</w:t>
      </w:r>
      <w:r w:rsidR="00703B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 Игры и задания, ориентированные на правописание, могут сделать процесс обучения более увлекательным и запоминающимся для детей.</w:t>
      </w:r>
    </w:p>
    <w:p w14:paraId="642A025A" w14:textId="77777777" w:rsidR="00EE7910" w:rsidRPr="00EE7910" w:rsidRDefault="00EE7910" w:rsidP="00EE791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910">
        <w:rPr>
          <w:rFonts w:ascii="Times New Roman" w:hAnsi="Times New Roman" w:cs="Times New Roman"/>
          <w:sz w:val="28"/>
          <w:szCs w:val="28"/>
          <w:lang w:val="ru-RU"/>
        </w:rPr>
        <w:t>2. Визуальные средства</w:t>
      </w:r>
      <w:r w:rsidR="00703B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иллюстраций, схем, и диаграмм может помочь младшим школьникам лучше запоминать правила орфографии.</w:t>
      </w:r>
    </w:p>
    <w:p w14:paraId="3AA92C1C" w14:textId="77777777" w:rsidR="00EE7910" w:rsidRPr="00EE7910" w:rsidRDefault="00EE7910" w:rsidP="00EE791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910">
        <w:rPr>
          <w:rFonts w:ascii="Times New Roman" w:hAnsi="Times New Roman" w:cs="Times New Roman"/>
          <w:sz w:val="28"/>
          <w:szCs w:val="28"/>
          <w:lang w:val="ru-RU"/>
        </w:rPr>
        <w:t>3. Интерактивные уроки</w:t>
      </w:r>
      <w:r w:rsidR="00703B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 современных образовательных технологий, таких как интерактивные доски и образовательные программы, позволяет сделать уроки более динамичными и привлекательными для учащихся.</w:t>
      </w:r>
    </w:p>
    <w:p w14:paraId="070DF9DA" w14:textId="77777777" w:rsidR="00A666F6" w:rsidRPr="00A666F6" w:rsidRDefault="00EE7910" w:rsidP="00EE791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910">
        <w:rPr>
          <w:rFonts w:ascii="Times New Roman" w:hAnsi="Times New Roman" w:cs="Times New Roman"/>
          <w:sz w:val="28"/>
          <w:szCs w:val="28"/>
          <w:lang w:val="ru-RU"/>
        </w:rPr>
        <w:t>4. Индивидуальный подход</w:t>
      </w:r>
      <w:r w:rsidR="00703B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7910">
        <w:rPr>
          <w:rFonts w:ascii="Times New Roman" w:hAnsi="Times New Roman" w:cs="Times New Roman"/>
          <w:sz w:val="28"/>
          <w:szCs w:val="28"/>
          <w:lang w:val="ru-RU"/>
        </w:rPr>
        <w:t xml:space="preserve"> Учителя должны учитывать индивидуальные потребности каждого ученика и предоставлять индивидуальную помощь тем, кто сталкивается с особыми трудностями в орфографии.</w:t>
      </w:r>
    </w:p>
    <w:p w14:paraId="3E36E534" w14:textId="77777777" w:rsidR="008036C1" w:rsidRDefault="008036C1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5B03E0E5" w14:textId="77777777" w:rsidR="00A666F6" w:rsidRPr="00A666F6" w:rsidRDefault="00F740AD" w:rsidP="00A666F6">
      <w:pPr>
        <w:pStyle w:val="1"/>
        <w:rPr>
          <w:lang w:val="ru-RU"/>
        </w:rPr>
      </w:pPr>
      <w:bookmarkStart w:id="5" w:name="_Toc149748513"/>
      <w:r>
        <w:rPr>
          <w:lang w:val="ru-RU"/>
        </w:rPr>
        <w:lastRenderedPageBreak/>
        <w:t>2</w:t>
      </w:r>
      <w:r w:rsidR="00A666F6" w:rsidRPr="00A666F6">
        <w:rPr>
          <w:lang w:val="ru-RU"/>
        </w:rPr>
        <w:t>. Планирование проекта</w:t>
      </w:r>
      <w:bookmarkEnd w:id="5"/>
    </w:p>
    <w:p w14:paraId="3ED78556" w14:textId="77777777" w:rsidR="00A666F6" w:rsidRDefault="00F740AD" w:rsidP="00A666F6">
      <w:pPr>
        <w:pStyle w:val="2"/>
        <w:rPr>
          <w:lang w:val="ru-RU"/>
        </w:rPr>
      </w:pPr>
      <w:bookmarkStart w:id="6" w:name="_Toc149748514"/>
      <w:r>
        <w:rPr>
          <w:lang w:val="ru-RU"/>
        </w:rPr>
        <w:t>2</w:t>
      </w:r>
      <w:r w:rsidR="00A666F6" w:rsidRPr="00A666F6">
        <w:rPr>
          <w:lang w:val="ru-RU"/>
        </w:rPr>
        <w:t>.1. Определение целевой аудитории</w:t>
      </w:r>
      <w:bookmarkEnd w:id="6"/>
    </w:p>
    <w:p w14:paraId="6D230D68" w14:textId="77777777" w:rsidR="00A666F6" w:rsidRPr="00A666F6" w:rsidRDefault="00D33DB6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Проект ориентирован на учеников начальных классов, в возрасте от 6 до 11 лет. Этот период является критическим для формирования основных навыков правописания и развития орфографической зоркости. Целевой аудиторией проекта являются учащиеся начальных классов, их учителя и родители, которые активно участвуют в образовательном процессе.</w:t>
      </w:r>
    </w:p>
    <w:p w14:paraId="74C62E76" w14:textId="77777777" w:rsidR="00A666F6" w:rsidRDefault="00F740AD" w:rsidP="00A666F6">
      <w:pPr>
        <w:pStyle w:val="2"/>
        <w:rPr>
          <w:lang w:val="ru-RU"/>
        </w:rPr>
      </w:pPr>
      <w:bookmarkStart w:id="7" w:name="_Toc149748515"/>
      <w:r>
        <w:rPr>
          <w:lang w:val="ru-RU"/>
        </w:rPr>
        <w:t>2</w:t>
      </w:r>
      <w:r w:rsidR="00A666F6" w:rsidRPr="00A666F6">
        <w:rPr>
          <w:lang w:val="ru-RU"/>
        </w:rPr>
        <w:t>.2. Выбор образовательных материалов и ресурсов</w:t>
      </w:r>
      <w:bookmarkEnd w:id="7"/>
    </w:p>
    <w:p w14:paraId="71F1636B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Для достижения по</w:t>
      </w:r>
      <w:r w:rsidR="00461502">
        <w:rPr>
          <w:rFonts w:ascii="Times New Roman" w:hAnsi="Times New Roman" w:cs="Times New Roman"/>
          <w:sz w:val="28"/>
          <w:szCs w:val="28"/>
          <w:lang w:val="ru-RU"/>
        </w:rPr>
        <w:t xml:space="preserve">ставленных целей проекта используется </w:t>
      </w:r>
      <w:r w:rsidRPr="00D33DB6">
        <w:rPr>
          <w:rFonts w:ascii="Times New Roman" w:hAnsi="Times New Roman" w:cs="Times New Roman"/>
          <w:sz w:val="28"/>
          <w:szCs w:val="28"/>
          <w:lang w:val="ru-RU"/>
        </w:rPr>
        <w:t xml:space="preserve"> широкий спектр образовательных материалов и ресурсов, включая:</w:t>
      </w:r>
    </w:p>
    <w:p w14:paraId="547FF821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1. Учебные пособия и учебники, ориентированные на младших школьников и содержащие материалы по орфографии и правописанию.</w:t>
      </w:r>
    </w:p>
    <w:p w14:paraId="4C5EF85B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2. Электронные ресурсы, включая образовательные веб-сайты, приложения и программы, предоставляющие интерактивные задания и упражнения по орфографии.</w:t>
      </w:r>
    </w:p>
    <w:p w14:paraId="726AAA40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3. Визуальные и аудиовизуальные материалы, такие как анимации и видеоуроки, для наглядного представления правил орфографии.</w:t>
      </w:r>
    </w:p>
    <w:p w14:paraId="0112485F" w14:textId="77777777" w:rsidR="00A666F6" w:rsidRPr="00A666F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4. Учебные игры и задания, специально разработанные для развития орфографической зоркости среди младших школьников.</w:t>
      </w:r>
    </w:p>
    <w:p w14:paraId="356F2660" w14:textId="77777777" w:rsidR="00A666F6" w:rsidRDefault="00F740AD" w:rsidP="00A666F6">
      <w:pPr>
        <w:pStyle w:val="2"/>
        <w:rPr>
          <w:lang w:val="ru-RU"/>
        </w:rPr>
      </w:pPr>
      <w:bookmarkStart w:id="8" w:name="_Toc149748516"/>
      <w:r>
        <w:rPr>
          <w:lang w:val="ru-RU"/>
        </w:rPr>
        <w:t>2</w:t>
      </w:r>
      <w:r w:rsidR="00A666F6" w:rsidRPr="00A666F6">
        <w:rPr>
          <w:lang w:val="ru-RU"/>
        </w:rPr>
        <w:t>.3. Разработка учебных материалов и заданий</w:t>
      </w:r>
      <w:bookmarkEnd w:id="8"/>
    </w:p>
    <w:p w14:paraId="041FFDC2" w14:textId="77777777" w:rsidR="00D33DB6" w:rsidRPr="00D33DB6" w:rsidRDefault="002411CE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проекта </w:t>
      </w:r>
      <w:r w:rsidR="00D33DB6" w:rsidRPr="00D33DB6">
        <w:rPr>
          <w:rFonts w:ascii="Times New Roman" w:hAnsi="Times New Roman" w:cs="Times New Roman"/>
          <w:sz w:val="28"/>
          <w:szCs w:val="28"/>
          <w:lang w:val="ru-RU"/>
        </w:rPr>
        <w:t>проведена разработка учебных материалов и заданий, ориентированных на специфику младшего школьно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возраста. Эти материалы  включают </w:t>
      </w:r>
      <w:r w:rsidR="00D33DB6" w:rsidRPr="00D33DB6">
        <w:rPr>
          <w:rFonts w:ascii="Times New Roman" w:hAnsi="Times New Roman" w:cs="Times New Roman"/>
          <w:sz w:val="28"/>
          <w:szCs w:val="28"/>
          <w:lang w:val="ru-RU"/>
        </w:rPr>
        <w:t xml:space="preserve"> в себя:</w:t>
      </w:r>
    </w:p>
    <w:p w14:paraId="5A56A1FD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1. Уроки и практические занятия, которые помогут учащимся освоить правила орфографии через интересные и доступные задания.</w:t>
      </w:r>
    </w:p>
    <w:p w14:paraId="48914EB0" w14:textId="77777777" w:rsidR="00D33DB6" w:rsidRPr="00D33DB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lastRenderedPageBreak/>
        <w:t>2. Учебные игры, стимулирующие детей к активному обучению и применению правил правописания.</w:t>
      </w:r>
    </w:p>
    <w:p w14:paraId="09847F5F" w14:textId="77777777" w:rsidR="00A666F6" w:rsidRPr="00A666F6" w:rsidRDefault="00D33DB6" w:rsidP="00D33DB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DB6">
        <w:rPr>
          <w:rFonts w:ascii="Times New Roman" w:hAnsi="Times New Roman" w:cs="Times New Roman"/>
          <w:sz w:val="28"/>
          <w:szCs w:val="28"/>
          <w:lang w:val="ru-RU"/>
        </w:rPr>
        <w:t>3. Практические задания и тесты, предназначенные для контроля и оценки уровня орфографической грамотности учащихся.</w:t>
      </w:r>
    </w:p>
    <w:p w14:paraId="3B17134A" w14:textId="77777777" w:rsidR="00A666F6" w:rsidRDefault="00F740AD" w:rsidP="00A666F6">
      <w:pPr>
        <w:pStyle w:val="2"/>
        <w:rPr>
          <w:lang w:val="ru-RU"/>
        </w:rPr>
      </w:pPr>
      <w:bookmarkStart w:id="9" w:name="_Toc149748517"/>
      <w:r>
        <w:rPr>
          <w:lang w:val="ru-RU"/>
        </w:rPr>
        <w:t>2</w:t>
      </w:r>
      <w:r w:rsidR="00A666F6" w:rsidRPr="00A666F6">
        <w:rPr>
          <w:lang w:val="ru-RU"/>
        </w:rPr>
        <w:t>.4. Определение сроков и графика выполнения проекта</w:t>
      </w:r>
      <w:bookmarkEnd w:id="9"/>
    </w:p>
    <w:p w14:paraId="7F4BC510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Проект будет реализован на протяжении</w:t>
      </w:r>
      <w:r w:rsidR="00461502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</w:t>
      </w:r>
      <w:r w:rsidR="00EB2A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A784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461502">
        <w:rPr>
          <w:rFonts w:ascii="Times New Roman" w:hAnsi="Times New Roman" w:cs="Times New Roman"/>
          <w:sz w:val="28"/>
          <w:szCs w:val="28"/>
          <w:lang w:val="ru-RU"/>
        </w:rPr>
        <w:t>рафик выполнения</w:t>
      </w:r>
      <w:r w:rsidR="00EB2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502">
        <w:rPr>
          <w:rFonts w:ascii="Times New Roman" w:hAnsi="Times New Roman" w:cs="Times New Roman"/>
          <w:sz w:val="28"/>
          <w:szCs w:val="28"/>
          <w:lang w:val="ru-RU"/>
        </w:rPr>
        <w:t xml:space="preserve"> состоит </w:t>
      </w:r>
      <w:r w:rsidRPr="002A7847">
        <w:rPr>
          <w:rFonts w:ascii="Times New Roman" w:hAnsi="Times New Roman" w:cs="Times New Roman"/>
          <w:sz w:val="28"/>
          <w:szCs w:val="28"/>
          <w:lang w:val="ru-RU"/>
        </w:rPr>
        <w:t>из этапов, включая:</w:t>
      </w:r>
    </w:p>
    <w:p w14:paraId="18D3E615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1. Подготовительный этап, включающий в себя анализ и выбор необходимых ресурсов и материалов.</w:t>
      </w:r>
    </w:p>
    <w:p w14:paraId="142E836E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2. Этап разработки учебных материалов и заданий, адаптированных к младшим школьникам.</w:t>
      </w:r>
    </w:p>
    <w:p w14:paraId="5774D798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3. Проведение уроков и практических занятий, в течение которых учащиеся будут обучаться и закреплять полученные знания.</w:t>
      </w:r>
    </w:p>
    <w:p w14:paraId="387FCABF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4. Систематический мониторинг прогресса учащихся и коррекция учебного процесса при необходимости.</w:t>
      </w:r>
    </w:p>
    <w:p w14:paraId="1991C3C7" w14:textId="77777777" w:rsidR="002A7847" w:rsidRPr="002A7847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5. Оценка результатов и подготовка выводов о</w:t>
      </w:r>
      <w:r w:rsidR="00795B4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2A7847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методов и подходов.</w:t>
      </w:r>
    </w:p>
    <w:p w14:paraId="08105A3A" w14:textId="77777777" w:rsidR="00A666F6" w:rsidRPr="00A666F6" w:rsidRDefault="002A7847" w:rsidP="002A784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847">
        <w:rPr>
          <w:rFonts w:ascii="Times New Roman" w:hAnsi="Times New Roman" w:cs="Times New Roman"/>
          <w:sz w:val="28"/>
          <w:szCs w:val="28"/>
          <w:lang w:val="ru-RU"/>
        </w:rPr>
        <w:t>Гибки</w:t>
      </w:r>
      <w:r w:rsidR="0085120E">
        <w:rPr>
          <w:rFonts w:ascii="Times New Roman" w:hAnsi="Times New Roman" w:cs="Times New Roman"/>
          <w:sz w:val="28"/>
          <w:szCs w:val="28"/>
          <w:lang w:val="ru-RU"/>
        </w:rPr>
        <w:t xml:space="preserve">й график выполнения позволит </w:t>
      </w:r>
      <w:r w:rsidRPr="002A7847">
        <w:rPr>
          <w:rFonts w:ascii="Times New Roman" w:hAnsi="Times New Roman" w:cs="Times New Roman"/>
          <w:sz w:val="28"/>
          <w:szCs w:val="28"/>
          <w:lang w:val="ru-RU"/>
        </w:rPr>
        <w:t xml:space="preserve"> учесть потребности и особенности каждого ученика и адаптировать методы обучения в соответствии с их прогрессом.</w:t>
      </w:r>
    </w:p>
    <w:p w14:paraId="766207A2" w14:textId="77777777" w:rsidR="008036C1" w:rsidRDefault="008036C1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29CBC445" w14:textId="77777777" w:rsidR="00A666F6" w:rsidRPr="00A666F6" w:rsidRDefault="00F740AD" w:rsidP="00A666F6">
      <w:pPr>
        <w:pStyle w:val="1"/>
        <w:rPr>
          <w:lang w:val="ru-RU"/>
        </w:rPr>
      </w:pPr>
      <w:bookmarkStart w:id="10" w:name="_Toc149748518"/>
      <w:r>
        <w:rPr>
          <w:lang w:val="ru-RU"/>
        </w:rPr>
        <w:lastRenderedPageBreak/>
        <w:t>3</w:t>
      </w:r>
      <w:r w:rsidR="00A666F6" w:rsidRPr="00A666F6">
        <w:rPr>
          <w:lang w:val="ru-RU"/>
        </w:rPr>
        <w:t>. Методы и техники обучения</w:t>
      </w:r>
      <w:bookmarkEnd w:id="10"/>
    </w:p>
    <w:p w14:paraId="09354CA2" w14:textId="77777777" w:rsidR="00A666F6" w:rsidRDefault="00F740AD" w:rsidP="00A666F6">
      <w:pPr>
        <w:pStyle w:val="2"/>
        <w:rPr>
          <w:lang w:val="ru-RU"/>
        </w:rPr>
      </w:pPr>
      <w:bookmarkStart w:id="11" w:name="_Toc149748519"/>
      <w:r>
        <w:rPr>
          <w:lang w:val="ru-RU"/>
        </w:rPr>
        <w:t>3</w:t>
      </w:r>
      <w:r w:rsidR="00A666F6" w:rsidRPr="00A666F6">
        <w:rPr>
          <w:lang w:val="ru-RU"/>
        </w:rPr>
        <w:t>.1. Индивидуальные и групповые методы обучения</w:t>
      </w:r>
      <w:bookmarkEnd w:id="11"/>
    </w:p>
    <w:p w14:paraId="5CC993DA" w14:textId="77777777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Важным аспектом обучения младших школьников орфографии является комбинирование индивидуальных и групповых методов обучения. Индивидуальный подход позволяет учителям учитывать особенности каждого ученика, его уровень подготовки и потребности. На индивидуальных занятиях учитель может предоставить дополнительное время и внимание детям, испытывающим трудности с орфографией.</w:t>
      </w:r>
    </w:p>
    <w:p w14:paraId="3C3A0A75" w14:textId="77777777" w:rsidR="00A666F6" w:rsidRPr="00A666F6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Однако групповые занятия также имеют свое значение, так как они способствуют развитию навыков сотрудничества и обмену опытом между учащимися. Групповые уроки также могут быть более интерактивными, что способствует привлечению внимания детей и содействию обмену идеями.</w:t>
      </w:r>
    </w:p>
    <w:p w14:paraId="19AFF270" w14:textId="77777777" w:rsidR="00A666F6" w:rsidRDefault="00F740AD" w:rsidP="00A666F6">
      <w:pPr>
        <w:pStyle w:val="2"/>
        <w:rPr>
          <w:lang w:val="ru-RU"/>
        </w:rPr>
      </w:pPr>
      <w:bookmarkStart w:id="12" w:name="_Toc149748520"/>
      <w:r>
        <w:rPr>
          <w:lang w:val="ru-RU"/>
        </w:rPr>
        <w:t>3</w:t>
      </w:r>
      <w:r w:rsidR="00A666F6" w:rsidRPr="00A666F6">
        <w:rPr>
          <w:lang w:val="ru-RU"/>
        </w:rPr>
        <w:t>.2. Игровые и интерактивные методы</w:t>
      </w:r>
      <w:bookmarkEnd w:id="12"/>
    </w:p>
    <w:p w14:paraId="0DF4748E" w14:textId="77777777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Игровые методы играют важную роль в обучении младших школьников орфографии. Уроки, включающие игры и конкурсы, не только делают процесс обучения увлекательным, но и позволяют детям более эффективно усваивать правила правописания. Например, можно организовать "Орфографическую гонку", где дети соревнуются в правильном написании слов, или использовать настольные игры, специально разработанные для обучения орфографии.</w:t>
      </w:r>
    </w:p>
    <w:p w14:paraId="76281219" w14:textId="77777777" w:rsidR="00A666F6" w:rsidRPr="00A666F6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Интерактивные методы также могут включать в себя использование компьютерных программ, приложений и онлайн-ресурсов. Эти средства позволяют создать обучающие задания, тесты и упражнения, которые визуализируют правила орфографии и позволяют детям получать мгновенную обратную связь.</w:t>
      </w:r>
    </w:p>
    <w:p w14:paraId="7A4B30DB" w14:textId="77777777" w:rsidR="00A666F6" w:rsidRDefault="00F740AD" w:rsidP="00A666F6">
      <w:pPr>
        <w:pStyle w:val="2"/>
        <w:rPr>
          <w:lang w:val="ru-RU"/>
        </w:rPr>
      </w:pPr>
      <w:bookmarkStart w:id="13" w:name="_Toc149748521"/>
      <w:r>
        <w:rPr>
          <w:lang w:val="ru-RU"/>
        </w:rPr>
        <w:lastRenderedPageBreak/>
        <w:t>3</w:t>
      </w:r>
      <w:r w:rsidR="00A666F6" w:rsidRPr="00A666F6">
        <w:rPr>
          <w:lang w:val="ru-RU"/>
        </w:rPr>
        <w:t>.3. Роль компьютерных технологий в обучении орфографии</w:t>
      </w:r>
      <w:bookmarkEnd w:id="13"/>
    </w:p>
    <w:p w14:paraId="319E316E" w14:textId="77777777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Современные компьютерные технологии предоставляют множество инструментов и ресурсов для эффективного обучения орфографии. В рамках проекта будут использованы следующие технологические методы:</w:t>
      </w:r>
    </w:p>
    <w:p w14:paraId="1CDB03C8" w14:textId="32F9F7D9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1. Интерактивные уроки и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15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0B0F">
        <w:rPr>
          <w:rFonts w:ascii="Times New Roman" w:hAnsi="Times New Roman" w:cs="Times New Roman"/>
          <w:sz w:val="28"/>
          <w:szCs w:val="28"/>
          <w:lang w:val="ru-RU"/>
        </w:rPr>
        <w:t>Разработка и и</w:t>
      </w:r>
      <w:r w:rsidRPr="00F615EB">
        <w:rPr>
          <w:rFonts w:ascii="Times New Roman" w:hAnsi="Times New Roman" w:cs="Times New Roman"/>
          <w:sz w:val="28"/>
          <w:szCs w:val="28"/>
          <w:lang w:val="ru-RU"/>
        </w:rPr>
        <w:t>спользование интерактивных образовательных программ, которые предоставляют ученикам возможность тренировать правописание и получать обратную связь.</w:t>
      </w:r>
    </w:p>
    <w:p w14:paraId="192CD9B0" w14:textId="77777777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2. Онлайн-ресурсы и приложения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15E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онлайн-ресурсов и приложений, которые предлагают разнообразные задания и упражнения по орфографии.</w:t>
      </w:r>
    </w:p>
    <w:p w14:paraId="68A7FA18" w14:textId="77777777" w:rsidR="00F615EB" w:rsidRPr="00F615EB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3. Электронные учебные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615E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электронных версий учебных материалов, обогащенных мультимедийными элементами, чтобы сделать обучение более интересным и доступным для детей.</w:t>
      </w:r>
    </w:p>
    <w:p w14:paraId="0F325DA9" w14:textId="77777777" w:rsidR="00A666F6" w:rsidRPr="00A666F6" w:rsidRDefault="00F615EB" w:rsidP="00F615E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5EB">
        <w:rPr>
          <w:rFonts w:ascii="Times New Roman" w:hAnsi="Times New Roman" w:cs="Times New Roman"/>
          <w:sz w:val="28"/>
          <w:szCs w:val="28"/>
          <w:lang w:val="ru-RU"/>
        </w:rPr>
        <w:t>Комбинирование игровых и интерактивных методов с использованием компьютерных технологий позволит сделать процесс обучения орфографии более эффективным и привлекательным для младших школьников.</w:t>
      </w:r>
    </w:p>
    <w:p w14:paraId="1A3FE84D" w14:textId="77777777" w:rsidR="008036C1" w:rsidRDefault="008036C1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20BF8587" w14:textId="77777777" w:rsidR="00A666F6" w:rsidRPr="00A666F6" w:rsidRDefault="00F740AD" w:rsidP="00A666F6">
      <w:pPr>
        <w:pStyle w:val="1"/>
        <w:rPr>
          <w:lang w:val="ru-RU"/>
        </w:rPr>
      </w:pPr>
      <w:bookmarkStart w:id="14" w:name="_Toc149748522"/>
      <w:r>
        <w:rPr>
          <w:lang w:val="ru-RU"/>
        </w:rPr>
        <w:lastRenderedPageBreak/>
        <w:t>4</w:t>
      </w:r>
      <w:r w:rsidR="00A666F6" w:rsidRPr="00A666F6">
        <w:rPr>
          <w:lang w:val="ru-RU"/>
        </w:rPr>
        <w:t>. Практическая часть</w:t>
      </w:r>
      <w:bookmarkEnd w:id="14"/>
    </w:p>
    <w:p w14:paraId="6E723E51" w14:textId="77777777" w:rsidR="00A666F6" w:rsidRDefault="00F740AD" w:rsidP="00A666F6">
      <w:pPr>
        <w:pStyle w:val="2"/>
        <w:rPr>
          <w:lang w:val="ru-RU"/>
        </w:rPr>
      </w:pPr>
      <w:bookmarkStart w:id="15" w:name="_Toc149748523"/>
      <w:r>
        <w:rPr>
          <w:lang w:val="ru-RU"/>
        </w:rPr>
        <w:t>4</w:t>
      </w:r>
      <w:r w:rsidR="00A666F6" w:rsidRPr="00A666F6">
        <w:rPr>
          <w:lang w:val="ru-RU"/>
        </w:rPr>
        <w:t>.1. Проведение уроков с использованием разработанных материалов</w:t>
      </w:r>
      <w:bookmarkEnd w:id="15"/>
    </w:p>
    <w:p w14:paraId="2FCDA50F" w14:textId="77777777" w:rsidR="00C15E57" w:rsidRDefault="00D0162F" w:rsidP="00C15E5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Центральным этапом проекта является проведение уроков, нацеленных на развитие орфографической зоркости среди младших школьников. В ходе этих уроков </w:t>
      </w:r>
      <w:r w:rsidR="00C15E57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разработанные </w:t>
      </w:r>
      <w:r w:rsidR="00CB19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>учебные материалы и задания, специально адаптированные к уровню и потребностям детей.</w:t>
      </w:r>
    </w:p>
    <w:p w14:paraId="7F41FF0C" w14:textId="77777777" w:rsidR="00A666F6" w:rsidRPr="00A666F6" w:rsidRDefault="00C15E57" w:rsidP="00C15E5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Структура современного учебного занятия позволит 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постепенное и систематиче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ское освоение правил орфографии, путем внедрения разнообразных методов и форм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рабо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>, включая групповые и индивидуальные упражнения, игровые активности и использование компьютерных технологий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Важно создать атмосферу доверия и взаимодействия, где каждый ученик будет иметь возможность задавать вопросы и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получать поддержку от учителя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E25DF5" w14:textId="77777777" w:rsidR="00A666F6" w:rsidRDefault="00F740AD" w:rsidP="00A666F6">
      <w:pPr>
        <w:pStyle w:val="2"/>
        <w:rPr>
          <w:lang w:val="ru-RU"/>
        </w:rPr>
      </w:pPr>
      <w:bookmarkStart w:id="16" w:name="_Toc149748524"/>
      <w:r>
        <w:rPr>
          <w:lang w:val="ru-RU"/>
        </w:rPr>
        <w:t>4</w:t>
      </w:r>
      <w:r w:rsidR="00A666F6" w:rsidRPr="00A666F6">
        <w:rPr>
          <w:lang w:val="ru-RU"/>
        </w:rPr>
        <w:t>.2. Анализ результатов и корректировка учебного процесса</w:t>
      </w:r>
      <w:bookmarkEnd w:id="16"/>
    </w:p>
    <w:p w14:paraId="043B3761" w14:textId="77777777" w:rsidR="00D0162F" w:rsidRPr="00D0162F" w:rsidRDefault="009A4AE6" w:rsidP="00D016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AE6">
        <w:rPr>
          <w:rFonts w:ascii="Times New Roman" w:hAnsi="Times New Roman" w:cs="Times New Roman"/>
          <w:sz w:val="28"/>
          <w:szCs w:val="28"/>
          <w:lang w:val="ru-RU"/>
        </w:rPr>
        <w:t>Значительной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составляющей практической части проекта является систематический анализ результатов обучения. Это позволит оценить эффективность применяемых методов и подходов и, при необходимости, внести корректировки в учебный процесс.</w:t>
      </w:r>
    </w:p>
    <w:p w14:paraId="6EC840A1" w14:textId="77777777" w:rsidR="00A666F6" w:rsidRPr="00A666F6" w:rsidRDefault="009A4AE6" w:rsidP="00D016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 различных инструментов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оценки, включая тестирование, практические задания и анализ письменных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 учащихся, помогают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162F"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прогресс каждого ученика, выявить области, в которых им требуется дополнительная поддержка, и адаптировать методы обучения соответствующим образом.</w:t>
      </w:r>
    </w:p>
    <w:p w14:paraId="136449C4" w14:textId="77777777" w:rsidR="00A666F6" w:rsidRDefault="00F740AD" w:rsidP="00A666F6">
      <w:pPr>
        <w:pStyle w:val="2"/>
        <w:rPr>
          <w:lang w:val="ru-RU"/>
        </w:rPr>
      </w:pPr>
      <w:bookmarkStart w:id="17" w:name="_Toc149748525"/>
      <w:r>
        <w:rPr>
          <w:lang w:val="ru-RU"/>
        </w:rPr>
        <w:lastRenderedPageBreak/>
        <w:t>4</w:t>
      </w:r>
      <w:r w:rsidR="00A666F6" w:rsidRPr="00A666F6">
        <w:rPr>
          <w:lang w:val="ru-RU"/>
        </w:rPr>
        <w:t>.3. Внедрение индивидуального подхода к учащимся с учетом их потребностей</w:t>
      </w:r>
      <w:bookmarkEnd w:id="17"/>
    </w:p>
    <w:p w14:paraId="096E9FA0" w14:textId="77777777" w:rsidR="00D0162F" w:rsidRPr="00D0162F" w:rsidRDefault="00D0162F" w:rsidP="00D016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62F">
        <w:rPr>
          <w:rFonts w:ascii="Times New Roman" w:hAnsi="Times New Roman" w:cs="Times New Roman"/>
          <w:sz w:val="28"/>
          <w:szCs w:val="28"/>
          <w:lang w:val="ru-RU"/>
        </w:rPr>
        <w:t>Каждый ученик уникален, и для достижения наилучших результатов в обучении орфографии необходим индивидуальный подход. На основе результатов анализа и мониторинга прогресса каждого ученика, разработаны планы действий, специально адаптированные к их потребностям.</w:t>
      </w:r>
    </w:p>
    <w:p w14:paraId="73EE722C" w14:textId="77777777" w:rsidR="00D0162F" w:rsidRPr="00D0162F" w:rsidRDefault="00D0162F" w:rsidP="00D016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Для детей, испытывающих трудности с орфографией, </w:t>
      </w:r>
      <w:r w:rsidR="006B52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предоставлены дополнительные учебные материалы и индивидуальные консультации. Тем, кто </w:t>
      </w:r>
      <w:r w:rsidR="00767548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прогресс</w:t>
      </w:r>
      <w:r w:rsidR="00767548">
        <w:rPr>
          <w:rFonts w:ascii="Times New Roman" w:hAnsi="Times New Roman" w:cs="Times New Roman"/>
          <w:sz w:val="28"/>
          <w:szCs w:val="28"/>
          <w:lang w:val="ru-RU"/>
        </w:rPr>
        <w:t xml:space="preserve"> в формировании орфографической зоркости,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767548">
        <w:rPr>
          <w:rFonts w:ascii="Times New Roman" w:hAnsi="Times New Roman" w:cs="Times New Roman"/>
          <w:sz w:val="28"/>
          <w:szCs w:val="28"/>
          <w:lang w:val="ru-RU"/>
        </w:rPr>
        <w:t xml:space="preserve">дложены дополнительные </w:t>
      </w:r>
      <w:r w:rsidRPr="00D0162F">
        <w:rPr>
          <w:rFonts w:ascii="Times New Roman" w:hAnsi="Times New Roman" w:cs="Times New Roman"/>
          <w:sz w:val="28"/>
          <w:szCs w:val="28"/>
          <w:lang w:val="ru-RU"/>
        </w:rPr>
        <w:t>задания для стимулирования их развития.</w:t>
      </w:r>
    </w:p>
    <w:p w14:paraId="1D9EF2E7" w14:textId="77777777" w:rsidR="00A666F6" w:rsidRPr="00A666F6" w:rsidRDefault="00D0162F" w:rsidP="00D0162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162F">
        <w:rPr>
          <w:rFonts w:ascii="Times New Roman" w:hAnsi="Times New Roman" w:cs="Times New Roman"/>
          <w:sz w:val="28"/>
          <w:szCs w:val="28"/>
          <w:lang w:val="ru-RU"/>
        </w:rPr>
        <w:t>Этот индивидуальный подход позволит ученикам развивать свои орфографические навыки на своем собственном уровне и в соответствии с их специфическими потребностями.</w:t>
      </w:r>
    </w:p>
    <w:p w14:paraId="75D95790" w14:textId="77777777" w:rsidR="008036C1" w:rsidRDefault="008036C1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2E0132BD" w14:textId="77777777" w:rsidR="00A666F6" w:rsidRPr="00A666F6" w:rsidRDefault="00F740AD" w:rsidP="00A666F6">
      <w:pPr>
        <w:pStyle w:val="1"/>
        <w:rPr>
          <w:lang w:val="ru-RU"/>
        </w:rPr>
      </w:pPr>
      <w:bookmarkStart w:id="18" w:name="_Toc149748526"/>
      <w:r>
        <w:rPr>
          <w:lang w:val="ru-RU"/>
        </w:rPr>
        <w:lastRenderedPageBreak/>
        <w:t>5</w:t>
      </w:r>
      <w:r w:rsidR="00A666F6" w:rsidRPr="00A666F6">
        <w:rPr>
          <w:lang w:val="ru-RU"/>
        </w:rPr>
        <w:t>. Оценка и контроль</w:t>
      </w:r>
      <w:bookmarkEnd w:id="18"/>
    </w:p>
    <w:p w14:paraId="7F04470F" w14:textId="77777777" w:rsidR="00A666F6" w:rsidRDefault="00F740AD" w:rsidP="00A666F6">
      <w:pPr>
        <w:pStyle w:val="2"/>
        <w:rPr>
          <w:lang w:val="ru-RU"/>
        </w:rPr>
      </w:pPr>
      <w:bookmarkStart w:id="19" w:name="_Toc149748527"/>
      <w:r>
        <w:rPr>
          <w:lang w:val="ru-RU"/>
        </w:rPr>
        <w:t>5</w:t>
      </w:r>
      <w:r w:rsidR="00A666F6" w:rsidRPr="00A666F6">
        <w:rPr>
          <w:lang w:val="ru-RU"/>
        </w:rPr>
        <w:t>.1. Методы оценки орфографических навыков учащихся</w:t>
      </w:r>
      <w:bookmarkEnd w:id="19"/>
    </w:p>
    <w:p w14:paraId="622718D0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Для эффективной оценки орфографических навыков учащихся будут использованы разнообразные методы и инструменты:</w:t>
      </w:r>
    </w:p>
    <w:p w14:paraId="10EFC1E7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1. Тестирование и проверочные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Регулярное проведение тестов и проверочных заданий, охватывающих разные аспекты орфографии, позволит измерить уровень знаний и навыков каждого ученика.</w:t>
      </w:r>
    </w:p>
    <w:p w14:paraId="58EE6254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2. Анализ письменных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Оценка письменных работ учащихся, включая правильность написания слов и применение орфографических правил, поможет выявить конкретные орфографические ошибки.</w:t>
      </w:r>
    </w:p>
    <w:p w14:paraId="4C3F1F2F" w14:textId="77777777" w:rsidR="00A666F6" w:rsidRPr="00A666F6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3. Мониторинг и журналы прогресса</w:t>
      </w:r>
      <w:r w:rsidR="00751A4C">
        <w:rPr>
          <w:rFonts w:ascii="Times New Roman" w:hAnsi="Times New Roman" w:cs="Times New Roman"/>
          <w:sz w:val="28"/>
          <w:szCs w:val="28"/>
          <w:lang w:val="ru-RU"/>
        </w:rPr>
        <w:t>: «Экран грамотности» класса, «Дневник грамотности» ученика.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Ведение журналов прогресса для каждого ученика позволит фиксировать результаты и наблюдения, отслеживать изменения и прогресс в орфографических навыках.</w:t>
      </w:r>
    </w:p>
    <w:p w14:paraId="2C9C32C8" w14:textId="77777777" w:rsidR="00A666F6" w:rsidRDefault="00F740AD" w:rsidP="00A666F6">
      <w:pPr>
        <w:pStyle w:val="2"/>
        <w:rPr>
          <w:lang w:val="ru-RU"/>
        </w:rPr>
      </w:pPr>
      <w:bookmarkStart w:id="20" w:name="_Toc149748528"/>
      <w:r>
        <w:rPr>
          <w:lang w:val="ru-RU"/>
        </w:rPr>
        <w:t>5</w:t>
      </w:r>
      <w:r w:rsidR="00A666F6" w:rsidRPr="00A666F6">
        <w:rPr>
          <w:lang w:val="ru-RU"/>
        </w:rPr>
        <w:t>.2. Система оценок и критерии успеха</w:t>
      </w:r>
      <w:bookmarkEnd w:id="20"/>
    </w:p>
    <w:p w14:paraId="7F54DAED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Для оценки прогресса учащихся будет использоваться система оценок и критерии успеха, включающие следующие аспекты:</w:t>
      </w:r>
    </w:p>
    <w:p w14:paraId="755F9FBE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1. Уровень орфографической грамотности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Оценка изменения начального и конечного уровней знаний и навыков учащихся, определение, насколько успешно проект достиг своих целей.</w:t>
      </w:r>
    </w:p>
    <w:p w14:paraId="70804092" w14:textId="77777777" w:rsidR="00007B3F" w:rsidRPr="00007B3F" w:rsidRDefault="00007B3F" w:rsidP="00007B3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>2. Уровень удовлетворенности учащихся и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Сбор обратной связи от учеников и их родителей о проекте для определения уровня удовлетворенности и понимания предоставляемого обучения.</w:t>
      </w:r>
    </w:p>
    <w:p w14:paraId="033A0752" w14:textId="77777777" w:rsidR="00A666F6" w:rsidRDefault="00F740AD" w:rsidP="00A666F6">
      <w:pPr>
        <w:pStyle w:val="2"/>
        <w:rPr>
          <w:lang w:val="ru-RU"/>
        </w:rPr>
      </w:pPr>
      <w:bookmarkStart w:id="21" w:name="_Toc149748529"/>
      <w:r>
        <w:rPr>
          <w:lang w:val="ru-RU"/>
        </w:rPr>
        <w:lastRenderedPageBreak/>
        <w:t>5</w:t>
      </w:r>
      <w:r w:rsidR="00A666F6" w:rsidRPr="00A666F6">
        <w:rPr>
          <w:lang w:val="ru-RU"/>
        </w:rPr>
        <w:t>.3. Мониторинг и корректировка процесса обучения</w:t>
      </w:r>
      <w:bookmarkEnd w:id="21"/>
    </w:p>
    <w:p w14:paraId="64378604" w14:textId="77777777" w:rsidR="00A666F6" w:rsidRPr="00A666F6" w:rsidRDefault="00007B3F" w:rsidP="00A666F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Систематический мониторинг прогресса учащихся и корректировка методов обучения 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>являются важнейшей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составляющей процесса. Если результаты показывают, что определенные аспекты орфографии вызывают трудности у большинства учеников, 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A3E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адапт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>ир</w:t>
      </w:r>
      <w:r w:rsidR="00EB2A3E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методы обучения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чтобы </w:t>
      </w:r>
      <w:r w:rsidRPr="00007B3F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 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>выстроить работу по формированию и развитию орфографической зоркости у учащихся на</w:t>
      </w:r>
      <w:r w:rsidR="00732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A7B">
        <w:rPr>
          <w:rFonts w:ascii="Times New Roman" w:hAnsi="Times New Roman" w:cs="Times New Roman"/>
          <w:sz w:val="28"/>
          <w:szCs w:val="28"/>
          <w:lang w:val="ru-RU"/>
        </w:rPr>
        <w:t xml:space="preserve">уроках русского языка. </w:t>
      </w:r>
    </w:p>
    <w:p w14:paraId="411D2E42" w14:textId="77777777" w:rsidR="008036C1" w:rsidRDefault="008036C1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lang w:val="ru-RU"/>
        </w:rPr>
        <w:br w:type="page"/>
      </w:r>
    </w:p>
    <w:p w14:paraId="17846C8D" w14:textId="77777777" w:rsidR="00A666F6" w:rsidRPr="00A666F6" w:rsidRDefault="00A666F6" w:rsidP="00A666F6">
      <w:pPr>
        <w:pStyle w:val="1"/>
        <w:rPr>
          <w:lang w:val="ru-RU"/>
        </w:rPr>
      </w:pPr>
      <w:bookmarkStart w:id="22" w:name="_Toc149748530"/>
      <w:r w:rsidRPr="00A666F6">
        <w:rPr>
          <w:lang w:val="ru-RU"/>
        </w:rPr>
        <w:lastRenderedPageBreak/>
        <w:t>Заключение</w:t>
      </w:r>
      <w:bookmarkEnd w:id="22"/>
    </w:p>
    <w:p w14:paraId="4E451724" w14:textId="77777777" w:rsidR="0061733D" w:rsidRPr="0061733D" w:rsidRDefault="0061733D" w:rsidP="0061733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33D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733D">
        <w:rPr>
          <w:rFonts w:ascii="Times New Roman" w:hAnsi="Times New Roman" w:cs="Times New Roman"/>
          <w:sz w:val="28"/>
          <w:szCs w:val="28"/>
          <w:lang w:val="ru-RU"/>
        </w:rPr>
        <w:t>Пути развития орфографической зоркости младших школьников на уроках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1733D">
        <w:rPr>
          <w:rFonts w:ascii="Times New Roman" w:hAnsi="Times New Roman" w:cs="Times New Roman"/>
          <w:sz w:val="28"/>
          <w:szCs w:val="28"/>
          <w:lang w:val="ru-RU"/>
        </w:rPr>
        <w:t xml:space="preserve"> был</w:t>
      </w:r>
      <w:r w:rsidR="00732097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 с целью обеспечения </w:t>
      </w:r>
      <w:r w:rsidRPr="00617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097">
        <w:rPr>
          <w:rFonts w:ascii="Times New Roman" w:hAnsi="Times New Roman" w:cs="Times New Roman"/>
          <w:sz w:val="28"/>
          <w:szCs w:val="28"/>
          <w:lang w:val="ru-RU"/>
        </w:rPr>
        <w:t>эффективного обучения и развития</w:t>
      </w:r>
      <w:r w:rsidRPr="0061733D">
        <w:rPr>
          <w:rFonts w:ascii="Times New Roman" w:hAnsi="Times New Roman" w:cs="Times New Roman"/>
          <w:sz w:val="28"/>
          <w:szCs w:val="28"/>
          <w:lang w:val="ru-RU"/>
        </w:rPr>
        <w:t xml:space="preserve"> орфографических навыков среди младших школьников. Орфографическая грамотность является важным компонентом грамотности и культуры русского языка, и ее развитие среди детей начальных классов имеет критическое значение.</w:t>
      </w:r>
    </w:p>
    <w:p w14:paraId="4B95A994" w14:textId="77777777" w:rsidR="0061733D" w:rsidRPr="0061733D" w:rsidRDefault="0061733D" w:rsidP="0061733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33D">
        <w:rPr>
          <w:rFonts w:ascii="Times New Roman" w:hAnsi="Times New Roman" w:cs="Times New Roman"/>
          <w:sz w:val="28"/>
          <w:szCs w:val="28"/>
          <w:lang w:val="ru-RU"/>
        </w:rPr>
        <w:t>В ходе реализации проекта были разработаны и применены разнообразные методы и подходы, включая игровые и интерактивные методы обучения, использование современных компьютерных технологий, а также индивидуальный подход к каждому ученику. Эти методы позволили создать максимально эффективное образовательное окружение для развития орфографической зоркости.</w:t>
      </w:r>
    </w:p>
    <w:p w14:paraId="47976304" w14:textId="77777777" w:rsidR="0061733D" w:rsidRPr="0061733D" w:rsidRDefault="0061733D" w:rsidP="0061733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33D">
        <w:rPr>
          <w:rFonts w:ascii="Times New Roman" w:hAnsi="Times New Roman" w:cs="Times New Roman"/>
          <w:sz w:val="28"/>
          <w:szCs w:val="28"/>
          <w:lang w:val="ru-RU"/>
        </w:rPr>
        <w:t>Проект также предусматривал систематическую оценку и контроль прогресса учащихся. Оценка позволила определить, насколько успешно ученики овладевают орфографическими навыками и внести коррективы в учебный процесс для максимизации результатов.</w:t>
      </w:r>
    </w:p>
    <w:p w14:paraId="15BE5889" w14:textId="77777777" w:rsidR="0061733D" w:rsidRPr="0061733D" w:rsidRDefault="0061733D" w:rsidP="0061733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733D">
        <w:rPr>
          <w:rFonts w:ascii="Times New Roman" w:hAnsi="Times New Roman" w:cs="Times New Roman"/>
          <w:sz w:val="28"/>
          <w:szCs w:val="28"/>
          <w:lang w:val="ru-RU"/>
        </w:rPr>
        <w:t xml:space="preserve">Важным аспектом проекта было внимание к индивидуальным потребностям каждого ученика, что позволило предоставить им наилучшую поддержку и помощь в развитии орфографической </w:t>
      </w:r>
      <w:bookmarkStart w:id="23" w:name="_Hlk149656670"/>
      <w:r w:rsidRPr="0061733D">
        <w:rPr>
          <w:rFonts w:ascii="Times New Roman" w:hAnsi="Times New Roman" w:cs="Times New Roman"/>
          <w:sz w:val="28"/>
          <w:szCs w:val="28"/>
          <w:lang w:val="ru-RU"/>
        </w:rPr>
        <w:t>грамотности.</w:t>
      </w:r>
    </w:p>
    <w:p w14:paraId="42574F91" w14:textId="77777777" w:rsidR="007D6D39" w:rsidRDefault="0061733D" w:rsidP="007D6D3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Hlk149656658"/>
      <w:bookmarkStart w:id="25" w:name="_Hlk149656650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1733D">
        <w:rPr>
          <w:rFonts w:ascii="Times New Roman" w:hAnsi="Times New Roman" w:cs="Times New Roman"/>
          <w:sz w:val="28"/>
          <w:szCs w:val="28"/>
          <w:lang w:val="ru-RU"/>
        </w:rPr>
        <w:t>азработанные методы и подходы, а также полученный опыт, могут служить образцом для других образовательных учреждений и педагогов, стремящихся улучшить уровень орфографической грамотности среди младших школьников. Орфографическая зоркость — это ключевой навык, который будет полезен детям на протяжении всей их учебы и в повседневной жизни</w:t>
      </w:r>
      <w:bookmarkEnd w:id="23"/>
      <w:r w:rsidRPr="0061733D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24"/>
      <w:r w:rsidR="007D6D39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2A9458AD" w14:textId="77777777" w:rsidR="008D7380" w:rsidRPr="005C470B" w:rsidRDefault="00587B1A" w:rsidP="005C470B">
      <w:pPr>
        <w:pStyle w:val="1"/>
        <w:rPr>
          <w:lang w:val="ru-RU"/>
        </w:rPr>
      </w:pPr>
      <w:bookmarkStart w:id="26" w:name="_Toc149748531"/>
      <w:bookmarkEnd w:id="25"/>
      <w:r w:rsidRPr="00587B1A">
        <w:rPr>
          <w:lang w:val="ru-RU"/>
        </w:rPr>
        <w:lastRenderedPageBreak/>
        <w:t>Список использованных источников</w:t>
      </w:r>
      <w:bookmarkEnd w:id="26"/>
    </w:p>
    <w:p w14:paraId="181AA703" w14:textId="7959BB68" w:rsidR="008D7380" w:rsidRPr="005C470B" w:rsidRDefault="008D7380" w:rsidP="000002CF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Алгазина Н.Н. Методика изучения орфографических правил. </w:t>
      </w:r>
      <w:r w:rsidRPr="005C470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М.:</w:t>
      </w:r>
      <w:r w:rsidR="009C547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5C470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Просвещение, 2003. </w:t>
      </w:r>
      <w:r w:rsidR="00437E2E"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</w:p>
    <w:p w14:paraId="5185E07A" w14:textId="77777777" w:rsidR="008D7380" w:rsidRPr="008D7380" w:rsidRDefault="008D7380" w:rsidP="008D7380">
      <w:pPr>
        <w:numPr>
          <w:ilvl w:val="0"/>
          <w:numId w:val="21"/>
        </w:numPr>
        <w:spacing w:after="191" w:line="259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Антонова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ab/>
        <w:t xml:space="preserve">Е. С. Методика преподавания русского языка </w:t>
      </w:r>
    </w:p>
    <w:p w14:paraId="18017F9D" w14:textId="77777777" w:rsidR="008D7380" w:rsidRPr="000002CF" w:rsidRDefault="008D7380" w:rsidP="000002CF">
      <w:pPr>
        <w:spacing w:after="191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(начальные классы) / Е.С. Антонова, С.В. Боброва.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М.: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Academia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, 2012. 448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c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</w:p>
    <w:p w14:paraId="0C8974F8" w14:textId="77777777" w:rsidR="008D7380" w:rsidRPr="000002CF" w:rsidRDefault="008D7380" w:rsidP="008D7380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Беленькая, Т. Б. Все правила русского языка для начальной школы.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М.:</w:t>
      </w:r>
      <w:r w:rsid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Феникс, 2015. 700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c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</w:p>
    <w:p w14:paraId="1058F3C9" w14:textId="77777777" w:rsidR="008D7380" w:rsidRPr="008D7380" w:rsidRDefault="008D7380" w:rsidP="008D7380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Бермус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А. Г. Проблемы и перспективы реализации компетентностного подхода в образования / Интернет-журнал «Эйдос». </w:t>
      </w:r>
    </w:p>
    <w:p w14:paraId="3F8D2782" w14:textId="77777777" w:rsidR="000002CF" w:rsidRPr="00DB7315" w:rsidRDefault="008D7380" w:rsidP="00DB7315">
      <w:pPr>
        <w:spacing w:after="188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[электронный ресурс]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http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//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eidos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.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ru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//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journal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//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htm</w:t>
      </w:r>
      <w:proofErr w:type="spellEnd"/>
      <w:r w:rsidR="00DB7315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2012.  </w:t>
      </w:r>
    </w:p>
    <w:p w14:paraId="253176A0" w14:textId="77777777" w:rsidR="008D7380" w:rsidRPr="00DB7315" w:rsidRDefault="008D7380" w:rsidP="00DB7315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Давыдов </w:t>
      </w:r>
      <w:proofErr w:type="gramStart"/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В.В.</w:t>
      </w:r>
      <w:proofErr w:type="gramEnd"/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Психическое развитие в младшем школьном возрасте // Возрастная и педагогическая психология / Под ред. А.В. Петровского. М., 2002. </w:t>
      </w:r>
    </w:p>
    <w:p w14:paraId="75A0AE24" w14:textId="06413234" w:rsidR="008D7380" w:rsidRPr="005C470B" w:rsidRDefault="008D7380" w:rsidP="005C470B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Жедек П.С. Методика обучения орфографии. Теоретические основы обучения русскому языку в начальных классах. 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Под</w:t>
      </w:r>
      <w:proofErr w:type="spellEnd"/>
      <w:r w:rsidR="009C547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ред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. 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М.С.Соловейчик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. </w:t>
      </w:r>
      <w:proofErr w:type="gram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М.: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Просвещение</w:t>
      </w:r>
      <w:proofErr w:type="spellEnd"/>
      <w:proofErr w:type="gram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. 2002. </w:t>
      </w:r>
    </w:p>
    <w:p w14:paraId="30458900" w14:textId="77777777" w:rsidR="008D7380" w:rsidRPr="00DB7315" w:rsidRDefault="00437E2E" w:rsidP="00DB7315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В.П. </w:t>
      </w:r>
      <w:r w:rsidR="008D7380"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Русский язык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,</w:t>
      </w:r>
      <w:r w:rsidR="004709A0" w:rsidRP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3 класс</w:t>
      </w:r>
      <w:r w:rsidR="008D7380"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: учебник для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общеобразовательных </w:t>
      </w:r>
      <w:proofErr w:type="gramStart"/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организаций .</w:t>
      </w:r>
      <w:proofErr w:type="gramEnd"/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В </w:t>
      </w:r>
      <w:r w:rsidR="008D7380"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2 ч. /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В.П. </w:t>
      </w:r>
      <w:proofErr w:type="spellStart"/>
      <w:r w:rsid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анакина</w:t>
      </w:r>
      <w:proofErr w:type="spellEnd"/>
      <w:r w:rsid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, 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В.Г. Горецкий, -</w:t>
      </w:r>
      <w:r w:rsidR="008D7380"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М.: Просвещение, 2018</w:t>
      </w:r>
      <w:r w:rsidR="008D7380" w:rsidRPr="004709A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</w:p>
    <w:p w14:paraId="76A58A75" w14:textId="77777777" w:rsidR="008D7380" w:rsidRPr="008D7380" w:rsidRDefault="008D7380" w:rsidP="008D7380">
      <w:pPr>
        <w:numPr>
          <w:ilvl w:val="0"/>
          <w:numId w:val="21"/>
        </w:numPr>
        <w:spacing w:after="191" w:line="259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Иншакова. О.Б. Словарные слова в образах и картинках. </w:t>
      </w:r>
    </w:p>
    <w:p w14:paraId="47BD92F4" w14:textId="77777777" w:rsidR="008D7380" w:rsidRPr="008D7380" w:rsidRDefault="008D7380" w:rsidP="008D7380">
      <w:pPr>
        <w:spacing w:after="188" w:line="25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gram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М.:ВЛАДОС</w:t>
      </w:r>
      <w:proofErr w:type="gram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, 2005. </w:t>
      </w:r>
    </w:p>
    <w:p w14:paraId="09A116A7" w14:textId="163B9148" w:rsidR="000002CF" w:rsidRPr="000002CF" w:rsidRDefault="008D7380" w:rsidP="000002CF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Кузнецов</w:t>
      </w:r>
      <w:r w:rsidR="009C547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С.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А. Толковый словарь [электронный ресурс] </w:t>
      </w:r>
      <w:hyperlink r:id="rId8"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eastAsia="en-US"/>
          </w:rPr>
          <w:t>https</w:t>
        </w:r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://</w:t>
        </w:r>
        <w:proofErr w:type="spellStart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eastAsia="en-US"/>
          </w:rPr>
          <w:t>gufo</w:t>
        </w:r>
        <w:proofErr w:type="spellEnd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.</w:t>
        </w:r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eastAsia="en-US"/>
          </w:rPr>
          <w:t>me</w:t>
        </w:r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/</w:t>
        </w:r>
        <w:proofErr w:type="spellStart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eastAsia="en-US"/>
          </w:rPr>
          <w:t>dict</w:t>
        </w:r>
        <w:proofErr w:type="spellEnd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/</w:t>
        </w:r>
        <w:proofErr w:type="spellStart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eastAsia="en-US"/>
          </w:rPr>
          <w:t>kuznetsov</w:t>
        </w:r>
        <w:proofErr w:type="spellEnd"/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/орфография</w:t>
        </w:r>
      </w:hyperlink>
      <w:hyperlink r:id="rId9">
        <w:r w:rsidRPr="000002CF">
          <w:rPr>
            <w:rFonts w:ascii="Times New Roman" w:eastAsia="Times New Roman" w:hAnsi="Times New Roman" w:cs="Times New Roman"/>
            <w:color w:val="000000"/>
            <w:sz w:val="28"/>
            <w:szCs w:val="22"/>
            <w:lang w:val="ru-RU" w:eastAsia="en-US"/>
          </w:rPr>
          <w:t>.</w:t>
        </w:r>
      </w:hyperlink>
    </w:p>
    <w:p w14:paraId="03EEA8DD" w14:textId="77777777" w:rsidR="008D7380" w:rsidRPr="00DB7315" w:rsidRDefault="008D7380" w:rsidP="00DB7315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Львов, М. Р. Методика преподавания русского языка в начальных классах. Учебное пособие / М.Р. Львов, В.Г. Горецкий, О.В. Сосновская. - М.: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Academia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, 2015. 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664 c. </w:t>
      </w:r>
      <w:r w:rsidRPr="00DB7315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</w:p>
    <w:p w14:paraId="75D0CF7E" w14:textId="77777777" w:rsidR="008D7380" w:rsidRPr="000002CF" w:rsidRDefault="008D7380" w:rsidP="000002CF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lastRenderedPageBreak/>
        <w:t xml:space="preserve">Расчупко О. Ю. Формирование орфографических умений в начальной школе [электронный ресурс] 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https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://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rae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.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ru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forum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2011/10/87. </w:t>
      </w:r>
    </w:p>
    <w:p w14:paraId="66B5113A" w14:textId="77777777" w:rsidR="00972865" w:rsidRDefault="008D7380" w:rsidP="00972865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Савинова З.А. Виды работ по формированию орфографической зоркости.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Начальная</w:t>
      </w:r>
      <w:r w:rsid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школа, 2009. №1. 59с. </w:t>
      </w:r>
    </w:p>
    <w:p w14:paraId="4B62D308" w14:textId="77777777" w:rsidR="008D7380" w:rsidRPr="00972865" w:rsidRDefault="008D7380" w:rsidP="00972865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972865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Соловейчик М.С. Современные подходы к обучению орфографии в начальных классах/ М.С. Соловейчик, О.О. Харченко. Начальная</w:t>
      </w:r>
      <w:r w:rsidR="000002CF" w:rsidRPr="00972865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972865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школа, 2006. №17. 183 с. </w:t>
      </w:r>
    </w:p>
    <w:p w14:paraId="2946C881" w14:textId="77777777" w:rsidR="008D7380" w:rsidRPr="008D7380" w:rsidRDefault="008D7380" w:rsidP="008D7380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Узорова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, О.В. Большой справочник по русскому языку для начальной школы / О.В. Узорова, Е.А. Нефедова.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М.: АСТ, 2000. 436 c. </w:t>
      </w:r>
    </w:p>
    <w:p w14:paraId="1B86B43D" w14:textId="77777777" w:rsidR="008D7380" w:rsidRPr="008D7380" w:rsidRDefault="008D7380" w:rsidP="008D7380">
      <w:pPr>
        <w:numPr>
          <w:ilvl w:val="0"/>
          <w:numId w:val="21"/>
        </w:numPr>
        <w:spacing w:after="161" w:line="259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УМК, или Учебно-методические комплексы для начальной </w:t>
      </w:r>
    </w:p>
    <w:p w14:paraId="19BD448E" w14:textId="77777777" w:rsidR="008D7380" w:rsidRPr="008D7380" w:rsidRDefault="008D7380" w:rsidP="008D7380">
      <w:pPr>
        <w:spacing w:after="13" w:line="38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школы [электронный ресурс]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https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://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materinstvo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.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ru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art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/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uchebno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-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metodicheskiekompleksy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-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dlya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-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nachalnoy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-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shkolyMaterinstvo</w:t>
      </w:r>
      <w:proofErr w:type="spellEnd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.</w:t>
      </w:r>
      <w:proofErr w:type="spellStart"/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>ru</w:t>
      </w:r>
      <w:proofErr w:type="spellEnd"/>
    </w:p>
    <w:p w14:paraId="0CFBBE80" w14:textId="77777777" w:rsidR="008D7380" w:rsidRPr="000002CF" w:rsidRDefault="008D7380" w:rsidP="000002CF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Ушакова О.Д. 95 упражнений на все правила русского языка. Начальная школа. Спб.: Издательство «Литера», 2013. </w:t>
      </w: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eastAsia="en-US"/>
        </w:rPr>
        <w:t xml:space="preserve">59с. </w:t>
      </w:r>
    </w:p>
    <w:p w14:paraId="6974B0AE" w14:textId="74023C09" w:rsidR="008D7380" w:rsidRPr="0071202B" w:rsidRDefault="008D7380" w:rsidP="0071202B">
      <w:pPr>
        <w:numPr>
          <w:ilvl w:val="0"/>
          <w:numId w:val="21"/>
        </w:numPr>
        <w:spacing w:after="13" w:line="386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8D7380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Федорова Е. Г. Формирование орфографической зоркости у младших школьников.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Школьная</w:t>
      </w:r>
      <w:r w:rsid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0002CF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педагогика,  2017. №1. 92 с.  </w:t>
      </w:r>
    </w:p>
    <w:p w14:paraId="1C515F0A" w14:textId="6F2F4E2B" w:rsidR="00F45867" w:rsidRDefault="00F45867">
      <w:pP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</w:pPr>
      <w:r>
        <w:rPr>
          <w:rFonts w:ascii="Times New Roman" w:eastAsiaTheme="majorEastAsia" w:hAnsi="Times New Roman" w:cs="Times New Roman (Заголовки (сло"/>
          <w:b/>
          <w:caps/>
          <w:sz w:val="28"/>
          <w:szCs w:val="32"/>
          <w:lang w:val="ru-RU"/>
        </w:rPr>
        <w:br w:type="page"/>
      </w:r>
    </w:p>
    <w:p w14:paraId="53F636DD" w14:textId="77777777" w:rsidR="00A666F6" w:rsidRDefault="00A666F6" w:rsidP="007D6D39">
      <w:pPr>
        <w:pStyle w:val="1"/>
        <w:rPr>
          <w:lang w:val="ru-RU"/>
        </w:rPr>
      </w:pPr>
      <w:bookmarkStart w:id="27" w:name="_Toc149656882"/>
      <w:bookmarkStart w:id="28" w:name="_Toc149748532"/>
      <w:r w:rsidRPr="00A666F6">
        <w:rPr>
          <w:lang w:val="ru-RU"/>
        </w:rPr>
        <w:lastRenderedPageBreak/>
        <w:t>Приложения</w:t>
      </w:r>
      <w:bookmarkEnd w:id="27"/>
      <w:bookmarkEnd w:id="28"/>
    </w:p>
    <w:p w14:paraId="11ACBEF9" w14:textId="2B271EB1" w:rsidR="00F71E52" w:rsidRDefault="006518C4" w:rsidP="00F71E52">
      <w:pPr>
        <w:pStyle w:val="2"/>
        <w:rPr>
          <w:lang w:val="ru-RU"/>
        </w:rPr>
      </w:pPr>
      <w:bookmarkStart w:id="29" w:name="_Hlk149656465"/>
      <w:bookmarkStart w:id="30" w:name="_Toc149748533"/>
      <w:r>
        <w:rPr>
          <w:lang w:val="ru-RU"/>
        </w:rPr>
        <w:t xml:space="preserve">Приложение 1 </w:t>
      </w:r>
      <w:r w:rsidRPr="00A666F6">
        <w:rPr>
          <w:lang w:val="ru-RU"/>
        </w:rPr>
        <w:t xml:space="preserve">. </w:t>
      </w:r>
      <w:bookmarkEnd w:id="29"/>
      <w:r w:rsidRPr="00A666F6">
        <w:rPr>
          <w:lang w:val="ru-RU"/>
        </w:rPr>
        <w:t>Примеры учебных материалов</w:t>
      </w:r>
      <w:bookmarkStart w:id="31" w:name="_Hlk149656481"/>
      <w:bookmarkEnd w:id="30"/>
    </w:p>
    <w:p w14:paraId="35BA17A7" w14:textId="3D5EA47D" w:rsidR="006518C4" w:rsidRDefault="00F71E52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1E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Пример урока по определению парных   звонких и глухих  согласных в слове</w:t>
      </w:r>
      <w:r w:rsidR="009C5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F71E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включающий объяснение правил и практические упражнения. </w:t>
      </w:r>
      <w:r w:rsidR="006518C4" w:rsidRPr="00CC2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Конспект по русскому языку  с использован</w:t>
      </w:r>
      <w:r w:rsidR="006518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ием орфографических упражнений. </w:t>
      </w:r>
    </w:p>
    <w:p w14:paraId="524DDAFE" w14:textId="77777777" w:rsidR="006518C4" w:rsidRPr="00927FE0" w:rsidRDefault="006518C4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2C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</w:t>
      </w:r>
      <w:r w:rsidRPr="00CC2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927FE0" w:rsidRPr="00927FE0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Правописание слов с глухими и звонкими согласными в корне.</w:t>
      </w:r>
    </w:p>
    <w:p w14:paraId="0FD7252F" w14:textId="4831A6D1" w:rsidR="00927FE0" w:rsidRDefault="00CD5A6B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</w:t>
      </w:r>
      <w:r w:rsidR="00927FE0" w:rsidRPr="00927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урока:</w:t>
      </w:r>
      <w:r w:rsidRPr="00CD5A6B">
        <w:rPr>
          <w:rFonts w:ascii="Calibri" w:eastAsia="SimSun" w:hAnsi="Calibri" w:cs="Times New Roman"/>
          <w:sz w:val="28"/>
          <w:szCs w:val="28"/>
          <w:lang w:val="ru-RU"/>
        </w:rPr>
        <w:t xml:space="preserve"> </w:t>
      </w:r>
      <w:r w:rsidRPr="00CD5A6B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 умений и навыков проверки и написания</w:t>
      </w:r>
      <w:r w:rsidR="00F71E52" w:rsidRPr="00F71E52">
        <w:rPr>
          <w:rFonts w:ascii="Calibri" w:eastAsia="SimSun" w:hAnsi="Calibri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слов</w:t>
      </w:r>
      <w:r w:rsidR="00927FE0"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 парными по глухости-звонко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сти согласными звуками в корне.</w:t>
      </w:r>
      <w:r w:rsidR="00927FE0"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14:paraId="4BBA268F" w14:textId="77777777" w:rsidR="00CD5A6B" w:rsidRPr="00927FE0" w:rsidRDefault="00CD5A6B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D5A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Задачи урока:</w:t>
      </w:r>
    </w:p>
    <w:p w14:paraId="3F66156A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сравнивать искомую букву в проверочном и проверяемом словах; </w:t>
      </w:r>
    </w:p>
    <w:p w14:paraId="4A5058B3" w14:textId="77777777" w:rsidR="00927FE0" w:rsidRPr="00C83B6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- отрабатывать последовательность действий при обозн</w:t>
      </w:r>
      <w:r w:rsidR="00CD5A6B" w:rsidRPr="00C8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ачении согласных звуков буквами;</w:t>
      </w:r>
    </w:p>
    <w:p w14:paraId="0767B907" w14:textId="77777777" w:rsidR="00CD5A6B" w:rsidRPr="00C83B60" w:rsidRDefault="00CD5A6B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3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развивать </w:t>
      </w: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C83B60">
        <w:rPr>
          <w:rFonts w:ascii="Times New Roman" w:eastAsia="SimSun" w:hAnsi="Times New Roman" w:cs="Times New Roman"/>
          <w:sz w:val="28"/>
          <w:szCs w:val="28"/>
          <w:lang w:val="ru-RU"/>
        </w:rPr>
        <w:t>орфографическую  зоркость</w:t>
      </w:r>
      <w:r w:rsidRPr="00C8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с использованием </w:t>
      </w:r>
      <w:r w:rsidR="00C8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различных </w:t>
      </w:r>
      <w:r w:rsidRPr="00C83B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орфографических упражнений. </w:t>
      </w:r>
    </w:p>
    <w:p w14:paraId="628C29C4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Планируемые результаты:</w:t>
      </w:r>
    </w:p>
    <w:p w14:paraId="362B2A7B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Предметные:</w:t>
      </w:r>
    </w:p>
    <w:p w14:paraId="31098833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научатся </w:t>
      </w: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проверять слова с парными по глухости-звонкости согласными звуками в корне</w:t>
      </w: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5BAEC5C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сравнивать искомую букву в проверочном и проверяемом словах</w:t>
      </w: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7F0A6B78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отрабатывать последовательность действий при обозначении согласных звуков буквами</w:t>
      </w:r>
      <w:r w:rsidRPr="00927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DC9E9EE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Личностные: </w:t>
      </w:r>
    </w:p>
    <w:p w14:paraId="56203BBB" w14:textId="77777777" w:rsidR="00927FE0" w:rsidRP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- научатся осуществлять рефлексию способов и условий действий;</w:t>
      </w:r>
    </w:p>
    <w:p w14:paraId="2DA060D5" w14:textId="77777777" w:rsid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927F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927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научатся проводить самооценку на основе критерия успешности учебной деятельности.</w:t>
      </w:r>
    </w:p>
    <w:p w14:paraId="76DE43FB" w14:textId="77777777" w:rsidR="00927FE0" w:rsidRDefault="00927FE0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</w:pPr>
      <w:r w:rsidRPr="00927FE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 xml:space="preserve">Тип урока: </w:t>
      </w:r>
      <w:r w:rsidR="003E75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открытие нового знания</w:t>
      </w:r>
    </w:p>
    <w:p w14:paraId="47E2F655" w14:textId="77777777" w:rsidR="003E75A9" w:rsidRPr="003E75A9" w:rsidRDefault="003E75A9" w:rsidP="00F71E5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75A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Оборудование:</w:t>
      </w:r>
      <w:r w:rsidRPr="003E75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презентация, ватман с изображение дерева, карточки с заданиями.</w:t>
      </w:r>
    </w:p>
    <w:tbl>
      <w:tblPr>
        <w:tblStyle w:val="1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3685"/>
        <w:gridCol w:w="1418"/>
        <w:gridCol w:w="1417"/>
      </w:tblGrid>
      <w:tr w:rsidR="003E75A9" w:rsidRPr="00231EE7" w14:paraId="59E4025A" w14:textId="77777777" w:rsidTr="00F71E52">
        <w:tc>
          <w:tcPr>
            <w:tcW w:w="426" w:type="dxa"/>
          </w:tcPr>
          <w:p w14:paraId="69110859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4D7A26A2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14:paraId="6228E8B2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709" w:type="dxa"/>
          </w:tcPr>
          <w:p w14:paraId="5673D851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Хр</w:t>
            </w:r>
            <w:proofErr w:type="spellEnd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-аж</w:t>
            </w:r>
          </w:p>
        </w:tc>
        <w:tc>
          <w:tcPr>
            <w:tcW w:w="3685" w:type="dxa"/>
          </w:tcPr>
          <w:p w14:paraId="353E8B98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14:paraId="3B7E1CD6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14:paraId="702516AE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E75A9" w:rsidRPr="00F45867" w14:paraId="06C232BE" w14:textId="77777777" w:rsidTr="00F71E52">
        <w:tc>
          <w:tcPr>
            <w:tcW w:w="426" w:type="dxa"/>
          </w:tcPr>
          <w:p w14:paraId="1B3B1B2D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58E5714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14:paraId="00AF69EB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709" w:type="dxa"/>
          </w:tcPr>
          <w:p w14:paraId="647F1311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685" w:type="dxa"/>
          </w:tcPr>
          <w:p w14:paraId="7A0B63F1" w14:textId="77777777" w:rsidR="003E75A9" w:rsidRPr="003E75A9" w:rsidRDefault="003E75A9" w:rsidP="003E7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Здравствуйте, ребята! Сегодня к нам на урок пришли гости, поприветствуйте их. Присаживаемся.</w:t>
            </w:r>
          </w:p>
        </w:tc>
        <w:tc>
          <w:tcPr>
            <w:tcW w:w="1418" w:type="dxa"/>
          </w:tcPr>
          <w:p w14:paraId="22060804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Слушать учителя;</w:t>
            </w:r>
          </w:p>
          <w:p w14:paraId="5C6E57D8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2CE3DF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Р: учитывать выделенные </w:t>
            </w:r>
          </w:p>
          <w:p w14:paraId="252E92CB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ориентиры действия.</w:t>
            </w:r>
          </w:p>
        </w:tc>
      </w:tr>
      <w:tr w:rsidR="003E75A9" w:rsidRPr="00F45867" w14:paraId="475E98FA" w14:textId="77777777" w:rsidTr="00F71E52">
        <w:tc>
          <w:tcPr>
            <w:tcW w:w="426" w:type="dxa"/>
          </w:tcPr>
          <w:p w14:paraId="632150F4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2B87BF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14:paraId="71035B76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Словесный: беседа; Практический: работа в парах</w:t>
            </w:r>
          </w:p>
        </w:tc>
        <w:tc>
          <w:tcPr>
            <w:tcW w:w="709" w:type="dxa"/>
          </w:tcPr>
          <w:p w14:paraId="28D8BD19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5" w:type="dxa"/>
          </w:tcPr>
          <w:p w14:paraId="1DDB2BE5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проблемной ситуации</w:t>
            </w:r>
          </w:p>
          <w:p w14:paraId="7C2FB26D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Сказочный старичок-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очень любит природу. С приходом зимы он особенно трепетно заботится о птицах. Он решил написать небольшое стихотворение. Посмотрите, что у него получилось (слайд 1)</w:t>
            </w:r>
          </w:p>
          <w:p w14:paraId="4CDCEF51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 показал своим </w:t>
            </w:r>
            <w:proofErr w:type="spellStart"/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подрушкам</w:t>
            </w:r>
            <w:proofErr w:type="spellEnd"/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14:paraId="52D5C9AC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Где для птиц висят </w:t>
            </w:r>
            <w:proofErr w:type="spellStart"/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кормужки</w:t>
            </w:r>
            <w:proofErr w:type="spellEnd"/>
          </w:p>
          <w:p w14:paraId="6EA69DC1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 старичок-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засомневался, не допустил ли он ошибок в своем стихотворении?</w:t>
            </w:r>
          </w:p>
          <w:p w14:paraId="08FEDFE4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Готовы ли вы ему помочь? Обсудите в парах правильность написания слов.</w:t>
            </w:r>
          </w:p>
          <w:p w14:paraId="34DFDB29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ошибки он допустил?</w:t>
            </w:r>
          </w:p>
          <w:p w14:paraId="0AE7899E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Докажите правильность написания слов.</w:t>
            </w:r>
          </w:p>
          <w:p w14:paraId="6F971E14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Молодцы! Старичок-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благодарит вас за помощь.</w:t>
            </w:r>
          </w:p>
        </w:tc>
        <w:tc>
          <w:tcPr>
            <w:tcW w:w="1418" w:type="dxa"/>
          </w:tcPr>
          <w:p w14:paraId="1369E180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задание;</w:t>
            </w:r>
          </w:p>
          <w:p w14:paraId="5FFCA51E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написания слов;</w:t>
            </w:r>
          </w:p>
          <w:p w14:paraId="7A5763E2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слова;</w:t>
            </w:r>
          </w:p>
          <w:p w14:paraId="059FDC33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F572F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Р:</w:t>
            </w: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осмысливать уч. материал; действовать с учетом выделенных учителем ориентиров; </w:t>
            </w:r>
          </w:p>
          <w:p w14:paraId="0D508AEE" w14:textId="77777777" w:rsidR="003E75A9" w:rsidRPr="003E75A9" w:rsidRDefault="003E75A9" w:rsidP="003E7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К:</w:t>
            </w: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учебном диалоге;</w:t>
            </w:r>
          </w:p>
          <w:p w14:paraId="65EE92AB" w14:textId="77777777" w:rsidR="003E75A9" w:rsidRPr="003E75A9" w:rsidRDefault="003E75A9" w:rsidP="003E7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обмениваться мнениями; </w:t>
            </w:r>
          </w:p>
          <w:p w14:paraId="0C7D8B88" w14:textId="77777777" w:rsidR="003E75A9" w:rsidRPr="003E75A9" w:rsidRDefault="003E75A9" w:rsidP="003E7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ить 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высказывания.</w:t>
            </w:r>
          </w:p>
        </w:tc>
      </w:tr>
      <w:tr w:rsidR="003E75A9" w:rsidRPr="00F45867" w14:paraId="21A82691" w14:textId="77777777" w:rsidTr="00F71E52">
        <w:tc>
          <w:tcPr>
            <w:tcW w:w="426" w:type="dxa"/>
          </w:tcPr>
          <w:p w14:paraId="131F8DFB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C96A3E3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14:paraId="7A19FCCD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Словесный: беседа;</w:t>
            </w:r>
          </w:p>
        </w:tc>
        <w:tc>
          <w:tcPr>
            <w:tcW w:w="709" w:type="dxa"/>
          </w:tcPr>
          <w:p w14:paraId="52042D4C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5" w:type="dxa"/>
          </w:tcPr>
          <w:p w14:paraId="054A9AF3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Какая орфограмма встретилась в этих словах? (Глухие и звонкие согласные)</w:t>
            </w:r>
          </w:p>
          <w:p w14:paraId="1A2703B1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 какой части слова? </w:t>
            </w:r>
            <w:r w:rsidRPr="003E75A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(В корне)</w:t>
            </w:r>
          </w:p>
          <w:p w14:paraId="65C5659B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Сформулируйте тему урока. </w:t>
            </w: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r w:rsidRPr="003E7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Правописание слов с глухими и звонкими согласными в корне)</w:t>
            </w:r>
          </w:p>
          <w:p w14:paraId="60D7D003" w14:textId="77777777" w:rsidR="003E75A9" w:rsidRPr="003E75A9" w:rsidRDefault="003E75A9" w:rsidP="003E75A9">
            <w:pPr>
              <w:shd w:val="clear" w:color="auto" w:fill="FFFFFF"/>
              <w:spacing w:line="32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Какие цели мы поставим на этот урок? </w:t>
            </w:r>
            <w:r w:rsidRPr="003E7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E75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Повторить парные согласные, которые нужно проверить. Учиться правильно писать парные согласные в корне и подбирать проверочные слова)</w:t>
            </w:r>
          </w:p>
        </w:tc>
        <w:tc>
          <w:tcPr>
            <w:tcW w:w="1418" w:type="dxa"/>
          </w:tcPr>
          <w:p w14:paraId="5253E1B9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орфограмму в словах;</w:t>
            </w:r>
          </w:p>
          <w:p w14:paraId="77075FDA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Формулировать тему и цели урока;</w:t>
            </w:r>
          </w:p>
        </w:tc>
        <w:tc>
          <w:tcPr>
            <w:tcW w:w="1417" w:type="dxa"/>
          </w:tcPr>
          <w:p w14:paraId="70F532BE" w14:textId="77777777" w:rsidR="003E75A9" w:rsidRPr="003E75A9" w:rsidRDefault="003E75A9" w:rsidP="003E7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К:</w:t>
            </w: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учебном диалоге;</w:t>
            </w:r>
          </w:p>
          <w:p w14:paraId="09A8894E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Р: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и сохранять учебную задачу.</w:t>
            </w:r>
          </w:p>
        </w:tc>
      </w:tr>
      <w:tr w:rsidR="003E75A9" w:rsidRPr="00F45867" w14:paraId="07455CA3" w14:textId="77777777" w:rsidTr="00F71E52">
        <w:tc>
          <w:tcPr>
            <w:tcW w:w="426" w:type="dxa"/>
          </w:tcPr>
          <w:p w14:paraId="4ADC491D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14:paraId="7FEDBF76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</w:t>
            </w:r>
          </w:p>
          <w:p w14:paraId="5ED72194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Словесный: беседа;</w:t>
            </w:r>
          </w:p>
          <w:p w14:paraId="7E301370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Практический: составление алгоритма;</w:t>
            </w:r>
          </w:p>
          <w:p w14:paraId="1566A660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в парах;</w:t>
            </w:r>
          </w:p>
          <w:p w14:paraId="1E097FED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7D72C6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  <w:p w14:paraId="00A9014E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CC0C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E9D7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9754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2A2A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4D06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A8C2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74028E" w14:textId="77777777" w:rsidR="003E75A9" w:rsidRPr="00231EE7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Написание слов с каждой орфограммой требует от нас выполнения определенных действий.</w:t>
            </w:r>
          </w:p>
          <w:p w14:paraId="3692C087" w14:textId="77777777" w:rsidR="00545AD4" w:rsidRPr="00231EE7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слышишь парный звук,</w:t>
            </w:r>
          </w:p>
          <w:p w14:paraId="36F0C4B3" w14:textId="77777777" w:rsidR="00545AD4" w:rsidRPr="00231EE7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Будь внимательным, мой друг.</w:t>
            </w:r>
          </w:p>
          <w:p w14:paraId="4DB6CFB5" w14:textId="77777777" w:rsidR="00545AD4" w:rsidRPr="00231EE7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Парный сразу проверяй,</w:t>
            </w:r>
          </w:p>
          <w:p w14:paraId="794B33EF" w14:textId="77777777" w:rsidR="00545AD4" w:rsidRPr="00231EE7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Слово смело изменяй:</w:t>
            </w:r>
          </w:p>
          <w:p w14:paraId="55144837" w14:textId="77777777" w:rsidR="00545AD4" w:rsidRPr="00231EE7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Зуб - на зубы, лед - на ………</w:t>
            </w:r>
          </w:p>
          <w:p w14:paraId="06235182" w14:textId="77777777" w:rsidR="00545AD4" w:rsidRPr="003E75A9" w:rsidRDefault="00545AD4" w:rsidP="00545AD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Будешь грамотный и ты.</w:t>
            </w:r>
          </w:p>
          <w:p w14:paraId="13FA8E71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действия мы должны выполнить, чтобы правильно писать слова с глухими и звонкими согласными в корне? </w:t>
            </w:r>
          </w:p>
          <w:p w14:paraId="0E3750F5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Чтобы не ошибаться в последовательности действий, мы составим алгоритм. Работать будете в парах. Достаньте листочки, которые лежат у вас под партами. И определите последовательность действий.</w:t>
            </w:r>
          </w:p>
          <w:p w14:paraId="7B297A8D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алгоритм, который у вас получился.</w:t>
            </w:r>
          </w:p>
          <w:p w14:paraId="014F723B" w14:textId="77777777" w:rsidR="003E75A9" w:rsidRPr="003E75A9" w:rsidRDefault="003E75A9" w:rsidP="003E75A9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Выделяем корень.</w:t>
            </w:r>
          </w:p>
          <w:p w14:paraId="5FDDF069" w14:textId="77777777" w:rsidR="003E75A9" w:rsidRPr="003E75A9" w:rsidRDefault="003E75A9" w:rsidP="003E75A9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Находим парный согласный в корне.</w:t>
            </w:r>
          </w:p>
          <w:p w14:paraId="605CE813" w14:textId="77777777" w:rsidR="003E75A9" w:rsidRPr="003E75A9" w:rsidRDefault="003E75A9" w:rsidP="003E75A9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Подбираем проверочное слово так, чтобы парный согласный звук стоял перед гласным звуком или звуками [м], [н], [р], [л].</w:t>
            </w:r>
          </w:p>
          <w:p w14:paraId="674016D6" w14:textId="77777777" w:rsidR="003E75A9" w:rsidRPr="003E75A9" w:rsidRDefault="003E75A9" w:rsidP="003E75A9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Определяем какой звук мы слышим в проверочном слове.</w:t>
            </w:r>
          </w:p>
          <w:p w14:paraId="20B90C33" w14:textId="77777777" w:rsidR="003E75A9" w:rsidRPr="003E75A9" w:rsidRDefault="003E75A9" w:rsidP="003E75A9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Записываем согласный, который слышится. </w:t>
            </w:r>
          </w:p>
        </w:tc>
        <w:tc>
          <w:tcPr>
            <w:tcW w:w="1418" w:type="dxa"/>
          </w:tcPr>
          <w:p w14:paraId="7615CF0D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Называть действия по работе с орфограммой;</w:t>
            </w:r>
          </w:p>
          <w:p w14:paraId="3DB50D59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Составлять алгоритм;</w:t>
            </w:r>
          </w:p>
          <w:p w14:paraId="65CDF143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Доказывать свою точку зрения;</w:t>
            </w:r>
          </w:p>
          <w:p w14:paraId="28AD80B1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EC89D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К: выражать своих мысли с достаточной полнотой и точностью;</w:t>
            </w:r>
          </w:p>
          <w:p w14:paraId="54D2FF5B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: Анализировать</w:t>
            </w:r>
            <w:proofErr w:type="gramEnd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с целью выделения признаков;</w:t>
            </w:r>
          </w:p>
          <w:p w14:paraId="3D9B3B79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: Строить</w:t>
            </w:r>
            <w:proofErr w:type="gramEnd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цепь рассуждения; Доказывать; </w:t>
            </w:r>
          </w:p>
        </w:tc>
      </w:tr>
      <w:tr w:rsidR="003E75A9" w:rsidRPr="00231EE7" w14:paraId="1E526337" w14:textId="77777777" w:rsidTr="00F71E52">
        <w:tc>
          <w:tcPr>
            <w:tcW w:w="426" w:type="dxa"/>
          </w:tcPr>
          <w:p w14:paraId="0AFF9E3A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B65D5B7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нового знания</w:t>
            </w:r>
          </w:p>
          <w:p w14:paraId="5CC47B43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фронтальный опрос;</w:t>
            </w:r>
          </w:p>
        </w:tc>
        <w:tc>
          <w:tcPr>
            <w:tcW w:w="709" w:type="dxa"/>
          </w:tcPr>
          <w:p w14:paraId="78B99280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  <w:tc>
          <w:tcPr>
            <w:tcW w:w="3685" w:type="dxa"/>
          </w:tcPr>
          <w:p w14:paraId="02363E8D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закрепления умения правильно записывать слова с глухими и звонкими согласными старичок-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вас игру «Верю – Не верю». </w:t>
            </w:r>
          </w:p>
          <w:p w14:paraId="760A590C" w14:textId="77777777" w:rsidR="003E75A9" w:rsidRPr="003E75A9" w:rsidRDefault="003E75A9" w:rsidP="003E75A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Приготовьте цветные карандаши. Я буду читать высказывания, если вы согласны с высказыванием, показываете зеленый карандаш, если не согласны - красный.</w:t>
            </w:r>
          </w:p>
          <w:p w14:paraId="0607198D" w14:textId="77777777" w:rsidR="003E75A9" w:rsidRPr="003E75A9" w:rsidRDefault="003E75A9" w:rsidP="003E75A9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высказыванием согласны, поднимите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зелёный кружок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вы с высказыванием </w:t>
            </w:r>
          </w:p>
          <w:p w14:paraId="596BE7C0" w14:textId="77777777" w:rsidR="003E75A9" w:rsidRPr="003E75A9" w:rsidRDefault="003E75A9" w:rsidP="003E75A9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согласны, поднимите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красный кружок</w:t>
            </w:r>
          </w:p>
          <w:p w14:paraId="1BA68D10" w14:textId="77777777" w:rsidR="003E75A9" w:rsidRPr="003E75A9" w:rsidRDefault="003E75A9" w:rsidP="003E75A9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высказыванием согласны, поднимите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зелёный кружок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вы с высказыванием </w:t>
            </w:r>
          </w:p>
          <w:p w14:paraId="5F7E7042" w14:textId="77777777" w:rsidR="003E75A9" w:rsidRPr="003E75A9" w:rsidRDefault="003E75A9" w:rsidP="003E75A9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согласны, поднимите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красный 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кружо</w:t>
            </w:r>
            <w:proofErr w:type="spellEnd"/>
          </w:p>
          <w:p w14:paraId="10A57ED4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ромашка»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«ш»?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(да)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FF3F3E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лошка»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«ж»?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(нет)</w:t>
            </w:r>
          </w:p>
          <w:p w14:paraId="5629F827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proofErr w:type="spellStart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перескас</w:t>
            </w:r>
            <w:proofErr w:type="spellEnd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(нет)</w:t>
            </w:r>
          </w:p>
          <w:p w14:paraId="2321C6B6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кроватка»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«т»?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(да)</w:t>
            </w:r>
          </w:p>
          <w:p w14:paraId="61D10616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proofErr w:type="spellStart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спрафка</w:t>
            </w:r>
            <w:proofErr w:type="spellEnd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«ф»?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(нет)</w:t>
            </w:r>
          </w:p>
          <w:p w14:paraId="2AE36F42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когти»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«г»?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(да)</w:t>
            </w:r>
          </w:p>
          <w:p w14:paraId="722FF4B7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коровка»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(да)</w:t>
            </w:r>
          </w:p>
          <w:p w14:paraId="34CC0419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proofErr w:type="spellStart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сосетка</w:t>
            </w:r>
            <w:proofErr w:type="spellEnd"/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«т»?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(нет)</w:t>
            </w:r>
          </w:p>
          <w:p w14:paraId="11C5F10D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Верите ли вы, что в слове «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грядка»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корне слова пишется буква</w:t>
            </w: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«д»?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(да)</w:t>
            </w:r>
          </w:p>
          <w:p w14:paraId="71BD3B83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 хорошо справились с заданием.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Старичок-</w:t>
            </w:r>
            <w:proofErr w:type="spell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убедился, что вы грамотные ребята и приглашает вас в свой сказочный лес.</w:t>
            </w:r>
          </w:p>
        </w:tc>
        <w:tc>
          <w:tcPr>
            <w:tcW w:w="1418" w:type="dxa"/>
          </w:tcPr>
          <w:p w14:paraId="03A10ED9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принимать условия </w:t>
            </w: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игры;</w:t>
            </w:r>
          </w:p>
          <w:p w14:paraId="54C350DB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Подбирать проверочные слова;</w:t>
            </w:r>
          </w:p>
          <w:p w14:paraId="6401B9F9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Участвовать в учебном диалоге;</w:t>
            </w:r>
          </w:p>
          <w:p w14:paraId="31486C2F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B220A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полученные знания на практике;</w:t>
            </w:r>
          </w:p>
          <w:p w14:paraId="2305A0BE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выражать своих мысли с достаточной полнотой и точностью;</w:t>
            </w:r>
          </w:p>
          <w:p w14:paraId="29F45AF6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Доказывать свою точку зрения;</w:t>
            </w:r>
          </w:p>
        </w:tc>
      </w:tr>
      <w:tr w:rsidR="003E75A9" w:rsidRPr="00F45867" w14:paraId="00D17957" w14:textId="77777777" w:rsidTr="00F71E52">
        <w:tc>
          <w:tcPr>
            <w:tcW w:w="426" w:type="dxa"/>
          </w:tcPr>
          <w:p w14:paraId="59B4F245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0DBF313D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14:paraId="7AD0A169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Практический: работа в парах;</w:t>
            </w:r>
            <w:r w:rsidR="00B67F5F" w:rsidRPr="00231EE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709" w:type="dxa"/>
          </w:tcPr>
          <w:p w14:paraId="30CD3873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5" w:type="dxa"/>
          </w:tcPr>
          <w:p w14:paraId="4BFB5EA1" w14:textId="77777777" w:rsidR="00ED65C2" w:rsidRPr="00231EE7" w:rsidRDefault="003E75A9" w:rsidP="00ED6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Он разложил у вас на партах кормушки. На них записаны предложения с пропущенными буквами в словах</w:t>
            </w:r>
            <w:r w:rsidR="00ED65C2" w:rsidRPr="0023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65C2" w:rsidRPr="003E7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парах</w:t>
            </w:r>
            <w:r w:rsidR="00ED65C2"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вставьте пропущенную букву. </w:t>
            </w:r>
          </w:p>
          <w:p w14:paraId="056A31F0" w14:textId="77777777" w:rsidR="00ED65C2" w:rsidRPr="00ED65C2" w:rsidRDefault="00ED65C2" w:rsidP="00ED65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0A89CB" w14:textId="77777777" w:rsidR="00ED65C2" w:rsidRPr="00ED65C2" w:rsidRDefault="00ED65C2" w:rsidP="00ED65C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Скрипит моро</w:t>
            </w:r>
            <w:proofErr w:type="gram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*( з</w:t>
            </w:r>
            <w:proofErr w:type="gram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с),</w:t>
            </w:r>
          </w:p>
          <w:p w14:paraId="6D552721" w14:textId="77777777" w:rsidR="00ED65C2" w:rsidRPr="00ED65C2" w:rsidRDefault="00ED65C2" w:rsidP="00ED65C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Сердит моро*(</w:t>
            </w:r>
            <w:proofErr w:type="spellStart"/>
            <w:proofErr w:type="gram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з,с</w:t>
            </w:r>
            <w:proofErr w:type="spellEnd"/>
            <w:proofErr w:type="gram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14:paraId="76CB1CE3" w14:textId="77777777" w:rsidR="00ED65C2" w:rsidRPr="00ED65C2" w:rsidRDefault="00ED65C2" w:rsidP="00ED65C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И сне</w:t>
            </w:r>
            <w:proofErr w:type="gram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*( г</w:t>
            </w:r>
            <w:proofErr w:type="gram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к) сухой и колкий.</w:t>
            </w:r>
          </w:p>
          <w:p w14:paraId="69203310" w14:textId="77777777" w:rsidR="00ED65C2" w:rsidRPr="00ED65C2" w:rsidRDefault="00ED65C2" w:rsidP="00ED65C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вя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 (</w:t>
            </w:r>
            <w:proofErr w:type="spellStart"/>
            <w:proofErr w:type="gram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з,с</w:t>
            </w:r>
            <w:proofErr w:type="spellEnd"/>
            <w:proofErr w:type="gram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озя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*(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б,п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), и ду*(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б,п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 замер*(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з,с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).</w:t>
            </w:r>
          </w:p>
          <w:p w14:paraId="1353DDBC" w14:textId="77777777" w:rsidR="00ED65C2" w:rsidRPr="003E75A9" w:rsidRDefault="00ED65C2" w:rsidP="00ED65C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Наскво</w:t>
            </w:r>
            <w:proofErr w:type="spellEnd"/>
            <w:proofErr w:type="gram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*( </w:t>
            </w:r>
            <w:proofErr w:type="spellStart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,с</w:t>
            </w:r>
            <w:proofErr w:type="spellEnd"/>
            <w:r w:rsidRPr="00ED65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 промерзли елки.</w:t>
            </w:r>
          </w:p>
          <w:p w14:paraId="136E1E83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очереди выходим к доске, читаем предложение, называем слово, с пропущенной буквой, какую букву записали и проверочное слово.</w:t>
            </w:r>
          </w:p>
          <w:p w14:paraId="02953753" w14:textId="77777777" w:rsidR="003E75A9" w:rsidRPr="00231EE7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ребята оценивают работу с помощью карандашей.</w:t>
            </w:r>
          </w:p>
          <w:p w14:paraId="31781351" w14:textId="77777777" w:rsidR="00ED65C2" w:rsidRPr="00231EE7" w:rsidRDefault="00B67F5F" w:rsidP="00B67F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31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Работая в группе, </w:t>
            </w:r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ставьте пропущенные буквы </w:t>
            </w:r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подберите проверочные слова.</w:t>
            </w:r>
          </w:p>
          <w:p w14:paraId="6689CBB0" w14:textId="77777777" w:rsidR="00ED65C2" w:rsidRPr="00231EE7" w:rsidRDefault="00B67F5F" w:rsidP="00ED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3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:</w:t>
            </w:r>
            <w:proofErr w:type="gramEnd"/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КАТОК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…кий,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…кий,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…кий, сколь…кий;</w:t>
            </w:r>
          </w:p>
          <w:p w14:paraId="4F5817CC" w14:textId="77777777" w:rsidR="00ED65C2" w:rsidRPr="00231EE7" w:rsidRDefault="00B67F5F" w:rsidP="00ED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группа:</w:t>
            </w:r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…ка,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…ка,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, ду…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, рома…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14:paraId="0195C66E" w14:textId="77777777" w:rsidR="00ED65C2" w:rsidRPr="00231EE7" w:rsidRDefault="00B67F5F" w:rsidP="00ED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группа:</w:t>
            </w:r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тетра…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обло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…ка,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промока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…ка</w:t>
            </w:r>
          </w:p>
          <w:p w14:paraId="69EA0ADA" w14:textId="77777777" w:rsidR="00ED65C2" w:rsidRPr="00231EE7" w:rsidRDefault="00B67F5F" w:rsidP="00ED6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группа:</w:t>
            </w:r>
            <w:r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, голу…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хле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D65C2" w:rsidRPr="00231E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AF436F" w14:textId="77777777" w:rsidR="00ED65C2" w:rsidRPr="003E75A9" w:rsidRDefault="00B67F5F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Молодцы!</w:t>
            </w:r>
          </w:p>
        </w:tc>
        <w:tc>
          <w:tcPr>
            <w:tcW w:w="1418" w:type="dxa"/>
          </w:tcPr>
          <w:p w14:paraId="28BAD065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паре;</w:t>
            </w:r>
          </w:p>
          <w:p w14:paraId="21D968B8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Подбирать проверочное слово;</w:t>
            </w:r>
          </w:p>
          <w:p w14:paraId="2C930CE6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свою точку зрения; </w:t>
            </w:r>
          </w:p>
        </w:tc>
        <w:tc>
          <w:tcPr>
            <w:tcW w:w="1417" w:type="dxa"/>
          </w:tcPr>
          <w:p w14:paraId="206293EC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Р:</w:t>
            </w:r>
            <w:r w:rsidRPr="003E75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</w:t>
            </w:r>
            <w:r w:rsidR="00B67F5F" w:rsidRPr="0023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ыслять учебный</w:t>
            </w:r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материал; </w:t>
            </w:r>
            <w:proofErr w:type="gramStart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 с</w:t>
            </w:r>
            <w:proofErr w:type="gramEnd"/>
            <w:r w:rsidRPr="003E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выделенных учителем ориентиров; </w:t>
            </w:r>
          </w:p>
        </w:tc>
      </w:tr>
      <w:tr w:rsidR="003E75A9" w:rsidRPr="00F45867" w14:paraId="3C7C2FDA" w14:textId="77777777" w:rsidTr="00F71E52">
        <w:tc>
          <w:tcPr>
            <w:tcW w:w="426" w:type="dxa"/>
          </w:tcPr>
          <w:p w14:paraId="7F289F58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47601A2" w14:textId="77777777" w:rsidR="003E75A9" w:rsidRPr="003E75A9" w:rsidRDefault="003E75A9" w:rsidP="003E75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урока. Рефлексия</w:t>
            </w:r>
          </w:p>
          <w:p w14:paraId="4E29833C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Словесный: ответы на вопросы.</w:t>
            </w:r>
          </w:p>
        </w:tc>
        <w:tc>
          <w:tcPr>
            <w:tcW w:w="709" w:type="dxa"/>
          </w:tcPr>
          <w:p w14:paraId="299C7767" w14:textId="77777777" w:rsidR="003E75A9" w:rsidRPr="003E75A9" w:rsidRDefault="003E75A9" w:rsidP="003E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85" w:type="dxa"/>
          </w:tcPr>
          <w:p w14:paraId="729D85C1" w14:textId="77777777" w:rsidR="003E75A9" w:rsidRPr="00231EE7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Продолжите предложения?</w:t>
            </w:r>
          </w:p>
          <w:p w14:paraId="20212710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 уроке я узнал ….»</w:t>
            </w:r>
          </w:p>
          <w:p w14:paraId="32E46482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«Мне на уроке удалось…..»</w:t>
            </w:r>
          </w:p>
          <w:p w14:paraId="7EF0A4F1" w14:textId="77777777" w:rsidR="003E75A9" w:rsidRPr="003E75A9" w:rsidRDefault="003E75A9" w:rsidP="003E75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«Самым интересным на уроке было…»</w:t>
            </w:r>
          </w:p>
          <w:p w14:paraId="70F4A9F5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9184F" w14:textId="77777777" w:rsidR="003E75A9" w:rsidRPr="003E75A9" w:rsidRDefault="003E75A9" w:rsidP="003E75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Отвечать на вопросы;</w:t>
            </w:r>
          </w:p>
          <w:p w14:paraId="449675BA" w14:textId="77777777" w:rsidR="003E75A9" w:rsidRPr="003E75A9" w:rsidRDefault="003E75A9" w:rsidP="003E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Делать выводы;</w:t>
            </w:r>
          </w:p>
        </w:tc>
        <w:tc>
          <w:tcPr>
            <w:tcW w:w="1417" w:type="dxa"/>
          </w:tcPr>
          <w:p w14:paraId="5B2F311E" w14:textId="77777777" w:rsidR="003E75A9" w:rsidRPr="003E75A9" w:rsidRDefault="003E75A9" w:rsidP="003E75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>Л:самооценка</w:t>
            </w:r>
            <w:proofErr w:type="gramEnd"/>
            <w:r w:rsidRPr="003E75A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критерия успешности.</w:t>
            </w:r>
          </w:p>
        </w:tc>
      </w:tr>
    </w:tbl>
    <w:p w14:paraId="4D0CF7C7" w14:textId="77777777" w:rsidR="006518C4" w:rsidRPr="007D6D39" w:rsidRDefault="006518C4" w:rsidP="006518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>Орфографическая гонка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 xml:space="preserve"> Настольная игра, специально разработанная для закрепления знаний орфографии через соревновательный</w:t>
      </w:r>
      <w:r w:rsidR="00066C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>процесс.</w:t>
      </w:r>
    </w:p>
    <w:p w14:paraId="058A6D48" w14:textId="77777777" w:rsidR="006518C4" w:rsidRDefault="006518C4" w:rsidP="006518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>Учебные карточки с правильным написанием слов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6D39">
        <w:rPr>
          <w:rFonts w:ascii="Times New Roman" w:hAnsi="Times New Roman" w:cs="Times New Roman"/>
          <w:sz w:val="28"/>
          <w:szCs w:val="28"/>
          <w:lang w:val="ru-RU"/>
        </w:rPr>
        <w:t xml:space="preserve"> Карточки со словами, помогающие детям наглядно видеть правильное написание.</w:t>
      </w:r>
    </w:p>
    <w:p w14:paraId="2A8F0A6C" w14:textId="695B9AB7" w:rsidR="006518C4" w:rsidRDefault="006518C4" w:rsidP="006518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C54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Волшебный квадрат</w:t>
      </w:r>
      <w:r w:rsidR="009C5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(5х5). Этот квадрат лежит всегда на партах учеников на уроке русского языка. «Дети! Квадрат будет обладать волшебной силой, если вы научитесь им правильно пользоваться. Для этого накладываете квадрат на пер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вое слово предложения. Постепенно, 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двигая его вправо, открываете первый слог слова, потом второй и т.д.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 легко обнаружит пропуск буквы», — объясняется ученикам.</w:t>
      </w:r>
      <w:r w:rsidR="00231E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5B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Квадрат притормаживает движение глаз и заставляет детей быть внимательнее.</w:t>
      </w:r>
    </w:p>
    <w:p w14:paraId="4C8F8B9A" w14:textId="77777777" w:rsidR="006518C4" w:rsidRPr="00066C7B" w:rsidRDefault="006518C4" w:rsidP="006518C4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066C7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5. Комплекс заданий и упражнений на формирование орфографической зоркости младших школьников.</w:t>
      </w:r>
    </w:p>
    <w:p w14:paraId="1A962BB7" w14:textId="616BC4AB" w:rsidR="006518C4" w:rsidRPr="00581FA6" w:rsidRDefault="00F71E52" w:rsidP="006518C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Таблица 1</w:t>
      </w:r>
      <w:r w:rsidRPr="00F71E52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  <w:r w:rsidR="006518C4" w:rsidRPr="00581FA6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Комплекс заданий и упражнений на формирование умения обнаруживать орфограммы</w:t>
      </w:r>
    </w:p>
    <w:tbl>
      <w:tblPr>
        <w:tblStyle w:val="TableGrid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right w:w="48" w:type="dxa"/>
        </w:tblCellMar>
        <w:tblLook w:val="04A0" w:firstRow="1" w:lastRow="0" w:firstColumn="1" w:lastColumn="0" w:noHBand="0" w:noVBand="1"/>
      </w:tblPr>
      <w:tblGrid>
        <w:gridCol w:w="2512"/>
        <w:gridCol w:w="123"/>
        <w:gridCol w:w="415"/>
        <w:gridCol w:w="253"/>
        <w:gridCol w:w="649"/>
        <w:gridCol w:w="652"/>
        <w:gridCol w:w="652"/>
        <w:gridCol w:w="686"/>
        <w:gridCol w:w="657"/>
        <w:gridCol w:w="9"/>
        <w:gridCol w:w="2464"/>
      </w:tblGrid>
      <w:tr w:rsidR="006518C4" w:rsidRPr="00DE5AC8" w14:paraId="77ADEC3A" w14:textId="77777777" w:rsidTr="00494E0B">
        <w:trPr>
          <w:trHeight w:val="838"/>
        </w:trPr>
        <w:tc>
          <w:tcPr>
            <w:tcW w:w="3050" w:type="dxa"/>
            <w:gridSpan w:val="3"/>
          </w:tcPr>
          <w:p w14:paraId="0E17D5D0" w14:textId="77777777" w:rsidR="006518C4" w:rsidRPr="00DE5AC8" w:rsidRDefault="006518C4" w:rsidP="00F879C8">
            <w:pPr>
              <w:spacing w:line="259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  <w:proofErr w:type="spellEnd"/>
          </w:p>
        </w:tc>
        <w:tc>
          <w:tcPr>
            <w:tcW w:w="3549" w:type="dxa"/>
            <w:gridSpan w:val="6"/>
          </w:tcPr>
          <w:p w14:paraId="4372473B" w14:textId="77777777" w:rsidR="006518C4" w:rsidRPr="00DE5AC8" w:rsidRDefault="006518C4" w:rsidP="00F879C8">
            <w:pPr>
              <w:spacing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2473" w:type="dxa"/>
            <w:gridSpan w:val="2"/>
          </w:tcPr>
          <w:p w14:paraId="122384E4" w14:textId="77777777" w:rsidR="006518C4" w:rsidRPr="00DE5AC8" w:rsidRDefault="006518C4" w:rsidP="00F879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Прогнозируемый</w:t>
            </w:r>
            <w:proofErr w:type="spellEnd"/>
            <w:r w:rsidR="00066C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</w:t>
            </w:r>
            <w:proofErr w:type="spellEnd"/>
          </w:p>
        </w:tc>
      </w:tr>
      <w:tr w:rsidR="00494E0B" w:rsidRPr="00DE5AC8" w14:paraId="68F35CEB" w14:textId="77777777" w:rsidTr="00494E0B">
        <w:trPr>
          <w:trHeight w:val="2909"/>
        </w:trPr>
        <w:tc>
          <w:tcPr>
            <w:tcW w:w="3050" w:type="dxa"/>
            <w:gridSpan w:val="3"/>
          </w:tcPr>
          <w:p w14:paraId="664C5F42" w14:textId="77777777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Найди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опасное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3549" w:type="dxa"/>
            <w:gridSpan w:val="6"/>
          </w:tcPr>
          <w:p w14:paraId="1AEF604A" w14:textId="672AE796" w:rsidR="00494E0B" w:rsidRPr="00EB682B" w:rsidRDefault="00494E0B" w:rsidP="00F879C8">
            <w:pPr>
              <w:spacing w:line="259" w:lineRule="auto"/>
              <w:ind w:left="108" w:right="62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 буду произносить слова, а вы хлопайте, как только услышите звук, которому нельзя доверять. А какому звуку нельзя доверять? Как его найти? (Надо определить, есть ли в слове безударный гласный звук.</w:t>
            </w:r>
            <w:r w:rsidR="009C547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Еслиесть</w:t>
            </w:r>
            <w:proofErr w:type="spellEnd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тоесть</w:t>
            </w:r>
            <w:proofErr w:type="spellEnd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 «</w:t>
            </w:r>
            <w:proofErr w:type="spellStart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опасноеместо</w:t>
            </w:r>
            <w:proofErr w:type="spellEnd"/>
            <w:r w:rsidRPr="00EB682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».) </w:t>
            </w:r>
          </w:p>
        </w:tc>
        <w:tc>
          <w:tcPr>
            <w:tcW w:w="2473" w:type="dxa"/>
            <w:gridSpan w:val="2"/>
          </w:tcPr>
          <w:p w14:paraId="6C4DAD47" w14:textId="77777777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2" w:name="_Hlk149746863"/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bookmarkEnd w:id="32"/>
          </w:p>
        </w:tc>
      </w:tr>
      <w:tr w:rsidR="00494E0B" w:rsidRPr="00DE5AC8" w14:paraId="5C4BFD3A" w14:textId="77777777" w:rsidTr="00494E0B">
        <w:trPr>
          <w:trHeight w:val="1250"/>
        </w:trPr>
        <w:tc>
          <w:tcPr>
            <w:tcW w:w="3050" w:type="dxa"/>
            <w:gridSpan w:val="3"/>
          </w:tcPr>
          <w:p w14:paraId="5B408740" w14:textId="77777777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Светофор</w:t>
            </w:r>
            <w:proofErr w:type="spellEnd"/>
          </w:p>
        </w:tc>
        <w:tc>
          <w:tcPr>
            <w:tcW w:w="3549" w:type="dxa"/>
            <w:gridSpan w:val="6"/>
          </w:tcPr>
          <w:p w14:paraId="559180F5" w14:textId="77777777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Покажите красный сигнал светофора, как только найдете в слове «опасное место». </w:t>
            </w:r>
          </w:p>
        </w:tc>
        <w:tc>
          <w:tcPr>
            <w:tcW w:w="2473" w:type="dxa"/>
            <w:gridSpan w:val="2"/>
          </w:tcPr>
          <w:p w14:paraId="4A0D279F" w14:textId="50428AFF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494E0B" w:rsidRPr="00DE5AC8" w14:paraId="2E8E2B9B" w14:textId="77777777" w:rsidTr="00494E0B">
        <w:trPr>
          <w:trHeight w:val="2077"/>
        </w:trPr>
        <w:tc>
          <w:tcPr>
            <w:tcW w:w="3050" w:type="dxa"/>
            <w:gridSpan w:val="3"/>
          </w:tcPr>
          <w:p w14:paraId="6A3E8D88" w14:textId="77777777" w:rsidR="00494E0B" w:rsidRPr="00DE5AC8" w:rsidRDefault="00494E0B" w:rsidP="00F879C8">
            <w:pPr>
              <w:spacing w:after="42" w:line="358" w:lineRule="auto"/>
              <w:ind w:left="108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«Дырявое» письмо – печатание слов с пропуском «опасных </w:t>
            </w:r>
          </w:p>
          <w:p w14:paraId="7CC89715" w14:textId="77777777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3549" w:type="dxa"/>
            <w:gridSpan w:val="6"/>
          </w:tcPr>
          <w:p w14:paraId="36590A6C" w14:textId="77777777" w:rsidR="00494E0B" w:rsidRPr="00DE5AC8" w:rsidRDefault="00494E0B" w:rsidP="00F879C8">
            <w:pPr>
              <w:spacing w:line="259" w:lineRule="auto"/>
              <w:ind w:left="108" w:right="6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Обращаю внимание ребят на способ действия: «Если звуку можно доверять, обозначаю его буквой, если нет – ставлю на его место сигнал опасности». </w:t>
            </w:r>
          </w:p>
        </w:tc>
        <w:tc>
          <w:tcPr>
            <w:tcW w:w="2473" w:type="dxa"/>
            <w:gridSpan w:val="2"/>
          </w:tcPr>
          <w:p w14:paraId="10F1AC93" w14:textId="1606B7A2" w:rsidR="00494E0B" w:rsidRPr="00DE5AC8" w:rsidRDefault="00494E0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494E0B" w:rsidRPr="00DE5AC8" w14:paraId="5C095065" w14:textId="77777777" w:rsidTr="00494E0B">
        <w:trPr>
          <w:trHeight w:val="2077"/>
        </w:trPr>
        <w:tc>
          <w:tcPr>
            <w:tcW w:w="3050" w:type="dxa"/>
            <w:gridSpan w:val="3"/>
          </w:tcPr>
          <w:p w14:paraId="4AF4068F" w14:textId="5FF15F99" w:rsidR="00494E0B" w:rsidRPr="00DE5AC8" w:rsidRDefault="00494E0B" w:rsidP="00F71E52">
            <w:pPr>
              <w:spacing w:after="42" w:line="358" w:lineRule="auto"/>
              <w:ind w:left="108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Аукцион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3549" w:type="dxa"/>
            <w:gridSpan w:val="6"/>
          </w:tcPr>
          <w:p w14:paraId="0EAC66F5" w14:textId="479DBAAD" w:rsidR="00494E0B" w:rsidRPr="00DE5AC8" w:rsidRDefault="00494E0B" w:rsidP="00F71E52">
            <w:pPr>
              <w:spacing w:line="259" w:lineRule="auto"/>
              <w:ind w:left="108" w:right="6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Кто больше набирает орфограмм в данном тексте? Чтоб ошибок избежать, зоркость будем развивать! Собираем орфограммы, как грибы в лесу! Кто больше найдет? Кто самый зоркий? </w:t>
            </w:r>
          </w:p>
        </w:tc>
        <w:tc>
          <w:tcPr>
            <w:tcW w:w="2473" w:type="dxa"/>
            <w:gridSpan w:val="2"/>
          </w:tcPr>
          <w:p w14:paraId="06F671AA" w14:textId="39824188" w:rsidR="00494E0B" w:rsidRPr="00DE5AC8" w:rsidRDefault="00494E0B" w:rsidP="00F71E52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494E0B" w:rsidRPr="00DE5AC8" w14:paraId="7F57865C" w14:textId="77777777" w:rsidTr="00494E0B">
        <w:trPr>
          <w:trHeight w:val="2077"/>
        </w:trPr>
        <w:tc>
          <w:tcPr>
            <w:tcW w:w="3050" w:type="dxa"/>
            <w:gridSpan w:val="3"/>
          </w:tcPr>
          <w:p w14:paraId="297D531B" w14:textId="6911A11B" w:rsidR="00494E0B" w:rsidRPr="00DE5AC8" w:rsidRDefault="00494E0B" w:rsidP="00F71E52">
            <w:pPr>
              <w:spacing w:after="42" w:line="358" w:lineRule="auto"/>
              <w:ind w:left="108"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Нахождение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словарных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3549" w:type="dxa"/>
            <w:gridSpan w:val="6"/>
          </w:tcPr>
          <w:p w14:paraId="00CF2D23" w14:textId="77777777" w:rsidR="00494E0B" w:rsidRPr="00DE5AC8" w:rsidRDefault="00494E0B" w:rsidP="00F71E52">
            <w:pPr>
              <w:spacing w:line="397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Выбери ряд, в котором все слова словарные </w:t>
            </w:r>
          </w:p>
          <w:p w14:paraId="270354DC" w14:textId="77777777" w:rsidR="00494E0B" w:rsidRPr="00DE5AC8" w:rsidRDefault="00494E0B" w:rsidP="00F71E52">
            <w:pPr>
              <w:spacing w:after="162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А) Обед, хорошо, лампа, пенал. </w:t>
            </w:r>
          </w:p>
          <w:p w14:paraId="45DB37CA" w14:textId="77777777" w:rsidR="00494E0B" w:rsidRPr="00DE5AC8" w:rsidRDefault="00494E0B" w:rsidP="00F71E52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Б) Земля, платок, магазин, весело. </w:t>
            </w:r>
          </w:p>
          <w:p w14:paraId="05F82ABF" w14:textId="77777777" w:rsidR="00494E0B" w:rsidRPr="00DE5AC8" w:rsidRDefault="00494E0B" w:rsidP="00F71E52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В) Картина, одежда, капуста, лисица. </w:t>
            </w:r>
          </w:p>
          <w:p w14:paraId="47EA0514" w14:textId="1C8CA1E7" w:rsidR="00494E0B" w:rsidRPr="00DE5AC8" w:rsidRDefault="00494E0B" w:rsidP="00F71E52">
            <w:pPr>
              <w:spacing w:line="259" w:lineRule="auto"/>
              <w:ind w:left="108" w:right="65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Г) Петух, язык, ноябрь, река. </w:t>
            </w:r>
          </w:p>
        </w:tc>
        <w:tc>
          <w:tcPr>
            <w:tcW w:w="2473" w:type="dxa"/>
            <w:gridSpan w:val="2"/>
          </w:tcPr>
          <w:p w14:paraId="77D1BB09" w14:textId="289EE978" w:rsidR="00494E0B" w:rsidRPr="00DE5AC8" w:rsidRDefault="00494E0B" w:rsidP="00F71E52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494E0B" w:rsidRPr="00DE5AC8" w14:paraId="62141D63" w14:textId="77777777" w:rsidTr="005F2F0F">
        <w:trPr>
          <w:trHeight w:val="1371"/>
        </w:trPr>
        <w:tc>
          <w:tcPr>
            <w:tcW w:w="3050" w:type="dxa"/>
            <w:gridSpan w:val="3"/>
          </w:tcPr>
          <w:p w14:paraId="38B83FEC" w14:textId="77777777" w:rsidR="00494E0B" w:rsidRPr="00DE5AC8" w:rsidRDefault="00494E0B" w:rsidP="00F71E52">
            <w:pPr>
              <w:spacing w:after="40" w:line="35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Нахождение «опасных мест» в написанном</w:t>
            </w:r>
          </w:p>
          <w:p w14:paraId="6B901F27" w14:textId="0F791C3A" w:rsidR="00494E0B" w:rsidRPr="00F71E52" w:rsidRDefault="00494E0B" w:rsidP="00F71E52">
            <w:pPr>
              <w:spacing w:after="42" w:line="358" w:lineRule="auto"/>
              <w:ind w:left="108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3549" w:type="dxa"/>
            <w:gridSpan w:val="6"/>
          </w:tcPr>
          <w:p w14:paraId="343C883B" w14:textId="77777777" w:rsidR="00494E0B" w:rsidRPr="00DE5AC8" w:rsidRDefault="00494E0B" w:rsidP="00F71E52">
            <w:pPr>
              <w:tabs>
                <w:tab w:val="center" w:pos="1242"/>
                <w:tab w:val="center" w:pos="2038"/>
                <w:tab w:val="right" w:pos="4253"/>
              </w:tabs>
              <w:spacing w:after="166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Найди </w:t>
            </w: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в </w:t>
            </w: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тексте </w:t>
            </w: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орфограммы, </w:t>
            </w:r>
          </w:p>
          <w:p w14:paraId="13080C3D" w14:textId="11430AE4" w:rsidR="00494E0B" w:rsidRPr="00DE5AC8" w:rsidRDefault="00494E0B" w:rsidP="00F71E52">
            <w:pPr>
              <w:spacing w:line="397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подчеркни </w:t>
            </w:r>
          </w:p>
        </w:tc>
        <w:tc>
          <w:tcPr>
            <w:tcW w:w="2473" w:type="dxa"/>
            <w:gridSpan w:val="2"/>
          </w:tcPr>
          <w:p w14:paraId="36CA3762" w14:textId="140CA4C7" w:rsidR="00494E0B" w:rsidRPr="00DE5AC8" w:rsidRDefault="00494E0B" w:rsidP="00F71E52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</w:tr>
      <w:tr w:rsidR="00494E0B" w:rsidRPr="00DE5AC8" w14:paraId="17F84F8E" w14:textId="77777777" w:rsidTr="00494E0B">
        <w:trPr>
          <w:trHeight w:val="2077"/>
        </w:trPr>
        <w:tc>
          <w:tcPr>
            <w:tcW w:w="3050" w:type="dxa"/>
            <w:gridSpan w:val="3"/>
          </w:tcPr>
          <w:p w14:paraId="067C28EB" w14:textId="2C10BD59" w:rsidR="00494E0B" w:rsidRPr="00DE5AC8" w:rsidRDefault="00494E0B" w:rsidP="00F71E52">
            <w:pPr>
              <w:spacing w:after="40" w:line="35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 карточках тексты со словарными словами. Ученики должны как можно скорее найти и подчеркнуть все словарные слова, которые встретятся в тексте. </w:t>
            </w:r>
          </w:p>
        </w:tc>
        <w:tc>
          <w:tcPr>
            <w:tcW w:w="3549" w:type="dxa"/>
            <w:gridSpan w:val="6"/>
          </w:tcPr>
          <w:p w14:paraId="193CD31B" w14:textId="77777777" w:rsidR="00494E0B" w:rsidRPr="00DE5AC8" w:rsidRDefault="00494E0B" w:rsidP="00F71E52">
            <w:pPr>
              <w:numPr>
                <w:ilvl w:val="0"/>
                <w:numId w:val="11"/>
              </w:numPr>
              <w:spacing w:after="1" w:line="397" w:lineRule="auto"/>
              <w:ind w:right="109" w:firstLine="6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Был сильный мороз. На льду речки у проруби весело пела птичка.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Этоводянойворобей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оляпка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4D7B6922" w14:textId="77777777" w:rsidR="00494E0B" w:rsidRPr="00DE5AC8" w:rsidRDefault="00494E0B" w:rsidP="00F71E52">
            <w:pPr>
              <w:numPr>
                <w:ilvl w:val="0"/>
                <w:numId w:val="11"/>
              </w:numPr>
              <w:spacing w:after="158" w:line="259" w:lineRule="auto"/>
              <w:ind w:right="109" w:firstLine="6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Есливидишь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накартине</w:t>
            </w:r>
            <w:proofErr w:type="spellEnd"/>
          </w:p>
          <w:p w14:paraId="127D0B48" w14:textId="77777777" w:rsidR="00494E0B" w:rsidRPr="00DE5AC8" w:rsidRDefault="00494E0B" w:rsidP="00F71E52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Нарисованорека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14:paraId="62267909" w14:textId="77777777" w:rsidR="00494E0B" w:rsidRPr="00DE5AC8" w:rsidRDefault="00494E0B" w:rsidP="00F71E52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Или ель и белый иней, </w:t>
            </w:r>
          </w:p>
          <w:p w14:paraId="78FE2ABA" w14:textId="77777777" w:rsidR="00494E0B" w:rsidRPr="00DE5AC8" w:rsidRDefault="00494E0B" w:rsidP="00F71E52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Или сад и облака, </w:t>
            </w:r>
          </w:p>
          <w:p w14:paraId="49BA2751" w14:textId="77777777" w:rsidR="00494E0B" w:rsidRPr="00DE5AC8" w:rsidRDefault="00494E0B" w:rsidP="00F71E52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Или снежная равнина, </w:t>
            </w:r>
          </w:p>
          <w:p w14:paraId="0583311C" w14:textId="77777777" w:rsidR="00494E0B" w:rsidRPr="00DE5AC8" w:rsidRDefault="00494E0B" w:rsidP="00F71E52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Или поле и шалаш, </w:t>
            </w:r>
          </w:p>
          <w:p w14:paraId="14FFBB1E" w14:textId="77777777" w:rsidR="00494E0B" w:rsidRPr="00DE5AC8" w:rsidRDefault="00494E0B" w:rsidP="00F71E52">
            <w:pPr>
              <w:spacing w:line="398" w:lineRule="auto"/>
              <w:ind w:left="108" w:right="68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То подобная </w:t>
            </w:r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картина Называется</w:t>
            </w:r>
            <w:proofErr w:type="gram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: пейзаж. </w:t>
            </w:r>
          </w:p>
          <w:p w14:paraId="643A6043" w14:textId="31BA2D5D" w:rsidR="00494E0B" w:rsidRPr="00DE5AC8" w:rsidRDefault="00494E0B" w:rsidP="00F71E52">
            <w:pPr>
              <w:tabs>
                <w:tab w:val="center" w:pos="1242"/>
                <w:tab w:val="center" w:pos="2038"/>
                <w:tab w:val="right" w:pos="4253"/>
              </w:tabs>
              <w:spacing w:after="166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Девочка подарила бабушке красивый рисунок с необычным цветком. У него было семь разноцветных лепестков: красный, оранжевый, желтый, зеленый, голубой, синий, фиолетовый. </w:t>
            </w:r>
          </w:p>
        </w:tc>
        <w:tc>
          <w:tcPr>
            <w:tcW w:w="2473" w:type="dxa"/>
            <w:gridSpan w:val="2"/>
          </w:tcPr>
          <w:p w14:paraId="2E8BE094" w14:textId="12C7D460" w:rsidR="00494E0B" w:rsidRPr="00DE5AC8" w:rsidRDefault="00494E0B" w:rsidP="00F71E52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3" w:name="_Hlk149746924"/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bookmarkEnd w:id="33"/>
          </w:p>
        </w:tc>
      </w:tr>
      <w:tr w:rsidR="00E56814" w:rsidRPr="00C42E7D" w14:paraId="6B3CCE54" w14:textId="77777777" w:rsidTr="00BE281B">
        <w:tblPrEx>
          <w:tblCellMar>
            <w:top w:w="35" w:type="dxa"/>
            <w:right w:w="0" w:type="dxa"/>
          </w:tblCellMar>
        </w:tblPrEx>
        <w:trPr>
          <w:trHeight w:val="2498"/>
        </w:trPr>
        <w:tc>
          <w:tcPr>
            <w:tcW w:w="2512" w:type="dxa"/>
          </w:tcPr>
          <w:p w14:paraId="1A0D883A" w14:textId="77777777" w:rsidR="00E56814" w:rsidRPr="00C42E7D" w:rsidRDefault="00E56814" w:rsidP="00F879C8">
            <w:pPr>
              <w:spacing w:line="259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bookmarkStart w:id="34" w:name="_Hlk149746775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Определи орфограмму общую для каждого ряда слов. Подчеркни ее в словах. Подберите еще по два слова на эту же орфограмму. </w:t>
            </w:r>
          </w:p>
        </w:tc>
        <w:tc>
          <w:tcPr>
            <w:tcW w:w="4096" w:type="dxa"/>
            <w:gridSpan w:val="9"/>
          </w:tcPr>
          <w:p w14:paraId="142FEBA5" w14:textId="77777777" w:rsidR="00E56814" w:rsidRPr="00C42E7D" w:rsidRDefault="00E56814" w:rsidP="00F879C8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А) грачи, нора, старик; </w:t>
            </w:r>
          </w:p>
          <w:p w14:paraId="0D6FD2DD" w14:textId="77777777" w:rsidR="00E56814" w:rsidRPr="00C42E7D" w:rsidRDefault="00E56814" w:rsidP="00F879C8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––––––––––––––––––––– </w:t>
            </w:r>
          </w:p>
          <w:p w14:paraId="15F92B6C" w14:textId="77777777" w:rsidR="00E56814" w:rsidRPr="00C42E7D" w:rsidRDefault="00E56814" w:rsidP="00F879C8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Б) скользкий, нитка, морковь; </w:t>
            </w:r>
          </w:p>
          <w:p w14:paraId="13039E7C" w14:textId="77777777" w:rsidR="00E56814" w:rsidRPr="0085120E" w:rsidRDefault="00E56814" w:rsidP="00F879C8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120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–––––––––––––––––––––– </w:t>
            </w:r>
          </w:p>
          <w:p w14:paraId="0CE3C322" w14:textId="77777777" w:rsidR="00E56814" w:rsidRPr="00C42E7D" w:rsidRDefault="00E56814" w:rsidP="00F879C8">
            <w:pPr>
              <w:spacing w:after="16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В)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лестница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солнце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18C198C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–––––––––––––––––––––– </w:t>
            </w:r>
          </w:p>
        </w:tc>
        <w:tc>
          <w:tcPr>
            <w:tcW w:w="2464" w:type="dxa"/>
          </w:tcPr>
          <w:p w14:paraId="22647BFB" w14:textId="78CA03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E56814" w:rsidRPr="00C42E7D" w14:paraId="422154A5" w14:textId="77777777" w:rsidTr="00BE281B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2512" w:type="dxa"/>
            <w:vMerge w:val="restart"/>
          </w:tcPr>
          <w:p w14:paraId="16C45DCF" w14:textId="77777777" w:rsidR="00E56814" w:rsidRPr="00C42E7D" w:rsidRDefault="00E56814" w:rsidP="00F879C8">
            <w:pPr>
              <w:spacing w:after="42" w:line="36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Найти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в прямоугольнике все знакомые словарные </w:t>
            </w:r>
          </w:p>
          <w:p w14:paraId="064F9A41" w14:textId="77777777" w:rsidR="00E56814" w:rsidRPr="00153780" w:rsidRDefault="00E56814" w:rsidP="00F879C8">
            <w:pPr>
              <w:spacing w:after="142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378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слова и </w:t>
            </w:r>
          </w:p>
          <w:p w14:paraId="36DD711A" w14:textId="77777777" w:rsidR="00E56814" w:rsidRPr="00153780" w:rsidRDefault="00E56814" w:rsidP="00F879C8">
            <w:pPr>
              <w:spacing w:line="364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5378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раскрасить </w:t>
            </w:r>
            <w:r w:rsidRPr="00153780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разными цветными </w:t>
            </w:r>
          </w:p>
          <w:p w14:paraId="6848C2D7" w14:textId="77777777" w:rsidR="00E56814" w:rsidRPr="00C42E7D" w:rsidRDefault="00E56814" w:rsidP="00F879C8">
            <w:pPr>
              <w:spacing w:line="376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карандашами. Слова могут ломаться в любом </w:t>
            </w:r>
          </w:p>
          <w:p w14:paraId="4A67AE7C" w14:textId="77777777" w:rsidR="00E56814" w:rsidRPr="00C42E7D" w:rsidRDefault="00E56814" w:rsidP="00F879C8">
            <w:pPr>
              <w:spacing w:line="37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направлении: по вертикали или горизонтали, но не по диагонали. Каждая </w:t>
            </w:r>
          </w:p>
          <w:p w14:paraId="069DB8F8" w14:textId="77777777" w:rsidR="00E56814" w:rsidRPr="00C42E7D" w:rsidRDefault="00E56814" w:rsidP="00F879C8">
            <w:pPr>
              <w:spacing w:after="33" w:line="367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буква может быть использована только один раз. После вычеркивания всех слов пустых клеток </w:t>
            </w:r>
          </w:p>
          <w:p w14:paraId="6BCDC77A" w14:textId="5BDBBC21" w:rsidR="00E56814" w:rsidRPr="00023D72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остаться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должно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3" w:type="dxa"/>
            <w:vMerge w:val="restart"/>
            <w:vAlign w:val="bottom"/>
          </w:tcPr>
          <w:p w14:paraId="506A74CD" w14:textId="77777777" w:rsidR="00E56814" w:rsidRPr="00C42E7D" w:rsidRDefault="00A43164" w:rsidP="00F879C8">
            <w:pPr>
              <w:spacing w:after="2838" w:line="259" w:lineRule="auto"/>
              <w:ind w:left="108"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ru-RU" w:eastAsia="ru-RU"/>
              </w:rPr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val="ru-RU" w:eastAsia="ru-RU"/>
              </w:rPr>
              <w:pict w14:anchorId="331A3E33">
                <v:group id="Group 69428" o:spid="_x0000_s1026" alt="" style="width:.5pt;height:127.7pt;mso-position-horizontal-relative:char;mso-position-vertical-relative:line" coordsize="60,16217">
                  <v:shape id="Shape 73082" o:spid="_x0000_s1027" alt="" style="position:absolute;width:91;height:91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83" o:spid="_x0000_s1028" alt="" style="position:absolute;top:60;width:91;height:2622;visibility:visible;mso-wrap-style:square;v-text-anchor:top" coordsize="9144,262128" o:spt="100" adj="0,,0" path="m,l9144,r,262128l,262128,,e" fillcolor="black" stroked="f" strokeweight="0">
                    <v:stroke miterlimit="83231f" joinstyle="miter"/>
                    <v:formulas/>
                    <v:path arrowok="t" o:connecttype="segments" textboxrect="0,0,9144,262128"/>
                  </v:shape>
                  <v:shape id="Shape 73084" o:spid="_x0000_s1029" alt="" style="position:absolute;top:2682;width:91;height:91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85" o:spid="_x0000_s1030" alt="" style="position:absolute;top:2743;width:91;height:2636;visibility:visible;mso-wrap-style:square;v-text-anchor:top" coordsize="9144,263652" o:spt="100" adj="0,,0" path="m,l9144,r,263652l,263652,,e" fillcolor="black" stroked="f" strokeweight="0">
                    <v:stroke miterlimit="83231f" joinstyle="miter"/>
                    <v:formulas/>
                    <v:path arrowok="t" o:connecttype="segments" textboxrect="0,0,9144,263652"/>
                  </v:shape>
                  <v:shape id="Shape 73086" o:spid="_x0000_s1031" alt="" style="position:absolute;top:5379;width:91;height:92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87" o:spid="_x0000_s1032" alt="" style="position:absolute;top:5440;width:91;height:2621;visibility:visible;mso-wrap-style:square;v-text-anchor:top" coordsize="9144,262128" o:spt="100" adj="0,,0" path="m,l9144,r,262128l,262128,,e" fillcolor="black" stroked="f" strokeweight="0">
                    <v:stroke miterlimit="83231f" joinstyle="miter"/>
                    <v:formulas/>
                    <v:path arrowok="t" o:connecttype="segments" textboxrect="0,0,9144,262128"/>
                  </v:shape>
                  <v:shape id="Shape 73088" o:spid="_x0000_s1033" alt="" style="position:absolute;top:8061;width:91;height:92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89" o:spid="_x0000_s1034" alt="" style="position:absolute;top:8122;width:91;height:2637;visibility:visible;mso-wrap-style:square;v-text-anchor:top" coordsize="9144,263652" o:spt="100" adj="0,,0" path="m,l9144,r,263652l,263652,,e" fillcolor="black" stroked="f" strokeweight="0">
                    <v:stroke miterlimit="83231f" joinstyle="miter"/>
                    <v:formulas/>
                    <v:path arrowok="t" o:connecttype="segments" textboxrect="0,0,9144,263652"/>
                  </v:shape>
                  <v:shape id="Shape 73090" o:spid="_x0000_s1035" alt="" style="position:absolute;top:10759;width:91;height:91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91" o:spid="_x0000_s1036" alt="" style="position:absolute;top:10819;width:91;height:2640;visibility:visible;mso-wrap-style:square;v-text-anchor:top" coordsize="9144,263957" o:spt="100" adj="0,,0" path="m,l9144,r,263957l,263957,,e" fillcolor="black" stroked="f" strokeweight="0">
                    <v:stroke miterlimit="83231f" joinstyle="miter"/>
                    <v:formulas/>
                    <v:path arrowok="t" o:connecttype="segments" textboxrect="0,0,9144,263957"/>
                  </v:shape>
                  <v:shape id="Shape 73092" o:spid="_x0000_s1037" alt="" style="position:absolute;top:13459;width:91;height:91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73093" o:spid="_x0000_s1038" alt="" style="position:absolute;top:13520;width:91;height:2636;visibility:visible;mso-wrap-style:square;v-text-anchor:top" coordsize="9144,263652" o:spt="100" adj="0,,0" path="m,l9144,r,263652l,263652,,e" fillcolor="black" stroked="f" strokeweight="0">
                    <v:stroke miterlimit="83231f" joinstyle="miter"/>
                    <v:formulas/>
                    <v:path arrowok="t" o:connecttype="segments" textboxrect="0,0,9144,263652"/>
                  </v:shape>
                  <v:shape id="Shape 73094" o:spid="_x0000_s1039" alt="" style="position:absolute;top:16156;width:91;height:92;visibility:visible;mso-wrap-style:square;v-text-anchor:top" coordsize="9144,9144" o:spt="100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w10:wrap type="none"/>
                  <w10:anchorlock/>
                </v:group>
              </w:pict>
            </w:r>
          </w:p>
          <w:p w14:paraId="1F0FC274" w14:textId="77777777" w:rsidR="00E56814" w:rsidRPr="00C42E7D" w:rsidRDefault="00E56814" w:rsidP="00F879C8">
            <w:pPr>
              <w:spacing w:line="259" w:lineRule="auto"/>
              <w:ind w:right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3AA397C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 </w:t>
            </w:r>
          </w:p>
        </w:tc>
        <w:tc>
          <w:tcPr>
            <w:tcW w:w="649" w:type="dxa"/>
          </w:tcPr>
          <w:p w14:paraId="3102C3F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52" w:type="dxa"/>
          </w:tcPr>
          <w:p w14:paraId="52250C0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652" w:type="dxa"/>
          </w:tcPr>
          <w:p w14:paraId="724A9FC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686" w:type="dxa"/>
          </w:tcPr>
          <w:p w14:paraId="33E0D3E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66" w:type="dxa"/>
            <w:gridSpan w:val="2"/>
          </w:tcPr>
          <w:p w14:paraId="532E6F14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2464" w:type="dxa"/>
            <w:vMerge w:val="restart"/>
          </w:tcPr>
          <w:p w14:paraId="355957FC" w14:textId="14892900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умеет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обнаруживать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орфограмму</w:t>
            </w:r>
            <w:proofErr w:type="spellEnd"/>
            <w:r w:rsidRPr="00DE5A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</w:t>
            </w:r>
          </w:p>
        </w:tc>
      </w:tr>
      <w:tr w:rsidR="00E56814" w:rsidRPr="00C42E7D" w14:paraId="0ACA6E02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13B91250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3E004EC5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2CDAAEE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649" w:type="dxa"/>
          </w:tcPr>
          <w:p w14:paraId="5C7413B4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 </w:t>
            </w:r>
          </w:p>
        </w:tc>
        <w:tc>
          <w:tcPr>
            <w:tcW w:w="652" w:type="dxa"/>
          </w:tcPr>
          <w:p w14:paraId="6C24C70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652" w:type="dxa"/>
          </w:tcPr>
          <w:p w14:paraId="59F4C4F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86" w:type="dxa"/>
          </w:tcPr>
          <w:p w14:paraId="1E360F94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66" w:type="dxa"/>
            <w:gridSpan w:val="2"/>
          </w:tcPr>
          <w:p w14:paraId="1B00694C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2464" w:type="dxa"/>
            <w:vMerge/>
          </w:tcPr>
          <w:p w14:paraId="62D4B2D4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22A96BCE" w14:textId="77777777" w:rsidTr="00BE281B">
        <w:tblPrEx>
          <w:tblCellMar>
            <w:top w:w="35" w:type="dxa"/>
            <w:right w:w="0" w:type="dxa"/>
          </w:tblCellMar>
        </w:tblPrEx>
        <w:trPr>
          <w:trHeight w:val="423"/>
        </w:trPr>
        <w:tc>
          <w:tcPr>
            <w:tcW w:w="2512" w:type="dxa"/>
            <w:vMerge/>
          </w:tcPr>
          <w:p w14:paraId="12EAEB1E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594A8DB4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1C2B07E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649" w:type="dxa"/>
          </w:tcPr>
          <w:p w14:paraId="39DA4C9B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52" w:type="dxa"/>
          </w:tcPr>
          <w:p w14:paraId="06B9B88B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 </w:t>
            </w:r>
          </w:p>
        </w:tc>
        <w:tc>
          <w:tcPr>
            <w:tcW w:w="652" w:type="dxa"/>
          </w:tcPr>
          <w:p w14:paraId="1DE964FF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 </w:t>
            </w:r>
          </w:p>
        </w:tc>
        <w:tc>
          <w:tcPr>
            <w:tcW w:w="686" w:type="dxa"/>
          </w:tcPr>
          <w:p w14:paraId="1DD43C77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Щ </w:t>
            </w:r>
          </w:p>
        </w:tc>
        <w:tc>
          <w:tcPr>
            <w:tcW w:w="666" w:type="dxa"/>
            <w:gridSpan w:val="2"/>
          </w:tcPr>
          <w:p w14:paraId="7220730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2464" w:type="dxa"/>
            <w:vMerge/>
          </w:tcPr>
          <w:p w14:paraId="013135C9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0AACF366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58998158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14040010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7883194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49" w:type="dxa"/>
          </w:tcPr>
          <w:p w14:paraId="586DFD8E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 </w:t>
            </w:r>
          </w:p>
        </w:tc>
        <w:tc>
          <w:tcPr>
            <w:tcW w:w="652" w:type="dxa"/>
          </w:tcPr>
          <w:p w14:paraId="0EA509FB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52" w:type="dxa"/>
          </w:tcPr>
          <w:p w14:paraId="6C7C8A0B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</w:p>
        </w:tc>
        <w:tc>
          <w:tcPr>
            <w:tcW w:w="686" w:type="dxa"/>
          </w:tcPr>
          <w:p w14:paraId="00C8BA1E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 </w:t>
            </w:r>
          </w:p>
        </w:tc>
        <w:tc>
          <w:tcPr>
            <w:tcW w:w="666" w:type="dxa"/>
            <w:gridSpan w:val="2"/>
          </w:tcPr>
          <w:p w14:paraId="2F98B697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2464" w:type="dxa"/>
            <w:vMerge/>
          </w:tcPr>
          <w:p w14:paraId="1EC58BDF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2C597ECE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28024239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79B33C57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6C1EBD91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649" w:type="dxa"/>
          </w:tcPr>
          <w:p w14:paraId="725B51BE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652" w:type="dxa"/>
          </w:tcPr>
          <w:p w14:paraId="345BDFC8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 </w:t>
            </w:r>
          </w:p>
        </w:tc>
        <w:tc>
          <w:tcPr>
            <w:tcW w:w="652" w:type="dxa"/>
          </w:tcPr>
          <w:p w14:paraId="43A4DBF0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86" w:type="dxa"/>
          </w:tcPr>
          <w:p w14:paraId="26966FB0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</w:t>
            </w:r>
          </w:p>
        </w:tc>
        <w:tc>
          <w:tcPr>
            <w:tcW w:w="666" w:type="dxa"/>
            <w:gridSpan w:val="2"/>
          </w:tcPr>
          <w:p w14:paraId="7447832F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2464" w:type="dxa"/>
            <w:vMerge/>
          </w:tcPr>
          <w:p w14:paraId="3D350E1E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7EA89DC8" w14:textId="77777777" w:rsidTr="00BE281B">
        <w:tblPrEx>
          <w:tblCellMar>
            <w:top w:w="35" w:type="dxa"/>
            <w:right w:w="0" w:type="dxa"/>
          </w:tblCellMar>
        </w:tblPrEx>
        <w:trPr>
          <w:trHeight w:val="422"/>
        </w:trPr>
        <w:tc>
          <w:tcPr>
            <w:tcW w:w="2512" w:type="dxa"/>
            <w:vMerge/>
          </w:tcPr>
          <w:p w14:paraId="0062631B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5980B41C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398A83F2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49" w:type="dxa"/>
          </w:tcPr>
          <w:p w14:paraId="11F4A0C0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52" w:type="dxa"/>
          </w:tcPr>
          <w:p w14:paraId="70C7A450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652" w:type="dxa"/>
          </w:tcPr>
          <w:p w14:paraId="35F7849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686" w:type="dxa"/>
          </w:tcPr>
          <w:p w14:paraId="73A6E53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 </w:t>
            </w:r>
          </w:p>
        </w:tc>
        <w:tc>
          <w:tcPr>
            <w:tcW w:w="666" w:type="dxa"/>
            <w:gridSpan w:val="2"/>
          </w:tcPr>
          <w:p w14:paraId="64B4E7BE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2464" w:type="dxa"/>
            <w:vMerge/>
          </w:tcPr>
          <w:p w14:paraId="153615DB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257C3073" w14:textId="77777777" w:rsidTr="00BE281B">
        <w:tblPrEx>
          <w:tblCellMar>
            <w:top w:w="35" w:type="dxa"/>
            <w:right w:w="0" w:type="dxa"/>
          </w:tblCellMar>
        </w:tblPrEx>
        <w:trPr>
          <w:trHeight w:val="3152"/>
        </w:trPr>
        <w:tc>
          <w:tcPr>
            <w:tcW w:w="2512" w:type="dxa"/>
            <w:vMerge/>
          </w:tcPr>
          <w:p w14:paraId="25B9EBFB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689ECC6E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2F158668" w14:textId="77777777" w:rsidR="00E56814" w:rsidRPr="00C42E7D" w:rsidRDefault="00E56814" w:rsidP="00F879C8">
            <w:pPr>
              <w:spacing w:line="259" w:lineRule="auto"/>
              <w:ind w:left="-5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eGrid"/>
              <w:tblW w:w="648" w:type="dxa"/>
              <w:tblInd w:w="5" w:type="dxa"/>
              <w:tblCellMar>
                <w:top w:w="41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8"/>
            </w:tblGrid>
            <w:tr w:rsidR="00E56814" w:rsidRPr="00C42E7D" w14:paraId="0145FFC4" w14:textId="77777777" w:rsidTr="00F879C8">
              <w:trPr>
                <w:trHeight w:val="422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7D21394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З </w:t>
                  </w:r>
                </w:p>
              </w:tc>
            </w:tr>
            <w:tr w:rsidR="00E56814" w:rsidRPr="00C42E7D" w14:paraId="28870C8A" w14:textId="77777777" w:rsidTr="00F879C8">
              <w:trPr>
                <w:trHeight w:val="425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571C45D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А </w:t>
                  </w:r>
                </w:p>
              </w:tc>
            </w:tr>
            <w:tr w:rsidR="00E56814" w:rsidRPr="00C42E7D" w14:paraId="65E7CBD3" w14:textId="77777777" w:rsidTr="00F879C8">
              <w:trPr>
                <w:trHeight w:val="422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FF8C699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В </w:t>
                  </w:r>
                </w:p>
              </w:tc>
            </w:tr>
            <w:tr w:rsidR="00E56814" w:rsidRPr="00C42E7D" w14:paraId="2D8467FB" w14:textId="77777777" w:rsidTr="00F879C8">
              <w:trPr>
                <w:trHeight w:val="425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8833B3E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О </w:t>
                  </w:r>
                </w:p>
              </w:tc>
            </w:tr>
            <w:tr w:rsidR="00E56814" w:rsidRPr="00C42E7D" w14:paraId="4DD96B33" w14:textId="77777777" w:rsidTr="00F879C8">
              <w:trPr>
                <w:trHeight w:val="425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95D356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Д </w:t>
                  </w:r>
                </w:p>
              </w:tc>
            </w:tr>
            <w:tr w:rsidR="00E56814" w:rsidRPr="00C42E7D" w14:paraId="7533EDF9" w14:textId="77777777" w:rsidTr="00F879C8">
              <w:trPr>
                <w:trHeight w:val="425"/>
              </w:trPr>
              <w:tc>
                <w:tcPr>
                  <w:tcW w:w="64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8F25F04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У </w:t>
                  </w:r>
                </w:p>
              </w:tc>
            </w:tr>
          </w:tbl>
          <w:p w14:paraId="643D5B45" w14:textId="77777777" w:rsidR="00E56814" w:rsidRPr="00C42E7D" w:rsidRDefault="00E56814" w:rsidP="00F879C8">
            <w:pPr>
              <w:spacing w:line="259" w:lineRule="auto"/>
              <w:ind w:left="-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5" w:type="dxa"/>
            <w:gridSpan w:val="6"/>
          </w:tcPr>
          <w:p w14:paraId="20E362F9" w14:textId="77777777" w:rsidR="00E56814" w:rsidRPr="00C42E7D" w:rsidRDefault="00E56814" w:rsidP="00F879C8">
            <w:pPr>
              <w:spacing w:line="259" w:lineRule="auto"/>
              <w:ind w:left="-5019" w:right="8281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leGrid"/>
              <w:tblW w:w="3257" w:type="dxa"/>
              <w:tblInd w:w="5" w:type="dxa"/>
              <w:tblCellMar>
                <w:top w:w="42" w:type="dxa"/>
                <w:left w:w="10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653"/>
              <w:gridCol w:w="653"/>
              <w:gridCol w:w="653"/>
              <w:gridCol w:w="653"/>
            </w:tblGrid>
            <w:tr w:rsidR="00E56814" w:rsidRPr="00C42E7D" w14:paraId="1B680E31" w14:textId="77777777" w:rsidTr="00F879C8">
              <w:trPr>
                <w:trHeight w:val="422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E58BC6E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О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4196DC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Д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5A07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А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B8BCB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М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ECF00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О </w:t>
                  </w:r>
                </w:p>
              </w:tc>
            </w:tr>
            <w:tr w:rsidR="00E56814" w:rsidRPr="00C42E7D" w14:paraId="49047875" w14:textId="77777777" w:rsidTr="00F879C8">
              <w:trPr>
                <w:trHeight w:val="425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1F52374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Р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DCEB7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И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01774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Н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086E0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О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2E8AA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Л </w:t>
                  </w:r>
                </w:p>
              </w:tc>
            </w:tr>
            <w:tr w:rsidR="00E56814" w:rsidRPr="00C42E7D" w14:paraId="23D09DF9" w14:textId="77777777" w:rsidTr="00F879C8">
              <w:trPr>
                <w:trHeight w:val="422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8E01E9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А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C2695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Н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EC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И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B83CB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К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10E3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О </w:t>
                  </w:r>
                </w:p>
              </w:tc>
            </w:tr>
            <w:tr w:rsidR="00E56814" w:rsidRPr="00C42E7D" w14:paraId="1FADCC32" w14:textId="77777777" w:rsidTr="00F879C8">
              <w:trPr>
                <w:trHeight w:val="425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5491434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Ц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8D1F4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Е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B46EC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Ц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C97EF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А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DA19C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Т </w:t>
                  </w:r>
                </w:p>
              </w:tc>
            </w:tr>
            <w:tr w:rsidR="00E56814" w:rsidRPr="00C42E7D" w14:paraId="56528EAB" w14:textId="77777777" w:rsidTr="00F879C8">
              <w:trPr>
                <w:trHeight w:val="425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97F4A91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И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5C838D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Ч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FA120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Д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5077E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А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D2F75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Е </w:t>
                  </w:r>
                </w:p>
              </w:tc>
            </w:tr>
            <w:tr w:rsidR="00E56814" w:rsidRPr="00C42E7D" w14:paraId="7673AEBA" w14:textId="77777777" w:rsidTr="00F879C8">
              <w:trPr>
                <w:trHeight w:val="425"/>
              </w:trPr>
              <w:tc>
                <w:tcPr>
                  <w:tcW w:w="6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8382265" w14:textId="77777777" w:rsidR="00E56814" w:rsidRPr="00C42E7D" w:rsidRDefault="00E56814" w:rsidP="00F879C8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Л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C4239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У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57421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Ь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4CD4A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Р 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4454E" w14:textId="77777777" w:rsidR="00E56814" w:rsidRPr="00C42E7D" w:rsidRDefault="00E56814" w:rsidP="00F879C8">
                  <w:pPr>
                    <w:spacing w:line="259" w:lineRule="auto"/>
                    <w:ind w:left="5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42E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Т </w:t>
                  </w:r>
                </w:p>
              </w:tc>
            </w:tr>
          </w:tbl>
          <w:p w14:paraId="4F031D44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4" w:type="dxa"/>
            <w:vMerge/>
          </w:tcPr>
          <w:p w14:paraId="56921045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4A6E4E89" w14:textId="77777777" w:rsidTr="00BE281B">
        <w:tblPrEx>
          <w:tblCellMar>
            <w:top w:w="35" w:type="dxa"/>
            <w:right w:w="0" w:type="dxa"/>
          </w:tblCellMar>
        </w:tblPrEx>
        <w:trPr>
          <w:trHeight w:val="422"/>
        </w:trPr>
        <w:tc>
          <w:tcPr>
            <w:tcW w:w="2512" w:type="dxa"/>
            <w:vMerge/>
          </w:tcPr>
          <w:p w14:paraId="285B7F53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59305AEF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2F1D5D1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49" w:type="dxa"/>
          </w:tcPr>
          <w:p w14:paraId="1489F6A8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 </w:t>
            </w:r>
          </w:p>
        </w:tc>
        <w:tc>
          <w:tcPr>
            <w:tcW w:w="652" w:type="dxa"/>
          </w:tcPr>
          <w:p w14:paraId="0BC84BB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</w:p>
        </w:tc>
        <w:tc>
          <w:tcPr>
            <w:tcW w:w="652" w:type="dxa"/>
          </w:tcPr>
          <w:p w14:paraId="1E0CBC24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 </w:t>
            </w:r>
          </w:p>
        </w:tc>
        <w:tc>
          <w:tcPr>
            <w:tcW w:w="686" w:type="dxa"/>
          </w:tcPr>
          <w:p w14:paraId="699A67B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 </w:t>
            </w:r>
          </w:p>
        </w:tc>
        <w:tc>
          <w:tcPr>
            <w:tcW w:w="666" w:type="dxa"/>
            <w:gridSpan w:val="2"/>
          </w:tcPr>
          <w:p w14:paraId="638927D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2464" w:type="dxa"/>
            <w:vMerge/>
          </w:tcPr>
          <w:p w14:paraId="184F4AE4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7A3034C4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04C7C09B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7E349DD2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4397853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649" w:type="dxa"/>
          </w:tcPr>
          <w:p w14:paraId="26DF4A0E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652" w:type="dxa"/>
          </w:tcPr>
          <w:p w14:paraId="5F28CD35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 </w:t>
            </w:r>
          </w:p>
        </w:tc>
        <w:tc>
          <w:tcPr>
            <w:tcW w:w="652" w:type="dxa"/>
          </w:tcPr>
          <w:p w14:paraId="3B554717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86" w:type="dxa"/>
          </w:tcPr>
          <w:p w14:paraId="51951938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 </w:t>
            </w:r>
          </w:p>
        </w:tc>
        <w:tc>
          <w:tcPr>
            <w:tcW w:w="666" w:type="dxa"/>
            <w:gridSpan w:val="2"/>
          </w:tcPr>
          <w:p w14:paraId="5FF54758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</w:t>
            </w:r>
          </w:p>
        </w:tc>
        <w:tc>
          <w:tcPr>
            <w:tcW w:w="2464" w:type="dxa"/>
            <w:vMerge/>
          </w:tcPr>
          <w:p w14:paraId="3778350D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51EA4C76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2665304D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12FABF6F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388EC76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</w:p>
        </w:tc>
        <w:tc>
          <w:tcPr>
            <w:tcW w:w="649" w:type="dxa"/>
          </w:tcPr>
          <w:p w14:paraId="5884E8E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 </w:t>
            </w:r>
          </w:p>
        </w:tc>
        <w:tc>
          <w:tcPr>
            <w:tcW w:w="652" w:type="dxa"/>
          </w:tcPr>
          <w:p w14:paraId="7DE8A782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52" w:type="dxa"/>
          </w:tcPr>
          <w:p w14:paraId="616F1724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86" w:type="dxa"/>
          </w:tcPr>
          <w:p w14:paraId="7DD7B616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</w:p>
        </w:tc>
        <w:tc>
          <w:tcPr>
            <w:tcW w:w="666" w:type="dxa"/>
            <w:gridSpan w:val="2"/>
          </w:tcPr>
          <w:p w14:paraId="57716D6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2464" w:type="dxa"/>
            <w:vMerge/>
          </w:tcPr>
          <w:p w14:paraId="7469A16D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50D336C6" w14:textId="77777777" w:rsidTr="00BE281B">
        <w:tblPrEx>
          <w:tblCellMar>
            <w:top w:w="35" w:type="dxa"/>
            <w:right w:w="0" w:type="dxa"/>
          </w:tblCellMar>
        </w:tblPrEx>
        <w:trPr>
          <w:trHeight w:val="422"/>
        </w:trPr>
        <w:tc>
          <w:tcPr>
            <w:tcW w:w="2512" w:type="dxa"/>
            <w:vMerge/>
          </w:tcPr>
          <w:p w14:paraId="24841A25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7AEBB7A8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3FF1AD67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49" w:type="dxa"/>
          </w:tcPr>
          <w:p w14:paraId="35962E8C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</w:p>
        </w:tc>
        <w:tc>
          <w:tcPr>
            <w:tcW w:w="652" w:type="dxa"/>
          </w:tcPr>
          <w:p w14:paraId="5D847A70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 </w:t>
            </w:r>
          </w:p>
        </w:tc>
        <w:tc>
          <w:tcPr>
            <w:tcW w:w="652" w:type="dxa"/>
          </w:tcPr>
          <w:p w14:paraId="3E5A02C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86" w:type="dxa"/>
          </w:tcPr>
          <w:p w14:paraId="1E28D825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</w:t>
            </w:r>
          </w:p>
        </w:tc>
        <w:tc>
          <w:tcPr>
            <w:tcW w:w="666" w:type="dxa"/>
            <w:gridSpan w:val="2"/>
          </w:tcPr>
          <w:p w14:paraId="1FF8CD1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2464" w:type="dxa"/>
            <w:vMerge/>
          </w:tcPr>
          <w:p w14:paraId="20E71A06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7483771B" w14:textId="77777777" w:rsidTr="00BE281B">
        <w:tblPrEx>
          <w:tblCellMar>
            <w:top w:w="35" w:type="dxa"/>
            <w:right w:w="0" w:type="dxa"/>
          </w:tblCellMar>
        </w:tblPrEx>
        <w:trPr>
          <w:trHeight w:val="425"/>
        </w:trPr>
        <w:tc>
          <w:tcPr>
            <w:tcW w:w="2512" w:type="dxa"/>
            <w:vMerge/>
          </w:tcPr>
          <w:p w14:paraId="51E93CDE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7BD102E9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1C69A4E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49" w:type="dxa"/>
          </w:tcPr>
          <w:p w14:paraId="1BE8CA61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652" w:type="dxa"/>
          </w:tcPr>
          <w:p w14:paraId="4CA89A25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</w:t>
            </w:r>
          </w:p>
        </w:tc>
        <w:tc>
          <w:tcPr>
            <w:tcW w:w="652" w:type="dxa"/>
          </w:tcPr>
          <w:p w14:paraId="7B2E4C0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 </w:t>
            </w:r>
          </w:p>
        </w:tc>
        <w:tc>
          <w:tcPr>
            <w:tcW w:w="686" w:type="dxa"/>
          </w:tcPr>
          <w:p w14:paraId="3A280A3A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666" w:type="dxa"/>
            <w:gridSpan w:val="2"/>
          </w:tcPr>
          <w:p w14:paraId="2D1D30CF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 </w:t>
            </w:r>
          </w:p>
        </w:tc>
        <w:tc>
          <w:tcPr>
            <w:tcW w:w="2464" w:type="dxa"/>
            <w:vMerge/>
          </w:tcPr>
          <w:p w14:paraId="41095721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814" w:rsidRPr="00C42E7D" w14:paraId="1AB0A1C0" w14:textId="77777777" w:rsidTr="00BE281B">
        <w:tblPrEx>
          <w:tblCellMar>
            <w:top w:w="35" w:type="dxa"/>
            <w:right w:w="0" w:type="dxa"/>
          </w:tblCellMar>
        </w:tblPrEx>
        <w:trPr>
          <w:trHeight w:val="430"/>
        </w:trPr>
        <w:tc>
          <w:tcPr>
            <w:tcW w:w="2512" w:type="dxa"/>
            <w:vMerge/>
          </w:tcPr>
          <w:p w14:paraId="727D3BD8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14:paraId="496DC308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</w:tcPr>
          <w:p w14:paraId="12DFE399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49" w:type="dxa"/>
          </w:tcPr>
          <w:p w14:paraId="322B2852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 </w:t>
            </w:r>
          </w:p>
        </w:tc>
        <w:tc>
          <w:tcPr>
            <w:tcW w:w="652" w:type="dxa"/>
          </w:tcPr>
          <w:p w14:paraId="3CB68D0F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 </w:t>
            </w:r>
          </w:p>
        </w:tc>
        <w:tc>
          <w:tcPr>
            <w:tcW w:w="652" w:type="dxa"/>
          </w:tcPr>
          <w:p w14:paraId="424E45ED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</w:tc>
        <w:tc>
          <w:tcPr>
            <w:tcW w:w="686" w:type="dxa"/>
          </w:tcPr>
          <w:p w14:paraId="4FDD67E5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666" w:type="dxa"/>
            <w:gridSpan w:val="2"/>
          </w:tcPr>
          <w:p w14:paraId="7BE78B03" w14:textId="77777777" w:rsidR="00E56814" w:rsidRPr="00C42E7D" w:rsidRDefault="00E56814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2464" w:type="dxa"/>
            <w:vMerge/>
          </w:tcPr>
          <w:p w14:paraId="5DF6734D" w14:textId="77777777" w:rsidR="00E56814" w:rsidRPr="00C42E7D" w:rsidRDefault="00E56814" w:rsidP="00F879C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bookmarkEnd w:id="34"/>
    <w:p w14:paraId="24A76AAA" w14:textId="561F205E" w:rsidR="006A58C4" w:rsidRDefault="006518C4" w:rsidP="006A58C4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Данный комплекс на формирование ум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ения обнаруживать орфограммы.</w:t>
      </w:r>
    </w:p>
    <w:p w14:paraId="1E81FFE5" w14:textId="1FC6B200" w:rsidR="006518C4" w:rsidRDefault="00066C7B" w:rsidP="006A58C4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В таблице 2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представлены упражнения на формирование умения определять тип орфограммы и подбирать соответствующее правило. </w:t>
      </w:r>
    </w:p>
    <w:p w14:paraId="2831EE3D" w14:textId="2B753131" w:rsidR="006518C4" w:rsidRPr="00581FA6" w:rsidRDefault="00BE281B" w:rsidP="00BE281B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BE281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lastRenderedPageBreak/>
        <w:t>Таблица 2. Комплекс заданий и упражнений на формирование умения определять тип орфограммы и подбирать соответствующее правило</w:t>
      </w:r>
    </w:p>
    <w:tbl>
      <w:tblPr>
        <w:tblStyle w:val="TableGrid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3491"/>
        <w:gridCol w:w="2913"/>
        <w:gridCol w:w="2668"/>
      </w:tblGrid>
      <w:tr w:rsidR="006518C4" w:rsidRPr="00C42E7D" w14:paraId="0B3AD8A3" w14:textId="77777777" w:rsidTr="00CB2D9E">
        <w:trPr>
          <w:trHeight w:val="838"/>
        </w:trPr>
        <w:tc>
          <w:tcPr>
            <w:tcW w:w="3491" w:type="dxa"/>
          </w:tcPr>
          <w:p w14:paraId="1E8D59C7" w14:textId="77777777" w:rsidR="006518C4" w:rsidRPr="00C42E7D" w:rsidRDefault="006518C4" w:rsidP="00F879C8">
            <w:pPr>
              <w:spacing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  <w:proofErr w:type="spellEnd"/>
          </w:p>
        </w:tc>
        <w:tc>
          <w:tcPr>
            <w:tcW w:w="2913" w:type="dxa"/>
          </w:tcPr>
          <w:p w14:paraId="2FB9E2F0" w14:textId="77777777" w:rsidR="006518C4" w:rsidRPr="00C42E7D" w:rsidRDefault="006518C4" w:rsidP="00F879C8">
            <w:pPr>
              <w:spacing w:line="259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2668" w:type="dxa"/>
          </w:tcPr>
          <w:p w14:paraId="0943DB25" w14:textId="3F3D3290" w:rsidR="006518C4" w:rsidRPr="00C42E7D" w:rsidRDefault="006518C4" w:rsidP="00F879C8">
            <w:pPr>
              <w:spacing w:line="259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Прогнозируемый</w:t>
            </w:r>
            <w:proofErr w:type="spellEnd"/>
            <w:r w:rsidR="00BE28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</w:t>
            </w:r>
            <w:proofErr w:type="spellEnd"/>
          </w:p>
        </w:tc>
      </w:tr>
      <w:tr w:rsidR="00BE281B" w:rsidRPr="00F45867" w14:paraId="0B8E6A49" w14:textId="77777777" w:rsidTr="00CB2D9E">
        <w:trPr>
          <w:trHeight w:val="2494"/>
        </w:trPr>
        <w:tc>
          <w:tcPr>
            <w:tcW w:w="3491" w:type="dxa"/>
          </w:tcPr>
          <w:p w14:paraId="6B958F8C" w14:textId="77777777" w:rsidR="00BE281B" w:rsidRPr="00C42E7D" w:rsidRDefault="00BE281B" w:rsidP="00F879C8">
            <w:pPr>
              <w:spacing w:line="259" w:lineRule="auto"/>
              <w:ind w:left="108"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Какие написания нужно выбирать, чтобы сохранился смысл? </w:t>
            </w:r>
          </w:p>
        </w:tc>
        <w:tc>
          <w:tcPr>
            <w:tcW w:w="2913" w:type="dxa"/>
          </w:tcPr>
          <w:p w14:paraId="63B0DFC0" w14:textId="77777777" w:rsidR="00BE281B" w:rsidRPr="00C42E7D" w:rsidRDefault="00BE281B" w:rsidP="00F879C8">
            <w:pPr>
              <w:spacing w:after="158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 нашем краю растут густые л(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е,и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  <w:p w14:paraId="1384A630" w14:textId="77777777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Под елью с(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е,и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)дела л(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е,и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2668" w:type="dxa"/>
          </w:tcPr>
          <w:p w14:paraId="62E84651" w14:textId="70739841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умеет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определять орфограммы подбирать соответствующее правило. </w:t>
            </w:r>
          </w:p>
        </w:tc>
      </w:tr>
      <w:tr w:rsidR="00BE281B" w:rsidRPr="00F45867" w14:paraId="3C5EB74D" w14:textId="77777777" w:rsidTr="00CB2D9E">
        <w:trPr>
          <w:trHeight w:val="2494"/>
        </w:trPr>
        <w:tc>
          <w:tcPr>
            <w:tcW w:w="3491" w:type="dxa"/>
          </w:tcPr>
          <w:p w14:paraId="71902EAF" w14:textId="77777777" w:rsidR="00BE281B" w:rsidRPr="00BE281B" w:rsidRDefault="00BE281B" w:rsidP="00F879C8">
            <w:pPr>
              <w:spacing w:line="259" w:lineRule="auto"/>
              <w:ind w:left="108"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Подумай, что обозначает каждое слово. </w:t>
            </w:r>
            <w:proofErr w:type="spellStart"/>
            <w:r w:rsidRPr="00BE28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Правильновставьбукву</w:t>
            </w:r>
            <w:proofErr w:type="spellEnd"/>
            <w:r w:rsidRPr="00BE28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2913" w:type="dxa"/>
          </w:tcPr>
          <w:p w14:paraId="435BEA4F" w14:textId="77777777" w:rsidR="00BE281B" w:rsidRPr="00C42E7D" w:rsidRDefault="00BE281B" w:rsidP="00F879C8">
            <w:pPr>
              <w:spacing w:after="159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Ум(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а,о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лять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 пощаде. </w:t>
            </w:r>
          </w:p>
          <w:p w14:paraId="3838A068" w14:textId="77777777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Ум(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а,о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лять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значение. </w:t>
            </w:r>
          </w:p>
        </w:tc>
        <w:tc>
          <w:tcPr>
            <w:tcW w:w="2668" w:type="dxa"/>
          </w:tcPr>
          <w:p w14:paraId="6F6E8919" w14:textId="77777777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определять орфограммы подбирать соответствующее правило. </w:t>
            </w:r>
          </w:p>
        </w:tc>
      </w:tr>
      <w:tr w:rsidR="00BE281B" w:rsidRPr="00F45867" w14:paraId="2F8A3C49" w14:textId="77777777" w:rsidTr="00CB2D9E">
        <w:trPr>
          <w:trHeight w:val="2496"/>
        </w:trPr>
        <w:tc>
          <w:tcPr>
            <w:tcW w:w="3491" w:type="dxa"/>
          </w:tcPr>
          <w:p w14:paraId="18AAE003" w14:textId="77777777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Какправильнонужноприменить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?  </w:t>
            </w:r>
          </w:p>
        </w:tc>
        <w:tc>
          <w:tcPr>
            <w:tcW w:w="2913" w:type="dxa"/>
          </w:tcPr>
          <w:p w14:paraId="6E60A12A" w14:textId="77777777" w:rsidR="00BE281B" w:rsidRPr="00C42E7D" w:rsidRDefault="00BE281B" w:rsidP="00F879C8">
            <w:pPr>
              <w:spacing w:line="259" w:lineRule="auto"/>
              <w:ind w:left="108"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Мыш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рубеж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мираж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блиндаж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трубач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циркач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брош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молодеж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багаж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карандаш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товарищ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камыш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 </w:t>
            </w:r>
          </w:p>
        </w:tc>
        <w:tc>
          <w:tcPr>
            <w:tcW w:w="2668" w:type="dxa"/>
          </w:tcPr>
          <w:p w14:paraId="0C13AC71" w14:textId="77777777" w:rsidR="00BE281B" w:rsidRPr="00C42E7D" w:rsidRDefault="00BE281B" w:rsidP="00F879C8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определять орфограммы подбирать соответствующее правило. </w:t>
            </w:r>
          </w:p>
        </w:tc>
      </w:tr>
    </w:tbl>
    <w:p w14:paraId="7DAFBB8E" w14:textId="77777777" w:rsidR="00BE281B" w:rsidRDefault="00066C7B" w:rsidP="00BE281B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В таблице 3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представлен комплекс на формирование умения применять правило, данному направлению работы следует уделить особ</w:t>
      </w:r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о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е внимание, поск</w:t>
      </w:r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ольку данное умение 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на</w:t>
      </w:r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высоком уровне развито только у 30% </w:t>
      </w:r>
      <w:proofErr w:type="gramStart"/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учащихся,  на</w:t>
      </w:r>
      <w:proofErr w:type="gramEnd"/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среднем уровне  у  55% , на  низком  у 15%.</w:t>
      </w:r>
    </w:p>
    <w:p w14:paraId="120504E9" w14:textId="1F0A73B3" w:rsidR="006518C4" w:rsidRPr="00C42E7D" w:rsidRDefault="00BE281B" w:rsidP="00BE281B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bookmarkStart w:id="35" w:name="_Hlk149747333"/>
      <w:r w:rsidRPr="00BE281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Таблица 3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Комплекс заданий и упражнений на формирование умения применять правило</w:t>
      </w:r>
    </w:p>
    <w:tbl>
      <w:tblPr>
        <w:tblStyle w:val="TableGrid"/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92"/>
        <w:gridCol w:w="3539"/>
        <w:gridCol w:w="2967"/>
      </w:tblGrid>
      <w:tr w:rsidR="0023636C" w:rsidRPr="00C42E7D" w14:paraId="5B3D3AC0" w14:textId="77777777" w:rsidTr="00CB2D9E">
        <w:trPr>
          <w:trHeight w:val="838"/>
        </w:trPr>
        <w:tc>
          <w:tcPr>
            <w:tcW w:w="2592" w:type="dxa"/>
          </w:tcPr>
          <w:bookmarkEnd w:id="35"/>
          <w:p w14:paraId="659A27FF" w14:textId="77777777" w:rsidR="0023636C" w:rsidRPr="00C42E7D" w:rsidRDefault="0023636C" w:rsidP="00F879C8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539" w:type="dxa"/>
          </w:tcPr>
          <w:p w14:paraId="65FD5B2B" w14:textId="77777777" w:rsidR="0023636C" w:rsidRPr="00C42E7D" w:rsidRDefault="0023636C" w:rsidP="00F879C8">
            <w:pPr>
              <w:spacing w:line="259" w:lineRule="auto"/>
              <w:ind w:left="68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2967" w:type="dxa"/>
          </w:tcPr>
          <w:p w14:paraId="56F0496A" w14:textId="4D5C442E" w:rsidR="0023636C" w:rsidRPr="00C42E7D" w:rsidRDefault="0023636C" w:rsidP="00F879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Прогнозируемый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</w:t>
            </w:r>
            <w:proofErr w:type="spellEnd"/>
          </w:p>
        </w:tc>
      </w:tr>
      <w:tr w:rsidR="0023636C" w:rsidRPr="00C42E7D" w14:paraId="63484B00" w14:textId="77777777" w:rsidTr="00CB2D9E">
        <w:trPr>
          <w:trHeight w:val="2494"/>
        </w:trPr>
        <w:tc>
          <w:tcPr>
            <w:tcW w:w="2592" w:type="dxa"/>
          </w:tcPr>
          <w:p w14:paraId="5703D062" w14:textId="330C46B2" w:rsidR="0023636C" w:rsidRPr="00C42E7D" w:rsidRDefault="0023636C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Выбери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нужное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проверочное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9" w:type="dxa"/>
          </w:tcPr>
          <w:p w14:paraId="485E2A60" w14:textId="77777777" w:rsidR="0023636C" w:rsidRPr="00C42E7D" w:rsidRDefault="0023636C" w:rsidP="00F879C8">
            <w:pPr>
              <w:spacing w:after="157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 Горе </w:t>
            </w:r>
          </w:p>
          <w:p w14:paraId="5F8C787E" w14:textId="77777777" w:rsidR="0023636C" w:rsidRPr="00C42E7D" w:rsidRDefault="0023636C" w:rsidP="00F879C8">
            <w:pPr>
              <w:spacing w:after="129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приг_род</w:t>
            </w:r>
            <w:proofErr w:type="spellEnd"/>
          </w:p>
          <w:p w14:paraId="2AF76EE3" w14:textId="77777777" w:rsidR="0023636C" w:rsidRPr="00C42E7D" w:rsidRDefault="0023636C" w:rsidP="00F879C8">
            <w:pPr>
              <w:spacing w:after="27" w:line="372" w:lineRule="auto"/>
              <w:ind w:right="73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 город                   плата </w:t>
            </w:r>
          </w:p>
          <w:p w14:paraId="7165D0A1" w14:textId="77777777" w:rsidR="0023636C" w:rsidRPr="00C42E7D" w:rsidRDefault="0023636C" w:rsidP="00F879C8">
            <w:pPr>
              <w:spacing w:after="137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спл_тить</w:t>
            </w:r>
            <w:proofErr w:type="spellEnd"/>
          </w:p>
          <w:p w14:paraId="6A01AC58" w14:textId="77777777" w:rsidR="0023636C" w:rsidRPr="00C42E7D" w:rsidRDefault="0023636C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плотный</w:t>
            </w:r>
            <w:proofErr w:type="spellEnd"/>
          </w:p>
        </w:tc>
        <w:tc>
          <w:tcPr>
            <w:tcW w:w="2967" w:type="dxa"/>
          </w:tcPr>
          <w:p w14:paraId="1DB8D710" w14:textId="77777777" w:rsidR="0023636C" w:rsidRPr="00C42E7D" w:rsidRDefault="0023636C" w:rsidP="00F879C8">
            <w:pPr>
              <w:tabs>
                <w:tab w:val="right" w:pos="2220"/>
              </w:tabs>
              <w:spacing w:after="165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571F3530" w14:textId="67B078FE" w:rsidR="0023636C" w:rsidRPr="00C42E7D" w:rsidRDefault="0023636C" w:rsidP="00F879C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6" w:name="_Hlk149747165"/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bookmarkEnd w:id="36"/>
            <w:proofErr w:type="spellEnd"/>
          </w:p>
        </w:tc>
      </w:tr>
      <w:tr w:rsidR="0023636C" w:rsidRPr="00C42E7D" w14:paraId="245E688E" w14:textId="77777777" w:rsidTr="00CB2D9E">
        <w:trPr>
          <w:trHeight w:val="2081"/>
        </w:trPr>
        <w:tc>
          <w:tcPr>
            <w:tcW w:w="2592" w:type="dxa"/>
          </w:tcPr>
          <w:p w14:paraId="677233A9" w14:textId="3F84D2F8" w:rsidR="0023636C" w:rsidRPr="0023636C" w:rsidRDefault="0023636C" w:rsidP="00F879C8">
            <w:pPr>
              <w:spacing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Можно ли проверить слова из первого столбика словами из второго?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Если</w:t>
            </w:r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нельзя</w:t>
            </w:r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предложи</w:t>
            </w:r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свои</w:t>
            </w:r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проверочные</w:t>
            </w:r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3636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слова. </w:t>
            </w:r>
          </w:p>
        </w:tc>
        <w:tc>
          <w:tcPr>
            <w:tcW w:w="3539" w:type="dxa"/>
          </w:tcPr>
          <w:p w14:paraId="2334D37B" w14:textId="77777777" w:rsidR="0023636C" w:rsidRPr="00C42E7D" w:rsidRDefault="0023636C" w:rsidP="00F879C8">
            <w:pPr>
              <w:spacing w:line="259" w:lineRule="auto"/>
              <w:ind w:right="73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загорела – горка нагляделся – глядя травить – трава волна – вол </w:t>
            </w:r>
          </w:p>
        </w:tc>
        <w:tc>
          <w:tcPr>
            <w:tcW w:w="2967" w:type="dxa"/>
          </w:tcPr>
          <w:p w14:paraId="28BCD864" w14:textId="77777777" w:rsidR="0023636C" w:rsidRPr="00C42E7D" w:rsidRDefault="0023636C" w:rsidP="00F879C8">
            <w:pPr>
              <w:tabs>
                <w:tab w:val="right" w:pos="2220"/>
              </w:tabs>
              <w:spacing w:after="165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6FC64553" w14:textId="335EF81E" w:rsidR="0023636C" w:rsidRPr="00C42E7D" w:rsidRDefault="0023636C" w:rsidP="00F879C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23636C" w:rsidRPr="00C42E7D" w14:paraId="32D74953" w14:textId="77777777" w:rsidTr="00CB2D9E">
        <w:trPr>
          <w:trHeight w:val="2081"/>
        </w:trPr>
        <w:tc>
          <w:tcPr>
            <w:tcW w:w="2592" w:type="dxa"/>
          </w:tcPr>
          <w:p w14:paraId="54DDDC89" w14:textId="77777777" w:rsidR="0023636C" w:rsidRPr="00C42E7D" w:rsidRDefault="0023636C" w:rsidP="00F879C8">
            <w:pPr>
              <w:spacing w:after="14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Вставь пропущенные буквы. </w:t>
            </w:r>
          </w:p>
          <w:p w14:paraId="5E626283" w14:textId="77777777" w:rsidR="0023636C" w:rsidRPr="00C42E7D" w:rsidRDefault="0023636C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Объясни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написание орфограмм: </w:t>
            </w:r>
          </w:p>
        </w:tc>
        <w:tc>
          <w:tcPr>
            <w:tcW w:w="3539" w:type="dxa"/>
          </w:tcPr>
          <w:p w14:paraId="7F6A2742" w14:textId="77777777" w:rsidR="0023636C" w:rsidRPr="00C42E7D" w:rsidRDefault="0023636C" w:rsidP="00F879C8">
            <w:pPr>
              <w:spacing w:line="259" w:lineRule="auto"/>
              <w:ind w:right="75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п_щатбли_кийк_веркни_касн_гирихоло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_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с_довникзаря_капо_вилсясала_ки</w:t>
            </w:r>
            <w:proofErr w:type="spellEnd"/>
          </w:p>
        </w:tc>
        <w:tc>
          <w:tcPr>
            <w:tcW w:w="2967" w:type="dxa"/>
          </w:tcPr>
          <w:p w14:paraId="5A7A0838" w14:textId="77777777" w:rsidR="0023636C" w:rsidRPr="00C42E7D" w:rsidRDefault="0023636C" w:rsidP="00F879C8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169A2703" w14:textId="7E923889" w:rsidR="0023636C" w:rsidRPr="00C42E7D" w:rsidRDefault="0023636C" w:rsidP="00F879C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6518C4" w:rsidRPr="00C42E7D" w14:paraId="1E8A3E6B" w14:textId="77777777" w:rsidTr="00CB2D9E">
        <w:trPr>
          <w:trHeight w:val="1666"/>
        </w:trPr>
        <w:tc>
          <w:tcPr>
            <w:tcW w:w="2592" w:type="dxa"/>
          </w:tcPr>
          <w:p w14:paraId="0824C794" w14:textId="77777777" w:rsidR="006518C4" w:rsidRPr="00C42E7D" w:rsidRDefault="006518C4" w:rsidP="00F879C8">
            <w:pPr>
              <w:spacing w:line="259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Выпиши в три столбика слова (с безударной гласной, с проверяемой согласной, с непроизносимой согласной) </w:t>
            </w:r>
          </w:p>
        </w:tc>
        <w:tc>
          <w:tcPr>
            <w:tcW w:w="3539" w:type="dxa"/>
          </w:tcPr>
          <w:p w14:paraId="060924C1" w14:textId="77777777" w:rsidR="006518C4" w:rsidRPr="00C42E7D" w:rsidRDefault="006518C4" w:rsidP="00F879C8">
            <w:pPr>
              <w:spacing w:after="48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конец, овраг, участник, репка, ненастный, сидит, утащили, </w:t>
            </w:r>
          </w:p>
          <w:p w14:paraId="27D3A521" w14:textId="77777777" w:rsidR="006518C4" w:rsidRPr="00C42E7D" w:rsidRDefault="006518C4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прелестный</w:t>
            </w:r>
            <w:proofErr w:type="spellEnd"/>
          </w:p>
        </w:tc>
        <w:tc>
          <w:tcPr>
            <w:tcW w:w="2967" w:type="dxa"/>
          </w:tcPr>
          <w:p w14:paraId="7D72B27C" w14:textId="77777777" w:rsidR="006518C4" w:rsidRPr="00C42E7D" w:rsidRDefault="006518C4" w:rsidP="00F879C8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34363489" w14:textId="1ED56FBC" w:rsidR="006518C4" w:rsidRPr="00C42E7D" w:rsidRDefault="0023636C" w:rsidP="00F879C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6518C4" w:rsidRPr="00C42E7D" w14:paraId="2AE22EA9" w14:textId="77777777" w:rsidTr="00CB2D9E">
        <w:trPr>
          <w:trHeight w:val="2074"/>
        </w:trPr>
        <w:tc>
          <w:tcPr>
            <w:tcW w:w="2592" w:type="dxa"/>
          </w:tcPr>
          <w:p w14:paraId="38894FC3" w14:textId="77777777" w:rsidR="006518C4" w:rsidRPr="00C42E7D" w:rsidRDefault="006518C4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Примени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правило безударных гласных в слове. Сначала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расскажи,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какой будет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последовательность действий. </w:t>
            </w:r>
          </w:p>
        </w:tc>
        <w:tc>
          <w:tcPr>
            <w:tcW w:w="3539" w:type="dxa"/>
          </w:tcPr>
          <w:p w14:paraId="06C5AADC" w14:textId="77777777" w:rsidR="006518C4" w:rsidRPr="00C42E7D" w:rsidRDefault="006518C4" w:rsidP="00F879C8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л...</w:t>
            </w:r>
            <w:proofErr w:type="spellStart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сныецв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...точки, п...св...тлело в </w:t>
            </w:r>
          </w:p>
          <w:p w14:paraId="6838642E" w14:textId="77777777" w:rsidR="006518C4" w:rsidRPr="00C42E7D" w:rsidRDefault="006518C4" w:rsidP="00F879C8">
            <w:pPr>
              <w:spacing w:after="48" w:line="357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су, з...л...тая ос...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нь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курлыч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...т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жур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вли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м...я сл...за, в...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рсистый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к...вер,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кр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...чат гр...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в...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сенние</w:t>
            </w:r>
            <w:proofErr w:type="spellEnd"/>
          </w:p>
          <w:p w14:paraId="566823A2" w14:textId="77777777" w:rsidR="006518C4" w:rsidRPr="00C42E7D" w:rsidRDefault="006518C4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сточки, 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сенняякр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...с...та,  </w:t>
            </w:r>
          </w:p>
        </w:tc>
        <w:tc>
          <w:tcPr>
            <w:tcW w:w="2967" w:type="dxa"/>
          </w:tcPr>
          <w:p w14:paraId="742BDF68" w14:textId="77777777" w:rsidR="006518C4" w:rsidRPr="00C42E7D" w:rsidRDefault="006518C4" w:rsidP="00F879C8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522685A7" w14:textId="487516AB" w:rsidR="006518C4" w:rsidRPr="00C42E7D" w:rsidRDefault="0023636C" w:rsidP="00F879C8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4ACD72AC" w14:textId="77777777" w:rsidTr="00CB2D9E">
        <w:trPr>
          <w:trHeight w:val="2074"/>
        </w:trPr>
        <w:tc>
          <w:tcPr>
            <w:tcW w:w="2592" w:type="dxa"/>
          </w:tcPr>
          <w:p w14:paraId="73A46FB4" w14:textId="0C8C3C91" w:rsidR="00CB2D9E" w:rsidRPr="00C42E7D" w:rsidRDefault="00CB2D9E" w:rsidP="00CB2D9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Вставить парные согласные. Сначала расскажи, какой будет последовательность действий. </w:t>
            </w:r>
          </w:p>
        </w:tc>
        <w:tc>
          <w:tcPr>
            <w:tcW w:w="3539" w:type="dxa"/>
          </w:tcPr>
          <w:p w14:paraId="065E51C4" w14:textId="2788371A" w:rsidR="00CB2D9E" w:rsidRPr="00C42E7D" w:rsidRDefault="00CB2D9E" w:rsidP="00CB2D9E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 мы...кой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доро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...ка, </w:t>
            </w: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кие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гла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на шу...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кепуго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...ка,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оши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...ка в тетра...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на ла...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кахцара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оха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...ка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тя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...кий  </w:t>
            </w:r>
          </w:p>
        </w:tc>
        <w:tc>
          <w:tcPr>
            <w:tcW w:w="2967" w:type="dxa"/>
          </w:tcPr>
          <w:p w14:paraId="2FB6A35C" w14:textId="77777777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6B738BF7" w14:textId="0CA5BBC5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1879D634" w14:textId="77777777" w:rsidTr="00CB2D9E">
        <w:trPr>
          <w:trHeight w:val="2074"/>
        </w:trPr>
        <w:tc>
          <w:tcPr>
            <w:tcW w:w="2592" w:type="dxa"/>
          </w:tcPr>
          <w:p w14:paraId="56B60D37" w14:textId="151B38D9" w:rsidR="00CB2D9E" w:rsidRPr="00C42E7D" w:rsidRDefault="00CB2D9E" w:rsidP="00CB2D9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Вставь пропущенные буквы в приставках. Сначала расскажи, какой будет последовательность действий. </w:t>
            </w:r>
          </w:p>
        </w:tc>
        <w:tc>
          <w:tcPr>
            <w:tcW w:w="3539" w:type="dxa"/>
          </w:tcPr>
          <w:p w14:paraId="506099E6" w14:textId="77777777" w:rsidR="00CB2D9E" w:rsidRPr="00C42E7D" w:rsidRDefault="00CB2D9E" w:rsidP="00CB2D9E">
            <w:pPr>
              <w:spacing w:after="44" w:line="35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тгадал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тянул, п...шел, з...летел, 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ткрыл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н...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дрезал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</w:p>
          <w:p w14:paraId="24FCE7D2" w14:textId="77777777" w:rsidR="00CB2D9E" w:rsidRPr="00C42E7D" w:rsidRDefault="00CB2D9E" w:rsidP="00CB2D9E">
            <w:pPr>
              <w:tabs>
                <w:tab w:val="center" w:pos="1833"/>
                <w:tab w:val="right" w:pos="3708"/>
              </w:tabs>
              <w:spacing w:after="121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п...</w:t>
            </w:r>
            <w:proofErr w:type="spellStart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дходит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з...-гудел,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п...красил, </w:t>
            </w:r>
          </w:p>
          <w:p w14:paraId="15561FE9" w14:textId="77777777" w:rsidR="00CB2D9E" w:rsidRPr="00C42E7D" w:rsidRDefault="00CB2D9E" w:rsidP="00CB2D9E">
            <w:pPr>
              <w:spacing w:after="159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лет, р...сход, п...ездка, п...ход, </w:t>
            </w:r>
          </w:p>
          <w:p w14:paraId="2412DF19" w14:textId="77777777" w:rsidR="00CB2D9E" w:rsidRPr="00C42E7D" w:rsidRDefault="00CB2D9E" w:rsidP="00CB2D9E">
            <w:pPr>
              <w:tabs>
                <w:tab w:val="center" w:pos="1962"/>
                <w:tab w:val="right" w:pos="3708"/>
              </w:tabs>
              <w:spacing w:after="168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писка,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п...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дарок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>п...д¬-</w:t>
            </w:r>
          </w:p>
          <w:p w14:paraId="2125DA1D" w14:textId="0305976E" w:rsidR="00CB2D9E" w:rsidRPr="00C42E7D" w:rsidRDefault="00CB2D9E" w:rsidP="00CB2D9E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березовик, </w:t>
            </w: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з...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держал, з...мяукал </w:t>
            </w:r>
          </w:p>
        </w:tc>
        <w:tc>
          <w:tcPr>
            <w:tcW w:w="2967" w:type="dxa"/>
          </w:tcPr>
          <w:p w14:paraId="088F062B" w14:textId="77777777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442D49ED" w14:textId="71EC63BB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5CCF6B9A" w14:textId="77777777" w:rsidTr="00CB2D9E">
        <w:trPr>
          <w:trHeight w:val="2074"/>
        </w:trPr>
        <w:tc>
          <w:tcPr>
            <w:tcW w:w="2592" w:type="dxa"/>
          </w:tcPr>
          <w:p w14:paraId="27D49F6F" w14:textId="659E4876" w:rsidR="00CB2D9E" w:rsidRPr="00C42E7D" w:rsidRDefault="00CB2D9E" w:rsidP="00CB2D9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Раскрыть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скобки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3539" w:type="dxa"/>
          </w:tcPr>
          <w:p w14:paraId="218DD4B6" w14:textId="77777777" w:rsidR="00CB2D9E" w:rsidRPr="00C42E7D" w:rsidRDefault="00CB2D9E" w:rsidP="00CB2D9E">
            <w:pPr>
              <w:spacing w:after="47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(по)является (из)леса, (по)гладил (у)собаки, (в)стороне (в)горах, (при)вез (в)субботу, (за)держал и (на)кормил, (за)шел (за)угол, (за)тормозил (за)поворотом, (за)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снул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(за)партой, (вы)ехал (из)двора, (вы)лез (из)машины, </w:t>
            </w:r>
          </w:p>
          <w:p w14:paraId="22F521DE" w14:textId="59261678" w:rsidR="00CB2D9E" w:rsidRPr="00C42E7D" w:rsidRDefault="00CB2D9E" w:rsidP="00CB2D9E">
            <w:pPr>
              <w:spacing w:after="44" w:line="35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(в)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лез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(в)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дупло</w:t>
            </w:r>
            <w:proofErr w:type="spellEnd"/>
          </w:p>
        </w:tc>
        <w:tc>
          <w:tcPr>
            <w:tcW w:w="2967" w:type="dxa"/>
          </w:tcPr>
          <w:p w14:paraId="2538D6F5" w14:textId="77777777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3121127F" w14:textId="109B34EC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34D295BB" w14:textId="77777777" w:rsidTr="00CB2D9E">
        <w:trPr>
          <w:trHeight w:val="2074"/>
        </w:trPr>
        <w:tc>
          <w:tcPr>
            <w:tcW w:w="2592" w:type="dxa"/>
          </w:tcPr>
          <w:p w14:paraId="0DC70439" w14:textId="77777777" w:rsidR="00CB2D9E" w:rsidRPr="00C42E7D" w:rsidRDefault="00CB2D9E" w:rsidP="00CB2D9E">
            <w:pPr>
              <w:spacing w:after="44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Вставить где необходимо согласные. Какое правило будешь применять.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Расскажи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кактыэто</w:t>
            </w:r>
            <w:proofErr w:type="spellEnd"/>
          </w:p>
          <w:p w14:paraId="3D757F5F" w14:textId="26F9B7A8" w:rsidR="00CB2D9E" w:rsidRPr="00C42E7D" w:rsidRDefault="00CB2D9E" w:rsidP="00CB2D9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сделаешь</w:t>
            </w:r>
            <w:proofErr w:type="spellEnd"/>
          </w:p>
        </w:tc>
        <w:tc>
          <w:tcPr>
            <w:tcW w:w="3539" w:type="dxa"/>
          </w:tcPr>
          <w:p w14:paraId="5FA42558" w14:textId="55075D4E" w:rsidR="00CB2D9E" w:rsidRPr="00CB2D9E" w:rsidRDefault="00CB2D9E" w:rsidP="00CB2D9E">
            <w:pPr>
              <w:spacing w:after="47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ствуй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звез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нце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капус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ливый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ница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радос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вкус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прекрас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ный</w:t>
            </w:r>
            <w:proofErr w:type="spellEnd"/>
          </w:p>
        </w:tc>
        <w:tc>
          <w:tcPr>
            <w:tcW w:w="2967" w:type="dxa"/>
          </w:tcPr>
          <w:p w14:paraId="169358CC" w14:textId="77777777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373985E6" w14:textId="2DC24D52" w:rsidR="00CB2D9E" w:rsidRPr="00C42E7D" w:rsidRDefault="00CB2D9E" w:rsidP="00CB2D9E">
            <w:pPr>
              <w:tabs>
                <w:tab w:val="right" w:pos="2220"/>
              </w:tabs>
              <w:spacing w:after="202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57D1A7D5" w14:textId="77777777" w:rsidTr="005E2D52">
        <w:trPr>
          <w:trHeight w:val="957"/>
        </w:trPr>
        <w:tc>
          <w:tcPr>
            <w:tcW w:w="2592" w:type="dxa"/>
          </w:tcPr>
          <w:p w14:paraId="20609BA7" w14:textId="21208068" w:rsidR="00CB2D9E" w:rsidRPr="00C42E7D" w:rsidRDefault="00CB2D9E" w:rsidP="00CB2D9E">
            <w:pPr>
              <w:spacing w:after="44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Вставить, где необходимо, ь на конце существительных </w:t>
            </w:r>
          </w:p>
        </w:tc>
        <w:tc>
          <w:tcPr>
            <w:tcW w:w="3539" w:type="dxa"/>
          </w:tcPr>
          <w:p w14:paraId="35400EB0" w14:textId="76EACA14" w:rsidR="00CB2D9E" w:rsidRPr="00CB2D9E" w:rsidRDefault="00CB2D9E" w:rsidP="00CB2D9E">
            <w:pPr>
              <w:spacing w:after="47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трубач</w:t>
            </w:r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... ,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фальш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 , ключ... , плащ... 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роскош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 , грач... , москвич... , мяч... , репортаж... , манеж... , матч... , приемыш... , ерш... , сторож... , смерч... ,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лещ... , стриж... , врач... , малыш... , суш... ,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дич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... </w:t>
            </w:r>
          </w:p>
        </w:tc>
        <w:tc>
          <w:tcPr>
            <w:tcW w:w="2967" w:type="dxa"/>
          </w:tcPr>
          <w:p w14:paraId="2857593A" w14:textId="77777777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7" w:name="_Hlk149747366"/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7580588A" w14:textId="3A06D891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bookmarkEnd w:id="37"/>
            <w:proofErr w:type="spellEnd"/>
          </w:p>
        </w:tc>
      </w:tr>
      <w:tr w:rsidR="00CB2D9E" w:rsidRPr="00C42E7D" w14:paraId="6DB9019A" w14:textId="77777777" w:rsidTr="00CB2D9E">
        <w:trPr>
          <w:trHeight w:val="2074"/>
        </w:trPr>
        <w:tc>
          <w:tcPr>
            <w:tcW w:w="2592" w:type="dxa"/>
          </w:tcPr>
          <w:p w14:paraId="4145608E" w14:textId="66CEC0CB" w:rsidR="00CB2D9E" w:rsidRPr="00C42E7D" w:rsidRDefault="00CB2D9E" w:rsidP="00CB2D9E">
            <w:pPr>
              <w:spacing w:after="44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Написать 10 слов с удвоенными согласными </w:t>
            </w:r>
          </w:p>
        </w:tc>
        <w:tc>
          <w:tcPr>
            <w:tcW w:w="3539" w:type="dxa"/>
          </w:tcPr>
          <w:p w14:paraId="1D95F032" w14:textId="044EC4F1" w:rsidR="00CB2D9E" w:rsidRPr="00C42E7D" w:rsidRDefault="00CB2D9E" w:rsidP="00CB2D9E">
            <w:pPr>
              <w:spacing w:after="47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удвоенными</w:t>
            </w:r>
            <w:proofErr w:type="spellEnd"/>
            <w:r w:rsidR="00023D7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согласными</w:t>
            </w:r>
            <w:proofErr w:type="spellEnd"/>
          </w:p>
        </w:tc>
        <w:tc>
          <w:tcPr>
            <w:tcW w:w="2967" w:type="dxa"/>
          </w:tcPr>
          <w:p w14:paraId="25866018" w14:textId="77777777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1C2C6204" w14:textId="2F2145D2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  <w:tr w:rsidR="00CB2D9E" w:rsidRPr="00C42E7D" w14:paraId="0C3E77C0" w14:textId="77777777" w:rsidTr="009C547F">
        <w:trPr>
          <w:trHeight w:val="2074"/>
        </w:trPr>
        <w:tc>
          <w:tcPr>
            <w:tcW w:w="2592" w:type="dxa"/>
          </w:tcPr>
          <w:p w14:paraId="5A2F8F10" w14:textId="608299F8" w:rsidR="00CB2D9E" w:rsidRPr="00C42E7D" w:rsidRDefault="00CB2D9E" w:rsidP="00CB2D9E">
            <w:pPr>
              <w:spacing w:after="44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Подпиши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грамотно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конверт</w:t>
            </w:r>
            <w:proofErr w:type="spellEnd"/>
          </w:p>
        </w:tc>
        <w:tc>
          <w:tcPr>
            <w:tcW w:w="3539" w:type="dxa"/>
            <w:vAlign w:val="bottom"/>
          </w:tcPr>
          <w:p w14:paraId="6D90363F" w14:textId="25F73BC0" w:rsidR="00CB2D9E" w:rsidRPr="00C42E7D" w:rsidRDefault="00CB2D9E" w:rsidP="00CB2D9E">
            <w:pPr>
              <w:spacing w:after="47" w:line="35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2E7D"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18BC091F" wp14:editId="02715671">
                  <wp:extent cx="2099734" cy="1185333"/>
                  <wp:effectExtent l="0" t="0" r="0" b="0"/>
                  <wp:docPr id="1" name="Picture 6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2" name="Picture 65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53" cy="11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14:paraId="379083FF" w14:textId="77777777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умеет</w:t>
            </w:r>
            <w:proofErr w:type="spellEnd"/>
          </w:p>
          <w:p w14:paraId="507DFC22" w14:textId="3E249964" w:rsidR="00CB2D9E" w:rsidRPr="00C42E7D" w:rsidRDefault="00CB2D9E" w:rsidP="00CB2D9E">
            <w:pPr>
              <w:tabs>
                <w:tab w:val="right" w:pos="2220"/>
              </w:tabs>
              <w:spacing w:after="20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правило</w:t>
            </w:r>
            <w:proofErr w:type="spellEnd"/>
          </w:p>
        </w:tc>
      </w:tr>
    </w:tbl>
    <w:p w14:paraId="5C5D0599" w14:textId="7E619A76" w:rsidR="00964771" w:rsidRDefault="00964771" w:rsidP="00023D72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</w:p>
    <w:p w14:paraId="12C255EA" w14:textId="12BC4984" w:rsidR="006518C4" w:rsidRPr="00C42E7D" w:rsidRDefault="00CB2D9E" w:rsidP="00CB2D9E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BE281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4. </w:t>
      </w:r>
      <w:r w:rsidRPr="00CB2D9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Комплекс заданий и упражнений на формирование умения осуществлять орфографический самоконтроль</w:t>
      </w:r>
    </w:p>
    <w:tbl>
      <w:tblPr>
        <w:tblStyle w:val="TableGrid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77"/>
        <w:gridCol w:w="4679"/>
        <w:gridCol w:w="2516"/>
      </w:tblGrid>
      <w:tr w:rsidR="006518C4" w:rsidRPr="00C42E7D" w14:paraId="47705A44" w14:textId="77777777" w:rsidTr="00BB1FE7">
        <w:trPr>
          <w:trHeight w:val="838"/>
        </w:trPr>
        <w:tc>
          <w:tcPr>
            <w:tcW w:w="1877" w:type="dxa"/>
          </w:tcPr>
          <w:p w14:paraId="4466A6AF" w14:textId="77777777" w:rsidR="006518C4" w:rsidRPr="00C42E7D" w:rsidRDefault="006518C4" w:rsidP="00F879C8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  <w:proofErr w:type="spellEnd"/>
          </w:p>
        </w:tc>
        <w:tc>
          <w:tcPr>
            <w:tcW w:w="4679" w:type="dxa"/>
          </w:tcPr>
          <w:p w14:paraId="311555A7" w14:textId="77777777" w:rsidR="006518C4" w:rsidRPr="00C42E7D" w:rsidRDefault="006518C4" w:rsidP="00F879C8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2516" w:type="dxa"/>
          </w:tcPr>
          <w:p w14:paraId="1A83A57D" w14:textId="419E6C3F" w:rsidR="006518C4" w:rsidRPr="00C42E7D" w:rsidRDefault="006518C4" w:rsidP="00F879C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Прогнозируемый</w:t>
            </w:r>
            <w:proofErr w:type="spellEnd"/>
            <w:r w:rsidR="00CB2D9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</w:t>
            </w:r>
            <w:proofErr w:type="spellEnd"/>
          </w:p>
        </w:tc>
      </w:tr>
      <w:tr w:rsidR="006518C4" w:rsidRPr="00F45867" w14:paraId="2023D42D" w14:textId="77777777" w:rsidTr="00BB1FE7">
        <w:trPr>
          <w:trHeight w:val="4974"/>
        </w:trPr>
        <w:tc>
          <w:tcPr>
            <w:tcW w:w="1877" w:type="dxa"/>
          </w:tcPr>
          <w:p w14:paraId="3C43C2D6" w14:textId="77777777" w:rsidR="006518C4" w:rsidRPr="00C42E7D" w:rsidRDefault="006518C4" w:rsidP="00F879C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Найди и исправь ошибки в тексте: </w:t>
            </w:r>
          </w:p>
        </w:tc>
        <w:tc>
          <w:tcPr>
            <w:tcW w:w="4679" w:type="dxa"/>
          </w:tcPr>
          <w:p w14:paraId="0E96674F" w14:textId="77777777" w:rsidR="006518C4" w:rsidRPr="00C42E7D" w:rsidRDefault="006518C4" w:rsidP="00F879C8">
            <w:pPr>
              <w:spacing w:line="259" w:lineRule="auto"/>
              <w:ind w:left="1"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Мои мама и папа! Я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жывухарашо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У меня есть свой дом. Он тёплый. В нём одна комната и кухня  мама и папа я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безвас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скучаю. Особенно по вечерам. Но я вам 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нескажу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где я живу. А то вы меня заберёте, 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матроскинишарик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пропадут. Здоровее-то у меня не очень: то лапы ломит, то хвост отваливается. А днём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ялюблю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крышу вскарабкаться. И там глаза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вытаращю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усы расправлю и загораю как ненормальный. Облизываюсь  и сохну. Дорогие мама и папа вы меня теперь просто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неузнаете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 </w:t>
            </w:r>
          </w:p>
        </w:tc>
        <w:tc>
          <w:tcPr>
            <w:tcW w:w="2516" w:type="dxa"/>
          </w:tcPr>
          <w:p w14:paraId="3B05F3D4" w14:textId="77777777" w:rsidR="006518C4" w:rsidRPr="00C42E7D" w:rsidRDefault="006518C4" w:rsidP="00F879C8">
            <w:pPr>
              <w:tabs>
                <w:tab w:val="right" w:pos="2645"/>
              </w:tabs>
              <w:spacing w:after="119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умеет </w:t>
            </w:r>
          </w:p>
          <w:p w14:paraId="6E67D358" w14:textId="77777777" w:rsidR="006518C4" w:rsidRPr="00C42E7D" w:rsidRDefault="006518C4" w:rsidP="00F879C8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осуществлять орфографический самоконтроль </w:t>
            </w:r>
          </w:p>
        </w:tc>
      </w:tr>
      <w:tr w:rsidR="00437626" w:rsidRPr="00F45867" w14:paraId="044F2371" w14:textId="77777777" w:rsidTr="00437626">
        <w:trPr>
          <w:trHeight w:val="2346"/>
        </w:trPr>
        <w:tc>
          <w:tcPr>
            <w:tcW w:w="1877" w:type="dxa"/>
          </w:tcPr>
          <w:p w14:paraId="27D8C023" w14:textId="431FD9B4" w:rsidR="00437626" w:rsidRPr="00C42E7D" w:rsidRDefault="00437626" w:rsidP="0043762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В этом тексте 22 ошибки! Найди и исправь их. </w:t>
            </w:r>
          </w:p>
        </w:tc>
        <w:tc>
          <w:tcPr>
            <w:tcW w:w="4679" w:type="dxa"/>
          </w:tcPr>
          <w:p w14:paraId="414FC8BF" w14:textId="7EFFA3FE" w:rsidR="00437626" w:rsidRPr="00C42E7D" w:rsidRDefault="00437626" w:rsidP="00437626">
            <w:pPr>
              <w:spacing w:line="259" w:lineRule="auto"/>
              <w:ind w:left="1"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Унасжывёт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кот 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семён.он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добрый и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оченпушыстый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Сам он весь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чорный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ушы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невобелинькие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Хвосьтик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Сёма держит трубой. 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Гласкихитрыи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.А</w:t>
            </w:r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ещё он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дрочюн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На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нашейулецеево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боятся все каты. А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мышы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не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баятся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потому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што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Сёма не любит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лавить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мышей. </w:t>
            </w:r>
          </w:p>
        </w:tc>
        <w:tc>
          <w:tcPr>
            <w:tcW w:w="2516" w:type="dxa"/>
          </w:tcPr>
          <w:p w14:paraId="30434AB3" w14:textId="77777777" w:rsidR="00437626" w:rsidRPr="00C42E7D" w:rsidRDefault="00437626" w:rsidP="00437626">
            <w:pPr>
              <w:tabs>
                <w:tab w:val="right" w:pos="2645"/>
              </w:tabs>
              <w:spacing w:after="121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умеет </w:t>
            </w:r>
          </w:p>
          <w:p w14:paraId="2CD50C8C" w14:textId="20957F6F" w:rsidR="00437626" w:rsidRPr="00C42E7D" w:rsidRDefault="00437626" w:rsidP="00437626">
            <w:pPr>
              <w:tabs>
                <w:tab w:val="right" w:pos="2645"/>
              </w:tabs>
              <w:spacing w:after="119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осуществлять орфографический самоконтроль </w:t>
            </w:r>
          </w:p>
        </w:tc>
      </w:tr>
      <w:tr w:rsidR="00437626" w:rsidRPr="00F45867" w14:paraId="43AE4175" w14:textId="77777777" w:rsidTr="00437626">
        <w:trPr>
          <w:trHeight w:val="1836"/>
        </w:trPr>
        <w:tc>
          <w:tcPr>
            <w:tcW w:w="1877" w:type="dxa"/>
          </w:tcPr>
          <w:p w14:paraId="2C3BF5EE" w14:textId="346E8B19" w:rsidR="00437626" w:rsidRPr="00C42E7D" w:rsidRDefault="00023D72" w:rsidP="00437626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 этом тексте 21 ошибка! </w:t>
            </w:r>
            <w:r w:rsidR="00437626"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Найди их! </w:t>
            </w:r>
          </w:p>
        </w:tc>
        <w:tc>
          <w:tcPr>
            <w:tcW w:w="4679" w:type="dxa"/>
          </w:tcPr>
          <w:p w14:paraId="135669CE" w14:textId="41245D24" w:rsidR="00437626" w:rsidRPr="00C42E7D" w:rsidRDefault="00437626" w:rsidP="00437626">
            <w:pPr>
              <w:spacing w:line="259" w:lineRule="auto"/>
              <w:ind w:left="1" w:right="58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Вгниздепищятгрочята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Птинцы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сутра просят 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есть.весь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денгрочиищютпищю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молышей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Вот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свежоя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пашня.грачи</w:t>
            </w:r>
            <w:proofErr w:type="spellEnd"/>
            <w:proofErr w:type="gram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ходят по ней и вы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бираютчирвяков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для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сваихдитей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малышы</w:t>
            </w:r>
            <w:proofErr w:type="spellEnd"/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будут сыты. </w:t>
            </w:r>
          </w:p>
        </w:tc>
        <w:tc>
          <w:tcPr>
            <w:tcW w:w="2516" w:type="dxa"/>
          </w:tcPr>
          <w:p w14:paraId="2B15FEA1" w14:textId="77777777" w:rsidR="00437626" w:rsidRPr="00C42E7D" w:rsidRDefault="00437626" w:rsidP="00437626">
            <w:pPr>
              <w:tabs>
                <w:tab w:val="right" w:pos="2645"/>
              </w:tabs>
              <w:spacing w:after="119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Ученик </w:t>
            </w: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ab/>
              <w:t xml:space="preserve">умеет </w:t>
            </w:r>
          </w:p>
          <w:p w14:paraId="7525BC1B" w14:textId="05D62415" w:rsidR="00437626" w:rsidRPr="00C42E7D" w:rsidRDefault="00437626" w:rsidP="00437626">
            <w:pPr>
              <w:tabs>
                <w:tab w:val="right" w:pos="2645"/>
              </w:tabs>
              <w:spacing w:after="121"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C42E7D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осуществлять орфографический самоконтроль </w:t>
            </w:r>
          </w:p>
        </w:tc>
      </w:tr>
    </w:tbl>
    <w:p w14:paraId="2DC47A5F" w14:textId="4F88655A" w:rsidR="005E2D52" w:rsidRDefault="00066C7B" w:rsidP="00066C7B">
      <w:pPr>
        <w:spacing w:after="30" w:line="374" w:lineRule="auto"/>
        <w:ind w:left="-15" w:right="-8" w:firstLine="698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таблице 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представл</w:t>
      </w:r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ены</w:t>
      </w:r>
      <w:proofErr w:type="gramEnd"/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задания с полным алгоритмом </w:t>
      </w:r>
      <w:r w:rsidR="006518C4" w:rsidRPr="00C42E7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проведения проверки уже написанных слов и текстов</w:t>
      </w:r>
      <w:r w:rsidR="006518C4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. </w:t>
      </w:r>
    </w:p>
    <w:p w14:paraId="3EA50523" w14:textId="77777777" w:rsidR="005E2D52" w:rsidRDefault="005E2D52">
      <w:pP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br w:type="page"/>
      </w:r>
    </w:p>
    <w:p w14:paraId="797A59AC" w14:textId="0F256E66" w:rsidR="006518C4" w:rsidRPr="009C547F" w:rsidRDefault="006518C4" w:rsidP="00437626">
      <w:pPr>
        <w:pStyle w:val="2"/>
        <w:rPr>
          <w:lang w:val="ru-RU"/>
        </w:rPr>
      </w:pPr>
      <w:bookmarkStart w:id="38" w:name="_Toc149748534"/>
      <w:bookmarkStart w:id="39" w:name="_Hlk149656347"/>
      <w:r w:rsidRPr="009C547F">
        <w:rPr>
          <w:lang w:val="ru-RU"/>
        </w:rPr>
        <w:lastRenderedPageBreak/>
        <w:t xml:space="preserve">Приложение </w:t>
      </w:r>
      <w:r w:rsidR="005E2D52">
        <w:rPr>
          <w:lang w:val="ru-RU"/>
        </w:rPr>
        <w:t>2</w:t>
      </w:r>
      <w:r w:rsidRPr="009C547F">
        <w:rPr>
          <w:lang w:val="ru-RU"/>
        </w:rPr>
        <w:t>. Анкеты и опросы для учащихся</w:t>
      </w:r>
      <w:bookmarkEnd w:id="38"/>
      <w:r w:rsidR="009A1377">
        <w:rPr>
          <w:lang w:val="ru-RU"/>
        </w:rPr>
        <w:t>, «Экран грамотности» класса, «Дневник грамотности» ученика.</w:t>
      </w:r>
    </w:p>
    <w:p w14:paraId="65CF0163" w14:textId="77777777" w:rsidR="006518C4" w:rsidRPr="00D55D1B" w:rsidRDefault="006518C4" w:rsidP="006518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D55D1B">
        <w:rPr>
          <w:rFonts w:ascii="Times New Roman" w:hAnsi="Times New Roman" w:cs="Times New Roman"/>
          <w:sz w:val="28"/>
          <w:szCs w:val="28"/>
          <w:lang w:val="ru-RU"/>
        </w:rPr>
        <w:t>Анкета для учащихся о качестве уроков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55D1B">
        <w:rPr>
          <w:rFonts w:ascii="Times New Roman" w:hAnsi="Times New Roman" w:cs="Times New Roman"/>
          <w:sz w:val="28"/>
          <w:szCs w:val="28"/>
          <w:lang w:val="ru-RU"/>
        </w:rPr>
        <w:t xml:space="preserve"> Содержит вопросы о понимании материала, интересе к урокам и удовлетворенности процессом обучения.</w:t>
      </w:r>
    </w:p>
    <w:p w14:paraId="51750E01" w14:textId="77777777" w:rsidR="006518C4" w:rsidRPr="005B6F8B" w:rsidRDefault="006518C4" w:rsidP="006518C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5B6F8B">
        <w:rPr>
          <w:rFonts w:ascii="Times New Roman" w:hAnsi="Times New Roman" w:cs="Times New Roman"/>
          <w:sz w:val="28"/>
          <w:szCs w:val="28"/>
          <w:lang w:val="ru-RU"/>
        </w:rPr>
        <w:t>Опрос о восприятии интерактивных уроков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6F8B">
        <w:rPr>
          <w:rFonts w:ascii="Times New Roman" w:hAnsi="Times New Roman" w:cs="Times New Roman"/>
          <w:sz w:val="28"/>
          <w:szCs w:val="28"/>
          <w:lang w:val="ru-RU"/>
        </w:rPr>
        <w:t xml:space="preserve"> Этот опрос позволяет ученикам выразить свое мнение о пользе интерактивных уроков и игровых методов.</w:t>
      </w:r>
    </w:p>
    <w:bookmarkEnd w:id="39"/>
    <w:p w14:paraId="12A70A71" w14:textId="32CE49B7" w:rsidR="00AA72FD" w:rsidRPr="00D54940" w:rsidRDefault="00AA72FD" w:rsidP="00AA72F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AA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«Э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грамотности» класса. П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омогает увидеть истинную картину усвоения детьми различных орфограмм по программе.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Включает в себя  порядковый номер, с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писок детей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орфограммы и «Сводная таблица» для учителя  с указанием даты проведения проверочной работы, наименование (диктант, изложение, контрольное списывание) и количество ошибок допущенных на проверяемые и непроверяемые орфограммы.</w:t>
      </w:r>
    </w:p>
    <w:p w14:paraId="36674CD5" w14:textId="2EEEAEB3" w:rsidR="005E2D52" w:rsidRDefault="00AA72FD" w:rsidP="00AF2DD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«Дневник грамотности» ученика развивает орфографическую зоркость,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отрабатывает зрительную 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память, внимание. Включает в себя  порядковый номер, т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ипы ошибок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количество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ошибок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исло и месяц проведения проверочной работы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последующих страницах дневника, отведенных н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разные типы ошибок, ученики записывают</w:t>
      </w:r>
      <w:r w:rsidR="00740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в которых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сделали ошибки в диктанте.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страницах же «Ошибки на внимание» фиксируется количество ошибок на пропуск, замену, вставку других букв и про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чих ошибок, а затем их общее число переносится на первую страницу в «Дневник грамотности».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страницах, где фиксируются ошибки на правило, дети пишут кратко название правила или «строят» это правило в памятке и около него делают пометку о количестве сделанных ошибок.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Ошибки классифицируются по принципу о</w:t>
      </w:r>
      <w:r w:rsidRPr="00D549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тношения к объекту запоминания в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Надо помнить, </w:t>
      </w:r>
      <w:r w:rsidRPr="004677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что «Дневник грамотности» заполняется после каждой проверочной письменной работы самими учениками.</w:t>
      </w:r>
      <w:bookmarkEnd w:id="31"/>
      <w:r w:rsidR="005E2D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73D81AC7" w14:textId="77777777" w:rsidR="00153780" w:rsidRPr="00D54940" w:rsidRDefault="00153780" w:rsidP="00153780">
      <w:pPr>
        <w:pStyle w:val="2"/>
        <w:rPr>
          <w:lang w:val="ru-RU"/>
        </w:rPr>
      </w:pPr>
      <w:bookmarkStart w:id="40" w:name="_Toc149748535"/>
      <w:r>
        <w:rPr>
          <w:lang w:val="ru-RU"/>
        </w:rPr>
        <w:lastRenderedPageBreak/>
        <w:t>Прилож</w:t>
      </w:r>
      <w:r w:rsidR="006518C4">
        <w:rPr>
          <w:lang w:val="ru-RU"/>
        </w:rPr>
        <w:t>ение 3</w:t>
      </w:r>
      <w:r w:rsidRPr="00A666F6">
        <w:rPr>
          <w:lang w:val="ru-RU"/>
        </w:rPr>
        <w:t>. Графики и диаграммы, отражающие результаты обучения</w:t>
      </w:r>
      <w:bookmarkEnd w:id="40"/>
    </w:p>
    <w:p w14:paraId="56E1FEBE" w14:textId="6418CA1D" w:rsidR="00153780" w:rsidRDefault="00153780" w:rsidP="00384E5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940">
        <w:rPr>
          <w:rFonts w:ascii="Times New Roman" w:hAnsi="Times New Roman" w:cs="Times New Roman"/>
          <w:sz w:val="28"/>
          <w:szCs w:val="28"/>
          <w:lang w:val="ru-RU"/>
        </w:rPr>
        <w:t>1. График прогресса учеников по правописанию. График, отображающий изменения в уровне правописания слов учащихся в начале и в конце проекта.</w:t>
      </w:r>
    </w:p>
    <w:p w14:paraId="18FD1170" w14:textId="6567C39B" w:rsidR="00384E54" w:rsidRPr="00384E54" w:rsidRDefault="00384E54" w:rsidP="00384E5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E54">
        <w:rPr>
          <w:rFonts w:ascii="Times New Roman" w:hAnsi="Times New Roman" w:cs="Times New Roman"/>
          <w:sz w:val="28"/>
          <w:szCs w:val="28"/>
          <w:lang w:val="ru-RU"/>
        </w:rPr>
        <w:t>Таблица 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84E54">
        <w:rPr>
          <w:rFonts w:ascii="Times New Roman" w:hAnsi="Times New Roman" w:cs="Times New Roman"/>
          <w:sz w:val="28"/>
          <w:szCs w:val="28"/>
          <w:lang w:val="ru-RU"/>
        </w:rPr>
        <w:t>Уровень сформированности орфографических умений у младших школьников в начале проекта по М.Р. Львову</w:t>
      </w:r>
    </w:p>
    <w:tbl>
      <w:tblPr>
        <w:tblStyle w:val="TableGrid"/>
        <w:tblW w:w="9064" w:type="dxa"/>
        <w:tblInd w:w="57" w:type="dxa"/>
        <w:tblLayout w:type="fixed"/>
        <w:tblCellMar>
          <w:top w:w="44" w:type="dxa"/>
          <w:left w:w="57" w:type="dxa"/>
          <w:right w:w="44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276"/>
        <w:gridCol w:w="1417"/>
        <w:gridCol w:w="1551"/>
      </w:tblGrid>
      <w:tr w:rsidR="00D62036" w:rsidRPr="0061363E" w14:paraId="39D758F6" w14:textId="77777777" w:rsidTr="00A85E24">
        <w:trPr>
          <w:trHeight w:val="2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6D35" w14:textId="77777777" w:rsidR="00153780" w:rsidRDefault="00286783" w:rsidP="0028678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Имя ученика</w:t>
            </w:r>
          </w:p>
          <w:p w14:paraId="36F6ACDF" w14:textId="4900A941" w:rsidR="00286783" w:rsidRPr="00286783" w:rsidRDefault="00286783" w:rsidP="0028678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595" w14:textId="77777777" w:rsidR="00153780" w:rsidRDefault="00286783" w:rsidP="002411C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proofErr w:type="spellEnd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обнаруживать</w:t>
            </w:r>
            <w:proofErr w:type="spellEnd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орфограмы</w:t>
            </w:r>
            <w:proofErr w:type="spellEnd"/>
          </w:p>
          <w:p w14:paraId="3052A56E" w14:textId="119D330B" w:rsidR="00286783" w:rsidRPr="00286783" w:rsidRDefault="00286783" w:rsidP="002411C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DA0" w14:textId="77777777" w:rsidR="00153780" w:rsidRPr="00286783" w:rsidRDefault="00286783" w:rsidP="002411C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bookmarkStart w:id="41" w:name="_Hlk149747753"/>
            <w:r w:rsidRPr="002867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Умение определять тип орфограммы подбирать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соответсвующие</w:t>
            </w:r>
            <w:proofErr w:type="spellEnd"/>
          </w:p>
          <w:bookmarkEnd w:id="41"/>
          <w:p w14:paraId="6DA12C33" w14:textId="170E6F1B" w:rsidR="00286783" w:rsidRPr="00286783" w:rsidRDefault="00286783" w:rsidP="002411C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71FF" w14:textId="77777777" w:rsidR="00153780" w:rsidRPr="00286783" w:rsidRDefault="00286783" w:rsidP="00286783">
            <w:pPr>
              <w:spacing w:line="259" w:lineRule="auto"/>
              <w:ind w:left="11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8678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Умение применять правило</w:t>
            </w:r>
          </w:p>
          <w:p w14:paraId="5B29860E" w14:textId="02E1E955" w:rsidR="00286783" w:rsidRPr="00286783" w:rsidRDefault="00286783" w:rsidP="00286783">
            <w:pPr>
              <w:spacing w:line="259" w:lineRule="auto"/>
              <w:ind w:left="11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5B8" w14:textId="473E6205" w:rsidR="00286783" w:rsidRPr="00286783" w:rsidRDefault="00286783" w:rsidP="002411C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Умение осуществлять орфографический самоконтроль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6D7E" w14:textId="6C4A668C" w:rsidR="00153780" w:rsidRPr="0061363E" w:rsidRDefault="00286783" w:rsidP="002411C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орфографических</w:t>
            </w:r>
            <w:proofErr w:type="spellEnd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6783">
              <w:rPr>
                <w:rFonts w:ascii="Times New Roman" w:eastAsia="Times New Roman" w:hAnsi="Times New Roman" w:cs="Times New Roman"/>
                <w:color w:val="000000"/>
              </w:rPr>
              <w:t>умений</w:t>
            </w:r>
            <w:proofErr w:type="spellEnd"/>
          </w:p>
        </w:tc>
      </w:tr>
      <w:tr w:rsidR="00D62036" w:rsidRPr="0061363E" w14:paraId="00C3BED4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9536" w14:textId="77777777" w:rsidR="00153780" w:rsidRPr="0061363E" w:rsidRDefault="00153780" w:rsidP="00023D72">
            <w:pPr>
              <w:spacing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Ринат</w:t>
            </w: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E2CD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B66E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947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EED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489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299F2BD9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836F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Катя</w:t>
            </w: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30E8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3C20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7D9A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EF3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097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</w:p>
        </w:tc>
      </w:tr>
      <w:tr w:rsidR="00D62036" w:rsidRPr="0061363E" w14:paraId="04E3D9ED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FB92" w14:textId="77777777" w:rsidR="00153780" w:rsidRPr="0061363E" w:rsidRDefault="00153780" w:rsidP="00023D72">
            <w:pPr>
              <w:spacing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Анна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04C6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1FFC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A5B" w14:textId="77777777" w:rsidR="00153780" w:rsidRPr="0061363E" w:rsidRDefault="00153780" w:rsidP="002411CE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DA9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5C1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76B650C8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FE0A" w14:textId="77777777" w:rsidR="00153780" w:rsidRPr="0061363E" w:rsidRDefault="00153780" w:rsidP="00023D72">
            <w:pPr>
              <w:spacing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Кира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E2B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B482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8B23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8221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4C0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11552078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599" w14:textId="77777777" w:rsidR="00153780" w:rsidRPr="0061363E" w:rsidRDefault="00153780" w:rsidP="00023D72">
            <w:pPr>
              <w:spacing w:line="259" w:lineRule="auto"/>
              <w:ind w:right="1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Анастасия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741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F4D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DC07" w14:textId="77777777" w:rsidR="00153780" w:rsidRPr="0061363E" w:rsidRDefault="00153780" w:rsidP="002411CE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9DDC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C5EF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331D5544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961" w14:textId="77777777" w:rsidR="00153780" w:rsidRPr="0061363E" w:rsidRDefault="00153780" w:rsidP="00023D72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Анастасия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10A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7C51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078A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A5A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3C8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0ADFA497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1BB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Ирина 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761D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C56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62C2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52D7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2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186C479F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E7E2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Полина 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754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D44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4C0B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2E1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E643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2A907AC0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69D8" w14:textId="77777777" w:rsidR="00153780" w:rsidRPr="0061363E" w:rsidRDefault="00153780" w:rsidP="00023D72">
            <w:pPr>
              <w:spacing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Савелий 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717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353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2EAA" w14:textId="77777777" w:rsidR="00153780" w:rsidRPr="0061363E" w:rsidRDefault="00153780" w:rsidP="002411CE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ECF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16E1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6F14D7FF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D665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Никита 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8E79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911F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31F1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907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2C3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33CADAE7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4495" w14:textId="77777777" w:rsidR="00153780" w:rsidRPr="0061363E" w:rsidRDefault="00153780" w:rsidP="00023D72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Никита 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DAC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30A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58E9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7EB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5A9B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0DAE443A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DA8" w14:textId="77777777" w:rsidR="00153780" w:rsidRPr="0061363E" w:rsidRDefault="00153780" w:rsidP="00023D72">
            <w:pPr>
              <w:spacing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Антон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C26D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9282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66F0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344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CBD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</w:tr>
      <w:tr w:rsidR="00D62036" w:rsidRPr="0061363E" w14:paraId="7B01C4D2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852" w14:textId="77777777" w:rsidR="00153780" w:rsidRPr="0061363E" w:rsidRDefault="00153780" w:rsidP="00023D72">
            <w:pPr>
              <w:spacing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Даниил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4EB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F133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0599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0C8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0618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4D3C6BFB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11B" w14:textId="77777777" w:rsidR="00153780" w:rsidRPr="0061363E" w:rsidRDefault="00153780" w:rsidP="00023D72">
            <w:pPr>
              <w:spacing w:line="259" w:lineRule="auto"/>
              <w:ind w:right="1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Анита 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32E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24B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521" w14:textId="77777777" w:rsidR="00153780" w:rsidRPr="0061363E" w:rsidRDefault="00153780" w:rsidP="002411CE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43AE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4B3E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</w:tr>
      <w:tr w:rsidR="00D62036" w:rsidRPr="0061363E" w14:paraId="1E18B532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4996" w14:textId="77777777" w:rsidR="00153780" w:rsidRPr="0061363E" w:rsidRDefault="00153780" w:rsidP="00023D72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Антон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CB53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BBC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80F" w14:textId="77777777" w:rsidR="00153780" w:rsidRPr="0061363E" w:rsidRDefault="00153780" w:rsidP="002411CE">
            <w:pPr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C57" w14:textId="77777777" w:rsidR="00153780" w:rsidRPr="0061363E" w:rsidRDefault="00153780" w:rsidP="002411CE">
            <w:pPr>
              <w:spacing w:line="259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Н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9E17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34ADA853" w14:textId="77777777" w:rsidTr="00A85E24">
        <w:trPr>
          <w:trHeight w:val="4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F4AA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Евгения 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EBC2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4EAF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8E47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199F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F52D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61363E" w14:paraId="40D200CF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DFD" w14:textId="77777777" w:rsidR="00153780" w:rsidRPr="0061363E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Максим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D17A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0280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9F6B" w14:textId="77777777" w:rsidR="00153780" w:rsidRPr="0061363E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D18C" w14:textId="77777777" w:rsidR="00153780" w:rsidRPr="0061363E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9D22" w14:textId="77777777" w:rsidR="00153780" w:rsidRPr="0061363E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</w:t>
            </w:r>
          </w:p>
        </w:tc>
      </w:tr>
      <w:tr w:rsidR="00D62036" w:rsidRPr="00820032" w14:paraId="58584AC0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EEC6" w14:textId="77777777" w:rsidR="00153780" w:rsidRPr="00820032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Дмитрий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F925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EAC3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3174" w14:textId="77777777" w:rsidR="00153780" w:rsidRPr="00820032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F74B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561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</w:tr>
      <w:tr w:rsidR="00D62036" w:rsidRPr="00820032" w14:paraId="03603F0B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90A6" w14:textId="77777777" w:rsidR="00153780" w:rsidRPr="00820032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Семён Ш.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1588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B75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63E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B44D" w14:textId="77777777" w:rsidR="00153780" w:rsidRPr="00820032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F525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59FF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</w:t>
            </w:r>
          </w:p>
        </w:tc>
      </w:tr>
      <w:tr w:rsidR="00D62036" w:rsidRPr="00820032" w14:paraId="3CBFA0DD" w14:textId="77777777" w:rsidTr="00A85E24">
        <w:trPr>
          <w:trHeight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2D57" w14:textId="77777777" w:rsidR="00153780" w:rsidRPr="00820032" w:rsidRDefault="00153780" w:rsidP="00023D72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200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Степан 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19C1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EF6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A901" w14:textId="77777777" w:rsidR="00153780" w:rsidRPr="00820032" w:rsidRDefault="00153780" w:rsidP="002411CE">
            <w:pPr>
              <w:spacing w:line="259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BF3" w14:textId="77777777" w:rsidR="00153780" w:rsidRPr="00820032" w:rsidRDefault="00153780" w:rsidP="002411CE">
            <w:pPr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01ED" w14:textId="77777777" w:rsidR="00153780" w:rsidRPr="00820032" w:rsidRDefault="00153780" w:rsidP="002411CE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42EF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</w:p>
        </w:tc>
      </w:tr>
    </w:tbl>
    <w:p w14:paraId="1E8B07DE" w14:textId="74B8525B" w:rsidR="00153780" w:rsidRPr="0061363E" w:rsidRDefault="00153780" w:rsidP="00A85E24">
      <w:pPr>
        <w:spacing w:after="13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</w:p>
    <w:p w14:paraId="226490C1" w14:textId="41376BBA" w:rsidR="00A85E24" w:rsidRDefault="0071202B" w:rsidP="00A85E24">
      <w:pPr>
        <w:spacing w:after="13" w:line="38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71202B">
        <w:rPr>
          <w:rFonts w:ascii="Times New Roman" w:eastAsia="Times New Roman" w:hAnsi="Times New Roman" w:cs="Times New Roman"/>
          <w:noProof/>
          <w:color w:val="000000"/>
          <w:sz w:val="28"/>
          <w:szCs w:val="22"/>
          <w:lang w:val="ru-RU" w:eastAsia="ru-RU"/>
        </w:rPr>
        <w:drawing>
          <wp:inline distT="0" distB="0" distL="0" distR="0" wp14:anchorId="062C8FB9" wp14:editId="02EF7CE3">
            <wp:extent cx="4140200" cy="2916959"/>
            <wp:effectExtent l="0" t="0" r="0" b="0"/>
            <wp:docPr id="180755880" name="Рисунок 1" descr="Изображение выглядит как текст, снимок экрана, круг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55880" name="Рисунок 1" descr="Изображение выглядит как текст, снимок экрана, круг, Шриф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6674" cy="29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53A9" w14:textId="1451D4FC" w:rsidR="00153780" w:rsidRPr="0061363E" w:rsidRDefault="00153780" w:rsidP="00A85E24">
      <w:pPr>
        <w:spacing w:after="13" w:line="38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Рис.1. Уровень сформированности орфографических умений у младших школьников </w:t>
      </w:r>
    </w:p>
    <w:p w14:paraId="7BFE833A" w14:textId="0175B346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Умение определять тип орфограммы и подбирать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ее правило на высоком уровне у 5 человек (25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%), на с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реднем уровне  у 11 учащихся (55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%), на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низком уровне  у 4 учащихся (16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%). </w:t>
      </w:r>
    </w:p>
    <w:p w14:paraId="6DFD4533" w14:textId="77777777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Умение применя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ть правило на высоком уровне у 6 человек (30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%), на среднем уровн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е  у 11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хся (55%), на низком уровне  у 3 учащихся (15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%). </w:t>
      </w:r>
    </w:p>
    <w:p w14:paraId="28549C68" w14:textId="77777777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Умение осуществлять орфо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графический са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моконтроль на высоком уровне у 5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 (25%), на среднем уровне  у 9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хся (45%), на низком уровне  у 6 учащихся (30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%). </w:t>
      </w:r>
    </w:p>
    <w:p w14:paraId="51010464" w14:textId="77777777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Таким образом, лучше всего у младших школьников развито умение обнаруживать орфограммы. Менее всего развиты такие умения, как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lastRenderedPageBreak/>
        <w:t xml:space="preserve">умение применять правило, умение осуществлять орфографический самоконтроль. </w:t>
      </w:r>
    </w:p>
    <w:p w14:paraId="2F125C87" w14:textId="77777777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В целом по классу уровень сформированности орфографических умений у младших школьников о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пределен как средний, так как 50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% имеют данн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ый уровень сформированности орфо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графических умений. </w:t>
      </w:r>
    </w:p>
    <w:p w14:paraId="6E74659B" w14:textId="77777777" w:rsidR="00153780" w:rsidRPr="0061363E" w:rsidRDefault="00153780" w:rsidP="00153780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Вместе с тем, 15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%</w:t>
      </w:r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учащихся имеют низкий уровень сформированности орфографических умений. </w:t>
      </w:r>
    </w:p>
    <w:p w14:paraId="0CCD090A" w14:textId="77777777" w:rsidR="00760F09" w:rsidRDefault="00153780" w:rsidP="00760F09">
      <w:pPr>
        <w:spacing w:after="13" w:line="38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</w:pP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Таким образом, данные результаты позволяют говорить о том, что проблема формирования орфографических умений является актуальной для третьеклассников. Необходимо провести целенаправленную работу по формированию орфографических умений у младших школьников. Особое внимание следует уделить умениям применять орфографическое правило и осуществлять орфографический самоконтроль. В этих целях был разработан </w:t>
      </w:r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«</w:t>
      </w:r>
      <w:r w:rsidR="005C470B" w:rsidRPr="00581FA6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Комплекс заданий и упражнений на формирование</w:t>
      </w:r>
      <w:r w:rsidR="005C470B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орфографической грамотности</w:t>
      </w:r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» (Приложение 1</w:t>
      </w:r>
      <w:proofErr w:type="gramStart"/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) ,</w:t>
      </w:r>
      <w:proofErr w:type="gramEnd"/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«Экран грамотности» класса и «Дневник грамотности» ученика</w:t>
      </w:r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(Приложение 2)</w:t>
      </w:r>
      <w:r w:rsidRPr="0061363E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 по формированию орфографических умений у школьников младших кл</w:t>
      </w:r>
      <w:r w:rsidR="00AA72FD"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>ассов на уроках русского языка.</w:t>
      </w:r>
    </w:p>
    <w:p w14:paraId="0DEC0204" w14:textId="77777777" w:rsidR="00760F09" w:rsidRDefault="00760F09" w:rsidP="00760F09">
      <w:pPr>
        <w:spacing w:after="13" w:line="386" w:lineRule="auto"/>
        <w:ind w:left="-15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val="ru-RU" w:eastAsia="en-US"/>
        </w:rPr>
        <w:t xml:space="preserve">2. </w:t>
      </w:r>
      <w:r w:rsidR="00153780" w:rsidRPr="00760F09">
        <w:rPr>
          <w:rFonts w:ascii="Times New Roman" w:hAnsi="Times New Roman" w:cs="Times New Roman"/>
          <w:sz w:val="28"/>
          <w:szCs w:val="28"/>
          <w:lang w:val="ru-RU"/>
        </w:rPr>
        <w:t>Диаграмма уровня удовлетворенности учеников. Диаграмма, представляющая мнение учеников о проекте и уровне их удовлетворенности.</w:t>
      </w:r>
      <w:r w:rsidR="0051491E" w:rsidRPr="00760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39E" w:rsidRPr="00760F09">
        <w:rPr>
          <w:rFonts w:ascii="Times New Roman" w:hAnsi="Times New Roman" w:cs="Times New Roman"/>
          <w:sz w:val="28"/>
          <w:szCs w:val="28"/>
          <w:lang w:val="ru-RU"/>
        </w:rPr>
        <w:t>В опросе приняло участие 20 обучающихся образовательной организации</w:t>
      </w:r>
      <w:r w:rsidR="0051491E" w:rsidRPr="00760F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53EE2F" w14:textId="46ED052A" w:rsidR="0051491E" w:rsidRPr="0051491E" w:rsidRDefault="00E9419A" w:rsidP="00760F09">
      <w:pPr>
        <w:spacing w:after="13" w:line="386" w:lineRule="auto"/>
        <w:ind w:left="-15" w:firstLine="69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9419A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 wp14:anchorId="5A281567" wp14:editId="723D5BA5">
            <wp:extent cx="2202604" cy="1504832"/>
            <wp:effectExtent l="0" t="0" r="0" b="0"/>
            <wp:docPr id="515960723" name="Рисунок 1" descr="Изображение выглядит как текст, снимок экрана, логотип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60723" name="Рисунок 1" descr="Изображение выглядит как текст, снимок экрана, логотип, Шриф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4725" cy="152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91E" w:rsidRPr="0051491E" w:rsidSect="00E66ABB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20D" w14:textId="77777777" w:rsidR="00A43164" w:rsidRDefault="00A43164" w:rsidP="00E66ABB">
      <w:r>
        <w:separator/>
      </w:r>
    </w:p>
  </w:endnote>
  <w:endnote w:type="continuationSeparator" w:id="0">
    <w:p w14:paraId="4A1A3770" w14:textId="77777777" w:rsidR="00A43164" w:rsidRDefault="00A43164" w:rsidP="00E6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970208045"/>
      <w:docPartObj>
        <w:docPartGallery w:val="Page Numbers (Bottom of Page)"/>
        <w:docPartUnique/>
      </w:docPartObj>
    </w:sdtPr>
    <w:sdtContent>
      <w:p w14:paraId="1033ED12" w14:textId="77777777" w:rsidR="009A1377" w:rsidRDefault="009A1377" w:rsidP="00CC2CE2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31A85AF" w14:textId="77777777" w:rsidR="009A1377" w:rsidRDefault="009A1377" w:rsidP="00E66AB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469045289"/>
      <w:docPartObj>
        <w:docPartGallery w:val="Page Numbers (Bottom of Page)"/>
        <w:docPartUnique/>
      </w:docPartObj>
    </w:sdtPr>
    <w:sdtContent>
      <w:p w14:paraId="33DF0B49" w14:textId="77777777" w:rsidR="009A1377" w:rsidRDefault="009A1377" w:rsidP="00CC2CE2">
        <w:pPr>
          <w:pStyle w:val="a8"/>
          <w:framePr w:wrap="none" w:vAnchor="text" w:hAnchor="margin" w:xAlign="right" w:y="1"/>
          <w:rPr>
            <w:rStyle w:val="aa"/>
          </w:rPr>
        </w:pPr>
        <w:r w:rsidRPr="00E66ABB">
          <w:rPr>
            <w:rStyle w:val="aa"/>
            <w:rFonts w:ascii="Times New Roman" w:hAnsi="Times New Roman" w:cs="Times New Roman"/>
          </w:rPr>
          <w:fldChar w:fldCharType="begin"/>
        </w:r>
        <w:r w:rsidRPr="00E66ABB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E66ABB">
          <w:rPr>
            <w:rStyle w:val="aa"/>
            <w:rFonts w:ascii="Times New Roman" w:hAnsi="Times New Roman" w:cs="Times New Roman"/>
          </w:rPr>
          <w:fldChar w:fldCharType="separate"/>
        </w:r>
        <w:r w:rsidR="00491256">
          <w:rPr>
            <w:rStyle w:val="aa"/>
            <w:rFonts w:ascii="Times New Roman" w:hAnsi="Times New Roman" w:cs="Times New Roman"/>
            <w:noProof/>
          </w:rPr>
          <w:t>35</w:t>
        </w:r>
        <w:r w:rsidRPr="00E66ABB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14:paraId="0EC0B8BA" w14:textId="77777777" w:rsidR="009A1377" w:rsidRDefault="009A1377" w:rsidP="00E66A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CD28" w14:textId="77777777" w:rsidR="00A43164" w:rsidRDefault="00A43164" w:rsidP="00E66ABB">
      <w:r>
        <w:separator/>
      </w:r>
    </w:p>
  </w:footnote>
  <w:footnote w:type="continuationSeparator" w:id="0">
    <w:p w14:paraId="53AD6EA8" w14:textId="77777777" w:rsidR="00A43164" w:rsidRDefault="00A43164" w:rsidP="00E6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2A8"/>
    <w:multiLevelType w:val="hybridMultilevel"/>
    <w:tmpl w:val="4530CED8"/>
    <w:lvl w:ilvl="0" w:tplc="1E06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C4360"/>
    <w:multiLevelType w:val="hybridMultilevel"/>
    <w:tmpl w:val="F3E08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D0169"/>
    <w:multiLevelType w:val="hybridMultilevel"/>
    <w:tmpl w:val="3B26A654"/>
    <w:lvl w:ilvl="0" w:tplc="2196E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422C2"/>
    <w:multiLevelType w:val="multilevel"/>
    <w:tmpl w:val="63DEA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35A6F7C"/>
    <w:multiLevelType w:val="multilevel"/>
    <w:tmpl w:val="5C0C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11F2A"/>
    <w:multiLevelType w:val="multilevel"/>
    <w:tmpl w:val="688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D3A46"/>
    <w:multiLevelType w:val="hybridMultilevel"/>
    <w:tmpl w:val="B6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4807"/>
    <w:multiLevelType w:val="multilevel"/>
    <w:tmpl w:val="0DA4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F5B95"/>
    <w:multiLevelType w:val="hybridMultilevel"/>
    <w:tmpl w:val="7102C326"/>
    <w:lvl w:ilvl="0" w:tplc="44F26A2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042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014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C7B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91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E1D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21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87F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E51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270043"/>
    <w:multiLevelType w:val="hybridMultilevel"/>
    <w:tmpl w:val="8CBEF6FE"/>
    <w:lvl w:ilvl="0" w:tplc="40FEB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1419C"/>
    <w:multiLevelType w:val="hybridMultilevel"/>
    <w:tmpl w:val="7AC8E8AE"/>
    <w:lvl w:ilvl="0" w:tplc="162E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483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8F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8B4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690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E6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EC7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0ED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CC6D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09613D"/>
    <w:multiLevelType w:val="multilevel"/>
    <w:tmpl w:val="3688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560C6"/>
    <w:multiLevelType w:val="hybridMultilevel"/>
    <w:tmpl w:val="C12C6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B1570"/>
    <w:multiLevelType w:val="multilevel"/>
    <w:tmpl w:val="2B3C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7160E"/>
    <w:multiLevelType w:val="hybridMultilevel"/>
    <w:tmpl w:val="619888CC"/>
    <w:lvl w:ilvl="0" w:tplc="7840A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172"/>
    <w:multiLevelType w:val="hybridMultilevel"/>
    <w:tmpl w:val="7A4088EA"/>
    <w:lvl w:ilvl="0" w:tplc="134CA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7B45ED"/>
    <w:multiLevelType w:val="hybridMultilevel"/>
    <w:tmpl w:val="F3862028"/>
    <w:lvl w:ilvl="0" w:tplc="180018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A34913"/>
    <w:multiLevelType w:val="hybridMultilevel"/>
    <w:tmpl w:val="71066932"/>
    <w:lvl w:ilvl="0" w:tplc="FD34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2059BB"/>
    <w:multiLevelType w:val="singleLevel"/>
    <w:tmpl w:val="392E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9" w15:restartNumberingAfterBreak="0">
    <w:nsid w:val="724C24D0"/>
    <w:multiLevelType w:val="hybridMultilevel"/>
    <w:tmpl w:val="3F447C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3A97"/>
    <w:multiLevelType w:val="hybridMultilevel"/>
    <w:tmpl w:val="460A58A4"/>
    <w:lvl w:ilvl="0" w:tplc="AB5A0A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79C9629A"/>
    <w:multiLevelType w:val="hybridMultilevel"/>
    <w:tmpl w:val="E9D4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8386">
    <w:abstractNumId w:val="3"/>
  </w:num>
  <w:num w:numId="2" w16cid:durableId="2118478092">
    <w:abstractNumId w:val="18"/>
    <w:lvlOverride w:ilvl="0">
      <w:startOverride w:val="1"/>
    </w:lvlOverride>
  </w:num>
  <w:num w:numId="3" w16cid:durableId="1676763068">
    <w:abstractNumId w:val="19"/>
  </w:num>
  <w:num w:numId="4" w16cid:durableId="680738098">
    <w:abstractNumId w:val="1"/>
  </w:num>
  <w:num w:numId="5" w16cid:durableId="1972049405">
    <w:abstractNumId w:val="12"/>
  </w:num>
  <w:num w:numId="6" w16cid:durableId="449981996">
    <w:abstractNumId w:val="11"/>
  </w:num>
  <w:num w:numId="7" w16cid:durableId="1750928403">
    <w:abstractNumId w:val="13"/>
  </w:num>
  <w:num w:numId="8" w16cid:durableId="510147190">
    <w:abstractNumId w:val="5"/>
  </w:num>
  <w:num w:numId="9" w16cid:durableId="395321591">
    <w:abstractNumId w:val="7"/>
  </w:num>
  <w:num w:numId="10" w16cid:durableId="1365401904">
    <w:abstractNumId w:val="4"/>
  </w:num>
  <w:num w:numId="11" w16cid:durableId="292828687">
    <w:abstractNumId w:val="8"/>
  </w:num>
  <w:num w:numId="12" w16cid:durableId="939532383">
    <w:abstractNumId w:val="16"/>
  </w:num>
  <w:num w:numId="13" w16cid:durableId="66996040">
    <w:abstractNumId w:val="6"/>
  </w:num>
  <w:num w:numId="14" w16cid:durableId="1116605438">
    <w:abstractNumId w:val="9"/>
  </w:num>
  <w:num w:numId="15" w16cid:durableId="633950443">
    <w:abstractNumId w:val="14"/>
  </w:num>
  <w:num w:numId="16" w16cid:durableId="1307734419">
    <w:abstractNumId w:val="0"/>
  </w:num>
  <w:num w:numId="17" w16cid:durableId="1191575641">
    <w:abstractNumId w:val="17"/>
  </w:num>
  <w:num w:numId="18" w16cid:durableId="1001077800">
    <w:abstractNumId w:val="20"/>
  </w:num>
  <w:num w:numId="19" w16cid:durableId="788940584">
    <w:abstractNumId w:val="2"/>
  </w:num>
  <w:num w:numId="20" w16cid:durableId="1048068758">
    <w:abstractNumId w:val="15"/>
  </w:num>
  <w:num w:numId="21" w16cid:durableId="673146852">
    <w:abstractNumId w:val="10"/>
  </w:num>
  <w:num w:numId="22" w16cid:durableId="534297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62"/>
    <w:rsid w:val="000002CF"/>
    <w:rsid w:val="00007B3F"/>
    <w:rsid w:val="00023D72"/>
    <w:rsid w:val="00066C7B"/>
    <w:rsid w:val="000832A6"/>
    <w:rsid w:val="000A3A5D"/>
    <w:rsid w:val="000C2026"/>
    <w:rsid w:val="000C239D"/>
    <w:rsid w:val="000C35FC"/>
    <w:rsid w:val="000E1B48"/>
    <w:rsid w:val="00123B43"/>
    <w:rsid w:val="00153780"/>
    <w:rsid w:val="001B45ED"/>
    <w:rsid w:val="001D54C7"/>
    <w:rsid w:val="00231EE7"/>
    <w:rsid w:val="002357AA"/>
    <w:rsid w:val="0023636C"/>
    <w:rsid w:val="002411CE"/>
    <w:rsid w:val="00255D0E"/>
    <w:rsid w:val="00286783"/>
    <w:rsid w:val="002A7847"/>
    <w:rsid w:val="002B44C7"/>
    <w:rsid w:val="002F1BF1"/>
    <w:rsid w:val="002F6344"/>
    <w:rsid w:val="003055ED"/>
    <w:rsid w:val="00364B85"/>
    <w:rsid w:val="00382539"/>
    <w:rsid w:val="00384E54"/>
    <w:rsid w:val="003C0E9B"/>
    <w:rsid w:val="003E75A9"/>
    <w:rsid w:val="00437626"/>
    <w:rsid w:val="00437E2E"/>
    <w:rsid w:val="00461502"/>
    <w:rsid w:val="0046777A"/>
    <w:rsid w:val="004709A0"/>
    <w:rsid w:val="00491256"/>
    <w:rsid w:val="0049288F"/>
    <w:rsid w:val="00494E0B"/>
    <w:rsid w:val="004D2955"/>
    <w:rsid w:val="004D3658"/>
    <w:rsid w:val="00500252"/>
    <w:rsid w:val="0051491E"/>
    <w:rsid w:val="005446C9"/>
    <w:rsid w:val="00544C4B"/>
    <w:rsid w:val="00545AD4"/>
    <w:rsid w:val="00557DAC"/>
    <w:rsid w:val="00581FA6"/>
    <w:rsid w:val="00587B1A"/>
    <w:rsid w:val="005A339E"/>
    <w:rsid w:val="005A7D94"/>
    <w:rsid w:val="005B3A93"/>
    <w:rsid w:val="005B6F8B"/>
    <w:rsid w:val="005C1FA2"/>
    <w:rsid w:val="005C470B"/>
    <w:rsid w:val="005E2D52"/>
    <w:rsid w:val="005E573F"/>
    <w:rsid w:val="005F2F0F"/>
    <w:rsid w:val="0061363E"/>
    <w:rsid w:val="0061733D"/>
    <w:rsid w:val="006310E8"/>
    <w:rsid w:val="006518C4"/>
    <w:rsid w:val="006A58C4"/>
    <w:rsid w:val="006A6AF2"/>
    <w:rsid w:val="006B130C"/>
    <w:rsid w:val="006B52E6"/>
    <w:rsid w:val="006D7E46"/>
    <w:rsid w:val="006F2BB8"/>
    <w:rsid w:val="00703BFC"/>
    <w:rsid w:val="007053A7"/>
    <w:rsid w:val="0071202B"/>
    <w:rsid w:val="00731838"/>
    <w:rsid w:val="00732097"/>
    <w:rsid w:val="00740FA6"/>
    <w:rsid w:val="00751A4C"/>
    <w:rsid w:val="00760F09"/>
    <w:rsid w:val="00767548"/>
    <w:rsid w:val="007806D3"/>
    <w:rsid w:val="00795B48"/>
    <w:rsid w:val="007A3EA0"/>
    <w:rsid w:val="007A7062"/>
    <w:rsid w:val="007B0C16"/>
    <w:rsid w:val="007B6D71"/>
    <w:rsid w:val="007D2A20"/>
    <w:rsid w:val="007D6D39"/>
    <w:rsid w:val="007E0183"/>
    <w:rsid w:val="007E0774"/>
    <w:rsid w:val="007E7473"/>
    <w:rsid w:val="007E7562"/>
    <w:rsid w:val="007F255C"/>
    <w:rsid w:val="008036C1"/>
    <w:rsid w:val="00820032"/>
    <w:rsid w:val="0085120E"/>
    <w:rsid w:val="00883977"/>
    <w:rsid w:val="008D7380"/>
    <w:rsid w:val="00914D9C"/>
    <w:rsid w:val="00915B06"/>
    <w:rsid w:val="00927FE0"/>
    <w:rsid w:val="009443C9"/>
    <w:rsid w:val="00964771"/>
    <w:rsid w:val="00972865"/>
    <w:rsid w:val="009A1377"/>
    <w:rsid w:val="009A4AE6"/>
    <w:rsid w:val="009A766E"/>
    <w:rsid w:val="009B1696"/>
    <w:rsid w:val="009C547F"/>
    <w:rsid w:val="00A43164"/>
    <w:rsid w:val="00A62AAD"/>
    <w:rsid w:val="00A666F6"/>
    <w:rsid w:val="00A76581"/>
    <w:rsid w:val="00A85E24"/>
    <w:rsid w:val="00A944C6"/>
    <w:rsid w:val="00AA72FD"/>
    <w:rsid w:val="00AD5FA2"/>
    <w:rsid w:val="00AE72F0"/>
    <w:rsid w:val="00AF2DDA"/>
    <w:rsid w:val="00B07C03"/>
    <w:rsid w:val="00B2539C"/>
    <w:rsid w:val="00B37A26"/>
    <w:rsid w:val="00B67F5F"/>
    <w:rsid w:val="00BB1FE7"/>
    <w:rsid w:val="00BC5783"/>
    <w:rsid w:val="00BE281B"/>
    <w:rsid w:val="00BF005B"/>
    <w:rsid w:val="00C15E57"/>
    <w:rsid w:val="00C42E7D"/>
    <w:rsid w:val="00C83B60"/>
    <w:rsid w:val="00C94AA2"/>
    <w:rsid w:val="00CA3727"/>
    <w:rsid w:val="00CB1976"/>
    <w:rsid w:val="00CB2D9E"/>
    <w:rsid w:val="00CC2CE2"/>
    <w:rsid w:val="00CD5A6B"/>
    <w:rsid w:val="00CE544A"/>
    <w:rsid w:val="00CE7723"/>
    <w:rsid w:val="00D0162F"/>
    <w:rsid w:val="00D33DB6"/>
    <w:rsid w:val="00D54940"/>
    <w:rsid w:val="00D55D1B"/>
    <w:rsid w:val="00D62036"/>
    <w:rsid w:val="00D86925"/>
    <w:rsid w:val="00DB0B0F"/>
    <w:rsid w:val="00DB7315"/>
    <w:rsid w:val="00DD44A7"/>
    <w:rsid w:val="00DE5AC8"/>
    <w:rsid w:val="00DE7865"/>
    <w:rsid w:val="00E55A7B"/>
    <w:rsid w:val="00E56814"/>
    <w:rsid w:val="00E66ABB"/>
    <w:rsid w:val="00E91222"/>
    <w:rsid w:val="00E9419A"/>
    <w:rsid w:val="00EA4B8C"/>
    <w:rsid w:val="00EB2A3E"/>
    <w:rsid w:val="00EB682B"/>
    <w:rsid w:val="00ED65C2"/>
    <w:rsid w:val="00EE0B1A"/>
    <w:rsid w:val="00EE2F5C"/>
    <w:rsid w:val="00EE7910"/>
    <w:rsid w:val="00F00127"/>
    <w:rsid w:val="00F45867"/>
    <w:rsid w:val="00F615EB"/>
    <w:rsid w:val="00F64E46"/>
    <w:rsid w:val="00F71E52"/>
    <w:rsid w:val="00F731E2"/>
    <w:rsid w:val="00F740AD"/>
    <w:rsid w:val="00F8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637CAC3"/>
  <w15:docId w15:val="{8DEC87B1-9C03-8A47-AC5C-66CC427F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9E"/>
  </w:style>
  <w:style w:type="paragraph" w:styleId="1">
    <w:name w:val="heading 1"/>
    <w:basedOn w:val="a"/>
    <w:next w:val="a"/>
    <w:link w:val="10"/>
    <w:uiPriority w:val="9"/>
    <w:qFormat/>
    <w:rsid w:val="009443C9"/>
    <w:pPr>
      <w:keepNext/>
      <w:keepLines/>
      <w:spacing w:after="120" w:line="360" w:lineRule="auto"/>
      <w:ind w:firstLine="709"/>
      <w:outlineLvl w:val="0"/>
    </w:pPr>
    <w:rPr>
      <w:rFonts w:ascii="Times New Roman" w:eastAsiaTheme="majorEastAsia" w:hAnsi="Times New Roman" w:cs="Times New Roman (Заголовки (сло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6F6"/>
    <w:pPr>
      <w:keepNext/>
      <w:keepLines/>
      <w:spacing w:after="120" w:line="360" w:lineRule="auto"/>
      <w:ind w:firstLine="709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4D9C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914D9C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443C9"/>
    <w:rPr>
      <w:rFonts w:ascii="Times New Roman" w:eastAsiaTheme="majorEastAsia" w:hAnsi="Times New Roman" w:cs="Times New Roman (Заголовки (сло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666F6"/>
    <w:rPr>
      <w:rFonts w:ascii="Times New Roman" w:eastAsiaTheme="majorEastAsia" w:hAnsi="Times New Roman" w:cstheme="majorBidi"/>
      <w:b/>
      <w:sz w:val="26"/>
      <w:szCs w:val="26"/>
    </w:rPr>
  </w:style>
  <w:style w:type="paragraph" w:styleId="a5">
    <w:name w:val="List Paragraph"/>
    <w:basedOn w:val="a"/>
    <w:uiPriority w:val="34"/>
    <w:qFormat/>
    <w:rsid w:val="00A666F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6A6AF2"/>
    <w:pPr>
      <w:spacing w:before="480" w:after="0" w:line="276" w:lineRule="auto"/>
      <w:ind w:firstLine="0"/>
      <w:outlineLvl w:val="9"/>
    </w:pPr>
    <w:rPr>
      <w:rFonts w:asciiTheme="majorHAnsi" w:hAnsiTheme="majorHAnsi" w:cstheme="majorBidi"/>
      <w:bCs/>
      <w:caps w:val="0"/>
      <w:color w:val="2E74B5" w:themeColor="accent1" w:themeShade="BF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A6AF2"/>
    <w:pPr>
      <w:spacing w:before="120"/>
    </w:pPr>
    <w:rPr>
      <w:rFonts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AD5FA2"/>
    <w:pPr>
      <w:tabs>
        <w:tab w:val="right" w:leader="dot" w:pos="9010"/>
      </w:tabs>
      <w:spacing w:before="120"/>
      <w:ind w:firstLine="709"/>
    </w:pPr>
    <w:rPr>
      <w:rFonts w:cstheme="minorHAnsi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6A6AF2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6A6AF2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A6AF2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A6AF2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A6AF2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A6AF2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A6AF2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A6AF2"/>
    <w:pPr>
      <w:ind w:left="1920"/>
    </w:pPr>
    <w:rPr>
      <w:rFonts w:cstheme="minorHAns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6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ABB"/>
  </w:style>
  <w:style w:type="character" w:styleId="aa">
    <w:name w:val="page number"/>
    <w:basedOn w:val="a0"/>
    <w:uiPriority w:val="99"/>
    <w:semiHidden/>
    <w:unhideWhenUsed/>
    <w:rsid w:val="00E66ABB"/>
  </w:style>
  <w:style w:type="paragraph" w:styleId="ab">
    <w:name w:val="header"/>
    <w:basedOn w:val="a"/>
    <w:link w:val="ac"/>
    <w:uiPriority w:val="99"/>
    <w:unhideWhenUsed/>
    <w:rsid w:val="00E66A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ABB"/>
  </w:style>
  <w:style w:type="paragraph" w:styleId="ad">
    <w:name w:val="Balloon Text"/>
    <w:basedOn w:val="a"/>
    <w:link w:val="ae"/>
    <w:uiPriority w:val="99"/>
    <w:semiHidden/>
    <w:unhideWhenUsed/>
    <w:rsid w:val="00CC2C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2CE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CC2C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C2CE2"/>
  </w:style>
  <w:style w:type="table" w:customStyle="1" w:styleId="TableGrid">
    <w:name w:val="TableGrid"/>
    <w:rsid w:val="0061363E"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3E75A9"/>
    <w:rPr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3E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kuznetsov/&#1086;&#1088;&#1092;&#1086;&#1075;&#1088;&#1072;&#1092;&#1080;&#1103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ufo.me/dict/kuznetsov/&#1086;&#1088;&#1092;&#1086;&#1075;&#1088;&#1072;&#1092;&#1080;&#1103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C9CDF6-77B7-4F51-A94D-BA9CCE16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35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liu</dc:creator>
  <cp:keywords/>
  <dc:description/>
  <cp:lastModifiedBy>Алексей Прутовых</cp:lastModifiedBy>
  <cp:revision>126</cp:revision>
  <dcterms:created xsi:type="dcterms:W3CDTF">2016-11-19T00:45:00Z</dcterms:created>
  <dcterms:modified xsi:type="dcterms:W3CDTF">2023-11-02T12:03:00Z</dcterms:modified>
</cp:coreProperties>
</file>