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AD" w:rsidRPr="000B3BAD" w:rsidRDefault="000B3BAD" w:rsidP="000B3BAD"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0B3BAD">
        <w:rPr>
          <w:rFonts w:ascii="Times New Roman" w:hAnsi="Times New Roman"/>
          <w:b/>
          <w:sz w:val="28"/>
          <w:szCs w:val="28"/>
        </w:rPr>
        <w:t>VI Международный конкурс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B3BAD">
        <w:rPr>
          <w:rFonts w:ascii="Times New Roman" w:hAnsi="Times New Roman"/>
          <w:b/>
          <w:sz w:val="28"/>
          <w:szCs w:val="28"/>
        </w:rPr>
        <w:t>исследовательских работ школьников</w:t>
      </w:r>
    </w:p>
    <w:p w:rsidR="009E0628" w:rsidRDefault="00B21A56" w:rsidP="000B3BAD">
      <w:pPr>
        <w:ind w:right="-1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0B3BAD" w:rsidRPr="000B3BAD">
        <w:rPr>
          <w:rFonts w:ascii="Times New Roman" w:hAnsi="Times New Roman"/>
          <w:b/>
          <w:sz w:val="28"/>
          <w:szCs w:val="28"/>
        </w:rPr>
        <w:t>Research</w:t>
      </w:r>
      <w:proofErr w:type="spellEnd"/>
      <w:r w:rsidR="000B3BAD" w:rsidRPr="000B3B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B3BAD" w:rsidRPr="000B3BAD">
        <w:rPr>
          <w:rFonts w:ascii="Times New Roman" w:hAnsi="Times New Roman"/>
          <w:b/>
          <w:sz w:val="28"/>
          <w:szCs w:val="28"/>
        </w:rPr>
        <w:t>start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0B3BAD" w:rsidRPr="000B3BAD">
        <w:rPr>
          <w:rFonts w:ascii="Times New Roman" w:hAnsi="Times New Roman"/>
          <w:b/>
          <w:sz w:val="28"/>
          <w:szCs w:val="28"/>
        </w:rPr>
        <w:t>2023/2024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D298C" w:rsidRDefault="004D298C" w:rsidP="00F4416B">
      <w:pPr>
        <w:ind w:right="-1"/>
        <w:jc w:val="both"/>
        <w:rPr>
          <w:rFonts w:ascii="Times New Roman" w:hAnsi="Times New Roman"/>
          <w:sz w:val="40"/>
          <w:szCs w:val="40"/>
        </w:rPr>
      </w:pPr>
    </w:p>
    <w:p w:rsidR="004D298C" w:rsidRDefault="004D298C" w:rsidP="00F4416B">
      <w:pPr>
        <w:ind w:right="-1"/>
        <w:jc w:val="both"/>
        <w:rPr>
          <w:rFonts w:ascii="Times New Roman" w:hAnsi="Times New Roman"/>
          <w:sz w:val="40"/>
          <w:szCs w:val="40"/>
        </w:rPr>
      </w:pPr>
    </w:p>
    <w:p w:rsidR="004D298C" w:rsidRDefault="000B3BAD" w:rsidP="004D298C">
      <w:pPr>
        <w:pStyle w:val="ad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Направление</w:t>
      </w:r>
      <w:r w:rsidR="004D29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Гуманитарные дисциплины</w:t>
      </w:r>
    </w:p>
    <w:p w:rsidR="004D298C" w:rsidRDefault="004D298C" w:rsidP="004D298C">
      <w:pPr>
        <w:pStyle w:val="ad"/>
        <w:jc w:val="center"/>
        <w:rPr>
          <w:rFonts w:ascii="Times New Roman" w:hAnsi="Times New Roman" w:cs="Times New Roman"/>
          <w:b/>
          <w:i/>
          <w:color w:val="FF0000"/>
          <w:szCs w:val="28"/>
        </w:rPr>
      </w:pPr>
    </w:p>
    <w:p w:rsidR="004D298C" w:rsidRDefault="004D298C" w:rsidP="004D298C">
      <w:pPr>
        <w:pStyle w:val="ad"/>
        <w:jc w:val="center"/>
        <w:rPr>
          <w:rFonts w:ascii="Times New Roman" w:hAnsi="Times New Roman" w:cs="Times New Roman"/>
          <w:b/>
          <w:i/>
          <w:color w:val="FF0000"/>
          <w:szCs w:val="28"/>
        </w:rPr>
      </w:pPr>
    </w:p>
    <w:p w:rsidR="004D298C" w:rsidRDefault="004D298C" w:rsidP="004D298C">
      <w:pPr>
        <w:pStyle w:val="ad"/>
        <w:jc w:val="center"/>
        <w:rPr>
          <w:rFonts w:ascii="Times New Roman" w:hAnsi="Times New Roman" w:cs="Times New Roman"/>
          <w:b/>
          <w:i/>
          <w:color w:val="FF0000"/>
          <w:szCs w:val="28"/>
        </w:rPr>
      </w:pPr>
    </w:p>
    <w:p w:rsidR="004D298C" w:rsidRDefault="004D298C" w:rsidP="004D298C">
      <w:pPr>
        <w:pStyle w:val="ad"/>
        <w:jc w:val="center"/>
        <w:rPr>
          <w:rFonts w:ascii="Times New Roman" w:hAnsi="Times New Roman" w:cs="Times New Roman"/>
          <w:b/>
          <w:i/>
          <w:color w:val="FF0000"/>
          <w:szCs w:val="28"/>
        </w:rPr>
      </w:pPr>
    </w:p>
    <w:p w:rsidR="004D298C" w:rsidRPr="004D298C" w:rsidRDefault="004D298C" w:rsidP="004D298C">
      <w:pPr>
        <w:spacing w:after="0" w:line="360" w:lineRule="auto"/>
        <w:ind w:left="170" w:right="57" w:firstLine="454"/>
        <w:jc w:val="center"/>
        <w:rPr>
          <w:rFonts w:ascii="Times New Roman" w:hAnsi="Times New Roman"/>
          <w:b/>
          <w:sz w:val="28"/>
          <w:szCs w:val="28"/>
        </w:rPr>
      </w:pPr>
      <w:r w:rsidRPr="004D298C">
        <w:rPr>
          <w:rFonts w:ascii="Times New Roman" w:hAnsi="Times New Roman"/>
          <w:b/>
          <w:sz w:val="28"/>
          <w:szCs w:val="28"/>
        </w:rPr>
        <w:t xml:space="preserve">Тема: «Исчезнувшие населенные пункты </w:t>
      </w:r>
      <w:proofErr w:type="spellStart"/>
      <w:r w:rsidRPr="004D298C">
        <w:rPr>
          <w:rFonts w:ascii="Times New Roman" w:hAnsi="Times New Roman"/>
          <w:b/>
          <w:sz w:val="28"/>
          <w:szCs w:val="28"/>
        </w:rPr>
        <w:t>Тайшетского</w:t>
      </w:r>
      <w:proofErr w:type="spellEnd"/>
      <w:r w:rsidRPr="004D298C"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4D298C" w:rsidRDefault="004D298C" w:rsidP="004D298C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C14" w:rsidRDefault="003F5C14" w:rsidP="004D298C">
      <w:pPr>
        <w:pStyle w:val="ad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D298C" w:rsidRDefault="004D298C" w:rsidP="004D298C">
      <w:pPr>
        <w:pStyle w:val="ad"/>
        <w:rPr>
          <w:rFonts w:ascii="Times New Roman" w:hAnsi="Times New Roman" w:cs="Times New Roman"/>
          <w:b/>
          <w:sz w:val="24"/>
          <w:szCs w:val="28"/>
        </w:rPr>
      </w:pPr>
    </w:p>
    <w:p w:rsidR="004D298C" w:rsidRDefault="004D298C" w:rsidP="004D298C">
      <w:pPr>
        <w:pStyle w:val="ad"/>
        <w:rPr>
          <w:rFonts w:ascii="Times New Roman" w:hAnsi="Times New Roman" w:cs="Times New Roman"/>
          <w:b/>
          <w:sz w:val="24"/>
        </w:rPr>
      </w:pPr>
    </w:p>
    <w:p w:rsidR="007068D1" w:rsidRDefault="007068D1" w:rsidP="004D298C">
      <w:pPr>
        <w:pStyle w:val="ad"/>
        <w:rPr>
          <w:rFonts w:ascii="Times New Roman" w:hAnsi="Times New Roman" w:cs="Times New Roman"/>
          <w:b/>
          <w:sz w:val="24"/>
        </w:rPr>
      </w:pPr>
    </w:p>
    <w:p w:rsidR="004D298C" w:rsidRDefault="004D298C" w:rsidP="004D298C">
      <w:pPr>
        <w:pStyle w:val="ad"/>
        <w:rPr>
          <w:rFonts w:ascii="Times New Roman" w:hAnsi="Times New Roman" w:cs="Times New Roman"/>
          <w:b/>
          <w:sz w:val="24"/>
        </w:rPr>
      </w:pPr>
    </w:p>
    <w:p w:rsidR="004D298C" w:rsidRDefault="004D298C" w:rsidP="004D298C">
      <w:pPr>
        <w:pStyle w:val="ad"/>
        <w:spacing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Журебихина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Валерия Алексеевна, </w:t>
      </w:r>
    </w:p>
    <w:p w:rsidR="004D298C" w:rsidRDefault="000B3BAD" w:rsidP="004D298C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ученица 10</w:t>
      </w:r>
      <w:r w:rsidR="004D298C">
        <w:rPr>
          <w:rFonts w:ascii="Times New Roman" w:hAnsi="Times New Roman"/>
          <w:sz w:val="28"/>
          <w:szCs w:val="28"/>
        </w:rPr>
        <w:t xml:space="preserve"> класса РЖД</w:t>
      </w:r>
      <w:r>
        <w:rPr>
          <w:rFonts w:ascii="Times New Roman" w:hAnsi="Times New Roman"/>
          <w:sz w:val="28"/>
          <w:szCs w:val="28"/>
        </w:rPr>
        <w:t xml:space="preserve"> лицея № 12</w:t>
      </w:r>
    </w:p>
    <w:p w:rsidR="004D298C" w:rsidRDefault="004D298C" w:rsidP="004D298C">
      <w:pPr>
        <w:pStyle w:val="ad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298C" w:rsidRDefault="004D298C" w:rsidP="004D298C">
      <w:pPr>
        <w:pStyle w:val="ad"/>
        <w:spacing w:line="240" w:lineRule="auto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Научный руководитель: Овчаренко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Инга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Викторовна, </w:t>
      </w:r>
    </w:p>
    <w:p w:rsidR="004D298C" w:rsidRDefault="004D298C" w:rsidP="004D298C">
      <w:pPr>
        <w:pStyle w:val="ad"/>
        <w:spacing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учитель истории и обществознания</w:t>
      </w:r>
    </w:p>
    <w:p w:rsidR="004D298C" w:rsidRDefault="004D298C" w:rsidP="004D298C">
      <w:pPr>
        <w:pStyle w:val="ad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D298C" w:rsidRPr="004D298C" w:rsidRDefault="004D298C" w:rsidP="004D298C">
      <w:pPr>
        <w:pStyle w:val="ad"/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выполнения работы: </w:t>
      </w:r>
      <w:r w:rsidRPr="004D298C">
        <w:rPr>
          <w:rFonts w:ascii="Times New Roman" w:hAnsi="Times New Roman" w:cs="Times New Roman"/>
          <w:sz w:val="28"/>
          <w:szCs w:val="28"/>
        </w:rPr>
        <w:t xml:space="preserve">город Тайшет </w:t>
      </w:r>
      <w:r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4D298C" w:rsidRDefault="004D298C" w:rsidP="004D298C">
      <w:pPr>
        <w:pStyle w:val="ad"/>
        <w:rPr>
          <w:rFonts w:ascii="Times New Roman" w:hAnsi="Times New Roman" w:cs="Times New Roman"/>
          <w:b/>
          <w:szCs w:val="28"/>
        </w:rPr>
      </w:pPr>
    </w:p>
    <w:p w:rsidR="004D298C" w:rsidRDefault="004D298C" w:rsidP="004D298C">
      <w:pPr>
        <w:pStyle w:val="ad"/>
        <w:rPr>
          <w:rFonts w:ascii="Times New Roman" w:hAnsi="Times New Roman" w:cs="Times New Roman"/>
          <w:b/>
          <w:szCs w:val="28"/>
        </w:rPr>
      </w:pPr>
    </w:p>
    <w:p w:rsidR="004D298C" w:rsidRDefault="004D298C" w:rsidP="004D298C">
      <w:pPr>
        <w:pStyle w:val="ad"/>
        <w:jc w:val="center"/>
        <w:rPr>
          <w:rFonts w:ascii="Times New Roman" w:hAnsi="Times New Roman" w:cs="Times New Roman"/>
          <w:b/>
          <w:szCs w:val="28"/>
        </w:rPr>
      </w:pPr>
    </w:p>
    <w:p w:rsidR="004D298C" w:rsidRDefault="004D298C" w:rsidP="004D298C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D298C" w:rsidRDefault="000B3BAD" w:rsidP="004D298C">
      <w:pPr>
        <w:pStyle w:val="ad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2023-2024</w:t>
      </w:r>
      <w:r w:rsidR="004D298C" w:rsidRPr="004D29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гг.</w:t>
      </w:r>
    </w:p>
    <w:p w:rsidR="00B21A56" w:rsidRPr="004D298C" w:rsidRDefault="00B21A56" w:rsidP="004D298C">
      <w:pPr>
        <w:pStyle w:val="ad"/>
        <w:spacing w:line="360" w:lineRule="auto"/>
        <w:jc w:val="center"/>
        <w:rPr>
          <w:sz w:val="28"/>
          <w:szCs w:val="28"/>
        </w:rPr>
      </w:pPr>
    </w:p>
    <w:p w:rsidR="004D298C" w:rsidRPr="004D298C" w:rsidRDefault="004D298C" w:rsidP="00897A8B">
      <w:pPr>
        <w:pStyle w:val="11"/>
      </w:pPr>
      <w:r w:rsidRPr="004D298C">
        <w:lastRenderedPageBreak/>
        <w:t>Оглавление</w:t>
      </w:r>
    </w:p>
    <w:p w:rsidR="004D298C" w:rsidRDefault="004D298C" w:rsidP="00897A8B">
      <w:pPr>
        <w:pStyle w:val="11"/>
        <w:spacing w:after="0" w:line="360" w:lineRule="auto"/>
        <w:ind w:left="170" w:right="57"/>
        <w:jc w:val="both"/>
      </w:pPr>
      <w:r>
        <w:t>Введение</w:t>
      </w:r>
      <w:r w:rsidR="007350EE">
        <w:t>……………………………………………………………………….3</w:t>
      </w:r>
    </w:p>
    <w:p w:rsidR="004D298C" w:rsidRDefault="00897A8B" w:rsidP="00897A8B">
      <w:pPr>
        <w:pStyle w:val="11"/>
        <w:spacing w:after="0" w:line="360" w:lineRule="auto"/>
        <w:ind w:left="170" w:right="57"/>
        <w:jc w:val="both"/>
      </w:pPr>
      <w:r>
        <w:t>ГЛАВА</w:t>
      </w:r>
      <w:r w:rsidR="004D298C">
        <w:t xml:space="preserve"> 1. Исчезнувшие населенные пункты </w:t>
      </w:r>
      <w:proofErr w:type="spellStart"/>
      <w:r w:rsidR="004D298C">
        <w:t>Тайшетского</w:t>
      </w:r>
      <w:proofErr w:type="spellEnd"/>
      <w:r w:rsidR="004D298C">
        <w:t xml:space="preserve"> района</w:t>
      </w:r>
      <w:r w:rsidR="007350EE">
        <w:t>….4</w:t>
      </w:r>
    </w:p>
    <w:p w:rsidR="004D298C" w:rsidRPr="00483F6B" w:rsidRDefault="004D298C" w:rsidP="00897A8B">
      <w:pPr>
        <w:pStyle w:val="ab"/>
        <w:numPr>
          <w:ilvl w:val="1"/>
          <w:numId w:val="6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483F6B">
        <w:rPr>
          <w:rFonts w:ascii="Times New Roman" w:hAnsi="Times New Roman"/>
          <w:sz w:val="28"/>
          <w:szCs w:val="28"/>
        </w:rPr>
        <w:t xml:space="preserve">История </w:t>
      </w:r>
      <w:r w:rsidR="003E18F0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483F6B">
        <w:rPr>
          <w:rFonts w:ascii="Times New Roman" w:hAnsi="Times New Roman"/>
          <w:sz w:val="28"/>
          <w:szCs w:val="28"/>
        </w:rPr>
        <w:t>Тайшетского</w:t>
      </w:r>
      <w:proofErr w:type="spellEnd"/>
      <w:r w:rsidRPr="00483F6B">
        <w:rPr>
          <w:rFonts w:ascii="Times New Roman" w:hAnsi="Times New Roman"/>
          <w:sz w:val="28"/>
          <w:szCs w:val="28"/>
        </w:rPr>
        <w:t xml:space="preserve"> района</w:t>
      </w:r>
      <w:r w:rsidR="007350EE">
        <w:rPr>
          <w:rFonts w:ascii="Times New Roman" w:hAnsi="Times New Roman"/>
          <w:sz w:val="28"/>
          <w:szCs w:val="28"/>
        </w:rPr>
        <w:t>……………………………4</w:t>
      </w:r>
    </w:p>
    <w:p w:rsidR="004D298C" w:rsidRPr="00483F6B" w:rsidRDefault="004D298C" w:rsidP="00897A8B">
      <w:pPr>
        <w:pStyle w:val="11"/>
        <w:numPr>
          <w:ilvl w:val="1"/>
          <w:numId w:val="6"/>
        </w:numPr>
        <w:spacing w:after="0" w:line="360" w:lineRule="auto"/>
        <w:ind w:right="57"/>
        <w:jc w:val="both"/>
        <w:rPr>
          <w:b w:val="0"/>
        </w:rPr>
      </w:pPr>
      <w:r w:rsidRPr="00483F6B">
        <w:rPr>
          <w:b w:val="0"/>
        </w:rPr>
        <w:t>Посёлок Брусово</w:t>
      </w:r>
      <w:r w:rsidR="007350EE">
        <w:rPr>
          <w:b w:val="0"/>
        </w:rPr>
        <w:t>………………………………………………………...5</w:t>
      </w:r>
      <w:r w:rsidRPr="00483F6B">
        <w:rPr>
          <w:b w:val="0"/>
        </w:rPr>
        <w:t xml:space="preserve"> </w:t>
      </w:r>
    </w:p>
    <w:p w:rsidR="004D298C" w:rsidRPr="00483F6B" w:rsidRDefault="00897A8B" w:rsidP="00897A8B">
      <w:pPr>
        <w:pStyle w:val="11"/>
        <w:numPr>
          <w:ilvl w:val="1"/>
          <w:numId w:val="6"/>
        </w:numPr>
        <w:spacing w:after="0" w:line="360" w:lineRule="auto"/>
        <w:ind w:right="57"/>
        <w:jc w:val="both"/>
        <w:rPr>
          <w:b w:val="0"/>
        </w:rPr>
      </w:pPr>
      <w:r w:rsidRPr="00483F6B">
        <w:rPr>
          <w:b w:val="0"/>
        </w:rPr>
        <w:t>Блок</w:t>
      </w:r>
      <w:r w:rsidR="004D298C" w:rsidRPr="00483F6B">
        <w:rPr>
          <w:b w:val="0"/>
        </w:rPr>
        <w:t>пост Венгерка</w:t>
      </w:r>
      <w:r w:rsidR="007350EE">
        <w:rPr>
          <w:b w:val="0"/>
        </w:rPr>
        <w:t>………………………………………………………5</w:t>
      </w:r>
      <w:r w:rsidR="004D298C" w:rsidRPr="00483F6B">
        <w:rPr>
          <w:b w:val="0"/>
        </w:rPr>
        <w:t xml:space="preserve"> </w:t>
      </w:r>
    </w:p>
    <w:p w:rsidR="004D298C" w:rsidRPr="00483F6B" w:rsidRDefault="004D298C" w:rsidP="00897A8B">
      <w:pPr>
        <w:pStyle w:val="11"/>
        <w:numPr>
          <w:ilvl w:val="1"/>
          <w:numId w:val="6"/>
        </w:numPr>
        <w:spacing w:after="0" w:line="360" w:lineRule="auto"/>
        <w:ind w:right="57"/>
        <w:jc w:val="both"/>
        <w:rPr>
          <w:b w:val="0"/>
        </w:rPr>
      </w:pPr>
      <w:r w:rsidRPr="00483F6B">
        <w:rPr>
          <w:b w:val="0"/>
        </w:rPr>
        <w:t>Деревня Глинка</w:t>
      </w:r>
      <w:r w:rsidR="007350EE">
        <w:rPr>
          <w:b w:val="0"/>
        </w:rPr>
        <w:t>………………………………………………………….6</w:t>
      </w:r>
      <w:r w:rsidRPr="00483F6B">
        <w:rPr>
          <w:b w:val="0"/>
        </w:rPr>
        <w:t xml:space="preserve"> </w:t>
      </w:r>
    </w:p>
    <w:p w:rsidR="00483F6B" w:rsidRPr="00483F6B" w:rsidRDefault="00483F6B" w:rsidP="00483F6B">
      <w:pPr>
        <w:pStyle w:val="ab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3F6B">
        <w:rPr>
          <w:rFonts w:ascii="Times New Roman" w:hAnsi="Times New Roman" w:cs="Times New Roman"/>
          <w:sz w:val="28"/>
          <w:szCs w:val="28"/>
        </w:rPr>
        <w:t xml:space="preserve">Посёлок </w:t>
      </w:r>
      <w:proofErr w:type="spellStart"/>
      <w:r w:rsidRPr="00483F6B">
        <w:rPr>
          <w:rFonts w:ascii="Times New Roman" w:hAnsi="Times New Roman" w:cs="Times New Roman"/>
          <w:sz w:val="28"/>
          <w:szCs w:val="28"/>
        </w:rPr>
        <w:t>Екунчет</w:t>
      </w:r>
      <w:proofErr w:type="spellEnd"/>
      <w:r w:rsidR="007350EE">
        <w:rPr>
          <w:rFonts w:ascii="Times New Roman" w:hAnsi="Times New Roman" w:cs="Times New Roman"/>
          <w:sz w:val="28"/>
          <w:szCs w:val="28"/>
        </w:rPr>
        <w:t>…………………………………………………………6</w:t>
      </w:r>
    </w:p>
    <w:p w:rsidR="004D298C" w:rsidRPr="00483F6B" w:rsidRDefault="004D298C" w:rsidP="00897A8B">
      <w:pPr>
        <w:pStyle w:val="11"/>
        <w:numPr>
          <w:ilvl w:val="1"/>
          <w:numId w:val="6"/>
        </w:numPr>
        <w:spacing w:after="0" w:line="360" w:lineRule="auto"/>
        <w:ind w:right="57"/>
        <w:jc w:val="both"/>
        <w:rPr>
          <w:b w:val="0"/>
        </w:rPr>
      </w:pPr>
      <w:r w:rsidRPr="00483F6B">
        <w:rPr>
          <w:b w:val="0"/>
        </w:rPr>
        <w:t xml:space="preserve">Посёлок </w:t>
      </w:r>
      <w:proofErr w:type="spellStart"/>
      <w:r w:rsidRPr="00483F6B">
        <w:rPr>
          <w:b w:val="0"/>
        </w:rPr>
        <w:t>Колтоши</w:t>
      </w:r>
      <w:proofErr w:type="spellEnd"/>
      <w:r w:rsidR="007350EE">
        <w:rPr>
          <w:b w:val="0"/>
        </w:rPr>
        <w:t>………………………………………………………...6</w:t>
      </w:r>
      <w:r w:rsidRPr="00483F6B">
        <w:rPr>
          <w:b w:val="0"/>
        </w:rPr>
        <w:t xml:space="preserve"> </w:t>
      </w:r>
    </w:p>
    <w:p w:rsidR="004D298C" w:rsidRPr="00483F6B" w:rsidRDefault="004D298C" w:rsidP="00897A8B">
      <w:pPr>
        <w:pStyle w:val="11"/>
        <w:numPr>
          <w:ilvl w:val="1"/>
          <w:numId w:val="6"/>
        </w:numPr>
        <w:spacing w:after="0" w:line="360" w:lineRule="auto"/>
        <w:ind w:right="57"/>
        <w:jc w:val="both"/>
        <w:rPr>
          <w:b w:val="0"/>
        </w:rPr>
      </w:pPr>
      <w:r w:rsidRPr="00483F6B">
        <w:rPr>
          <w:b w:val="0"/>
        </w:rPr>
        <w:t>Село Еланка</w:t>
      </w:r>
      <w:r w:rsidR="007350EE">
        <w:rPr>
          <w:b w:val="0"/>
        </w:rPr>
        <w:t>……………………………………………………………..7</w:t>
      </w:r>
      <w:r w:rsidRPr="00483F6B">
        <w:rPr>
          <w:b w:val="0"/>
        </w:rPr>
        <w:t xml:space="preserve"> </w:t>
      </w:r>
    </w:p>
    <w:p w:rsidR="00AF0CAA" w:rsidRPr="00483F6B" w:rsidRDefault="004D298C" w:rsidP="00897A8B">
      <w:pPr>
        <w:pStyle w:val="11"/>
        <w:numPr>
          <w:ilvl w:val="1"/>
          <w:numId w:val="6"/>
        </w:numPr>
        <w:spacing w:after="0" w:line="360" w:lineRule="auto"/>
        <w:ind w:right="57"/>
        <w:jc w:val="both"/>
        <w:rPr>
          <w:b w:val="0"/>
        </w:rPr>
      </w:pPr>
      <w:r w:rsidRPr="00483F6B">
        <w:rPr>
          <w:b w:val="0"/>
        </w:rPr>
        <w:t>Деревня Новониколаевка</w:t>
      </w:r>
      <w:r w:rsidR="007350EE">
        <w:rPr>
          <w:b w:val="0"/>
        </w:rPr>
        <w:t>……………………………………………….8</w:t>
      </w:r>
      <w:r w:rsidRPr="00483F6B">
        <w:rPr>
          <w:b w:val="0"/>
        </w:rPr>
        <w:t xml:space="preserve"> </w:t>
      </w:r>
    </w:p>
    <w:p w:rsidR="00AF0CAA" w:rsidRPr="00483F6B" w:rsidRDefault="00AF0CAA" w:rsidP="00897A8B">
      <w:pPr>
        <w:pStyle w:val="11"/>
        <w:numPr>
          <w:ilvl w:val="1"/>
          <w:numId w:val="6"/>
        </w:numPr>
        <w:spacing w:after="0" w:line="360" w:lineRule="auto"/>
        <w:ind w:right="57"/>
        <w:jc w:val="both"/>
        <w:rPr>
          <w:b w:val="0"/>
        </w:rPr>
      </w:pPr>
      <w:r w:rsidRPr="00483F6B">
        <w:rPr>
          <w:b w:val="0"/>
        </w:rPr>
        <w:t>Деревня Пойма</w:t>
      </w:r>
      <w:r w:rsidR="007350EE">
        <w:rPr>
          <w:b w:val="0"/>
        </w:rPr>
        <w:t>…………………………………………………………..9</w:t>
      </w:r>
      <w:r w:rsidRPr="00483F6B">
        <w:rPr>
          <w:b w:val="0"/>
        </w:rPr>
        <w:t xml:space="preserve"> </w:t>
      </w:r>
    </w:p>
    <w:p w:rsidR="00AF0CAA" w:rsidRPr="00483F6B" w:rsidRDefault="00AF0CAA" w:rsidP="00897A8B">
      <w:pPr>
        <w:pStyle w:val="11"/>
        <w:numPr>
          <w:ilvl w:val="1"/>
          <w:numId w:val="6"/>
        </w:numPr>
        <w:spacing w:after="0" w:line="360" w:lineRule="auto"/>
        <w:ind w:right="57"/>
        <w:jc w:val="both"/>
        <w:rPr>
          <w:b w:val="0"/>
        </w:rPr>
      </w:pPr>
      <w:r w:rsidRPr="00483F6B">
        <w:rPr>
          <w:b w:val="0"/>
        </w:rPr>
        <w:t xml:space="preserve">Деревня </w:t>
      </w:r>
      <w:proofErr w:type="spellStart"/>
      <w:r w:rsidRPr="00483F6B">
        <w:rPr>
          <w:b w:val="0"/>
        </w:rPr>
        <w:t>Патриха</w:t>
      </w:r>
      <w:proofErr w:type="spellEnd"/>
      <w:r w:rsidR="007350EE">
        <w:rPr>
          <w:b w:val="0"/>
        </w:rPr>
        <w:t>………………………………………………………..9</w:t>
      </w:r>
    </w:p>
    <w:p w:rsidR="00AF0CAA" w:rsidRDefault="00897A8B" w:rsidP="00897A8B">
      <w:pPr>
        <w:pStyle w:val="11"/>
        <w:spacing w:after="0" w:line="360" w:lineRule="auto"/>
        <w:ind w:left="170" w:right="57"/>
        <w:jc w:val="both"/>
      </w:pPr>
      <w:r>
        <w:t>ГЛАВА</w:t>
      </w:r>
      <w:r w:rsidR="00AF0CAA">
        <w:t xml:space="preserve"> 2. Анкетирование учеников школы-интерната №24 ОАО «РЖД»</w:t>
      </w:r>
      <w:r w:rsidR="007350EE">
        <w:t>………………………………………………………………………….11</w:t>
      </w:r>
    </w:p>
    <w:p w:rsidR="00CD4D82" w:rsidRPr="00483F6B" w:rsidRDefault="00AF0CAA" w:rsidP="00897A8B">
      <w:pPr>
        <w:spacing w:after="0" w:line="36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  <w:r w:rsidRPr="00483F6B">
        <w:rPr>
          <w:rFonts w:ascii="Times New Roman" w:hAnsi="Times New Roman"/>
          <w:sz w:val="28"/>
          <w:szCs w:val="28"/>
        </w:rPr>
        <w:t xml:space="preserve">2.1. </w:t>
      </w:r>
      <w:r w:rsidR="00483F6B">
        <w:rPr>
          <w:rFonts w:ascii="Times New Roman" w:hAnsi="Times New Roman"/>
          <w:sz w:val="28"/>
          <w:szCs w:val="28"/>
        </w:rPr>
        <w:t>Описание</w:t>
      </w:r>
      <w:r w:rsidRPr="00483F6B">
        <w:rPr>
          <w:rFonts w:ascii="Times New Roman" w:hAnsi="Times New Roman"/>
          <w:sz w:val="28"/>
          <w:szCs w:val="28"/>
        </w:rPr>
        <w:t xml:space="preserve"> результатов</w:t>
      </w:r>
      <w:r w:rsidR="00CD4D82" w:rsidRPr="00483F6B">
        <w:rPr>
          <w:rFonts w:ascii="Times New Roman" w:hAnsi="Times New Roman"/>
          <w:sz w:val="28"/>
          <w:szCs w:val="28"/>
        </w:rPr>
        <w:t xml:space="preserve"> анкетирования</w:t>
      </w:r>
      <w:r w:rsidR="007350EE">
        <w:rPr>
          <w:rFonts w:ascii="Times New Roman" w:hAnsi="Times New Roman"/>
          <w:sz w:val="28"/>
          <w:szCs w:val="28"/>
        </w:rPr>
        <w:t>………………………………….11</w:t>
      </w:r>
    </w:p>
    <w:p w:rsidR="00AF0CAA" w:rsidRDefault="00AF0CAA" w:rsidP="00897A8B">
      <w:pPr>
        <w:pStyle w:val="11"/>
        <w:spacing w:after="0" w:line="360" w:lineRule="auto"/>
        <w:ind w:left="170" w:right="57"/>
        <w:jc w:val="both"/>
      </w:pPr>
      <w:r>
        <w:t>Заключение</w:t>
      </w:r>
      <w:r w:rsidR="007350EE">
        <w:t>……………………………………………………………………14</w:t>
      </w:r>
    </w:p>
    <w:p w:rsidR="009E0628" w:rsidRDefault="00AF0CAA" w:rsidP="00897A8B">
      <w:pPr>
        <w:pStyle w:val="11"/>
        <w:spacing w:after="0" w:line="360" w:lineRule="auto"/>
        <w:ind w:left="170" w:right="57"/>
        <w:jc w:val="both"/>
      </w:pPr>
      <w:r>
        <w:t xml:space="preserve">Список литературы и </w:t>
      </w:r>
      <w:proofErr w:type="spellStart"/>
      <w:proofErr w:type="gramStart"/>
      <w:r>
        <w:t>интернет-источников</w:t>
      </w:r>
      <w:proofErr w:type="spellEnd"/>
      <w:proofErr w:type="gramEnd"/>
      <w:r w:rsidR="007350EE">
        <w:t>……………………….…….15</w:t>
      </w:r>
      <w:r w:rsidR="00CF4B2A">
        <w:fldChar w:fldCharType="begin"/>
      </w:r>
      <w:r w:rsidR="009E0628">
        <w:instrText>TOC \z \o "1-3" \u \h</w:instrText>
      </w:r>
      <w:r w:rsidR="00CF4B2A">
        <w:fldChar w:fldCharType="end"/>
      </w:r>
    </w:p>
    <w:p w:rsidR="00CD4D82" w:rsidRDefault="00CD4D82" w:rsidP="00897A8B">
      <w:pPr>
        <w:pStyle w:val="2"/>
        <w:jc w:val="both"/>
      </w:pPr>
    </w:p>
    <w:p w:rsidR="00CD4D82" w:rsidRDefault="00CD4D82" w:rsidP="00897A8B">
      <w:pPr>
        <w:pStyle w:val="2"/>
        <w:jc w:val="both"/>
      </w:pPr>
    </w:p>
    <w:p w:rsidR="00CD4D82" w:rsidRDefault="00CD4D82" w:rsidP="00CD4D82">
      <w:pPr>
        <w:pStyle w:val="2"/>
      </w:pPr>
    </w:p>
    <w:p w:rsidR="00CD4D82" w:rsidRDefault="00CD4D82" w:rsidP="00CD4D82">
      <w:pPr>
        <w:pStyle w:val="2"/>
      </w:pPr>
    </w:p>
    <w:p w:rsidR="00CD4D82" w:rsidRDefault="00CD4D82" w:rsidP="00CD4D82">
      <w:pPr>
        <w:pStyle w:val="2"/>
      </w:pPr>
    </w:p>
    <w:p w:rsidR="00CD4D82" w:rsidRDefault="00CD4D82" w:rsidP="00CD4D82">
      <w:pPr>
        <w:pStyle w:val="2"/>
      </w:pPr>
    </w:p>
    <w:p w:rsidR="00CD4D82" w:rsidRDefault="00CD4D82" w:rsidP="00CD4D82">
      <w:pPr>
        <w:pStyle w:val="2"/>
      </w:pPr>
    </w:p>
    <w:p w:rsidR="00E27C0D" w:rsidRPr="00E27C0D" w:rsidRDefault="00E27C0D" w:rsidP="00E27C0D"/>
    <w:p w:rsidR="00CD4D82" w:rsidRDefault="00CD4D82" w:rsidP="00CD4D82">
      <w:pPr>
        <w:pStyle w:val="2"/>
      </w:pPr>
    </w:p>
    <w:p w:rsidR="00483F6B" w:rsidRDefault="00483F6B" w:rsidP="00483F6B">
      <w:pPr>
        <w:rPr>
          <w:rFonts w:ascii="Times New Roman" w:eastAsia="Times New Roman" w:hAnsi="Times New Roman"/>
          <w:b/>
          <w:sz w:val="28"/>
          <w:szCs w:val="28"/>
        </w:rPr>
      </w:pPr>
    </w:p>
    <w:p w:rsidR="00A85717" w:rsidRPr="00483F6B" w:rsidRDefault="00A85717" w:rsidP="00483F6B"/>
    <w:p w:rsidR="009E0628" w:rsidRPr="00CD4D82" w:rsidRDefault="009E0628" w:rsidP="00CD4D82">
      <w:pPr>
        <w:pStyle w:val="2"/>
      </w:pPr>
      <w:r w:rsidRPr="00CD4D82">
        <w:lastRenderedPageBreak/>
        <w:t>Введение</w:t>
      </w:r>
    </w:p>
    <w:p w:rsidR="00863C91" w:rsidRDefault="00CD4D82" w:rsidP="00483F6B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7408E" w:rsidRPr="00521C38">
        <w:rPr>
          <w:rFonts w:ascii="Times New Roman" w:hAnsi="Times New Roman"/>
          <w:sz w:val="28"/>
          <w:szCs w:val="28"/>
        </w:rPr>
        <w:t xml:space="preserve"> каждого из нас есть малая родина – то место, где мы родились, где жили наши предки, где наши корни. У одних это большой город, у других – небольшое село, у третьих – маленькая деревенька. Нет ничего, что может заменить место, где ты родился, сделал первые шаги, сказал первое слово. Города, поселки и деревни, как </w:t>
      </w:r>
      <w:r>
        <w:rPr>
          <w:rFonts w:ascii="Times New Roman" w:hAnsi="Times New Roman"/>
          <w:sz w:val="28"/>
          <w:szCs w:val="28"/>
        </w:rPr>
        <w:t xml:space="preserve">и </w:t>
      </w:r>
      <w:r w:rsidR="00A7408E" w:rsidRPr="00521C38">
        <w:rPr>
          <w:rFonts w:ascii="Times New Roman" w:hAnsi="Times New Roman"/>
          <w:sz w:val="28"/>
          <w:szCs w:val="28"/>
        </w:rPr>
        <w:t xml:space="preserve">люди, имеют свою судьбу. Рождаются, переживают различные периоды истории и порой </w:t>
      </w:r>
      <w:r>
        <w:rPr>
          <w:rFonts w:ascii="Times New Roman" w:hAnsi="Times New Roman"/>
          <w:sz w:val="28"/>
          <w:szCs w:val="28"/>
        </w:rPr>
        <w:t>«</w:t>
      </w:r>
      <w:r w:rsidR="00A7408E" w:rsidRPr="00521C38">
        <w:rPr>
          <w:rFonts w:ascii="Times New Roman" w:hAnsi="Times New Roman"/>
          <w:sz w:val="28"/>
          <w:szCs w:val="28"/>
        </w:rPr>
        <w:t>умирают</w:t>
      </w:r>
      <w:r>
        <w:rPr>
          <w:rFonts w:ascii="Times New Roman" w:hAnsi="Times New Roman"/>
          <w:sz w:val="28"/>
          <w:szCs w:val="28"/>
        </w:rPr>
        <w:t>»</w:t>
      </w:r>
      <w:r w:rsidR="00A7408E" w:rsidRPr="00521C38">
        <w:rPr>
          <w:rFonts w:ascii="Times New Roman" w:hAnsi="Times New Roman"/>
          <w:sz w:val="28"/>
          <w:szCs w:val="28"/>
        </w:rPr>
        <w:t>. Постепенно исчезли и исчезают с карты нашей местности многие поселения, о которых современные жители почти ничего не знают. Так становятся потерянными многие страницы истории малой Родины.</w:t>
      </w:r>
      <w:r w:rsidR="00984823">
        <w:rPr>
          <w:rFonts w:ascii="Times New Roman" w:hAnsi="Times New Roman"/>
          <w:sz w:val="28"/>
          <w:szCs w:val="28"/>
        </w:rPr>
        <w:t xml:space="preserve"> Поэтому н</w:t>
      </w:r>
      <w:r>
        <w:rPr>
          <w:rFonts w:ascii="Times New Roman" w:hAnsi="Times New Roman"/>
          <w:sz w:val="28"/>
          <w:szCs w:val="28"/>
        </w:rPr>
        <w:t xml:space="preserve">ам стало интересно, а есть ли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Тайшетского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исчезнувшие населенные пункты? По какой причине они были упразднены? Знают ли ученик</w:t>
      </w:r>
      <w:r w:rsidR="00A8571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</w:t>
      </w:r>
      <w:r w:rsidR="00BB71AF">
        <w:rPr>
          <w:rFonts w:ascii="Times New Roman" w:hAnsi="Times New Roman"/>
          <w:sz w:val="28"/>
          <w:szCs w:val="28"/>
        </w:rPr>
        <w:t>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BB71AF">
        <w:rPr>
          <w:rFonts w:ascii="Times New Roman" w:hAnsi="Times New Roman"/>
          <w:sz w:val="28"/>
          <w:szCs w:val="28"/>
        </w:rPr>
        <w:t xml:space="preserve">лицея </w:t>
      </w:r>
      <w:r>
        <w:rPr>
          <w:rFonts w:ascii="Times New Roman" w:hAnsi="Times New Roman"/>
          <w:sz w:val="28"/>
          <w:szCs w:val="28"/>
        </w:rPr>
        <w:t xml:space="preserve">об этих населенных пунктах? </w:t>
      </w:r>
    </w:p>
    <w:p w:rsidR="00CD4D82" w:rsidRPr="00521C38" w:rsidRDefault="00984823" w:rsidP="00483F6B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r w:rsidRPr="00984823">
        <w:rPr>
          <w:rFonts w:ascii="Times New Roman" w:hAnsi="Times New Roman"/>
          <w:sz w:val="28"/>
          <w:szCs w:val="28"/>
        </w:rPr>
        <w:t>Итак,</w:t>
      </w:r>
      <w:r w:rsidR="00CD4D82">
        <w:rPr>
          <w:rFonts w:ascii="Times New Roman" w:hAnsi="Times New Roman"/>
          <w:b/>
          <w:sz w:val="28"/>
          <w:szCs w:val="28"/>
        </w:rPr>
        <w:t xml:space="preserve"> ц</w:t>
      </w:r>
      <w:r w:rsidR="00CD4D82" w:rsidRPr="00CD4D82">
        <w:rPr>
          <w:rFonts w:ascii="Times New Roman" w:hAnsi="Times New Roman"/>
          <w:b/>
          <w:sz w:val="28"/>
          <w:szCs w:val="28"/>
        </w:rPr>
        <w:t xml:space="preserve">ель </w:t>
      </w:r>
      <w:r w:rsidR="00CD4D82">
        <w:rPr>
          <w:rFonts w:ascii="Times New Roman" w:hAnsi="Times New Roman"/>
          <w:sz w:val="28"/>
          <w:szCs w:val="28"/>
        </w:rPr>
        <w:t>нашей работы</w:t>
      </w:r>
      <w:r w:rsidR="00CD4D82" w:rsidRPr="00CD4D82">
        <w:rPr>
          <w:rFonts w:ascii="Times New Roman" w:hAnsi="Times New Roman"/>
          <w:b/>
          <w:sz w:val="28"/>
          <w:szCs w:val="28"/>
        </w:rPr>
        <w:t>:</w:t>
      </w:r>
      <w:r w:rsidR="00CD4D82" w:rsidRPr="00521C38">
        <w:rPr>
          <w:rFonts w:ascii="Times New Roman" w:hAnsi="Times New Roman"/>
          <w:sz w:val="28"/>
          <w:szCs w:val="28"/>
        </w:rPr>
        <w:t xml:space="preserve"> изучить историю исчезнувших населенных пунктов </w:t>
      </w:r>
      <w:proofErr w:type="spellStart"/>
      <w:r w:rsidR="00CD4D82" w:rsidRPr="00521C38">
        <w:rPr>
          <w:rFonts w:ascii="Times New Roman" w:hAnsi="Times New Roman"/>
          <w:sz w:val="28"/>
          <w:szCs w:val="28"/>
        </w:rPr>
        <w:t>Тайшетского</w:t>
      </w:r>
      <w:proofErr w:type="spellEnd"/>
      <w:r w:rsidR="00CD4D82" w:rsidRPr="00521C38">
        <w:rPr>
          <w:rFonts w:ascii="Times New Roman" w:hAnsi="Times New Roman"/>
          <w:sz w:val="28"/>
          <w:szCs w:val="28"/>
        </w:rPr>
        <w:t xml:space="preserve"> района.</w:t>
      </w:r>
    </w:p>
    <w:p w:rsidR="00CD4D82" w:rsidRPr="00521C38" w:rsidRDefault="00CE63AC" w:rsidP="00483F6B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целью сформулированы следующие з</w:t>
      </w:r>
      <w:r w:rsidR="00CD4D82" w:rsidRPr="00521C38">
        <w:rPr>
          <w:rFonts w:ascii="Times New Roman" w:hAnsi="Times New Roman"/>
          <w:sz w:val="28"/>
          <w:szCs w:val="28"/>
        </w:rPr>
        <w:t>адачи:</w:t>
      </w:r>
    </w:p>
    <w:p w:rsidR="00CE63AC" w:rsidRDefault="00CE63AC" w:rsidP="00483F6B">
      <w:pPr>
        <w:pStyle w:val="c5"/>
        <w:numPr>
          <w:ilvl w:val="0"/>
          <w:numId w:val="2"/>
        </w:numPr>
        <w:spacing w:before="0" w:beforeAutospacing="0" w:after="0" w:afterAutospacing="0" w:line="360" w:lineRule="auto"/>
        <w:ind w:left="170" w:right="57" w:firstLine="454"/>
        <w:jc w:val="both"/>
        <w:textAlignment w:val="baseline"/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Проанализировать литературу по теме исследования.</w:t>
      </w:r>
    </w:p>
    <w:p w:rsidR="00CD4D82" w:rsidRPr="00521C38" w:rsidRDefault="00CD4D82" w:rsidP="00483F6B">
      <w:pPr>
        <w:pStyle w:val="c5"/>
        <w:numPr>
          <w:ilvl w:val="0"/>
          <w:numId w:val="2"/>
        </w:numPr>
        <w:spacing w:before="0" w:beforeAutospacing="0" w:after="0" w:afterAutospacing="0" w:line="360" w:lineRule="auto"/>
        <w:ind w:left="170" w:right="57" w:firstLine="454"/>
        <w:jc w:val="both"/>
        <w:textAlignment w:val="baseline"/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</w:pPr>
      <w:r w:rsidRPr="00521C38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Изучить краткую историю </w:t>
      </w:r>
      <w:r w:rsidR="003E18F0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образования </w:t>
      </w:r>
      <w:proofErr w:type="spellStart"/>
      <w:r w:rsidRPr="00521C38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Тайшетского</w:t>
      </w:r>
      <w:proofErr w:type="spellEnd"/>
      <w:r w:rsidRPr="00521C38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района.</w:t>
      </w:r>
    </w:p>
    <w:p w:rsidR="00CD4D82" w:rsidRPr="00521C38" w:rsidRDefault="00CE63AC" w:rsidP="00483F6B">
      <w:pPr>
        <w:pStyle w:val="c5"/>
        <w:numPr>
          <w:ilvl w:val="0"/>
          <w:numId w:val="2"/>
        </w:numPr>
        <w:spacing w:before="0" w:beforeAutospacing="0" w:after="0" w:afterAutospacing="0" w:line="360" w:lineRule="auto"/>
        <w:ind w:left="170" w:right="57" w:firstLine="454"/>
        <w:jc w:val="both"/>
        <w:textAlignment w:val="baseline"/>
        <w:rPr>
          <w:color w:val="000000"/>
          <w:sz w:val="28"/>
          <w:szCs w:val="28"/>
        </w:rPr>
      </w:pPr>
      <w:r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Выявить исчезнувшие населенные пункты</w:t>
      </w:r>
      <w:r w:rsidR="00CD4D82" w:rsidRPr="00521C38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</w:t>
      </w:r>
      <w:r w:rsidR="00C32DFB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на территории </w:t>
      </w:r>
      <w:proofErr w:type="spellStart"/>
      <w:r w:rsidR="00CD4D82" w:rsidRPr="00521C38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Тайшетского</w:t>
      </w:r>
      <w:proofErr w:type="spellEnd"/>
      <w:r w:rsidR="00CD4D82" w:rsidRPr="00521C38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района</w:t>
      </w:r>
      <w:r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, изучить их историю</w:t>
      </w:r>
      <w:r w:rsidR="00CD4D82" w:rsidRPr="00521C38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и выяснить причины их исчезновения.</w:t>
      </w:r>
    </w:p>
    <w:p w:rsidR="00CD4D82" w:rsidRPr="00CE63AC" w:rsidRDefault="00CD4D82" w:rsidP="00483F6B">
      <w:pPr>
        <w:pStyle w:val="c5"/>
        <w:numPr>
          <w:ilvl w:val="0"/>
          <w:numId w:val="2"/>
        </w:numPr>
        <w:spacing w:before="0" w:beforeAutospacing="0" w:after="0" w:afterAutospacing="0" w:line="360" w:lineRule="auto"/>
        <w:ind w:left="170" w:right="57" w:firstLine="454"/>
        <w:jc w:val="both"/>
        <w:rPr>
          <w:rFonts w:eastAsiaTheme="majorEastAsia"/>
          <w:color w:val="000000"/>
          <w:sz w:val="28"/>
          <w:szCs w:val="28"/>
          <w:bdr w:val="none" w:sz="0" w:space="0" w:color="auto" w:frame="1"/>
        </w:rPr>
      </w:pPr>
      <w:r w:rsidRPr="00521C38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Прове</w:t>
      </w:r>
      <w:r w:rsidR="003F5C14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сти анкетирование среди учеников</w:t>
      </w:r>
      <w:r w:rsidR="00CE63AC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</w:t>
      </w:r>
      <w:r w:rsidR="000B3BAD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лицея</w:t>
      </w:r>
      <w:r w:rsidRPr="00521C38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.</w:t>
      </w:r>
    </w:p>
    <w:p w:rsidR="003F04F2" w:rsidRPr="00521C38" w:rsidRDefault="003F04F2" w:rsidP="00483F6B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r w:rsidRPr="00521C38">
        <w:rPr>
          <w:rFonts w:ascii="Times New Roman" w:hAnsi="Times New Roman"/>
          <w:b/>
          <w:sz w:val="28"/>
          <w:szCs w:val="28"/>
        </w:rPr>
        <w:t>Объект исследования</w:t>
      </w:r>
      <w:r w:rsidR="00CE63AC">
        <w:rPr>
          <w:rFonts w:ascii="Times New Roman" w:hAnsi="Times New Roman"/>
          <w:sz w:val="28"/>
          <w:szCs w:val="28"/>
        </w:rPr>
        <w:t>:</w:t>
      </w:r>
      <w:r w:rsidRPr="00521C38">
        <w:rPr>
          <w:rFonts w:ascii="Times New Roman" w:hAnsi="Times New Roman"/>
          <w:sz w:val="28"/>
          <w:szCs w:val="28"/>
        </w:rPr>
        <w:t xml:space="preserve"> исчезнувшие населенные пункты </w:t>
      </w:r>
      <w:proofErr w:type="spellStart"/>
      <w:r w:rsidRPr="00521C38">
        <w:rPr>
          <w:rFonts w:ascii="Times New Roman" w:hAnsi="Times New Roman"/>
          <w:sz w:val="28"/>
          <w:szCs w:val="28"/>
        </w:rPr>
        <w:t>Тайш</w:t>
      </w:r>
      <w:r w:rsidR="00E27C0D">
        <w:rPr>
          <w:rFonts w:ascii="Times New Roman" w:hAnsi="Times New Roman"/>
          <w:sz w:val="28"/>
          <w:szCs w:val="28"/>
        </w:rPr>
        <w:t>етского</w:t>
      </w:r>
      <w:proofErr w:type="spellEnd"/>
      <w:r w:rsidR="00E27C0D">
        <w:rPr>
          <w:rFonts w:ascii="Times New Roman" w:hAnsi="Times New Roman"/>
          <w:sz w:val="28"/>
          <w:szCs w:val="28"/>
        </w:rPr>
        <w:t xml:space="preserve"> района</w:t>
      </w:r>
      <w:r w:rsidRPr="00521C38">
        <w:rPr>
          <w:rFonts w:ascii="Times New Roman" w:hAnsi="Times New Roman"/>
          <w:sz w:val="28"/>
          <w:szCs w:val="28"/>
        </w:rPr>
        <w:t>.</w:t>
      </w:r>
    </w:p>
    <w:p w:rsidR="00841B48" w:rsidRDefault="003F04F2" w:rsidP="00483F6B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r w:rsidRPr="00521C38">
        <w:rPr>
          <w:rFonts w:ascii="Times New Roman" w:hAnsi="Times New Roman"/>
          <w:b/>
          <w:sz w:val="28"/>
          <w:szCs w:val="28"/>
        </w:rPr>
        <w:t>Предмет исследовани</w:t>
      </w:r>
      <w:r w:rsidR="00CE63AC">
        <w:rPr>
          <w:rFonts w:ascii="Times New Roman" w:hAnsi="Times New Roman"/>
          <w:b/>
          <w:sz w:val="28"/>
          <w:szCs w:val="28"/>
        </w:rPr>
        <w:t>я:</w:t>
      </w:r>
      <w:r w:rsidRPr="00521C38">
        <w:rPr>
          <w:rFonts w:ascii="Times New Roman" w:hAnsi="Times New Roman"/>
          <w:sz w:val="28"/>
          <w:szCs w:val="28"/>
        </w:rPr>
        <w:t xml:space="preserve"> история исчезнувших населенны</w:t>
      </w:r>
      <w:r w:rsidR="00E27C0D">
        <w:rPr>
          <w:rFonts w:ascii="Times New Roman" w:hAnsi="Times New Roman"/>
          <w:sz w:val="28"/>
          <w:szCs w:val="28"/>
        </w:rPr>
        <w:t xml:space="preserve">х пунктов </w:t>
      </w:r>
      <w:proofErr w:type="spellStart"/>
      <w:r w:rsidR="00E27C0D">
        <w:rPr>
          <w:rFonts w:ascii="Times New Roman" w:hAnsi="Times New Roman"/>
          <w:sz w:val="28"/>
          <w:szCs w:val="28"/>
        </w:rPr>
        <w:t>Тайшетского</w:t>
      </w:r>
      <w:proofErr w:type="spellEnd"/>
      <w:r w:rsidR="00E27C0D">
        <w:rPr>
          <w:rFonts w:ascii="Times New Roman" w:hAnsi="Times New Roman"/>
          <w:sz w:val="28"/>
          <w:szCs w:val="28"/>
        </w:rPr>
        <w:t xml:space="preserve"> района</w:t>
      </w:r>
      <w:r w:rsidR="00C32DFB">
        <w:rPr>
          <w:rFonts w:ascii="Times New Roman" w:hAnsi="Times New Roman"/>
          <w:sz w:val="28"/>
          <w:szCs w:val="28"/>
        </w:rPr>
        <w:t>, причины их упразднения</w:t>
      </w:r>
      <w:r w:rsidRPr="00521C38">
        <w:rPr>
          <w:rFonts w:ascii="Times New Roman" w:hAnsi="Times New Roman"/>
          <w:sz w:val="28"/>
          <w:szCs w:val="28"/>
        </w:rPr>
        <w:t>.</w:t>
      </w:r>
    </w:p>
    <w:p w:rsidR="00897A8B" w:rsidRDefault="00CE63AC" w:rsidP="00483F6B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r w:rsidRPr="00CE63AC">
        <w:rPr>
          <w:rFonts w:ascii="Times New Roman" w:hAnsi="Times New Roman"/>
          <w:sz w:val="28"/>
          <w:szCs w:val="28"/>
        </w:rPr>
        <w:t xml:space="preserve">В нашей работе мы использовали следующие </w:t>
      </w:r>
      <w:r w:rsidRPr="00483F6B">
        <w:rPr>
          <w:rFonts w:ascii="Times New Roman" w:hAnsi="Times New Roman"/>
          <w:b/>
          <w:sz w:val="28"/>
          <w:szCs w:val="28"/>
        </w:rPr>
        <w:t>методы исследования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CE63AC" w:rsidRDefault="00897A8B" w:rsidP="00483F6B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CE63AC">
        <w:rPr>
          <w:rFonts w:ascii="Times New Roman" w:hAnsi="Times New Roman"/>
          <w:sz w:val="28"/>
          <w:szCs w:val="28"/>
        </w:rPr>
        <w:t>теоретические</w:t>
      </w:r>
      <w:proofErr w:type="gramEnd"/>
      <w:r w:rsidR="00CE63AC">
        <w:rPr>
          <w:rFonts w:ascii="Times New Roman" w:hAnsi="Times New Roman"/>
          <w:sz w:val="28"/>
          <w:szCs w:val="28"/>
        </w:rPr>
        <w:t xml:space="preserve">: анализ, </w:t>
      </w:r>
      <w:r w:rsidR="00E27C0D">
        <w:rPr>
          <w:rFonts w:ascii="Times New Roman" w:hAnsi="Times New Roman"/>
          <w:sz w:val="28"/>
          <w:szCs w:val="28"/>
        </w:rPr>
        <w:t>синтез</w:t>
      </w:r>
      <w:r>
        <w:rPr>
          <w:rFonts w:ascii="Times New Roman" w:hAnsi="Times New Roman"/>
          <w:sz w:val="28"/>
          <w:szCs w:val="28"/>
        </w:rPr>
        <w:t>;</w:t>
      </w:r>
    </w:p>
    <w:p w:rsidR="00CE63AC" w:rsidRDefault="00897A8B" w:rsidP="00483F6B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эмпирические</w:t>
      </w:r>
      <w:proofErr w:type="gramEnd"/>
      <w:r>
        <w:rPr>
          <w:rFonts w:ascii="Times New Roman" w:hAnsi="Times New Roman"/>
          <w:sz w:val="28"/>
          <w:szCs w:val="28"/>
        </w:rPr>
        <w:t>: анкетирование, описание.</w:t>
      </w:r>
    </w:p>
    <w:p w:rsidR="00E27C0D" w:rsidRPr="00CE63AC" w:rsidRDefault="00E27C0D" w:rsidP="00483F6B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</w:p>
    <w:p w:rsidR="00897A8B" w:rsidRDefault="00897A8B" w:rsidP="00897A8B">
      <w:pPr>
        <w:pStyle w:val="11"/>
      </w:pPr>
      <w:r>
        <w:lastRenderedPageBreak/>
        <w:t xml:space="preserve">ГЛАВА 1. Исчезнувшие населенные пункты </w:t>
      </w:r>
      <w:proofErr w:type="spellStart"/>
      <w:r>
        <w:t>Тайшетского</w:t>
      </w:r>
      <w:proofErr w:type="spellEnd"/>
      <w:r>
        <w:t xml:space="preserve"> района </w:t>
      </w:r>
    </w:p>
    <w:p w:rsidR="00C7699D" w:rsidRPr="00897A8B" w:rsidRDefault="008A23DC" w:rsidP="00897A8B">
      <w:pPr>
        <w:pStyle w:val="ab"/>
        <w:numPr>
          <w:ilvl w:val="1"/>
          <w:numId w:val="5"/>
        </w:numPr>
        <w:spacing w:after="0" w:line="36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897A8B">
        <w:rPr>
          <w:rFonts w:ascii="Times New Roman" w:hAnsi="Times New Roman"/>
          <w:b/>
          <w:sz w:val="28"/>
          <w:szCs w:val="28"/>
        </w:rPr>
        <w:t xml:space="preserve">История </w:t>
      </w:r>
      <w:r w:rsidR="003E18F0">
        <w:rPr>
          <w:rFonts w:ascii="Times New Roman" w:hAnsi="Times New Roman"/>
          <w:b/>
          <w:sz w:val="28"/>
          <w:szCs w:val="28"/>
        </w:rPr>
        <w:t xml:space="preserve">образования </w:t>
      </w:r>
      <w:proofErr w:type="spellStart"/>
      <w:r w:rsidRPr="00897A8B">
        <w:rPr>
          <w:rFonts w:ascii="Times New Roman" w:hAnsi="Times New Roman"/>
          <w:b/>
          <w:sz w:val="28"/>
          <w:szCs w:val="28"/>
        </w:rPr>
        <w:t>Тайшетского</w:t>
      </w:r>
      <w:proofErr w:type="spellEnd"/>
      <w:r w:rsidRPr="00897A8B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DC7436" w:rsidRPr="00DC7436" w:rsidRDefault="003F5351" w:rsidP="00DC7436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r w:rsidRPr="00521C38">
        <w:rPr>
          <w:rFonts w:ascii="Times New Roman" w:hAnsi="Times New Roman"/>
          <w:sz w:val="28"/>
          <w:szCs w:val="28"/>
        </w:rPr>
        <w:t xml:space="preserve">13 марта 1924 </w:t>
      </w:r>
      <w:r w:rsidR="00E27C0D">
        <w:rPr>
          <w:rFonts w:ascii="Times New Roman" w:hAnsi="Times New Roman"/>
          <w:sz w:val="28"/>
          <w:szCs w:val="28"/>
        </w:rPr>
        <w:t xml:space="preserve">года </w:t>
      </w:r>
      <w:r w:rsidRPr="00521C38">
        <w:rPr>
          <w:rFonts w:ascii="Times New Roman" w:hAnsi="Times New Roman"/>
          <w:sz w:val="28"/>
          <w:szCs w:val="28"/>
        </w:rPr>
        <w:t xml:space="preserve">постановлением Сибирского революционного комитета была создана укрупнённая </w:t>
      </w:r>
      <w:proofErr w:type="spellStart"/>
      <w:r w:rsidRPr="00521C38">
        <w:rPr>
          <w:rFonts w:ascii="Times New Roman" w:hAnsi="Times New Roman"/>
          <w:sz w:val="28"/>
          <w:szCs w:val="28"/>
        </w:rPr>
        <w:t>Тайшетская</w:t>
      </w:r>
      <w:proofErr w:type="spellEnd"/>
      <w:r w:rsidRPr="00521C38">
        <w:rPr>
          <w:rFonts w:ascii="Times New Roman" w:hAnsi="Times New Roman"/>
          <w:sz w:val="28"/>
          <w:szCs w:val="28"/>
        </w:rPr>
        <w:t xml:space="preserve"> волость. С 4 августа 1920</w:t>
      </w:r>
      <w:r w:rsidR="00E27C0D">
        <w:rPr>
          <w:rFonts w:ascii="Times New Roman" w:hAnsi="Times New Roman"/>
          <w:sz w:val="28"/>
          <w:szCs w:val="28"/>
        </w:rPr>
        <w:t xml:space="preserve"> года</w:t>
      </w:r>
      <w:r w:rsidRPr="00521C38">
        <w:rPr>
          <w:rFonts w:ascii="Times New Roman" w:hAnsi="Times New Roman"/>
          <w:sz w:val="28"/>
          <w:szCs w:val="28"/>
        </w:rPr>
        <w:t xml:space="preserve"> по 6 марта 1924 </w:t>
      </w:r>
      <w:r w:rsidR="00E27C0D">
        <w:rPr>
          <w:rFonts w:ascii="Times New Roman" w:hAnsi="Times New Roman"/>
          <w:sz w:val="28"/>
          <w:szCs w:val="28"/>
        </w:rPr>
        <w:t xml:space="preserve">года </w:t>
      </w:r>
      <w:proofErr w:type="spellStart"/>
      <w:r w:rsidRPr="00521C38">
        <w:rPr>
          <w:rFonts w:ascii="Times New Roman" w:hAnsi="Times New Roman"/>
          <w:sz w:val="28"/>
          <w:szCs w:val="28"/>
        </w:rPr>
        <w:t>Тайшетская</w:t>
      </w:r>
      <w:proofErr w:type="spellEnd"/>
      <w:r w:rsidRPr="00521C38">
        <w:rPr>
          <w:rFonts w:ascii="Times New Roman" w:hAnsi="Times New Roman"/>
          <w:sz w:val="28"/>
          <w:szCs w:val="28"/>
        </w:rPr>
        <w:t xml:space="preserve"> волость входила в состав </w:t>
      </w:r>
      <w:proofErr w:type="spellStart"/>
      <w:r w:rsidRPr="00521C38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521C38">
        <w:rPr>
          <w:rFonts w:ascii="Times New Roman" w:hAnsi="Times New Roman"/>
          <w:sz w:val="28"/>
          <w:szCs w:val="28"/>
        </w:rPr>
        <w:t xml:space="preserve"> уезда Иркутской губернии. С 19 марта 1924</w:t>
      </w:r>
      <w:r w:rsidR="00E27C0D">
        <w:rPr>
          <w:rFonts w:ascii="Times New Roman" w:hAnsi="Times New Roman"/>
          <w:sz w:val="28"/>
          <w:szCs w:val="28"/>
        </w:rPr>
        <w:t xml:space="preserve"> года</w:t>
      </w:r>
      <w:r w:rsidRPr="00521C38">
        <w:rPr>
          <w:rFonts w:ascii="Times New Roman" w:hAnsi="Times New Roman"/>
          <w:sz w:val="28"/>
          <w:szCs w:val="28"/>
        </w:rPr>
        <w:t xml:space="preserve"> по 25 мая 1925 </w:t>
      </w:r>
      <w:r w:rsidR="00E27C0D">
        <w:rPr>
          <w:rFonts w:ascii="Times New Roman" w:hAnsi="Times New Roman"/>
          <w:sz w:val="28"/>
          <w:szCs w:val="28"/>
        </w:rPr>
        <w:t xml:space="preserve">года </w:t>
      </w:r>
      <w:proofErr w:type="spellStart"/>
      <w:r w:rsidRPr="00521C38">
        <w:rPr>
          <w:rFonts w:ascii="Times New Roman" w:hAnsi="Times New Roman"/>
          <w:sz w:val="28"/>
          <w:szCs w:val="28"/>
        </w:rPr>
        <w:t>Тайшетская</w:t>
      </w:r>
      <w:proofErr w:type="spellEnd"/>
      <w:r w:rsidRPr="00521C38">
        <w:rPr>
          <w:rFonts w:ascii="Times New Roman" w:hAnsi="Times New Roman"/>
          <w:sz w:val="28"/>
          <w:szCs w:val="28"/>
        </w:rPr>
        <w:t xml:space="preserve"> волость находилась в составе </w:t>
      </w:r>
      <w:proofErr w:type="spellStart"/>
      <w:r w:rsidRPr="00521C38">
        <w:rPr>
          <w:rFonts w:ascii="Times New Roman" w:hAnsi="Times New Roman"/>
          <w:sz w:val="28"/>
          <w:szCs w:val="28"/>
        </w:rPr>
        <w:t>Канского</w:t>
      </w:r>
      <w:proofErr w:type="spellEnd"/>
      <w:r w:rsidRPr="00521C38">
        <w:rPr>
          <w:rFonts w:ascii="Times New Roman" w:hAnsi="Times New Roman"/>
          <w:sz w:val="28"/>
          <w:szCs w:val="28"/>
        </w:rPr>
        <w:t xml:space="preserve"> уезда Енисейской губернии. Постановлением ВЦИК от 25 мая 1925</w:t>
      </w:r>
      <w:r w:rsidR="00E27C0D">
        <w:rPr>
          <w:rFonts w:ascii="Times New Roman" w:hAnsi="Times New Roman"/>
          <w:sz w:val="28"/>
          <w:szCs w:val="28"/>
        </w:rPr>
        <w:t xml:space="preserve"> года</w:t>
      </w:r>
      <w:r w:rsidRPr="00521C38">
        <w:rPr>
          <w:rFonts w:ascii="Times New Roman" w:hAnsi="Times New Roman"/>
          <w:sz w:val="28"/>
          <w:szCs w:val="28"/>
        </w:rPr>
        <w:t xml:space="preserve"> район вошёл в </w:t>
      </w:r>
      <w:proofErr w:type="spellStart"/>
      <w:r w:rsidRPr="00521C38">
        <w:rPr>
          <w:rFonts w:ascii="Times New Roman" w:hAnsi="Times New Roman"/>
          <w:sz w:val="28"/>
          <w:szCs w:val="28"/>
        </w:rPr>
        <w:t>Канский</w:t>
      </w:r>
      <w:proofErr w:type="spellEnd"/>
      <w:r w:rsidRPr="00521C38">
        <w:rPr>
          <w:rFonts w:ascii="Times New Roman" w:hAnsi="Times New Roman"/>
          <w:sz w:val="28"/>
          <w:szCs w:val="28"/>
        </w:rPr>
        <w:t xml:space="preserve"> округ Сибирского края. Эта дата считается </w:t>
      </w:r>
      <w:r w:rsidR="006E466D">
        <w:rPr>
          <w:rFonts w:ascii="Times New Roman" w:hAnsi="Times New Roman"/>
          <w:sz w:val="28"/>
          <w:szCs w:val="28"/>
        </w:rPr>
        <w:t xml:space="preserve">официальной датой </w:t>
      </w:r>
      <w:r w:rsidRPr="00521C38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521C38">
        <w:rPr>
          <w:rFonts w:ascii="Times New Roman" w:hAnsi="Times New Roman"/>
          <w:sz w:val="28"/>
          <w:szCs w:val="28"/>
        </w:rPr>
        <w:t>Тайшетского</w:t>
      </w:r>
      <w:proofErr w:type="spellEnd"/>
      <w:r w:rsidRPr="00521C38">
        <w:rPr>
          <w:rFonts w:ascii="Times New Roman" w:hAnsi="Times New Roman"/>
          <w:sz w:val="28"/>
          <w:szCs w:val="28"/>
        </w:rPr>
        <w:t xml:space="preserve"> района</w:t>
      </w:r>
      <w:r w:rsidR="006E466D">
        <w:rPr>
          <w:rFonts w:ascii="Times New Roman" w:hAnsi="Times New Roman"/>
          <w:sz w:val="28"/>
          <w:szCs w:val="28"/>
        </w:rPr>
        <w:t xml:space="preserve"> </w:t>
      </w:r>
      <w:r w:rsidR="006E466D" w:rsidRPr="006E466D">
        <w:rPr>
          <w:rFonts w:ascii="Times New Roman" w:hAnsi="Times New Roman"/>
          <w:sz w:val="28"/>
          <w:szCs w:val="28"/>
        </w:rPr>
        <w:t>[7]</w:t>
      </w:r>
      <w:r w:rsidRPr="00521C38">
        <w:rPr>
          <w:rFonts w:ascii="Times New Roman" w:hAnsi="Times New Roman"/>
          <w:sz w:val="28"/>
          <w:szCs w:val="28"/>
        </w:rPr>
        <w:t>.</w:t>
      </w:r>
      <w:r w:rsidR="006E466D">
        <w:rPr>
          <w:rFonts w:ascii="Times New Roman" w:hAnsi="Times New Roman"/>
          <w:sz w:val="28"/>
          <w:szCs w:val="28"/>
        </w:rPr>
        <w:t xml:space="preserve"> Однако, согласно исследованиям Селезнёва Евгения Сергеевича, </w:t>
      </w:r>
      <w:r w:rsidR="00DC7436">
        <w:rPr>
          <w:rFonts w:ascii="Times New Roman" w:hAnsi="Times New Roman"/>
          <w:sz w:val="28"/>
          <w:szCs w:val="28"/>
        </w:rPr>
        <w:t>п</w:t>
      </w:r>
      <w:r w:rsidR="00DC7436" w:rsidRPr="00DC7436">
        <w:rPr>
          <w:rFonts w:ascii="Times New Roman" w:hAnsi="Times New Roman"/>
          <w:sz w:val="28"/>
          <w:szCs w:val="28"/>
        </w:rPr>
        <w:t>равильнее будет считать да</w:t>
      </w:r>
      <w:r w:rsidR="00DC7436">
        <w:rPr>
          <w:rFonts w:ascii="Times New Roman" w:hAnsi="Times New Roman"/>
          <w:sz w:val="28"/>
          <w:szCs w:val="28"/>
        </w:rPr>
        <w:t xml:space="preserve">той образования </w:t>
      </w:r>
      <w:proofErr w:type="spellStart"/>
      <w:r w:rsidR="00DC7436" w:rsidRPr="00DC7436">
        <w:rPr>
          <w:rFonts w:ascii="Times New Roman" w:hAnsi="Times New Roman"/>
          <w:sz w:val="28"/>
          <w:szCs w:val="28"/>
        </w:rPr>
        <w:t>Тайшетского</w:t>
      </w:r>
      <w:proofErr w:type="spellEnd"/>
      <w:r w:rsidR="00DC7436" w:rsidRPr="00DC7436">
        <w:rPr>
          <w:rFonts w:ascii="Times New Roman" w:hAnsi="Times New Roman"/>
          <w:sz w:val="28"/>
          <w:szCs w:val="28"/>
        </w:rPr>
        <w:t xml:space="preserve"> района 4 апреля 1924</w:t>
      </w:r>
      <w:r w:rsidR="00DC7436">
        <w:rPr>
          <w:rFonts w:ascii="Times New Roman" w:hAnsi="Times New Roman"/>
          <w:sz w:val="28"/>
          <w:szCs w:val="28"/>
        </w:rPr>
        <w:t xml:space="preserve"> года, с этого дня он существовал</w:t>
      </w:r>
      <w:r w:rsidR="00DC7436" w:rsidRPr="00DC7436">
        <w:rPr>
          <w:rFonts w:ascii="Times New Roman" w:hAnsi="Times New Roman"/>
          <w:sz w:val="28"/>
          <w:szCs w:val="28"/>
        </w:rPr>
        <w:t xml:space="preserve"> на практике, реально. </w:t>
      </w:r>
      <w:r w:rsidR="00DC7436">
        <w:rPr>
          <w:rFonts w:ascii="Times New Roman" w:hAnsi="Times New Roman"/>
          <w:sz w:val="28"/>
          <w:szCs w:val="28"/>
        </w:rPr>
        <w:t>Так как именно в этот день вышел приказ</w:t>
      </w:r>
      <w:r w:rsidR="00DC7436" w:rsidRPr="00DC7436">
        <w:rPr>
          <w:rFonts w:ascii="Times New Roman" w:hAnsi="Times New Roman"/>
          <w:sz w:val="28"/>
          <w:szCs w:val="28"/>
        </w:rPr>
        <w:t xml:space="preserve"> № 52 </w:t>
      </w:r>
      <w:proofErr w:type="spellStart"/>
      <w:r w:rsidR="00DC7436" w:rsidRPr="00DC7436">
        <w:rPr>
          <w:rFonts w:ascii="Times New Roman" w:hAnsi="Times New Roman"/>
          <w:sz w:val="28"/>
          <w:szCs w:val="28"/>
        </w:rPr>
        <w:t>Енгубисполкома</w:t>
      </w:r>
      <w:proofErr w:type="spellEnd"/>
      <w:r w:rsidR="00DC7436">
        <w:rPr>
          <w:rFonts w:ascii="Times New Roman" w:hAnsi="Times New Roman"/>
          <w:sz w:val="28"/>
          <w:szCs w:val="28"/>
        </w:rPr>
        <w:t>, который гласит</w:t>
      </w:r>
      <w:r w:rsidR="00DC7436" w:rsidRPr="00DC743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DC7436" w:rsidRPr="00DC7436">
        <w:rPr>
          <w:rFonts w:ascii="Times New Roman" w:hAnsi="Times New Roman"/>
          <w:sz w:val="28"/>
          <w:szCs w:val="28"/>
        </w:rPr>
        <w:t xml:space="preserve">«На основании Постановления Президиума ВЦИК от 4 февраля 1924 г. и Сибирского революционного комитета от 19 марта 1924 г., и во исполнение постановления V-го Енисейского губернского съезда Советов и 2-го Пленума </w:t>
      </w:r>
      <w:proofErr w:type="spellStart"/>
      <w:r w:rsidR="00DC7436" w:rsidRPr="00DC7436">
        <w:rPr>
          <w:rFonts w:ascii="Times New Roman" w:hAnsi="Times New Roman"/>
          <w:sz w:val="28"/>
          <w:szCs w:val="28"/>
        </w:rPr>
        <w:t>Енгубисполкома</w:t>
      </w:r>
      <w:proofErr w:type="spellEnd"/>
      <w:r w:rsidR="00DC7436" w:rsidRPr="00DC7436">
        <w:rPr>
          <w:rFonts w:ascii="Times New Roman" w:hAnsi="Times New Roman"/>
          <w:sz w:val="28"/>
          <w:szCs w:val="28"/>
        </w:rPr>
        <w:t xml:space="preserve"> от 25-27 февраля 1924 г., Енисейский Губернский Исполнительный Комитет постановляет: ввести в существующих границах Енисейской губернии нижеследующее районно-волостное деление: </w:t>
      </w:r>
      <w:proofErr w:type="gramEnd"/>
    </w:p>
    <w:p w:rsidR="00DC7436" w:rsidRPr="00DC7436" w:rsidRDefault="00DC7436" w:rsidP="00DC7436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r w:rsidRPr="00DC7436">
        <w:rPr>
          <w:rFonts w:ascii="Times New Roman" w:hAnsi="Times New Roman"/>
          <w:sz w:val="28"/>
          <w:szCs w:val="28"/>
        </w:rPr>
        <w:t xml:space="preserve">«13.12. (13 – номер по карте, 12 – по порядку перечисления районов </w:t>
      </w:r>
      <w:proofErr w:type="spellStart"/>
      <w:r w:rsidRPr="00DC7436">
        <w:rPr>
          <w:rFonts w:ascii="Times New Roman" w:hAnsi="Times New Roman"/>
          <w:sz w:val="28"/>
          <w:szCs w:val="28"/>
        </w:rPr>
        <w:t>Канского</w:t>
      </w:r>
      <w:proofErr w:type="spellEnd"/>
      <w:r w:rsidRPr="00DC7436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круга в данном приказе – Е.С.) </w:t>
      </w:r>
      <w:proofErr w:type="spellStart"/>
      <w:r w:rsidRPr="00DC7436">
        <w:rPr>
          <w:rFonts w:ascii="Times New Roman" w:hAnsi="Times New Roman"/>
          <w:sz w:val="28"/>
          <w:szCs w:val="28"/>
        </w:rPr>
        <w:t>Шиткинский</w:t>
      </w:r>
      <w:proofErr w:type="spellEnd"/>
      <w:r w:rsidRPr="00DC743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C7436">
        <w:rPr>
          <w:rFonts w:ascii="Times New Roman" w:hAnsi="Times New Roman"/>
          <w:sz w:val="28"/>
          <w:szCs w:val="28"/>
        </w:rPr>
        <w:t>ц.д</w:t>
      </w:r>
      <w:proofErr w:type="gramStart"/>
      <w:r w:rsidRPr="00DC7436">
        <w:rPr>
          <w:rFonts w:ascii="Times New Roman" w:hAnsi="Times New Roman"/>
          <w:sz w:val="28"/>
          <w:szCs w:val="28"/>
        </w:rPr>
        <w:t>.Ш</w:t>
      </w:r>
      <w:proofErr w:type="gramEnd"/>
      <w:r w:rsidRPr="00DC7436">
        <w:rPr>
          <w:rFonts w:ascii="Times New Roman" w:hAnsi="Times New Roman"/>
          <w:sz w:val="28"/>
          <w:szCs w:val="28"/>
        </w:rPr>
        <w:t>иткинская</w:t>
      </w:r>
      <w:proofErr w:type="spellEnd"/>
      <w:r w:rsidRPr="00DC7436">
        <w:rPr>
          <w:rFonts w:ascii="Times New Roman" w:hAnsi="Times New Roman"/>
          <w:sz w:val="28"/>
          <w:szCs w:val="28"/>
        </w:rPr>
        <w:t xml:space="preserve">). Волости и селения </w:t>
      </w:r>
      <w:proofErr w:type="gramStart"/>
      <w:r w:rsidRPr="00DC7436">
        <w:rPr>
          <w:rFonts w:ascii="Times New Roman" w:hAnsi="Times New Roman"/>
          <w:sz w:val="28"/>
          <w:szCs w:val="28"/>
        </w:rPr>
        <w:t>по современному</w:t>
      </w:r>
      <w:proofErr w:type="gramEnd"/>
      <w:r w:rsidRPr="00DC7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7436">
        <w:rPr>
          <w:rFonts w:ascii="Times New Roman" w:hAnsi="Times New Roman"/>
          <w:sz w:val="28"/>
          <w:szCs w:val="28"/>
        </w:rPr>
        <w:t>админделению</w:t>
      </w:r>
      <w:proofErr w:type="spellEnd"/>
      <w:r w:rsidRPr="00DC7436">
        <w:rPr>
          <w:rFonts w:ascii="Times New Roman" w:hAnsi="Times New Roman"/>
          <w:sz w:val="28"/>
          <w:szCs w:val="28"/>
        </w:rPr>
        <w:t xml:space="preserve">, входящие в состав данного района: </w:t>
      </w:r>
      <w:proofErr w:type="spellStart"/>
      <w:proofErr w:type="gramStart"/>
      <w:r w:rsidRPr="00DC7436">
        <w:rPr>
          <w:rFonts w:ascii="Times New Roman" w:hAnsi="Times New Roman"/>
          <w:sz w:val="28"/>
          <w:szCs w:val="28"/>
        </w:rPr>
        <w:t>Червянская</w:t>
      </w:r>
      <w:proofErr w:type="spellEnd"/>
      <w:r w:rsidRPr="00DC7436">
        <w:rPr>
          <w:rFonts w:ascii="Times New Roman" w:hAnsi="Times New Roman"/>
          <w:sz w:val="28"/>
          <w:szCs w:val="28"/>
        </w:rPr>
        <w:t xml:space="preserve"> (без с.с. </w:t>
      </w:r>
      <w:proofErr w:type="spellStart"/>
      <w:r w:rsidRPr="00DC7436">
        <w:rPr>
          <w:rFonts w:ascii="Times New Roman" w:hAnsi="Times New Roman"/>
          <w:sz w:val="28"/>
          <w:szCs w:val="28"/>
        </w:rPr>
        <w:t>Карамышевой</w:t>
      </w:r>
      <w:proofErr w:type="spellEnd"/>
      <w:r w:rsidRPr="00DC74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7436">
        <w:rPr>
          <w:rFonts w:ascii="Times New Roman" w:hAnsi="Times New Roman"/>
          <w:sz w:val="28"/>
          <w:szCs w:val="28"/>
        </w:rPr>
        <w:t>Ирбы</w:t>
      </w:r>
      <w:proofErr w:type="spellEnd"/>
      <w:r w:rsidRPr="00DC7436">
        <w:rPr>
          <w:rFonts w:ascii="Times New Roman" w:hAnsi="Times New Roman"/>
          <w:sz w:val="28"/>
          <w:szCs w:val="28"/>
        </w:rPr>
        <w:t xml:space="preserve">, Бадей, </w:t>
      </w:r>
      <w:proofErr w:type="spellStart"/>
      <w:r w:rsidRPr="00DC7436">
        <w:rPr>
          <w:rFonts w:ascii="Times New Roman" w:hAnsi="Times New Roman"/>
          <w:sz w:val="28"/>
          <w:szCs w:val="28"/>
        </w:rPr>
        <w:t>Бузыкановой</w:t>
      </w:r>
      <w:proofErr w:type="spellEnd"/>
      <w:r w:rsidRPr="00DC7436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DC7436">
        <w:rPr>
          <w:rFonts w:ascii="Times New Roman" w:hAnsi="Times New Roman"/>
          <w:sz w:val="28"/>
          <w:szCs w:val="28"/>
        </w:rPr>
        <w:t>Неванской</w:t>
      </w:r>
      <w:proofErr w:type="spellEnd"/>
      <w:r w:rsidRPr="00DC7436">
        <w:rPr>
          <w:rFonts w:ascii="Times New Roman" w:hAnsi="Times New Roman"/>
          <w:sz w:val="28"/>
          <w:szCs w:val="28"/>
        </w:rPr>
        <w:t xml:space="preserve">, Конторской в составе 10 с.с. </w:t>
      </w:r>
      <w:proofErr w:type="spellStart"/>
      <w:r w:rsidRPr="00DC7436">
        <w:rPr>
          <w:rFonts w:ascii="Times New Roman" w:hAnsi="Times New Roman"/>
          <w:sz w:val="28"/>
          <w:szCs w:val="28"/>
        </w:rPr>
        <w:t>Анютиновой</w:t>
      </w:r>
      <w:proofErr w:type="spellEnd"/>
      <w:r w:rsidRPr="00DC74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7436">
        <w:rPr>
          <w:rFonts w:ascii="Times New Roman" w:hAnsi="Times New Roman"/>
          <w:sz w:val="28"/>
          <w:szCs w:val="28"/>
        </w:rPr>
        <w:t>Богатыревой</w:t>
      </w:r>
      <w:proofErr w:type="spellEnd"/>
      <w:r w:rsidRPr="00DC74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7436">
        <w:rPr>
          <w:rFonts w:ascii="Times New Roman" w:hAnsi="Times New Roman"/>
          <w:sz w:val="28"/>
          <w:szCs w:val="28"/>
        </w:rPr>
        <w:t>Ечекунчета</w:t>
      </w:r>
      <w:proofErr w:type="spellEnd"/>
      <w:r w:rsidRPr="00DC74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7436">
        <w:rPr>
          <w:rFonts w:ascii="Times New Roman" w:hAnsi="Times New Roman"/>
          <w:sz w:val="28"/>
          <w:szCs w:val="28"/>
        </w:rPr>
        <w:t>Фараончика</w:t>
      </w:r>
      <w:proofErr w:type="spellEnd"/>
      <w:r w:rsidRPr="00DC74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7436">
        <w:rPr>
          <w:rFonts w:ascii="Times New Roman" w:hAnsi="Times New Roman"/>
          <w:sz w:val="28"/>
          <w:szCs w:val="28"/>
        </w:rPr>
        <w:t>Н.Ужета</w:t>
      </w:r>
      <w:proofErr w:type="spellEnd"/>
      <w:r w:rsidRPr="00DC74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7436">
        <w:rPr>
          <w:rFonts w:ascii="Times New Roman" w:hAnsi="Times New Roman"/>
          <w:sz w:val="28"/>
          <w:szCs w:val="28"/>
        </w:rPr>
        <w:t>С.Ужета</w:t>
      </w:r>
      <w:proofErr w:type="spellEnd"/>
      <w:r w:rsidRPr="00DC74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7436">
        <w:rPr>
          <w:rFonts w:ascii="Times New Roman" w:hAnsi="Times New Roman"/>
          <w:sz w:val="28"/>
          <w:szCs w:val="28"/>
        </w:rPr>
        <w:t>В.Ужета</w:t>
      </w:r>
      <w:proofErr w:type="spellEnd"/>
      <w:r w:rsidRPr="00DC7436">
        <w:rPr>
          <w:rFonts w:ascii="Times New Roman" w:hAnsi="Times New Roman"/>
          <w:sz w:val="28"/>
          <w:szCs w:val="28"/>
        </w:rPr>
        <w:t xml:space="preserve">, Заречной, Кавказа и Н.Заимкой и 2 с.с. </w:t>
      </w:r>
      <w:proofErr w:type="spellStart"/>
      <w:r w:rsidRPr="00DC7436">
        <w:rPr>
          <w:rFonts w:ascii="Times New Roman" w:hAnsi="Times New Roman"/>
          <w:sz w:val="28"/>
          <w:szCs w:val="28"/>
        </w:rPr>
        <w:t>Тайшетской</w:t>
      </w:r>
      <w:proofErr w:type="spellEnd"/>
      <w:r w:rsidRPr="00DC7436">
        <w:rPr>
          <w:rFonts w:ascii="Times New Roman" w:hAnsi="Times New Roman"/>
          <w:sz w:val="28"/>
          <w:szCs w:val="28"/>
        </w:rPr>
        <w:t xml:space="preserve"> волости д.д.</w:t>
      </w:r>
      <w:proofErr w:type="gramEnd"/>
      <w:r w:rsidRPr="00DC7436">
        <w:rPr>
          <w:rFonts w:ascii="Times New Roman" w:hAnsi="Times New Roman"/>
          <w:sz w:val="28"/>
          <w:szCs w:val="28"/>
        </w:rPr>
        <w:t xml:space="preserve"> Борисова, </w:t>
      </w:r>
      <w:proofErr w:type="spellStart"/>
      <w:r w:rsidRPr="00DC7436">
        <w:rPr>
          <w:rFonts w:ascii="Times New Roman" w:hAnsi="Times New Roman"/>
          <w:sz w:val="28"/>
          <w:szCs w:val="28"/>
        </w:rPr>
        <w:t>Флошинской</w:t>
      </w:r>
      <w:proofErr w:type="spellEnd"/>
      <w:r w:rsidRPr="00DC743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C7436">
        <w:rPr>
          <w:rFonts w:ascii="Times New Roman" w:hAnsi="Times New Roman"/>
          <w:sz w:val="28"/>
          <w:szCs w:val="28"/>
        </w:rPr>
        <w:t>Шелаевская</w:t>
      </w:r>
      <w:proofErr w:type="spellEnd"/>
      <w:r w:rsidRPr="00DC7436">
        <w:rPr>
          <w:rFonts w:ascii="Times New Roman" w:hAnsi="Times New Roman"/>
          <w:sz w:val="28"/>
          <w:szCs w:val="28"/>
        </w:rPr>
        <w:t xml:space="preserve"> волость …..»;</w:t>
      </w:r>
    </w:p>
    <w:p w:rsidR="00DC7436" w:rsidRPr="00DC7436" w:rsidRDefault="00DC7436" w:rsidP="00DC7436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r w:rsidRPr="00DC7436">
        <w:rPr>
          <w:rFonts w:ascii="Times New Roman" w:hAnsi="Times New Roman"/>
          <w:sz w:val="28"/>
          <w:szCs w:val="28"/>
        </w:rPr>
        <w:lastRenderedPageBreak/>
        <w:t xml:space="preserve">«14.13. </w:t>
      </w:r>
      <w:proofErr w:type="spellStart"/>
      <w:r w:rsidRPr="00DC7436">
        <w:rPr>
          <w:rFonts w:ascii="Times New Roman" w:hAnsi="Times New Roman"/>
          <w:sz w:val="28"/>
          <w:szCs w:val="28"/>
        </w:rPr>
        <w:t>Тайшетский</w:t>
      </w:r>
      <w:proofErr w:type="spellEnd"/>
      <w:r w:rsidRPr="00DC743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C7436">
        <w:rPr>
          <w:rFonts w:ascii="Times New Roman" w:hAnsi="Times New Roman"/>
          <w:sz w:val="28"/>
          <w:szCs w:val="28"/>
        </w:rPr>
        <w:t>ц.с</w:t>
      </w:r>
      <w:proofErr w:type="spellEnd"/>
      <w:r w:rsidRPr="00DC7436">
        <w:rPr>
          <w:rFonts w:ascii="Times New Roman" w:hAnsi="Times New Roman"/>
          <w:sz w:val="28"/>
          <w:szCs w:val="28"/>
        </w:rPr>
        <w:t xml:space="preserve">. Тайшет)…….». </w:t>
      </w:r>
    </w:p>
    <w:p w:rsidR="00DC7436" w:rsidRPr="00521C38" w:rsidRDefault="00DC7436" w:rsidP="00DC7436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r w:rsidRPr="00DC7436">
        <w:rPr>
          <w:rFonts w:ascii="Times New Roman" w:hAnsi="Times New Roman"/>
          <w:sz w:val="28"/>
          <w:szCs w:val="28"/>
        </w:rPr>
        <w:t>Далее те</w:t>
      </w:r>
      <w:proofErr w:type="gramStart"/>
      <w:r w:rsidRPr="00DC7436">
        <w:rPr>
          <w:rFonts w:ascii="Times New Roman" w:hAnsi="Times New Roman"/>
          <w:sz w:val="28"/>
          <w:szCs w:val="28"/>
        </w:rPr>
        <w:t>кст пр</w:t>
      </w:r>
      <w:proofErr w:type="gramEnd"/>
      <w:r w:rsidRPr="00DC7436">
        <w:rPr>
          <w:rFonts w:ascii="Times New Roman" w:hAnsi="Times New Roman"/>
          <w:sz w:val="28"/>
          <w:szCs w:val="28"/>
        </w:rPr>
        <w:t xml:space="preserve">иказа, копия которого имеется </w:t>
      </w:r>
      <w:r>
        <w:rPr>
          <w:rFonts w:ascii="Times New Roman" w:hAnsi="Times New Roman"/>
          <w:sz w:val="28"/>
          <w:szCs w:val="28"/>
        </w:rPr>
        <w:t xml:space="preserve">и цитируется, поврежден и не читаем. </w:t>
      </w:r>
      <w:r w:rsidRPr="00DC7436">
        <w:rPr>
          <w:rFonts w:ascii="Times New Roman" w:hAnsi="Times New Roman"/>
          <w:sz w:val="28"/>
          <w:szCs w:val="28"/>
        </w:rPr>
        <w:t>Полный текст этого приказа № 52 найти пока не удалось, но даже в этих фрагментах видно, что названы шесть разных волостей, из терр</w:t>
      </w:r>
      <w:r>
        <w:rPr>
          <w:rFonts w:ascii="Times New Roman" w:hAnsi="Times New Roman"/>
          <w:sz w:val="28"/>
          <w:szCs w:val="28"/>
        </w:rPr>
        <w:t xml:space="preserve">иторий которых были образованы </w:t>
      </w:r>
      <w:proofErr w:type="spellStart"/>
      <w:r w:rsidRPr="00DC7436">
        <w:rPr>
          <w:rFonts w:ascii="Times New Roman" w:hAnsi="Times New Roman"/>
          <w:sz w:val="28"/>
          <w:szCs w:val="28"/>
        </w:rPr>
        <w:t>Тайшетский</w:t>
      </w:r>
      <w:proofErr w:type="spellEnd"/>
      <w:r w:rsidRPr="00DC743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C7436">
        <w:rPr>
          <w:rFonts w:ascii="Times New Roman" w:hAnsi="Times New Roman"/>
          <w:sz w:val="28"/>
          <w:szCs w:val="28"/>
        </w:rPr>
        <w:t>Шиткинский</w:t>
      </w:r>
      <w:proofErr w:type="spellEnd"/>
      <w:r w:rsidRPr="00DC7436">
        <w:rPr>
          <w:rFonts w:ascii="Times New Roman" w:hAnsi="Times New Roman"/>
          <w:sz w:val="28"/>
          <w:szCs w:val="28"/>
        </w:rPr>
        <w:t xml:space="preserve"> районы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43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6, с. 43-52</w:t>
      </w:r>
      <w:r w:rsidRPr="00DC7436">
        <w:rPr>
          <w:rFonts w:ascii="Times New Roman" w:hAnsi="Times New Roman"/>
          <w:sz w:val="28"/>
          <w:szCs w:val="28"/>
        </w:rPr>
        <w:t>].</w:t>
      </w:r>
    </w:p>
    <w:p w:rsidR="003F5351" w:rsidRPr="00521C38" w:rsidRDefault="003F5351" w:rsidP="00521C38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r w:rsidRPr="00521C38">
        <w:rPr>
          <w:rFonts w:ascii="Times New Roman" w:hAnsi="Times New Roman"/>
          <w:sz w:val="28"/>
          <w:szCs w:val="28"/>
        </w:rPr>
        <w:t>С 23 июля 1930</w:t>
      </w:r>
      <w:r w:rsidR="00E27C0D">
        <w:rPr>
          <w:rFonts w:ascii="Times New Roman" w:hAnsi="Times New Roman"/>
          <w:sz w:val="28"/>
          <w:szCs w:val="28"/>
        </w:rPr>
        <w:t xml:space="preserve"> года</w:t>
      </w:r>
      <w:r w:rsidRPr="00521C38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521C38">
        <w:rPr>
          <w:rFonts w:ascii="Times New Roman" w:hAnsi="Times New Roman"/>
          <w:sz w:val="28"/>
          <w:szCs w:val="28"/>
        </w:rPr>
        <w:t>Тайшетский</w:t>
      </w:r>
      <w:proofErr w:type="spellEnd"/>
      <w:r w:rsidRPr="00521C38">
        <w:rPr>
          <w:rFonts w:ascii="Times New Roman" w:hAnsi="Times New Roman"/>
          <w:sz w:val="28"/>
          <w:szCs w:val="28"/>
        </w:rPr>
        <w:t xml:space="preserve"> район </w:t>
      </w:r>
      <w:proofErr w:type="spellStart"/>
      <w:r w:rsidRPr="00521C38">
        <w:rPr>
          <w:rFonts w:ascii="Times New Roman" w:hAnsi="Times New Roman"/>
          <w:sz w:val="28"/>
          <w:szCs w:val="28"/>
        </w:rPr>
        <w:t>Восточно</w:t>
      </w:r>
      <w:r w:rsidR="00FB5898" w:rsidRPr="00521C38">
        <w:rPr>
          <w:rFonts w:ascii="Times New Roman" w:hAnsi="Times New Roman"/>
          <w:sz w:val="28"/>
          <w:szCs w:val="28"/>
        </w:rPr>
        <w:t>-</w:t>
      </w:r>
      <w:r w:rsidRPr="00521C38">
        <w:rPr>
          <w:rFonts w:ascii="Times New Roman" w:hAnsi="Times New Roman"/>
          <w:sz w:val="28"/>
          <w:szCs w:val="28"/>
        </w:rPr>
        <w:t>Сибирского</w:t>
      </w:r>
      <w:proofErr w:type="spellEnd"/>
      <w:r w:rsidRPr="00521C38">
        <w:rPr>
          <w:rFonts w:ascii="Times New Roman" w:hAnsi="Times New Roman"/>
          <w:sz w:val="28"/>
          <w:szCs w:val="28"/>
        </w:rPr>
        <w:t xml:space="preserve"> края.</w:t>
      </w:r>
    </w:p>
    <w:p w:rsidR="003F5351" w:rsidRPr="00521C38" w:rsidRDefault="003F5351" w:rsidP="00521C38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r w:rsidRPr="00521C38">
        <w:rPr>
          <w:rFonts w:ascii="Times New Roman" w:hAnsi="Times New Roman"/>
          <w:sz w:val="28"/>
          <w:szCs w:val="28"/>
        </w:rPr>
        <w:t xml:space="preserve">С декабря 1936 </w:t>
      </w:r>
      <w:r w:rsidR="00E27C0D">
        <w:rPr>
          <w:rFonts w:ascii="Times New Roman" w:hAnsi="Times New Roman"/>
          <w:sz w:val="28"/>
          <w:szCs w:val="28"/>
        </w:rPr>
        <w:t xml:space="preserve">года </w:t>
      </w:r>
      <w:r w:rsidRPr="00521C38">
        <w:rPr>
          <w:rFonts w:ascii="Times New Roman" w:hAnsi="Times New Roman"/>
          <w:sz w:val="28"/>
          <w:szCs w:val="28"/>
        </w:rPr>
        <w:t xml:space="preserve">по сентябрь 1937 </w:t>
      </w:r>
      <w:r w:rsidR="00E27C0D">
        <w:rPr>
          <w:rFonts w:ascii="Times New Roman" w:hAnsi="Times New Roman"/>
          <w:sz w:val="28"/>
          <w:szCs w:val="28"/>
        </w:rPr>
        <w:t xml:space="preserve">года </w:t>
      </w:r>
      <w:r w:rsidRPr="00521C38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521C38">
        <w:rPr>
          <w:rFonts w:ascii="Times New Roman" w:hAnsi="Times New Roman"/>
          <w:sz w:val="28"/>
          <w:szCs w:val="28"/>
        </w:rPr>
        <w:t>Тайшетский</w:t>
      </w:r>
      <w:proofErr w:type="spellEnd"/>
      <w:r w:rsidRPr="00521C38">
        <w:rPr>
          <w:rFonts w:ascii="Times New Roman" w:hAnsi="Times New Roman"/>
          <w:sz w:val="28"/>
          <w:szCs w:val="28"/>
        </w:rPr>
        <w:t xml:space="preserve"> район </w:t>
      </w:r>
      <w:proofErr w:type="spellStart"/>
      <w:r w:rsidRPr="00521C38">
        <w:rPr>
          <w:rFonts w:ascii="Times New Roman" w:hAnsi="Times New Roman"/>
          <w:sz w:val="28"/>
          <w:szCs w:val="28"/>
        </w:rPr>
        <w:t>Восточно</w:t>
      </w:r>
      <w:r w:rsidR="00FB5898" w:rsidRPr="00521C38">
        <w:rPr>
          <w:rFonts w:ascii="Times New Roman" w:hAnsi="Times New Roman"/>
          <w:sz w:val="28"/>
          <w:szCs w:val="28"/>
        </w:rPr>
        <w:t>-</w:t>
      </w:r>
      <w:r w:rsidRPr="00521C38">
        <w:rPr>
          <w:rFonts w:ascii="Times New Roman" w:hAnsi="Times New Roman"/>
          <w:sz w:val="28"/>
          <w:szCs w:val="28"/>
        </w:rPr>
        <w:t>Сибирской</w:t>
      </w:r>
      <w:proofErr w:type="spellEnd"/>
      <w:r w:rsidRPr="00521C38">
        <w:rPr>
          <w:rFonts w:ascii="Times New Roman" w:hAnsi="Times New Roman"/>
          <w:sz w:val="28"/>
          <w:szCs w:val="28"/>
        </w:rPr>
        <w:t xml:space="preserve"> области.</w:t>
      </w:r>
    </w:p>
    <w:p w:rsidR="003F5351" w:rsidRPr="00521C38" w:rsidRDefault="003F5351" w:rsidP="00521C38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r w:rsidRPr="00521C38">
        <w:rPr>
          <w:rFonts w:ascii="Times New Roman" w:hAnsi="Times New Roman"/>
          <w:sz w:val="28"/>
          <w:szCs w:val="28"/>
        </w:rPr>
        <w:t>С сентября 1937</w:t>
      </w:r>
      <w:r w:rsidR="00DC7436">
        <w:rPr>
          <w:rFonts w:ascii="Times New Roman" w:hAnsi="Times New Roman"/>
          <w:sz w:val="28"/>
          <w:szCs w:val="28"/>
        </w:rPr>
        <w:t xml:space="preserve"> </w:t>
      </w:r>
      <w:r w:rsidR="00E27C0D">
        <w:rPr>
          <w:rFonts w:ascii="Times New Roman" w:hAnsi="Times New Roman"/>
          <w:sz w:val="28"/>
          <w:szCs w:val="28"/>
        </w:rPr>
        <w:t>года</w:t>
      </w:r>
      <w:r w:rsidRPr="00521C38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521C38">
        <w:rPr>
          <w:rFonts w:ascii="Times New Roman" w:hAnsi="Times New Roman"/>
          <w:sz w:val="28"/>
          <w:szCs w:val="28"/>
        </w:rPr>
        <w:t>Тайшетский</w:t>
      </w:r>
      <w:proofErr w:type="spellEnd"/>
      <w:r w:rsidRPr="00521C38">
        <w:rPr>
          <w:rFonts w:ascii="Times New Roman" w:hAnsi="Times New Roman"/>
          <w:sz w:val="28"/>
          <w:szCs w:val="28"/>
        </w:rPr>
        <w:t xml:space="preserve"> район Иркутской области</w:t>
      </w:r>
      <w:r w:rsidR="00254C81">
        <w:rPr>
          <w:rFonts w:ascii="Times New Roman" w:hAnsi="Times New Roman"/>
          <w:sz w:val="28"/>
          <w:szCs w:val="28"/>
        </w:rPr>
        <w:t xml:space="preserve"> </w:t>
      </w:r>
      <w:r w:rsidR="00254C81" w:rsidRPr="00254C81">
        <w:rPr>
          <w:rFonts w:ascii="Times New Roman" w:hAnsi="Times New Roman"/>
          <w:sz w:val="28"/>
          <w:szCs w:val="28"/>
        </w:rPr>
        <w:t>[</w:t>
      </w:r>
      <w:r w:rsidR="00254C81">
        <w:rPr>
          <w:rFonts w:ascii="Times New Roman" w:hAnsi="Times New Roman"/>
          <w:sz w:val="28"/>
          <w:szCs w:val="28"/>
        </w:rPr>
        <w:t>7</w:t>
      </w:r>
      <w:r w:rsidR="00254C81" w:rsidRPr="00254C81">
        <w:rPr>
          <w:rFonts w:ascii="Times New Roman" w:hAnsi="Times New Roman"/>
          <w:sz w:val="28"/>
          <w:szCs w:val="28"/>
        </w:rPr>
        <w:t>]</w:t>
      </w:r>
      <w:r w:rsidRPr="00521C38">
        <w:rPr>
          <w:rFonts w:ascii="Times New Roman" w:hAnsi="Times New Roman"/>
          <w:sz w:val="28"/>
          <w:szCs w:val="28"/>
        </w:rPr>
        <w:t>.</w:t>
      </w:r>
    </w:p>
    <w:p w:rsidR="00D832FA" w:rsidRPr="00521C38" w:rsidRDefault="003F5351" w:rsidP="00897A8B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r w:rsidRPr="00521C3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521C38">
        <w:rPr>
          <w:rFonts w:ascii="Times New Roman" w:hAnsi="Times New Roman"/>
          <w:sz w:val="28"/>
          <w:szCs w:val="28"/>
        </w:rPr>
        <w:t>Тайшетский</w:t>
      </w:r>
      <w:proofErr w:type="spellEnd"/>
      <w:r w:rsidRPr="00521C38">
        <w:rPr>
          <w:rFonts w:ascii="Times New Roman" w:hAnsi="Times New Roman"/>
          <w:sz w:val="28"/>
          <w:szCs w:val="28"/>
        </w:rPr>
        <w:t xml:space="preserve"> район входят 28 муниципальных образований, в том числе 6 городских поселений и 22 сельских поселения, а также межселенная территория без какого-либо статуса муниципального обра</w:t>
      </w:r>
      <w:r w:rsidR="00A95D84">
        <w:rPr>
          <w:rFonts w:ascii="Times New Roman" w:hAnsi="Times New Roman"/>
          <w:sz w:val="28"/>
          <w:szCs w:val="28"/>
        </w:rPr>
        <w:t xml:space="preserve">зования. До 2004 года в </w:t>
      </w:r>
      <w:proofErr w:type="spellStart"/>
      <w:r w:rsidR="00A95D84">
        <w:rPr>
          <w:rFonts w:ascii="Times New Roman" w:hAnsi="Times New Roman"/>
          <w:sz w:val="28"/>
          <w:szCs w:val="28"/>
        </w:rPr>
        <w:t>Тайшетс</w:t>
      </w:r>
      <w:r w:rsidRPr="00521C38">
        <w:rPr>
          <w:rFonts w:ascii="Times New Roman" w:hAnsi="Times New Roman"/>
          <w:sz w:val="28"/>
          <w:szCs w:val="28"/>
        </w:rPr>
        <w:t>ком</w:t>
      </w:r>
      <w:proofErr w:type="spellEnd"/>
      <w:r w:rsidRPr="00521C38">
        <w:rPr>
          <w:rFonts w:ascii="Times New Roman" w:hAnsi="Times New Roman"/>
          <w:sz w:val="28"/>
          <w:szCs w:val="28"/>
        </w:rPr>
        <w:t xml:space="preserve"> районе было 85 населенных пунктов. Некоторые из </w:t>
      </w:r>
      <w:r w:rsidR="00FB5898" w:rsidRPr="00521C38">
        <w:rPr>
          <w:rFonts w:ascii="Times New Roman" w:hAnsi="Times New Roman"/>
          <w:sz w:val="28"/>
          <w:szCs w:val="28"/>
        </w:rPr>
        <w:t xml:space="preserve">них были упразднены. Рассмотрим </w:t>
      </w:r>
      <w:r w:rsidRPr="00521C38">
        <w:rPr>
          <w:rFonts w:ascii="Times New Roman" w:hAnsi="Times New Roman"/>
          <w:sz w:val="28"/>
          <w:szCs w:val="28"/>
        </w:rPr>
        <w:t>подробнее.</w:t>
      </w:r>
    </w:p>
    <w:p w:rsidR="00897A8B" w:rsidRDefault="00897A8B" w:rsidP="00897A8B">
      <w:pPr>
        <w:pStyle w:val="11"/>
        <w:numPr>
          <w:ilvl w:val="1"/>
          <w:numId w:val="5"/>
        </w:numPr>
      </w:pPr>
      <w:r>
        <w:t xml:space="preserve">Посёлок </w:t>
      </w:r>
      <w:r w:rsidRPr="00521C38">
        <w:t>Брусово</w:t>
      </w:r>
    </w:p>
    <w:p w:rsidR="003F5351" w:rsidRDefault="00897A8B" w:rsidP="00521C38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Упраздненный поселок </w:t>
      </w:r>
      <w:r w:rsidR="003F5351" w:rsidRPr="00521C38">
        <w:rPr>
          <w:rFonts w:ascii="Times New Roman" w:hAnsi="Times New Roman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усово я</w:t>
      </w:r>
      <w:r w:rsidR="003F5351" w:rsidRPr="00521C38">
        <w:rPr>
          <w:rFonts w:ascii="Times New Roman" w:hAnsi="Times New Roman"/>
          <w:sz w:val="28"/>
          <w:szCs w:val="28"/>
        </w:rPr>
        <w:t xml:space="preserve">влялся административным центром и единственным населённым пунктом </w:t>
      </w:r>
      <w:proofErr w:type="spellStart"/>
      <w:r w:rsidR="003F5351" w:rsidRPr="00521C38">
        <w:rPr>
          <w:rFonts w:ascii="Times New Roman" w:hAnsi="Times New Roman"/>
          <w:sz w:val="28"/>
          <w:szCs w:val="28"/>
        </w:rPr>
        <w:t>Брусовского</w:t>
      </w:r>
      <w:proofErr w:type="spellEnd"/>
      <w:r w:rsidR="003F5351" w:rsidRPr="00521C38">
        <w:rPr>
          <w:rFonts w:ascii="Times New Roman" w:hAnsi="Times New Roman"/>
          <w:sz w:val="28"/>
          <w:szCs w:val="28"/>
        </w:rPr>
        <w:t xml:space="preserve"> муниципального образования. Находился примерно в 145 км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3F5351" w:rsidRPr="00521C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F5351" w:rsidRPr="00521C38">
        <w:rPr>
          <w:rFonts w:ascii="Times New Roman" w:hAnsi="Times New Roman"/>
          <w:sz w:val="28"/>
          <w:szCs w:val="28"/>
        </w:rPr>
        <w:t>к</w:t>
      </w:r>
      <w:proofErr w:type="gramEnd"/>
      <w:r w:rsidR="003F5351" w:rsidRPr="00521C38">
        <w:rPr>
          <w:rFonts w:ascii="Times New Roman" w:hAnsi="Times New Roman"/>
          <w:sz w:val="28"/>
          <w:szCs w:val="28"/>
        </w:rPr>
        <w:t xml:space="preserve"> северу от районного центра</w:t>
      </w:r>
      <w:r w:rsidR="00A833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города Тайшета. Был</w:t>
      </w:r>
      <w:r w:rsidR="003F5351" w:rsidRPr="00521C38">
        <w:rPr>
          <w:rFonts w:ascii="Times New Roman" w:hAnsi="Times New Roman"/>
          <w:sz w:val="28"/>
          <w:szCs w:val="28"/>
        </w:rPr>
        <w:t xml:space="preserve"> основан в 1545 году. В ноябре 2017 года посёлок </w:t>
      </w:r>
      <w:r>
        <w:rPr>
          <w:rFonts w:ascii="Times New Roman" w:hAnsi="Times New Roman"/>
          <w:sz w:val="28"/>
          <w:szCs w:val="28"/>
        </w:rPr>
        <w:t xml:space="preserve">был </w:t>
      </w:r>
      <w:r w:rsidR="003F5351" w:rsidRPr="00521C38">
        <w:rPr>
          <w:rFonts w:ascii="Times New Roman" w:hAnsi="Times New Roman"/>
          <w:sz w:val="28"/>
          <w:szCs w:val="28"/>
        </w:rPr>
        <w:t>упразднён Законодательным собранием Иркутской области в связи с отсутствием «перспектив социально-экономического развития»</w:t>
      </w:r>
      <w:r w:rsidR="00254C81">
        <w:rPr>
          <w:rFonts w:ascii="Times New Roman" w:hAnsi="Times New Roman"/>
          <w:sz w:val="28"/>
          <w:szCs w:val="28"/>
        </w:rPr>
        <w:t xml:space="preserve"> </w:t>
      </w:r>
      <w:r w:rsidR="00254C81" w:rsidRPr="00254C81">
        <w:rPr>
          <w:rFonts w:ascii="Times New Roman" w:hAnsi="Times New Roman"/>
          <w:sz w:val="28"/>
          <w:szCs w:val="28"/>
        </w:rPr>
        <w:t>[8]</w:t>
      </w:r>
      <w:r w:rsidR="003F5351" w:rsidRPr="00521C38">
        <w:rPr>
          <w:rFonts w:ascii="Times New Roman" w:hAnsi="Times New Roman"/>
          <w:sz w:val="28"/>
          <w:szCs w:val="28"/>
        </w:rPr>
        <w:t>.</w:t>
      </w:r>
    </w:p>
    <w:p w:rsidR="00897A8B" w:rsidRPr="00897A8B" w:rsidRDefault="00897A8B" w:rsidP="00897A8B">
      <w:pPr>
        <w:spacing w:after="0" w:line="360" w:lineRule="auto"/>
        <w:ind w:left="170" w:right="57" w:firstLine="454"/>
        <w:jc w:val="center"/>
        <w:rPr>
          <w:rFonts w:ascii="Times New Roman" w:hAnsi="Times New Roman"/>
          <w:b/>
          <w:sz w:val="28"/>
          <w:szCs w:val="28"/>
        </w:rPr>
      </w:pPr>
      <w:r w:rsidRPr="00897A8B">
        <w:rPr>
          <w:rFonts w:ascii="Times New Roman" w:hAnsi="Times New Roman"/>
          <w:b/>
          <w:sz w:val="28"/>
          <w:szCs w:val="28"/>
        </w:rPr>
        <w:t xml:space="preserve">1.3. </w:t>
      </w:r>
      <w:r>
        <w:rPr>
          <w:rFonts w:ascii="Times New Roman" w:hAnsi="Times New Roman"/>
          <w:b/>
          <w:sz w:val="28"/>
          <w:szCs w:val="28"/>
        </w:rPr>
        <w:t xml:space="preserve">Блокпост </w:t>
      </w:r>
      <w:r w:rsidRPr="00897A8B">
        <w:rPr>
          <w:rFonts w:ascii="Times New Roman" w:hAnsi="Times New Roman"/>
          <w:b/>
          <w:sz w:val="28"/>
          <w:szCs w:val="28"/>
        </w:rPr>
        <w:t>Венгерка</w:t>
      </w:r>
    </w:p>
    <w:p w:rsidR="003F5351" w:rsidRDefault="00897A8B" w:rsidP="00521C38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Венгерка -</w:t>
      </w:r>
      <w:r w:rsidR="003F5351" w:rsidRPr="00521C38">
        <w:rPr>
          <w:rFonts w:ascii="Times New Roman" w:hAnsi="Times New Roman"/>
          <w:sz w:val="28"/>
          <w:szCs w:val="28"/>
        </w:rPr>
        <w:t xml:space="preserve"> упразднённый блокпост (тип населённого пункта). Входил в состав Зареченского сельсовета. </w:t>
      </w:r>
      <w:proofErr w:type="gramStart"/>
      <w:r w:rsidR="003F5351" w:rsidRPr="00521C38">
        <w:rPr>
          <w:rFonts w:ascii="Times New Roman" w:hAnsi="Times New Roman"/>
          <w:sz w:val="28"/>
          <w:szCs w:val="28"/>
        </w:rPr>
        <w:t>Основан</w:t>
      </w:r>
      <w:proofErr w:type="gramEnd"/>
      <w:r w:rsidR="003F5351" w:rsidRPr="00521C38">
        <w:rPr>
          <w:rFonts w:ascii="Times New Roman" w:hAnsi="Times New Roman"/>
          <w:sz w:val="28"/>
          <w:szCs w:val="28"/>
        </w:rPr>
        <w:t xml:space="preserve"> в 1894 г</w:t>
      </w:r>
      <w:r>
        <w:rPr>
          <w:rFonts w:ascii="Times New Roman" w:hAnsi="Times New Roman"/>
          <w:sz w:val="28"/>
          <w:szCs w:val="28"/>
        </w:rPr>
        <w:t>оду</w:t>
      </w:r>
      <w:r w:rsidR="003F5351" w:rsidRPr="00521C38">
        <w:rPr>
          <w:rFonts w:ascii="Times New Roman" w:hAnsi="Times New Roman"/>
          <w:sz w:val="28"/>
          <w:szCs w:val="28"/>
        </w:rPr>
        <w:t xml:space="preserve">. По данным на 1926 год разъезд Венгерка состоял из 5 хозяйств. В административном отношении входил в полосу отчуждения </w:t>
      </w:r>
      <w:proofErr w:type="spellStart"/>
      <w:r w:rsidR="003F5351" w:rsidRPr="00521C38">
        <w:rPr>
          <w:rFonts w:ascii="Times New Roman" w:hAnsi="Times New Roman"/>
          <w:sz w:val="28"/>
          <w:szCs w:val="28"/>
        </w:rPr>
        <w:t>Тайшетского</w:t>
      </w:r>
      <w:proofErr w:type="spellEnd"/>
      <w:r w:rsidR="003F5351" w:rsidRPr="00521C38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3F5351" w:rsidRPr="00521C38">
        <w:rPr>
          <w:rFonts w:ascii="Times New Roman" w:hAnsi="Times New Roman"/>
          <w:sz w:val="28"/>
          <w:szCs w:val="28"/>
        </w:rPr>
        <w:t>Канского</w:t>
      </w:r>
      <w:proofErr w:type="spellEnd"/>
      <w:r w:rsidR="003F5351" w:rsidRPr="00521C38">
        <w:rPr>
          <w:rFonts w:ascii="Times New Roman" w:hAnsi="Times New Roman"/>
          <w:sz w:val="28"/>
          <w:szCs w:val="28"/>
        </w:rPr>
        <w:t xml:space="preserve"> округа Сибирского края. Располагался у остановочного пункта Венгерка на участке Та</w:t>
      </w:r>
      <w:r>
        <w:rPr>
          <w:rFonts w:ascii="Times New Roman" w:hAnsi="Times New Roman"/>
          <w:sz w:val="28"/>
          <w:szCs w:val="28"/>
        </w:rPr>
        <w:t>йшет -</w:t>
      </w:r>
      <w:r w:rsidR="003F5351" w:rsidRPr="00521C38">
        <w:rPr>
          <w:rFonts w:ascii="Times New Roman" w:hAnsi="Times New Roman"/>
          <w:sz w:val="28"/>
          <w:szCs w:val="28"/>
        </w:rPr>
        <w:t xml:space="preserve"> Юрты </w:t>
      </w:r>
      <w:proofErr w:type="spellStart"/>
      <w:r w:rsidR="003F5351" w:rsidRPr="00521C38">
        <w:rPr>
          <w:rFonts w:ascii="Times New Roman" w:hAnsi="Times New Roman"/>
          <w:sz w:val="28"/>
          <w:szCs w:val="28"/>
        </w:rPr>
        <w:t>Восточно</w:t>
      </w:r>
      <w:r>
        <w:rPr>
          <w:rFonts w:ascii="Times New Roman" w:hAnsi="Times New Roman"/>
          <w:sz w:val="28"/>
          <w:szCs w:val="28"/>
        </w:rPr>
        <w:t>-</w:t>
      </w:r>
      <w:r w:rsidR="003F5351" w:rsidRPr="00521C38">
        <w:rPr>
          <w:rFonts w:ascii="Times New Roman" w:hAnsi="Times New Roman"/>
          <w:sz w:val="28"/>
          <w:szCs w:val="28"/>
        </w:rPr>
        <w:t>Сибирской</w:t>
      </w:r>
      <w:proofErr w:type="spellEnd"/>
      <w:r w:rsidR="003F5351" w:rsidRPr="00521C38">
        <w:rPr>
          <w:rFonts w:ascii="Times New Roman" w:hAnsi="Times New Roman"/>
          <w:sz w:val="28"/>
          <w:szCs w:val="28"/>
        </w:rPr>
        <w:t xml:space="preserve"> железной дороги. По данным переписи 1926 года на разъезде проживало 23 человека (11 мужчин и </w:t>
      </w:r>
      <w:r>
        <w:rPr>
          <w:rFonts w:ascii="Times New Roman" w:hAnsi="Times New Roman"/>
          <w:sz w:val="28"/>
          <w:szCs w:val="28"/>
        </w:rPr>
        <w:t xml:space="preserve">12 </w:t>
      </w:r>
      <w:r>
        <w:rPr>
          <w:rFonts w:ascii="Times New Roman" w:hAnsi="Times New Roman"/>
          <w:sz w:val="28"/>
          <w:szCs w:val="28"/>
        </w:rPr>
        <w:lastRenderedPageBreak/>
        <w:t>женщин), основное население -</w:t>
      </w:r>
      <w:r w:rsidR="003F5351" w:rsidRPr="00521C38">
        <w:rPr>
          <w:rFonts w:ascii="Times New Roman" w:hAnsi="Times New Roman"/>
          <w:sz w:val="28"/>
          <w:szCs w:val="28"/>
        </w:rPr>
        <w:t xml:space="preserve"> русские. По данным Всероссийской переписи 2002 года постоянное население отсутствовало. </w:t>
      </w:r>
      <w:proofErr w:type="gramStart"/>
      <w:r w:rsidR="003F5351" w:rsidRPr="00521C38">
        <w:rPr>
          <w:rFonts w:ascii="Times New Roman" w:hAnsi="Times New Roman"/>
          <w:sz w:val="28"/>
          <w:szCs w:val="28"/>
        </w:rPr>
        <w:t>Упразднен</w:t>
      </w:r>
      <w:proofErr w:type="gramEnd"/>
      <w:r w:rsidR="003F5351" w:rsidRPr="00521C38">
        <w:rPr>
          <w:rFonts w:ascii="Times New Roman" w:hAnsi="Times New Roman"/>
          <w:sz w:val="28"/>
          <w:szCs w:val="28"/>
        </w:rPr>
        <w:t xml:space="preserve"> в 2004 году в связи с отсутствием постоянно проживающего населения</w:t>
      </w:r>
      <w:r w:rsidR="00254C81" w:rsidRPr="00254C81">
        <w:rPr>
          <w:rFonts w:ascii="Times New Roman" w:hAnsi="Times New Roman"/>
          <w:sz w:val="28"/>
          <w:szCs w:val="28"/>
        </w:rPr>
        <w:t xml:space="preserve"> [8]</w:t>
      </w:r>
      <w:r w:rsidR="003F5351" w:rsidRPr="00521C38">
        <w:rPr>
          <w:rFonts w:ascii="Times New Roman" w:hAnsi="Times New Roman"/>
          <w:sz w:val="28"/>
          <w:szCs w:val="28"/>
        </w:rPr>
        <w:t>.</w:t>
      </w:r>
    </w:p>
    <w:p w:rsidR="00897A8B" w:rsidRPr="00897A8B" w:rsidRDefault="00897A8B" w:rsidP="00897A8B">
      <w:pPr>
        <w:spacing w:after="0" w:line="360" w:lineRule="auto"/>
        <w:ind w:left="170" w:right="57" w:firstLine="454"/>
        <w:jc w:val="center"/>
        <w:rPr>
          <w:rFonts w:ascii="Times New Roman" w:hAnsi="Times New Roman"/>
          <w:b/>
          <w:sz w:val="28"/>
          <w:szCs w:val="28"/>
        </w:rPr>
      </w:pPr>
      <w:r w:rsidRPr="00897A8B">
        <w:rPr>
          <w:rFonts w:ascii="Times New Roman" w:hAnsi="Times New Roman"/>
          <w:b/>
          <w:sz w:val="28"/>
          <w:szCs w:val="28"/>
        </w:rPr>
        <w:t>1.4. Деревня Глинка</w:t>
      </w:r>
    </w:p>
    <w:p w:rsidR="003F5351" w:rsidRPr="00521C38" w:rsidRDefault="00483F6B" w:rsidP="00521C38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1947 году</w:t>
      </w:r>
      <w:r w:rsidR="00622413" w:rsidRPr="00521C38">
        <w:rPr>
          <w:rFonts w:ascii="Times New Roman" w:hAnsi="Times New Roman"/>
          <w:sz w:val="28"/>
          <w:szCs w:val="28"/>
        </w:rPr>
        <w:t xml:space="preserve"> был образован Глинский сель</w:t>
      </w:r>
      <w:r w:rsidR="007623A7" w:rsidRPr="00521C38">
        <w:rPr>
          <w:rFonts w:ascii="Times New Roman" w:hAnsi="Times New Roman"/>
          <w:sz w:val="28"/>
          <w:szCs w:val="28"/>
        </w:rPr>
        <w:t xml:space="preserve">ский </w:t>
      </w:r>
      <w:r w:rsidR="00622413" w:rsidRPr="00521C38">
        <w:rPr>
          <w:rFonts w:ascii="Times New Roman" w:hAnsi="Times New Roman"/>
          <w:sz w:val="28"/>
          <w:szCs w:val="28"/>
        </w:rPr>
        <w:t xml:space="preserve">совет депутатов трудящихся. </w:t>
      </w:r>
      <w:r w:rsidR="003830FB" w:rsidRPr="00521C38">
        <w:rPr>
          <w:rFonts w:ascii="Times New Roman" w:hAnsi="Times New Roman"/>
          <w:sz w:val="28"/>
          <w:szCs w:val="28"/>
        </w:rPr>
        <w:t>Указом Президиума Верховного совета РСФСР от 16.05.</w:t>
      </w:r>
      <w:r>
        <w:rPr>
          <w:rFonts w:ascii="Times New Roman" w:hAnsi="Times New Roman"/>
          <w:sz w:val="28"/>
          <w:szCs w:val="28"/>
        </w:rPr>
        <w:t>1954 года</w:t>
      </w:r>
      <w:r w:rsidR="007623A7" w:rsidRPr="00521C38">
        <w:rPr>
          <w:rFonts w:ascii="Times New Roman" w:hAnsi="Times New Roman"/>
          <w:sz w:val="28"/>
          <w:szCs w:val="28"/>
        </w:rPr>
        <w:t xml:space="preserve"> </w:t>
      </w:r>
      <w:r w:rsidR="003830FB" w:rsidRPr="00521C38">
        <w:rPr>
          <w:rFonts w:ascii="Times New Roman" w:hAnsi="Times New Roman"/>
          <w:sz w:val="28"/>
          <w:szCs w:val="28"/>
        </w:rPr>
        <w:t>Глинский сельсовет вошел</w:t>
      </w:r>
      <w:r w:rsidR="003F5351" w:rsidRPr="00521C38">
        <w:rPr>
          <w:rFonts w:ascii="Times New Roman" w:hAnsi="Times New Roman"/>
          <w:sz w:val="28"/>
          <w:szCs w:val="28"/>
        </w:rPr>
        <w:t xml:space="preserve"> в состав </w:t>
      </w:r>
      <w:proofErr w:type="spellStart"/>
      <w:r w:rsidR="003F5351" w:rsidRPr="00521C38">
        <w:rPr>
          <w:rFonts w:ascii="Times New Roman" w:hAnsi="Times New Roman"/>
          <w:sz w:val="28"/>
          <w:szCs w:val="28"/>
        </w:rPr>
        <w:t>Шелаевского</w:t>
      </w:r>
      <w:proofErr w:type="spellEnd"/>
      <w:r w:rsidR="003F5351" w:rsidRPr="00521C38">
        <w:rPr>
          <w:rFonts w:ascii="Times New Roman" w:hAnsi="Times New Roman"/>
          <w:sz w:val="28"/>
          <w:szCs w:val="28"/>
        </w:rPr>
        <w:t xml:space="preserve"> сельс</w:t>
      </w:r>
      <w:r w:rsidR="003830FB" w:rsidRPr="00521C38">
        <w:rPr>
          <w:rFonts w:ascii="Times New Roman" w:hAnsi="Times New Roman"/>
          <w:sz w:val="28"/>
          <w:szCs w:val="28"/>
        </w:rPr>
        <w:t>кого с</w:t>
      </w:r>
      <w:r w:rsidR="003F5351" w:rsidRPr="00521C38">
        <w:rPr>
          <w:rFonts w:ascii="Times New Roman" w:hAnsi="Times New Roman"/>
          <w:sz w:val="28"/>
          <w:szCs w:val="28"/>
        </w:rPr>
        <w:t>овета</w:t>
      </w:r>
      <w:r w:rsidR="003830FB" w:rsidRPr="00521C38">
        <w:rPr>
          <w:rFonts w:ascii="Times New Roman" w:hAnsi="Times New Roman"/>
          <w:sz w:val="28"/>
          <w:szCs w:val="28"/>
        </w:rPr>
        <w:t xml:space="preserve"> депутатов трудящихся</w:t>
      </w:r>
      <w:r w:rsidR="000B1393" w:rsidRPr="000B1393">
        <w:rPr>
          <w:rFonts w:ascii="Times New Roman" w:hAnsi="Times New Roman"/>
          <w:sz w:val="28"/>
          <w:szCs w:val="28"/>
        </w:rPr>
        <w:t xml:space="preserve"> [5]</w:t>
      </w:r>
      <w:r w:rsidR="003F5351" w:rsidRPr="00521C38">
        <w:rPr>
          <w:rFonts w:ascii="Times New Roman" w:hAnsi="Times New Roman"/>
          <w:sz w:val="28"/>
          <w:szCs w:val="28"/>
        </w:rPr>
        <w:t>. Деревня находилась на левом берегу реки Талая (левый приток реки Бирюса), примерно в 100 км</w:t>
      </w:r>
      <w:proofErr w:type="gramStart"/>
      <w:r w:rsidR="003830FB" w:rsidRPr="00521C38">
        <w:rPr>
          <w:rFonts w:ascii="Times New Roman" w:hAnsi="Times New Roman"/>
          <w:sz w:val="28"/>
          <w:szCs w:val="28"/>
        </w:rPr>
        <w:t>.</w:t>
      </w:r>
      <w:proofErr w:type="gramEnd"/>
      <w:r w:rsidR="003F5351" w:rsidRPr="00521C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F5351" w:rsidRPr="00521C38">
        <w:rPr>
          <w:rFonts w:ascii="Times New Roman" w:hAnsi="Times New Roman"/>
          <w:sz w:val="28"/>
          <w:szCs w:val="28"/>
        </w:rPr>
        <w:t>к</w:t>
      </w:r>
      <w:proofErr w:type="gramEnd"/>
      <w:r w:rsidR="003F5351" w:rsidRPr="00521C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5351" w:rsidRPr="00521C38">
        <w:rPr>
          <w:rFonts w:ascii="Times New Roman" w:hAnsi="Times New Roman"/>
          <w:sz w:val="28"/>
          <w:szCs w:val="28"/>
        </w:rPr>
        <w:t>северо-северо-западу</w:t>
      </w:r>
      <w:proofErr w:type="spellEnd"/>
      <w:r w:rsidR="003F5351" w:rsidRPr="00521C38">
        <w:rPr>
          <w:rFonts w:ascii="Times New Roman" w:hAnsi="Times New Roman"/>
          <w:sz w:val="28"/>
          <w:szCs w:val="28"/>
        </w:rPr>
        <w:t xml:space="preserve"> от районного центра, города Тайшета. По данным Всероссийской переписи 2002 года постоянное население в деревне отсутствовало.</w:t>
      </w:r>
    </w:p>
    <w:p w:rsidR="003F5351" w:rsidRDefault="003F5351" w:rsidP="00521C38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r w:rsidRPr="00521C38">
        <w:rPr>
          <w:rFonts w:ascii="Times New Roman" w:hAnsi="Times New Roman"/>
          <w:sz w:val="28"/>
          <w:szCs w:val="28"/>
        </w:rPr>
        <w:t xml:space="preserve">Упразднена </w:t>
      </w:r>
      <w:r w:rsidR="003830FB" w:rsidRPr="00521C38">
        <w:rPr>
          <w:rFonts w:ascii="Times New Roman" w:hAnsi="Times New Roman"/>
          <w:sz w:val="28"/>
          <w:szCs w:val="28"/>
        </w:rPr>
        <w:t xml:space="preserve">деревня </w:t>
      </w:r>
      <w:r w:rsidRPr="00521C38">
        <w:rPr>
          <w:rFonts w:ascii="Times New Roman" w:hAnsi="Times New Roman"/>
          <w:sz w:val="28"/>
          <w:szCs w:val="28"/>
        </w:rPr>
        <w:t>в 2004 году в связи с отсутствием постоянно проживающего населения</w:t>
      </w:r>
      <w:r w:rsidR="00254C81" w:rsidRPr="00254C81">
        <w:rPr>
          <w:rFonts w:ascii="Times New Roman" w:hAnsi="Times New Roman"/>
          <w:sz w:val="28"/>
          <w:szCs w:val="28"/>
        </w:rPr>
        <w:t xml:space="preserve"> [8]</w:t>
      </w:r>
      <w:r w:rsidRPr="00521C38">
        <w:rPr>
          <w:rFonts w:ascii="Times New Roman" w:hAnsi="Times New Roman"/>
          <w:sz w:val="28"/>
          <w:szCs w:val="28"/>
        </w:rPr>
        <w:t>.</w:t>
      </w:r>
    </w:p>
    <w:p w:rsidR="00483F6B" w:rsidRPr="00483F6B" w:rsidRDefault="00483F6B" w:rsidP="00483F6B">
      <w:pPr>
        <w:spacing w:after="0" w:line="360" w:lineRule="auto"/>
        <w:ind w:left="170" w:right="57" w:firstLine="454"/>
        <w:jc w:val="center"/>
        <w:rPr>
          <w:rFonts w:ascii="Times New Roman" w:hAnsi="Times New Roman"/>
          <w:b/>
          <w:sz w:val="28"/>
          <w:szCs w:val="28"/>
        </w:rPr>
      </w:pPr>
      <w:r w:rsidRPr="00483F6B">
        <w:rPr>
          <w:rFonts w:ascii="Times New Roman" w:hAnsi="Times New Roman"/>
          <w:b/>
          <w:sz w:val="28"/>
          <w:szCs w:val="28"/>
        </w:rPr>
        <w:t xml:space="preserve">1.5. Посёлок </w:t>
      </w:r>
      <w:proofErr w:type="spellStart"/>
      <w:r w:rsidRPr="00483F6B">
        <w:rPr>
          <w:rFonts w:ascii="Times New Roman" w:hAnsi="Times New Roman"/>
          <w:b/>
          <w:sz w:val="28"/>
          <w:szCs w:val="28"/>
        </w:rPr>
        <w:t>Екунчет</w:t>
      </w:r>
      <w:proofErr w:type="spellEnd"/>
    </w:p>
    <w:p w:rsidR="003F5351" w:rsidRDefault="00483F6B" w:rsidP="00521C38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Посёлок </w:t>
      </w:r>
      <w:proofErr w:type="spellStart"/>
      <w:r>
        <w:rPr>
          <w:rFonts w:ascii="Times New Roman" w:hAnsi="Times New Roman"/>
          <w:sz w:val="28"/>
          <w:szCs w:val="28"/>
        </w:rPr>
        <w:t>Екунчет</w:t>
      </w:r>
      <w:proofErr w:type="spellEnd"/>
      <w:r>
        <w:rPr>
          <w:rFonts w:ascii="Times New Roman" w:hAnsi="Times New Roman"/>
          <w:sz w:val="28"/>
          <w:szCs w:val="28"/>
        </w:rPr>
        <w:t xml:space="preserve"> я</w:t>
      </w:r>
      <w:r w:rsidR="003F5351" w:rsidRPr="00521C38">
        <w:rPr>
          <w:rFonts w:ascii="Times New Roman" w:hAnsi="Times New Roman"/>
          <w:sz w:val="28"/>
          <w:szCs w:val="28"/>
        </w:rPr>
        <w:t xml:space="preserve">влялся административным центром и единственным населенным пунктом </w:t>
      </w:r>
      <w:proofErr w:type="spellStart"/>
      <w:r w:rsidR="003F5351" w:rsidRPr="00521C38">
        <w:rPr>
          <w:rFonts w:ascii="Times New Roman" w:hAnsi="Times New Roman"/>
          <w:sz w:val="28"/>
          <w:szCs w:val="28"/>
        </w:rPr>
        <w:t>Екунчетского</w:t>
      </w:r>
      <w:proofErr w:type="spellEnd"/>
      <w:r w:rsidR="003F5351" w:rsidRPr="00521C38">
        <w:rPr>
          <w:rFonts w:ascii="Times New Roman" w:hAnsi="Times New Roman"/>
          <w:sz w:val="28"/>
          <w:szCs w:val="28"/>
        </w:rPr>
        <w:t xml:space="preserve"> муниципального образования. Находится примерно в 133 км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181A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1A7D">
        <w:rPr>
          <w:rFonts w:ascii="Times New Roman" w:hAnsi="Times New Roman"/>
          <w:sz w:val="28"/>
          <w:szCs w:val="28"/>
        </w:rPr>
        <w:t>к</w:t>
      </w:r>
      <w:proofErr w:type="gramEnd"/>
      <w:r w:rsidR="00181A7D">
        <w:rPr>
          <w:rFonts w:ascii="Times New Roman" w:hAnsi="Times New Roman"/>
          <w:sz w:val="28"/>
          <w:szCs w:val="28"/>
        </w:rPr>
        <w:t xml:space="preserve"> северу от города</w:t>
      </w:r>
      <w:r w:rsidR="003F5351" w:rsidRPr="00521C38">
        <w:rPr>
          <w:rFonts w:ascii="Times New Roman" w:hAnsi="Times New Roman"/>
          <w:sz w:val="28"/>
          <w:szCs w:val="28"/>
        </w:rPr>
        <w:t xml:space="preserve"> Тайшета. По данным Всероссийской переписи, в 2010 году в посёлке проживало 47 человек (24 мужчины и 23 женщины). В ноябре 2017 года посёлок упразднён Законодательным собранием Иркутской области в связи с отсутствием «перспектив социально-экономического развития»</w:t>
      </w:r>
      <w:r w:rsidR="00254C81" w:rsidRPr="00254C81">
        <w:rPr>
          <w:rFonts w:ascii="Times New Roman" w:hAnsi="Times New Roman"/>
          <w:sz w:val="28"/>
          <w:szCs w:val="28"/>
        </w:rPr>
        <w:t xml:space="preserve"> [8]</w:t>
      </w:r>
      <w:r w:rsidR="003F5351" w:rsidRPr="00521C38">
        <w:rPr>
          <w:rFonts w:ascii="Times New Roman" w:hAnsi="Times New Roman"/>
          <w:sz w:val="28"/>
          <w:szCs w:val="28"/>
        </w:rPr>
        <w:t>.</w:t>
      </w:r>
    </w:p>
    <w:p w:rsidR="00483F6B" w:rsidRPr="00483F6B" w:rsidRDefault="00483F6B" w:rsidP="00483F6B">
      <w:pPr>
        <w:spacing w:after="0" w:line="360" w:lineRule="auto"/>
        <w:ind w:left="170" w:right="57" w:firstLine="454"/>
        <w:jc w:val="center"/>
        <w:rPr>
          <w:rFonts w:ascii="Times New Roman" w:hAnsi="Times New Roman"/>
          <w:b/>
          <w:sz w:val="28"/>
          <w:szCs w:val="28"/>
        </w:rPr>
      </w:pPr>
      <w:r w:rsidRPr="00483F6B">
        <w:rPr>
          <w:rFonts w:ascii="Times New Roman" w:hAnsi="Times New Roman"/>
          <w:b/>
          <w:sz w:val="28"/>
          <w:szCs w:val="28"/>
        </w:rPr>
        <w:t xml:space="preserve">1.6. Посёлок </w:t>
      </w:r>
      <w:proofErr w:type="spellStart"/>
      <w:r w:rsidRPr="00483F6B">
        <w:rPr>
          <w:rFonts w:ascii="Times New Roman" w:hAnsi="Times New Roman"/>
          <w:b/>
          <w:sz w:val="28"/>
          <w:szCs w:val="28"/>
        </w:rPr>
        <w:t>Колтоши</w:t>
      </w:r>
      <w:proofErr w:type="spellEnd"/>
    </w:p>
    <w:p w:rsidR="001D5EA3" w:rsidRPr="00521C38" w:rsidRDefault="00FC593E" w:rsidP="00521C38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r w:rsidRPr="00483F6B">
        <w:rPr>
          <w:rFonts w:ascii="Times New Roman" w:hAnsi="Times New Roman"/>
          <w:sz w:val="28"/>
          <w:szCs w:val="28"/>
        </w:rPr>
        <w:t xml:space="preserve">Посёлок </w:t>
      </w:r>
      <w:proofErr w:type="spellStart"/>
      <w:r w:rsidR="003F5351" w:rsidRPr="00483F6B">
        <w:rPr>
          <w:rFonts w:ascii="Times New Roman" w:hAnsi="Times New Roman"/>
          <w:sz w:val="28"/>
          <w:szCs w:val="28"/>
        </w:rPr>
        <w:t>Колтоши</w:t>
      </w:r>
      <w:proofErr w:type="spellEnd"/>
      <w:r w:rsidR="00483F6B">
        <w:rPr>
          <w:rFonts w:ascii="Times New Roman" w:hAnsi="Times New Roman"/>
          <w:sz w:val="28"/>
          <w:szCs w:val="28"/>
        </w:rPr>
        <w:t xml:space="preserve"> в</w:t>
      </w:r>
      <w:r w:rsidR="001D5EA3" w:rsidRPr="00521C38">
        <w:rPr>
          <w:rFonts w:ascii="Times New Roman" w:hAnsi="Times New Roman"/>
          <w:sz w:val="28"/>
          <w:szCs w:val="28"/>
        </w:rPr>
        <w:t>ходил в состав Еланского муниципального образования. Находился примерно в 50 км</w:t>
      </w:r>
      <w:proofErr w:type="gramStart"/>
      <w:r w:rsidR="001D5EA3" w:rsidRPr="00521C38">
        <w:rPr>
          <w:rFonts w:ascii="Times New Roman" w:hAnsi="Times New Roman"/>
          <w:sz w:val="28"/>
          <w:szCs w:val="28"/>
        </w:rPr>
        <w:t>.</w:t>
      </w:r>
      <w:proofErr w:type="gramEnd"/>
      <w:r w:rsidR="001D5EA3" w:rsidRPr="00521C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D5EA3" w:rsidRPr="00521C38">
        <w:rPr>
          <w:rFonts w:ascii="Times New Roman" w:hAnsi="Times New Roman"/>
          <w:sz w:val="28"/>
          <w:szCs w:val="28"/>
        </w:rPr>
        <w:t>к</w:t>
      </w:r>
      <w:proofErr w:type="gramEnd"/>
      <w:r w:rsidR="001D5EA3" w:rsidRPr="00521C38">
        <w:rPr>
          <w:rFonts w:ascii="Times New Roman" w:hAnsi="Times New Roman"/>
          <w:sz w:val="28"/>
          <w:szCs w:val="28"/>
        </w:rPr>
        <w:t xml:space="preserve"> югу от районного центра</w:t>
      </w:r>
      <w:r w:rsidR="00254C81" w:rsidRPr="007068D1">
        <w:rPr>
          <w:rFonts w:ascii="Times New Roman" w:hAnsi="Times New Roman"/>
          <w:sz w:val="28"/>
          <w:szCs w:val="28"/>
        </w:rPr>
        <w:t xml:space="preserve"> [8]</w:t>
      </w:r>
      <w:r w:rsidR="001D5EA3" w:rsidRPr="00521C38">
        <w:rPr>
          <w:rFonts w:ascii="Times New Roman" w:hAnsi="Times New Roman"/>
          <w:sz w:val="28"/>
          <w:szCs w:val="28"/>
        </w:rPr>
        <w:t>.</w:t>
      </w:r>
    </w:p>
    <w:p w:rsidR="00FC593E" w:rsidRPr="00521C38" w:rsidRDefault="00483F6B" w:rsidP="00521C38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1925 году</w:t>
      </w:r>
      <w:r w:rsidR="00FC593E" w:rsidRPr="00521C38">
        <w:rPr>
          <w:rFonts w:ascii="Times New Roman" w:hAnsi="Times New Roman"/>
          <w:sz w:val="28"/>
          <w:szCs w:val="28"/>
        </w:rPr>
        <w:t xml:space="preserve"> в числе сельских советов, вошедших в состав </w:t>
      </w:r>
      <w:proofErr w:type="spellStart"/>
      <w:r w:rsidR="00FC593E" w:rsidRPr="00521C38">
        <w:rPr>
          <w:rFonts w:ascii="Times New Roman" w:hAnsi="Times New Roman"/>
          <w:sz w:val="28"/>
          <w:szCs w:val="28"/>
        </w:rPr>
        <w:t>Тайшетского</w:t>
      </w:r>
      <w:proofErr w:type="spellEnd"/>
      <w:r w:rsidR="00FC593E" w:rsidRPr="00521C38">
        <w:rPr>
          <w:rFonts w:ascii="Times New Roman" w:hAnsi="Times New Roman"/>
          <w:sz w:val="28"/>
          <w:szCs w:val="28"/>
        </w:rPr>
        <w:t xml:space="preserve"> района, был </w:t>
      </w:r>
      <w:proofErr w:type="spellStart"/>
      <w:r w:rsidR="00FC593E" w:rsidRPr="00521C38">
        <w:rPr>
          <w:rFonts w:ascii="Times New Roman" w:hAnsi="Times New Roman"/>
          <w:sz w:val="28"/>
          <w:szCs w:val="28"/>
        </w:rPr>
        <w:t>Колтошинский</w:t>
      </w:r>
      <w:proofErr w:type="spellEnd"/>
      <w:r w:rsidR="00FC593E" w:rsidRPr="00521C38">
        <w:rPr>
          <w:rFonts w:ascii="Times New Roman" w:hAnsi="Times New Roman"/>
          <w:sz w:val="28"/>
          <w:szCs w:val="28"/>
        </w:rPr>
        <w:t xml:space="preserve"> сельский совет крестьянских и красноармейских депутатов. В со</w:t>
      </w:r>
      <w:r>
        <w:rPr>
          <w:rFonts w:ascii="Times New Roman" w:hAnsi="Times New Roman"/>
          <w:sz w:val="28"/>
          <w:szCs w:val="28"/>
        </w:rPr>
        <w:t>с</w:t>
      </w:r>
      <w:r w:rsidR="00FC593E" w:rsidRPr="00521C38">
        <w:rPr>
          <w:rFonts w:ascii="Times New Roman" w:hAnsi="Times New Roman"/>
          <w:sz w:val="28"/>
          <w:szCs w:val="28"/>
        </w:rPr>
        <w:t>тав сельского совета вхо</w:t>
      </w:r>
      <w:r>
        <w:rPr>
          <w:rFonts w:ascii="Times New Roman" w:hAnsi="Times New Roman"/>
          <w:sz w:val="28"/>
          <w:szCs w:val="28"/>
        </w:rPr>
        <w:t xml:space="preserve">дили населенные пункты: </w:t>
      </w:r>
      <w:proofErr w:type="spellStart"/>
      <w:r>
        <w:rPr>
          <w:rFonts w:ascii="Times New Roman" w:hAnsi="Times New Roman"/>
          <w:sz w:val="28"/>
          <w:szCs w:val="28"/>
        </w:rPr>
        <w:t>Колтоши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="00FC593E" w:rsidRPr="00521C38">
        <w:rPr>
          <w:rFonts w:ascii="Times New Roman" w:hAnsi="Times New Roman"/>
          <w:sz w:val="28"/>
          <w:szCs w:val="28"/>
        </w:rPr>
        <w:t xml:space="preserve"> центр сельского совета, п. </w:t>
      </w:r>
      <w:proofErr w:type="spellStart"/>
      <w:r w:rsidR="00FC593E" w:rsidRPr="00521C38">
        <w:rPr>
          <w:rFonts w:ascii="Times New Roman" w:hAnsi="Times New Roman"/>
          <w:sz w:val="28"/>
          <w:szCs w:val="28"/>
        </w:rPr>
        <w:t>Тымбыр</w:t>
      </w:r>
      <w:proofErr w:type="spellEnd"/>
      <w:r w:rsidR="00FC593E" w:rsidRPr="00521C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C593E" w:rsidRPr="00521C38">
        <w:rPr>
          <w:rFonts w:ascii="Times New Roman" w:hAnsi="Times New Roman"/>
          <w:sz w:val="28"/>
          <w:szCs w:val="28"/>
        </w:rPr>
        <w:t>Забиякино</w:t>
      </w:r>
      <w:proofErr w:type="spellEnd"/>
      <w:r w:rsidR="00FC593E" w:rsidRPr="00521C38">
        <w:rPr>
          <w:rFonts w:ascii="Times New Roman" w:hAnsi="Times New Roman"/>
          <w:sz w:val="28"/>
          <w:szCs w:val="28"/>
        </w:rPr>
        <w:t xml:space="preserve">, Горки, </w:t>
      </w:r>
      <w:proofErr w:type="spellStart"/>
      <w:r w:rsidR="00FC593E" w:rsidRPr="00521C38">
        <w:rPr>
          <w:rFonts w:ascii="Times New Roman" w:hAnsi="Times New Roman"/>
          <w:sz w:val="28"/>
          <w:szCs w:val="28"/>
        </w:rPr>
        <w:t>уч</w:t>
      </w:r>
      <w:proofErr w:type="spellEnd"/>
      <w:r w:rsidR="00FC593E" w:rsidRPr="00521C38">
        <w:rPr>
          <w:rFonts w:ascii="Times New Roman" w:hAnsi="Times New Roman"/>
          <w:sz w:val="28"/>
          <w:szCs w:val="28"/>
        </w:rPr>
        <w:t xml:space="preserve">. Школьный. </w:t>
      </w:r>
    </w:p>
    <w:p w:rsidR="00FC593E" w:rsidRPr="00521C38" w:rsidRDefault="00FC593E" w:rsidP="00521C38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r w:rsidRPr="00521C38">
        <w:rPr>
          <w:rFonts w:ascii="Times New Roman" w:hAnsi="Times New Roman"/>
          <w:sz w:val="28"/>
          <w:szCs w:val="28"/>
        </w:rPr>
        <w:lastRenderedPageBreak/>
        <w:t xml:space="preserve">На территории сельского совета была организована промысловая артель </w:t>
      </w:r>
      <w:r w:rsidR="001D5EA3" w:rsidRPr="00521C38">
        <w:rPr>
          <w:rFonts w:ascii="Times New Roman" w:hAnsi="Times New Roman"/>
          <w:sz w:val="28"/>
          <w:szCs w:val="28"/>
        </w:rPr>
        <w:t xml:space="preserve">«Юпитер» </w:t>
      </w:r>
      <w:r w:rsidRPr="00521C38">
        <w:rPr>
          <w:rFonts w:ascii="Times New Roman" w:hAnsi="Times New Roman"/>
          <w:sz w:val="28"/>
          <w:szCs w:val="28"/>
        </w:rPr>
        <w:t>по сбору живицы</w:t>
      </w:r>
      <w:r w:rsidR="004309F1" w:rsidRPr="00521C38">
        <w:rPr>
          <w:rFonts w:ascii="Times New Roman" w:hAnsi="Times New Roman"/>
          <w:sz w:val="28"/>
          <w:szCs w:val="28"/>
        </w:rPr>
        <w:t>. Это было кооперативное предприятие</w:t>
      </w:r>
      <w:r w:rsidR="001D5EA3" w:rsidRPr="00521C38">
        <w:rPr>
          <w:rFonts w:ascii="Times New Roman" w:hAnsi="Times New Roman"/>
          <w:sz w:val="28"/>
          <w:szCs w:val="28"/>
        </w:rPr>
        <w:t>,</w:t>
      </w:r>
      <w:r w:rsidR="004309F1" w:rsidRPr="00521C38">
        <w:rPr>
          <w:rFonts w:ascii="Times New Roman" w:hAnsi="Times New Roman"/>
          <w:sz w:val="28"/>
          <w:szCs w:val="28"/>
        </w:rPr>
        <w:t xml:space="preserve"> которое насчитывало 17 пос</w:t>
      </w:r>
      <w:r w:rsidR="006F3CFD" w:rsidRPr="00521C38">
        <w:rPr>
          <w:rFonts w:ascii="Times New Roman" w:hAnsi="Times New Roman"/>
          <w:sz w:val="28"/>
          <w:szCs w:val="28"/>
        </w:rPr>
        <w:t>то</w:t>
      </w:r>
      <w:r w:rsidR="004309F1" w:rsidRPr="00521C38">
        <w:rPr>
          <w:rFonts w:ascii="Times New Roman" w:hAnsi="Times New Roman"/>
          <w:sz w:val="28"/>
          <w:szCs w:val="28"/>
        </w:rPr>
        <w:t xml:space="preserve">янных работников. В </w:t>
      </w:r>
      <w:r w:rsidR="001D5EA3" w:rsidRPr="00521C38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1D5EA3" w:rsidRPr="00521C38">
        <w:rPr>
          <w:rFonts w:ascii="Times New Roman" w:hAnsi="Times New Roman"/>
          <w:sz w:val="28"/>
          <w:szCs w:val="28"/>
        </w:rPr>
        <w:t>Тымбыр</w:t>
      </w:r>
      <w:proofErr w:type="spellEnd"/>
      <w:r w:rsidR="001D5EA3" w:rsidRPr="00521C38">
        <w:rPr>
          <w:rFonts w:ascii="Times New Roman" w:hAnsi="Times New Roman"/>
          <w:sz w:val="28"/>
          <w:szCs w:val="28"/>
        </w:rPr>
        <w:t xml:space="preserve"> был создан лесозаготовительный пункт подчинения </w:t>
      </w:r>
      <w:proofErr w:type="spellStart"/>
      <w:r w:rsidR="001D5EA3" w:rsidRPr="00521C38">
        <w:rPr>
          <w:rFonts w:ascii="Times New Roman" w:hAnsi="Times New Roman"/>
          <w:sz w:val="28"/>
          <w:szCs w:val="28"/>
        </w:rPr>
        <w:t>Бирюсинского</w:t>
      </w:r>
      <w:proofErr w:type="spellEnd"/>
      <w:r w:rsidR="001D5EA3" w:rsidRPr="00521C38">
        <w:rPr>
          <w:rFonts w:ascii="Times New Roman" w:hAnsi="Times New Roman"/>
          <w:sz w:val="28"/>
          <w:szCs w:val="28"/>
        </w:rPr>
        <w:t xml:space="preserve"> леспромхоза комбината </w:t>
      </w:r>
      <w:proofErr w:type="spellStart"/>
      <w:r w:rsidR="001D5EA3" w:rsidRPr="00521C38">
        <w:rPr>
          <w:rFonts w:ascii="Times New Roman" w:hAnsi="Times New Roman"/>
          <w:sz w:val="28"/>
          <w:szCs w:val="28"/>
        </w:rPr>
        <w:t>Тайшетлес</w:t>
      </w:r>
      <w:proofErr w:type="spellEnd"/>
      <w:r w:rsidR="001D5EA3" w:rsidRPr="00521C38">
        <w:rPr>
          <w:rFonts w:ascii="Times New Roman" w:hAnsi="Times New Roman"/>
          <w:sz w:val="28"/>
          <w:szCs w:val="28"/>
        </w:rPr>
        <w:t>.</w:t>
      </w:r>
    </w:p>
    <w:p w:rsidR="001D5EA3" w:rsidRPr="00521C38" w:rsidRDefault="00483F6B" w:rsidP="00521C38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1939 году</w:t>
      </w:r>
      <w:r w:rsidR="001D5EA3" w:rsidRPr="00521C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5EA3" w:rsidRPr="00521C38">
        <w:rPr>
          <w:rFonts w:ascii="Times New Roman" w:hAnsi="Times New Roman"/>
          <w:sz w:val="28"/>
          <w:szCs w:val="28"/>
        </w:rPr>
        <w:t>Колтошинский</w:t>
      </w:r>
      <w:proofErr w:type="spellEnd"/>
      <w:r w:rsidR="001D5EA3" w:rsidRPr="00521C38">
        <w:rPr>
          <w:rFonts w:ascii="Times New Roman" w:hAnsi="Times New Roman"/>
          <w:sz w:val="28"/>
          <w:szCs w:val="28"/>
        </w:rPr>
        <w:t xml:space="preserve"> сельский совет крестьянских и красноармейских депутатов стал называться исполкомом сельского Совета депутатов трудящихся. Решением №170 от 10.04.1968 г. исполкома Иркутского областного совета депутатов трудящихся, в связи с полным выбытием жителей из населенного пункта, п. Школьный был исключен из административного деления Совета и </w:t>
      </w:r>
      <w:proofErr w:type="spellStart"/>
      <w:r w:rsidR="001D5EA3" w:rsidRPr="00521C38">
        <w:rPr>
          <w:rFonts w:ascii="Times New Roman" w:hAnsi="Times New Roman"/>
          <w:sz w:val="28"/>
          <w:szCs w:val="28"/>
        </w:rPr>
        <w:t>Тайшетского</w:t>
      </w:r>
      <w:proofErr w:type="spellEnd"/>
      <w:r w:rsidR="001D5EA3" w:rsidRPr="00521C38">
        <w:rPr>
          <w:rFonts w:ascii="Times New Roman" w:hAnsi="Times New Roman"/>
          <w:sz w:val="28"/>
          <w:szCs w:val="28"/>
        </w:rPr>
        <w:t xml:space="preserve"> района.</w:t>
      </w:r>
    </w:p>
    <w:p w:rsidR="001D5EA3" w:rsidRPr="00521C38" w:rsidRDefault="001D5EA3" w:rsidP="00521C38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1C38">
        <w:rPr>
          <w:rFonts w:ascii="Times New Roman" w:hAnsi="Times New Roman"/>
          <w:sz w:val="28"/>
          <w:szCs w:val="28"/>
        </w:rPr>
        <w:t xml:space="preserve">Решением от 17.04.1973 г. №230 исполкома Иркутского областного Совета </w:t>
      </w:r>
      <w:proofErr w:type="spellStart"/>
      <w:r w:rsidRPr="00521C38">
        <w:rPr>
          <w:rFonts w:ascii="Times New Roman" w:hAnsi="Times New Roman"/>
          <w:sz w:val="28"/>
          <w:szCs w:val="28"/>
        </w:rPr>
        <w:t>Колтошинский</w:t>
      </w:r>
      <w:proofErr w:type="spellEnd"/>
      <w:r w:rsidRPr="00521C38">
        <w:rPr>
          <w:rFonts w:ascii="Times New Roman" w:hAnsi="Times New Roman"/>
          <w:sz w:val="28"/>
          <w:szCs w:val="28"/>
        </w:rPr>
        <w:t xml:space="preserve"> сельский совет депутатов трудящихся с центром сельского совета в с. Еланка и населенными пунктами Еланка, </w:t>
      </w:r>
      <w:proofErr w:type="spellStart"/>
      <w:r w:rsidRPr="00521C38">
        <w:rPr>
          <w:rFonts w:ascii="Times New Roman" w:hAnsi="Times New Roman"/>
          <w:sz w:val="28"/>
          <w:szCs w:val="28"/>
        </w:rPr>
        <w:t>Колтоши</w:t>
      </w:r>
      <w:proofErr w:type="spellEnd"/>
      <w:r w:rsidRPr="00521C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1C38">
        <w:rPr>
          <w:rFonts w:ascii="Times New Roman" w:hAnsi="Times New Roman"/>
          <w:sz w:val="28"/>
          <w:szCs w:val="28"/>
        </w:rPr>
        <w:t>Тымбыр</w:t>
      </w:r>
      <w:proofErr w:type="spellEnd"/>
      <w:r w:rsidRPr="00521C38">
        <w:rPr>
          <w:rFonts w:ascii="Times New Roman" w:hAnsi="Times New Roman"/>
          <w:sz w:val="28"/>
          <w:szCs w:val="28"/>
        </w:rPr>
        <w:t xml:space="preserve"> был переименован в Еланский сельский совет</w:t>
      </w:r>
      <w:r w:rsidR="00254C81" w:rsidRPr="00254C81">
        <w:rPr>
          <w:rFonts w:ascii="Times New Roman" w:hAnsi="Times New Roman"/>
          <w:sz w:val="28"/>
          <w:szCs w:val="28"/>
        </w:rPr>
        <w:t xml:space="preserve"> [3]</w:t>
      </w:r>
      <w:r w:rsidRPr="00521C38">
        <w:rPr>
          <w:rFonts w:ascii="Times New Roman" w:hAnsi="Times New Roman"/>
          <w:sz w:val="28"/>
          <w:szCs w:val="28"/>
        </w:rPr>
        <w:t>.</w:t>
      </w:r>
      <w:proofErr w:type="gramEnd"/>
    </w:p>
    <w:p w:rsidR="003F5351" w:rsidRDefault="003F5351" w:rsidP="00521C38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r w:rsidRPr="00521C38">
        <w:rPr>
          <w:rFonts w:ascii="Times New Roman" w:hAnsi="Times New Roman"/>
          <w:sz w:val="28"/>
          <w:szCs w:val="28"/>
        </w:rPr>
        <w:t>По данным Всероссийской переписи, в 2010 году в посёлке проживали 2 мужчины. В ноябре 2017 года посёлок упразднён Законодательным собранием Иркутской области в связи с отсутствием «перспектив социально-экономического развития»</w:t>
      </w:r>
      <w:r w:rsidR="00254C81" w:rsidRPr="00254C81">
        <w:rPr>
          <w:rFonts w:ascii="Times New Roman" w:hAnsi="Times New Roman"/>
          <w:sz w:val="28"/>
          <w:szCs w:val="28"/>
        </w:rPr>
        <w:t xml:space="preserve"> [8]</w:t>
      </w:r>
      <w:r w:rsidRPr="00521C38">
        <w:rPr>
          <w:rFonts w:ascii="Times New Roman" w:hAnsi="Times New Roman"/>
          <w:sz w:val="28"/>
          <w:szCs w:val="28"/>
        </w:rPr>
        <w:t>.</w:t>
      </w:r>
    </w:p>
    <w:p w:rsidR="00483F6B" w:rsidRPr="00483F6B" w:rsidRDefault="00483F6B" w:rsidP="00483F6B">
      <w:pPr>
        <w:spacing w:after="0" w:line="360" w:lineRule="auto"/>
        <w:ind w:left="170" w:right="57" w:firstLine="454"/>
        <w:jc w:val="center"/>
        <w:rPr>
          <w:rFonts w:ascii="Times New Roman" w:hAnsi="Times New Roman"/>
          <w:b/>
          <w:sz w:val="28"/>
          <w:szCs w:val="28"/>
        </w:rPr>
      </w:pPr>
      <w:r w:rsidRPr="00483F6B">
        <w:rPr>
          <w:rFonts w:ascii="Times New Roman" w:hAnsi="Times New Roman"/>
          <w:b/>
          <w:sz w:val="28"/>
          <w:szCs w:val="28"/>
        </w:rPr>
        <w:t>1.7. Село Еланка</w:t>
      </w:r>
    </w:p>
    <w:p w:rsidR="00895D96" w:rsidRPr="00521C38" w:rsidRDefault="00FE5544" w:rsidP="00521C38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r w:rsidRPr="00483F6B">
        <w:rPr>
          <w:rFonts w:ascii="Times New Roman" w:hAnsi="Times New Roman"/>
          <w:sz w:val="28"/>
          <w:szCs w:val="28"/>
        </w:rPr>
        <w:t>Село</w:t>
      </w:r>
      <w:r w:rsidR="00483F6B">
        <w:rPr>
          <w:rFonts w:ascii="Times New Roman" w:hAnsi="Times New Roman"/>
          <w:sz w:val="28"/>
          <w:szCs w:val="28"/>
        </w:rPr>
        <w:t xml:space="preserve"> Еланка - б</w:t>
      </w:r>
      <w:r w:rsidR="00895D96" w:rsidRPr="00521C38">
        <w:rPr>
          <w:rFonts w:ascii="Times New Roman" w:hAnsi="Times New Roman"/>
          <w:sz w:val="28"/>
          <w:szCs w:val="28"/>
        </w:rPr>
        <w:t>ывший административный центр Еланского муниципального образования. Находился примерно в 59 км</w:t>
      </w:r>
      <w:proofErr w:type="gramStart"/>
      <w:r w:rsidR="00895D96" w:rsidRPr="00521C38">
        <w:rPr>
          <w:rFonts w:ascii="Times New Roman" w:hAnsi="Times New Roman"/>
          <w:sz w:val="28"/>
          <w:szCs w:val="28"/>
        </w:rPr>
        <w:t>.</w:t>
      </w:r>
      <w:proofErr w:type="gramEnd"/>
      <w:r w:rsidR="00895D96" w:rsidRPr="00521C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95D96" w:rsidRPr="00521C38">
        <w:rPr>
          <w:rFonts w:ascii="Times New Roman" w:hAnsi="Times New Roman"/>
          <w:sz w:val="28"/>
          <w:szCs w:val="28"/>
        </w:rPr>
        <w:t>к</w:t>
      </w:r>
      <w:proofErr w:type="gramEnd"/>
      <w:r w:rsidR="00895D96" w:rsidRPr="00521C38">
        <w:rPr>
          <w:rFonts w:ascii="Times New Roman" w:hAnsi="Times New Roman"/>
          <w:sz w:val="28"/>
          <w:szCs w:val="28"/>
        </w:rPr>
        <w:t xml:space="preserve"> югу от города Тайшета</w:t>
      </w:r>
      <w:r w:rsidR="00254C81" w:rsidRPr="007068D1">
        <w:rPr>
          <w:rFonts w:ascii="Times New Roman" w:hAnsi="Times New Roman"/>
          <w:sz w:val="28"/>
          <w:szCs w:val="28"/>
        </w:rPr>
        <w:t xml:space="preserve"> [8]</w:t>
      </w:r>
      <w:r w:rsidR="00895D96" w:rsidRPr="00521C38">
        <w:rPr>
          <w:rFonts w:ascii="Times New Roman" w:hAnsi="Times New Roman"/>
          <w:sz w:val="28"/>
          <w:szCs w:val="28"/>
        </w:rPr>
        <w:t xml:space="preserve">. </w:t>
      </w:r>
    </w:p>
    <w:p w:rsidR="00895D96" w:rsidRPr="00521C38" w:rsidRDefault="00895D96" w:rsidP="00521C38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1C38">
        <w:rPr>
          <w:rFonts w:ascii="Times New Roman" w:hAnsi="Times New Roman"/>
          <w:sz w:val="28"/>
          <w:szCs w:val="28"/>
        </w:rPr>
        <w:t>Как упоминалос</w:t>
      </w:r>
      <w:r w:rsidR="00144556" w:rsidRPr="00521C38">
        <w:rPr>
          <w:rFonts w:ascii="Times New Roman" w:hAnsi="Times New Roman"/>
          <w:sz w:val="28"/>
          <w:szCs w:val="28"/>
        </w:rPr>
        <w:t>ь</w:t>
      </w:r>
      <w:r w:rsidRPr="00521C38">
        <w:rPr>
          <w:rFonts w:ascii="Times New Roman" w:hAnsi="Times New Roman"/>
          <w:sz w:val="28"/>
          <w:szCs w:val="28"/>
        </w:rPr>
        <w:t xml:space="preserve"> ранее, </w:t>
      </w:r>
      <w:proofErr w:type="spellStart"/>
      <w:r w:rsidRPr="00521C38">
        <w:rPr>
          <w:rFonts w:ascii="Times New Roman" w:hAnsi="Times New Roman"/>
          <w:sz w:val="28"/>
          <w:szCs w:val="28"/>
        </w:rPr>
        <w:t>Колтошинский</w:t>
      </w:r>
      <w:proofErr w:type="spellEnd"/>
      <w:r w:rsidRPr="00521C38">
        <w:rPr>
          <w:rFonts w:ascii="Times New Roman" w:hAnsi="Times New Roman"/>
          <w:sz w:val="28"/>
          <w:szCs w:val="28"/>
        </w:rPr>
        <w:t xml:space="preserve"> сельский совет депутатов трудящихся с центром сельского совета в с. Еланка и населенными пунктами Еланка, </w:t>
      </w:r>
      <w:proofErr w:type="spellStart"/>
      <w:r w:rsidRPr="00521C38">
        <w:rPr>
          <w:rFonts w:ascii="Times New Roman" w:hAnsi="Times New Roman"/>
          <w:sz w:val="28"/>
          <w:szCs w:val="28"/>
        </w:rPr>
        <w:t>Колтоши</w:t>
      </w:r>
      <w:proofErr w:type="spellEnd"/>
      <w:r w:rsidRPr="00521C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1C38">
        <w:rPr>
          <w:rFonts w:ascii="Times New Roman" w:hAnsi="Times New Roman"/>
          <w:sz w:val="28"/>
          <w:szCs w:val="28"/>
        </w:rPr>
        <w:t>Тымбыр</w:t>
      </w:r>
      <w:proofErr w:type="spellEnd"/>
      <w:r w:rsidRPr="00521C38">
        <w:rPr>
          <w:rFonts w:ascii="Times New Roman" w:hAnsi="Times New Roman"/>
          <w:sz w:val="28"/>
          <w:szCs w:val="28"/>
        </w:rPr>
        <w:t xml:space="preserve"> был переименован в Еланский сельский совет.</w:t>
      </w:r>
      <w:proofErr w:type="gramEnd"/>
      <w:r w:rsidRPr="00521C38">
        <w:rPr>
          <w:rFonts w:ascii="Times New Roman" w:hAnsi="Times New Roman"/>
          <w:sz w:val="28"/>
          <w:szCs w:val="28"/>
        </w:rPr>
        <w:t xml:space="preserve"> В 1970-е гг. на территории Еланского сельского с</w:t>
      </w:r>
      <w:r w:rsidR="00FE5544" w:rsidRPr="00521C38">
        <w:rPr>
          <w:rFonts w:ascii="Times New Roman" w:hAnsi="Times New Roman"/>
          <w:sz w:val="28"/>
          <w:szCs w:val="28"/>
        </w:rPr>
        <w:t xml:space="preserve">овета проживало 445 человек. </w:t>
      </w:r>
      <w:proofErr w:type="gramStart"/>
      <w:r w:rsidR="00FE5544" w:rsidRPr="00521C38">
        <w:rPr>
          <w:rFonts w:ascii="Times New Roman" w:hAnsi="Times New Roman"/>
          <w:sz w:val="28"/>
          <w:szCs w:val="28"/>
        </w:rPr>
        <w:t>В</w:t>
      </w:r>
      <w:proofErr w:type="gramEnd"/>
      <w:r w:rsidR="00FE5544" w:rsidRPr="00521C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5544" w:rsidRPr="00521C38">
        <w:rPr>
          <w:rFonts w:ascii="Times New Roman" w:hAnsi="Times New Roman"/>
          <w:sz w:val="28"/>
          <w:szCs w:val="28"/>
        </w:rPr>
        <w:t>с</w:t>
      </w:r>
      <w:proofErr w:type="gramEnd"/>
      <w:r w:rsidRPr="00521C38">
        <w:rPr>
          <w:rFonts w:ascii="Times New Roman" w:hAnsi="Times New Roman"/>
          <w:sz w:val="28"/>
          <w:szCs w:val="28"/>
        </w:rPr>
        <w:t>. Еланка</w:t>
      </w:r>
      <w:r w:rsidR="00144556" w:rsidRPr="00521C38">
        <w:rPr>
          <w:rFonts w:ascii="Times New Roman" w:hAnsi="Times New Roman"/>
          <w:sz w:val="28"/>
          <w:szCs w:val="28"/>
        </w:rPr>
        <w:t xml:space="preserve"> имелась восьмилетняя школа, библиотека из 4000 книг, клуб на 100 мест, 1 магазин. На территории Еланского сельского совета имелся лесопункт и подсобное хозяйство </w:t>
      </w:r>
      <w:proofErr w:type="spellStart"/>
      <w:r w:rsidR="00144556" w:rsidRPr="00521C38">
        <w:rPr>
          <w:rFonts w:ascii="Times New Roman" w:hAnsi="Times New Roman"/>
          <w:sz w:val="28"/>
          <w:szCs w:val="28"/>
        </w:rPr>
        <w:lastRenderedPageBreak/>
        <w:t>Алзамайского</w:t>
      </w:r>
      <w:proofErr w:type="spellEnd"/>
      <w:r w:rsidR="00144556" w:rsidRPr="00521C38">
        <w:rPr>
          <w:rFonts w:ascii="Times New Roman" w:hAnsi="Times New Roman"/>
          <w:sz w:val="28"/>
          <w:szCs w:val="28"/>
        </w:rPr>
        <w:t xml:space="preserve"> химлесхоза. Еланский сельский совет являлся очень маленьким сельским советом. На своей территории не имел ни колхоза, ни совхоза, ни какого-либо промышленного предприятия, организации</w:t>
      </w:r>
      <w:r w:rsidR="00254C81" w:rsidRPr="00254C81">
        <w:rPr>
          <w:rFonts w:ascii="Times New Roman" w:hAnsi="Times New Roman"/>
          <w:sz w:val="28"/>
          <w:szCs w:val="28"/>
        </w:rPr>
        <w:t xml:space="preserve"> [3]</w:t>
      </w:r>
      <w:r w:rsidR="00144556" w:rsidRPr="00521C38">
        <w:rPr>
          <w:rFonts w:ascii="Times New Roman" w:hAnsi="Times New Roman"/>
          <w:sz w:val="28"/>
          <w:szCs w:val="28"/>
        </w:rPr>
        <w:t>.</w:t>
      </w:r>
    </w:p>
    <w:p w:rsidR="00895D96" w:rsidRDefault="00895D96" w:rsidP="00521C38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r w:rsidRPr="00521C38">
        <w:rPr>
          <w:rFonts w:ascii="Times New Roman" w:hAnsi="Times New Roman"/>
          <w:sz w:val="28"/>
          <w:szCs w:val="28"/>
        </w:rPr>
        <w:t xml:space="preserve">По данным Всероссийской переписи, в 2010 году в </w:t>
      </w:r>
      <w:r w:rsidR="00FE5544" w:rsidRPr="00521C38">
        <w:rPr>
          <w:rFonts w:ascii="Times New Roman" w:hAnsi="Times New Roman"/>
          <w:sz w:val="28"/>
          <w:szCs w:val="28"/>
        </w:rPr>
        <w:t>селе</w:t>
      </w:r>
      <w:r w:rsidR="00181E00" w:rsidRPr="00521C38">
        <w:rPr>
          <w:rFonts w:ascii="Times New Roman" w:hAnsi="Times New Roman"/>
          <w:sz w:val="28"/>
          <w:szCs w:val="28"/>
        </w:rPr>
        <w:t xml:space="preserve"> Еланка</w:t>
      </w:r>
      <w:r w:rsidRPr="00521C38">
        <w:rPr>
          <w:rFonts w:ascii="Times New Roman" w:hAnsi="Times New Roman"/>
          <w:sz w:val="28"/>
          <w:szCs w:val="28"/>
        </w:rPr>
        <w:t xml:space="preserve"> проживало 10 человек (8 мужчин и 2 женщины). В ноябре 2017 года село упразднено Законодательным собранием Иркутской области в связи с отсутствием «перспектив социально-экономического развития»</w:t>
      </w:r>
      <w:r w:rsidR="00254C81" w:rsidRPr="00254C81">
        <w:rPr>
          <w:rFonts w:ascii="Times New Roman" w:hAnsi="Times New Roman"/>
          <w:sz w:val="28"/>
          <w:szCs w:val="28"/>
        </w:rPr>
        <w:t xml:space="preserve"> [8]</w:t>
      </w:r>
      <w:r w:rsidRPr="00521C38">
        <w:rPr>
          <w:rFonts w:ascii="Times New Roman" w:hAnsi="Times New Roman"/>
          <w:sz w:val="28"/>
          <w:szCs w:val="28"/>
        </w:rPr>
        <w:t>.</w:t>
      </w:r>
    </w:p>
    <w:p w:rsidR="00483F6B" w:rsidRPr="00483F6B" w:rsidRDefault="00483F6B" w:rsidP="00483F6B">
      <w:pPr>
        <w:spacing w:after="0" w:line="360" w:lineRule="auto"/>
        <w:ind w:left="170" w:right="57" w:firstLine="454"/>
        <w:jc w:val="center"/>
        <w:rPr>
          <w:rFonts w:ascii="Times New Roman" w:hAnsi="Times New Roman"/>
          <w:b/>
          <w:sz w:val="28"/>
          <w:szCs w:val="28"/>
        </w:rPr>
      </w:pPr>
      <w:r w:rsidRPr="00483F6B">
        <w:rPr>
          <w:rFonts w:ascii="Times New Roman" w:hAnsi="Times New Roman"/>
          <w:b/>
          <w:sz w:val="28"/>
          <w:szCs w:val="28"/>
        </w:rPr>
        <w:t>1.8. Деревня Новониколаевка</w:t>
      </w:r>
    </w:p>
    <w:p w:rsidR="00C36ABF" w:rsidRPr="00521C38" w:rsidRDefault="00C36ABF" w:rsidP="00521C38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r w:rsidRPr="00521C38">
        <w:rPr>
          <w:rFonts w:ascii="Times New Roman" w:hAnsi="Times New Roman"/>
          <w:sz w:val="28"/>
          <w:szCs w:val="28"/>
        </w:rPr>
        <w:t xml:space="preserve">Согласно исторической справке из архивного отдела Администрации </w:t>
      </w:r>
      <w:proofErr w:type="spellStart"/>
      <w:r w:rsidRPr="00521C38">
        <w:rPr>
          <w:rFonts w:ascii="Times New Roman" w:hAnsi="Times New Roman"/>
          <w:sz w:val="28"/>
          <w:szCs w:val="28"/>
        </w:rPr>
        <w:t>Тайшетского</w:t>
      </w:r>
      <w:proofErr w:type="spellEnd"/>
      <w:r w:rsidRPr="00521C38">
        <w:rPr>
          <w:rFonts w:ascii="Times New Roman" w:hAnsi="Times New Roman"/>
          <w:sz w:val="28"/>
          <w:szCs w:val="28"/>
        </w:rPr>
        <w:t xml:space="preserve"> района</w:t>
      </w:r>
      <w:r w:rsidR="00254C81">
        <w:rPr>
          <w:rFonts w:ascii="Times New Roman" w:hAnsi="Times New Roman"/>
          <w:sz w:val="28"/>
          <w:szCs w:val="28"/>
        </w:rPr>
        <w:t>,</w:t>
      </w:r>
      <w:r w:rsidRPr="00521C38">
        <w:rPr>
          <w:rFonts w:ascii="Times New Roman" w:hAnsi="Times New Roman"/>
          <w:sz w:val="28"/>
          <w:szCs w:val="28"/>
        </w:rPr>
        <w:t xml:space="preserve"> </w:t>
      </w:r>
      <w:r w:rsidR="003830FB" w:rsidRPr="00521C38">
        <w:rPr>
          <w:rFonts w:ascii="Times New Roman" w:hAnsi="Times New Roman"/>
          <w:sz w:val="28"/>
          <w:szCs w:val="28"/>
        </w:rPr>
        <w:t>Новониколаевский сельский совет был создан в 1923 г</w:t>
      </w:r>
      <w:r w:rsidR="0082304A">
        <w:rPr>
          <w:rFonts w:ascii="Times New Roman" w:hAnsi="Times New Roman"/>
          <w:sz w:val="28"/>
          <w:szCs w:val="28"/>
        </w:rPr>
        <w:t>оду</w:t>
      </w:r>
      <w:r w:rsidR="003830FB" w:rsidRPr="00521C38">
        <w:rPr>
          <w:rFonts w:ascii="Times New Roman" w:hAnsi="Times New Roman"/>
          <w:sz w:val="28"/>
          <w:szCs w:val="28"/>
        </w:rPr>
        <w:t xml:space="preserve">, со слов старожилов </w:t>
      </w:r>
      <w:r w:rsidR="0082304A">
        <w:rPr>
          <w:rFonts w:ascii="Times New Roman" w:hAnsi="Times New Roman"/>
          <w:sz w:val="28"/>
          <w:szCs w:val="28"/>
        </w:rPr>
        <w:t xml:space="preserve">того времени </w:t>
      </w:r>
      <w:r w:rsidR="003830FB" w:rsidRPr="00521C38">
        <w:rPr>
          <w:rFonts w:ascii="Times New Roman" w:hAnsi="Times New Roman"/>
          <w:sz w:val="28"/>
          <w:szCs w:val="28"/>
        </w:rPr>
        <w:t xml:space="preserve">документов о создании не имеется. </w:t>
      </w:r>
      <w:r w:rsidRPr="00521C38">
        <w:rPr>
          <w:rFonts w:ascii="Times New Roman" w:hAnsi="Times New Roman"/>
          <w:sz w:val="28"/>
          <w:szCs w:val="28"/>
        </w:rPr>
        <w:t xml:space="preserve">Сельский совет являлся высшим органом власти. </w:t>
      </w:r>
    </w:p>
    <w:p w:rsidR="00C36ABF" w:rsidRPr="00521C38" w:rsidRDefault="00C36ABF" w:rsidP="00521C38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r w:rsidRPr="00521C38">
        <w:rPr>
          <w:rFonts w:ascii="Times New Roman" w:hAnsi="Times New Roman"/>
          <w:sz w:val="28"/>
          <w:szCs w:val="28"/>
        </w:rPr>
        <w:t xml:space="preserve">На территории Новониколаевского сельского совета находились населенные пункты: д. </w:t>
      </w:r>
      <w:proofErr w:type="spellStart"/>
      <w:proofErr w:type="gramStart"/>
      <w:r w:rsidRPr="00521C38">
        <w:rPr>
          <w:rFonts w:ascii="Times New Roman" w:hAnsi="Times New Roman"/>
          <w:sz w:val="28"/>
          <w:szCs w:val="28"/>
        </w:rPr>
        <w:t>Ново-Николае</w:t>
      </w:r>
      <w:r w:rsidR="00816999">
        <w:rPr>
          <w:rFonts w:ascii="Times New Roman" w:hAnsi="Times New Roman"/>
          <w:sz w:val="28"/>
          <w:szCs w:val="28"/>
        </w:rPr>
        <w:t>вка</w:t>
      </w:r>
      <w:proofErr w:type="spellEnd"/>
      <w:proofErr w:type="gramEnd"/>
      <w:r w:rsidR="00816999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816999">
        <w:rPr>
          <w:rFonts w:ascii="Times New Roman" w:hAnsi="Times New Roman"/>
          <w:sz w:val="28"/>
          <w:szCs w:val="28"/>
        </w:rPr>
        <w:t>Гуркино</w:t>
      </w:r>
      <w:proofErr w:type="spellEnd"/>
      <w:r w:rsidR="00816999">
        <w:rPr>
          <w:rFonts w:ascii="Times New Roman" w:hAnsi="Times New Roman"/>
          <w:sz w:val="28"/>
          <w:szCs w:val="28"/>
        </w:rPr>
        <w:t xml:space="preserve">, д. Урал и п. </w:t>
      </w:r>
      <w:proofErr w:type="spellStart"/>
      <w:r w:rsidR="00816999">
        <w:rPr>
          <w:rFonts w:ascii="Times New Roman" w:hAnsi="Times New Roman"/>
          <w:sz w:val="28"/>
          <w:szCs w:val="28"/>
        </w:rPr>
        <w:t>Листви</w:t>
      </w:r>
      <w:r w:rsidRPr="00521C38">
        <w:rPr>
          <w:rFonts w:ascii="Times New Roman" w:hAnsi="Times New Roman"/>
          <w:sz w:val="28"/>
          <w:szCs w:val="28"/>
        </w:rPr>
        <w:t>ничный</w:t>
      </w:r>
      <w:proofErr w:type="spellEnd"/>
      <w:r w:rsidRPr="00521C38">
        <w:rPr>
          <w:rFonts w:ascii="Times New Roman" w:hAnsi="Times New Roman"/>
          <w:sz w:val="28"/>
          <w:szCs w:val="28"/>
        </w:rPr>
        <w:t>. В1952 г</w:t>
      </w:r>
      <w:r w:rsidR="00A62806">
        <w:rPr>
          <w:rFonts w:ascii="Times New Roman" w:hAnsi="Times New Roman"/>
          <w:sz w:val="28"/>
          <w:szCs w:val="28"/>
        </w:rPr>
        <w:t>оду</w:t>
      </w:r>
      <w:r w:rsidRPr="00521C38">
        <w:rPr>
          <w:rFonts w:ascii="Times New Roman" w:hAnsi="Times New Roman"/>
          <w:sz w:val="28"/>
          <w:szCs w:val="28"/>
        </w:rPr>
        <w:t xml:space="preserve"> в связи с укрупнением колхозов д. </w:t>
      </w:r>
      <w:proofErr w:type="spellStart"/>
      <w:r w:rsidRPr="00521C38">
        <w:rPr>
          <w:rFonts w:ascii="Times New Roman" w:hAnsi="Times New Roman"/>
          <w:sz w:val="28"/>
          <w:szCs w:val="28"/>
        </w:rPr>
        <w:t>Гуркино</w:t>
      </w:r>
      <w:proofErr w:type="spellEnd"/>
      <w:r w:rsidRPr="00521C38">
        <w:rPr>
          <w:rFonts w:ascii="Times New Roman" w:hAnsi="Times New Roman"/>
          <w:sz w:val="28"/>
          <w:szCs w:val="28"/>
        </w:rPr>
        <w:t xml:space="preserve"> и д. Урал объединились. В настоящее время д. Урал не существует, жители разъехались в 1967 г</w:t>
      </w:r>
      <w:r w:rsidR="0082304A">
        <w:rPr>
          <w:rFonts w:ascii="Times New Roman" w:hAnsi="Times New Roman"/>
          <w:sz w:val="28"/>
          <w:szCs w:val="28"/>
        </w:rPr>
        <w:t>оду.</w:t>
      </w:r>
      <w:r w:rsidRPr="00521C38">
        <w:rPr>
          <w:rFonts w:ascii="Times New Roman" w:hAnsi="Times New Roman"/>
          <w:sz w:val="28"/>
          <w:szCs w:val="28"/>
        </w:rPr>
        <w:t xml:space="preserve"> Поселок</w:t>
      </w:r>
      <w:r w:rsidR="008169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6999">
        <w:rPr>
          <w:rFonts w:ascii="Times New Roman" w:hAnsi="Times New Roman"/>
          <w:sz w:val="28"/>
          <w:szCs w:val="28"/>
        </w:rPr>
        <w:t>Ли</w:t>
      </w:r>
      <w:r w:rsidRPr="00521C38">
        <w:rPr>
          <w:rFonts w:ascii="Times New Roman" w:hAnsi="Times New Roman"/>
          <w:sz w:val="28"/>
          <w:szCs w:val="28"/>
        </w:rPr>
        <w:t>ствиничный</w:t>
      </w:r>
      <w:proofErr w:type="spellEnd"/>
      <w:r w:rsidRPr="00521C38">
        <w:rPr>
          <w:rFonts w:ascii="Times New Roman" w:hAnsi="Times New Roman"/>
          <w:sz w:val="28"/>
          <w:szCs w:val="28"/>
        </w:rPr>
        <w:t xml:space="preserve"> был ликвидирован в 1962 г</w:t>
      </w:r>
      <w:r w:rsidR="0082304A">
        <w:rPr>
          <w:rFonts w:ascii="Times New Roman" w:hAnsi="Times New Roman"/>
          <w:sz w:val="28"/>
          <w:szCs w:val="28"/>
        </w:rPr>
        <w:t>оду</w:t>
      </w:r>
      <w:r w:rsidRPr="00521C38">
        <w:rPr>
          <w:rFonts w:ascii="Times New Roman" w:hAnsi="Times New Roman"/>
          <w:sz w:val="28"/>
          <w:szCs w:val="28"/>
        </w:rPr>
        <w:t xml:space="preserve"> в связи с закрытием леспромхоза. В последнее время Новониколаевский сельский совет состоял из одного населенного пункта – д. Новониколаевка с населением 300 человек. На территории сельского совета были расположены 2 начальные школы, сельский клуб, библиотека, медпункт, бригада колхоза «Власть советов» и </w:t>
      </w:r>
      <w:proofErr w:type="spellStart"/>
      <w:r w:rsidRPr="00521C38">
        <w:rPr>
          <w:rFonts w:ascii="Times New Roman" w:hAnsi="Times New Roman"/>
          <w:sz w:val="28"/>
          <w:szCs w:val="28"/>
        </w:rPr>
        <w:t>Юртинское</w:t>
      </w:r>
      <w:proofErr w:type="spellEnd"/>
      <w:r w:rsidRPr="00521C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C38">
        <w:rPr>
          <w:rFonts w:ascii="Times New Roman" w:hAnsi="Times New Roman"/>
          <w:sz w:val="28"/>
          <w:szCs w:val="28"/>
        </w:rPr>
        <w:t>лестничество</w:t>
      </w:r>
      <w:proofErr w:type="spellEnd"/>
      <w:r w:rsidRPr="00521C38">
        <w:rPr>
          <w:rFonts w:ascii="Times New Roman" w:hAnsi="Times New Roman"/>
          <w:sz w:val="28"/>
          <w:szCs w:val="28"/>
        </w:rPr>
        <w:t>.</w:t>
      </w:r>
    </w:p>
    <w:p w:rsidR="003F5351" w:rsidRDefault="00C36ABF" w:rsidP="00521C38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r w:rsidRPr="00521C38">
        <w:rPr>
          <w:rFonts w:ascii="Times New Roman" w:hAnsi="Times New Roman"/>
          <w:sz w:val="28"/>
          <w:szCs w:val="28"/>
        </w:rPr>
        <w:t>В дальнейшем деревня вошла</w:t>
      </w:r>
      <w:r w:rsidR="003F5351" w:rsidRPr="00521C38">
        <w:rPr>
          <w:rFonts w:ascii="Times New Roman" w:hAnsi="Times New Roman"/>
          <w:sz w:val="28"/>
          <w:szCs w:val="28"/>
        </w:rPr>
        <w:t xml:space="preserve"> в состав </w:t>
      </w:r>
      <w:proofErr w:type="spellStart"/>
      <w:r w:rsidR="003F5351" w:rsidRPr="00521C38">
        <w:rPr>
          <w:rFonts w:ascii="Times New Roman" w:hAnsi="Times New Roman"/>
          <w:sz w:val="28"/>
          <w:szCs w:val="28"/>
        </w:rPr>
        <w:t>Половино-Черемховского</w:t>
      </w:r>
      <w:proofErr w:type="spellEnd"/>
      <w:r w:rsidR="003F5351" w:rsidRPr="00521C38">
        <w:rPr>
          <w:rFonts w:ascii="Times New Roman" w:hAnsi="Times New Roman"/>
          <w:sz w:val="28"/>
          <w:szCs w:val="28"/>
        </w:rPr>
        <w:t xml:space="preserve"> сельсовета</w:t>
      </w:r>
      <w:r w:rsidR="00254C81" w:rsidRPr="00254C81">
        <w:rPr>
          <w:rFonts w:ascii="Times New Roman" w:hAnsi="Times New Roman"/>
          <w:sz w:val="28"/>
          <w:szCs w:val="28"/>
        </w:rPr>
        <w:t xml:space="preserve"> [4]</w:t>
      </w:r>
      <w:r w:rsidR="003F5351" w:rsidRPr="00521C38">
        <w:rPr>
          <w:rFonts w:ascii="Times New Roman" w:hAnsi="Times New Roman"/>
          <w:sz w:val="28"/>
          <w:szCs w:val="28"/>
        </w:rPr>
        <w:t>. Деревня находилась южнее ручья Первая Речка (левый приток реки Бирюса), примерно в 29 км</w:t>
      </w:r>
      <w:proofErr w:type="gramStart"/>
      <w:r w:rsidRPr="00521C38">
        <w:rPr>
          <w:rFonts w:ascii="Times New Roman" w:hAnsi="Times New Roman"/>
          <w:sz w:val="28"/>
          <w:szCs w:val="28"/>
        </w:rPr>
        <w:t>.</w:t>
      </w:r>
      <w:proofErr w:type="gramEnd"/>
      <w:r w:rsidR="003F5351" w:rsidRPr="00521C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F5351" w:rsidRPr="00521C38">
        <w:rPr>
          <w:rFonts w:ascii="Times New Roman" w:hAnsi="Times New Roman"/>
          <w:sz w:val="28"/>
          <w:szCs w:val="28"/>
        </w:rPr>
        <w:t>к</w:t>
      </w:r>
      <w:proofErr w:type="gramEnd"/>
      <w:r w:rsidR="003F5351" w:rsidRPr="00521C38">
        <w:rPr>
          <w:rFonts w:ascii="Times New Roman" w:hAnsi="Times New Roman"/>
          <w:sz w:val="28"/>
          <w:szCs w:val="28"/>
        </w:rPr>
        <w:t xml:space="preserve"> северо-западу от города Тайшета. По данным Всероссийской переписи 2002 года постоянное население в деревне отсутствовало. В 2004 году </w:t>
      </w:r>
      <w:r w:rsidR="00FC593E" w:rsidRPr="00521C38">
        <w:rPr>
          <w:rFonts w:ascii="Times New Roman" w:hAnsi="Times New Roman"/>
          <w:sz w:val="28"/>
          <w:szCs w:val="28"/>
        </w:rPr>
        <w:t xml:space="preserve">она была </w:t>
      </w:r>
      <w:r w:rsidR="003F5351" w:rsidRPr="00521C38">
        <w:rPr>
          <w:rFonts w:ascii="Times New Roman" w:hAnsi="Times New Roman"/>
          <w:sz w:val="28"/>
          <w:szCs w:val="28"/>
        </w:rPr>
        <w:t>упразднена в связи с отсутствием постоянно проживающего населения</w:t>
      </w:r>
      <w:r w:rsidR="00254C81" w:rsidRPr="00254C81">
        <w:rPr>
          <w:rFonts w:ascii="Times New Roman" w:hAnsi="Times New Roman"/>
          <w:sz w:val="28"/>
          <w:szCs w:val="28"/>
        </w:rPr>
        <w:t xml:space="preserve"> [8]</w:t>
      </w:r>
      <w:r w:rsidR="003F5351" w:rsidRPr="00521C38">
        <w:rPr>
          <w:rFonts w:ascii="Times New Roman" w:hAnsi="Times New Roman"/>
          <w:sz w:val="28"/>
          <w:szCs w:val="28"/>
        </w:rPr>
        <w:t>.</w:t>
      </w:r>
    </w:p>
    <w:p w:rsidR="007068D1" w:rsidRDefault="007068D1" w:rsidP="00521C38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</w:p>
    <w:p w:rsidR="007068D1" w:rsidRPr="007068D1" w:rsidRDefault="007068D1" w:rsidP="00521C38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</w:p>
    <w:p w:rsidR="00483F6B" w:rsidRPr="00483F6B" w:rsidRDefault="00483F6B" w:rsidP="00483F6B">
      <w:pPr>
        <w:spacing w:after="0" w:line="360" w:lineRule="auto"/>
        <w:ind w:left="170" w:right="57" w:firstLine="454"/>
        <w:jc w:val="center"/>
        <w:rPr>
          <w:rFonts w:ascii="Times New Roman" w:hAnsi="Times New Roman"/>
          <w:b/>
          <w:sz w:val="28"/>
          <w:szCs w:val="28"/>
        </w:rPr>
      </w:pPr>
      <w:r w:rsidRPr="00483F6B">
        <w:rPr>
          <w:rFonts w:ascii="Times New Roman" w:hAnsi="Times New Roman"/>
          <w:b/>
          <w:sz w:val="28"/>
          <w:szCs w:val="28"/>
        </w:rPr>
        <w:lastRenderedPageBreak/>
        <w:t>1.9.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1C38">
        <w:rPr>
          <w:rFonts w:ascii="Times New Roman" w:hAnsi="Times New Roman"/>
          <w:b/>
          <w:sz w:val="28"/>
          <w:szCs w:val="28"/>
        </w:rPr>
        <w:t>Деревня Пойма</w:t>
      </w:r>
    </w:p>
    <w:p w:rsidR="003F5351" w:rsidRPr="00521C38" w:rsidRDefault="003F5351" w:rsidP="00521C38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r w:rsidRPr="00521C38">
        <w:rPr>
          <w:rFonts w:ascii="Times New Roman" w:hAnsi="Times New Roman"/>
          <w:sz w:val="28"/>
          <w:szCs w:val="28"/>
        </w:rPr>
        <w:t xml:space="preserve">Входила в состав </w:t>
      </w:r>
      <w:proofErr w:type="spellStart"/>
      <w:r w:rsidRPr="00521C38">
        <w:rPr>
          <w:rFonts w:ascii="Times New Roman" w:hAnsi="Times New Roman"/>
          <w:sz w:val="28"/>
          <w:szCs w:val="28"/>
        </w:rPr>
        <w:t>Шелаевского</w:t>
      </w:r>
      <w:proofErr w:type="spellEnd"/>
      <w:r w:rsidRPr="00521C38">
        <w:rPr>
          <w:rFonts w:ascii="Times New Roman" w:hAnsi="Times New Roman"/>
          <w:sz w:val="28"/>
          <w:szCs w:val="28"/>
        </w:rPr>
        <w:t xml:space="preserve"> муниц</w:t>
      </w:r>
      <w:r w:rsidR="00FE5544" w:rsidRPr="00521C38">
        <w:rPr>
          <w:rFonts w:ascii="Times New Roman" w:hAnsi="Times New Roman"/>
          <w:sz w:val="28"/>
          <w:szCs w:val="28"/>
        </w:rPr>
        <w:t>ипального образования. Находилась</w:t>
      </w:r>
      <w:r w:rsidRPr="00521C38">
        <w:rPr>
          <w:rFonts w:ascii="Times New Roman" w:hAnsi="Times New Roman"/>
          <w:sz w:val="28"/>
          <w:szCs w:val="28"/>
        </w:rPr>
        <w:t xml:space="preserve"> примерно в 39 км</w:t>
      </w:r>
      <w:proofErr w:type="gramStart"/>
      <w:r w:rsidR="00FE5544" w:rsidRPr="00521C38">
        <w:rPr>
          <w:rFonts w:ascii="Times New Roman" w:hAnsi="Times New Roman"/>
          <w:sz w:val="28"/>
          <w:szCs w:val="28"/>
        </w:rPr>
        <w:t>.</w:t>
      </w:r>
      <w:proofErr w:type="gramEnd"/>
      <w:r w:rsidRPr="00521C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1C38">
        <w:rPr>
          <w:rFonts w:ascii="Times New Roman" w:hAnsi="Times New Roman"/>
          <w:sz w:val="28"/>
          <w:szCs w:val="28"/>
        </w:rPr>
        <w:t>к</w:t>
      </w:r>
      <w:proofErr w:type="gramEnd"/>
      <w:r w:rsidRPr="00521C38">
        <w:rPr>
          <w:rFonts w:ascii="Times New Roman" w:hAnsi="Times New Roman"/>
          <w:sz w:val="28"/>
          <w:szCs w:val="28"/>
        </w:rPr>
        <w:t xml:space="preserve"> северу от районного центра. По данным Всероссийской переписи в 2010 году в деревне проживало 96 человек (55 мужчин и 41 женщина). На май 2017 года население деревни составляло около 70 человек.</w:t>
      </w:r>
    </w:p>
    <w:p w:rsidR="00D832FA" w:rsidRPr="00521C38" w:rsidRDefault="003F5351" w:rsidP="00521C38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r w:rsidRPr="00521C38">
        <w:rPr>
          <w:rFonts w:ascii="Times New Roman" w:hAnsi="Times New Roman"/>
          <w:sz w:val="28"/>
          <w:szCs w:val="28"/>
        </w:rPr>
        <w:t>В ноябре 2017 года деревня упразднена Законодательным собранием Иркутской области в связи с отсутствием «перспектив социально-экономического развития»</w:t>
      </w:r>
      <w:r w:rsidR="00254C81" w:rsidRPr="00254C81">
        <w:rPr>
          <w:rFonts w:ascii="Times New Roman" w:hAnsi="Times New Roman"/>
          <w:sz w:val="28"/>
          <w:szCs w:val="28"/>
        </w:rPr>
        <w:t xml:space="preserve"> [8]</w:t>
      </w:r>
      <w:r w:rsidRPr="00521C38">
        <w:rPr>
          <w:rFonts w:ascii="Times New Roman" w:hAnsi="Times New Roman"/>
          <w:sz w:val="28"/>
          <w:szCs w:val="28"/>
        </w:rPr>
        <w:t>.</w:t>
      </w:r>
    </w:p>
    <w:p w:rsidR="00D832FA" w:rsidRPr="00521C38" w:rsidRDefault="00483F6B" w:rsidP="00483F6B">
      <w:pPr>
        <w:spacing w:after="0" w:line="360" w:lineRule="auto"/>
        <w:ind w:left="170" w:right="57" w:firstLine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1.10. Деревня </w:t>
      </w:r>
      <w:proofErr w:type="spellStart"/>
      <w:r w:rsidR="008B2E48" w:rsidRPr="00521C38">
        <w:rPr>
          <w:rFonts w:ascii="Times New Roman" w:hAnsi="Times New Roman"/>
          <w:b/>
          <w:sz w:val="28"/>
          <w:szCs w:val="28"/>
        </w:rPr>
        <w:t>Патриха</w:t>
      </w:r>
      <w:proofErr w:type="spellEnd"/>
    </w:p>
    <w:p w:rsidR="00144724" w:rsidRPr="00521C38" w:rsidRDefault="00144724" w:rsidP="00521C38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C38">
        <w:rPr>
          <w:rFonts w:ascii="Times New Roman" w:hAnsi="Times New Roman"/>
          <w:sz w:val="28"/>
          <w:szCs w:val="28"/>
        </w:rPr>
        <w:t>Патриха</w:t>
      </w:r>
      <w:proofErr w:type="spellEnd"/>
      <w:r w:rsidRPr="00521C38">
        <w:rPr>
          <w:rFonts w:ascii="Times New Roman" w:hAnsi="Times New Roman"/>
          <w:sz w:val="28"/>
          <w:szCs w:val="28"/>
        </w:rPr>
        <w:t xml:space="preserve"> — упразднённая деревня, которая </w:t>
      </w:r>
      <w:r w:rsidR="00FE5544" w:rsidRPr="00521C38">
        <w:rPr>
          <w:rFonts w:ascii="Times New Roman" w:hAnsi="Times New Roman"/>
          <w:sz w:val="28"/>
          <w:szCs w:val="28"/>
        </w:rPr>
        <w:t>в</w:t>
      </w:r>
      <w:r w:rsidRPr="00521C38">
        <w:rPr>
          <w:rFonts w:ascii="Times New Roman" w:hAnsi="Times New Roman"/>
          <w:sz w:val="28"/>
          <w:szCs w:val="28"/>
        </w:rPr>
        <w:t xml:space="preserve">ходила в состав </w:t>
      </w:r>
      <w:proofErr w:type="spellStart"/>
      <w:r w:rsidRPr="00521C38">
        <w:rPr>
          <w:rFonts w:ascii="Times New Roman" w:hAnsi="Times New Roman"/>
          <w:sz w:val="28"/>
          <w:szCs w:val="28"/>
        </w:rPr>
        <w:t>Соляновского</w:t>
      </w:r>
      <w:proofErr w:type="spellEnd"/>
      <w:r w:rsidRPr="00521C38">
        <w:rPr>
          <w:rFonts w:ascii="Times New Roman" w:hAnsi="Times New Roman"/>
          <w:sz w:val="28"/>
          <w:szCs w:val="28"/>
        </w:rPr>
        <w:t xml:space="preserve"> сельсовета. Деревня была основана в 1922 году, </w:t>
      </w:r>
      <w:r w:rsidR="00FE5544" w:rsidRPr="00521C38">
        <w:rPr>
          <w:rFonts w:ascii="Times New Roman" w:hAnsi="Times New Roman"/>
          <w:sz w:val="28"/>
          <w:szCs w:val="28"/>
        </w:rPr>
        <w:t>располагалась в 1</w:t>
      </w:r>
      <w:r w:rsidRPr="00521C38">
        <w:rPr>
          <w:rFonts w:ascii="Times New Roman" w:hAnsi="Times New Roman"/>
          <w:sz w:val="28"/>
          <w:szCs w:val="28"/>
        </w:rPr>
        <w:t>00 км</w:t>
      </w:r>
      <w:proofErr w:type="gramStart"/>
      <w:r w:rsidR="00A62806">
        <w:rPr>
          <w:rFonts w:ascii="Times New Roman" w:hAnsi="Times New Roman"/>
          <w:sz w:val="28"/>
          <w:szCs w:val="28"/>
        </w:rPr>
        <w:t>.</w:t>
      </w:r>
      <w:proofErr w:type="gramEnd"/>
      <w:r w:rsidRPr="00521C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1C38">
        <w:rPr>
          <w:rFonts w:ascii="Times New Roman" w:hAnsi="Times New Roman"/>
          <w:sz w:val="28"/>
          <w:szCs w:val="28"/>
        </w:rPr>
        <w:t>о</w:t>
      </w:r>
      <w:proofErr w:type="gramEnd"/>
      <w:r w:rsidRPr="00521C38">
        <w:rPr>
          <w:rFonts w:ascii="Times New Roman" w:hAnsi="Times New Roman"/>
          <w:sz w:val="28"/>
          <w:szCs w:val="28"/>
        </w:rPr>
        <w:t>т города Тайшета в верховьях реки Бирюсы</w:t>
      </w:r>
      <w:r w:rsidR="00254C81" w:rsidRPr="00254C81">
        <w:rPr>
          <w:rFonts w:ascii="Times New Roman" w:hAnsi="Times New Roman"/>
          <w:sz w:val="28"/>
          <w:szCs w:val="28"/>
        </w:rPr>
        <w:t xml:space="preserve"> [8]</w:t>
      </w:r>
      <w:r w:rsidRPr="00521C38">
        <w:rPr>
          <w:rFonts w:ascii="Times New Roman" w:hAnsi="Times New Roman"/>
          <w:sz w:val="28"/>
          <w:szCs w:val="28"/>
        </w:rPr>
        <w:t>. Это был очень красивый поселок. В поселке было все: школа, детский сад, медпункт и даже сельский клуб, где жители поселка весело проводили свое время. Жители деревни работали, рыбачили, охотились. В годы перестройки началась беспощадная вырубка леса, все вокруг поселка было захламлено и завалено остатками леса, также пострадали берега реки</w:t>
      </w:r>
      <w:r w:rsidR="000B1393" w:rsidRPr="000B1393">
        <w:rPr>
          <w:rFonts w:ascii="Times New Roman" w:hAnsi="Times New Roman"/>
          <w:sz w:val="28"/>
          <w:szCs w:val="28"/>
        </w:rPr>
        <w:t xml:space="preserve"> [1]</w:t>
      </w:r>
      <w:r w:rsidR="0082304A">
        <w:rPr>
          <w:rFonts w:ascii="Times New Roman" w:hAnsi="Times New Roman"/>
          <w:sz w:val="28"/>
          <w:szCs w:val="28"/>
        </w:rPr>
        <w:t>.</w:t>
      </w:r>
      <w:r w:rsidRPr="00521C38">
        <w:rPr>
          <w:rFonts w:ascii="Times New Roman" w:hAnsi="Times New Roman"/>
          <w:sz w:val="28"/>
          <w:szCs w:val="28"/>
        </w:rPr>
        <w:t xml:space="preserve"> </w:t>
      </w:r>
      <w:r w:rsidR="00A62806">
        <w:rPr>
          <w:rFonts w:ascii="Times New Roman" w:hAnsi="Times New Roman"/>
          <w:sz w:val="28"/>
          <w:szCs w:val="28"/>
        </w:rPr>
        <w:t>В</w:t>
      </w:r>
      <w:r w:rsidRPr="00521C38">
        <w:rPr>
          <w:rFonts w:ascii="Times New Roman" w:hAnsi="Times New Roman"/>
          <w:sz w:val="28"/>
          <w:szCs w:val="28"/>
        </w:rPr>
        <w:t xml:space="preserve"> 2005 году в апреле река Бирюса навсегда смыла поселок водой с глыбами льда вместе с людьми, домами, собаками, скотом.</w:t>
      </w:r>
    </w:p>
    <w:p w:rsidR="00144724" w:rsidRPr="00521C38" w:rsidRDefault="00144724" w:rsidP="00521C38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r w:rsidRPr="00521C38">
        <w:rPr>
          <w:rFonts w:ascii="Times New Roman" w:hAnsi="Times New Roman"/>
          <w:sz w:val="28"/>
          <w:szCs w:val="28"/>
        </w:rPr>
        <w:t xml:space="preserve">Апрель 2005 года. На Бирюсе, как это и случается каждую весну, образовался ледовый затор. Днём 26 апреля потеплело до +24 </w:t>
      </w:r>
      <w:proofErr w:type="gramStart"/>
      <w:r w:rsidRPr="00521C38">
        <w:rPr>
          <w:rFonts w:ascii="Times New Roman" w:hAnsi="Times New Roman"/>
          <w:sz w:val="28"/>
          <w:szCs w:val="28"/>
        </w:rPr>
        <w:t>градусов</w:t>
      </w:r>
      <w:proofErr w:type="gramEnd"/>
      <w:r w:rsidRPr="00521C38">
        <w:rPr>
          <w:rFonts w:ascii="Times New Roman" w:hAnsi="Times New Roman"/>
          <w:sz w:val="28"/>
          <w:szCs w:val="28"/>
        </w:rPr>
        <w:t xml:space="preserve"> и прошёл ливневый дождь. Уровень воды в реке резко поднялся. Ночью она хлынула в деревню. Такого разгула стихии действительно не ожидал никто. Вероятность наводнения была высокой, поэтому в </w:t>
      </w:r>
      <w:proofErr w:type="spellStart"/>
      <w:r w:rsidRPr="00521C38">
        <w:rPr>
          <w:rFonts w:ascii="Times New Roman" w:hAnsi="Times New Roman"/>
          <w:sz w:val="28"/>
          <w:szCs w:val="28"/>
        </w:rPr>
        <w:t>Патриху</w:t>
      </w:r>
      <w:proofErr w:type="spellEnd"/>
      <w:r w:rsidRPr="00521C38">
        <w:rPr>
          <w:rFonts w:ascii="Times New Roman" w:hAnsi="Times New Roman"/>
          <w:sz w:val="28"/>
          <w:szCs w:val="28"/>
        </w:rPr>
        <w:t>, чтобы предупредить население, заблаговременно прибыла небольшая группа спасателей. Однако люди эвакуироваться категорически отказывались. Одни, прожившие здесь десятилетия, просто не верили в возможную опасность, другие боялись мародёров.</w:t>
      </w:r>
    </w:p>
    <w:p w:rsidR="00144724" w:rsidRPr="00521C38" w:rsidRDefault="00144724" w:rsidP="00521C38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r w:rsidRPr="00521C38">
        <w:rPr>
          <w:rFonts w:ascii="Times New Roman" w:hAnsi="Times New Roman"/>
          <w:sz w:val="28"/>
          <w:szCs w:val="28"/>
        </w:rPr>
        <w:lastRenderedPageBreak/>
        <w:t xml:space="preserve">Подтапливать деревню начало ещё днём. А в четыре часа утра люди проснулись от грохота льдин, стучавших в стены и выбивавших окна. Десятитонные глыбы льда ломали всё на своем пути: они разворотили дома, надворные постройки, снесли мост. Уже через час </w:t>
      </w:r>
      <w:proofErr w:type="spellStart"/>
      <w:r w:rsidRPr="00521C38">
        <w:rPr>
          <w:rFonts w:ascii="Times New Roman" w:hAnsi="Times New Roman"/>
          <w:sz w:val="28"/>
          <w:szCs w:val="28"/>
        </w:rPr>
        <w:t>Патрихи</w:t>
      </w:r>
      <w:proofErr w:type="spellEnd"/>
      <w:r w:rsidRPr="00521C38">
        <w:rPr>
          <w:rFonts w:ascii="Times New Roman" w:hAnsi="Times New Roman"/>
          <w:sz w:val="28"/>
          <w:szCs w:val="28"/>
        </w:rPr>
        <w:t xml:space="preserve"> не стало.</w:t>
      </w:r>
    </w:p>
    <w:p w:rsidR="00144724" w:rsidRPr="00521C38" w:rsidRDefault="00144724" w:rsidP="00521C38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1C38">
        <w:rPr>
          <w:rFonts w:ascii="Times New Roman" w:hAnsi="Times New Roman"/>
          <w:sz w:val="28"/>
          <w:szCs w:val="28"/>
        </w:rPr>
        <w:t xml:space="preserve">Жительница села, очевидец той трагедии, </w:t>
      </w:r>
      <w:proofErr w:type="spellStart"/>
      <w:r w:rsidRPr="00521C38">
        <w:rPr>
          <w:rFonts w:ascii="Times New Roman" w:hAnsi="Times New Roman"/>
          <w:sz w:val="28"/>
          <w:szCs w:val="28"/>
        </w:rPr>
        <w:t>Брачева</w:t>
      </w:r>
      <w:proofErr w:type="spellEnd"/>
      <w:r w:rsidRPr="00521C38">
        <w:rPr>
          <w:rFonts w:ascii="Times New Roman" w:hAnsi="Times New Roman"/>
          <w:sz w:val="28"/>
          <w:szCs w:val="28"/>
        </w:rPr>
        <w:t xml:space="preserve"> Евгения Степановна</w:t>
      </w:r>
      <w:r w:rsidR="00A62806">
        <w:rPr>
          <w:rFonts w:ascii="Times New Roman" w:hAnsi="Times New Roman"/>
          <w:sz w:val="28"/>
          <w:szCs w:val="28"/>
        </w:rPr>
        <w:t>,</w:t>
      </w:r>
      <w:r w:rsidRPr="00521C38">
        <w:rPr>
          <w:rFonts w:ascii="Times New Roman" w:hAnsi="Times New Roman"/>
          <w:sz w:val="28"/>
          <w:szCs w:val="28"/>
        </w:rPr>
        <w:t xml:space="preserve"> написала по этому поводу поэму, в которой и гордость за свою малую родину, и одновременно страшная боль от увиденного, от пережитого, от утраты не только своего родного дома, но и всего родного, такого любимого села с красивым сказочным названием «</w:t>
      </w:r>
      <w:proofErr w:type="spellStart"/>
      <w:r w:rsidRPr="00521C38">
        <w:rPr>
          <w:rFonts w:ascii="Times New Roman" w:hAnsi="Times New Roman"/>
          <w:sz w:val="28"/>
          <w:szCs w:val="28"/>
        </w:rPr>
        <w:t>Патриха</w:t>
      </w:r>
      <w:proofErr w:type="spellEnd"/>
      <w:r w:rsidRPr="00521C38">
        <w:rPr>
          <w:rFonts w:ascii="Times New Roman" w:hAnsi="Times New Roman"/>
          <w:sz w:val="28"/>
          <w:szCs w:val="28"/>
        </w:rPr>
        <w:t>».</w:t>
      </w:r>
      <w:proofErr w:type="gramEnd"/>
    </w:p>
    <w:p w:rsidR="00144724" w:rsidRDefault="00144724" w:rsidP="00521C38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r w:rsidRPr="00521C38">
        <w:rPr>
          <w:rFonts w:ascii="Times New Roman" w:hAnsi="Times New Roman"/>
          <w:sz w:val="28"/>
          <w:szCs w:val="28"/>
        </w:rPr>
        <w:t xml:space="preserve">3 мая 2005 года на заседании областной комиссии по чрезвычайным ситуациям было принято решение о переселении жителей </w:t>
      </w:r>
      <w:proofErr w:type="spellStart"/>
      <w:r w:rsidRPr="00521C38">
        <w:rPr>
          <w:rFonts w:ascii="Times New Roman" w:hAnsi="Times New Roman"/>
          <w:sz w:val="28"/>
          <w:szCs w:val="28"/>
        </w:rPr>
        <w:t>Патрихи</w:t>
      </w:r>
      <w:proofErr w:type="spellEnd"/>
      <w:r w:rsidRPr="00521C38">
        <w:rPr>
          <w:rFonts w:ascii="Times New Roman" w:hAnsi="Times New Roman"/>
          <w:sz w:val="28"/>
          <w:szCs w:val="28"/>
        </w:rPr>
        <w:t>. Тем самым с повестки дня автоматически был снят вопрос о восстановлении деревни, где разрушения разной степени получили около 80 домов</w:t>
      </w:r>
      <w:r w:rsidR="000B1393" w:rsidRPr="000B1393">
        <w:rPr>
          <w:rFonts w:ascii="Times New Roman" w:hAnsi="Times New Roman"/>
          <w:sz w:val="28"/>
          <w:szCs w:val="28"/>
        </w:rPr>
        <w:t xml:space="preserve"> [2]</w:t>
      </w:r>
      <w:r w:rsidRPr="00521C38">
        <w:rPr>
          <w:rFonts w:ascii="Times New Roman" w:hAnsi="Times New Roman"/>
          <w:sz w:val="28"/>
          <w:szCs w:val="28"/>
        </w:rPr>
        <w:t>.</w:t>
      </w:r>
    </w:p>
    <w:p w:rsidR="00A85717" w:rsidRPr="000B1393" w:rsidRDefault="00A85717" w:rsidP="00521C38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Проанализировав выше изложенное, мы можем сделать вывод о том, что из девяти </w:t>
      </w:r>
      <w:r w:rsidR="005C2FC0">
        <w:rPr>
          <w:rFonts w:ascii="Times New Roman" w:hAnsi="Times New Roman"/>
          <w:sz w:val="28"/>
          <w:szCs w:val="28"/>
        </w:rPr>
        <w:t xml:space="preserve">выявленных </w:t>
      </w:r>
      <w:r>
        <w:rPr>
          <w:rFonts w:ascii="Times New Roman" w:hAnsi="Times New Roman"/>
          <w:sz w:val="28"/>
          <w:szCs w:val="28"/>
        </w:rPr>
        <w:t xml:space="preserve">упраздненных населенных пунктов </w:t>
      </w:r>
      <w:r w:rsidR="005C2FC0">
        <w:rPr>
          <w:rFonts w:ascii="Times New Roman" w:hAnsi="Times New Roman"/>
          <w:sz w:val="28"/>
          <w:szCs w:val="28"/>
        </w:rPr>
        <w:t xml:space="preserve">3 (б. Венгерка, д. Глинка, д. Новониколаевка) исчезли с карты </w:t>
      </w:r>
      <w:proofErr w:type="spellStart"/>
      <w:r w:rsidR="005C2FC0">
        <w:rPr>
          <w:rFonts w:ascii="Times New Roman" w:hAnsi="Times New Roman"/>
          <w:sz w:val="28"/>
          <w:szCs w:val="28"/>
        </w:rPr>
        <w:t>Тайшетского</w:t>
      </w:r>
      <w:proofErr w:type="spellEnd"/>
      <w:r w:rsidR="005C2FC0">
        <w:rPr>
          <w:rFonts w:ascii="Times New Roman" w:hAnsi="Times New Roman"/>
          <w:sz w:val="28"/>
          <w:szCs w:val="28"/>
        </w:rPr>
        <w:t xml:space="preserve"> района по причине отсутствия постоянно проживающего населения; 5 (п. Брусово, п. </w:t>
      </w:r>
      <w:proofErr w:type="spellStart"/>
      <w:r w:rsidR="005C2FC0">
        <w:rPr>
          <w:rFonts w:ascii="Times New Roman" w:hAnsi="Times New Roman"/>
          <w:sz w:val="28"/>
          <w:szCs w:val="28"/>
        </w:rPr>
        <w:t>Екунчет</w:t>
      </w:r>
      <w:proofErr w:type="spellEnd"/>
      <w:r w:rsidR="005C2FC0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="005C2FC0">
        <w:rPr>
          <w:rFonts w:ascii="Times New Roman" w:hAnsi="Times New Roman"/>
          <w:sz w:val="28"/>
          <w:szCs w:val="28"/>
        </w:rPr>
        <w:t>Колтоши</w:t>
      </w:r>
      <w:proofErr w:type="spellEnd"/>
      <w:r w:rsidR="005C2FC0">
        <w:rPr>
          <w:rFonts w:ascii="Times New Roman" w:hAnsi="Times New Roman"/>
          <w:sz w:val="28"/>
          <w:szCs w:val="28"/>
        </w:rPr>
        <w:t>, с. Еланка, д. Пойма) – по причине отсутствия перспективы социально-экономического развития;</w:t>
      </w:r>
      <w:proofErr w:type="gramEnd"/>
      <w:r w:rsidR="005C2FC0">
        <w:rPr>
          <w:rFonts w:ascii="Times New Roman" w:hAnsi="Times New Roman"/>
          <w:sz w:val="28"/>
          <w:szCs w:val="28"/>
        </w:rPr>
        <w:t xml:space="preserve"> 1 (д. </w:t>
      </w:r>
      <w:proofErr w:type="spellStart"/>
      <w:r w:rsidR="005C2FC0">
        <w:rPr>
          <w:rFonts w:ascii="Times New Roman" w:hAnsi="Times New Roman"/>
          <w:sz w:val="28"/>
          <w:szCs w:val="28"/>
        </w:rPr>
        <w:t>Патриха</w:t>
      </w:r>
      <w:proofErr w:type="spellEnd"/>
      <w:r w:rsidR="005C2FC0">
        <w:rPr>
          <w:rFonts w:ascii="Times New Roman" w:hAnsi="Times New Roman"/>
          <w:sz w:val="28"/>
          <w:szCs w:val="28"/>
        </w:rPr>
        <w:t>) – по причине стихийного бедствия (наводнения).</w:t>
      </w:r>
      <w:r w:rsidR="000B1393" w:rsidRPr="000B1393">
        <w:rPr>
          <w:rFonts w:ascii="Times New Roman" w:hAnsi="Times New Roman"/>
          <w:sz w:val="28"/>
          <w:szCs w:val="28"/>
        </w:rPr>
        <w:t xml:space="preserve"> </w:t>
      </w:r>
      <w:r w:rsidR="000B1393">
        <w:rPr>
          <w:rFonts w:ascii="Times New Roman" w:hAnsi="Times New Roman"/>
          <w:sz w:val="28"/>
          <w:szCs w:val="28"/>
        </w:rPr>
        <w:t xml:space="preserve">В </w:t>
      </w:r>
      <w:r w:rsidR="00B158E2">
        <w:rPr>
          <w:rFonts w:ascii="Times New Roman" w:hAnsi="Times New Roman"/>
          <w:sz w:val="28"/>
          <w:szCs w:val="28"/>
        </w:rPr>
        <w:t>с</w:t>
      </w:r>
      <w:r w:rsidR="000B1393">
        <w:rPr>
          <w:rFonts w:ascii="Times New Roman" w:hAnsi="Times New Roman"/>
          <w:sz w:val="28"/>
          <w:szCs w:val="28"/>
        </w:rPr>
        <w:t xml:space="preserve">вязи с тем, что </w:t>
      </w:r>
      <w:r w:rsidR="00B158E2">
        <w:rPr>
          <w:rFonts w:ascii="Times New Roman" w:hAnsi="Times New Roman"/>
          <w:sz w:val="28"/>
          <w:szCs w:val="28"/>
        </w:rPr>
        <w:t>имеется мало информации о данных н</w:t>
      </w:r>
      <w:r w:rsidR="002603A5">
        <w:rPr>
          <w:rFonts w:ascii="Times New Roman" w:hAnsi="Times New Roman"/>
          <w:sz w:val="28"/>
          <w:szCs w:val="28"/>
        </w:rPr>
        <w:t>аселенных пунктах</w:t>
      </w:r>
      <w:r w:rsidR="00B158E2">
        <w:rPr>
          <w:rFonts w:ascii="Times New Roman" w:hAnsi="Times New Roman"/>
          <w:sz w:val="28"/>
          <w:szCs w:val="28"/>
        </w:rPr>
        <w:t xml:space="preserve">, </w:t>
      </w:r>
      <w:r w:rsidR="00B158E2" w:rsidRPr="00C97ADD">
        <w:rPr>
          <w:rFonts w:ascii="Times New Roman" w:hAnsi="Times New Roman"/>
          <w:sz w:val="28"/>
          <w:szCs w:val="28"/>
        </w:rPr>
        <w:t xml:space="preserve">смеем предположить, что люди стали уезжать из </w:t>
      </w:r>
      <w:r w:rsidR="002603A5">
        <w:rPr>
          <w:rFonts w:ascii="Times New Roman" w:hAnsi="Times New Roman"/>
          <w:sz w:val="28"/>
          <w:szCs w:val="28"/>
        </w:rPr>
        <w:t>них</w:t>
      </w:r>
      <w:r w:rsidR="00B158E2" w:rsidRPr="00C97ADD">
        <w:rPr>
          <w:rFonts w:ascii="Times New Roman" w:hAnsi="Times New Roman"/>
          <w:sz w:val="28"/>
          <w:szCs w:val="28"/>
        </w:rPr>
        <w:t xml:space="preserve"> по причине отсутствия дальнейших </w:t>
      </w:r>
      <w:r w:rsidR="002603A5">
        <w:rPr>
          <w:rFonts w:ascii="Times New Roman" w:hAnsi="Times New Roman"/>
          <w:sz w:val="28"/>
          <w:szCs w:val="28"/>
        </w:rPr>
        <w:t xml:space="preserve">жизненных </w:t>
      </w:r>
      <w:r w:rsidR="00B158E2" w:rsidRPr="00C97ADD">
        <w:rPr>
          <w:rFonts w:ascii="Times New Roman" w:hAnsi="Times New Roman"/>
          <w:sz w:val="28"/>
          <w:szCs w:val="28"/>
        </w:rPr>
        <w:t>перспектив. Колхозы были ликвидированы</w:t>
      </w:r>
      <w:r w:rsidR="00C97ADD">
        <w:rPr>
          <w:rFonts w:ascii="Times New Roman" w:hAnsi="Times New Roman"/>
          <w:sz w:val="28"/>
          <w:szCs w:val="28"/>
        </w:rPr>
        <w:t>, леспромхозы закрылись</w:t>
      </w:r>
      <w:r w:rsidR="00B158E2" w:rsidRPr="00C97ADD">
        <w:rPr>
          <w:rFonts w:ascii="Times New Roman" w:hAnsi="Times New Roman"/>
          <w:sz w:val="28"/>
          <w:szCs w:val="28"/>
        </w:rPr>
        <w:t>.</w:t>
      </w:r>
      <w:r w:rsidR="00C97ADD">
        <w:rPr>
          <w:rFonts w:ascii="Times New Roman" w:hAnsi="Times New Roman"/>
          <w:sz w:val="28"/>
          <w:szCs w:val="28"/>
        </w:rPr>
        <w:t xml:space="preserve"> Молодое поколение </w:t>
      </w:r>
      <w:r w:rsidR="002603A5">
        <w:rPr>
          <w:rFonts w:ascii="Times New Roman" w:hAnsi="Times New Roman"/>
          <w:sz w:val="28"/>
          <w:szCs w:val="28"/>
        </w:rPr>
        <w:t>у</w:t>
      </w:r>
      <w:r w:rsidR="00C97ADD">
        <w:rPr>
          <w:rFonts w:ascii="Times New Roman" w:hAnsi="Times New Roman"/>
          <w:sz w:val="28"/>
          <w:szCs w:val="28"/>
        </w:rPr>
        <w:t xml:space="preserve">стремилось </w:t>
      </w:r>
      <w:r w:rsidR="002603A5">
        <w:rPr>
          <w:rFonts w:ascii="Times New Roman" w:hAnsi="Times New Roman"/>
          <w:sz w:val="28"/>
          <w:szCs w:val="28"/>
        </w:rPr>
        <w:t>в большие города. Возможно, что и местная власть недостаточно предпринимала усилий для социально-экономического развития территорий.</w:t>
      </w:r>
    </w:p>
    <w:p w:rsidR="00A85717" w:rsidRDefault="00A85717" w:rsidP="00483F6B">
      <w:pPr>
        <w:spacing w:after="0" w:line="360" w:lineRule="auto"/>
        <w:ind w:left="170" w:right="57" w:firstLine="454"/>
        <w:jc w:val="center"/>
        <w:rPr>
          <w:rFonts w:ascii="Times New Roman" w:hAnsi="Times New Roman"/>
          <w:sz w:val="28"/>
          <w:szCs w:val="28"/>
        </w:rPr>
      </w:pPr>
    </w:p>
    <w:p w:rsidR="00B158E2" w:rsidRDefault="00B158E2" w:rsidP="00483F6B">
      <w:pPr>
        <w:spacing w:after="0" w:line="360" w:lineRule="auto"/>
        <w:ind w:left="170" w:right="57" w:firstLine="454"/>
        <w:jc w:val="center"/>
        <w:rPr>
          <w:rFonts w:ascii="Times New Roman" w:hAnsi="Times New Roman"/>
          <w:sz w:val="28"/>
          <w:szCs w:val="28"/>
        </w:rPr>
      </w:pPr>
    </w:p>
    <w:p w:rsidR="00B158E2" w:rsidRDefault="00B158E2" w:rsidP="00483F6B">
      <w:pPr>
        <w:spacing w:after="0" w:line="360" w:lineRule="auto"/>
        <w:ind w:left="170" w:right="57" w:firstLine="454"/>
        <w:jc w:val="center"/>
        <w:rPr>
          <w:rFonts w:ascii="Times New Roman" w:hAnsi="Times New Roman"/>
          <w:sz w:val="28"/>
          <w:szCs w:val="28"/>
        </w:rPr>
      </w:pPr>
    </w:p>
    <w:p w:rsidR="002603A5" w:rsidRDefault="002603A5" w:rsidP="00483F6B">
      <w:pPr>
        <w:spacing w:after="0" w:line="360" w:lineRule="auto"/>
        <w:ind w:left="170" w:right="57" w:firstLine="454"/>
        <w:jc w:val="center"/>
        <w:rPr>
          <w:rFonts w:ascii="Times New Roman" w:hAnsi="Times New Roman"/>
          <w:sz w:val="28"/>
          <w:szCs w:val="28"/>
        </w:rPr>
      </w:pPr>
    </w:p>
    <w:p w:rsidR="005B38B7" w:rsidRPr="00483F6B" w:rsidRDefault="000B1393" w:rsidP="000B3BAD">
      <w:pPr>
        <w:spacing w:after="0" w:line="360" w:lineRule="auto"/>
        <w:ind w:left="170" w:right="57" w:firstLine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ГЛАВА 2. Анкетирование</w:t>
      </w:r>
      <w:r w:rsidR="00483F6B" w:rsidRPr="00483F6B">
        <w:rPr>
          <w:rFonts w:ascii="Times New Roman" w:hAnsi="Times New Roman"/>
          <w:b/>
          <w:sz w:val="28"/>
          <w:szCs w:val="28"/>
        </w:rPr>
        <w:t xml:space="preserve"> учеников </w:t>
      </w:r>
      <w:r w:rsidR="000B3BAD">
        <w:rPr>
          <w:rFonts w:ascii="Times New Roman" w:hAnsi="Times New Roman"/>
          <w:b/>
          <w:sz w:val="28"/>
          <w:szCs w:val="28"/>
        </w:rPr>
        <w:t>РЖД лицея № 12</w:t>
      </w:r>
    </w:p>
    <w:p w:rsidR="005B38B7" w:rsidRPr="00483F6B" w:rsidRDefault="00483F6B" w:rsidP="00483F6B">
      <w:pPr>
        <w:spacing w:after="0" w:line="360" w:lineRule="auto"/>
        <w:ind w:left="170" w:right="57" w:firstLine="454"/>
        <w:jc w:val="center"/>
        <w:rPr>
          <w:rFonts w:ascii="Times New Roman" w:hAnsi="Times New Roman"/>
          <w:b/>
          <w:sz w:val="28"/>
          <w:szCs w:val="28"/>
        </w:rPr>
      </w:pPr>
      <w:r w:rsidRPr="00483F6B">
        <w:rPr>
          <w:rFonts w:ascii="Times New Roman" w:hAnsi="Times New Roman"/>
          <w:b/>
          <w:sz w:val="28"/>
          <w:szCs w:val="28"/>
        </w:rPr>
        <w:t>2.1. Описание результатов анкетирования</w:t>
      </w:r>
    </w:p>
    <w:p w:rsidR="003F04F2" w:rsidRDefault="003F04F2" w:rsidP="00A91DC0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r w:rsidRPr="00521C38">
        <w:rPr>
          <w:rFonts w:ascii="Times New Roman" w:hAnsi="Times New Roman"/>
          <w:sz w:val="28"/>
          <w:szCs w:val="28"/>
        </w:rPr>
        <w:t xml:space="preserve">В ходе работы над </w:t>
      </w:r>
      <w:r w:rsidR="00A91DC0">
        <w:rPr>
          <w:rFonts w:ascii="Times New Roman" w:hAnsi="Times New Roman"/>
          <w:sz w:val="28"/>
          <w:szCs w:val="28"/>
        </w:rPr>
        <w:t>исследованием</w:t>
      </w:r>
      <w:r w:rsidRPr="00521C38">
        <w:rPr>
          <w:rFonts w:ascii="Times New Roman" w:hAnsi="Times New Roman"/>
          <w:sz w:val="28"/>
          <w:szCs w:val="28"/>
        </w:rPr>
        <w:t xml:space="preserve"> </w:t>
      </w:r>
      <w:r w:rsidR="005C2FC0">
        <w:rPr>
          <w:rFonts w:ascii="Times New Roman" w:hAnsi="Times New Roman"/>
          <w:sz w:val="28"/>
          <w:szCs w:val="28"/>
        </w:rPr>
        <w:t>мы провели анкетирование среди учащихся 7-</w:t>
      </w:r>
      <w:r w:rsidR="000B3BAD">
        <w:rPr>
          <w:rFonts w:ascii="Times New Roman" w:hAnsi="Times New Roman"/>
          <w:sz w:val="28"/>
          <w:szCs w:val="28"/>
        </w:rPr>
        <w:t>11 классов нашего</w:t>
      </w:r>
      <w:r w:rsidRPr="00521C38">
        <w:rPr>
          <w:rFonts w:ascii="Times New Roman" w:hAnsi="Times New Roman"/>
          <w:sz w:val="28"/>
          <w:szCs w:val="28"/>
        </w:rPr>
        <w:t xml:space="preserve"> </w:t>
      </w:r>
      <w:r w:rsidR="000B3BAD">
        <w:rPr>
          <w:rFonts w:ascii="Times New Roman" w:hAnsi="Times New Roman"/>
          <w:sz w:val="28"/>
          <w:szCs w:val="28"/>
        </w:rPr>
        <w:t>лицея</w:t>
      </w:r>
      <w:r w:rsidRPr="00521C38">
        <w:rPr>
          <w:rFonts w:ascii="Times New Roman" w:hAnsi="Times New Roman"/>
          <w:sz w:val="28"/>
          <w:szCs w:val="28"/>
        </w:rPr>
        <w:t xml:space="preserve">, с целью выяснения, что ученики знают о населенных пунктах </w:t>
      </w:r>
      <w:proofErr w:type="spellStart"/>
      <w:r w:rsidRPr="00521C38">
        <w:rPr>
          <w:rFonts w:ascii="Times New Roman" w:hAnsi="Times New Roman"/>
          <w:sz w:val="28"/>
          <w:szCs w:val="28"/>
        </w:rPr>
        <w:t>Тайшетского</w:t>
      </w:r>
      <w:proofErr w:type="spellEnd"/>
      <w:r w:rsidRPr="00521C38">
        <w:rPr>
          <w:rFonts w:ascii="Times New Roman" w:hAnsi="Times New Roman"/>
          <w:sz w:val="28"/>
          <w:szCs w:val="28"/>
        </w:rPr>
        <w:t xml:space="preserve"> района, о поселениях, которые исчезли с карты нашего района.</w:t>
      </w:r>
      <w:r w:rsidR="00A91DC0">
        <w:rPr>
          <w:rFonts w:ascii="Times New Roman" w:hAnsi="Times New Roman"/>
          <w:sz w:val="28"/>
          <w:szCs w:val="28"/>
        </w:rPr>
        <w:t xml:space="preserve"> Всего в опросе приняли</w:t>
      </w:r>
      <w:r w:rsidR="00220DAB">
        <w:rPr>
          <w:rFonts w:ascii="Times New Roman" w:hAnsi="Times New Roman"/>
          <w:sz w:val="28"/>
          <w:szCs w:val="28"/>
        </w:rPr>
        <w:t xml:space="preserve"> участие 77 </w:t>
      </w:r>
      <w:r w:rsidR="000B3BAD">
        <w:rPr>
          <w:rFonts w:ascii="Times New Roman" w:hAnsi="Times New Roman"/>
          <w:sz w:val="28"/>
          <w:szCs w:val="28"/>
        </w:rPr>
        <w:t>лицеистов</w:t>
      </w:r>
      <w:r w:rsidR="00A91DC0" w:rsidRPr="00A91DC0">
        <w:rPr>
          <w:rFonts w:ascii="Times New Roman" w:hAnsi="Times New Roman"/>
          <w:sz w:val="28"/>
          <w:szCs w:val="28"/>
        </w:rPr>
        <w:t>.</w:t>
      </w:r>
      <w:r w:rsidR="00A91DC0">
        <w:rPr>
          <w:rFonts w:ascii="Times New Roman" w:hAnsi="Times New Roman"/>
          <w:sz w:val="28"/>
          <w:szCs w:val="28"/>
        </w:rPr>
        <w:t xml:space="preserve"> Ребятам</w:t>
      </w:r>
      <w:r w:rsidRPr="00521C38">
        <w:rPr>
          <w:rFonts w:ascii="Times New Roman" w:hAnsi="Times New Roman"/>
          <w:sz w:val="28"/>
          <w:szCs w:val="28"/>
        </w:rPr>
        <w:t xml:space="preserve"> было предложено ответить на 4 вопроса:</w:t>
      </w:r>
    </w:p>
    <w:p w:rsidR="005C2FC0" w:rsidRPr="005C2FC0" w:rsidRDefault="005C2FC0" w:rsidP="00A91DC0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r w:rsidRPr="005C2FC0">
        <w:rPr>
          <w:rFonts w:ascii="Times New Roman" w:hAnsi="Times New Roman"/>
          <w:sz w:val="28"/>
          <w:szCs w:val="28"/>
        </w:rPr>
        <w:t xml:space="preserve">1. Сколько населенных пунктов в </w:t>
      </w:r>
      <w:proofErr w:type="spellStart"/>
      <w:r w:rsidRPr="005C2FC0">
        <w:rPr>
          <w:rFonts w:ascii="Times New Roman" w:hAnsi="Times New Roman"/>
          <w:sz w:val="28"/>
          <w:szCs w:val="28"/>
        </w:rPr>
        <w:t>Тайшетском</w:t>
      </w:r>
      <w:proofErr w:type="spellEnd"/>
      <w:r w:rsidRPr="005C2FC0">
        <w:rPr>
          <w:rFonts w:ascii="Times New Roman" w:hAnsi="Times New Roman"/>
          <w:sz w:val="28"/>
          <w:szCs w:val="28"/>
        </w:rPr>
        <w:t xml:space="preserve"> районе? </w:t>
      </w:r>
    </w:p>
    <w:p w:rsidR="005C2FC0" w:rsidRPr="005C2FC0" w:rsidRDefault="005C2FC0" w:rsidP="00A91DC0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r w:rsidRPr="005C2FC0">
        <w:rPr>
          <w:rFonts w:ascii="Times New Roman" w:hAnsi="Times New Roman"/>
          <w:sz w:val="28"/>
          <w:szCs w:val="28"/>
        </w:rPr>
        <w:t xml:space="preserve">2. Знаете ли Вы, какие </w:t>
      </w:r>
      <w:r>
        <w:rPr>
          <w:rFonts w:ascii="Times New Roman" w:hAnsi="Times New Roman"/>
          <w:sz w:val="28"/>
          <w:szCs w:val="28"/>
        </w:rPr>
        <w:t>населенные пункты</w:t>
      </w:r>
      <w:r w:rsidRPr="005C2FC0">
        <w:rPr>
          <w:rFonts w:ascii="Times New Roman" w:hAnsi="Times New Roman"/>
          <w:sz w:val="28"/>
          <w:szCs w:val="28"/>
        </w:rPr>
        <w:t xml:space="preserve"> были упразднены?</w:t>
      </w:r>
    </w:p>
    <w:p w:rsidR="005C2FC0" w:rsidRDefault="005C3A13" w:rsidP="00A91DC0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Слышали ли Вы про деревню</w:t>
      </w:r>
      <w:r w:rsidR="005C2FC0" w:rsidRPr="005C2F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2FC0" w:rsidRPr="005C2FC0">
        <w:rPr>
          <w:rFonts w:ascii="Times New Roman" w:hAnsi="Times New Roman"/>
          <w:sz w:val="28"/>
          <w:szCs w:val="28"/>
        </w:rPr>
        <w:t>Патриха</w:t>
      </w:r>
      <w:proofErr w:type="spellEnd"/>
      <w:r w:rsidR="005C2FC0" w:rsidRPr="005C2FC0">
        <w:rPr>
          <w:rFonts w:ascii="Times New Roman" w:hAnsi="Times New Roman"/>
          <w:sz w:val="28"/>
          <w:szCs w:val="28"/>
        </w:rPr>
        <w:t>?</w:t>
      </w:r>
    </w:p>
    <w:p w:rsidR="005C2FC0" w:rsidRDefault="005C2FC0" w:rsidP="00A91DC0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20DAB">
        <w:rPr>
          <w:rFonts w:ascii="Times New Roman" w:hAnsi="Times New Roman"/>
          <w:sz w:val="28"/>
          <w:szCs w:val="28"/>
        </w:rPr>
        <w:t>В результате чего исчез</w:t>
      </w:r>
      <w:r w:rsidRPr="005C2FC0">
        <w:rPr>
          <w:rFonts w:ascii="Times New Roman" w:hAnsi="Times New Roman"/>
          <w:sz w:val="28"/>
          <w:szCs w:val="28"/>
        </w:rPr>
        <w:t xml:space="preserve"> этот населенный пункт?</w:t>
      </w:r>
    </w:p>
    <w:p w:rsidR="005C2FC0" w:rsidRDefault="005C2FC0" w:rsidP="00A91DC0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Обработка анкет</w:t>
      </w:r>
      <w:r w:rsidR="00A91DC0">
        <w:rPr>
          <w:rFonts w:ascii="Times New Roman" w:hAnsi="Times New Roman"/>
          <w:sz w:val="28"/>
          <w:szCs w:val="28"/>
        </w:rPr>
        <w:t xml:space="preserve"> показала следующие результаты:</w:t>
      </w:r>
    </w:p>
    <w:p w:rsidR="00A91DC0" w:rsidRPr="005C3A13" w:rsidRDefault="00A91DC0" w:rsidP="00A91DC0">
      <w:pPr>
        <w:spacing w:after="0" w:line="360" w:lineRule="auto"/>
        <w:ind w:left="170" w:right="57" w:firstLine="454"/>
        <w:jc w:val="center"/>
        <w:rPr>
          <w:rFonts w:ascii="Times New Roman" w:hAnsi="Times New Roman"/>
          <w:b/>
          <w:sz w:val="28"/>
          <w:szCs w:val="28"/>
        </w:rPr>
      </w:pPr>
      <w:r w:rsidRPr="005C3A13">
        <w:rPr>
          <w:rFonts w:ascii="Times New Roman" w:hAnsi="Times New Roman"/>
          <w:b/>
          <w:sz w:val="28"/>
          <w:szCs w:val="28"/>
        </w:rPr>
        <w:t>Вопрос 1</w:t>
      </w:r>
      <w:r w:rsidR="003B57C0">
        <w:rPr>
          <w:rFonts w:ascii="Times New Roman" w:hAnsi="Times New Roman"/>
          <w:b/>
          <w:sz w:val="28"/>
          <w:szCs w:val="28"/>
        </w:rPr>
        <w:t xml:space="preserve">. </w:t>
      </w:r>
      <w:r w:rsidR="003B57C0" w:rsidRPr="003B57C0">
        <w:rPr>
          <w:rFonts w:ascii="Times New Roman" w:hAnsi="Times New Roman"/>
          <w:b/>
          <w:sz w:val="28"/>
          <w:szCs w:val="28"/>
        </w:rPr>
        <w:t xml:space="preserve">Сколько населенных пунктов в </w:t>
      </w:r>
      <w:proofErr w:type="spellStart"/>
      <w:r w:rsidR="003B57C0" w:rsidRPr="003B57C0">
        <w:rPr>
          <w:rFonts w:ascii="Times New Roman" w:hAnsi="Times New Roman"/>
          <w:b/>
          <w:sz w:val="28"/>
          <w:szCs w:val="28"/>
        </w:rPr>
        <w:t>Тайшетском</w:t>
      </w:r>
      <w:proofErr w:type="spellEnd"/>
      <w:r w:rsidR="003B57C0" w:rsidRPr="003B57C0">
        <w:rPr>
          <w:rFonts w:ascii="Times New Roman" w:hAnsi="Times New Roman"/>
          <w:b/>
          <w:sz w:val="28"/>
          <w:szCs w:val="28"/>
        </w:rPr>
        <w:t xml:space="preserve"> районе?</w:t>
      </w:r>
    </w:p>
    <w:p w:rsidR="005C2FC0" w:rsidRDefault="005C3A13" w:rsidP="00521C38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95D84" w:rsidRDefault="00A95D84" w:rsidP="00521C38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мы видим из диаграммы, никто из учеников не смог назвать точное количество населенных пунктов в </w:t>
      </w:r>
      <w:proofErr w:type="spellStart"/>
      <w:r>
        <w:rPr>
          <w:rFonts w:ascii="Times New Roman" w:hAnsi="Times New Roman"/>
          <w:sz w:val="28"/>
          <w:szCs w:val="28"/>
        </w:rPr>
        <w:t>Тайшетском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районе, а 16% опрошенных и вовсе не смогли назвать точное число.</w:t>
      </w:r>
    </w:p>
    <w:p w:rsidR="005C2FC0" w:rsidRPr="005C3A13" w:rsidRDefault="005C3A13" w:rsidP="005C3A13">
      <w:pPr>
        <w:spacing w:after="0" w:line="360" w:lineRule="auto"/>
        <w:ind w:left="170" w:right="57" w:firstLine="454"/>
        <w:jc w:val="center"/>
        <w:rPr>
          <w:rFonts w:ascii="Times New Roman" w:hAnsi="Times New Roman"/>
          <w:b/>
          <w:sz w:val="28"/>
          <w:szCs w:val="28"/>
        </w:rPr>
      </w:pPr>
      <w:r w:rsidRPr="005C3A13">
        <w:rPr>
          <w:rFonts w:ascii="Times New Roman" w:hAnsi="Times New Roman"/>
          <w:b/>
          <w:sz w:val="28"/>
          <w:szCs w:val="28"/>
        </w:rPr>
        <w:t>Вопрос 2</w:t>
      </w:r>
      <w:r w:rsidR="003B57C0">
        <w:rPr>
          <w:rFonts w:ascii="Times New Roman" w:hAnsi="Times New Roman"/>
          <w:b/>
          <w:sz w:val="28"/>
          <w:szCs w:val="28"/>
        </w:rPr>
        <w:t xml:space="preserve">. </w:t>
      </w:r>
      <w:r w:rsidR="003B57C0" w:rsidRPr="003B57C0">
        <w:rPr>
          <w:rFonts w:ascii="Times New Roman" w:hAnsi="Times New Roman"/>
          <w:b/>
          <w:sz w:val="28"/>
          <w:szCs w:val="28"/>
        </w:rPr>
        <w:t>Знаете ли Вы, какие населенные пункты были упразднены?</w:t>
      </w:r>
    </w:p>
    <w:p w:rsidR="005C2FC0" w:rsidRDefault="005C3A13" w:rsidP="00521C38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95D84" w:rsidRDefault="00A95D84" w:rsidP="00521C38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Данная диаграмма нам свидетельствует о том, что большая часть </w:t>
      </w:r>
      <w:r w:rsidR="000B1393">
        <w:rPr>
          <w:rFonts w:ascii="Times New Roman" w:hAnsi="Times New Roman"/>
          <w:sz w:val="28"/>
          <w:szCs w:val="28"/>
        </w:rPr>
        <w:t xml:space="preserve">из числа </w:t>
      </w:r>
      <w:r w:rsidR="007350EE">
        <w:rPr>
          <w:rFonts w:ascii="Times New Roman" w:hAnsi="Times New Roman"/>
          <w:sz w:val="28"/>
          <w:szCs w:val="28"/>
        </w:rPr>
        <w:t>опрошенных (70%) не зна</w:t>
      </w:r>
      <w:r w:rsidR="005871F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об упраздненных населенных пунктах.</w:t>
      </w:r>
      <w:proofErr w:type="gramEnd"/>
      <w:r>
        <w:rPr>
          <w:rFonts w:ascii="Times New Roman" w:hAnsi="Times New Roman"/>
          <w:sz w:val="28"/>
          <w:szCs w:val="28"/>
        </w:rPr>
        <w:t xml:space="preserve"> Лишь 30% смогли назвать рассмотренные нам</w:t>
      </w:r>
      <w:r w:rsidR="00993A2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выше упраздненные деревни и села.</w:t>
      </w:r>
    </w:p>
    <w:p w:rsidR="005C2FC0" w:rsidRDefault="005C3A13" w:rsidP="005C3A13">
      <w:pPr>
        <w:spacing w:after="0" w:line="360" w:lineRule="auto"/>
        <w:ind w:left="170" w:right="57" w:firstLine="454"/>
        <w:jc w:val="center"/>
        <w:rPr>
          <w:rFonts w:ascii="Times New Roman" w:hAnsi="Times New Roman"/>
          <w:b/>
          <w:sz w:val="28"/>
          <w:szCs w:val="28"/>
        </w:rPr>
      </w:pPr>
      <w:r w:rsidRPr="005C3A13">
        <w:rPr>
          <w:rFonts w:ascii="Times New Roman" w:hAnsi="Times New Roman"/>
          <w:b/>
          <w:sz w:val="28"/>
          <w:szCs w:val="28"/>
        </w:rPr>
        <w:t>Вопрос 3</w:t>
      </w:r>
      <w:r w:rsidR="003B57C0">
        <w:rPr>
          <w:rFonts w:ascii="Times New Roman" w:hAnsi="Times New Roman"/>
          <w:b/>
          <w:sz w:val="28"/>
          <w:szCs w:val="28"/>
        </w:rPr>
        <w:t xml:space="preserve">. </w:t>
      </w:r>
      <w:r w:rsidR="003B57C0" w:rsidRPr="003B57C0">
        <w:rPr>
          <w:rFonts w:ascii="Times New Roman" w:hAnsi="Times New Roman"/>
          <w:b/>
          <w:sz w:val="28"/>
          <w:szCs w:val="28"/>
        </w:rPr>
        <w:t xml:space="preserve">Слышали ли Вы про деревню </w:t>
      </w:r>
      <w:proofErr w:type="spellStart"/>
      <w:r w:rsidR="003B57C0" w:rsidRPr="003B57C0">
        <w:rPr>
          <w:rFonts w:ascii="Times New Roman" w:hAnsi="Times New Roman"/>
          <w:b/>
          <w:sz w:val="28"/>
          <w:szCs w:val="28"/>
        </w:rPr>
        <w:t>Патриха</w:t>
      </w:r>
      <w:proofErr w:type="spellEnd"/>
      <w:r w:rsidR="003B57C0" w:rsidRPr="003B57C0">
        <w:rPr>
          <w:rFonts w:ascii="Times New Roman" w:hAnsi="Times New Roman"/>
          <w:b/>
          <w:sz w:val="28"/>
          <w:szCs w:val="28"/>
        </w:rPr>
        <w:t>?</w:t>
      </w:r>
    </w:p>
    <w:p w:rsidR="00A95D84" w:rsidRPr="00A95D84" w:rsidRDefault="00A95D84" w:rsidP="00A95D84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вопрос ученикам был задан не случайно, т.к. </w:t>
      </w:r>
      <w:r w:rsidR="008B093D">
        <w:rPr>
          <w:rFonts w:ascii="Times New Roman" w:hAnsi="Times New Roman"/>
          <w:sz w:val="28"/>
          <w:szCs w:val="28"/>
        </w:rPr>
        <w:t>«исчезновение» населенного пункта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Патриха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B093D">
        <w:rPr>
          <w:rFonts w:ascii="Times New Roman" w:hAnsi="Times New Roman"/>
          <w:sz w:val="28"/>
          <w:szCs w:val="28"/>
        </w:rPr>
        <w:t>было связано со стихийным бедствием и получило большой резонанс среди людей нашего района.</w:t>
      </w:r>
    </w:p>
    <w:p w:rsidR="005C2FC0" w:rsidRDefault="005C3A13" w:rsidP="00521C38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B57C0" w:rsidRDefault="008B093D" w:rsidP="008B093D">
      <w:pPr>
        <w:spacing w:after="0" w:line="360" w:lineRule="auto"/>
        <w:ind w:left="170" w:right="57" w:firstLine="454"/>
        <w:jc w:val="both"/>
        <w:rPr>
          <w:rFonts w:ascii="Times New Roman" w:hAnsi="Times New Roman"/>
          <w:b/>
          <w:sz w:val="28"/>
          <w:szCs w:val="28"/>
        </w:rPr>
      </w:pPr>
      <w:r w:rsidRPr="008B093D">
        <w:rPr>
          <w:rFonts w:ascii="Times New Roman" w:hAnsi="Times New Roman"/>
          <w:sz w:val="28"/>
          <w:szCs w:val="28"/>
        </w:rPr>
        <w:lastRenderedPageBreak/>
        <w:t>Как</w:t>
      </w:r>
      <w:r>
        <w:rPr>
          <w:rFonts w:ascii="Times New Roman" w:hAnsi="Times New Roman"/>
          <w:sz w:val="28"/>
          <w:szCs w:val="28"/>
        </w:rPr>
        <w:t xml:space="preserve"> показывает диаграмма, 69% от числа опрошенных не слышали о данном населенном пункте. </w:t>
      </w:r>
    </w:p>
    <w:p w:rsidR="005C2FC0" w:rsidRPr="005C3A13" w:rsidRDefault="005C3A13" w:rsidP="005C3A13">
      <w:pPr>
        <w:spacing w:after="0" w:line="360" w:lineRule="auto"/>
        <w:ind w:left="170" w:right="57" w:firstLine="454"/>
        <w:jc w:val="center"/>
        <w:rPr>
          <w:rFonts w:ascii="Times New Roman" w:hAnsi="Times New Roman"/>
          <w:b/>
          <w:sz w:val="28"/>
          <w:szCs w:val="28"/>
        </w:rPr>
      </w:pPr>
      <w:r w:rsidRPr="005C3A13">
        <w:rPr>
          <w:rFonts w:ascii="Times New Roman" w:hAnsi="Times New Roman"/>
          <w:b/>
          <w:sz w:val="28"/>
          <w:szCs w:val="28"/>
        </w:rPr>
        <w:t>Вопрос 4</w:t>
      </w:r>
      <w:r w:rsidR="003B57C0">
        <w:rPr>
          <w:rFonts w:ascii="Times New Roman" w:hAnsi="Times New Roman"/>
          <w:b/>
          <w:sz w:val="28"/>
          <w:szCs w:val="28"/>
        </w:rPr>
        <w:t xml:space="preserve">. </w:t>
      </w:r>
      <w:r w:rsidR="003B57C0" w:rsidRPr="003B57C0">
        <w:rPr>
          <w:rFonts w:ascii="Times New Roman" w:hAnsi="Times New Roman"/>
          <w:b/>
          <w:sz w:val="28"/>
          <w:szCs w:val="28"/>
        </w:rPr>
        <w:t>В результате чего исчез этот населенный пункт?</w:t>
      </w:r>
    </w:p>
    <w:p w:rsidR="005C2FC0" w:rsidRDefault="005C3A13" w:rsidP="00521C38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93A28" w:rsidRDefault="00993A28" w:rsidP="00521C38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показывает диаграмма, 58% из числа опрошенных </w:t>
      </w:r>
      <w:r w:rsidR="005871F2">
        <w:rPr>
          <w:rFonts w:ascii="Times New Roman" w:hAnsi="Times New Roman"/>
          <w:sz w:val="28"/>
          <w:szCs w:val="28"/>
        </w:rPr>
        <w:t xml:space="preserve">учеников </w:t>
      </w:r>
      <w:r>
        <w:rPr>
          <w:rFonts w:ascii="Times New Roman" w:hAnsi="Times New Roman"/>
          <w:sz w:val="28"/>
          <w:szCs w:val="28"/>
        </w:rPr>
        <w:t xml:space="preserve">не знают причины упразднения деревни </w:t>
      </w:r>
      <w:proofErr w:type="spellStart"/>
      <w:r>
        <w:rPr>
          <w:rFonts w:ascii="Times New Roman" w:hAnsi="Times New Roman"/>
          <w:sz w:val="28"/>
          <w:szCs w:val="28"/>
        </w:rPr>
        <w:t>Патриха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C2FC0" w:rsidRDefault="003B57C0" w:rsidP="00521C38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Проанализировав результаты анкетирования, мы пришли к выводу, что ребята </w:t>
      </w:r>
      <w:r w:rsidR="003F7802">
        <w:rPr>
          <w:rFonts w:ascii="Times New Roman" w:hAnsi="Times New Roman"/>
          <w:sz w:val="28"/>
          <w:szCs w:val="28"/>
        </w:rPr>
        <w:t>не очень хорошо знают</w:t>
      </w:r>
      <w:r w:rsidR="00A95D84">
        <w:rPr>
          <w:rFonts w:ascii="Times New Roman" w:hAnsi="Times New Roman"/>
          <w:sz w:val="28"/>
          <w:szCs w:val="28"/>
        </w:rPr>
        <w:t>,</w:t>
      </w:r>
      <w:r w:rsidR="003F7802">
        <w:rPr>
          <w:rFonts w:ascii="Times New Roman" w:hAnsi="Times New Roman"/>
          <w:sz w:val="28"/>
          <w:szCs w:val="28"/>
        </w:rPr>
        <w:t xml:space="preserve"> </w:t>
      </w:r>
      <w:r w:rsidR="00A95D84">
        <w:rPr>
          <w:rFonts w:ascii="Times New Roman" w:hAnsi="Times New Roman"/>
          <w:sz w:val="28"/>
          <w:szCs w:val="28"/>
        </w:rPr>
        <w:t xml:space="preserve">сколько было и сколько существует сейчас населенных пунктов в нашем районе. </w:t>
      </w:r>
      <w:r w:rsidR="00993A28">
        <w:rPr>
          <w:rFonts w:ascii="Times New Roman" w:hAnsi="Times New Roman"/>
          <w:sz w:val="28"/>
          <w:szCs w:val="28"/>
        </w:rPr>
        <w:t xml:space="preserve">Также ученикам </w:t>
      </w:r>
      <w:proofErr w:type="gramStart"/>
      <w:r w:rsidR="00993A28">
        <w:rPr>
          <w:rFonts w:ascii="Times New Roman" w:hAnsi="Times New Roman"/>
          <w:sz w:val="28"/>
          <w:szCs w:val="28"/>
        </w:rPr>
        <w:t>мало известны</w:t>
      </w:r>
      <w:proofErr w:type="gramEnd"/>
      <w:r w:rsidR="00993A28">
        <w:rPr>
          <w:rFonts w:ascii="Times New Roman" w:hAnsi="Times New Roman"/>
          <w:sz w:val="28"/>
          <w:szCs w:val="28"/>
        </w:rPr>
        <w:t xml:space="preserve"> названия упразднен</w:t>
      </w:r>
      <w:r w:rsidR="007350EE">
        <w:rPr>
          <w:rFonts w:ascii="Times New Roman" w:hAnsi="Times New Roman"/>
          <w:sz w:val="28"/>
          <w:szCs w:val="28"/>
        </w:rPr>
        <w:t>ных населенных пунктов. Поэтому</w:t>
      </w:r>
      <w:r w:rsidR="00993A28">
        <w:rPr>
          <w:rFonts w:ascii="Times New Roman" w:hAnsi="Times New Roman"/>
          <w:sz w:val="28"/>
          <w:szCs w:val="28"/>
        </w:rPr>
        <w:t xml:space="preserve"> для расширения знаний </w:t>
      </w:r>
      <w:r w:rsidR="000B3BAD">
        <w:rPr>
          <w:rFonts w:ascii="Times New Roman" w:hAnsi="Times New Roman"/>
          <w:sz w:val="28"/>
          <w:szCs w:val="28"/>
        </w:rPr>
        <w:t>лицеистов</w:t>
      </w:r>
      <w:r w:rsidR="007350EE">
        <w:rPr>
          <w:rFonts w:ascii="Times New Roman" w:hAnsi="Times New Roman"/>
          <w:sz w:val="28"/>
          <w:szCs w:val="28"/>
        </w:rPr>
        <w:t xml:space="preserve"> об истории родного края</w:t>
      </w:r>
      <w:r w:rsidR="00993A28">
        <w:rPr>
          <w:rFonts w:ascii="Times New Roman" w:hAnsi="Times New Roman"/>
          <w:sz w:val="28"/>
          <w:szCs w:val="28"/>
        </w:rPr>
        <w:t xml:space="preserve"> нами была оформлена стенгазета «Исчезнувшие населенные пункты </w:t>
      </w:r>
      <w:proofErr w:type="spellStart"/>
      <w:r w:rsidR="00993A28">
        <w:rPr>
          <w:rFonts w:ascii="Times New Roman" w:hAnsi="Times New Roman"/>
          <w:sz w:val="28"/>
          <w:szCs w:val="28"/>
        </w:rPr>
        <w:t>Тайшетского</w:t>
      </w:r>
      <w:proofErr w:type="spellEnd"/>
      <w:r w:rsidR="00E80610">
        <w:rPr>
          <w:rFonts w:ascii="Times New Roman" w:hAnsi="Times New Roman"/>
          <w:sz w:val="28"/>
          <w:szCs w:val="28"/>
        </w:rPr>
        <w:t xml:space="preserve"> района</w:t>
      </w:r>
      <w:r w:rsidR="00993A28">
        <w:rPr>
          <w:rFonts w:ascii="Times New Roman" w:hAnsi="Times New Roman"/>
          <w:sz w:val="28"/>
          <w:szCs w:val="28"/>
        </w:rPr>
        <w:t>», которая была представлена на школьной выставке продуктов проектной деятельности</w:t>
      </w:r>
      <w:r w:rsidR="00631297">
        <w:rPr>
          <w:rFonts w:ascii="Times New Roman" w:hAnsi="Times New Roman"/>
          <w:sz w:val="28"/>
          <w:szCs w:val="28"/>
        </w:rPr>
        <w:t>. Все ученики нашей школы имели возможность ознакомиться с представленной информацией.</w:t>
      </w:r>
      <w:r w:rsidR="00993A28">
        <w:rPr>
          <w:rFonts w:ascii="Times New Roman" w:hAnsi="Times New Roman"/>
          <w:sz w:val="28"/>
          <w:szCs w:val="28"/>
        </w:rPr>
        <w:t xml:space="preserve"> </w:t>
      </w:r>
    </w:p>
    <w:p w:rsidR="005C2FC0" w:rsidRDefault="005C2FC0" w:rsidP="00521C38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</w:p>
    <w:p w:rsidR="005C2FC0" w:rsidRDefault="005C2FC0" w:rsidP="00521C38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</w:p>
    <w:p w:rsidR="005C2FC0" w:rsidRDefault="005C2FC0" w:rsidP="00521C38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</w:p>
    <w:p w:rsidR="005C2FC0" w:rsidRDefault="005C2FC0" w:rsidP="00521C38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</w:p>
    <w:p w:rsidR="00B158E2" w:rsidRDefault="00B158E2" w:rsidP="00967AC6">
      <w:pPr>
        <w:spacing w:after="0" w:line="360" w:lineRule="auto"/>
        <w:ind w:left="170" w:right="57" w:firstLine="454"/>
        <w:jc w:val="center"/>
        <w:rPr>
          <w:rFonts w:ascii="Times New Roman" w:hAnsi="Times New Roman"/>
          <w:b/>
          <w:sz w:val="28"/>
          <w:szCs w:val="28"/>
        </w:rPr>
      </w:pPr>
    </w:p>
    <w:p w:rsidR="005B38B7" w:rsidRPr="00521C38" w:rsidRDefault="000B1393" w:rsidP="00967AC6">
      <w:pPr>
        <w:spacing w:after="0" w:line="360" w:lineRule="auto"/>
        <w:ind w:left="170" w:right="57" w:firstLine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</w:t>
      </w:r>
      <w:r w:rsidR="005B38B7" w:rsidRPr="00521C38">
        <w:rPr>
          <w:rFonts w:ascii="Times New Roman" w:hAnsi="Times New Roman"/>
          <w:b/>
          <w:sz w:val="28"/>
          <w:szCs w:val="28"/>
        </w:rPr>
        <w:t>ключение</w:t>
      </w:r>
      <w:bookmarkStart w:id="0" w:name="_GoBack"/>
      <w:bookmarkEnd w:id="0"/>
    </w:p>
    <w:p w:rsidR="00E80610" w:rsidRDefault="00261866" w:rsidP="00E80610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r w:rsidRPr="00521C38">
        <w:rPr>
          <w:rFonts w:ascii="Times New Roman" w:hAnsi="Times New Roman"/>
          <w:sz w:val="28"/>
          <w:szCs w:val="28"/>
        </w:rPr>
        <w:t xml:space="preserve">В </w:t>
      </w:r>
      <w:r w:rsidR="003E18F0">
        <w:rPr>
          <w:rFonts w:ascii="Times New Roman" w:hAnsi="Times New Roman"/>
          <w:sz w:val="28"/>
          <w:szCs w:val="28"/>
        </w:rPr>
        <w:t xml:space="preserve">нашей работе мы </w:t>
      </w:r>
      <w:r w:rsidR="00967AC6">
        <w:rPr>
          <w:rFonts w:ascii="Times New Roman" w:hAnsi="Times New Roman"/>
          <w:sz w:val="28"/>
          <w:szCs w:val="28"/>
        </w:rPr>
        <w:t>изуч</w:t>
      </w:r>
      <w:r w:rsidR="003E18F0">
        <w:rPr>
          <w:rFonts w:ascii="Times New Roman" w:hAnsi="Times New Roman"/>
          <w:sz w:val="28"/>
          <w:szCs w:val="28"/>
        </w:rPr>
        <w:t>или</w:t>
      </w:r>
      <w:r w:rsidR="00967AC6">
        <w:rPr>
          <w:rFonts w:ascii="Times New Roman" w:hAnsi="Times New Roman"/>
          <w:sz w:val="28"/>
          <w:szCs w:val="28"/>
        </w:rPr>
        <w:t xml:space="preserve"> кратк</w:t>
      </w:r>
      <w:r w:rsidR="003E18F0">
        <w:rPr>
          <w:rFonts w:ascii="Times New Roman" w:hAnsi="Times New Roman"/>
          <w:sz w:val="28"/>
          <w:szCs w:val="28"/>
        </w:rPr>
        <w:t>ую</w:t>
      </w:r>
      <w:r w:rsidRPr="00521C38">
        <w:rPr>
          <w:rFonts w:ascii="Times New Roman" w:hAnsi="Times New Roman"/>
          <w:sz w:val="28"/>
          <w:szCs w:val="28"/>
        </w:rPr>
        <w:t xml:space="preserve"> истори</w:t>
      </w:r>
      <w:r w:rsidR="003E18F0">
        <w:rPr>
          <w:rFonts w:ascii="Times New Roman" w:hAnsi="Times New Roman"/>
          <w:sz w:val="28"/>
          <w:szCs w:val="28"/>
        </w:rPr>
        <w:t>ю</w:t>
      </w:r>
      <w:r w:rsidRPr="00521C38">
        <w:rPr>
          <w:rFonts w:ascii="Times New Roman" w:hAnsi="Times New Roman"/>
          <w:sz w:val="28"/>
          <w:szCs w:val="28"/>
        </w:rPr>
        <w:t xml:space="preserve"> </w:t>
      </w:r>
      <w:r w:rsidR="003E18F0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521C38">
        <w:rPr>
          <w:rFonts w:ascii="Times New Roman" w:hAnsi="Times New Roman"/>
          <w:sz w:val="28"/>
          <w:szCs w:val="28"/>
        </w:rPr>
        <w:t>Тайшетского</w:t>
      </w:r>
      <w:proofErr w:type="spellEnd"/>
      <w:r w:rsidRPr="00521C38">
        <w:rPr>
          <w:rFonts w:ascii="Times New Roman" w:hAnsi="Times New Roman"/>
          <w:sz w:val="28"/>
          <w:szCs w:val="28"/>
        </w:rPr>
        <w:t xml:space="preserve"> района, </w:t>
      </w:r>
      <w:r w:rsidR="003E18F0">
        <w:rPr>
          <w:rFonts w:ascii="Times New Roman" w:hAnsi="Times New Roman"/>
          <w:sz w:val="28"/>
          <w:szCs w:val="28"/>
        </w:rPr>
        <w:t>выявили исчезнувшие населенные пункты</w:t>
      </w:r>
      <w:r w:rsidR="00AE4AB1">
        <w:rPr>
          <w:rFonts w:ascii="Times New Roman" w:hAnsi="Times New Roman"/>
          <w:sz w:val="28"/>
          <w:szCs w:val="28"/>
        </w:rPr>
        <w:t>, узнали факты из их истории</w:t>
      </w:r>
      <w:r w:rsidR="003E18F0">
        <w:rPr>
          <w:rFonts w:ascii="Times New Roman" w:hAnsi="Times New Roman"/>
          <w:sz w:val="28"/>
          <w:szCs w:val="28"/>
        </w:rPr>
        <w:t xml:space="preserve"> и причины упразднения. </w:t>
      </w:r>
      <w:r w:rsidR="00E80610">
        <w:rPr>
          <w:rFonts w:ascii="Times New Roman" w:hAnsi="Times New Roman"/>
          <w:sz w:val="28"/>
          <w:szCs w:val="28"/>
        </w:rPr>
        <w:t xml:space="preserve">Мы выяснили, что </w:t>
      </w:r>
      <w:r w:rsidR="00631297">
        <w:rPr>
          <w:rFonts w:ascii="Times New Roman" w:hAnsi="Times New Roman"/>
          <w:sz w:val="28"/>
          <w:szCs w:val="28"/>
        </w:rPr>
        <w:t>причиной упразднения насел</w:t>
      </w:r>
      <w:r w:rsidR="00E80610">
        <w:rPr>
          <w:rFonts w:ascii="Times New Roman" w:hAnsi="Times New Roman"/>
          <w:sz w:val="28"/>
          <w:szCs w:val="28"/>
        </w:rPr>
        <w:t xml:space="preserve">енных пунктов </w:t>
      </w:r>
      <w:r w:rsidR="00631297">
        <w:rPr>
          <w:rFonts w:ascii="Times New Roman" w:hAnsi="Times New Roman"/>
          <w:sz w:val="28"/>
          <w:szCs w:val="28"/>
        </w:rPr>
        <w:t>явилось отсутствие</w:t>
      </w:r>
      <w:r w:rsidR="00E80610">
        <w:rPr>
          <w:rFonts w:ascii="Times New Roman" w:hAnsi="Times New Roman"/>
          <w:sz w:val="28"/>
          <w:szCs w:val="28"/>
        </w:rPr>
        <w:t xml:space="preserve"> постоянно проживающего населения</w:t>
      </w:r>
      <w:r w:rsidR="00631297">
        <w:rPr>
          <w:rFonts w:ascii="Times New Roman" w:hAnsi="Times New Roman"/>
          <w:sz w:val="28"/>
          <w:szCs w:val="28"/>
        </w:rPr>
        <w:t>, отсутствие</w:t>
      </w:r>
      <w:r w:rsidR="00E80610">
        <w:rPr>
          <w:rFonts w:ascii="Times New Roman" w:hAnsi="Times New Roman"/>
          <w:sz w:val="28"/>
          <w:szCs w:val="28"/>
        </w:rPr>
        <w:t xml:space="preserve"> перспективы социально-экономического развития</w:t>
      </w:r>
      <w:r w:rsidR="00631297">
        <w:rPr>
          <w:rFonts w:ascii="Times New Roman" w:hAnsi="Times New Roman"/>
          <w:sz w:val="28"/>
          <w:szCs w:val="28"/>
        </w:rPr>
        <w:t>, стихи</w:t>
      </w:r>
      <w:r w:rsidR="00E80610">
        <w:rPr>
          <w:rFonts w:ascii="Times New Roman" w:hAnsi="Times New Roman"/>
          <w:sz w:val="28"/>
          <w:szCs w:val="28"/>
        </w:rPr>
        <w:t>йно</w:t>
      </w:r>
      <w:r w:rsidR="00631297">
        <w:rPr>
          <w:rFonts w:ascii="Times New Roman" w:hAnsi="Times New Roman"/>
          <w:sz w:val="28"/>
          <w:szCs w:val="28"/>
        </w:rPr>
        <w:t>е бедствие (наводнение</w:t>
      </w:r>
      <w:r w:rsidR="00E80610">
        <w:rPr>
          <w:rFonts w:ascii="Times New Roman" w:hAnsi="Times New Roman"/>
          <w:sz w:val="28"/>
          <w:szCs w:val="28"/>
        </w:rPr>
        <w:t xml:space="preserve">). </w:t>
      </w:r>
    </w:p>
    <w:p w:rsidR="003E18F0" w:rsidRDefault="003E18F0" w:rsidP="00521C38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проанализировали литературу по данной проблеме. </w:t>
      </w:r>
      <w:proofErr w:type="gramStart"/>
      <w:r>
        <w:rPr>
          <w:rFonts w:ascii="Times New Roman" w:hAnsi="Times New Roman"/>
          <w:sz w:val="28"/>
          <w:szCs w:val="28"/>
        </w:rPr>
        <w:t>Как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87DA2">
        <w:rPr>
          <w:rFonts w:ascii="Times New Roman" w:hAnsi="Times New Roman"/>
          <w:sz w:val="28"/>
          <w:szCs w:val="28"/>
        </w:rPr>
        <w:t>оказа</w:t>
      </w:r>
      <w:r>
        <w:rPr>
          <w:rFonts w:ascii="Times New Roman" w:hAnsi="Times New Roman"/>
          <w:sz w:val="28"/>
          <w:szCs w:val="28"/>
        </w:rPr>
        <w:t xml:space="preserve">лось, мало имеется информационных источников по данной теме. </w:t>
      </w:r>
      <w:r w:rsidR="00E80610">
        <w:rPr>
          <w:rFonts w:ascii="Times New Roman" w:hAnsi="Times New Roman"/>
          <w:sz w:val="28"/>
          <w:szCs w:val="28"/>
        </w:rPr>
        <w:t>В ходе исследования мы провели анкетирование с</w:t>
      </w:r>
      <w:r w:rsidR="000B3BAD">
        <w:rPr>
          <w:rFonts w:ascii="Times New Roman" w:hAnsi="Times New Roman"/>
          <w:sz w:val="28"/>
          <w:szCs w:val="28"/>
        </w:rPr>
        <w:t>реди учеников 7-11 классов нашего</w:t>
      </w:r>
      <w:r w:rsidR="00E80610">
        <w:rPr>
          <w:rFonts w:ascii="Times New Roman" w:hAnsi="Times New Roman"/>
          <w:sz w:val="28"/>
          <w:szCs w:val="28"/>
        </w:rPr>
        <w:t xml:space="preserve"> </w:t>
      </w:r>
      <w:r w:rsidR="000B3BAD">
        <w:rPr>
          <w:rFonts w:ascii="Times New Roman" w:hAnsi="Times New Roman"/>
          <w:sz w:val="28"/>
          <w:szCs w:val="28"/>
        </w:rPr>
        <w:t>лицея</w:t>
      </w:r>
      <w:r w:rsidR="00E80610">
        <w:rPr>
          <w:rFonts w:ascii="Times New Roman" w:hAnsi="Times New Roman"/>
          <w:sz w:val="28"/>
          <w:szCs w:val="28"/>
        </w:rPr>
        <w:t xml:space="preserve"> и выяснили, что ребята мало осведомлены об исчезнувших населенных пунктах нашего района. Поэтому</w:t>
      </w:r>
      <w:r w:rsidR="00C32DFB">
        <w:rPr>
          <w:rFonts w:ascii="Times New Roman" w:hAnsi="Times New Roman"/>
          <w:sz w:val="28"/>
          <w:szCs w:val="28"/>
        </w:rPr>
        <w:t>,</w:t>
      </w:r>
      <w:r w:rsidR="00E80610">
        <w:rPr>
          <w:rFonts w:ascii="Times New Roman" w:hAnsi="Times New Roman"/>
          <w:sz w:val="28"/>
          <w:szCs w:val="28"/>
        </w:rPr>
        <w:t xml:space="preserve"> с целью расширения знаний учащихся об истории родного края</w:t>
      </w:r>
      <w:r w:rsidR="00AE4AB1">
        <w:rPr>
          <w:rFonts w:ascii="Times New Roman" w:hAnsi="Times New Roman"/>
          <w:sz w:val="28"/>
          <w:szCs w:val="28"/>
        </w:rPr>
        <w:t>,</w:t>
      </w:r>
      <w:r w:rsidR="00E80610">
        <w:rPr>
          <w:rFonts w:ascii="Times New Roman" w:hAnsi="Times New Roman"/>
          <w:sz w:val="28"/>
          <w:szCs w:val="28"/>
        </w:rPr>
        <w:t xml:space="preserve"> мы подготовили для ребят стенгазету «Исчезнувшие населенные пункты </w:t>
      </w:r>
      <w:proofErr w:type="spellStart"/>
      <w:r w:rsidR="00E80610">
        <w:rPr>
          <w:rFonts w:ascii="Times New Roman" w:hAnsi="Times New Roman"/>
          <w:sz w:val="28"/>
          <w:szCs w:val="28"/>
        </w:rPr>
        <w:t>Тайшетского</w:t>
      </w:r>
      <w:proofErr w:type="spellEnd"/>
      <w:r w:rsidR="00E80610">
        <w:rPr>
          <w:rFonts w:ascii="Times New Roman" w:hAnsi="Times New Roman"/>
          <w:sz w:val="28"/>
          <w:szCs w:val="28"/>
        </w:rPr>
        <w:t xml:space="preserve"> района». </w:t>
      </w:r>
    </w:p>
    <w:p w:rsidR="005B38B7" w:rsidRDefault="00C32DFB" w:rsidP="00521C38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цели и задачи нашей работы были достигнуты.</w:t>
      </w:r>
    </w:p>
    <w:p w:rsidR="00B158E2" w:rsidRPr="00521C38" w:rsidRDefault="00B158E2" w:rsidP="00521C38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</w:t>
      </w:r>
      <w:r w:rsidRPr="00B158E2">
        <w:rPr>
          <w:rFonts w:ascii="Times New Roman" w:hAnsi="Times New Roman"/>
          <w:sz w:val="28"/>
          <w:szCs w:val="28"/>
        </w:rPr>
        <w:t xml:space="preserve"> в данном направлении </w:t>
      </w:r>
      <w:r>
        <w:rPr>
          <w:rFonts w:ascii="Times New Roman" w:hAnsi="Times New Roman"/>
          <w:sz w:val="28"/>
          <w:szCs w:val="28"/>
        </w:rPr>
        <w:t>можно будет продолжить</w:t>
      </w:r>
      <w:r w:rsidRPr="00B158E2">
        <w:rPr>
          <w:rFonts w:ascii="Times New Roman" w:hAnsi="Times New Roman"/>
          <w:sz w:val="28"/>
          <w:szCs w:val="28"/>
        </w:rPr>
        <w:t xml:space="preserve">. </w:t>
      </w:r>
      <w:r w:rsidR="00C97ADD">
        <w:rPr>
          <w:rFonts w:ascii="Times New Roman" w:hAnsi="Times New Roman"/>
          <w:sz w:val="28"/>
          <w:szCs w:val="28"/>
        </w:rPr>
        <w:t>Считаем, что н</w:t>
      </w:r>
      <w:r>
        <w:rPr>
          <w:rFonts w:ascii="Times New Roman" w:hAnsi="Times New Roman"/>
          <w:sz w:val="28"/>
          <w:szCs w:val="28"/>
        </w:rPr>
        <w:t>еобходимо найти местных жителей упраздненных сел и деревень и по</w:t>
      </w:r>
      <w:r w:rsidRPr="00B158E2">
        <w:rPr>
          <w:rFonts w:ascii="Times New Roman" w:hAnsi="Times New Roman"/>
          <w:sz w:val="28"/>
          <w:szCs w:val="28"/>
        </w:rPr>
        <w:t xml:space="preserve">беседовать с </w:t>
      </w:r>
      <w:r>
        <w:rPr>
          <w:rFonts w:ascii="Times New Roman" w:hAnsi="Times New Roman"/>
          <w:sz w:val="28"/>
          <w:szCs w:val="28"/>
        </w:rPr>
        <w:t>ними, а также провести</w:t>
      </w:r>
      <w:r w:rsidRPr="00B158E2">
        <w:rPr>
          <w:rFonts w:ascii="Times New Roman" w:hAnsi="Times New Roman"/>
          <w:sz w:val="28"/>
          <w:szCs w:val="28"/>
        </w:rPr>
        <w:t xml:space="preserve"> полевые исследования.</w:t>
      </w:r>
    </w:p>
    <w:p w:rsidR="000B1393" w:rsidRDefault="000B1393" w:rsidP="00E328DF">
      <w:pPr>
        <w:spacing w:after="0" w:line="360" w:lineRule="auto"/>
        <w:ind w:left="170" w:right="57" w:firstLine="454"/>
        <w:jc w:val="center"/>
        <w:rPr>
          <w:rFonts w:ascii="Times New Roman" w:hAnsi="Times New Roman"/>
          <w:b/>
          <w:sz w:val="28"/>
          <w:szCs w:val="28"/>
        </w:rPr>
      </w:pPr>
    </w:p>
    <w:p w:rsidR="000B1393" w:rsidRDefault="000B1393" w:rsidP="00E328DF">
      <w:pPr>
        <w:spacing w:after="0" w:line="360" w:lineRule="auto"/>
        <w:ind w:left="170" w:right="57" w:firstLine="454"/>
        <w:jc w:val="center"/>
        <w:rPr>
          <w:rFonts w:ascii="Times New Roman" w:hAnsi="Times New Roman"/>
          <w:b/>
          <w:sz w:val="28"/>
          <w:szCs w:val="28"/>
        </w:rPr>
      </w:pPr>
    </w:p>
    <w:p w:rsidR="000B1393" w:rsidRDefault="000B1393" w:rsidP="00E328DF">
      <w:pPr>
        <w:spacing w:after="0" w:line="360" w:lineRule="auto"/>
        <w:ind w:left="170" w:right="57" w:firstLine="454"/>
        <w:jc w:val="center"/>
        <w:rPr>
          <w:rFonts w:ascii="Times New Roman" w:hAnsi="Times New Roman"/>
          <w:b/>
          <w:sz w:val="28"/>
          <w:szCs w:val="28"/>
        </w:rPr>
      </w:pPr>
    </w:p>
    <w:p w:rsidR="000B1393" w:rsidRDefault="000B1393" w:rsidP="00E328DF">
      <w:pPr>
        <w:spacing w:after="0" w:line="360" w:lineRule="auto"/>
        <w:ind w:left="170" w:right="57" w:firstLine="454"/>
        <w:jc w:val="center"/>
        <w:rPr>
          <w:rFonts w:ascii="Times New Roman" w:hAnsi="Times New Roman"/>
          <w:b/>
          <w:sz w:val="28"/>
          <w:szCs w:val="28"/>
        </w:rPr>
      </w:pPr>
    </w:p>
    <w:p w:rsidR="000B1393" w:rsidRDefault="000B1393" w:rsidP="00E328DF">
      <w:pPr>
        <w:spacing w:after="0" w:line="360" w:lineRule="auto"/>
        <w:ind w:left="170" w:right="57" w:firstLine="454"/>
        <w:jc w:val="center"/>
        <w:rPr>
          <w:rFonts w:ascii="Times New Roman" w:hAnsi="Times New Roman"/>
          <w:b/>
          <w:sz w:val="28"/>
          <w:szCs w:val="28"/>
        </w:rPr>
      </w:pPr>
    </w:p>
    <w:p w:rsidR="000B1393" w:rsidRDefault="000B1393" w:rsidP="00E328DF">
      <w:pPr>
        <w:spacing w:after="0" w:line="360" w:lineRule="auto"/>
        <w:ind w:left="170" w:right="57" w:firstLine="454"/>
        <w:jc w:val="center"/>
        <w:rPr>
          <w:rFonts w:ascii="Times New Roman" w:hAnsi="Times New Roman"/>
          <w:b/>
          <w:sz w:val="28"/>
          <w:szCs w:val="28"/>
        </w:rPr>
      </w:pPr>
    </w:p>
    <w:p w:rsidR="000B1393" w:rsidRDefault="000B1393" w:rsidP="00E328DF">
      <w:pPr>
        <w:spacing w:after="0" w:line="360" w:lineRule="auto"/>
        <w:ind w:left="170" w:right="57" w:firstLine="454"/>
        <w:jc w:val="center"/>
        <w:rPr>
          <w:rFonts w:ascii="Times New Roman" w:hAnsi="Times New Roman"/>
          <w:b/>
          <w:sz w:val="28"/>
          <w:szCs w:val="28"/>
        </w:rPr>
      </w:pPr>
    </w:p>
    <w:p w:rsidR="000B1393" w:rsidRDefault="000B1393" w:rsidP="00E328DF">
      <w:pPr>
        <w:spacing w:after="0" w:line="360" w:lineRule="auto"/>
        <w:ind w:left="170" w:right="57" w:firstLine="454"/>
        <w:jc w:val="center"/>
        <w:rPr>
          <w:rFonts w:ascii="Times New Roman" w:hAnsi="Times New Roman"/>
          <w:b/>
          <w:sz w:val="28"/>
          <w:szCs w:val="28"/>
        </w:rPr>
      </w:pPr>
    </w:p>
    <w:p w:rsidR="000B1393" w:rsidRDefault="000B1393" w:rsidP="00E328DF">
      <w:pPr>
        <w:spacing w:after="0" w:line="360" w:lineRule="auto"/>
        <w:ind w:left="170" w:right="57" w:firstLine="454"/>
        <w:jc w:val="center"/>
        <w:rPr>
          <w:rFonts w:ascii="Times New Roman" w:hAnsi="Times New Roman"/>
          <w:b/>
          <w:sz w:val="28"/>
          <w:szCs w:val="28"/>
        </w:rPr>
      </w:pPr>
    </w:p>
    <w:p w:rsidR="000B1393" w:rsidRDefault="000B1393" w:rsidP="00E328DF">
      <w:pPr>
        <w:spacing w:after="0" w:line="360" w:lineRule="auto"/>
        <w:ind w:left="170" w:right="57" w:firstLine="454"/>
        <w:jc w:val="center"/>
        <w:rPr>
          <w:rFonts w:ascii="Times New Roman" w:hAnsi="Times New Roman"/>
          <w:b/>
          <w:sz w:val="28"/>
          <w:szCs w:val="28"/>
        </w:rPr>
      </w:pPr>
    </w:p>
    <w:p w:rsidR="00087DA2" w:rsidRDefault="00087DA2" w:rsidP="00E328DF">
      <w:pPr>
        <w:spacing w:after="0" w:line="360" w:lineRule="auto"/>
        <w:ind w:left="170" w:right="57" w:firstLine="454"/>
        <w:jc w:val="center"/>
        <w:rPr>
          <w:rFonts w:ascii="Times New Roman" w:hAnsi="Times New Roman"/>
          <w:b/>
          <w:sz w:val="28"/>
          <w:szCs w:val="28"/>
        </w:rPr>
      </w:pPr>
    </w:p>
    <w:p w:rsidR="00B158E2" w:rsidRDefault="00B158E2" w:rsidP="00E328DF">
      <w:pPr>
        <w:spacing w:after="0" w:line="360" w:lineRule="auto"/>
        <w:ind w:left="170" w:right="57" w:firstLine="454"/>
        <w:jc w:val="center"/>
        <w:rPr>
          <w:rFonts w:ascii="Times New Roman" w:hAnsi="Times New Roman"/>
          <w:b/>
          <w:sz w:val="28"/>
          <w:szCs w:val="28"/>
        </w:rPr>
      </w:pPr>
    </w:p>
    <w:p w:rsidR="00F4416B" w:rsidRPr="00521C38" w:rsidRDefault="00E328DF" w:rsidP="00E328DF">
      <w:pPr>
        <w:spacing w:after="0" w:line="360" w:lineRule="auto"/>
        <w:ind w:left="170" w:right="57" w:firstLine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Список литературы и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интернет-источников</w:t>
      </w:r>
      <w:proofErr w:type="spellEnd"/>
      <w:proofErr w:type="gramEnd"/>
    </w:p>
    <w:p w:rsidR="00F4416B" w:rsidRPr="00AC243D" w:rsidRDefault="00F4416B" w:rsidP="00AC243D">
      <w:pPr>
        <w:pStyle w:val="ab"/>
        <w:numPr>
          <w:ilvl w:val="0"/>
          <w:numId w:val="7"/>
        </w:num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C243D">
        <w:rPr>
          <w:rFonts w:ascii="Times New Roman" w:hAnsi="Times New Roman"/>
          <w:sz w:val="28"/>
          <w:szCs w:val="28"/>
        </w:rPr>
        <w:t>Брачева</w:t>
      </w:r>
      <w:proofErr w:type="spellEnd"/>
      <w:r w:rsidRPr="00AC243D">
        <w:rPr>
          <w:rFonts w:ascii="Times New Roman" w:hAnsi="Times New Roman"/>
          <w:sz w:val="28"/>
          <w:szCs w:val="28"/>
        </w:rPr>
        <w:t xml:space="preserve"> Евгения Степановна. Поэма о </w:t>
      </w:r>
      <w:proofErr w:type="spellStart"/>
      <w:r w:rsidRPr="00AC243D">
        <w:rPr>
          <w:rFonts w:ascii="Times New Roman" w:hAnsi="Times New Roman"/>
          <w:sz w:val="28"/>
          <w:szCs w:val="28"/>
        </w:rPr>
        <w:t>Патрихе</w:t>
      </w:r>
      <w:proofErr w:type="spellEnd"/>
      <w:r w:rsidRPr="00AC243D">
        <w:rPr>
          <w:rFonts w:ascii="Times New Roman" w:hAnsi="Times New Roman"/>
          <w:sz w:val="28"/>
          <w:szCs w:val="28"/>
        </w:rPr>
        <w:t>.</w:t>
      </w:r>
      <w:r w:rsidR="001B35C1" w:rsidRPr="00AC243D">
        <w:rPr>
          <w:rFonts w:ascii="Times New Roman" w:hAnsi="Times New Roman"/>
          <w:sz w:val="28"/>
          <w:szCs w:val="28"/>
        </w:rPr>
        <w:t xml:space="preserve"> - Материалы районного краеведческого музея.</w:t>
      </w:r>
    </w:p>
    <w:p w:rsidR="00F4416B" w:rsidRDefault="00F4416B" w:rsidP="00AC243D">
      <w:pPr>
        <w:pStyle w:val="ab"/>
        <w:numPr>
          <w:ilvl w:val="0"/>
          <w:numId w:val="7"/>
        </w:num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r w:rsidRPr="00AC243D">
        <w:rPr>
          <w:rFonts w:ascii="Times New Roman" w:hAnsi="Times New Roman"/>
          <w:sz w:val="28"/>
          <w:szCs w:val="28"/>
        </w:rPr>
        <w:t xml:space="preserve">Вспомнить всё. 14 лет назад в </w:t>
      </w:r>
      <w:proofErr w:type="spellStart"/>
      <w:r w:rsidRPr="00AC243D">
        <w:rPr>
          <w:rFonts w:ascii="Times New Roman" w:hAnsi="Times New Roman"/>
          <w:sz w:val="28"/>
          <w:szCs w:val="28"/>
        </w:rPr>
        <w:t>Тайшетском</w:t>
      </w:r>
      <w:proofErr w:type="spellEnd"/>
      <w:r w:rsidRPr="00AC243D">
        <w:rPr>
          <w:rFonts w:ascii="Times New Roman" w:hAnsi="Times New Roman"/>
          <w:sz w:val="28"/>
          <w:szCs w:val="28"/>
        </w:rPr>
        <w:t xml:space="preserve"> районе под глыбами льда погибла деревня </w:t>
      </w:r>
      <w:proofErr w:type="spellStart"/>
      <w:r w:rsidRPr="00AC243D">
        <w:rPr>
          <w:rFonts w:ascii="Times New Roman" w:hAnsi="Times New Roman"/>
          <w:sz w:val="28"/>
          <w:szCs w:val="28"/>
        </w:rPr>
        <w:t>Патриха</w:t>
      </w:r>
      <w:proofErr w:type="spellEnd"/>
      <w:r w:rsidR="001B35C1" w:rsidRPr="00AC243D">
        <w:rPr>
          <w:rFonts w:ascii="Times New Roman" w:hAnsi="Times New Roman"/>
          <w:sz w:val="28"/>
          <w:szCs w:val="28"/>
        </w:rPr>
        <w:t xml:space="preserve"> [Электронный ресурс]</w:t>
      </w:r>
      <w:r w:rsidRPr="00AC243D">
        <w:rPr>
          <w:rFonts w:ascii="Times New Roman" w:hAnsi="Times New Roman"/>
          <w:sz w:val="28"/>
          <w:szCs w:val="28"/>
        </w:rPr>
        <w:t xml:space="preserve">. </w:t>
      </w:r>
      <w:r w:rsidR="001B35C1" w:rsidRPr="00AC243D">
        <w:rPr>
          <w:rFonts w:ascii="Times New Roman" w:hAnsi="Times New Roman"/>
          <w:sz w:val="28"/>
          <w:szCs w:val="28"/>
        </w:rPr>
        <w:t xml:space="preserve">– </w:t>
      </w:r>
      <w:r w:rsidR="001B35C1" w:rsidRPr="00AC243D">
        <w:rPr>
          <w:rFonts w:ascii="Times New Roman" w:hAnsi="Times New Roman"/>
          <w:sz w:val="28"/>
          <w:szCs w:val="28"/>
          <w:lang w:val="en-US"/>
        </w:rPr>
        <w:t>URL</w:t>
      </w:r>
      <w:r w:rsidR="001B35C1" w:rsidRPr="00AC243D">
        <w:rPr>
          <w:rFonts w:ascii="Times New Roman" w:hAnsi="Times New Roman"/>
          <w:sz w:val="28"/>
          <w:szCs w:val="28"/>
        </w:rPr>
        <w:t>:</w:t>
      </w:r>
      <w:r w:rsidRPr="00AC243D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1B35C1" w:rsidRPr="00AC243D">
          <w:rPr>
            <w:rStyle w:val="af1"/>
            <w:rFonts w:ascii="Times New Roman" w:hAnsi="Times New Roman"/>
            <w:sz w:val="28"/>
            <w:szCs w:val="28"/>
          </w:rPr>
          <w:t>https://www.t24.su/11-let-bez-patrihi/</w:t>
        </w:r>
      </w:hyperlink>
    </w:p>
    <w:p w:rsidR="00C32DFB" w:rsidRPr="00C32DFB" w:rsidRDefault="00C32DFB" w:rsidP="00C32DFB">
      <w:pPr>
        <w:pStyle w:val="ab"/>
        <w:numPr>
          <w:ilvl w:val="0"/>
          <w:numId w:val="7"/>
        </w:num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r w:rsidRPr="00AC243D">
        <w:rPr>
          <w:rFonts w:ascii="Times New Roman" w:hAnsi="Times New Roman"/>
          <w:sz w:val="28"/>
          <w:szCs w:val="28"/>
        </w:rPr>
        <w:t xml:space="preserve">Историческая справка на фонд Еланского сельского совета народных депутатов </w:t>
      </w:r>
      <w:proofErr w:type="spellStart"/>
      <w:r w:rsidRPr="00AC243D">
        <w:rPr>
          <w:rFonts w:ascii="Times New Roman" w:hAnsi="Times New Roman"/>
          <w:sz w:val="28"/>
          <w:szCs w:val="28"/>
        </w:rPr>
        <w:t>Тайшетского</w:t>
      </w:r>
      <w:proofErr w:type="spellEnd"/>
      <w:r w:rsidRPr="00AC243D">
        <w:rPr>
          <w:rFonts w:ascii="Times New Roman" w:hAnsi="Times New Roman"/>
          <w:sz w:val="28"/>
          <w:szCs w:val="28"/>
        </w:rPr>
        <w:t xml:space="preserve"> района.</w:t>
      </w:r>
      <w:r>
        <w:rPr>
          <w:rFonts w:ascii="Times New Roman" w:hAnsi="Times New Roman"/>
          <w:sz w:val="28"/>
          <w:szCs w:val="28"/>
        </w:rPr>
        <w:t xml:space="preserve"> – Материалы архивного</w:t>
      </w:r>
      <w:r w:rsidRPr="00AC243D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>а</w:t>
      </w:r>
      <w:r w:rsidRPr="00AC243D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AC243D">
        <w:rPr>
          <w:rFonts w:ascii="Times New Roman" w:hAnsi="Times New Roman"/>
          <w:sz w:val="28"/>
          <w:szCs w:val="28"/>
        </w:rPr>
        <w:t>Тайшетского</w:t>
      </w:r>
      <w:proofErr w:type="spellEnd"/>
      <w:r w:rsidRPr="00AC243D">
        <w:rPr>
          <w:rFonts w:ascii="Times New Roman" w:hAnsi="Times New Roman"/>
          <w:sz w:val="28"/>
          <w:szCs w:val="28"/>
        </w:rPr>
        <w:t xml:space="preserve"> района.</w:t>
      </w:r>
    </w:p>
    <w:p w:rsidR="00AC243D" w:rsidRPr="00AC243D" w:rsidRDefault="00AC243D" w:rsidP="00AC243D">
      <w:pPr>
        <w:pStyle w:val="ab"/>
        <w:numPr>
          <w:ilvl w:val="0"/>
          <w:numId w:val="7"/>
        </w:num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r w:rsidRPr="00AC243D">
        <w:rPr>
          <w:rFonts w:ascii="Times New Roman" w:hAnsi="Times New Roman"/>
          <w:sz w:val="28"/>
          <w:szCs w:val="28"/>
        </w:rPr>
        <w:t xml:space="preserve">Историческая справка </w:t>
      </w:r>
      <w:proofErr w:type="gramStart"/>
      <w:r w:rsidRPr="00AC243D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AC243D">
        <w:rPr>
          <w:rFonts w:ascii="Times New Roman" w:hAnsi="Times New Roman"/>
          <w:sz w:val="28"/>
          <w:szCs w:val="28"/>
        </w:rPr>
        <w:t>Ново-Николаевский</w:t>
      </w:r>
      <w:proofErr w:type="spellEnd"/>
      <w:proofErr w:type="gramEnd"/>
      <w:r w:rsidRPr="00AC243D">
        <w:rPr>
          <w:rFonts w:ascii="Times New Roman" w:hAnsi="Times New Roman"/>
          <w:sz w:val="28"/>
          <w:szCs w:val="28"/>
        </w:rPr>
        <w:t xml:space="preserve"> сельский совет депутатов трудящихся.</w:t>
      </w:r>
      <w:r>
        <w:rPr>
          <w:rFonts w:ascii="Times New Roman" w:hAnsi="Times New Roman"/>
          <w:sz w:val="28"/>
          <w:szCs w:val="28"/>
        </w:rPr>
        <w:t xml:space="preserve"> – Материалы архивного</w:t>
      </w:r>
      <w:r w:rsidRPr="00AC243D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>а</w:t>
      </w:r>
      <w:r w:rsidRPr="00AC243D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AC243D">
        <w:rPr>
          <w:rFonts w:ascii="Times New Roman" w:hAnsi="Times New Roman"/>
          <w:sz w:val="28"/>
          <w:szCs w:val="28"/>
        </w:rPr>
        <w:t>Тайшетского</w:t>
      </w:r>
      <w:proofErr w:type="spellEnd"/>
      <w:r w:rsidRPr="00AC243D">
        <w:rPr>
          <w:rFonts w:ascii="Times New Roman" w:hAnsi="Times New Roman"/>
          <w:sz w:val="28"/>
          <w:szCs w:val="28"/>
        </w:rPr>
        <w:t xml:space="preserve"> района.</w:t>
      </w:r>
    </w:p>
    <w:p w:rsidR="00AC243D" w:rsidRPr="00AC243D" w:rsidRDefault="00AC243D" w:rsidP="00AC243D">
      <w:pPr>
        <w:pStyle w:val="ab"/>
        <w:numPr>
          <w:ilvl w:val="0"/>
          <w:numId w:val="7"/>
        </w:num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r w:rsidRPr="00AC243D">
        <w:rPr>
          <w:rFonts w:ascii="Times New Roman" w:hAnsi="Times New Roman"/>
          <w:sz w:val="28"/>
          <w:szCs w:val="28"/>
        </w:rPr>
        <w:t xml:space="preserve">Историческая справка на фонд №р-13 </w:t>
      </w:r>
      <w:proofErr w:type="spellStart"/>
      <w:r w:rsidRPr="00AC243D">
        <w:rPr>
          <w:rFonts w:ascii="Times New Roman" w:hAnsi="Times New Roman"/>
          <w:sz w:val="28"/>
          <w:szCs w:val="28"/>
        </w:rPr>
        <w:t>Шелаевского</w:t>
      </w:r>
      <w:proofErr w:type="spellEnd"/>
      <w:r w:rsidRPr="00AC243D">
        <w:rPr>
          <w:rFonts w:ascii="Times New Roman" w:hAnsi="Times New Roman"/>
          <w:sz w:val="28"/>
          <w:szCs w:val="28"/>
        </w:rPr>
        <w:t xml:space="preserve"> сельского совета народных депутатов </w:t>
      </w:r>
      <w:proofErr w:type="spellStart"/>
      <w:r w:rsidRPr="00AC243D">
        <w:rPr>
          <w:rFonts w:ascii="Times New Roman" w:hAnsi="Times New Roman"/>
          <w:sz w:val="28"/>
          <w:szCs w:val="28"/>
        </w:rPr>
        <w:t>Тайшетского</w:t>
      </w:r>
      <w:proofErr w:type="spellEnd"/>
      <w:r w:rsidRPr="00AC243D">
        <w:rPr>
          <w:rFonts w:ascii="Times New Roman" w:hAnsi="Times New Roman"/>
          <w:sz w:val="28"/>
          <w:szCs w:val="28"/>
        </w:rPr>
        <w:t xml:space="preserve"> района Иркутской области.</w:t>
      </w:r>
      <w:r>
        <w:rPr>
          <w:rFonts w:ascii="Times New Roman" w:hAnsi="Times New Roman"/>
          <w:sz w:val="28"/>
          <w:szCs w:val="28"/>
        </w:rPr>
        <w:t xml:space="preserve"> – Материалы архивного</w:t>
      </w:r>
      <w:r w:rsidRPr="00AC243D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>а</w:t>
      </w:r>
      <w:r w:rsidRPr="00AC243D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AC243D">
        <w:rPr>
          <w:rFonts w:ascii="Times New Roman" w:hAnsi="Times New Roman"/>
          <w:sz w:val="28"/>
          <w:szCs w:val="28"/>
        </w:rPr>
        <w:t>Тайшетского</w:t>
      </w:r>
      <w:proofErr w:type="spellEnd"/>
      <w:r w:rsidRPr="00AC243D">
        <w:rPr>
          <w:rFonts w:ascii="Times New Roman" w:hAnsi="Times New Roman"/>
          <w:sz w:val="28"/>
          <w:szCs w:val="28"/>
        </w:rPr>
        <w:t xml:space="preserve"> района.</w:t>
      </w:r>
    </w:p>
    <w:p w:rsidR="00F4416B" w:rsidRDefault="00E328DF" w:rsidP="00AC243D">
      <w:pPr>
        <w:pStyle w:val="ab"/>
        <w:numPr>
          <w:ilvl w:val="0"/>
          <w:numId w:val="7"/>
        </w:num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r w:rsidRPr="00AC243D">
        <w:rPr>
          <w:rFonts w:ascii="Times New Roman" w:hAnsi="Times New Roman"/>
          <w:sz w:val="28"/>
          <w:szCs w:val="28"/>
        </w:rPr>
        <w:t xml:space="preserve">Селезнёв Е.С. </w:t>
      </w:r>
      <w:proofErr w:type="spellStart"/>
      <w:r w:rsidRPr="00AC243D">
        <w:rPr>
          <w:rFonts w:ascii="Times New Roman" w:hAnsi="Times New Roman"/>
          <w:sz w:val="28"/>
          <w:szCs w:val="28"/>
        </w:rPr>
        <w:t>Тайшетский</w:t>
      </w:r>
      <w:proofErr w:type="spellEnd"/>
      <w:r w:rsidRPr="00AC243D">
        <w:rPr>
          <w:rFonts w:ascii="Times New Roman" w:hAnsi="Times New Roman"/>
          <w:sz w:val="28"/>
          <w:szCs w:val="28"/>
        </w:rPr>
        <w:t xml:space="preserve"> район: обретение своего места: брошюра №10/Е. С. Селезнёв</w:t>
      </w:r>
      <w:r w:rsidR="00F4416B" w:rsidRPr="00AC243D">
        <w:rPr>
          <w:rFonts w:ascii="Times New Roman" w:hAnsi="Times New Roman"/>
          <w:sz w:val="28"/>
          <w:szCs w:val="28"/>
        </w:rPr>
        <w:t>.</w:t>
      </w:r>
      <w:r w:rsidR="00C84FCE" w:rsidRPr="00AC243D">
        <w:rPr>
          <w:rFonts w:ascii="Times New Roman" w:hAnsi="Times New Roman"/>
          <w:sz w:val="28"/>
          <w:szCs w:val="28"/>
        </w:rPr>
        <w:t xml:space="preserve"> – Тайшет, 2016. – </w:t>
      </w:r>
      <w:r w:rsidRPr="00AC243D">
        <w:rPr>
          <w:rFonts w:ascii="Times New Roman" w:hAnsi="Times New Roman"/>
          <w:sz w:val="28"/>
          <w:szCs w:val="28"/>
        </w:rPr>
        <w:t>201</w:t>
      </w:r>
      <w:r w:rsidR="00C84FCE" w:rsidRPr="00AC24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84FCE" w:rsidRPr="00AC243D">
        <w:rPr>
          <w:rFonts w:ascii="Times New Roman" w:hAnsi="Times New Roman"/>
          <w:sz w:val="28"/>
          <w:szCs w:val="28"/>
        </w:rPr>
        <w:t>с</w:t>
      </w:r>
      <w:proofErr w:type="gramEnd"/>
      <w:r w:rsidR="00C84FCE" w:rsidRPr="00AC243D">
        <w:rPr>
          <w:rFonts w:ascii="Times New Roman" w:hAnsi="Times New Roman"/>
          <w:sz w:val="28"/>
          <w:szCs w:val="28"/>
        </w:rPr>
        <w:t>.</w:t>
      </w:r>
    </w:p>
    <w:p w:rsidR="006E466D" w:rsidRPr="00AC243D" w:rsidRDefault="006E466D" w:rsidP="00AC243D">
      <w:pPr>
        <w:pStyle w:val="ab"/>
        <w:numPr>
          <w:ilvl w:val="0"/>
          <w:numId w:val="7"/>
        </w:num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Тайшетский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Pr="00AC243D">
        <w:rPr>
          <w:rFonts w:ascii="Times New Roman" w:hAnsi="Times New Roman"/>
          <w:sz w:val="28"/>
          <w:szCs w:val="28"/>
        </w:rPr>
        <w:t xml:space="preserve">[Электронный ресурс]. – </w:t>
      </w:r>
      <w:r w:rsidRPr="00AC243D">
        <w:rPr>
          <w:rFonts w:ascii="Times New Roman" w:hAnsi="Times New Roman"/>
          <w:sz w:val="28"/>
          <w:szCs w:val="28"/>
          <w:lang w:val="en-US"/>
        </w:rPr>
        <w:t>URL</w:t>
      </w:r>
      <w:r w:rsidRPr="00AC243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51301D">
          <w:rPr>
            <w:rStyle w:val="af1"/>
            <w:rFonts w:ascii="Times New Roman" w:hAnsi="Times New Roman"/>
            <w:sz w:val="28"/>
            <w:szCs w:val="28"/>
          </w:rPr>
          <w:t>http://irkipedia.ru/content/tayshetskiy_rayon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AC243D" w:rsidRPr="00AC243D" w:rsidRDefault="00AC243D" w:rsidP="00AC243D">
      <w:pPr>
        <w:pStyle w:val="ab"/>
        <w:numPr>
          <w:ilvl w:val="0"/>
          <w:numId w:val="7"/>
        </w:numPr>
        <w:spacing w:after="0" w:line="360" w:lineRule="auto"/>
        <w:ind w:left="170" w:right="57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C243D">
        <w:rPr>
          <w:rFonts w:ascii="Times New Roman" w:hAnsi="Times New Roman"/>
          <w:sz w:val="28"/>
          <w:szCs w:val="28"/>
        </w:rPr>
        <w:t xml:space="preserve">Упразднённые населённые пункты </w:t>
      </w:r>
      <w:proofErr w:type="spellStart"/>
      <w:r w:rsidRPr="00AC243D">
        <w:rPr>
          <w:rFonts w:ascii="Times New Roman" w:hAnsi="Times New Roman"/>
          <w:sz w:val="28"/>
          <w:szCs w:val="28"/>
        </w:rPr>
        <w:t>Тайшетского</w:t>
      </w:r>
      <w:proofErr w:type="spellEnd"/>
      <w:r w:rsidRPr="00AC243D">
        <w:rPr>
          <w:rFonts w:ascii="Times New Roman" w:hAnsi="Times New Roman"/>
          <w:sz w:val="28"/>
          <w:szCs w:val="28"/>
        </w:rPr>
        <w:t xml:space="preserve"> района [Электронный ресурс]. – </w:t>
      </w:r>
      <w:r w:rsidRPr="00AC243D">
        <w:rPr>
          <w:rFonts w:ascii="Times New Roman" w:hAnsi="Times New Roman"/>
          <w:sz w:val="28"/>
          <w:szCs w:val="28"/>
          <w:lang w:val="en-US"/>
        </w:rPr>
        <w:t>URL</w:t>
      </w:r>
      <w:r w:rsidRPr="00AC243D">
        <w:rPr>
          <w:rFonts w:ascii="Times New Roman" w:hAnsi="Times New Roman"/>
          <w:sz w:val="28"/>
          <w:szCs w:val="28"/>
        </w:rPr>
        <w:t xml:space="preserve">: </w:t>
      </w:r>
      <w:hyperlink r:id="rId14" w:history="1">
        <w:r w:rsidRPr="00AC243D">
          <w:rPr>
            <w:rStyle w:val="af1"/>
            <w:rFonts w:ascii="Times New Roman" w:hAnsi="Times New Roman" w:cs="Times New Roman"/>
            <w:sz w:val="28"/>
            <w:szCs w:val="28"/>
            <w:shd w:val="clear" w:color="auto" w:fill="FFFFFF"/>
          </w:rPr>
          <w:t>https://goo-gl.me/Qj87P</w:t>
        </w:r>
      </w:hyperlink>
      <w:r w:rsidRPr="00AC2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C243D" w:rsidRPr="00521C38" w:rsidRDefault="00AC243D" w:rsidP="00AC243D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</w:p>
    <w:p w:rsidR="00FC593E" w:rsidRPr="00521C38" w:rsidRDefault="00FC593E" w:rsidP="00AC243D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</w:p>
    <w:p w:rsidR="00FC593E" w:rsidRPr="00521C38" w:rsidRDefault="00FC593E" w:rsidP="00AC243D">
      <w:pPr>
        <w:spacing w:after="0" w:line="360" w:lineRule="auto"/>
        <w:ind w:left="170" w:right="57" w:firstLine="454"/>
        <w:jc w:val="both"/>
        <w:rPr>
          <w:rFonts w:ascii="Times New Roman" w:hAnsi="Times New Roman"/>
          <w:sz w:val="28"/>
          <w:szCs w:val="28"/>
        </w:rPr>
      </w:pPr>
    </w:p>
    <w:sectPr w:rsidR="00FC593E" w:rsidRPr="00521C38" w:rsidSect="004D298C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66D" w:rsidRDefault="006E466D" w:rsidP="008A23DC">
      <w:pPr>
        <w:spacing w:after="0" w:line="240" w:lineRule="auto"/>
      </w:pPr>
      <w:r>
        <w:separator/>
      </w:r>
    </w:p>
  </w:endnote>
  <w:endnote w:type="continuationSeparator" w:id="1">
    <w:p w:rsidR="006E466D" w:rsidRDefault="006E466D" w:rsidP="008A2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5829"/>
    </w:sdtPr>
    <w:sdtContent>
      <w:p w:rsidR="006E466D" w:rsidRDefault="00CF4B2A">
        <w:pPr>
          <w:pStyle w:val="a9"/>
          <w:jc w:val="center"/>
        </w:pPr>
        <w:fldSimple w:instr=" PAGE   \* MERGEFORMAT ">
          <w:r w:rsidR="00BB71AF">
            <w:rPr>
              <w:noProof/>
            </w:rPr>
            <w:t>3</w:t>
          </w:r>
        </w:fldSimple>
      </w:p>
    </w:sdtContent>
  </w:sdt>
  <w:p w:rsidR="006E466D" w:rsidRDefault="006E466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66D" w:rsidRDefault="006E466D" w:rsidP="008A23DC">
      <w:pPr>
        <w:spacing w:after="0" w:line="240" w:lineRule="auto"/>
      </w:pPr>
      <w:r>
        <w:separator/>
      </w:r>
    </w:p>
  </w:footnote>
  <w:footnote w:type="continuationSeparator" w:id="1">
    <w:p w:rsidR="006E466D" w:rsidRDefault="006E466D" w:rsidP="008A2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C5"/>
    <w:multiLevelType w:val="hybridMultilevel"/>
    <w:tmpl w:val="2D406132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3D616C"/>
    <w:multiLevelType w:val="multilevel"/>
    <w:tmpl w:val="6CD21A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0" w:hanging="2160"/>
      </w:pPr>
      <w:rPr>
        <w:rFonts w:hint="default"/>
      </w:rPr>
    </w:lvl>
  </w:abstractNum>
  <w:abstractNum w:abstractNumId="2">
    <w:nsid w:val="10971A97"/>
    <w:multiLevelType w:val="hybridMultilevel"/>
    <w:tmpl w:val="6C80C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B1ACC"/>
    <w:multiLevelType w:val="hybridMultilevel"/>
    <w:tmpl w:val="39422A1C"/>
    <w:lvl w:ilvl="0" w:tplc="7C8A4B74">
      <w:start w:val="1"/>
      <w:numFmt w:val="decimal"/>
      <w:lvlText w:val="%1."/>
      <w:lvlJc w:val="left"/>
      <w:pPr>
        <w:ind w:left="149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37F02330"/>
    <w:multiLevelType w:val="multilevel"/>
    <w:tmpl w:val="3008FB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3D54ABC"/>
    <w:multiLevelType w:val="multilevel"/>
    <w:tmpl w:val="A1D86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12" w:hanging="2160"/>
      </w:pPr>
      <w:rPr>
        <w:rFonts w:hint="default"/>
      </w:rPr>
    </w:lvl>
  </w:abstractNum>
  <w:abstractNum w:abstractNumId="6">
    <w:nsid w:val="6D065110"/>
    <w:multiLevelType w:val="multilevel"/>
    <w:tmpl w:val="9F9240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hint="default"/>
      </w:rPr>
    </w:lvl>
  </w:abstractNum>
  <w:abstractNum w:abstractNumId="7">
    <w:nsid w:val="704B45C5"/>
    <w:multiLevelType w:val="hybridMultilevel"/>
    <w:tmpl w:val="C3400B1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628"/>
    <w:rsid w:val="00031046"/>
    <w:rsid w:val="00087DA2"/>
    <w:rsid w:val="000B1393"/>
    <w:rsid w:val="000B3BAD"/>
    <w:rsid w:val="00144556"/>
    <w:rsid w:val="00144724"/>
    <w:rsid w:val="00146CE9"/>
    <w:rsid w:val="00167028"/>
    <w:rsid w:val="00181A7D"/>
    <w:rsid w:val="00181E00"/>
    <w:rsid w:val="00187886"/>
    <w:rsid w:val="001B35C1"/>
    <w:rsid w:val="001D5EA3"/>
    <w:rsid w:val="00204C34"/>
    <w:rsid w:val="00220DAB"/>
    <w:rsid w:val="00254C81"/>
    <w:rsid w:val="002603A5"/>
    <w:rsid w:val="00261866"/>
    <w:rsid w:val="003830FB"/>
    <w:rsid w:val="003B57C0"/>
    <w:rsid w:val="003E18F0"/>
    <w:rsid w:val="003F04F2"/>
    <w:rsid w:val="003F5351"/>
    <w:rsid w:val="003F5C14"/>
    <w:rsid w:val="003F7802"/>
    <w:rsid w:val="004176AC"/>
    <w:rsid w:val="00430176"/>
    <w:rsid w:val="004309F1"/>
    <w:rsid w:val="00447E9E"/>
    <w:rsid w:val="00483F6B"/>
    <w:rsid w:val="004D298C"/>
    <w:rsid w:val="004F5A7A"/>
    <w:rsid w:val="00521C38"/>
    <w:rsid w:val="005871F2"/>
    <w:rsid w:val="00594924"/>
    <w:rsid w:val="005B38B7"/>
    <w:rsid w:val="005C2FC0"/>
    <w:rsid w:val="005C3601"/>
    <w:rsid w:val="005C3A13"/>
    <w:rsid w:val="00622413"/>
    <w:rsid w:val="00631297"/>
    <w:rsid w:val="006E466D"/>
    <w:rsid w:val="006F3CFD"/>
    <w:rsid w:val="007068D1"/>
    <w:rsid w:val="007350EE"/>
    <w:rsid w:val="00754957"/>
    <w:rsid w:val="007623A7"/>
    <w:rsid w:val="008051B6"/>
    <w:rsid w:val="00816999"/>
    <w:rsid w:val="0082304A"/>
    <w:rsid w:val="00841B48"/>
    <w:rsid w:val="00863C91"/>
    <w:rsid w:val="008735C3"/>
    <w:rsid w:val="00883853"/>
    <w:rsid w:val="00895D96"/>
    <w:rsid w:val="00897A8B"/>
    <w:rsid w:val="008A23DC"/>
    <w:rsid w:val="008B093D"/>
    <w:rsid w:val="008B2E48"/>
    <w:rsid w:val="008C2DDE"/>
    <w:rsid w:val="008F131A"/>
    <w:rsid w:val="008F6AD8"/>
    <w:rsid w:val="00952606"/>
    <w:rsid w:val="00967AC6"/>
    <w:rsid w:val="00984823"/>
    <w:rsid w:val="00993A28"/>
    <w:rsid w:val="009A31B6"/>
    <w:rsid w:val="009E0628"/>
    <w:rsid w:val="009F2791"/>
    <w:rsid w:val="00A42C3D"/>
    <w:rsid w:val="00A62806"/>
    <w:rsid w:val="00A7408E"/>
    <w:rsid w:val="00A833C9"/>
    <w:rsid w:val="00A85717"/>
    <w:rsid w:val="00A91DC0"/>
    <w:rsid w:val="00A95D84"/>
    <w:rsid w:val="00A95DEC"/>
    <w:rsid w:val="00AC243D"/>
    <w:rsid w:val="00AE4AB1"/>
    <w:rsid w:val="00AF0CAA"/>
    <w:rsid w:val="00B13774"/>
    <w:rsid w:val="00B158E2"/>
    <w:rsid w:val="00B21A56"/>
    <w:rsid w:val="00BB71AF"/>
    <w:rsid w:val="00C32DFB"/>
    <w:rsid w:val="00C36ABF"/>
    <w:rsid w:val="00C40533"/>
    <w:rsid w:val="00C609B5"/>
    <w:rsid w:val="00C7699D"/>
    <w:rsid w:val="00C84FCE"/>
    <w:rsid w:val="00C97ADD"/>
    <w:rsid w:val="00CB0222"/>
    <w:rsid w:val="00CD4D82"/>
    <w:rsid w:val="00CE63AC"/>
    <w:rsid w:val="00CF4B2A"/>
    <w:rsid w:val="00D1599B"/>
    <w:rsid w:val="00D832FA"/>
    <w:rsid w:val="00DC7436"/>
    <w:rsid w:val="00E27C0D"/>
    <w:rsid w:val="00E328DF"/>
    <w:rsid w:val="00E55F08"/>
    <w:rsid w:val="00E6468C"/>
    <w:rsid w:val="00E80610"/>
    <w:rsid w:val="00F4416B"/>
    <w:rsid w:val="00F9205E"/>
    <w:rsid w:val="00FB5898"/>
    <w:rsid w:val="00FC593E"/>
    <w:rsid w:val="00FE5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28"/>
    <w:pPr>
      <w:spacing w:after="200" w:line="276" w:lineRule="auto"/>
    </w:pPr>
    <w:rPr>
      <w:rFonts w:ascii="Calibri" w:eastAsia="SimSu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06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897A8B"/>
    <w:pPr>
      <w:tabs>
        <w:tab w:val="right" w:leader="dot" w:pos="8296"/>
      </w:tabs>
      <w:ind w:left="1344"/>
      <w:jc w:val="center"/>
    </w:pPr>
    <w:rPr>
      <w:rFonts w:ascii="Times New Roman" w:hAnsi="Times New Roman"/>
      <w:b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CD4D82"/>
    <w:pPr>
      <w:tabs>
        <w:tab w:val="right" w:leader="dot" w:pos="9354"/>
      </w:tabs>
      <w:spacing w:after="0" w:line="360" w:lineRule="auto"/>
      <w:ind w:left="170" w:right="57" w:firstLine="454"/>
      <w:jc w:val="center"/>
    </w:pPr>
    <w:rPr>
      <w:rFonts w:ascii="Times New Roman" w:eastAsia="Times New Roman" w:hAnsi="Times New Roman"/>
      <w:b/>
      <w:sz w:val="28"/>
      <w:szCs w:val="28"/>
    </w:rPr>
  </w:style>
  <w:style w:type="paragraph" w:styleId="3">
    <w:name w:val="toc 3"/>
    <w:basedOn w:val="a"/>
    <w:next w:val="a"/>
    <w:autoRedefine/>
    <w:uiPriority w:val="39"/>
    <w:semiHidden/>
    <w:unhideWhenUsed/>
    <w:rsid w:val="009E0628"/>
    <w:pPr>
      <w:tabs>
        <w:tab w:val="right" w:leader="dot" w:pos="9355"/>
      </w:tabs>
      <w:spacing w:after="100" w:line="240" w:lineRule="auto"/>
      <w:ind w:firstLine="284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E062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9E0628"/>
    <w:pPr>
      <w:spacing w:before="480"/>
    </w:pPr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paragraph" w:customStyle="1" w:styleId="c5">
    <w:name w:val="c5"/>
    <w:basedOn w:val="a"/>
    <w:rsid w:val="009E0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">
    <w:name w:val="c1"/>
    <w:basedOn w:val="a0"/>
    <w:rsid w:val="009E0628"/>
  </w:style>
  <w:style w:type="paragraph" w:styleId="a4">
    <w:name w:val="footnote text"/>
    <w:basedOn w:val="a"/>
    <w:link w:val="a5"/>
    <w:semiHidden/>
    <w:unhideWhenUsed/>
    <w:rsid w:val="008A23D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A23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8A23D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A2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23DC"/>
    <w:rPr>
      <w:rFonts w:ascii="Calibri" w:eastAsia="SimSu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A2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23DC"/>
    <w:rPr>
      <w:rFonts w:ascii="Calibri" w:eastAsia="SimSu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B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c">
    <w:name w:val="Normal (Web)"/>
    <w:basedOn w:val="a"/>
    <w:uiPriority w:val="99"/>
    <w:semiHidden/>
    <w:unhideWhenUsed/>
    <w:rsid w:val="008B2E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rsid w:val="004D298C"/>
    <w:pPr>
      <w:suppressAutoHyphens/>
      <w:spacing w:after="140" w:line="288" w:lineRule="auto"/>
    </w:pPr>
    <w:rPr>
      <w:rFonts w:eastAsia="Calibri" w:cs="Calibri"/>
      <w:lang w:eastAsia="zh-CN"/>
    </w:rPr>
  </w:style>
  <w:style w:type="character" w:customStyle="1" w:styleId="ae">
    <w:name w:val="Основной текст Знак"/>
    <w:basedOn w:val="a0"/>
    <w:link w:val="ad"/>
    <w:rsid w:val="004D298C"/>
    <w:rPr>
      <w:rFonts w:ascii="Calibri" w:eastAsia="Calibri" w:hAnsi="Calibri" w:cs="Calibri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5C2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C2FC0"/>
    <w:rPr>
      <w:rFonts w:ascii="Tahoma" w:eastAsia="SimSu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1B35C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952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01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irkipedia.ru/content/tayshetskiy_ray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24.su/11-let-bez-patrih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goo-gl.me/Qj87P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Число ответивших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ответивших</c:v>
                </c:pt>
              </c:strCache>
            </c:strRef>
          </c:tx>
          <c:dLbls>
            <c:showCatName val="1"/>
            <c:showPercent val="1"/>
          </c:dLbls>
          <c:cat>
            <c:strRef>
              <c:f>Лист1!$A$2:$A$5</c:f>
              <c:strCache>
                <c:ptCount val="4"/>
                <c:pt idx="0">
                  <c:v>От 5 до 15</c:v>
                </c:pt>
                <c:pt idx="1">
                  <c:v>От 4 до 22</c:v>
                </c:pt>
                <c:pt idx="2">
                  <c:v>От 20 до 70</c:v>
                </c:pt>
                <c:pt idx="3">
                  <c:v>Не знаю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7</c:v>
                </c:pt>
                <c:pt idx="2">
                  <c:v>35</c:v>
                </c:pt>
                <c:pt idx="3">
                  <c:v>12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Число ответивших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ответивших</c:v>
                </c:pt>
              </c:strCache>
            </c:strRef>
          </c:tx>
          <c:dLbls>
            <c:showCatName val="1"/>
            <c:showPercent val="1"/>
          </c:dLbls>
          <c:cat>
            <c:strRef>
              <c:f>Лист1!$A$2:$A$8</c:f>
              <c:strCache>
                <c:ptCount val="7"/>
                <c:pt idx="0">
                  <c:v>Брусово</c:v>
                </c:pt>
                <c:pt idx="1">
                  <c:v>Еланка</c:v>
                </c:pt>
                <c:pt idx="2">
                  <c:v>Екунчет</c:v>
                </c:pt>
                <c:pt idx="3">
                  <c:v>Колтоши</c:v>
                </c:pt>
                <c:pt idx="4">
                  <c:v>Глинка</c:v>
                </c:pt>
                <c:pt idx="5">
                  <c:v>Патриха</c:v>
                </c:pt>
                <c:pt idx="6">
                  <c:v>Не знаю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</c:v>
                </c:pt>
                <c:pt idx="1">
                  <c:v>6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6</c:v>
                </c:pt>
                <c:pt idx="6">
                  <c:v>54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Число ответивших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ответивших</c:v>
                </c:pt>
              </c:strCache>
            </c:strRef>
          </c:tx>
          <c:dLbls>
            <c:showCatName val="1"/>
            <c:showPercent val="1"/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53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Число ответивших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ответивших</c:v>
                </c:pt>
              </c:strCache>
            </c:strRef>
          </c:tx>
          <c:dLbls>
            <c:showCatName val="1"/>
            <c:showPercent val="1"/>
          </c:dLbls>
          <c:cat>
            <c:strRef>
              <c:f>Лист1!$A$2:$A$5</c:f>
              <c:strCache>
                <c:ptCount val="4"/>
                <c:pt idx="0">
                  <c:v>Не знают</c:v>
                </c:pt>
                <c:pt idx="1">
                  <c:v>Наводнение</c:v>
                </c:pt>
                <c:pt idx="2">
                  <c:v>Перестройка</c:v>
                </c:pt>
                <c:pt idx="3">
                  <c:v>Сокращение населения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DD37C-59EF-4D53-A81B-4A08DB48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15</Pages>
  <Words>2908</Words>
  <Characters>16580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22</cp:revision>
  <dcterms:created xsi:type="dcterms:W3CDTF">2022-02-19T16:03:00Z</dcterms:created>
  <dcterms:modified xsi:type="dcterms:W3CDTF">2023-12-03T14:02:00Z</dcterms:modified>
</cp:coreProperties>
</file>