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247B" w14:textId="1F925C60" w:rsidR="008B024F" w:rsidRPr="0051501C" w:rsidRDefault="008B024F" w:rsidP="00732D44">
      <w:pPr>
        <w:pStyle w:val="a6"/>
        <w:jc w:val="right"/>
      </w:pPr>
      <w:r w:rsidRPr="0051501C">
        <w:t xml:space="preserve">УДК 332.1 </w:t>
      </w:r>
    </w:p>
    <w:p w14:paraId="6B154BCB" w14:textId="61F1A0DF" w:rsidR="008B5D06" w:rsidRPr="0051501C" w:rsidRDefault="008B024F" w:rsidP="00732D44">
      <w:pPr>
        <w:pStyle w:val="a6"/>
        <w:jc w:val="right"/>
      </w:pPr>
      <w:r w:rsidRPr="0051501C">
        <w:t xml:space="preserve">Научная специальность </w:t>
      </w:r>
      <w:r w:rsidR="008B5D06" w:rsidRPr="0051501C">
        <w:t>5.2.3</w:t>
      </w:r>
    </w:p>
    <w:p w14:paraId="5AD4868E" w14:textId="7D669AEF" w:rsidR="004506AC" w:rsidRPr="0051501C" w:rsidRDefault="0015456A" w:rsidP="00732D44">
      <w:pPr>
        <w:pStyle w:val="a6"/>
        <w:jc w:val="center"/>
        <w:rPr>
          <w:b/>
          <w:sz w:val="26"/>
          <w:szCs w:val="26"/>
        </w:rPr>
      </w:pPr>
      <w:r w:rsidRPr="0051501C">
        <w:rPr>
          <w:b/>
          <w:sz w:val="26"/>
          <w:szCs w:val="26"/>
        </w:rPr>
        <w:t xml:space="preserve">ОТНОШЕНИЕ </w:t>
      </w:r>
      <w:r w:rsidR="00232976">
        <w:rPr>
          <w:b/>
          <w:sz w:val="26"/>
          <w:szCs w:val="26"/>
        </w:rPr>
        <w:t>РОССИЯН</w:t>
      </w:r>
      <w:r w:rsidRPr="0051501C">
        <w:rPr>
          <w:b/>
          <w:sz w:val="26"/>
          <w:szCs w:val="26"/>
        </w:rPr>
        <w:t xml:space="preserve"> К ВНЕДРЕНИЮ РОБОТОВ </w:t>
      </w:r>
      <w:r w:rsidR="000C3620" w:rsidRPr="0051501C">
        <w:rPr>
          <w:b/>
          <w:sz w:val="26"/>
          <w:szCs w:val="26"/>
        </w:rPr>
        <w:t>В ИНДУСТРИИ ГОСТЕПРИИМСТВА</w:t>
      </w:r>
    </w:p>
    <w:p w14:paraId="1524A640" w14:textId="77777777" w:rsidR="00382B81" w:rsidRPr="0051501C" w:rsidRDefault="00382B81" w:rsidP="00732D44">
      <w:pPr>
        <w:pStyle w:val="a6"/>
        <w:jc w:val="right"/>
        <w:rPr>
          <w:b/>
          <w:sz w:val="28"/>
          <w:szCs w:val="28"/>
        </w:rPr>
      </w:pPr>
      <w:r w:rsidRPr="0051501C">
        <w:rPr>
          <w:b/>
          <w:sz w:val="28"/>
          <w:szCs w:val="28"/>
        </w:rPr>
        <w:t>Гавчук Денис Васильевич</w:t>
      </w:r>
    </w:p>
    <w:p w14:paraId="55420641" w14:textId="0A12C902" w:rsidR="00582F04" w:rsidRPr="0051501C" w:rsidRDefault="0015456A" w:rsidP="00732D44">
      <w:pPr>
        <w:pStyle w:val="a6"/>
        <w:jc w:val="right"/>
        <w:rPr>
          <w:sz w:val="28"/>
          <w:szCs w:val="28"/>
        </w:rPr>
      </w:pPr>
      <w:r w:rsidRPr="0051501C">
        <w:rPr>
          <w:sz w:val="28"/>
          <w:szCs w:val="28"/>
        </w:rPr>
        <w:t>а</w:t>
      </w:r>
      <w:r w:rsidR="00382B81" w:rsidRPr="0051501C">
        <w:rPr>
          <w:sz w:val="28"/>
          <w:szCs w:val="28"/>
        </w:rPr>
        <w:t>спирант Высш</w:t>
      </w:r>
      <w:r w:rsidR="00582F04" w:rsidRPr="0051501C">
        <w:rPr>
          <w:sz w:val="28"/>
          <w:szCs w:val="28"/>
        </w:rPr>
        <w:t>ей</w:t>
      </w:r>
      <w:r w:rsidR="00382B81" w:rsidRPr="0051501C">
        <w:rPr>
          <w:sz w:val="28"/>
          <w:szCs w:val="28"/>
        </w:rPr>
        <w:t xml:space="preserve"> школ</w:t>
      </w:r>
      <w:r w:rsidR="00582F04" w:rsidRPr="0051501C">
        <w:rPr>
          <w:sz w:val="28"/>
          <w:szCs w:val="28"/>
        </w:rPr>
        <w:t>ы</w:t>
      </w:r>
      <w:r w:rsidR="00382B81" w:rsidRPr="0051501C">
        <w:rPr>
          <w:sz w:val="28"/>
          <w:szCs w:val="28"/>
        </w:rPr>
        <w:t xml:space="preserve"> предпринимательства</w:t>
      </w:r>
      <w:r w:rsidR="00582F04" w:rsidRPr="0051501C">
        <w:rPr>
          <w:sz w:val="28"/>
          <w:szCs w:val="28"/>
        </w:rPr>
        <w:t>,</w:t>
      </w:r>
    </w:p>
    <w:p w14:paraId="6F5501B8" w14:textId="70DDBE9C" w:rsidR="00CB75CF" w:rsidRPr="0051501C" w:rsidRDefault="00892B8B" w:rsidP="00732D44">
      <w:pPr>
        <w:pStyle w:val="a6"/>
        <w:jc w:val="right"/>
        <w:rPr>
          <w:sz w:val="28"/>
          <w:szCs w:val="28"/>
        </w:rPr>
      </w:pPr>
      <w:r w:rsidRPr="0051501C">
        <w:rPr>
          <w:sz w:val="28"/>
          <w:szCs w:val="28"/>
        </w:rPr>
        <w:t xml:space="preserve"> </w:t>
      </w:r>
      <w:r w:rsidR="00CF105A" w:rsidRPr="0051501C">
        <w:rPr>
          <w:sz w:val="28"/>
          <w:szCs w:val="28"/>
        </w:rPr>
        <w:t xml:space="preserve">                             </w:t>
      </w:r>
      <w:r w:rsidRPr="0051501C">
        <w:rPr>
          <w:sz w:val="28"/>
          <w:szCs w:val="28"/>
        </w:rPr>
        <w:t>ч</w:t>
      </w:r>
      <w:r w:rsidR="00382B81" w:rsidRPr="0051501C">
        <w:rPr>
          <w:sz w:val="28"/>
          <w:szCs w:val="28"/>
        </w:rPr>
        <w:t>лен Федерации рестораторов и отельеров</w:t>
      </w:r>
      <w:r w:rsidRPr="0051501C">
        <w:rPr>
          <w:sz w:val="28"/>
          <w:szCs w:val="28"/>
        </w:rPr>
        <w:t xml:space="preserve"> </w:t>
      </w:r>
    </w:p>
    <w:p w14:paraId="3193A866" w14:textId="5B01CE52" w:rsidR="00382B81" w:rsidRPr="0051501C" w:rsidRDefault="00892B8B" w:rsidP="00732D44">
      <w:pPr>
        <w:pStyle w:val="a6"/>
        <w:jc w:val="right"/>
        <w:rPr>
          <w:rStyle w:val="a5"/>
          <w:color w:val="auto"/>
          <w:sz w:val="28"/>
          <w:szCs w:val="28"/>
          <w:u w:val="none"/>
        </w:rPr>
      </w:pPr>
      <w:r w:rsidRPr="0051501C">
        <w:rPr>
          <w:sz w:val="28"/>
          <w:szCs w:val="28"/>
        </w:rPr>
        <w:t>е</w:t>
      </w:r>
      <w:r w:rsidR="00382B81" w:rsidRPr="0051501C">
        <w:rPr>
          <w:spacing w:val="-1"/>
          <w:sz w:val="28"/>
          <w:szCs w:val="28"/>
        </w:rPr>
        <w:t>-</w:t>
      </w:r>
      <w:r w:rsidR="00382B81" w:rsidRPr="0051501C">
        <w:rPr>
          <w:spacing w:val="-1"/>
          <w:sz w:val="28"/>
          <w:szCs w:val="28"/>
          <w:lang w:val="en-US"/>
        </w:rPr>
        <w:t>mail</w:t>
      </w:r>
      <w:r w:rsidR="00382B81" w:rsidRPr="0051501C">
        <w:rPr>
          <w:spacing w:val="-1"/>
          <w:sz w:val="28"/>
          <w:szCs w:val="28"/>
        </w:rPr>
        <w:t>:</w:t>
      </w:r>
      <w:r w:rsidR="00382B81" w:rsidRPr="0051501C">
        <w:rPr>
          <w:spacing w:val="-7"/>
          <w:sz w:val="28"/>
          <w:szCs w:val="28"/>
        </w:rPr>
        <w:t xml:space="preserve"> </w:t>
      </w:r>
      <w:hyperlink r:id="rId8" w:history="1">
        <w:r w:rsidR="00382B81" w:rsidRPr="0051501C">
          <w:rPr>
            <w:rStyle w:val="a5"/>
            <w:color w:val="auto"/>
            <w:sz w:val="28"/>
            <w:szCs w:val="28"/>
            <w:u w:val="none"/>
            <w:lang w:val="en-US"/>
          </w:rPr>
          <w:t>midk</w:t>
        </w:r>
        <w:r w:rsidR="00382B81" w:rsidRPr="0051501C">
          <w:rPr>
            <w:rStyle w:val="a5"/>
            <w:color w:val="auto"/>
            <w:sz w:val="28"/>
            <w:szCs w:val="28"/>
            <w:u w:val="none"/>
          </w:rPr>
          <w:t>@</w:t>
        </w:r>
        <w:r w:rsidR="00382B81" w:rsidRPr="0051501C">
          <w:rPr>
            <w:rStyle w:val="a5"/>
            <w:color w:val="auto"/>
            <w:sz w:val="28"/>
            <w:szCs w:val="28"/>
            <w:u w:val="none"/>
            <w:lang w:val="en-US"/>
          </w:rPr>
          <w:t>bk</w:t>
        </w:r>
        <w:r w:rsidR="00382B81" w:rsidRPr="0051501C">
          <w:rPr>
            <w:rStyle w:val="a5"/>
            <w:color w:val="auto"/>
            <w:sz w:val="28"/>
            <w:szCs w:val="28"/>
            <w:u w:val="none"/>
          </w:rPr>
          <w:t>.</w:t>
        </w:r>
        <w:r w:rsidR="00382B81" w:rsidRPr="0051501C">
          <w:rPr>
            <w:rStyle w:val="a5"/>
            <w:color w:val="auto"/>
            <w:sz w:val="28"/>
            <w:szCs w:val="28"/>
            <w:u w:val="none"/>
            <w:lang w:val="en-US"/>
          </w:rPr>
          <w:t>ru</w:t>
        </w:r>
      </w:hyperlink>
    </w:p>
    <w:p w14:paraId="70818EC0" w14:textId="77777777" w:rsidR="00E12BCC" w:rsidRPr="0051501C" w:rsidRDefault="00E12BCC" w:rsidP="00DA61F4">
      <w:pPr>
        <w:pStyle w:val="a6"/>
        <w:rPr>
          <w:sz w:val="28"/>
          <w:szCs w:val="28"/>
        </w:rPr>
      </w:pPr>
      <w:r w:rsidRPr="0051501C">
        <w:rPr>
          <w:b/>
          <w:sz w:val="28"/>
          <w:szCs w:val="28"/>
          <w:lang w:val="en-US"/>
        </w:rPr>
        <w:t>SPIN</w:t>
      </w:r>
      <w:r w:rsidRPr="0051501C">
        <w:rPr>
          <w:b/>
          <w:sz w:val="28"/>
          <w:szCs w:val="28"/>
        </w:rPr>
        <w:t xml:space="preserve">-код: </w:t>
      </w:r>
      <w:r w:rsidRPr="0051501C">
        <w:rPr>
          <w:sz w:val="28"/>
          <w:szCs w:val="28"/>
        </w:rPr>
        <w:t>5213-4641</w:t>
      </w:r>
    </w:p>
    <w:p w14:paraId="354E5848" w14:textId="77777777" w:rsidR="00E12BCC" w:rsidRPr="0051501C" w:rsidRDefault="00E12BCC" w:rsidP="00DA61F4">
      <w:pPr>
        <w:pStyle w:val="a6"/>
        <w:rPr>
          <w:b/>
          <w:sz w:val="28"/>
          <w:szCs w:val="28"/>
        </w:rPr>
      </w:pPr>
      <w:r w:rsidRPr="0051501C">
        <w:rPr>
          <w:b/>
          <w:sz w:val="28"/>
          <w:szCs w:val="28"/>
          <w:lang w:val="en-US"/>
        </w:rPr>
        <w:t>ORCID</w:t>
      </w:r>
      <w:r w:rsidRPr="0051501C">
        <w:rPr>
          <w:b/>
          <w:sz w:val="28"/>
          <w:szCs w:val="28"/>
        </w:rPr>
        <w:t xml:space="preserve">: </w:t>
      </w:r>
      <w:r w:rsidRPr="0051501C">
        <w:rPr>
          <w:sz w:val="28"/>
          <w:szCs w:val="28"/>
          <w:shd w:val="clear" w:color="auto" w:fill="FFFFFF"/>
        </w:rPr>
        <w:t>0009-0005-4529-8140</w:t>
      </w:r>
    </w:p>
    <w:p w14:paraId="265D9DF5" w14:textId="77777777" w:rsidR="00E12BCC" w:rsidRPr="0051501C" w:rsidRDefault="00E12BCC" w:rsidP="00DA61F4">
      <w:pPr>
        <w:pStyle w:val="a6"/>
        <w:rPr>
          <w:sz w:val="28"/>
          <w:szCs w:val="28"/>
        </w:rPr>
      </w:pPr>
    </w:p>
    <w:p w14:paraId="57F05E74" w14:textId="77710597" w:rsidR="003974C8" w:rsidRPr="001E0689" w:rsidRDefault="008F66B1" w:rsidP="004A7820">
      <w:pPr>
        <w:pStyle w:val="a6"/>
        <w:ind w:firstLine="708"/>
        <w:jc w:val="both"/>
      </w:pPr>
      <w:r w:rsidRPr="001E0689">
        <w:rPr>
          <w:b/>
        </w:rPr>
        <w:t>Аннотация.</w:t>
      </w:r>
      <w:r w:rsidRPr="001E0689">
        <w:t xml:space="preserve"> </w:t>
      </w:r>
      <w:r w:rsidR="00F31F32" w:rsidRPr="001E0689">
        <w:t>Роботы все чаще обсуждаются в научной литературе, а также в общественном дискурсе из-за их внедрения в жизнь потребителей.</w:t>
      </w:r>
      <w:r w:rsidR="00F868F4">
        <w:t xml:space="preserve"> </w:t>
      </w:r>
      <w:r w:rsidR="00F31F32" w:rsidRPr="001E0689">
        <w:t xml:space="preserve">В этой статье рассматриваются данные, собранные в ходе </w:t>
      </w:r>
      <w:r w:rsidR="007450A6" w:rsidRPr="001E0689">
        <w:t>интернет-</w:t>
      </w:r>
      <w:r w:rsidR="00F31F32" w:rsidRPr="001E0689">
        <w:t>опроса</w:t>
      </w:r>
      <w:r w:rsidR="007450A6" w:rsidRPr="001E0689">
        <w:t xml:space="preserve"> 1564 потребител</w:t>
      </w:r>
      <w:r w:rsidR="000B14B0" w:rsidRPr="001E0689">
        <w:t>ей</w:t>
      </w:r>
      <w:r w:rsidR="007450A6" w:rsidRPr="001E0689">
        <w:t xml:space="preserve"> из России</w:t>
      </w:r>
      <w:r w:rsidR="003F69B5" w:rsidRPr="001E0689">
        <w:t xml:space="preserve">, </w:t>
      </w:r>
      <w:r w:rsidR="007450A6" w:rsidRPr="001E0689">
        <w:t>Казахстана, Узбекистана и Беларуси, проведенного в сентябре 2023 года</w:t>
      </w:r>
      <w:r w:rsidR="00F31F32" w:rsidRPr="001E0689">
        <w:t xml:space="preserve">, чтобы определить, как </w:t>
      </w:r>
      <w:r w:rsidR="007450A6" w:rsidRPr="001E0689">
        <w:t>респонденты</w:t>
      </w:r>
      <w:r w:rsidR="00F31F32" w:rsidRPr="001E0689">
        <w:t xml:space="preserve"> воспринимают использование роботов в </w:t>
      </w:r>
      <w:r w:rsidR="007450A6" w:rsidRPr="001E0689">
        <w:t>индустрии гостеприимства</w:t>
      </w:r>
      <w:r w:rsidR="00F31F32" w:rsidRPr="001E0689">
        <w:t xml:space="preserve">, а также указать, какие задачи, могут выполнять за них роботы, а также те, которые, по их мнению, хотят, чтобы люди продолжали выполнять. Результаты </w:t>
      </w:r>
      <w:r w:rsidR="006F2DD4" w:rsidRPr="001E0689">
        <w:t xml:space="preserve">межстранового </w:t>
      </w:r>
      <w:r w:rsidR="003F69B5" w:rsidRPr="001E0689">
        <w:t xml:space="preserve">сравнительного </w:t>
      </w:r>
      <w:r w:rsidR="006F2DD4" w:rsidRPr="001E0689">
        <w:t>исследования</w:t>
      </w:r>
      <w:r w:rsidR="003F69B5" w:rsidRPr="001E0689">
        <w:t xml:space="preserve"> </w:t>
      </w:r>
      <w:r w:rsidR="00F31F32" w:rsidRPr="001E0689">
        <w:t xml:space="preserve">показывают, что </w:t>
      </w:r>
      <w:r w:rsidR="003F69B5" w:rsidRPr="001E0689">
        <w:t>потребители положительно относятся к применению роботизированных технологий в повседневной жизни и индустрии гостеприимства, но не готовы пускать роботов-помощников во все сферы своей жизни</w:t>
      </w:r>
      <w:r w:rsidR="00896581" w:rsidRPr="001E0689">
        <w:t xml:space="preserve">. </w:t>
      </w:r>
    </w:p>
    <w:p w14:paraId="12B96833" w14:textId="0741440F" w:rsidR="004A7820" w:rsidRPr="001E0689" w:rsidRDefault="004A7820" w:rsidP="003974C8">
      <w:pPr>
        <w:pStyle w:val="a6"/>
        <w:ind w:firstLine="708"/>
        <w:jc w:val="both"/>
        <w:rPr>
          <w:spacing w:val="-6"/>
          <w:shd w:val="clear" w:color="auto" w:fill="FFFFFF"/>
        </w:rPr>
      </w:pPr>
      <w:r w:rsidRPr="001E0689">
        <w:t>В</w:t>
      </w:r>
      <w:r w:rsidRPr="001E0689">
        <w:rPr>
          <w:spacing w:val="-6"/>
          <w:shd w:val="clear" w:color="auto" w:fill="FFFFFF"/>
        </w:rPr>
        <w:t xml:space="preserve"> последние годы в робототехнике произошел значительный технологический прогресс, а это означает, что роботы теперь могут заменить или дополнить человеческий труд. </w:t>
      </w:r>
      <w:r w:rsidR="003974C8" w:rsidRPr="001E0689">
        <w:rPr>
          <w:spacing w:val="-6"/>
          <w:shd w:val="clear" w:color="auto" w:fill="FFFFFF"/>
        </w:rPr>
        <w:t xml:space="preserve">Японская сеть семейных ресторанов Skylark завершает проект по внедрению роботов-официантов BellaBot в 2100 своих заведений по всей стране. </w:t>
      </w:r>
      <w:r w:rsidR="003974C8" w:rsidRPr="003974C8">
        <w:rPr>
          <w:spacing w:val="-6"/>
          <w:shd w:val="clear" w:color="auto" w:fill="FFFFFF"/>
        </w:rPr>
        <w:t>Skylark Group, управляющая сетью ресторанов, с 2021 г реализует проект по использованию роботов в сфере общественного питания. Около 70% из примерно 3000 заведений компании находятся в Японии</w:t>
      </w:r>
      <w:r w:rsidR="00F868F4">
        <w:rPr>
          <w:spacing w:val="-6"/>
          <w:shd w:val="clear" w:color="auto" w:fill="FFFFFF"/>
        </w:rPr>
        <w:t xml:space="preserve"> </w:t>
      </w:r>
      <w:r w:rsidR="00F868F4">
        <w:rPr>
          <w:spacing w:val="-6"/>
          <w:shd w:val="clear" w:color="auto" w:fill="FFFFFF"/>
          <w:lang w:val="en-US"/>
        </w:rPr>
        <w:t>[10]</w:t>
      </w:r>
      <w:r w:rsidRPr="001E0689">
        <w:rPr>
          <w:spacing w:val="-6"/>
          <w:shd w:val="clear" w:color="auto" w:fill="FFFFFF"/>
        </w:rPr>
        <w:t>.</w:t>
      </w:r>
      <w:r w:rsidRPr="001E0689">
        <w:rPr>
          <w:b/>
          <w:bCs/>
          <w:spacing w:val="-6"/>
          <w:shd w:val="clear" w:color="auto" w:fill="FFFFFF"/>
        </w:rPr>
        <w:t xml:space="preserve"> </w:t>
      </w:r>
      <w:r w:rsidRPr="001E0689">
        <w:rPr>
          <w:spacing w:val="-6"/>
          <w:shd w:val="clear" w:color="auto" w:fill="FFFFFF"/>
        </w:rPr>
        <w:t xml:space="preserve">Пока технологии развиваются, необходимо учитывать, как гости будут взаимодействовать с роботами в индустрии гостеприимства. Если гости сопротивляются внедрению роботизированных технологий, то компаниям сферы гостеприимства будет сложно внедрить эти технологические инновации в свою деятельность. В этом контексте </w:t>
      </w:r>
      <w:r w:rsidRPr="001E0689">
        <w:rPr>
          <w:i/>
          <w:iCs/>
          <w:spacing w:val="-6"/>
          <w:shd w:val="clear" w:color="auto" w:fill="FFFFFF"/>
        </w:rPr>
        <w:t>целью данной исследовательской работы</w:t>
      </w:r>
      <w:r w:rsidRPr="001E0689">
        <w:rPr>
          <w:spacing w:val="-6"/>
          <w:shd w:val="clear" w:color="auto" w:fill="FFFFFF"/>
        </w:rPr>
        <w:t xml:space="preserve"> является оценка отношения потребителей к потенциальному внедрению роботов в отелях и ресторанах и выявление факторов, связанных с сопротивлением использованию роботов в индустрии гостеприимства.</w:t>
      </w:r>
    </w:p>
    <w:p w14:paraId="77264DE9" w14:textId="38033C5E" w:rsidR="00F31F32" w:rsidRPr="001E0689" w:rsidRDefault="00896581" w:rsidP="007450A6">
      <w:pPr>
        <w:pStyle w:val="a6"/>
        <w:ind w:firstLine="708"/>
        <w:jc w:val="both"/>
      </w:pPr>
      <w:r w:rsidRPr="001E0689">
        <w:t>Эта статья вносит свой вклад в совокупность знаний, уделяя особое внимание отношению потребителей к потенциальному применению роботов в отелях.</w:t>
      </w:r>
    </w:p>
    <w:p w14:paraId="4E940CB4" w14:textId="77777777" w:rsidR="001F48C4" w:rsidRDefault="001F48C4" w:rsidP="00937EB9">
      <w:pPr>
        <w:pStyle w:val="a6"/>
        <w:jc w:val="both"/>
        <w:rPr>
          <w:b/>
        </w:rPr>
      </w:pPr>
    </w:p>
    <w:p w14:paraId="7A5A6BC8" w14:textId="4E77375F" w:rsidR="008F66B1" w:rsidRPr="001E0689" w:rsidRDefault="008F66B1" w:rsidP="00937EB9">
      <w:pPr>
        <w:pStyle w:val="a6"/>
        <w:jc w:val="both"/>
        <w:rPr>
          <w:b/>
        </w:rPr>
      </w:pPr>
      <w:r w:rsidRPr="001E0689">
        <w:rPr>
          <w:b/>
        </w:rPr>
        <w:t xml:space="preserve">Ключевые слова: </w:t>
      </w:r>
      <w:r w:rsidR="00274CC5" w:rsidRPr="001E0689">
        <w:rPr>
          <w:b/>
        </w:rPr>
        <w:t>роботы, общественное мнение, гостеприимство, туризм, взаимодействие человека с роботом</w:t>
      </w:r>
      <w:r w:rsidRPr="001E0689">
        <w:rPr>
          <w:b/>
        </w:rPr>
        <w:t>.</w:t>
      </w:r>
    </w:p>
    <w:p w14:paraId="123A41E7" w14:textId="77777777" w:rsidR="00937EB9" w:rsidRPr="0051501C" w:rsidRDefault="00937EB9" w:rsidP="00DA61F4">
      <w:pPr>
        <w:pStyle w:val="a6"/>
        <w:rPr>
          <w:b/>
          <w:sz w:val="28"/>
          <w:szCs w:val="28"/>
        </w:rPr>
      </w:pPr>
    </w:p>
    <w:p w14:paraId="7A831091" w14:textId="60B8FEED" w:rsidR="00FD55C0" w:rsidRDefault="00FD55C0" w:rsidP="00FD55C0">
      <w:pPr>
        <w:pStyle w:val="a6"/>
        <w:jc w:val="center"/>
        <w:rPr>
          <w:b/>
          <w:sz w:val="28"/>
          <w:szCs w:val="28"/>
          <w:lang w:val="en-US"/>
        </w:rPr>
      </w:pPr>
      <w:r w:rsidRPr="00FD55C0">
        <w:rPr>
          <w:b/>
          <w:sz w:val="28"/>
          <w:szCs w:val="28"/>
          <w:lang w:val="en-US"/>
        </w:rPr>
        <w:t>RUSSIAN ATTITUDE TO THE IMPLEMENTATION OF ROBOTS</w:t>
      </w:r>
      <w:r w:rsidR="00F21C69">
        <w:rPr>
          <w:b/>
          <w:sz w:val="28"/>
          <w:szCs w:val="28"/>
          <w:lang w:val="en-US"/>
        </w:rPr>
        <w:t xml:space="preserve">                   </w:t>
      </w:r>
      <w:r w:rsidRPr="00FD55C0">
        <w:rPr>
          <w:b/>
          <w:sz w:val="28"/>
          <w:szCs w:val="28"/>
          <w:lang w:val="en-US"/>
        </w:rPr>
        <w:t xml:space="preserve"> IN THE HOSPITALITY INDUSTRY</w:t>
      </w:r>
    </w:p>
    <w:p w14:paraId="1E03DFEF" w14:textId="7EDCDFCF" w:rsidR="00895378" w:rsidRPr="0051501C" w:rsidRDefault="00D21B38" w:rsidP="006D3A03">
      <w:pPr>
        <w:pStyle w:val="a6"/>
        <w:jc w:val="right"/>
        <w:rPr>
          <w:b/>
          <w:sz w:val="28"/>
          <w:szCs w:val="28"/>
          <w:lang w:val="en-US"/>
        </w:rPr>
      </w:pPr>
      <w:r w:rsidRPr="0051501C">
        <w:rPr>
          <w:b/>
          <w:sz w:val="28"/>
          <w:szCs w:val="28"/>
          <w:lang w:val="en-US"/>
        </w:rPr>
        <w:lastRenderedPageBreak/>
        <w:t xml:space="preserve">Denis </w:t>
      </w:r>
      <w:r w:rsidR="00895378" w:rsidRPr="0051501C">
        <w:rPr>
          <w:b/>
          <w:sz w:val="28"/>
          <w:szCs w:val="28"/>
          <w:lang w:val="en-US"/>
        </w:rPr>
        <w:t xml:space="preserve">Gavchuk </w:t>
      </w:r>
    </w:p>
    <w:p w14:paraId="0073FAC4" w14:textId="77777777" w:rsidR="00582F04" w:rsidRPr="0051501C" w:rsidRDefault="00895378" w:rsidP="006D3A03">
      <w:pPr>
        <w:pStyle w:val="a6"/>
        <w:jc w:val="right"/>
        <w:rPr>
          <w:sz w:val="28"/>
          <w:szCs w:val="28"/>
          <w:lang w:val="en-US"/>
        </w:rPr>
      </w:pPr>
      <w:r w:rsidRPr="0051501C">
        <w:rPr>
          <w:sz w:val="28"/>
          <w:szCs w:val="28"/>
          <w:lang w:val="en-US"/>
        </w:rPr>
        <w:t>Postgraduate student of the Higher School of Entrepreneurship</w:t>
      </w:r>
      <w:r w:rsidR="00525E5F" w:rsidRPr="0051501C">
        <w:rPr>
          <w:sz w:val="28"/>
          <w:szCs w:val="28"/>
          <w:lang w:val="en-US"/>
        </w:rPr>
        <w:t xml:space="preserve">, </w:t>
      </w:r>
    </w:p>
    <w:p w14:paraId="37F0CBDC" w14:textId="23FFDF86" w:rsidR="00895378" w:rsidRPr="0051501C" w:rsidRDefault="00895378" w:rsidP="006D3A03">
      <w:pPr>
        <w:pStyle w:val="a6"/>
        <w:jc w:val="right"/>
        <w:rPr>
          <w:sz w:val="28"/>
          <w:szCs w:val="28"/>
          <w:lang w:val="en-US"/>
        </w:rPr>
      </w:pPr>
      <w:r w:rsidRPr="0051501C">
        <w:rPr>
          <w:sz w:val="28"/>
          <w:szCs w:val="28"/>
          <w:lang w:val="en-US"/>
        </w:rPr>
        <w:t>Member of the Federation of Restaurateurs and Hoteliers</w:t>
      </w:r>
    </w:p>
    <w:p w14:paraId="644AE020" w14:textId="77777777" w:rsidR="00582F04" w:rsidRPr="0051501C" w:rsidRDefault="00582F04" w:rsidP="00DA61F4">
      <w:pPr>
        <w:pStyle w:val="a6"/>
        <w:rPr>
          <w:sz w:val="28"/>
          <w:szCs w:val="28"/>
          <w:lang w:val="en-US"/>
        </w:rPr>
      </w:pPr>
    </w:p>
    <w:p w14:paraId="528C5ED1" w14:textId="77777777" w:rsidR="001F48C4" w:rsidRPr="001F48C4" w:rsidRDefault="008F66B1" w:rsidP="001F48C4">
      <w:pPr>
        <w:pStyle w:val="a6"/>
        <w:jc w:val="both"/>
        <w:rPr>
          <w:lang w:val="en-US"/>
        </w:rPr>
      </w:pPr>
      <w:r w:rsidRPr="001F48C4">
        <w:rPr>
          <w:b/>
          <w:lang w:val="en-US"/>
        </w:rPr>
        <w:t>Annotation.</w:t>
      </w:r>
      <w:r w:rsidRPr="001F48C4">
        <w:rPr>
          <w:lang w:val="en-US"/>
        </w:rPr>
        <w:t xml:space="preserve"> </w:t>
      </w:r>
      <w:r w:rsidR="001F48C4" w:rsidRPr="001F48C4">
        <w:rPr>
          <w:lang w:val="en-US"/>
        </w:rPr>
        <w:t>Robots are increasingly discussed in the scientific literature as well as in public discourse due to their implementation in the lives of consumers. This article examines data collected from an online survey of 1,564 consumers from Russia, Kazakhstan, Uzbekistan and Belarus conducted in September 2023 to determine how respondents perceive the use of robots in the hospitality industry, and what tasks they can perform robots for them, as well as those that they think people want to continue to perform. The results of a cross-country comparative study show that consumers have a positive attitude towards the use of robotic technologies in everyday life and the hospitality industry, but are not ready to allow robotic assistants into all areas of their lives.</w:t>
      </w:r>
    </w:p>
    <w:p w14:paraId="6E1E5BF4" w14:textId="77777777" w:rsidR="001F48C4" w:rsidRPr="001F48C4" w:rsidRDefault="001F48C4" w:rsidP="001F48C4">
      <w:pPr>
        <w:pStyle w:val="a6"/>
        <w:ind w:firstLine="708"/>
        <w:jc w:val="both"/>
        <w:rPr>
          <w:lang w:val="en-US"/>
        </w:rPr>
      </w:pPr>
      <w:r w:rsidRPr="001F48C4">
        <w:rPr>
          <w:lang w:val="en-US"/>
        </w:rPr>
        <w:t>There have been significant technological advances in robotics in recent years, meaning that robots can now replace or supplement human labor. Japanese family restaurant chain Skylark is completing a project to introduce BellaBot robotic waiters into 2,100 of its locations nationwide. Skylark Group, which operates a chain of restaurants, has been implementing a project to use robots in the catering industry since 2021. About 70% of the company's approximately 3,000 locations are in Japan. As technology evolves, it is necessary to consider how guests will interact with robots in the hospitality industry. If guests are resistant to adopting robotic technologies, then hospitality companies will find it difficult to incorporate these technological innovations into their operations. In this context, the purpose of this research work is to assess consumer attitudes towards the potential adoption of robots in hotels and restaurants and to identify factors associated with resistance to the use of robots in the hospitality industry.</w:t>
      </w:r>
    </w:p>
    <w:p w14:paraId="01C24FC0" w14:textId="77777777" w:rsidR="001F48C4" w:rsidRPr="001F48C4" w:rsidRDefault="001F48C4" w:rsidP="001F48C4">
      <w:pPr>
        <w:pStyle w:val="a6"/>
        <w:ind w:firstLine="708"/>
        <w:jc w:val="both"/>
        <w:rPr>
          <w:lang w:val="en-US"/>
        </w:rPr>
      </w:pPr>
      <w:r w:rsidRPr="001F48C4">
        <w:rPr>
          <w:lang w:val="en-US"/>
        </w:rPr>
        <w:t>This article contributes to the body of knowledge by focusing on consumer attitudes toward the potential application of robots in hotels.</w:t>
      </w:r>
    </w:p>
    <w:p w14:paraId="509867F2" w14:textId="18A4B50C" w:rsidR="006D3A03" w:rsidRPr="001F48C4" w:rsidRDefault="00E84F50" w:rsidP="001F48C4">
      <w:pPr>
        <w:pStyle w:val="a6"/>
        <w:jc w:val="both"/>
        <w:rPr>
          <w:b/>
          <w:lang w:val="en-US"/>
        </w:rPr>
      </w:pPr>
      <w:r w:rsidRPr="001F48C4">
        <w:rPr>
          <w:b/>
          <w:lang w:val="en-US"/>
        </w:rPr>
        <w:t>Keywords: Robots, Public opinion, Hospitality, Tourism, Human robot interaction</w:t>
      </w:r>
    </w:p>
    <w:p w14:paraId="679DC324" w14:textId="77777777" w:rsidR="001F48C4" w:rsidRPr="00F868F4" w:rsidRDefault="001F48C4" w:rsidP="00DA61F4">
      <w:pPr>
        <w:pStyle w:val="a6"/>
        <w:rPr>
          <w:b/>
          <w:sz w:val="28"/>
          <w:szCs w:val="28"/>
          <w:lang w:val="en-US"/>
        </w:rPr>
      </w:pPr>
    </w:p>
    <w:p w14:paraId="56DE6460" w14:textId="167A29AE" w:rsidR="008F66B1" w:rsidRPr="0051501C" w:rsidRDefault="008F66B1" w:rsidP="001B43EC">
      <w:pPr>
        <w:pStyle w:val="a6"/>
        <w:spacing w:line="360" w:lineRule="auto"/>
        <w:rPr>
          <w:b/>
          <w:sz w:val="28"/>
          <w:szCs w:val="28"/>
        </w:rPr>
      </w:pPr>
      <w:r w:rsidRPr="0051501C">
        <w:rPr>
          <w:b/>
          <w:sz w:val="28"/>
          <w:szCs w:val="28"/>
        </w:rPr>
        <w:t>Введение</w:t>
      </w:r>
    </w:p>
    <w:p w14:paraId="73814875" w14:textId="21A148AA" w:rsidR="00DC7FAF" w:rsidRDefault="00937EB9" w:rsidP="001B43EC">
      <w:pPr>
        <w:pStyle w:val="a6"/>
        <w:spacing w:line="360" w:lineRule="auto"/>
        <w:ind w:firstLine="708"/>
        <w:jc w:val="both"/>
        <w:rPr>
          <w:sz w:val="28"/>
          <w:szCs w:val="28"/>
        </w:rPr>
      </w:pPr>
      <w:r w:rsidRPr="0051501C">
        <w:rPr>
          <w:sz w:val="28"/>
          <w:szCs w:val="28"/>
        </w:rPr>
        <w:t xml:space="preserve">Технологические достижения последних лет создали для современных отраслей возможности для внедрения различных </w:t>
      </w:r>
      <w:r w:rsidR="00DC7FAF">
        <w:rPr>
          <w:sz w:val="28"/>
          <w:szCs w:val="28"/>
        </w:rPr>
        <w:t>инновационных</w:t>
      </w:r>
      <w:r w:rsidRPr="0051501C">
        <w:rPr>
          <w:sz w:val="28"/>
          <w:szCs w:val="28"/>
        </w:rPr>
        <w:t xml:space="preserve"> технологий в среду обслуживания. </w:t>
      </w:r>
    </w:p>
    <w:p w14:paraId="7A8A3C32" w14:textId="4D5B2723" w:rsidR="000F369C" w:rsidRPr="0051501C" w:rsidRDefault="00937EB9" w:rsidP="001B43EC">
      <w:pPr>
        <w:pStyle w:val="a6"/>
        <w:spacing w:line="360" w:lineRule="auto"/>
        <w:ind w:firstLine="708"/>
        <w:jc w:val="both"/>
        <w:rPr>
          <w:spacing w:val="-6"/>
          <w:sz w:val="28"/>
          <w:szCs w:val="28"/>
          <w:shd w:val="clear" w:color="auto" w:fill="FFFFFF"/>
        </w:rPr>
      </w:pPr>
      <w:r w:rsidRPr="0051501C">
        <w:rPr>
          <w:sz w:val="28"/>
          <w:szCs w:val="28"/>
        </w:rPr>
        <w:t xml:space="preserve">Предприятия и отрасли все чаще используют роботов, и это использование создает потенциал для инноваций в бизнес-процессах (например: Ivanov, 2017; LaGrandeur &amp; Hughes, 2017; Talwar, 2015). Роботы теперь применяются в медицине (Kavic 2004; Oborn и другие., 2011 г.; Шоммери другие., 2017), </w:t>
      </w:r>
      <w:r w:rsidR="00DC7FAF">
        <w:rPr>
          <w:sz w:val="28"/>
          <w:szCs w:val="28"/>
        </w:rPr>
        <w:t xml:space="preserve">в </w:t>
      </w:r>
      <w:r w:rsidRPr="0051501C">
        <w:rPr>
          <w:sz w:val="28"/>
          <w:szCs w:val="28"/>
        </w:rPr>
        <w:t>уход</w:t>
      </w:r>
      <w:r w:rsidR="00DC7FAF">
        <w:rPr>
          <w:sz w:val="28"/>
          <w:szCs w:val="28"/>
        </w:rPr>
        <w:t>е</w:t>
      </w:r>
      <w:r w:rsidRPr="0051501C">
        <w:rPr>
          <w:sz w:val="28"/>
          <w:szCs w:val="28"/>
        </w:rPr>
        <w:t xml:space="preserve"> за пожилыми людьми (Glende</w:t>
      </w:r>
      <w:r w:rsidR="00A6478E">
        <w:rPr>
          <w:sz w:val="28"/>
          <w:szCs w:val="28"/>
        </w:rPr>
        <w:t xml:space="preserve"> </w:t>
      </w:r>
      <w:r w:rsidRPr="0051501C">
        <w:rPr>
          <w:sz w:val="28"/>
          <w:szCs w:val="28"/>
        </w:rPr>
        <w:t>и другие.,2015, Лам 2015)</w:t>
      </w:r>
      <w:r w:rsidR="00E242BD" w:rsidRPr="00E242BD">
        <w:rPr>
          <w:sz w:val="28"/>
          <w:szCs w:val="28"/>
        </w:rPr>
        <w:t xml:space="preserve"> [6]</w:t>
      </w:r>
      <w:r w:rsidRPr="0051501C">
        <w:rPr>
          <w:sz w:val="28"/>
          <w:szCs w:val="28"/>
        </w:rPr>
        <w:t xml:space="preserve">, </w:t>
      </w:r>
      <w:r w:rsidR="00DC7FAF">
        <w:rPr>
          <w:sz w:val="28"/>
          <w:szCs w:val="28"/>
        </w:rPr>
        <w:t xml:space="preserve">в </w:t>
      </w:r>
      <w:r w:rsidRPr="0051501C">
        <w:rPr>
          <w:sz w:val="28"/>
          <w:szCs w:val="28"/>
        </w:rPr>
        <w:t>сельско</w:t>
      </w:r>
      <w:r w:rsidR="00DC7FAF">
        <w:rPr>
          <w:sz w:val="28"/>
          <w:szCs w:val="28"/>
        </w:rPr>
        <w:t>м</w:t>
      </w:r>
      <w:r w:rsidRPr="0051501C">
        <w:rPr>
          <w:sz w:val="28"/>
          <w:szCs w:val="28"/>
        </w:rPr>
        <w:t xml:space="preserve"> хозяйств</w:t>
      </w:r>
      <w:r w:rsidR="00DC7FAF">
        <w:rPr>
          <w:sz w:val="28"/>
          <w:szCs w:val="28"/>
        </w:rPr>
        <w:t>е</w:t>
      </w:r>
      <w:r w:rsidRPr="0051501C">
        <w:rPr>
          <w:sz w:val="28"/>
          <w:szCs w:val="28"/>
        </w:rPr>
        <w:t xml:space="preserve"> (</w:t>
      </w:r>
      <w:r w:rsidR="009637D7">
        <w:rPr>
          <w:sz w:val="28"/>
          <w:szCs w:val="28"/>
        </w:rPr>
        <w:t>Абросимов, Райков</w:t>
      </w:r>
      <w:r w:rsidRPr="0051501C">
        <w:rPr>
          <w:sz w:val="28"/>
          <w:szCs w:val="28"/>
        </w:rPr>
        <w:t>, 20</w:t>
      </w:r>
      <w:r w:rsidR="009637D7">
        <w:rPr>
          <w:sz w:val="28"/>
          <w:szCs w:val="28"/>
        </w:rPr>
        <w:t>22</w:t>
      </w:r>
      <w:r w:rsidRPr="0051501C">
        <w:rPr>
          <w:sz w:val="28"/>
          <w:szCs w:val="28"/>
        </w:rPr>
        <w:t>)</w:t>
      </w:r>
      <w:r w:rsidR="00E242BD" w:rsidRPr="00E242BD">
        <w:rPr>
          <w:sz w:val="28"/>
          <w:szCs w:val="28"/>
        </w:rPr>
        <w:t xml:space="preserve"> [1]</w:t>
      </w:r>
      <w:r w:rsidRPr="0051501C">
        <w:rPr>
          <w:sz w:val="28"/>
          <w:szCs w:val="28"/>
        </w:rPr>
        <w:t xml:space="preserve">, </w:t>
      </w:r>
      <w:r w:rsidR="00DC7FAF">
        <w:rPr>
          <w:sz w:val="28"/>
          <w:szCs w:val="28"/>
        </w:rPr>
        <w:t xml:space="preserve">в </w:t>
      </w:r>
      <w:r w:rsidRPr="0051501C">
        <w:rPr>
          <w:sz w:val="28"/>
          <w:szCs w:val="28"/>
        </w:rPr>
        <w:t>уборк</w:t>
      </w:r>
      <w:r w:rsidR="00DC7FAF">
        <w:rPr>
          <w:sz w:val="28"/>
          <w:szCs w:val="28"/>
        </w:rPr>
        <w:t>е</w:t>
      </w:r>
      <w:r w:rsidRPr="0051501C">
        <w:rPr>
          <w:sz w:val="28"/>
          <w:szCs w:val="28"/>
        </w:rPr>
        <w:t xml:space="preserve"> дома (Воссари другие.,2014)</w:t>
      </w:r>
      <w:r w:rsidR="00DC7FAF">
        <w:rPr>
          <w:sz w:val="28"/>
          <w:szCs w:val="28"/>
        </w:rPr>
        <w:t>, в футболе</w:t>
      </w:r>
      <w:r w:rsidR="00B94291" w:rsidRPr="00B94291">
        <w:rPr>
          <w:sz w:val="28"/>
          <w:szCs w:val="28"/>
        </w:rPr>
        <w:t xml:space="preserve"> (</w:t>
      </w:r>
      <w:r w:rsidR="00B94291">
        <w:rPr>
          <w:sz w:val="28"/>
          <w:szCs w:val="28"/>
        </w:rPr>
        <w:t>Петрунин Ю.Ю., 2022)</w:t>
      </w:r>
      <w:r w:rsidR="00E242BD" w:rsidRPr="00E242BD">
        <w:rPr>
          <w:sz w:val="28"/>
          <w:szCs w:val="28"/>
        </w:rPr>
        <w:t xml:space="preserve"> [2]</w:t>
      </w:r>
      <w:r w:rsidR="00DC7FAF">
        <w:rPr>
          <w:sz w:val="28"/>
          <w:szCs w:val="28"/>
        </w:rPr>
        <w:t xml:space="preserve"> </w:t>
      </w:r>
      <w:r w:rsidRPr="0051501C">
        <w:rPr>
          <w:sz w:val="28"/>
          <w:szCs w:val="28"/>
        </w:rPr>
        <w:t xml:space="preserve">и других </w:t>
      </w:r>
      <w:r w:rsidRPr="0051501C">
        <w:rPr>
          <w:sz w:val="28"/>
          <w:szCs w:val="28"/>
        </w:rPr>
        <w:lastRenderedPageBreak/>
        <w:t>областях</w:t>
      </w:r>
      <w:r w:rsidR="000F369C" w:rsidRPr="0051501C">
        <w:rPr>
          <w:spacing w:val="-6"/>
          <w:sz w:val="28"/>
          <w:szCs w:val="28"/>
          <w:shd w:val="clear" w:color="auto" w:fill="FFFFFF"/>
        </w:rPr>
        <w:t>.</w:t>
      </w:r>
    </w:p>
    <w:p w14:paraId="15042D02" w14:textId="25B1A456" w:rsidR="00826F33" w:rsidRDefault="00937EB9" w:rsidP="001B43EC">
      <w:pPr>
        <w:pStyle w:val="a6"/>
        <w:spacing w:line="360" w:lineRule="auto"/>
        <w:ind w:firstLine="708"/>
        <w:jc w:val="both"/>
        <w:rPr>
          <w:spacing w:val="-6"/>
          <w:sz w:val="28"/>
          <w:szCs w:val="28"/>
          <w:shd w:val="clear" w:color="auto" w:fill="FFFFFF"/>
        </w:rPr>
      </w:pPr>
      <w:r w:rsidRPr="0051501C">
        <w:rPr>
          <w:spacing w:val="-6"/>
          <w:sz w:val="28"/>
          <w:szCs w:val="28"/>
          <w:shd w:val="clear" w:color="auto" w:fill="FFFFFF"/>
        </w:rPr>
        <w:t>Роботы сейчас работают в индустрии гостеприимства и туризма, и это отмечено в научной литературе</w:t>
      </w:r>
      <w:r w:rsidR="00E242BD" w:rsidRPr="00E242BD">
        <w:rPr>
          <w:spacing w:val="-6"/>
          <w:sz w:val="28"/>
          <w:szCs w:val="28"/>
          <w:shd w:val="clear" w:color="auto" w:fill="FFFFFF"/>
        </w:rPr>
        <w:t xml:space="preserve"> [3]</w:t>
      </w:r>
      <w:r w:rsidRPr="0051501C">
        <w:rPr>
          <w:spacing w:val="-6"/>
          <w:sz w:val="28"/>
          <w:szCs w:val="28"/>
          <w:shd w:val="clear" w:color="auto" w:fill="FFFFFF"/>
        </w:rPr>
        <w:t>. Например, Коллинз</w:t>
      </w:r>
      <w:r w:rsidR="005A4A7A">
        <w:rPr>
          <w:spacing w:val="-6"/>
          <w:sz w:val="28"/>
          <w:szCs w:val="28"/>
          <w:shd w:val="clear" w:color="auto" w:fill="FFFFFF"/>
        </w:rPr>
        <w:t xml:space="preserve"> </w:t>
      </w:r>
      <w:r w:rsidRPr="0051501C">
        <w:rPr>
          <w:spacing w:val="-6"/>
          <w:sz w:val="28"/>
          <w:szCs w:val="28"/>
          <w:shd w:val="clear" w:color="auto" w:fill="FFFFFF"/>
        </w:rPr>
        <w:t>и другие</w:t>
      </w:r>
      <w:r w:rsidR="005A4A7A">
        <w:rPr>
          <w:spacing w:val="-6"/>
          <w:sz w:val="28"/>
          <w:szCs w:val="28"/>
          <w:shd w:val="clear" w:color="auto" w:fill="FFFFFF"/>
        </w:rPr>
        <w:t xml:space="preserve"> </w:t>
      </w:r>
      <w:r w:rsidRPr="0051501C">
        <w:rPr>
          <w:spacing w:val="-6"/>
          <w:sz w:val="28"/>
          <w:szCs w:val="28"/>
          <w:shd w:val="clear" w:color="auto" w:fill="FFFFFF"/>
        </w:rPr>
        <w:t xml:space="preserve">(2017) и Иванов, Вебстер и Березина (2017) дают обзор современных робототехнических технологий, которые используют компании в сфере туризма и гостеприимства, но отмечают, что углубленных исследований по этой теме недостаточно. </w:t>
      </w:r>
      <w:r w:rsidR="00826F33">
        <w:rPr>
          <w:spacing w:val="-6"/>
          <w:sz w:val="28"/>
          <w:szCs w:val="28"/>
          <w:shd w:val="clear" w:color="auto" w:fill="FFFFFF"/>
        </w:rPr>
        <w:t xml:space="preserve">                     </w:t>
      </w:r>
    </w:p>
    <w:p w14:paraId="04709B86" w14:textId="6A586B9B" w:rsidR="00826F33" w:rsidRDefault="005A4A7A" w:rsidP="001B43EC">
      <w:pPr>
        <w:pStyle w:val="a6"/>
        <w:spacing w:line="360" w:lineRule="auto"/>
        <w:ind w:firstLine="708"/>
        <w:jc w:val="both"/>
        <w:rPr>
          <w:spacing w:val="-6"/>
          <w:sz w:val="28"/>
          <w:szCs w:val="28"/>
          <w:shd w:val="clear" w:color="auto" w:fill="FFFFFF"/>
        </w:rPr>
      </w:pPr>
      <w:r w:rsidRPr="005A4A7A">
        <w:rPr>
          <w:spacing w:val="-6"/>
          <w:sz w:val="28"/>
          <w:szCs w:val="28"/>
          <w:shd w:val="clear" w:color="auto" w:fill="FFFFFF"/>
        </w:rPr>
        <w:t xml:space="preserve">Murphy, Gretzel, &amp; Hofacker </w:t>
      </w:r>
      <w:r w:rsidR="00937EB9" w:rsidRPr="0051501C">
        <w:rPr>
          <w:spacing w:val="-6"/>
          <w:sz w:val="28"/>
          <w:szCs w:val="28"/>
          <w:shd w:val="clear" w:color="auto" w:fill="FFFFFF"/>
        </w:rPr>
        <w:t>(2017) рассматривают текущие исследования по применению роботов в туризме и гостиничном бизнесе и определяют программу дальнейших исследований в этой области</w:t>
      </w:r>
      <w:r w:rsidR="00E242BD" w:rsidRPr="00E242BD">
        <w:rPr>
          <w:spacing w:val="-6"/>
          <w:sz w:val="28"/>
          <w:szCs w:val="28"/>
          <w:shd w:val="clear" w:color="auto" w:fill="FFFFFF"/>
        </w:rPr>
        <w:t xml:space="preserve"> [8]</w:t>
      </w:r>
      <w:r w:rsidR="00937EB9" w:rsidRPr="0051501C">
        <w:rPr>
          <w:spacing w:val="-6"/>
          <w:sz w:val="28"/>
          <w:szCs w:val="28"/>
          <w:shd w:val="clear" w:color="auto" w:fill="FFFFFF"/>
        </w:rPr>
        <w:t>. В другой статье те же авторы исследуют антропоморфизм (человеческий внешний вид) сервисных роботов в сфере туризма и гостеприимства и обсуждают его последствия (</w:t>
      </w:r>
      <w:bookmarkStart w:id="0" w:name="_Hlk149387495"/>
      <w:r w:rsidR="00937EB9" w:rsidRPr="0051501C">
        <w:rPr>
          <w:spacing w:val="-6"/>
          <w:sz w:val="28"/>
          <w:szCs w:val="28"/>
          <w:shd w:val="clear" w:color="auto" w:fill="FFFFFF"/>
        </w:rPr>
        <w:t>Murphy, Gretzel, &amp; Hofacker</w:t>
      </w:r>
      <w:bookmarkEnd w:id="0"/>
      <w:r w:rsidR="00937EB9" w:rsidRPr="0051501C">
        <w:rPr>
          <w:spacing w:val="-6"/>
          <w:sz w:val="28"/>
          <w:szCs w:val="28"/>
          <w:shd w:val="clear" w:color="auto" w:fill="FFFFFF"/>
        </w:rPr>
        <w:t>, 2017)</w:t>
      </w:r>
      <w:r w:rsidR="00E242BD" w:rsidRPr="00E242BD">
        <w:rPr>
          <w:spacing w:val="-6"/>
          <w:sz w:val="28"/>
          <w:szCs w:val="28"/>
          <w:shd w:val="clear" w:color="auto" w:fill="FFFFFF"/>
        </w:rPr>
        <w:t xml:space="preserve"> [9</w:t>
      </w:r>
      <w:r w:rsidR="00E242BD" w:rsidRPr="00C01673">
        <w:rPr>
          <w:spacing w:val="-6"/>
          <w:sz w:val="28"/>
          <w:szCs w:val="28"/>
          <w:shd w:val="clear" w:color="auto" w:fill="FFFFFF"/>
        </w:rPr>
        <w:t>]</w:t>
      </w:r>
      <w:r w:rsidR="00937EB9" w:rsidRPr="0051501C">
        <w:rPr>
          <w:spacing w:val="-6"/>
          <w:sz w:val="28"/>
          <w:szCs w:val="28"/>
          <w:shd w:val="clear" w:color="auto" w:fill="FFFFFF"/>
        </w:rPr>
        <w:t xml:space="preserve">. </w:t>
      </w:r>
    </w:p>
    <w:p w14:paraId="39D7B15F" w14:textId="114B9543" w:rsidR="00937EB9" w:rsidRPr="0051501C" w:rsidRDefault="00826F33" w:rsidP="001B43EC">
      <w:pPr>
        <w:pStyle w:val="a6"/>
        <w:spacing w:line="360" w:lineRule="auto"/>
        <w:ind w:firstLine="708"/>
        <w:jc w:val="both"/>
        <w:rPr>
          <w:spacing w:val="-6"/>
          <w:sz w:val="28"/>
          <w:szCs w:val="28"/>
          <w:shd w:val="clear" w:color="auto" w:fill="FFFFFF"/>
        </w:rPr>
      </w:pPr>
      <w:r>
        <w:rPr>
          <w:spacing w:val="-6"/>
          <w:sz w:val="28"/>
          <w:szCs w:val="28"/>
          <w:shd w:val="clear" w:color="auto" w:fill="FFFFFF"/>
        </w:rPr>
        <w:t>Отельная</w:t>
      </w:r>
      <w:r w:rsidR="00937EB9" w:rsidRPr="0051501C">
        <w:rPr>
          <w:spacing w:val="-6"/>
          <w:sz w:val="28"/>
          <w:szCs w:val="28"/>
          <w:shd w:val="clear" w:color="auto" w:fill="FFFFFF"/>
        </w:rPr>
        <w:t xml:space="preserve"> индустрия, удел</w:t>
      </w:r>
      <w:r>
        <w:rPr>
          <w:spacing w:val="-6"/>
          <w:sz w:val="28"/>
          <w:szCs w:val="28"/>
          <w:shd w:val="clear" w:color="auto" w:fill="FFFFFF"/>
        </w:rPr>
        <w:t xml:space="preserve">яет </w:t>
      </w:r>
      <w:r w:rsidR="00937EB9" w:rsidRPr="0051501C">
        <w:rPr>
          <w:spacing w:val="-6"/>
          <w:sz w:val="28"/>
          <w:szCs w:val="28"/>
          <w:shd w:val="clear" w:color="auto" w:fill="FFFFFF"/>
        </w:rPr>
        <w:t xml:space="preserve">особое внимание использованию роботов в индустрии гостеприимства. </w:t>
      </w:r>
      <w:r w:rsidR="00321954">
        <w:rPr>
          <w:spacing w:val="-6"/>
          <w:sz w:val="28"/>
          <w:szCs w:val="28"/>
          <w:shd w:val="clear" w:color="auto" w:fill="FFFFFF"/>
        </w:rPr>
        <w:t xml:space="preserve">В </w:t>
      </w:r>
      <w:r w:rsidR="00937EB9" w:rsidRPr="0051501C">
        <w:rPr>
          <w:spacing w:val="-6"/>
          <w:sz w:val="28"/>
          <w:szCs w:val="28"/>
          <w:shd w:val="clear" w:color="auto" w:fill="FFFFFF"/>
        </w:rPr>
        <w:t>201</w:t>
      </w:r>
      <w:r w:rsidR="00321954">
        <w:rPr>
          <w:spacing w:val="-6"/>
          <w:sz w:val="28"/>
          <w:szCs w:val="28"/>
          <w:shd w:val="clear" w:color="auto" w:fill="FFFFFF"/>
        </w:rPr>
        <w:t>7 году</w:t>
      </w:r>
      <w:r w:rsidR="00937EB9" w:rsidRPr="0051501C">
        <w:rPr>
          <w:spacing w:val="-6"/>
          <w:sz w:val="28"/>
          <w:szCs w:val="28"/>
          <w:shd w:val="clear" w:color="auto" w:fill="FFFFFF"/>
        </w:rPr>
        <w:t xml:space="preserve"> </w:t>
      </w:r>
      <w:r w:rsidR="00321954">
        <w:rPr>
          <w:spacing w:val="-6"/>
          <w:sz w:val="28"/>
          <w:szCs w:val="28"/>
          <w:shd w:val="clear" w:color="auto" w:fill="FFFFFF"/>
        </w:rPr>
        <w:t>были собраны данные 393 иранских потребителей, чтобы определить как иранцы воспринимают использование роботов в отелях</w:t>
      </w:r>
      <w:r w:rsidR="00C01673" w:rsidRPr="00C01673">
        <w:rPr>
          <w:spacing w:val="-6"/>
          <w:sz w:val="28"/>
          <w:szCs w:val="28"/>
          <w:shd w:val="clear" w:color="auto" w:fill="FFFFFF"/>
        </w:rPr>
        <w:t xml:space="preserve"> [5]</w:t>
      </w:r>
      <w:r w:rsidR="00937EB9" w:rsidRPr="0051501C">
        <w:rPr>
          <w:spacing w:val="-6"/>
          <w:sz w:val="28"/>
          <w:szCs w:val="28"/>
          <w:shd w:val="clear" w:color="auto" w:fill="FFFFFF"/>
        </w:rPr>
        <w:t>, а Tung and Law (2017) определяют возможности исследования взаимодействия человека и робота в сфере туризма и гостеприимства</w:t>
      </w:r>
      <w:r w:rsidR="00C01673" w:rsidRPr="00C01673">
        <w:rPr>
          <w:spacing w:val="-6"/>
          <w:sz w:val="28"/>
          <w:szCs w:val="28"/>
          <w:shd w:val="clear" w:color="auto" w:fill="FFFFFF"/>
        </w:rPr>
        <w:t xml:space="preserve"> [11]</w:t>
      </w:r>
      <w:r w:rsidR="00937EB9" w:rsidRPr="0051501C">
        <w:rPr>
          <w:spacing w:val="-6"/>
          <w:sz w:val="28"/>
          <w:szCs w:val="28"/>
          <w:shd w:val="clear" w:color="auto" w:fill="FFFFFF"/>
        </w:rPr>
        <w:t>. Наконец, Иванов и Вебстер (2018) подробно останавливаются на преимуществах и затратах на внедрение роботов для компаний в сфере путешествий, туризма и гостеприимства</w:t>
      </w:r>
      <w:r w:rsidR="000A6444" w:rsidRPr="0051501C">
        <w:rPr>
          <w:spacing w:val="-6"/>
          <w:sz w:val="28"/>
          <w:szCs w:val="28"/>
          <w:shd w:val="clear" w:color="auto" w:fill="FFFFFF"/>
        </w:rPr>
        <w:t>.</w:t>
      </w:r>
    </w:p>
    <w:p w14:paraId="792B9652" w14:textId="48C209A8" w:rsidR="00887BA3" w:rsidRDefault="005C1223" w:rsidP="001B43EC">
      <w:pPr>
        <w:pStyle w:val="a6"/>
        <w:spacing w:line="360" w:lineRule="auto"/>
        <w:ind w:firstLine="708"/>
        <w:jc w:val="both"/>
        <w:rPr>
          <w:b/>
          <w:bCs/>
          <w:spacing w:val="-6"/>
          <w:sz w:val="28"/>
          <w:szCs w:val="28"/>
          <w:shd w:val="clear" w:color="auto" w:fill="FFFFFF"/>
        </w:rPr>
      </w:pPr>
      <w:r w:rsidRPr="005C1223">
        <w:rPr>
          <w:spacing w:val="-6"/>
          <w:sz w:val="28"/>
          <w:szCs w:val="28"/>
          <w:shd w:val="clear" w:color="auto" w:fill="FFFFFF"/>
        </w:rPr>
        <w:t xml:space="preserve">Goldman Sachs </w:t>
      </w:r>
      <w:r>
        <w:rPr>
          <w:spacing w:val="-6"/>
          <w:sz w:val="28"/>
          <w:szCs w:val="28"/>
          <w:shd w:val="clear" w:color="auto" w:fill="FFFFFF"/>
        </w:rPr>
        <w:t xml:space="preserve">в своем отчете, опубликованном в августе 2023 года, </w:t>
      </w:r>
      <w:r w:rsidRPr="005C1223">
        <w:rPr>
          <w:spacing w:val="-6"/>
          <w:sz w:val="28"/>
          <w:szCs w:val="28"/>
          <w:shd w:val="clear" w:color="auto" w:fill="FFFFFF"/>
        </w:rPr>
        <w:t>указывает, что инвестиции в ИИ достигнут $200 миллиардов к 2025 году</w:t>
      </w:r>
      <w:r w:rsidR="00C01673" w:rsidRPr="00C01673">
        <w:rPr>
          <w:spacing w:val="-6"/>
          <w:sz w:val="28"/>
          <w:szCs w:val="28"/>
          <w:shd w:val="clear" w:color="auto" w:fill="FFFFFF"/>
        </w:rPr>
        <w:t xml:space="preserve"> [4]</w:t>
      </w:r>
      <w:r w:rsidRPr="005C1223">
        <w:rPr>
          <w:spacing w:val="-6"/>
          <w:sz w:val="28"/>
          <w:szCs w:val="28"/>
          <w:shd w:val="clear" w:color="auto" w:fill="FFFFFF"/>
        </w:rPr>
        <w:t>.</w:t>
      </w:r>
      <w:r>
        <w:rPr>
          <w:spacing w:val="-6"/>
          <w:sz w:val="28"/>
          <w:szCs w:val="28"/>
          <w:shd w:val="clear" w:color="auto" w:fill="FFFFFF"/>
        </w:rPr>
        <w:t xml:space="preserve"> </w:t>
      </w:r>
      <w:r w:rsidR="00442725" w:rsidRPr="00442725">
        <w:rPr>
          <w:spacing w:val="-6"/>
          <w:sz w:val="28"/>
          <w:szCs w:val="28"/>
          <w:shd w:val="clear" w:color="auto" w:fill="FFFFFF"/>
        </w:rPr>
        <w:t>Внедрение искусственного интеллекта (ИИ) может принести мировой экономике дополнительные $15,7</w:t>
      </w:r>
      <w:r w:rsidR="00AD7ED5" w:rsidRPr="00AD7ED5">
        <w:rPr>
          <w:spacing w:val="-6"/>
          <w:sz w:val="28"/>
          <w:szCs w:val="28"/>
          <w:shd w:val="clear" w:color="auto" w:fill="FFFFFF"/>
        </w:rPr>
        <w:t xml:space="preserve"> </w:t>
      </w:r>
      <w:r w:rsidR="00442725" w:rsidRPr="00442725">
        <w:rPr>
          <w:spacing w:val="-6"/>
          <w:sz w:val="28"/>
          <w:szCs w:val="28"/>
          <w:shd w:val="clear" w:color="auto" w:fill="FFFFFF"/>
        </w:rPr>
        <w:t>трлн, или 14% глобального ВВП, к 2030 году — это больше, чем нынешний совокупный объем экономик Китая и Индии в номинальном выражении, говорится в исследовании PwC</w:t>
      </w:r>
      <w:r w:rsidR="00AD7ED5">
        <w:rPr>
          <w:spacing w:val="-6"/>
          <w:sz w:val="28"/>
          <w:szCs w:val="28"/>
          <w:shd w:val="clear" w:color="auto" w:fill="FFFFFF"/>
        </w:rPr>
        <w:t xml:space="preserve"> за 2022 год</w:t>
      </w:r>
      <w:r w:rsidR="00442725" w:rsidRPr="00442725">
        <w:rPr>
          <w:spacing w:val="-6"/>
          <w:sz w:val="28"/>
          <w:szCs w:val="28"/>
          <w:shd w:val="clear" w:color="auto" w:fill="FFFFFF"/>
        </w:rPr>
        <w:t>. Из этой суммы $6,6</w:t>
      </w:r>
      <w:r w:rsidR="00AD7ED5">
        <w:rPr>
          <w:spacing w:val="-6"/>
          <w:sz w:val="28"/>
          <w:szCs w:val="28"/>
          <w:shd w:val="clear" w:color="auto" w:fill="FFFFFF"/>
        </w:rPr>
        <w:t xml:space="preserve"> </w:t>
      </w:r>
      <w:r w:rsidR="00442725" w:rsidRPr="00442725">
        <w:rPr>
          <w:spacing w:val="-6"/>
          <w:sz w:val="28"/>
          <w:szCs w:val="28"/>
          <w:shd w:val="clear" w:color="auto" w:fill="FFFFFF"/>
        </w:rPr>
        <w:t>трлн придутся на повышение производительности из-за автоматизации бизнес-процессов (включая использование роботов и автономных автомобилей)</w:t>
      </w:r>
      <w:r w:rsidR="00C01673" w:rsidRPr="00C01673">
        <w:rPr>
          <w:spacing w:val="-6"/>
          <w:sz w:val="28"/>
          <w:szCs w:val="28"/>
          <w:shd w:val="clear" w:color="auto" w:fill="FFFFFF"/>
        </w:rPr>
        <w:t xml:space="preserve"> [7</w:t>
      </w:r>
      <w:r w:rsidR="00C01673" w:rsidRPr="002A1C1F">
        <w:rPr>
          <w:spacing w:val="-6"/>
          <w:sz w:val="28"/>
          <w:szCs w:val="28"/>
          <w:shd w:val="clear" w:color="auto" w:fill="FFFFFF"/>
        </w:rPr>
        <w:t>]</w:t>
      </w:r>
      <w:r w:rsidR="00865971" w:rsidRPr="00865971">
        <w:rPr>
          <w:spacing w:val="-6"/>
          <w:sz w:val="28"/>
          <w:szCs w:val="28"/>
          <w:shd w:val="clear" w:color="auto" w:fill="FFFFFF"/>
        </w:rPr>
        <w:t>.</w:t>
      </w:r>
      <w:r w:rsidR="00865971">
        <w:rPr>
          <w:b/>
          <w:bCs/>
          <w:spacing w:val="-6"/>
          <w:sz w:val="28"/>
          <w:szCs w:val="28"/>
          <w:shd w:val="clear" w:color="auto" w:fill="FFFFFF"/>
        </w:rPr>
        <w:t xml:space="preserve"> </w:t>
      </w:r>
    </w:p>
    <w:p w14:paraId="5B34B6A5" w14:textId="6424F72E" w:rsidR="000A6444" w:rsidRPr="0051501C" w:rsidRDefault="000A6444" w:rsidP="001B43EC">
      <w:pPr>
        <w:pStyle w:val="a6"/>
        <w:spacing w:line="360" w:lineRule="auto"/>
        <w:ind w:firstLine="708"/>
        <w:jc w:val="both"/>
        <w:rPr>
          <w:spacing w:val="-6"/>
          <w:sz w:val="28"/>
          <w:szCs w:val="28"/>
          <w:shd w:val="clear" w:color="auto" w:fill="FFFFFF"/>
        </w:rPr>
      </w:pPr>
      <w:r w:rsidRPr="0051501C">
        <w:rPr>
          <w:spacing w:val="-6"/>
          <w:sz w:val="28"/>
          <w:szCs w:val="28"/>
          <w:shd w:val="clear" w:color="auto" w:fill="FFFFFF"/>
        </w:rPr>
        <w:t xml:space="preserve">Пока технологии развиваются, необходимо учитывать, как </w:t>
      </w:r>
      <w:r w:rsidR="00CF575F">
        <w:rPr>
          <w:spacing w:val="-6"/>
          <w:sz w:val="28"/>
          <w:szCs w:val="28"/>
          <w:shd w:val="clear" w:color="auto" w:fill="FFFFFF"/>
        </w:rPr>
        <w:t>гости</w:t>
      </w:r>
      <w:r w:rsidRPr="0051501C">
        <w:rPr>
          <w:spacing w:val="-6"/>
          <w:sz w:val="28"/>
          <w:szCs w:val="28"/>
          <w:shd w:val="clear" w:color="auto" w:fill="FFFFFF"/>
        </w:rPr>
        <w:t xml:space="preserve"> будут </w:t>
      </w:r>
      <w:r w:rsidRPr="0051501C">
        <w:rPr>
          <w:spacing w:val="-6"/>
          <w:sz w:val="28"/>
          <w:szCs w:val="28"/>
          <w:shd w:val="clear" w:color="auto" w:fill="FFFFFF"/>
        </w:rPr>
        <w:lastRenderedPageBreak/>
        <w:t xml:space="preserve">взаимодействовать с роботами в индустрии гостеприимства. Если </w:t>
      </w:r>
      <w:r w:rsidR="00CF575F">
        <w:rPr>
          <w:spacing w:val="-6"/>
          <w:sz w:val="28"/>
          <w:szCs w:val="28"/>
          <w:shd w:val="clear" w:color="auto" w:fill="FFFFFF"/>
        </w:rPr>
        <w:t>гости</w:t>
      </w:r>
      <w:r w:rsidRPr="0051501C">
        <w:rPr>
          <w:spacing w:val="-6"/>
          <w:sz w:val="28"/>
          <w:szCs w:val="28"/>
          <w:shd w:val="clear" w:color="auto" w:fill="FFFFFF"/>
        </w:rPr>
        <w:t xml:space="preserve"> сопротивляются внедрению роботизированных технологий, то </w:t>
      </w:r>
      <w:r w:rsidR="00CF575F">
        <w:rPr>
          <w:spacing w:val="-6"/>
          <w:sz w:val="28"/>
          <w:szCs w:val="28"/>
          <w:shd w:val="clear" w:color="auto" w:fill="FFFFFF"/>
        </w:rPr>
        <w:t>компаниям сферы гостеприимства</w:t>
      </w:r>
      <w:r w:rsidRPr="0051501C">
        <w:rPr>
          <w:spacing w:val="-6"/>
          <w:sz w:val="28"/>
          <w:szCs w:val="28"/>
          <w:shd w:val="clear" w:color="auto" w:fill="FFFFFF"/>
        </w:rPr>
        <w:t xml:space="preserve"> будет сложно внедрить эти технологические инновации в свою деятельность. В этом контексте </w:t>
      </w:r>
      <w:r w:rsidRPr="00865971">
        <w:rPr>
          <w:i/>
          <w:iCs/>
          <w:spacing w:val="-6"/>
          <w:sz w:val="28"/>
          <w:szCs w:val="28"/>
          <w:shd w:val="clear" w:color="auto" w:fill="FFFFFF"/>
        </w:rPr>
        <w:t>целью данной исследовательской работы</w:t>
      </w:r>
      <w:r w:rsidRPr="0051501C">
        <w:rPr>
          <w:spacing w:val="-6"/>
          <w:sz w:val="28"/>
          <w:szCs w:val="28"/>
          <w:shd w:val="clear" w:color="auto" w:fill="FFFFFF"/>
        </w:rPr>
        <w:t xml:space="preserve"> является оценка отношения потребителей к потенциальному внедрению роботов в отелях и ресторанах и выявление факторов, связанных с сопротивлением использованию роботов в индустрии гостеприимства.</w:t>
      </w:r>
    </w:p>
    <w:p w14:paraId="20559B78" w14:textId="77777777" w:rsidR="005B0B51" w:rsidRDefault="002A1C1F" w:rsidP="001B43EC">
      <w:pPr>
        <w:pStyle w:val="a6"/>
        <w:spacing w:line="360" w:lineRule="auto"/>
        <w:ind w:firstLine="708"/>
        <w:jc w:val="both"/>
      </w:pPr>
      <w:r>
        <w:rPr>
          <w:spacing w:val="-6"/>
          <w:sz w:val="28"/>
          <w:szCs w:val="28"/>
          <w:shd w:val="clear" w:color="auto" w:fill="FFFFFF"/>
        </w:rPr>
        <w:t>Данное исследование продолжает</w:t>
      </w:r>
      <w:r w:rsidR="00610A48" w:rsidRPr="0051501C">
        <w:rPr>
          <w:spacing w:val="-6"/>
          <w:sz w:val="28"/>
          <w:szCs w:val="28"/>
          <w:shd w:val="clear" w:color="auto" w:fill="FFFFFF"/>
        </w:rPr>
        <w:t xml:space="preserve"> работ</w:t>
      </w:r>
      <w:r>
        <w:rPr>
          <w:spacing w:val="-6"/>
          <w:sz w:val="28"/>
          <w:szCs w:val="28"/>
          <w:shd w:val="clear" w:color="auto" w:fill="FFFFFF"/>
        </w:rPr>
        <w:t>ы</w:t>
      </w:r>
      <w:r w:rsidR="000A0FDA">
        <w:rPr>
          <w:spacing w:val="-6"/>
          <w:sz w:val="28"/>
          <w:szCs w:val="28"/>
          <w:shd w:val="clear" w:color="auto" w:fill="FFFFFF"/>
        </w:rPr>
        <w:t xml:space="preserve"> </w:t>
      </w:r>
      <w:r w:rsidR="000A0FDA" w:rsidRPr="005A4A7A">
        <w:rPr>
          <w:spacing w:val="-6"/>
          <w:sz w:val="28"/>
          <w:szCs w:val="28"/>
          <w:shd w:val="clear" w:color="auto" w:fill="FFFFFF"/>
        </w:rPr>
        <w:t>Murphy, Gretzel, &amp; Hofacker</w:t>
      </w:r>
      <w:r w:rsidR="00610A48" w:rsidRPr="0051501C">
        <w:rPr>
          <w:spacing w:val="-6"/>
          <w:sz w:val="28"/>
          <w:szCs w:val="28"/>
          <w:shd w:val="clear" w:color="auto" w:fill="FFFFFF"/>
        </w:rPr>
        <w:t xml:space="preserve">, Куо, Чена и Цэна (2017), </w:t>
      </w:r>
      <w:r w:rsidR="0081173C">
        <w:rPr>
          <w:spacing w:val="-6"/>
          <w:sz w:val="28"/>
          <w:szCs w:val="28"/>
          <w:shd w:val="clear" w:color="auto" w:fill="FFFFFF"/>
          <w:lang w:val="en-US"/>
        </w:rPr>
        <w:t>Tung</w:t>
      </w:r>
      <w:r w:rsidR="00610A48" w:rsidRPr="0051501C">
        <w:rPr>
          <w:spacing w:val="-6"/>
          <w:sz w:val="28"/>
          <w:szCs w:val="28"/>
          <w:shd w:val="clear" w:color="auto" w:fill="FFFFFF"/>
        </w:rPr>
        <w:t xml:space="preserve"> и </w:t>
      </w:r>
      <w:r w:rsidR="0081173C">
        <w:rPr>
          <w:spacing w:val="-6"/>
          <w:sz w:val="28"/>
          <w:szCs w:val="28"/>
          <w:shd w:val="clear" w:color="auto" w:fill="FFFFFF"/>
          <w:lang w:val="en-US"/>
        </w:rPr>
        <w:t>Law</w:t>
      </w:r>
      <w:r w:rsidR="00610A48" w:rsidRPr="0051501C">
        <w:rPr>
          <w:spacing w:val="-6"/>
          <w:sz w:val="28"/>
          <w:szCs w:val="28"/>
          <w:shd w:val="clear" w:color="auto" w:fill="FFFFFF"/>
        </w:rPr>
        <w:t xml:space="preserve"> (2017) и Иванова, Вебстера и Березиной (2017)</w:t>
      </w:r>
      <w:r w:rsidR="001E339D">
        <w:rPr>
          <w:spacing w:val="-6"/>
          <w:sz w:val="28"/>
          <w:szCs w:val="28"/>
          <w:shd w:val="clear" w:color="auto" w:fill="FFFFFF"/>
        </w:rPr>
        <w:t>,</w:t>
      </w:r>
      <w:r w:rsidR="001E339D" w:rsidRPr="001E339D">
        <w:rPr>
          <w:rFonts w:asciiTheme="minorHAnsi" w:eastAsiaTheme="minorHAnsi" w:hAnsiTheme="minorHAnsi" w:cstheme="minorBidi"/>
          <w:sz w:val="20"/>
          <w:szCs w:val="20"/>
        </w:rPr>
        <w:t xml:space="preserve"> </w:t>
      </w:r>
      <w:r w:rsidR="001E339D" w:rsidRPr="005D3B4F">
        <w:rPr>
          <w:spacing w:val="-6"/>
          <w:sz w:val="28"/>
          <w:szCs w:val="28"/>
          <w:shd w:val="clear" w:color="auto" w:fill="FFFFFF"/>
          <w:lang w:val="en-US"/>
        </w:rPr>
        <w:t>Webste</w:t>
      </w:r>
      <w:r w:rsidR="00B01DCD">
        <w:rPr>
          <w:spacing w:val="-6"/>
          <w:sz w:val="28"/>
          <w:szCs w:val="28"/>
          <w:shd w:val="clear" w:color="auto" w:fill="FFFFFF"/>
          <w:lang w:val="en-US"/>
        </w:rPr>
        <w:t>r</w:t>
      </w:r>
      <w:r w:rsidR="001E339D" w:rsidRPr="005D3B4F">
        <w:rPr>
          <w:spacing w:val="-6"/>
          <w:sz w:val="28"/>
          <w:szCs w:val="28"/>
          <w:shd w:val="clear" w:color="auto" w:fill="FFFFFF"/>
          <w:vertAlign w:val="superscript"/>
        </w:rPr>
        <w:t xml:space="preserve"> </w:t>
      </w:r>
      <w:r w:rsidR="001E339D" w:rsidRPr="005D3B4F">
        <w:rPr>
          <w:spacing w:val="-6"/>
          <w:sz w:val="28"/>
          <w:szCs w:val="28"/>
          <w:shd w:val="clear" w:color="auto" w:fill="FFFFFF"/>
          <w:lang w:val="en-US"/>
        </w:rPr>
        <w:t>C</w:t>
      </w:r>
      <w:r w:rsidR="001E339D" w:rsidRPr="001E339D">
        <w:rPr>
          <w:spacing w:val="-6"/>
          <w:sz w:val="28"/>
          <w:szCs w:val="28"/>
          <w:shd w:val="clear" w:color="auto" w:fill="FFFFFF"/>
        </w:rPr>
        <w:t xml:space="preserve">., </w:t>
      </w:r>
      <w:r w:rsidR="001E339D" w:rsidRPr="005D3B4F">
        <w:rPr>
          <w:spacing w:val="-6"/>
          <w:sz w:val="28"/>
          <w:szCs w:val="28"/>
          <w:shd w:val="clear" w:color="auto" w:fill="FFFFFF"/>
          <w:lang w:val="en-US"/>
        </w:rPr>
        <w:t>Ivanov</w:t>
      </w:r>
      <w:r w:rsidR="001E339D" w:rsidRPr="001E339D">
        <w:rPr>
          <w:spacing w:val="-6"/>
          <w:sz w:val="28"/>
          <w:szCs w:val="28"/>
          <w:shd w:val="clear" w:color="auto" w:fill="FFFFFF"/>
        </w:rPr>
        <w:t xml:space="preserve"> </w:t>
      </w:r>
      <w:r w:rsidR="001E339D" w:rsidRPr="005D3B4F">
        <w:rPr>
          <w:spacing w:val="-6"/>
          <w:sz w:val="28"/>
          <w:szCs w:val="28"/>
          <w:shd w:val="clear" w:color="auto" w:fill="FFFFFF"/>
          <w:lang w:val="en-US"/>
        </w:rPr>
        <w:t>S</w:t>
      </w:r>
      <w:r w:rsidR="001E339D" w:rsidRPr="001E339D">
        <w:rPr>
          <w:spacing w:val="-6"/>
          <w:sz w:val="28"/>
          <w:szCs w:val="28"/>
          <w:shd w:val="clear" w:color="auto" w:fill="FFFFFF"/>
        </w:rPr>
        <w:t>.</w:t>
      </w:r>
      <w:r w:rsidR="001E339D">
        <w:rPr>
          <w:spacing w:val="-6"/>
          <w:sz w:val="28"/>
          <w:szCs w:val="28"/>
          <w:shd w:val="clear" w:color="auto" w:fill="FFFFFF"/>
        </w:rPr>
        <w:t xml:space="preserve"> (2019)</w:t>
      </w:r>
      <w:r w:rsidR="003B4108">
        <w:rPr>
          <w:spacing w:val="-6"/>
          <w:sz w:val="28"/>
          <w:szCs w:val="28"/>
          <w:shd w:val="clear" w:color="auto" w:fill="FFFFFF"/>
        </w:rPr>
        <w:t xml:space="preserve"> </w:t>
      </w:r>
      <w:r w:rsidR="003B4108" w:rsidRPr="00D77C6F">
        <w:rPr>
          <w:spacing w:val="-6"/>
          <w:sz w:val="28"/>
          <w:szCs w:val="28"/>
          <w:shd w:val="clear" w:color="auto" w:fill="FFFFFF"/>
        </w:rPr>
        <w:t>[12]</w:t>
      </w:r>
      <w:r w:rsidR="00610A48" w:rsidRPr="0051501C">
        <w:rPr>
          <w:spacing w:val="-6"/>
          <w:sz w:val="28"/>
          <w:szCs w:val="28"/>
          <w:shd w:val="clear" w:color="auto" w:fill="FFFFFF"/>
        </w:rPr>
        <w:t xml:space="preserve">. Целью данной работы является изучение отношения российских </w:t>
      </w:r>
      <w:r w:rsidR="0084107B">
        <w:rPr>
          <w:spacing w:val="-6"/>
          <w:sz w:val="28"/>
          <w:szCs w:val="28"/>
          <w:shd w:val="clear" w:color="auto" w:fill="FFFFFF"/>
        </w:rPr>
        <w:t>гостей</w:t>
      </w:r>
      <w:r w:rsidR="00610A48" w:rsidRPr="0051501C">
        <w:rPr>
          <w:spacing w:val="-6"/>
          <w:sz w:val="28"/>
          <w:szCs w:val="28"/>
          <w:shd w:val="clear" w:color="auto" w:fill="FFFFFF"/>
        </w:rPr>
        <w:t xml:space="preserve"> к использованию роботов в индустрии гостеприимства, а также выяснени</w:t>
      </w:r>
      <w:r w:rsidR="0084107B">
        <w:rPr>
          <w:spacing w:val="-6"/>
          <w:sz w:val="28"/>
          <w:szCs w:val="28"/>
          <w:shd w:val="clear" w:color="auto" w:fill="FFFFFF"/>
        </w:rPr>
        <w:t>я</w:t>
      </w:r>
      <w:r w:rsidR="00610A48" w:rsidRPr="0051501C">
        <w:rPr>
          <w:spacing w:val="-6"/>
          <w:sz w:val="28"/>
          <w:szCs w:val="28"/>
          <w:shd w:val="clear" w:color="auto" w:fill="FFFFFF"/>
        </w:rPr>
        <w:t xml:space="preserve"> того, какие общие взгляды связаны с отношением </w:t>
      </w:r>
      <w:r w:rsidR="005B0B51">
        <w:rPr>
          <w:spacing w:val="-6"/>
          <w:sz w:val="28"/>
          <w:szCs w:val="28"/>
          <w:shd w:val="clear" w:color="auto" w:fill="FFFFFF"/>
        </w:rPr>
        <w:t>гостей</w:t>
      </w:r>
      <w:r w:rsidR="00610A48" w:rsidRPr="0051501C">
        <w:rPr>
          <w:spacing w:val="-6"/>
          <w:sz w:val="28"/>
          <w:szCs w:val="28"/>
          <w:shd w:val="clear" w:color="auto" w:fill="FFFFFF"/>
        </w:rPr>
        <w:t xml:space="preserve"> к использованию роботов в индустрии гостеприимства</w:t>
      </w:r>
      <w:r w:rsidR="0084107B">
        <w:rPr>
          <w:spacing w:val="-6"/>
          <w:sz w:val="28"/>
          <w:szCs w:val="28"/>
          <w:shd w:val="clear" w:color="auto" w:fill="FFFFFF"/>
        </w:rPr>
        <w:t xml:space="preserve"> между </w:t>
      </w:r>
      <w:r w:rsidR="005B0B51">
        <w:rPr>
          <w:spacing w:val="-6"/>
          <w:sz w:val="28"/>
          <w:szCs w:val="28"/>
          <w:shd w:val="clear" w:color="auto" w:fill="FFFFFF"/>
        </w:rPr>
        <w:t xml:space="preserve">в России и </w:t>
      </w:r>
      <w:r w:rsidR="0084107B">
        <w:rPr>
          <w:spacing w:val="-6"/>
          <w:sz w:val="28"/>
          <w:szCs w:val="28"/>
          <w:shd w:val="clear" w:color="auto" w:fill="FFFFFF"/>
        </w:rPr>
        <w:t>стран</w:t>
      </w:r>
      <w:r w:rsidR="005B0B51">
        <w:rPr>
          <w:spacing w:val="-6"/>
          <w:sz w:val="28"/>
          <w:szCs w:val="28"/>
          <w:shd w:val="clear" w:color="auto" w:fill="FFFFFF"/>
        </w:rPr>
        <w:t>ах</w:t>
      </w:r>
      <w:r w:rsidR="0084107B">
        <w:rPr>
          <w:spacing w:val="-6"/>
          <w:sz w:val="28"/>
          <w:szCs w:val="28"/>
          <w:shd w:val="clear" w:color="auto" w:fill="FFFFFF"/>
        </w:rPr>
        <w:t xml:space="preserve"> СНГ (Казахстан</w:t>
      </w:r>
      <w:r w:rsidR="005B0B51">
        <w:rPr>
          <w:spacing w:val="-6"/>
          <w:sz w:val="28"/>
          <w:szCs w:val="28"/>
          <w:shd w:val="clear" w:color="auto" w:fill="FFFFFF"/>
        </w:rPr>
        <w:t>е</w:t>
      </w:r>
      <w:r w:rsidR="0084107B">
        <w:rPr>
          <w:spacing w:val="-6"/>
          <w:sz w:val="28"/>
          <w:szCs w:val="28"/>
          <w:shd w:val="clear" w:color="auto" w:fill="FFFFFF"/>
        </w:rPr>
        <w:t>, Узбекистан</w:t>
      </w:r>
      <w:r w:rsidR="005B0B51">
        <w:rPr>
          <w:spacing w:val="-6"/>
          <w:sz w:val="28"/>
          <w:szCs w:val="28"/>
          <w:shd w:val="clear" w:color="auto" w:fill="FFFFFF"/>
        </w:rPr>
        <w:t>е</w:t>
      </w:r>
      <w:r w:rsidR="0084107B">
        <w:rPr>
          <w:spacing w:val="-6"/>
          <w:sz w:val="28"/>
          <w:szCs w:val="28"/>
          <w:shd w:val="clear" w:color="auto" w:fill="FFFFFF"/>
        </w:rPr>
        <w:t xml:space="preserve"> и Беларуси)</w:t>
      </w:r>
      <w:r w:rsidR="00610A48" w:rsidRPr="0051501C">
        <w:rPr>
          <w:spacing w:val="-6"/>
          <w:sz w:val="28"/>
          <w:szCs w:val="28"/>
          <w:shd w:val="clear" w:color="auto" w:fill="FFFFFF"/>
        </w:rPr>
        <w:t xml:space="preserve">. </w:t>
      </w:r>
      <w:r w:rsidR="005B0B51">
        <w:rPr>
          <w:spacing w:val="-6"/>
          <w:sz w:val="28"/>
          <w:szCs w:val="28"/>
          <w:shd w:val="clear" w:color="auto" w:fill="FFFFFF"/>
        </w:rPr>
        <w:t>Это</w:t>
      </w:r>
      <w:r w:rsidR="00610A48" w:rsidRPr="0051501C">
        <w:rPr>
          <w:spacing w:val="-6"/>
          <w:sz w:val="28"/>
          <w:szCs w:val="28"/>
          <w:shd w:val="clear" w:color="auto" w:fill="FFFFFF"/>
        </w:rPr>
        <w:t xml:space="preserve"> исследовани</w:t>
      </w:r>
      <w:r w:rsidR="005B0B51">
        <w:rPr>
          <w:spacing w:val="-6"/>
          <w:sz w:val="28"/>
          <w:szCs w:val="28"/>
          <w:shd w:val="clear" w:color="auto" w:fill="FFFFFF"/>
        </w:rPr>
        <w:t>е</w:t>
      </w:r>
      <w:r w:rsidR="00610A48" w:rsidRPr="0051501C">
        <w:rPr>
          <w:spacing w:val="-6"/>
          <w:sz w:val="28"/>
          <w:szCs w:val="28"/>
          <w:shd w:val="clear" w:color="auto" w:fill="FFFFFF"/>
        </w:rPr>
        <w:t xml:space="preserve"> </w:t>
      </w:r>
      <w:r w:rsidR="005B0B51">
        <w:rPr>
          <w:spacing w:val="-6"/>
          <w:sz w:val="28"/>
          <w:szCs w:val="28"/>
          <w:shd w:val="clear" w:color="auto" w:fill="FFFFFF"/>
        </w:rPr>
        <w:t>является частью</w:t>
      </w:r>
      <w:r w:rsidR="00610A48" w:rsidRPr="0051501C">
        <w:rPr>
          <w:spacing w:val="-6"/>
          <w:sz w:val="28"/>
          <w:szCs w:val="28"/>
          <w:shd w:val="clear" w:color="auto" w:fill="FFFFFF"/>
        </w:rPr>
        <w:t xml:space="preserve"> большого, международного исследовательского проекта по применению роботов, искусственного интеллекта и автоматизации услуг в сфере путешествий, туризма и гостеприимства.</w:t>
      </w:r>
      <w:r w:rsidR="00865971" w:rsidRPr="00865971">
        <w:t xml:space="preserve"> </w:t>
      </w:r>
    </w:p>
    <w:p w14:paraId="6E29E7E0" w14:textId="359E98B8" w:rsidR="00610A48" w:rsidRDefault="00865971" w:rsidP="001B43EC">
      <w:pPr>
        <w:pStyle w:val="a6"/>
        <w:spacing w:line="360" w:lineRule="auto"/>
        <w:ind w:firstLine="708"/>
        <w:jc w:val="both"/>
      </w:pPr>
      <w:r>
        <w:rPr>
          <w:noProof/>
        </w:rPr>
        <w:drawing>
          <wp:inline distT="0" distB="0" distL="0" distR="0" wp14:anchorId="333765FD" wp14:editId="6A18AB29">
            <wp:extent cx="5940425" cy="2482215"/>
            <wp:effectExtent l="0" t="0" r="3175" b="0"/>
            <wp:docPr id="967325855" name="Рисунок 1" descr="Skylark Holdings внедрит роботов-официантов в двух тысячах ресторанов Японии Робот, Официанты, Общепит, Япония, Коронавирус, Китай, Дистанционное управление, Удаленная работа, Видео, Длиннопост, Робототех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ark Holdings внедрит роботов-официантов в двух тысячах ресторанов Японии Робот, Официанты, Общепит, Япония, Коронавирус, Китай, Дистанционное управление, Удаленная работа, Видео, Длиннопост, Робототехн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482215"/>
                    </a:xfrm>
                    <a:prstGeom prst="rect">
                      <a:avLst/>
                    </a:prstGeom>
                    <a:noFill/>
                    <a:ln>
                      <a:noFill/>
                    </a:ln>
                  </pic:spPr>
                </pic:pic>
              </a:graphicData>
            </a:graphic>
          </wp:inline>
        </w:drawing>
      </w:r>
    </w:p>
    <w:p w14:paraId="5CDED5C4" w14:textId="4857FD81" w:rsidR="00865971" w:rsidRPr="0051501C" w:rsidRDefault="00865971" w:rsidP="001B43EC">
      <w:pPr>
        <w:pStyle w:val="a6"/>
        <w:spacing w:line="360" w:lineRule="auto"/>
        <w:ind w:firstLine="708"/>
        <w:jc w:val="both"/>
        <w:rPr>
          <w:spacing w:val="-6"/>
          <w:sz w:val="28"/>
          <w:szCs w:val="28"/>
          <w:shd w:val="clear" w:color="auto" w:fill="FFFFFF"/>
        </w:rPr>
      </w:pPr>
      <w:r>
        <w:t xml:space="preserve">Источник: </w:t>
      </w:r>
      <w:r w:rsidRPr="00865971">
        <w:t>https://trends.rbc.ru/trends/industry/617137f09a7947b35a24aa98</w:t>
      </w:r>
    </w:p>
    <w:p w14:paraId="2D622638" w14:textId="082B360A" w:rsidR="00AD5E83" w:rsidRDefault="00AD5E83">
      <w:pPr>
        <w:rPr>
          <w:rFonts w:ascii="Times New Roman" w:eastAsia="Times New Roman" w:hAnsi="Times New Roman" w:cs="Times New Roman"/>
          <w:spacing w:val="-6"/>
          <w:sz w:val="28"/>
          <w:szCs w:val="28"/>
          <w:shd w:val="clear" w:color="auto" w:fill="FFFFFF"/>
        </w:rPr>
      </w:pPr>
      <w:r>
        <w:rPr>
          <w:spacing w:val="-6"/>
          <w:sz w:val="28"/>
          <w:szCs w:val="28"/>
          <w:shd w:val="clear" w:color="auto" w:fill="FFFFFF"/>
        </w:rPr>
        <w:br w:type="page"/>
      </w:r>
    </w:p>
    <w:p w14:paraId="2E3C27F0" w14:textId="4F012AA1" w:rsidR="00773801" w:rsidRPr="0051501C" w:rsidRDefault="00987962" w:rsidP="001B43EC">
      <w:pPr>
        <w:pStyle w:val="a6"/>
        <w:spacing w:line="360" w:lineRule="auto"/>
        <w:rPr>
          <w:b/>
          <w:sz w:val="28"/>
          <w:szCs w:val="28"/>
        </w:rPr>
      </w:pPr>
      <w:r w:rsidRPr="0051501C">
        <w:rPr>
          <w:b/>
          <w:sz w:val="28"/>
          <w:szCs w:val="28"/>
        </w:rPr>
        <w:lastRenderedPageBreak/>
        <w:t>Материалы и м</w:t>
      </w:r>
      <w:r w:rsidR="00773801" w:rsidRPr="0051501C">
        <w:rPr>
          <w:b/>
          <w:sz w:val="28"/>
          <w:szCs w:val="28"/>
        </w:rPr>
        <w:t>етоды</w:t>
      </w:r>
      <w:r w:rsidR="00773801" w:rsidRPr="0051501C">
        <w:rPr>
          <w:b/>
          <w:spacing w:val="-1"/>
          <w:sz w:val="28"/>
          <w:szCs w:val="28"/>
        </w:rPr>
        <w:t xml:space="preserve"> </w:t>
      </w:r>
      <w:r w:rsidR="00773801" w:rsidRPr="0051501C">
        <w:rPr>
          <w:b/>
          <w:sz w:val="28"/>
          <w:szCs w:val="28"/>
        </w:rPr>
        <w:t>и</w:t>
      </w:r>
      <w:r w:rsidRPr="0051501C">
        <w:rPr>
          <w:b/>
          <w:spacing w:val="-1"/>
          <w:sz w:val="28"/>
          <w:szCs w:val="28"/>
        </w:rPr>
        <w:t>сследования</w:t>
      </w:r>
    </w:p>
    <w:p w14:paraId="391E4D68" w14:textId="523134BB" w:rsidR="00EB31F5" w:rsidRPr="0051501C" w:rsidRDefault="00773801" w:rsidP="001B43EC">
      <w:pPr>
        <w:pStyle w:val="a6"/>
        <w:spacing w:line="360" w:lineRule="auto"/>
        <w:ind w:firstLine="708"/>
        <w:jc w:val="both"/>
        <w:rPr>
          <w:sz w:val="28"/>
          <w:szCs w:val="28"/>
        </w:rPr>
      </w:pPr>
      <w:r w:rsidRPr="0051501C">
        <w:rPr>
          <w:sz w:val="28"/>
          <w:szCs w:val="28"/>
        </w:rPr>
        <w:t xml:space="preserve">В </w:t>
      </w:r>
      <w:r w:rsidR="008778FF" w:rsidRPr="0051501C">
        <w:rPr>
          <w:sz w:val="28"/>
          <w:szCs w:val="28"/>
        </w:rPr>
        <w:t>процессе</w:t>
      </w:r>
      <w:r w:rsidRPr="0051501C">
        <w:rPr>
          <w:sz w:val="28"/>
          <w:szCs w:val="28"/>
        </w:rPr>
        <w:t xml:space="preserve"> научного исследования </w:t>
      </w:r>
      <w:r w:rsidR="00EF7A0B" w:rsidRPr="0051501C">
        <w:rPr>
          <w:sz w:val="28"/>
          <w:szCs w:val="28"/>
        </w:rPr>
        <w:t>использовались аналитический, описательный</w:t>
      </w:r>
      <w:r w:rsidR="00010BC9" w:rsidRPr="0051501C">
        <w:rPr>
          <w:sz w:val="28"/>
          <w:szCs w:val="28"/>
        </w:rPr>
        <w:t xml:space="preserve">, </w:t>
      </w:r>
      <w:r w:rsidR="00EF7A0B" w:rsidRPr="0051501C">
        <w:rPr>
          <w:sz w:val="28"/>
          <w:szCs w:val="28"/>
        </w:rPr>
        <w:t>сравнительный методы</w:t>
      </w:r>
      <w:r w:rsidRPr="0051501C">
        <w:rPr>
          <w:sz w:val="28"/>
          <w:szCs w:val="28"/>
        </w:rPr>
        <w:t>.</w:t>
      </w:r>
      <w:r w:rsidR="00773DFD" w:rsidRPr="0051501C">
        <w:rPr>
          <w:sz w:val="28"/>
          <w:szCs w:val="28"/>
        </w:rPr>
        <w:t xml:space="preserve"> </w:t>
      </w:r>
      <w:r w:rsidR="00EB31F5" w:rsidRPr="0051501C">
        <w:rPr>
          <w:sz w:val="28"/>
          <w:szCs w:val="28"/>
        </w:rPr>
        <w:t>В сентябре 2023 года</w:t>
      </w:r>
      <w:r w:rsidR="000D04EC" w:rsidRPr="0051501C">
        <w:rPr>
          <w:sz w:val="28"/>
          <w:szCs w:val="28"/>
        </w:rPr>
        <w:t xml:space="preserve"> мы </w:t>
      </w:r>
      <w:r w:rsidR="00EB31F5" w:rsidRPr="0051501C">
        <w:rPr>
          <w:sz w:val="28"/>
          <w:szCs w:val="28"/>
        </w:rPr>
        <w:t>прове</w:t>
      </w:r>
      <w:r w:rsidR="000D04EC" w:rsidRPr="0051501C">
        <w:rPr>
          <w:sz w:val="28"/>
          <w:szCs w:val="28"/>
        </w:rPr>
        <w:t>ли</w:t>
      </w:r>
      <w:r w:rsidR="00EB31F5" w:rsidRPr="0051501C">
        <w:rPr>
          <w:sz w:val="28"/>
          <w:szCs w:val="28"/>
        </w:rPr>
        <w:t xml:space="preserve"> </w:t>
      </w:r>
      <w:r w:rsidR="00773DFD" w:rsidRPr="0051501C">
        <w:rPr>
          <w:sz w:val="28"/>
          <w:szCs w:val="28"/>
        </w:rPr>
        <w:t xml:space="preserve">международный сравнительный </w:t>
      </w:r>
      <w:r w:rsidR="00EB31F5" w:rsidRPr="0051501C">
        <w:rPr>
          <w:sz w:val="28"/>
          <w:szCs w:val="28"/>
        </w:rPr>
        <w:t>интернет-</w:t>
      </w:r>
      <w:r w:rsidR="00031835" w:rsidRPr="0051501C">
        <w:rPr>
          <w:sz w:val="28"/>
          <w:szCs w:val="28"/>
        </w:rPr>
        <w:t>опрос</w:t>
      </w:r>
      <w:r w:rsidR="00EB31F5" w:rsidRPr="0051501C">
        <w:rPr>
          <w:sz w:val="28"/>
          <w:szCs w:val="28"/>
        </w:rPr>
        <w:t xml:space="preserve">, </w:t>
      </w:r>
      <w:r w:rsidR="00031835" w:rsidRPr="0051501C">
        <w:rPr>
          <w:sz w:val="28"/>
          <w:szCs w:val="28"/>
        </w:rPr>
        <w:t xml:space="preserve">с целью выяснения </w:t>
      </w:r>
      <w:r w:rsidR="000D04EC" w:rsidRPr="0051501C">
        <w:rPr>
          <w:sz w:val="28"/>
          <w:szCs w:val="28"/>
        </w:rPr>
        <w:t>отношения к роботам граждан России</w:t>
      </w:r>
      <w:r w:rsidR="00773DFD" w:rsidRPr="0051501C">
        <w:rPr>
          <w:sz w:val="28"/>
          <w:szCs w:val="28"/>
        </w:rPr>
        <w:t xml:space="preserve">, </w:t>
      </w:r>
      <w:r w:rsidR="000D04EC" w:rsidRPr="0051501C">
        <w:rPr>
          <w:sz w:val="28"/>
          <w:szCs w:val="28"/>
        </w:rPr>
        <w:t>Казахст</w:t>
      </w:r>
      <w:r w:rsidR="00DA61F4" w:rsidRPr="0051501C">
        <w:rPr>
          <w:sz w:val="28"/>
          <w:szCs w:val="28"/>
        </w:rPr>
        <w:t>ана, Узбекистана и Беларуси</w:t>
      </w:r>
      <w:r w:rsidR="00C62A93" w:rsidRPr="0051501C">
        <w:rPr>
          <w:sz w:val="28"/>
          <w:szCs w:val="28"/>
        </w:rPr>
        <w:t>.</w:t>
      </w:r>
      <w:r w:rsidR="00010BC9" w:rsidRPr="0051501C">
        <w:rPr>
          <w:sz w:val="28"/>
          <w:szCs w:val="28"/>
        </w:rPr>
        <w:t xml:space="preserve"> </w:t>
      </w:r>
      <w:r w:rsidR="00EB31F5" w:rsidRPr="0051501C">
        <w:rPr>
          <w:sz w:val="28"/>
          <w:szCs w:val="28"/>
        </w:rPr>
        <w:t xml:space="preserve">В опросе приняли участие </w:t>
      </w:r>
      <w:r w:rsidR="00DA61F4" w:rsidRPr="0051501C">
        <w:rPr>
          <w:sz w:val="28"/>
          <w:szCs w:val="28"/>
        </w:rPr>
        <w:t>1564</w:t>
      </w:r>
      <w:r w:rsidR="0022522A" w:rsidRPr="0051501C">
        <w:rPr>
          <w:sz w:val="28"/>
          <w:szCs w:val="28"/>
        </w:rPr>
        <w:t xml:space="preserve"> </w:t>
      </w:r>
      <w:r w:rsidR="004736F7" w:rsidRPr="0051501C">
        <w:rPr>
          <w:sz w:val="28"/>
          <w:szCs w:val="28"/>
        </w:rPr>
        <w:t>респондент</w:t>
      </w:r>
      <w:r w:rsidR="00DA61F4" w:rsidRPr="0051501C">
        <w:rPr>
          <w:sz w:val="28"/>
          <w:szCs w:val="28"/>
        </w:rPr>
        <w:t>а</w:t>
      </w:r>
      <w:r w:rsidR="00EB31F5" w:rsidRPr="0051501C">
        <w:rPr>
          <w:sz w:val="28"/>
          <w:szCs w:val="28"/>
        </w:rPr>
        <w:t>.</w:t>
      </w:r>
    </w:p>
    <w:p w14:paraId="75DE82CD" w14:textId="61770F88" w:rsidR="00DA61F4" w:rsidRPr="0051501C" w:rsidRDefault="00DA61F4" w:rsidP="001B43EC">
      <w:pPr>
        <w:pStyle w:val="a6"/>
        <w:spacing w:line="360" w:lineRule="auto"/>
        <w:ind w:firstLine="708"/>
        <w:jc w:val="both"/>
        <w:rPr>
          <w:sz w:val="28"/>
          <w:szCs w:val="28"/>
        </w:rPr>
      </w:pPr>
      <w:r w:rsidRPr="0051501C">
        <w:rPr>
          <w:sz w:val="28"/>
          <w:szCs w:val="28"/>
        </w:rPr>
        <w:t xml:space="preserve">Для описания полученных данных был проведен анализ описательных статистик. В качестве описательных статистик для качественных показателей были посчитаны частоты встречаемости и построены их диаграммы. Сравнение частот в группах проводилось с помощью критерия хи-квадрат с поправкой на множественные сравнения по Холму. Различия признавались статистически значимыми на уровне р &lt; 0,05. Расчёты выполнялись в </w:t>
      </w:r>
      <w:r w:rsidRPr="0051501C">
        <w:rPr>
          <w:sz w:val="28"/>
          <w:szCs w:val="28"/>
          <w:lang w:val="en-US"/>
        </w:rPr>
        <w:t>Python</w:t>
      </w:r>
      <w:r w:rsidRPr="0051501C">
        <w:rPr>
          <w:sz w:val="28"/>
          <w:szCs w:val="28"/>
        </w:rPr>
        <w:t xml:space="preserve"> с использованием пакетов </w:t>
      </w:r>
      <w:r w:rsidRPr="0051501C">
        <w:rPr>
          <w:sz w:val="28"/>
          <w:szCs w:val="28"/>
          <w:lang w:val="en-US"/>
        </w:rPr>
        <w:t>pandas</w:t>
      </w:r>
      <w:r w:rsidRPr="0051501C">
        <w:rPr>
          <w:sz w:val="28"/>
          <w:szCs w:val="28"/>
        </w:rPr>
        <w:t xml:space="preserve">, </w:t>
      </w:r>
      <w:r w:rsidRPr="0051501C">
        <w:rPr>
          <w:sz w:val="28"/>
          <w:szCs w:val="28"/>
          <w:lang w:val="en-US"/>
        </w:rPr>
        <w:t>numpy</w:t>
      </w:r>
      <w:r w:rsidRPr="0051501C">
        <w:rPr>
          <w:sz w:val="28"/>
          <w:szCs w:val="28"/>
        </w:rPr>
        <w:t xml:space="preserve">, </w:t>
      </w:r>
      <w:r w:rsidRPr="0051501C">
        <w:rPr>
          <w:sz w:val="28"/>
          <w:szCs w:val="28"/>
          <w:lang w:val="en-US"/>
        </w:rPr>
        <w:t>matplotlib</w:t>
      </w:r>
      <w:r w:rsidRPr="0051501C">
        <w:rPr>
          <w:sz w:val="28"/>
          <w:szCs w:val="28"/>
        </w:rPr>
        <w:t>.</w:t>
      </w:r>
      <w:r w:rsidRPr="0051501C">
        <w:rPr>
          <w:sz w:val="28"/>
          <w:szCs w:val="28"/>
          <w:lang w:val="en-US"/>
        </w:rPr>
        <w:t>pyplot</w:t>
      </w:r>
      <w:r w:rsidRPr="0051501C">
        <w:rPr>
          <w:sz w:val="28"/>
          <w:szCs w:val="28"/>
        </w:rPr>
        <w:t xml:space="preserve">, </w:t>
      </w:r>
      <w:r w:rsidRPr="0051501C">
        <w:rPr>
          <w:sz w:val="28"/>
          <w:szCs w:val="28"/>
          <w:lang w:val="en-US"/>
        </w:rPr>
        <w:t>seaborn</w:t>
      </w:r>
      <w:r w:rsidRPr="0051501C">
        <w:rPr>
          <w:sz w:val="28"/>
          <w:szCs w:val="28"/>
        </w:rPr>
        <w:t xml:space="preserve">, </w:t>
      </w:r>
      <w:r w:rsidRPr="0051501C">
        <w:rPr>
          <w:sz w:val="28"/>
          <w:szCs w:val="28"/>
          <w:lang w:val="en-US"/>
        </w:rPr>
        <w:t>scipy</w:t>
      </w:r>
      <w:r w:rsidRPr="0051501C">
        <w:rPr>
          <w:sz w:val="28"/>
          <w:szCs w:val="28"/>
        </w:rPr>
        <w:t>.</w:t>
      </w:r>
      <w:r w:rsidRPr="0051501C">
        <w:rPr>
          <w:sz w:val="28"/>
          <w:szCs w:val="28"/>
          <w:lang w:val="en-US"/>
        </w:rPr>
        <w:t>stats</w:t>
      </w:r>
      <w:r w:rsidRPr="0051501C">
        <w:rPr>
          <w:sz w:val="28"/>
          <w:szCs w:val="28"/>
        </w:rPr>
        <w:t>.</w:t>
      </w:r>
    </w:p>
    <w:p w14:paraId="45805531" w14:textId="15F4C036" w:rsidR="00773801" w:rsidRPr="0051501C" w:rsidRDefault="00773801" w:rsidP="001B43EC">
      <w:pPr>
        <w:pStyle w:val="a6"/>
        <w:spacing w:line="360" w:lineRule="auto"/>
        <w:jc w:val="center"/>
        <w:rPr>
          <w:b/>
          <w:sz w:val="28"/>
          <w:szCs w:val="28"/>
        </w:rPr>
      </w:pPr>
      <w:r w:rsidRPr="0051501C">
        <w:rPr>
          <w:b/>
          <w:sz w:val="28"/>
          <w:szCs w:val="28"/>
        </w:rPr>
        <w:t>Результаты</w:t>
      </w:r>
      <w:r w:rsidRPr="0051501C">
        <w:rPr>
          <w:b/>
          <w:spacing w:val="-3"/>
          <w:sz w:val="28"/>
          <w:szCs w:val="28"/>
        </w:rPr>
        <w:t xml:space="preserve"> </w:t>
      </w:r>
      <w:r w:rsidRPr="0051501C">
        <w:rPr>
          <w:b/>
          <w:sz w:val="28"/>
          <w:szCs w:val="28"/>
        </w:rPr>
        <w:t>исследовани</w:t>
      </w:r>
      <w:r w:rsidR="005E3F08" w:rsidRPr="0051501C">
        <w:rPr>
          <w:b/>
          <w:sz w:val="28"/>
          <w:szCs w:val="28"/>
        </w:rPr>
        <w:t>я</w:t>
      </w:r>
      <w:r w:rsidR="004C5F3E" w:rsidRPr="0051501C">
        <w:rPr>
          <w:b/>
          <w:sz w:val="28"/>
          <w:szCs w:val="28"/>
        </w:rPr>
        <w:t xml:space="preserve"> и их обсуждение</w:t>
      </w:r>
    </w:p>
    <w:p w14:paraId="32059372" w14:textId="77777777" w:rsidR="000D04EC" w:rsidRPr="0051501C" w:rsidRDefault="000D04EC" w:rsidP="001B43EC">
      <w:pPr>
        <w:pStyle w:val="a6"/>
        <w:spacing w:line="360" w:lineRule="auto"/>
        <w:ind w:firstLine="708"/>
        <w:jc w:val="both"/>
        <w:rPr>
          <w:sz w:val="28"/>
          <w:szCs w:val="28"/>
        </w:rPr>
      </w:pPr>
      <w:r w:rsidRPr="0051501C">
        <w:rPr>
          <w:sz w:val="28"/>
          <w:szCs w:val="28"/>
        </w:rPr>
        <w:t>На вопрос «Знаете ли Вы о существовании роботов-помощников?» наиболее часто встречался вариант ответа «Да, что-то слышал» - 47% из всех опрошенных.</w:t>
      </w:r>
    </w:p>
    <w:p w14:paraId="1AF65A9A" w14:textId="77777777" w:rsidR="000D04EC" w:rsidRPr="0051501C" w:rsidRDefault="000D04EC" w:rsidP="001B43EC">
      <w:pPr>
        <w:pStyle w:val="a6"/>
        <w:spacing w:line="360" w:lineRule="auto"/>
        <w:ind w:firstLine="708"/>
        <w:jc w:val="both"/>
        <w:rPr>
          <w:sz w:val="28"/>
          <w:szCs w:val="28"/>
        </w:rPr>
      </w:pPr>
      <w:r w:rsidRPr="0051501C">
        <w:rPr>
          <w:sz w:val="28"/>
          <w:szCs w:val="28"/>
        </w:rPr>
        <w:t>Более 80% респондентов не имеют робота-помощника (84%). 50% из них хотят приобрести робот-помощник, другие 50% - не заинтересованы в покупке.</w:t>
      </w:r>
    </w:p>
    <w:p w14:paraId="77FE85C8" w14:textId="77777777" w:rsidR="000D04EC" w:rsidRPr="0051501C" w:rsidRDefault="000D04EC" w:rsidP="001B43EC">
      <w:pPr>
        <w:pStyle w:val="a6"/>
        <w:spacing w:line="360" w:lineRule="auto"/>
        <w:ind w:firstLine="708"/>
        <w:jc w:val="both"/>
        <w:rPr>
          <w:sz w:val="28"/>
          <w:szCs w:val="28"/>
        </w:rPr>
      </w:pPr>
      <w:r w:rsidRPr="0051501C">
        <w:rPr>
          <w:sz w:val="28"/>
          <w:szCs w:val="28"/>
        </w:rPr>
        <w:t>На вопрос «Что бы Вы могли доверить роботу-помощнику в доме?» более 50% ответов - «Уборка» - 57%.</w:t>
      </w:r>
    </w:p>
    <w:p w14:paraId="7A5F4090" w14:textId="77777777" w:rsidR="000D04EC" w:rsidRPr="0051501C" w:rsidRDefault="000D04EC" w:rsidP="001B43EC">
      <w:pPr>
        <w:pStyle w:val="a6"/>
        <w:spacing w:line="360" w:lineRule="auto"/>
        <w:ind w:firstLine="708"/>
        <w:jc w:val="both"/>
        <w:rPr>
          <w:sz w:val="28"/>
          <w:szCs w:val="28"/>
        </w:rPr>
      </w:pPr>
      <w:r w:rsidRPr="0051501C">
        <w:rPr>
          <w:sz w:val="28"/>
          <w:szCs w:val="28"/>
        </w:rPr>
        <w:t>Меньше всего респонденты готовы доверить роботу помощнику «Ремонт» и «Приготовление пищи» - 5%.</w:t>
      </w:r>
    </w:p>
    <w:p w14:paraId="333CDEB5" w14:textId="77777777" w:rsidR="000D04EC" w:rsidRDefault="000D04EC" w:rsidP="001B43EC">
      <w:pPr>
        <w:pStyle w:val="a6"/>
        <w:spacing w:line="360" w:lineRule="auto"/>
        <w:ind w:firstLine="708"/>
        <w:jc w:val="both"/>
        <w:rPr>
          <w:sz w:val="28"/>
          <w:szCs w:val="28"/>
        </w:rPr>
      </w:pPr>
      <w:r w:rsidRPr="0051501C">
        <w:rPr>
          <w:sz w:val="28"/>
          <w:szCs w:val="28"/>
        </w:rPr>
        <w:t>На вопрос «В каких общественных местах Вы готовы работать с роботами-помощниками?» около четверти ответов «Кафе, отели и гостиницы» - 23%.</w:t>
      </w:r>
    </w:p>
    <w:p w14:paraId="12B7B135" w14:textId="77777777" w:rsidR="00AD5E83" w:rsidRPr="0051501C" w:rsidRDefault="00AD5E83" w:rsidP="001B43EC">
      <w:pPr>
        <w:pStyle w:val="a6"/>
        <w:spacing w:line="360" w:lineRule="auto"/>
        <w:ind w:firstLine="708"/>
        <w:jc w:val="both"/>
        <w:rPr>
          <w:sz w:val="28"/>
          <w:szCs w:val="28"/>
        </w:rPr>
      </w:pPr>
    </w:p>
    <w:p w14:paraId="41388C1D" w14:textId="77777777" w:rsidR="000D04EC" w:rsidRPr="0051501C" w:rsidRDefault="000D04EC" w:rsidP="001B43EC">
      <w:pPr>
        <w:pStyle w:val="a6"/>
        <w:spacing w:line="360" w:lineRule="auto"/>
        <w:rPr>
          <w:bCs/>
          <w:i/>
          <w:iCs/>
          <w:sz w:val="28"/>
          <w:szCs w:val="28"/>
        </w:rPr>
      </w:pPr>
      <w:r w:rsidRPr="0051501C">
        <w:rPr>
          <w:bCs/>
          <w:i/>
          <w:iCs/>
          <w:sz w:val="28"/>
          <w:szCs w:val="28"/>
        </w:rPr>
        <w:lastRenderedPageBreak/>
        <w:t>Таблица 1 — Описательные статистики качественных показателей.</w:t>
      </w:r>
    </w:p>
    <w:tbl>
      <w:tblPr>
        <w:tblStyle w:val="a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1726"/>
        <w:gridCol w:w="1427"/>
        <w:gridCol w:w="1732"/>
      </w:tblGrid>
      <w:tr w:rsidR="0051501C" w:rsidRPr="0051501C" w14:paraId="5D6F610C" w14:textId="77777777" w:rsidTr="00EF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3163FD84" w14:textId="77777777" w:rsidR="000D04EC" w:rsidRPr="00FD55C0" w:rsidRDefault="000D04EC" w:rsidP="001B43EC">
            <w:pPr>
              <w:pStyle w:val="a6"/>
              <w:spacing w:line="360" w:lineRule="auto"/>
              <w:rPr>
                <w:color w:val="auto"/>
                <w:lang w:val="ru-RU"/>
              </w:rPr>
            </w:pPr>
          </w:p>
        </w:tc>
        <w:tc>
          <w:tcPr>
            <w:tcW w:w="1726" w:type="dxa"/>
            <w:hideMark/>
          </w:tcPr>
          <w:p w14:paraId="640187A5" w14:textId="77777777" w:rsidR="000D04EC" w:rsidRPr="0051501C" w:rsidRDefault="000D04EC" w:rsidP="001B43EC">
            <w:pPr>
              <w:pStyle w:val="a6"/>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51501C">
              <w:rPr>
                <w:color w:val="auto"/>
              </w:rPr>
              <w:t>Число наблюдений</w:t>
            </w:r>
          </w:p>
        </w:tc>
        <w:tc>
          <w:tcPr>
            <w:tcW w:w="1427" w:type="dxa"/>
            <w:hideMark/>
          </w:tcPr>
          <w:p w14:paraId="29BDA4DA" w14:textId="77777777" w:rsidR="000D04EC" w:rsidRPr="0051501C" w:rsidRDefault="000D04EC" w:rsidP="001B43EC">
            <w:pPr>
              <w:pStyle w:val="a6"/>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51501C">
              <w:rPr>
                <w:color w:val="auto"/>
              </w:rPr>
              <w:t>Частота</w:t>
            </w:r>
          </w:p>
        </w:tc>
        <w:tc>
          <w:tcPr>
            <w:tcW w:w="1732" w:type="dxa"/>
            <w:hideMark/>
          </w:tcPr>
          <w:p w14:paraId="6B6A05DA" w14:textId="77777777" w:rsidR="000D04EC" w:rsidRPr="0051501C" w:rsidRDefault="000D04EC" w:rsidP="001B43EC">
            <w:pPr>
              <w:pStyle w:val="a6"/>
              <w:spacing w:line="360" w:lineRule="auto"/>
              <w:cnfStyle w:val="100000000000" w:firstRow="1" w:lastRow="0" w:firstColumn="0" w:lastColumn="0" w:oddVBand="0" w:evenVBand="0" w:oddHBand="0" w:evenHBand="0" w:firstRowFirstColumn="0" w:firstRowLastColumn="0" w:lastRowFirstColumn="0" w:lastRowLastColumn="0"/>
              <w:rPr>
                <w:color w:val="auto"/>
              </w:rPr>
            </w:pPr>
            <w:r w:rsidRPr="0051501C">
              <w:rPr>
                <w:color w:val="auto"/>
              </w:rPr>
              <w:t>Всего наблюдений</w:t>
            </w:r>
          </w:p>
        </w:tc>
      </w:tr>
      <w:tr w:rsidR="0051501C" w:rsidRPr="0051501C" w14:paraId="14EF4C9D"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4"/>
            <w:shd w:val="clear" w:color="auto" w:fill="D9D9D9"/>
            <w:vAlign w:val="center"/>
            <w:hideMark/>
          </w:tcPr>
          <w:p w14:paraId="14EAF615" w14:textId="77777777" w:rsidR="000D04EC" w:rsidRPr="0051501C" w:rsidRDefault="000D04EC" w:rsidP="001B43EC">
            <w:pPr>
              <w:pStyle w:val="a6"/>
              <w:spacing w:line="360" w:lineRule="auto"/>
              <w:rPr>
                <w:lang w:val="ru-RU"/>
              </w:rPr>
            </w:pPr>
            <w:r w:rsidRPr="0051501C">
              <w:rPr>
                <w:lang w:val="ru-RU"/>
              </w:rPr>
              <w:t>Знаете ли Вы о существовании роботов-помощников?</w:t>
            </w:r>
          </w:p>
        </w:tc>
      </w:tr>
      <w:tr w:rsidR="0051501C" w:rsidRPr="0051501C" w14:paraId="6548CF26" w14:textId="77777777" w:rsidTr="00EF518A">
        <w:tc>
          <w:tcPr>
            <w:cnfStyle w:val="001000000000" w:firstRow="0" w:lastRow="0" w:firstColumn="1" w:lastColumn="0" w:oddVBand="0" w:evenVBand="0" w:oddHBand="0" w:evenHBand="0" w:firstRowFirstColumn="0" w:firstRowLastColumn="0" w:lastRowFirstColumn="0" w:lastRowLastColumn="0"/>
            <w:tcW w:w="4460" w:type="dxa"/>
          </w:tcPr>
          <w:p w14:paraId="3B5AD35D" w14:textId="77777777" w:rsidR="000D04EC" w:rsidRPr="0051501C" w:rsidRDefault="000D04EC" w:rsidP="001B43EC">
            <w:pPr>
              <w:pStyle w:val="a6"/>
              <w:spacing w:line="360" w:lineRule="auto"/>
            </w:pPr>
            <w:r w:rsidRPr="0051501C">
              <w:t>Да, что-то слышал</w:t>
            </w:r>
          </w:p>
        </w:tc>
        <w:tc>
          <w:tcPr>
            <w:tcW w:w="1726" w:type="dxa"/>
          </w:tcPr>
          <w:p w14:paraId="266B76B2"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730</w:t>
            </w:r>
          </w:p>
        </w:tc>
        <w:tc>
          <w:tcPr>
            <w:tcW w:w="1427" w:type="dxa"/>
          </w:tcPr>
          <w:p w14:paraId="03B55153"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47%</w:t>
            </w:r>
          </w:p>
        </w:tc>
        <w:tc>
          <w:tcPr>
            <w:tcW w:w="1732" w:type="dxa"/>
            <w:vMerge w:val="restart"/>
            <w:vAlign w:val="center"/>
            <w:hideMark/>
          </w:tcPr>
          <w:p w14:paraId="5DFD9BA4"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1 564</w:t>
            </w:r>
          </w:p>
        </w:tc>
      </w:tr>
      <w:tr w:rsidR="0051501C" w:rsidRPr="0051501C" w14:paraId="7BA84EAC"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353FC636" w14:textId="77777777" w:rsidR="000D04EC" w:rsidRPr="0051501C" w:rsidRDefault="000D04EC" w:rsidP="001B43EC">
            <w:pPr>
              <w:pStyle w:val="a6"/>
              <w:spacing w:line="360" w:lineRule="auto"/>
            </w:pPr>
            <w:r w:rsidRPr="0051501C">
              <w:t>Да, интересуюсь этой темой</w:t>
            </w:r>
          </w:p>
        </w:tc>
        <w:tc>
          <w:tcPr>
            <w:tcW w:w="1726" w:type="dxa"/>
          </w:tcPr>
          <w:p w14:paraId="6AA3E48D"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266</w:t>
            </w:r>
          </w:p>
        </w:tc>
        <w:tc>
          <w:tcPr>
            <w:tcW w:w="1427" w:type="dxa"/>
          </w:tcPr>
          <w:p w14:paraId="2C83D462"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17%</w:t>
            </w:r>
          </w:p>
        </w:tc>
        <w:tc>
          <w:tcPr>
            <w:tcW w:w="1732" w:type="dxa"/>
            <w:vMerge/>
            <w:vAlign w:val="center"/>
            <w:hideMark/>
          </w:tcPr>
          <w:p w14:paraId="5877814D"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1DBDD7C3" w14:textId="77777777" w:rsidTr="00EF518A">
        <w:tc>
          <w:tcPr>
            <w:cnfStyle w:val="001000000000" w:firstRow="0" w:lastRow="0" w:firstColumn="1" w:lastColumn="0" w:oddVBand="0" w:evenVBand="0" w:oddHBand="0" w:evenHBand="0" w:firstRowFirstColumn="0" w:firstRowLastColumn="0" w:lastRowFirstColumn="0" w:lastRowLastColumn="0"/>
            <w:tcW w:w="4460" w:type="dxa"/>
          </w:tcPr>
          <w:p w14:paraId="02DF0550" w14:textId="77777777" w:rsidR="000D04EC" w:rsidRPr="0051501C" w:rsidRDefault="000D04EC" w:rsidP="001B43EC">
            <w:pPr>
              <w:pStyle w:val="a6"/>
              <w:spacing w:line="360" w:lineRule="auto"/>
            </w:pPr>
            <w:r w:rsidRPr="0051501C">
              <w:t>Нет, не знаю</w:t>
            </w:r>
          </w:p>
        </w:tc>
        <w:tc>
          <w:tcPr>
            <w:tcW w:w="1726" w:type="dxa"/>
          </w:tcPr>
          <w:p w14:paraId="40DB8609"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568</w:t>
            </w:r>
          </w:p>
        </w:tc>
        <w:tc>
          <w:tcPr>
            <w:tcW w:w="1427" w:type="dxa"/>
          </w:tcPr>
          <w:p w14:paraId="40B1D50C"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36%</w:t>
            </w:r>
          </w:p>
        </w:tc>
        <w:tc>
          <w:tcPr>
            <w:tcW w:w="1732" w:type="dxa"/>
            <w:vMerge/>
            <w:vAlign w:val="center"/>
            <w:hideMark/>
          </w:tcPr>
          <w:p w14:paraId="01470CAC"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1DFC21E7"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4"/>
            <w:shd w:val="clear" w:color="auto" w:fill="D9D9D9"/>
            <w:vAlign w:val="center"/>
            <w:hideMark/>
          </w:tcPr>
          <w:p w14:paraId="170B0CF0" w14:textId="77777777" w:rsidR="000D04EC" w:rsidRPr="0051501C" w:rsidRDefault="000D04EC" w:rsidP="001B43EC">
            <w:pPr>
              <w:pStyle w:val="a6"/>
              <w:spacing w:line="360" w:lineRule="auto"/>
              <w:rPr>
                <w:lang w:val="ru-RU"/>
              </w:rPr>
            </w:pPr>
            <w:r w:rsidRPr="0051501C">
              <w:rPr>
                <w:lang w:val="ru-RU"/>
              </w:rPr>
              <w:t>Есть ли у Вас робот-помощник в доме?</w:t>
            </w:r>
          </w:p>
        </w:tc>
      </w:tr>
      <w:tr w:rsidR="0051501C" w:rsidRPr="0051501C" w14:paraId="58BC97B7" w14:textId="77777777" w:rsidTr="00EF518A">
        <w:tc>
          <w:tcPr>
            <w:cnfStyle w:val="001000000000" w:firstRow="0" w:lastRow="0" w:firstColumn="1" w:lastColumn="0" w:oddVBand="0" w:evenVBand="0" w:oddHBand="0" w:evenHBand="0" w:firstRowFirstColumn="0" w:firstRowLastColumn="0" w:lastRowFirstColumn="0" w:lastRowLastColumn="0"/>
            <w:tcW w:w="4460" w:type="dxa"/>
            <w:hideMark/>
          </w:tcPr>
          <w:p w14:paraId="6CAD5A6B" w14:textId="77777777" w:rsidR="000D04EC" w:rsidRPr="0051501C" w:rsidRDefault="000D04EC" w:rsidP="001B43EC">
            <w:pPr>
              <w:pStyle w:val="a6"/>
              <w:spacing w:line="360" w:lineRule="auto"/>
            </w:pPr>
            <w:r w:rsidRPr="0051501C">
              <w:t>Да, есть, пользуюсь</w:t>
            </w:r>
          </w:p>
        </w:tc>
        <w:tc>
          <w:tcPr>
            <w:tcW w:w="1726" w:type="dxa"/>
            <w:hideMark/>
          </w:tcPr>
          <w:p w14:paraId="5172A59B"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112</w:t>
            </w:r>
          </w:p>
        </w:tc>
        <w:tc>
          <w:tcPr>
            <w:tcW w:w="1427" w:type="dxa"/>
            <w:hideMark/>
          </w:tcPr>
          <w:p w14:paraId="36480EBD"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13%</w:t>
            </w:r>
          </w:p>
        </w:tc>
        <w:tc>
          <w:tcPr>
            <w:tcW w:w="1732" w:type="dxa"/>
            <w:vMerge w:val="restart"/>
            <w:vAlign w:val="center"/>
            <w:hideMark/>
          </w:tcPr>
          <w:p w14:paraId="056A43ED"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853</w:t>
            </w:r>
          </w:p>
        </w:tc>
      </w:tr>
      <w:tr w:rsidR="0051501C" w:rsidRPr="0051501C" w14:paraId="3845C9AE"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hideMark/>
          </w:tcPr>
          <w:p w14:paraId="56151F4C" w14:textId="77777777" w:rsidR="000D04EC" w:rsidRPr="0051501C" w:rsidRDefault="000D04EC" w:rsidP="001B43EC">
            <w:pPr>
              <w:pStyle w:val="a6"/>
              <w:spacing w:line="360" w:lineRule="auto"/>
            </w:pPr>
            <w:r w:rsidRPr="0051501C">
              <w:t>Да, есть, не пользуюсь</w:t>
            </w:r>
          </w:p>
        </w:tc>
        <w:tc>
          <w:tcPr>
            <w:tcW w:w="1726" w:type="dxa"/>
            <w:hideMark/>
          </w:tcPr>
          <w:p w14:paraId="035E7BF5"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29</w:t>
            </w:r>
          </w:p>
        </w:tc>
        <w:tc>
          <w:tcPr>
            <w:tcW w:w="1427" w:type="dxa"/>
            <w:hideMark/>
          </w:tcPr>
          <w:p w14:paraId="5AC61535"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3%</w:t>
            </w:r>
          </w:p>
        </w:tc>
        <w:tc>
          <w:tcPr>
            <w:tcW w:w="1732" w:type="dxa"/>
            <w:vMerge/>
            <w:vAlign w:val="center"/>
            <w:hideMark/>
          </w:tcPr>
          <w:p w14:paraId="7C287CB9"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281298C0" w14:textId="77777777" w:rsidTr="00EF518A">
        <w:tc>
          <w:tcPr>
            <w:cnfStyle w:val="001000000000" w:firstRow="0" w:lastRow="0" w:firstColumn="1" w:lastColumn="0" w:oddVBand="0" w:evenVBand="0" w:oddHBand="0" w:evenHBand="0" w:firstRowFirstColumn="0" w:firstRowLastColumn="0" w:lastRowFirstColumn="0" w:lastRowLastColumn="0"/>
            <w:tcW w:w="4460" w:type="dxa"/>
            <w:hideMark/>
          </w:tcPr>
          <w:p w14:paraId="6856F771" w14:textId="77777777" w:rsidR="000D04EC" w:rsidRPr="0051501C" w:rsidRDefault="000D04EC" w:rsidP="001B43EC">
            <w:pPr>
              <w:pStyle w:val="a6"/>
              <w:spacing w:line="360" w:lineRule="auto"/>
            </w:pPr>
            <w:r w:rsidRPr="0051501C">
              <w:t>Нет, но хочу</w:t>
            </w:r>
          </w:p>
        </w:tc>
        <w:tc>
          <w:tcPr>
            <w:tcW w:w="1726" w:type="dxa"/>
            <w:hideMark/>
          </w:tcPr>
          <w:p w14:paraId="6B5FA515"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355</w:t>
            </w:r>
          </w:p>
        </w:tc>
        <w:tc>
          <w:tcPr>
            <w:tcW w:w="1427" w:type="dxa"/>
            <w:hideMark/>
          </w:tcPr>
          <w:p w14:paraId="4F4CFA35"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42%</w:t>
            </w:r>
          </w:p>
        </w:tc>
        <w:tc>
          <w:tcPr>
            <w:tcW w:w="1732" w:type="dxa"/>
            <w:vMerge/>
            <w:vAlign w:val="center"/>
            <w:hideMark/>
          </w:tcPr>
          <w:p w14:paraId="5727AC87"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030C5358"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hideMark/>
          </w:tcPr>
          <w:p w14:paraId="6C7AD231" w14:textId="77777777" w:rsidR="000D04EC" w:rsidRPr="0051501C" w:rsidRDefault="000D04EC" w:rsidP="001B43EC">
            <w:pPr>
              <w:pStyle w:val="a6"/>
              <w:spacing w:line="360" w:lineRule="auto"/>
            </w:pPr>
            <w:r w:rsidRPr="0051501C">
              <w:t>Нет, не хочу</w:t>
            </w:r>
          </w:p>
        </w:tc>
        <w:tc>
          <w:tcPr>
            <w:tcW w:w="1726" w:type="dxa"/>
            <w:hideMark/>
          </w:tcPr>
          <w:p w14:paraId="3EDE96D7"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357</w:t>
            </w:r>
          </w:p>
        </w:tc>
        <w:tc>
          <w:tcPr>
            <w:tcW w:w="1427" w:type="dxa"/>
            <w:hideMark/>
          </w:tcPr>
          <w:p w14:paraId="7C4D8574"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42%</w:t>
            </w:r>
          </w:p>
        </w:tc>
        <w:tc>
          <w:tcPr>
            <w:tcW w:w="1732" w:type="dxa"/>
            <w:vMerge/>
            <w:vAlign w:val="center"/>
            <w:hideMark/>
          </w:tcPr>
          <w:p w14:paraId="45059AB1"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34683D65" w14:textId="77777777" w:rsidTr="00EF518A">
        <w:tc>
          <w:tcPr>
            <w:cnfStyle w:val="001000000000" w:firstRow="0" w:lastRow="0" w:firstColumn="1" w:lastColumn="0" w:oddVBand="0" w:evenVBand="0" w:oddHBand="0" w:evenHBand="0" w:firstRowFirstColumn="0" w:firstRowLastColumn="0" w:lastRowFirstColumn="0" w:lastRowLastColumn="0"/>
            <w:tcW w:w="9345" w:type="dxa"/>
            <w:gridSpan w:val="4"/>
            <w:shd w:val="clear" w:color="auto" w:fill="D9D9D9"/>
            <w:vAlign w:val="center"/>
            <w:hideMark/>
          </w:tcPr>
          <w:p w14:paraId="0AE5FEAF" w14:textId="77777777" w:rsidR="000D04EC" w:rsidRPr="0051501C" w:rsidRDefault="000D04EC" w:rsidP="001B43EC">
            <w:pPr>
              <w:pStyle w:val="a6"/>
              <w:spacing w:line="360" w:lineRule="auto"/>
              <w:rPr>
                <w:lang w:val="ru-RU"/>
              </w:rPr>
            </w:pPr>
            <w:r w:rsidRPr="0051501C">
              <w:rPr>
                <w:lang w:val="ru-RU"/>
              </w:rPr>
              <w:t>Что бы Вы могли доверить роботу-помощнику в доме?</w:t>
            </w:r>
          </w:p>
        </w:tc>
      </w:tr>
      <w:tr w:rsidR="0051501C" w:rsidRPr="0051501C" w14:paraId="50BD1A94"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vAlign w:val="bottom"/>
          </w:tcPr>
          <w:p w14:paraId="1E08108B" w14:textId="77777777" w:rsidR="000D04EC" w:rsidRPr="0051501C" w:rsidRDefault="000D04EC" w:rsidP="001B43EC">
            <w:pPr>
              <w:pStyle w:val="a6"/>
              <w:spacing w:line="360" w:lineRule="auto"/>
            </w:pPr>
            <w:r w:rsidRPr="0051501C">
              <w:t>Уборку</w:t>
            </w:r>
          </w:p>
        </w:tc>
        <w:tc>
          <w:tcPr>
            <w:tcW w:w="1726" w:type="dxa"/>
            <w:vAlign w:val="bottom"/>
          </w:tcPr>
          <w:p w14:paraId="366F6C51"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438</w:t>
            </w:r>
          </w:p>
        </w:tc>
        <w:tc>
          <w:tcPr>
            <w:tcW w:w="1427" w:type="dxa"/>
            <w:vAlign w:val="bottom"/>
          </w:tcPr>
          <w:p w14:paraId="6B9B2A04"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57%</w:t>
            </w:r>
          </w:p>
        </w:tc>
        <w:tc>
          <w:tcPr>
            <w:tcW w:w="1732" w:type="dxa"/>
            <w:vMerge w:val="restart"/>
            <w:vAlign w:val="center"/>
          </w:tcPr>
          <w:p w14:paraId="3AA7C1A8"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766</w:t>
            </w:r>
          </w:p>
        </w:tc>
      </w:tr>
      <w:tr w:rsidR="0051501C" w:rsidRPr="0051501C" w14:paraId="7549FE59" w14:textId="77777777" w:rsidTr="00EF518A">
        <w:tc>
          <w:tcPr>
            <w:cnfStyle w:val="001000000000" w:firstRow="0" w:lastRow="0" w:firstColumn="1" w:lastColumn="0" w:oddVBand="0" w:evenVBand="0" w:oddHBand="0" w:evenHBand="0" w:firstRowFirstColumn="0" w:firstRowLastColumn="0" w:lastRowFirstColumn="0" w:lastRowLastColumn="0"/>
            <w:tcW w:w="4460" w:type="dxa"/>
            <w:vAlign w:val="bottom"/>
          </w:tcPr>
          <w:p w14:paraId="01B183B9" w14:textId="77777777" w:rsidR="000D04EC" w:rsidRPr="0051501C" w:rsidRDefault="000D04EC" w:rsidP="001B43EC">
            <w:pPr>
              <w:pStyle w:val="a6"/>
              <w:spacing w:line="360" w:lineRule="auto"/>
            </w:pPr>
            <w:r w:rsidRPr="0051501C">
              <w:t>Безопасность в доме</w:t>
            </w:r>
          </w:p>
        </w:tc>
        <w:tc>
          <w:tcPr>
            <w:tcW w:w="1726" w:type="dxa"/>
            <w:vAlign w:val="bottom"/>
          </w:tcPr>
          <w:p w14:paraId="12170F86"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74</w:t>
            </w:r>
          </w:p>
        </w:tc>
        <w:tc>
          <w:tcPr>
            <w:tcW w:w="1427" w:type="dxa"/>
            <w:vAlign w:val="bottom"/>
          </w:tcPr>
          <w:p w14:paraId="19BB4DD1"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10%</w:t>
            </w:r>
          </w:p>
        </w:tc>
        <w:tc>
          <w:tcPr>
            <w:tcW w:w="1732" w:type="dxa"/>
            <w:vMerge/>
            <w:vAlign w:val="center"/>
          </w:tcPr>
          <w:p w14:paraId="41A51601"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55AF00F5"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vAlign w:val="bottom"/>
          </w:tcPr>
          <w:p w14:paraId="32AFA24E" w14:textId="77777777" w:rsidR="000D04EC" w:rsidRPr="0051501C" w:rsidRDefault="000D04EC" w:rsidP="001B43EC">
            <w:pPr>
              <w:pStyle w:val="a6"/>
              <w:spacing w:line="360" w:lineRule="auto"/>
            </w:pPr>
            <w:r w:rsidRPr="0051501C">
              <w:t>Ремонт</w:t>
            </w:r>
          </w:p>
        </w:tc>
        <w:tc>
          <w:tcPr>
            <w:tcW w:w="1726" w:type="dxa"/>
            <w:vAlign w:val="bottom"/>
          </w:tcPr>
          <w:p w14:paraId="16F25B7C"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40</w:t>
            </w:r>
          </w:p>
        </w:tc>
        <w:tc>
          <w:tcPr>
            <w:tcW w:w="1427" w:type="dxa"/>
            <w:vAlign w:val="bottom"/>
          </w:tcPr>
          <w:p w14:paraId="6AAC7305"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5%</w:t>
            </w:r>
          </w:p>
        </w:tc>
        <w:tc>
          <w:tcPr>
            <w:tcW w:w="1732" w:type="dxa"/>
            <w:vMerge/>
            <w:vAlign w:val="center"/>
          </w:tcPr>
          <w:p w14:paraId="74C571E3"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1D8E9C2E" w14:textId="77777777" w:rsidTr="00EF518A">
        <w:tc>
          <w:tcPr>
            <w:cnfStyle w:val="001000000000" w:firstRow="0" w:lastRow="0" w:firstColumn="1" w:lastColumn="0" w:oddVBand="0" w:evenVBand="0" w:oddHBand="0" w:evenHBand="0" w:firstRowFirstColumn="0" w:firstRowLastColumn="0" w:lastRowFirstColumn="0" w:lastRowLastColumn="0"/>
            <w:tcW w:w="4460" w:type="dxa"/>
            <w:vAlign w:val="bottom"/>
          </w:tcPr>
          <w:p w14:paraId="35C49BA2" w14:textId="77777777" w:rsidR="000D04EC" w:rsidRPr="0051501C" w:rsidRDefault="000D04EC" w:rsidP="001B43EC">
            <w:pPr>
              <w:pStyle w:val="a6"/>
              <w:spacing w:line="360" w:lineRule="auto"/>
            </w:pPr>
            <w:r w:rsidRPr="0051501C">
              <w:t>Развлечения</w:t>
            </w:r>
          </w:p>
        </w:tc>
        <w:tc>
          <w:tcPr>
            <w:tcW w:w="1726" w:type="dxa"/>
            <w:vAlign w:val="bottom"/>
          </w:tcPr>
          <w:p w14:paraId="52936D84"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57</w:t>
            </w:r>
          </w:p>
        </w:tc>
        <w:tc>
          <w:tcPr>
            <w:tcW w:w="1427" w:type="dxa"/>
            <w:vAlign w:val="bottom"/>
          </w:tcPr>
          <w:p w14:paraId="7CDD4EB8"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7%</w:t>
            </w:r>
          </w:p>
        </w:tc>
        <w:tc>
          <w:tcPr>
            <w:tcW w:w="1732" w:type="dxa"/>
            <w:vMerge/>
            <w:vAlign w:val="center"/>
          </w:tcPr>
          <w:p w14:paraId="5121ED04"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4776CAE7"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vAlign w:val="bottom"/>
          </w:tcPr>
          <w:p w14:paraId="030A4F81" w14:textId="77777777" w:rsidR="000D04EC" w:rsidRPr="0051501C" w:rsidRDefault="000D04EC" w:rsidP="001B43EC">
            <w:pPr>
              <w:pStyle w:val="a6"/>
              <w:spacing w:line="360" w:lineRule="auto"/>
            </w:pPr>
            <w:r w:rsidRPr="0051501C">
              <w:t>Приготовление пищи</w:t>
            </w:r>
          </w:p>
        </w:tc>
        <w:tc>
          <w:tcPr>
            <w:tcW w:w="1726" w:type="dxa"/>
            <w:vAlign w:val="bottom"/>
          </w:tcPr>
          <w:p w14:paraId="3D98C395"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40</w:t>
            </w:r>
          </w:p>
        </w:tc>
        <w:tc>
          <w:tcPr>
            <w:tcW w:w="1427" w:type="dxa"/>
            <w:vAlign w:val="bottom"/>
          </w:tcPr>
          <w:p w14:paraId="2893FC0E"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5%</w:t>
            </w:r>
          </w:p>
        </w:tc>
        <w:tc>
          <w:tcPr>
            <w:tcW w:w="1732" w:type="dxa"/>
            <w:vMerge/>
            <w:vAlign w:val="center"/>
          </w:tcPr>
          <w:p w14:paraId="50397628"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45362B52" w14:textId="77777777" w:rsidTr="00EF518A">
        <w:tc>
          <w:tcPr>
            <w:cnfStyle w:val="001000000000" w:firstRow="0" w:lastRow="0" w:firstColumn="1" w:lastColumn="0" w:oddVBand="0" w:evenVBand="0" w:oddHBand="0" w:evenHBand="0" w:firstRowFirstColumn="0" w:firstRowLastColumn="0" w:lastRowFirstColumn="0" w:lastRowLastColumn="0"/>
            <w:tcW w:w="4460" w:type="dxa"/>
            <w:vAlign w:val="bottom"/>
          </w:tcPr>
          <w:p w14:paraId="3352C8C0" w14:textId="77777777" w:rsidR="000D04EC" w:rsidRPr="0051501C" w:rsidRDefault="000D04EC" w:rsidP="001B43EC">
            <w:pPr>
              <w:pStyle w:val="a6"/>
              <w:spacing w:line="360" w:lineRule="auto"/>
            </w:pPr>
            <w:r w:rsidRPr="0051501C">
              <w:t>Обучение</w:t>
            </w:r>
          </w:p>
        </w:tc>
        <w:tc>
          <w:tcPr>
            <w:tcW w:w="1726" w:type="dxa"/>
            <w:vAlign w:val="bottom"/>
          </w:tcPr>
          <w:p w14:paraId="09EC3682"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117</w:t>
            </w:r>
          </w:p>
        </w:tc>
        <w:tc>
          <w:tcPr>
            <w:tcW w:w="1427" w:type="dxa"/>
            <w:vAlign w:val="bottom"/>
          </w:tcPr>
          <w:p w14:paraId="45F3DB03"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15%</w:t>
            </w:r>
          </w:p>
        </w:tc>
        <w:tc>
          <w:tcPr>
            <w:tcW w:w="1732" w:type="dxa"/>
            <w:vMerge/>
            <w:vAlign w:val="center"/>
          </w:tcPr>
          <w:p w14:paraId="3725EE5D"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163B8922"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4"/>
            <w:shd w:val="clear" w:color="auto" w:fill="D9D9D9"/>
            <w:vAlign w:val="center"/>
            <w:hideMark/>
          </w:tcPr>
          <w:p w14:paraId="4A28B1D8" w14:textId="77777777" w:rsidR="000D04EC" w:rsidRPr="0051501C" w:rsidRDefault="000D04EC" w:rsidP="001B43EC">
            <w:pPr>
              <w:pStyle w:val="a6"/>
              <w:spacing w:line="360" w:lineRule="auto"/>
              <w:rPr>
                <w:lang w:val="ru-RU"/>
              </w:rPr>
            </w:pPr>
            <w:r w:rsidRPr="0051501C">
              <w:rPr>
                <w:lang w:val="ru-RU"/>
              </w:rPr>
              <w:t>В каких общественных местах Вы готовы работать с роботами-помощниками?</w:t>
            </w:r>
          </w:p>
        </w:tc>
      </w:tr>
      <w:tr w:rsidR="0051501C" w:rsidRPr="0051501C" w14:paraId="3F6DB75F" w14:textId="77777777" w:rsidTr="00EF518A">
        <w:tc>
          <w:tcPr>
            <w:cnfStyle w:val="001000000000" w:firstRow="0" w:lastRow="0" w:firstColumn="1" w:lastColumn="0" w:oddVBand="0" w:evenVBand="0" w:oddHBand="0" w:evenHBand="0" w:firstRowFirstColumn="0" w:firstRowLastColumn="0" w:lastRowFirstColumn="0" w:lastRowLastColumn="0"/>
            <w:tcW w:w="4460" w:type="dxa"/>
          </w:tcPr>
          <w:p w14:paraId="050892C8" w14:textId="77777777" w:rsidR="000D04EC" w:rsidRPr="0051501C" w:rsidRDefault="000D04EC" w:rsidP="001B43EC">
            <w:pPr>
              <w:pStyle w:val="a6"/>
              <w:spacing w:line="360" w:lineRule="auto"/>
            </w:pPr>
            <w:r w:rsidRPr="0051501C">
              <w:t>Вокзалы, автостанции</w:t>
            </w:r>
          </w:p>
        </w:tc>
        <w:tc>
          <w:tcPr>
            <w:tcW w:w="1726" w:type="dxa"/>
          </w:tcPr>
          <w:p w14:paraId="34F3A353"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88</w:t>
            </w:r>
          </w:p>
        </w:tc>
        <w:tc>
          <w:tcPr>
            <w:tcW w:w="1427" w:type="dxa"/>
          </w:tcPr>
          <w:p w14:paraId="01CD887D"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13%</w:t>
            </w:r>
          </w:p>
        </w:tc>
        <w:tc>
          <w:tcPr>
            <w:tcW w:w="1732" w:type="dxa"/>
            <w:vMerge w:val="restart"/>
            <w:vAlign w:val="center"/>
          </w:tcPr>
          <w:p w14:paraId="44F9D503"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657</w:t>
            </w:r>
          </w:p>
        </w:tc>
      </w:tr>
      <w:tr w:rsidR="0051501C" w:rsidRPr="0051501C" w14:paraId="3928CA9E"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6F209BD7" w14:textId="77777777" w:rsidR="000D04EC" w:rsidRPr="0051501C" w:rsidRDefault="000D04EC" w:rsidP="001B43EC">
            <w:pPr>
              <w:pStyle w:val="a6"/>
              <w:spacing w:line="360" w:lineRule="auto"/>
            </w:pPr>
            <w:r w:rsidRPr="0051501C">
              <w:t>Мед.учреждения</w:t>
            </w:r>
          </w:p>
        </w:tc>
        <w:tc>
          <w:tcPr>
            <w:tcW w:w="1726" w:type="dxa"/>
          </w:tcPr>
          <w:p w14:paraId="51076943"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76</w:t>
            </w:r>
          </w:p>
        </w:tc>
        <w:tc>
          <w:tcPr>
            <w:tcW w:w="1427" w:type="dxa"/>
          </w:tcPr>
          <w:p w14:paraId="245E0762"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12%</w:t>
            </w:r>
          </w:p>
        </w:tc>
        <w:tc>
          <w:tcPr>
            <w:tcW w:w="1732" w:type="dxa"/>
            <w:vMerge/>
            <w:vAlign w:val="center"/>
          </w:tcPr>
          <w:p w14:paraId="464DFE7D"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344A53EB" w14:textId="77777777" w:rsidTr="00EF518A">
        <w:tc>
          <w:tcPr>
            <w:cnfStyle w:val="001000000000" w:firstRow="0" w:lastRow="0" w:firstColumn="1" w:lastColumn="0" w:oddVBand="0" w:evenVBand="0" w:oddHBand="0" w:evenHBand="0" w:firstRowFirstColumn="0" w:firstRowLastColumn="0" w:lastRowFirstColumn="0" w:lastRowLastColumn="0"/>
            <w:tcW w:w="4460" w:type="dxa"/>
          </w:tcPr>
          <w:p w14:paraId="6CF1D4A1" w14:textId="77777777" w:rsidR="000D04EC" w:rsidRPr="0051501C" w:rsidRDefault="000D04EC" w:rsidP="001B43EC">
            <w:pPr>
              <w:pStyle w:val="a6"/>
              <w:spacing w:line="360" w:lineRule="auto"/>
            </w:pPr>
            <w:r w:rsidRPr="0051501C">
              <w:t>Офисные и административ.здания</w:t>
            </w:r>
          </w:p>
        </w:tc>
        <w:tc>
          <w:tcPr>
            <w:tcW w:w="1726" w:type="dxa"/>
          </w:tcPr>
          <w:p w14:paraId="14771E66"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119</w:t>
            </w:r>
          </w:p>
        </w:tc>
        <w:tc>
          <w:tcPr>
            <w:tcW w:w="1427" w:type="dxa"/>
          </w:tcPr>
          <w:p w14:paraId="38D5F6E9"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18%</w:t>
            </w:r>
          </w:p>
        </w:tc>
        <w:tc>
          <w:tcPr>
            <w:tcW w:w="1732" w:type="dxa"/>
            <w:vMerge/>
            <w:vAlign w:val="center"/>
          </w:tcPr>
          <w:p w14:paraId="036E29E8"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51113576"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22821F69" w14:textId="77777777" w:rsidR="000D04EC" w:rsidRPr="0051501C" w:rsidRDefault="000D04EC" w:rsidP="001B43EC">
            <w:pPr>
              <w:pStyle w:val="a6"/>
              <w:spacing w:line="360" w:lineRule="auto"/>
            </w:pPr>
            <w:r w:rsidRPr="0051501C">
              <w:t>Улицы</w:t>
            </w:r>
          </w:p>
        </w:tc>
        <w:tc>
          <w:tcPr>
            <w:tcW w:w="1726" w:type="dxa"/>
          </w:tcPr>
          <w:p w14:paraId="74FBCC18"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101</w:t>
            </w:r>
          </w:p>
        </w:tc>
        <w:tc>
          <w:tcPr>
            <w:tcW w:w="1427" w:type="dxa"/>
          </w:tcPr>
          <w:p w14:paraId="7AD1A376"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15%</w:t>
            </w:r>
          </w:p>
        </w:tc>
        <w:tc>
          <w:tcPr>
            <w:tcW w:w="1732" w:type="dxa"/>
            <w:vMerge/>
            <w:vAlign w:val="center"/>
          </w:tcPr>
          <w:p w14:paraId="5778D1B0"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r w:rsidR="0051501C" w:rsidRPr="0051501C" w14:paraId="534438E6" w14:textId="77777777" w:rsidTr="00EF518A">
        <w:tc>
          <w:tcPr>
            <w:cnfStyle w:val="001000000000" w:firstRow="0" w:lastRow="0" w:firstColumn="1" w:lastColumn="0" w:oddVBand="0" w:evenVBand="0" w:oddHBand="0" w:evenHBand="0" w:firstRowFirstColumn="0" w:firstRowLastColumn="0" w:lastRowFirstColumn="0" w:lastRowLastColumn="0"/>
            <w:tcW w:w="4460" w:type="dxa"/>
          </w:tcPr>
          <w:p w14:paraId="1C3CD89F" w14:textId="77777777" w:rsidR="000D04EC" w:rsidRPr="0051501C" w:rsidRDefault="000D04EC" w:rsidP="001B43EC">
            <w:pPr>
              <w:pStyle w:val="a6"/>
              <w:spacing w:line="360" w:lineRule="auto"/>
            </w:pPr>
            <w:r w:rsidRPr="0051501C">
              <w:t>Кафе, отели и гостиницы</w:t>
            </w:r>
          </w:p>
        </w:tc>
        <w:tc>
          <w:tcPr>
            <w:tcW w:w="1726" w:type="dxa"/>
          </w:tcPr>
          <w:p w14:paraId="654EFCB0"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150</w:t>
            </w:r>
          </w:p>
        </w:tc>
        <w:tc>
          <w:tcPr>
            <w:tcW w:w="1427" w:type="dxa"/>
          </w:tcPr>
          <w:p w14:paraId="2240DD3B"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r w:rsidRPr="0051501C">
              <w:t>23%</w:t>
            </w:r>
          </w:p>
        </w:tc>
        <w:tc>
          <w:tcPr>
            <w:tcW w:w="1732" w:type="dxa"/>
            <w:vMerge/>
            <w:vAlign w:val="center"/>
          </w:tcPr>
          <w:p w14:paraId="2D73EC7D" w14:textId="77777777" w:rsidR="000D04EC" w:rsidRPr="0051501C" w:rsidRDefault="000D04EC" w:rsidP="001B43EC">
            <w:pPr>
              <w:pStyle w:val="a6"/>
              <w:spacing w:line="360" w:lineRule="auto"/>
              <w:cnfStyle w:val="000000000000" w:firstRow="0" w:lastRow="0" w:firstColumn="0" w:lastColumn="0" w:oddVBand="0" w:evenVBand="0" w:oddHBand="0" w:evenHBand="0" w:firstRowFirstColumn="0" w:firstRowLastColumn="0" w:lastRowFirstColumn="0" w:lastRowLastColumn="0"/>
            </w:pPr>
          </w:p>
        </w:tc>
      </w:tr>
      <w:tr w:rsidR="0051501C" w:rsidRPr="0051501C" w14:paraId="2EF33CAA"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7B479FF3" w14:textId="77777777" w:rsidR="000D04EC" w:rsidRPr="0051501C" w:rsidRDefault="000D04EC" w:rsidP="001B43EC">
            <w:pPr>
              <w:pStyle w:val="a6"/>
              <w:spacing w:line="360" w:lineRule="auto"/>
            </w:pPr>
            <w:r w:rsidRPr="0051501C">
              <w:t>Транспорт</w:t>
            </w:r>
          </w:p>
        </w:tc>
        <w:tc>
          <w:tcPr>
            <w:tcW w:w="1726" w:type="dxa"/>
          </w:tcPr>
          <w:p w14:paraId="05D029AA"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123</w:t>
            </w:r>
          </w:p>
        </w:tc>
        <w:tc>
          <w:tcPr>
            <w:tcW w:w="1427" w:type="dxa"/>
          </w:tcPr>
          <w:p w14:paraId="1DDAFFF4"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r w:rsidRPr="0051501C">
              <w:t>19%</w:t>
            </w:r>
          </w:p>
        </w:tc>
        <w:tc>
          <w:tcPr>
            <w:tcW w:w="1732" w:type="dxa"/>
            <w:vMerge/>
            <w:vAlign w:val="center"/>
          </w:tcPr>
          <w:p w14:paraId="7599F905" w14:textId="77777777" w:rsidR="000D04EC" w:rsidRPr="0051501C" w:rsidRDefault="000D04EC" w:rsidP="001B43EC">
            <w:pPr>
              <w:pStyle w:val="a6"/>
              <w:spacing w:line="360" w:lineRule="auto"/>
              <w:cnfStyle w:val="000000100000" w:firstRow="0" w:lastRow="0" w:firstColumn="0" w:lastColumn="0" w:oddVBand="0" w:evenVBand="0" w:oddHBand="1" w:evenHBand="0" w:firstRowFirstColumn="0" w:firstRowLastColumn="0" w:lastRowFirstColumn="0" w:lastRowLastColumn="0"/>
            </w:pPr>
          </w:p>
        </w:tc>
      </w:tr>
    </w:tbl>
    <w:p w14:paraId="446B055F" w14:textId="05D57715" w:rsidR="000D04EC" w:rsidRPr="001B43EC" w:rsidRDefault="000D04EC" w:rsidP="001B43EC">
      <w:pPr>
        <w:pStyle w:val="a6"/>
        <w:spacing w:line="360" w:lineRule="auto"/>
        <w:jc w:val="both"/>
        <w:rPr>
          <w:bCs/>
          <w:i/>
          <w:iCs/>
        </w:rPr>
      </w:pPr>
      <w:r w:rsidRPr="001B43EC">
        <w:rPr>
          <w:bCs/>
          <w:i/>
          <w:iCs/>
        </w:rPr>
        <w:lastRenderedPageBreak/>
        <w:t>Рисунок 1— Диаграмма частот для "Знаете ли Вы о существовании роботов-помощников?"</w:t>
      </w:r>
    </w:p>
    <w:p w14:paraId="70268B45" w14:textId="77777777" w:rsidR="000D04EC" w:rsidRPr="0051501C" w:rsidRDefault="000D04EC" w:rsidP="001B43EC">
      <w:pPr>
        <w:pStyle w:val="a6"/>
        <w:spacing w:line="360" w:lineRule="auto"/>
      </w:pPr>
      <w:r w:rsidRPr="0051501C">
        <w:rPr>
          <w:noProof/>
        </w:rPr>
        <w:drawing>
          <wp:inline distT="0" distB="0" distL="0" distR="0" wp14:anchorId="73B3FC89" wp14:editId="6E07A087">
            <wp:extent cx="5286375" cy="284388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8547" cy="2871948"/>
                    </a:xfrm>
                    <a:prstGeom prst="rect">
                      <a:avLst/>
                    </a:prstGeom>
                    <a:noFill/>
                  </pic:spPr>
                </pic:pic>
              </a:graphicData>
            </a:graphic>
          </wp:inline>
        </w:drawing>
      </w:r>
    </w:p>
    <w:p w14:paraId="1D39369D" w14:textId="77777777" w:rsidR="000D04EC" w:rsidRPr="0051501C" w:rsidRDefault="000D04EC" w:rsidP="001B43EC">
      <w:pPr>
        <w:pStyle w:val="a6"/>
        <w:spacing w:line="360" w:lineRule="auto"/>
        <w:jc w:val="both"/>
        <w:rPr>
          <w:bCs/>
          <w:i/>
          <w:iCs/>
          <w:sz w:val="28"/>
          <w:szCs w:val="28"/>
        </w:rPr>
      </w:pPr>
      <w:r w:rsidRPr="0051501C">
        <w:rPr>
          <w:bCs/>
          <w:i/>
          <w:iCs/>
          <w:sz w:val="28"/>
          <w:szCs w:val="28"/>
        </w:rPr>
        <w:t>Рисунок 2— Диаграмма частот для " Есть ли у Вас робот-помощник в доме?"</w:t>
      </w:r>
    </w:p>
    <w:p w14:paraId="50A08BE8" w14:textId="77777777" w:rsidR="000D04EC" w:rsidRPr="0051501C" w:rsidRDefault="000D04EC" w:rsidP="001B43EC">
      <w:pPr>
        <w:pStyle w:val="a6"/>
        <w:spacing w:line="360" w:lineRule="auto"/>
      </w:pPr>
      <w:r w:rsidRPr="0051501C">
        <w:rPr>
          <w:noProof/>
        </w:rPr>
        <w:drawing>
          <wp:inline distT="0" distB="0" distL="0" distR="0" wp14:anchorId="29DBD66A" wp14:editId="71BD7446">
            <wp:extent cx="5858510" cy="3377565"/>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3377565"/>
                    </a:xfrm>
                    <a:prstGeom prst="rect">
                      <a:avLst/>
                    </a:prstGeom>
                    <a:noFill/>
                  </pic:spPr>
                </pic:pic>
              </a:graphicData>
            </a:graphic>
          </wp:inline>
        </w:drawing>
      </w:r>
    </w:p>
    <w:p w14:paraId="630C6BE7" w14:textId="77777777" w:rsidR="00AD5E83" w:rsidRDefault="00AD5E83" w:rsidP="001B43EC">
      <w:pPr>
        <w:pStyle w:val="a6"/>
        <w:spacing w:line="360" w:lineRule="auto"/>
        <w:jc w:val="both"/>
        <w:rPr>
          <w:i/>
          <w:iCs/>
        </w:rPr>
      </w:pPr>
    </w:p>
    <w:p w14:paraId="4E85E2FB" w14:textId="77777777" w:rsidR="00AD5E83" w:rsidRDefault="00AD5E83" w:rsidP="001B43EC">
      <w:pPr>
        <w:pStyle w:val="a6"/>
        <w:spacing w:line="360" w:lineRule="auto"/>
        <w:jc w:val="both"/>
        <w:rPr>
          <w:i/>
          <w:iCs/>
        </w:rPr>
      </w:pPr>
    </w:p>
    <w:p w14:paraId="179ADE21" w14:textId="77777777" w:rsidR="00AD5E83" w:rsidRDefault="00AD5E83" w:rsidP="001B43EC">
      <w:pPr>
        <w:pStyle w:val="a6"/>
        <w:spacing w:line="360" w:lineRule="auto"/>
        <w:jc w:val="both"/>
        <w:rPr>
          <w:i/>
          <w:iCs/>
        </w:rPr>
      </w:pPr>
    </w:p>
    <w:p w14:paraId="11D416C4" w14:textId="77777777" w:rsidR="00AD5E83" w:rsidRDefault="00AD5E83" w:rsidP="001B43EC">
      <w:pPr>
        <w:pStyle w:val="a6"/>
        <w:spacing w:line="360" w:lineRule="auto"/>
        <w:jc w:val="both"/>
        <w:rPr>
          <w:i/>
          <w:iCs/>
        </w:rPr>
      </w:pPr>
    </w:p>
    <w:p w14:paraId="3741B4E9" w14:textId="77777777" w:rsidR="00AD5E83" w:rsidRDefault="00AD5E83" w:rsidP="001B43EC">
      <w:pPr>
        <w:pStyle w:val="a6"/>
        <w:spacing w:line="360" w:lineRule="auto"/>
        <w:jc w:val="both"/>
        <w:rPr>
          <w:i/>
          <w:iCs/>
        </w:rPr>
      </w:pPr>
    </w:p>
    <w:p w14:paraId="3A243147" w14:textId="107A19F0" w:rsidR="000D04EC" w:rsidRPr="001B43EC" w:rsidRDefault="000D04EC" w:rsidP="001B43EC">
      <w:pPr>
        <w:pStyle w:val="a6"/>
        <w:spacing w:line="360" w:lineRule="auto"/>
        <w:jc w:val="both"/>
        <w:rPr>
          <w:i/>
          <w:iCs/>
        </w:rPr>
      </w:pPr>
      <w:r w:rsidRPr="001B43EC">
        <w:rPr>
          <w:i/>
          <w:iCs/>
        </w:rPr>
        <w:lastRenderedPageBreak/>
        <w:t>Рисунок 3— Диаграмма частот для " Что бы Вы могли доверить роботу-помощнику в доме?"</w:t>
      </w:r>
    </w:p>
    <w:p w14:paraId="5ACD91CD" w14:textId="77777777" w:rsidR="000D04EC" w:rsidRPr="0051501C" w:rsidRDefault="000D04EC" w:rsidP="001B43EC">
      <w:pPr>
        <w:pStyle w:val="a6"/>
        <w:spacing w:line="360" w:lineRule="auto"/>
      </w:pPr>
      <w:r w:rsidRPr="0051501C">
        <w:rPr>
          <w:noProof/>
        </w:rPr>
        <w:drawing>
          <wp:inline distT="0" distB="0" distL="0" distR="0" wp14:anchorId="0C22A47C" wp14:editId="280CD0B0">
            <wp:extent cx="6017260" cy="350520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260" cy="3505200"/>
                    </a:xfrm>
                    <a:prstGeom prst="rect">
                      <a:avLst/>
                    </a:prstGeom>
                    <a:noFill/>
                  </pic:spPr>
                </pic:pic>
              </a:graphicData>
            </a:graphic>
          </wp:inline>
        </w:drawing>
      </w:r>
    </w:p>
    <w:p w14:paraId="1B5F4BC1" w14:textId="77777777" w:rsidR="000D04EC" w:rsidRPr="001B43EC" w:rsidRDefault="000D04EC" w:rsidP="001B43EC">
      <w:pPr>
        <w:pStyle w:val="a6"/>
        <w:spacing w:line="360" w:lineRule="auto"/>
        <w:jc w:val="both"/>
        <w:rPr>
          <w:bCs/>
          <w:i/>
          <w:iCs/>
        </w:rPr>
      </w:pPr>
      <w:r w:rsidRPr="001B43EC">
        <w:rPr>
          <w:bCs/>
          <w:i/>
          <w:iCs/>
        </w:rPr>
        <w:t>Рисунок 4— Диаграмма частот для " В каких общественных местах Вы готовы работать с роботами-помощниками?"</w:t>
      </w:r>
    </w:p>
    <w:p w14:paraId="31E9DC44" w14:textId="77777777" w:rsidR="000D04EC" w:rsidRPr="0051501C" w:rsidRDefault="000D04EC" w:rsidP="001B43EC">
      <w:pPr>
        <w:pStyle w:val="a6"/>
        <w:spacing w:line="360" w:lineRule="auto"/>
        <w:rPr>
          <w:bCs/>
        </w:rPr>
      </w:pPr>
    </w:p>
    <w:p w14:paraId="2842BD9B" w14:textId="5EB8DAFA" w:rsidR="000D04EC" w:rsidRPr="0051501C" w:rsidRDefault="000D04EC" w:rsidP="001B43EC">
      <w:pPr>
        <w:pStyle w:val="a6"/>
        <w:spacing w:line="360" w:lineRule="auto"/>
        <w:rPr>
          <w:b/>
          <w:sz w:val="28"/>
          <w:szCs w:val="28"/>
        </w:rPr>
      </w:pPr>
      <w:r w:rsidRPr="0051501C">
        <w:rPr>
          <w:noProof/>
        </w:rPr>
        <w:drawing>
          <wp:inline distT="0" distB="0" distL="0" distR="0" wp14:anchorId="74B58FC5" wp14:editId="18E2DEBC">
            <wp:extent cx="5940425" cy="358893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588930"/>
                    </a:xfrm>
                    <a:prstGeom prst="rect">
                      <a:avLst/>
                    </a:prstGeom>
                    <a:noFill/>
                  </pic:spPr>
                </pic:pic>
              </a:graphicData>
            </a:graphic>
          </wp:inline>
        </w:drawing>
      </w:r>
    </w:p>
    <w:p w14:paraId="74193A8E" w14:textId="77777777" w:rsidR="00DA61F4" w:rsidRPr="0051501C" w:rsidRDefault="00DA61F4" w:rsidP="001B43EC">
      <w:pPr>
        <w:pStyle w:val="a6"/>
        <w:spacing w:line="360" w:lineRule="auto"/>
      </w:pPr>
    </w:p>
    <w:p w14:paraId="36FD4EFE" w14:textId="77777777" w:rsidR="00732D44" w:rsidRPr="00AD5E83" w:rsidRDefault="00732D44" w:rsidP="001B43EC">
      <w:pPr>
        <w:pBdr>
          <w:bottom w:val="single" w:sz="8" w:space="4" w:color="4F81BD"/>
        </w:pBdr>
        <w:spacing w:after="300" w:line="360" w:lineRule="auto"/>
        <w:contextualSpacing/>
        <w:rPr>
          <w:rFonts w:ascii="Times New Roman" w:eastAsia="MS Gothic" w:hAnsi="Times New Roman" w:cs="Times New Roman"/>
          <w:b/>
          <w:bCs/>
          <w:spacing w:val="5"/>
          <w:kern w:val="28"/>
          <w:sz w:val="28"/>
          <w:szCs w:val="28"/>
        </w:rPr>
      </w:pPr>
      <w:r w:rsidRPr="00AD5E83">
        <w:rPr>
          <w:rFonts w:ascii="Times New Roman" w:eastAsia="MS Gothic" w:hAnsi="Times New Roman" w:cs="Times New Roman"/>
          <w:b/>
          <w:bCs/>
          <w:spacing w:val="5"/>
          <w:kern w:val="28"/>
          <w:sz w:val="28"/>
          <w:szCs w:val="28"/>
        </w:rPr>
        <w:lastRenderedPageBreak/>
        <w:t>Сравнение групп</w:t>
      </w:r>
    </w:p>
    <w:p w14:paraId="2ECC40CA" w14:textId="77777777" w:rsidR="00732D44" w:rsidRPr="0051501C" w:rsidRDefault="00732D44" w:rsidP="001B43EC">
      <w:pPr>
        <w:spacing w:line="360" w:lineRule="auto"/>
        <w:rPr>
          <w:rFonts w:ascii="Times New Roman" w:hAnsi="Times New Roman" w:cs="Times New Roman"/>
        </w:rPr>
      </w:pPr>
    </w:p>
    <w:p w14:paraId="6CDE490A" w14:textId="77777777" w:rsidR="00732D44" w:rsidRPr="0051501C" w:rsidRDefault="00732D44" w:rsidP="001B43EC">
      <w:pPr>
        <w:spacing w:after="200" w:line="360" w:lineRule="auto"/>
        <w:ind w:firstLine="708"/>
        <w:jc w:val="both"/>
        <w:rPr>
          <w:rFonts w:ascii="Times New Roman" w:eastAsia="MS Mincho" w:hAnsi="Times New Roman" w:cs="Times New Roman"/>
          <w:sz w:val="28"/>
          <w:szCs w:val="28"/>
        </w:rPr>
      </w:pPr>
      <w:r w:rsidRPr="0051501C">
        <w:rPr>
          <w:rFonts w:ascii="Times New Roman" w:eastAsia="MS Mincho" w:hAnsi="Times New Roman" w:cs="Times New Roman"/>
          <w:sz w:val="28"/>
          <w:szCs w:val="28"/>
        </w:rPr>
        <w:t>Сравнение частот встречаемости признаков позволило выявить значимые различия по одному из них: "</w:t>
      </w:r>
      <w:r w:rsidRPr="0051501C">
        <w:rPr>
          <w:rFonts w:ascii="Times New Roman" w:hAnsi="Times New Roman" w:cs="Times New Roman"/>
          <w:sz w:val="28"/>
          <w:szCs w:val="28"/>
        </w:rPr>
        <w:t xml:space="preserve"> </w:t>
      </w:r>
      <w:r w:rsidRPr="0051501C">
        <w:rPr>
          <w:rFonts w:ascii="Times New Roman" w:eastAsia="MS Mincho" w:hAnsi="Times New Roman" w:cs="Times New Roman"/>
          <w:sz w:val="28"/>
          <w:szCs w:val="28"/>
        </w:rPr>
        <w:t>Знаете ли Вы о существовании роботов-помощников?" (Таблица 1).</w:t>
      </w:r>
    </w:p>
    <w:p w14:paraId="26A505A9" w14:textId="77777777" w:rsidR="00732D44" w:rsidRPr="0051501C" w:rsidRDefault="00732D44" w:rsidP="001B43EC">
      <w:pPr>
        <w:spacing w:after="200" w:line="360" w:lineRule="auto"/>
        <w:ind w:firstLine="708"/>
        <w:jc w:val="both"/>
        <w:rPr>
          <w:rFonts w:ascii="Times New Roman" w:eastAsia="MS Mincho" w:hAnsi="Times New Roman" w:cs="Times New Roman"/>
          <w:sz w:val="28"/>
          <w:szCs w:val="28"/>
        </w:rPr>
      </w:pPr>
      <w:r w:rsidRPr="0051501C">
        <w:rPr>
          <w:rFonts w:ascii="Times New Roman" w:eastAsia="MS Mincho" w:hAnsi="Times New Roman" w:cs="Times New Roman"/>
          <w:sz w:val="28"/>
          <w:szCs w:val="28"/>
        </w:rPr>
        <w:t>В группах «Беларусь», «Казахстан» и «Россия» наблюдались повышенные частоты варианта ответа "</w:t>
      </w:r>
      <w:r w:rsidRPr="0051501C">
        <w:rPr>
          <w:rFonts w:ascii="Times New Roman" w:hAnsi="Times New Roman" w:cs="Times New Roman"/>
          <w:sz w:val="28"/>
          <w:szCs w:val="28"/>
        </w:rPr>
        <w:t xml:space="preserve"> </w:t>
      </w:r>
      <w:r w:rsidRPr="0051501C">
        <w:rPr>
          <w:rFonts w:ascii="Times New Roman" w:eastAsia="MS Mincho" w:hAnsi="Times New Roman" w:cs="Times New Roman"/>
          <w:sz w:val="28"/>
          <w:szCs w:val="28"/>
        </w:rPr>
        <w:t xml:space="preserve">Да, что-то слышал".  </w:t>
      </w:r>
    </w:p>
    <w:p w14:paraId="23D6F625" w14:textId="636D8554" w:rsidR="001663B1" w:rsidRDefault="00732D44" w:rsidP="001B43EC">
      <w:pPr>
        <w:spacing w:after="200" w:line="360" w:lineRule="auto"/>
        <w:ind w:firstLine="708"/>
        <w:jc w:val="both"/>
        <w:rPr>
          <w:rFonts w:ascii="Times New Roman" w:eastAsia="MS Mincho" w:hAnsi="Times New Roman" w:cs="Times New Roman"/>
          <w:sz w:val="28"/>
          <w:szCs w:val="28"/>
        </w:rPr>
      </w:pPr>
      <w:r w:rsidRPr="0051501C">
        <w:rPr>
          <w:rFonts w:ascii="Times New Roman" w:eastAsia="MS Mincho" w:hAnsi="Times New Roman" w:cs="Times New Roman"/>
          <w:sz w:val="28"/>
          <w:szCs w:val="28"/>
        </w:rPr>
        <w:t>В группе "</w:t>
      </w:r>
      <w:r w:rsidRPr="0051501C">
        <w:rPr>
          <w:rFonts w:ascii="Times New Roman" w:hAnsi="Times New Roman" w:cs="Times New Roman"/>
          <w:sz w:val="28"/>
          <w:szCs w:val="28"/>
        </w:rPr>
        <w:t xml:space="preserve"> </w:t>
      </w:r>
      <w:r w:rsidRPr="0051501C">
        <w:rPr>
          <w:rFonts w:ascii="Times New Roman" w:eastAsia="MS Mincho" w:hAnsi="Times New Roman" w:cs="Times New Roman"/>
          <w:sz w:val="28"/>
          <w:szCs w:val="28"/>
        </w:rPr>
        <w:t>Узбекистан " наблюдались повышенные частоты варианта ответа "Нет, не знаю" по сравнению с остальными группами.</w:t>
      </w:r>
    </w:p>
    <w:p w14:paraId="08ADA371" w14:textId="77777777" w:rsidR="00732D44" w:rsidRPr="001B43EC" w:rsidRDefault="00732D44" w:rsidP="001B43EC">
      <w:pPr>
        <w:keepNext/>
        <w:keepLines/>
        <w:spacing w:before="480" w:after="0" w:line="360" w:lineRule="auto"/>
        <w:jc w:val="both"/>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 xml:space="preserve">Таблица 1 — Сравнение частот качественных показателей в группах «Беларусь», «Казахстан», «Россия», «Узбекистан» </w:t>
      </w:r>
    </w:p>
    <w:tbl>
      <w:tblPr>
        <w:tblStyle w:val="11"/>
        <w:tblW w:w="0" w:type="auto"/>
        <w:tblLook w:val="04A0" w:firstRow="1" w:lastRow="0" w:firstColumn="1" w:lastColumn="0" w:noHBand="0" w:noVBand="1"/>
      </w:tblPr>
      <w:tblGrid>
        <w:gridCol w:w="1975"/>
        <w:gridCol w:w="1559"/>
        <w:gridCol w:w="1701"/>
        <w:gridCol w:w="1414"/>
        <w:gridCol w:w="1564"/>
        <w:gridCol w:w="1122"/>
      </w:tblGrid>
      <w:tr w:rsidR="0051501C" w:rsidRPr="0051501C" w14:paraId="4019DC18" w14:textId="77777777" w:rsidTr="00EF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365F91"/>
          </w:tcPr>
          <w:p w14:paraId="0863C9CC" w14:textId="77777777" w:rsidR="00732D44" w:rsidRPr="0051501C" w:rsidRDefault="00732D44" w:rsidP="001B43EC">
            <w:pPr>
              <w:spacing w:line="360" w:lineRule="auto"/>
              <w:rPr>
                <w:rFonts w:ascii="Times New Roman" w:hAnsi="Times New Roman" w:cs="Times New Roman"/>
                <w:color w:val="auto"/>
                <w:sz w:val="24"/>
                <w:lang w:val="ru-RU"/>
              </w:rPr>
            </w:pPr>
          </w:p>
        </w:tc>
        <w:tc>
          <w:tcPr>
            <w:tcW w:w="1559" w:type="dxa"/>
            <w:shd w:val="clear" w:color="auto" w:fill="365F91"/>
            <w:vAlign w:val="center"/>
          </w:tcPr>
          <w:p w14:paraId="77413CDF"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Беларусь n=455</w:t>
            </w:r>
          </w:p>
        </w:tc>
        <w:tc>
          <w:tcPr>
            <w:tcW w:w="1701" w:type="dxa"/>
            <w:shd w:val="clear" w:color="auto" w:fill="365F91"/>
            <w:vAlign w:val="center"/>
          </w:tcPr>
          <w:p w14:paraId="1CC925D5"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bookmarkStart w:id="1" w:name="_Hlk149314062"/>
            <w:r w:rsidRPr="0051501C">
              <w:rPr>
                <w:rFonts w:ascii="Times New Roman" w:hAnsi="Times New Roman" w:cs="Times New Roman"/>
                <w:color w:val="auto"/>
                <w:sz w:val="24"/>
              </w:rPr>
              <w:t>Казахстан</w:t>
            </w:r>
          </w:p>
          <w:bookmarkEnd w:id="1"/>
          <w:p w14:paraId="6BBD28BA"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n=484</w:t>
            </w:r>
          </w:p>
        </w:tc>
        <w:tc>
          <w:tcPr>
            <w:tcW w:w="1414" w:type="dxa"/>
            <w:shd w:val="clear" w:color="auto" w:fill="365F91"/>
            <w:vAlign w:val="center"/>
          </w:tcPr>
          <w:p w14:paraId="52D06B4B"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Россия</w:t>
            </w:r>
          </w:p>
          <w:p w14:paraId="20B102AD"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n=150</w:t>
            </w:r>
          </w:p>
        </w:tc>
        <w:tc>
          <w:tcPr>
            <w:tcW w:w="1564" w:type="dxa"/>
            <w:shd w:val="clear" w:color="auto" w:fill="365F91"/>
            <w:vAlign w:val="center"/>
          </w:tcPr>
          <w:p w14:paraId="41C065F0"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Узбекистан n=475</w:t>
            </w:r>
          </w:p>
        </w:tc>
        <w:tc>
          <w:tcPr>
            <w:tcW w:w="1122" w:type="dxa"/>
            <w:shd w:val="clear" w:color="auto" w:fill="365F91"/>
          </w:tcPr>
          <w:p w14:paraId="0D137FC8" w14:textId="77777777" w:rsidR="00732D44" w:rsidRPr="0051501C" w:rsidRDefault="00732D44" w:rsidP="001B43E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p-value</w:t>
            </w:r>
          </w:p>
        </w:tc>
      </w:tr>
      <w:tr w:rsidR="0051501C" w:rsidRPr="0051501C" w14:paraId="71F7D7A7"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5" w:type="dxa"/>
            <w:gridSpan w:val="6"/>
            <w:shd w:val="clear" w:color="auto" w:fill="D9D9D9"/>
          </w:tcPr>
          <w:p w14:paraId="3B1D66A7" w14:textId="77777777" w:rsidR="00732D44" w:rsidRPr="0051501C" w:rsidRDefault="00732D44" w:rsidP="001B43EC">
            <w:pPr>
              <w:spacing w:line="360" w:lineRule="auto"/>
              <w:rPr>
                <w:rFonts w:ascii="Times New Roman" w:hAnsi="Times New Roman" w:cs="Times New Roman"/>
                <w:sz w:val="24"/>
                <w:lang w:val="ru-RU"/>
              </w:rPr>
            </w:pPr>
            <w:bookmarkStart w:id="2" w:name="_Hlk149310158"/>
            <w:r w:rsidRPr="0051501C">
              <w:rPr>
                <w:rFonts w:ascii="Times New Roman" w:hAnsi="Times New Roman" w:cs="Times New Roman"/>
                <w:sz w:val="24"/>
                <w:lang w:val="ru-RU"/>
              </w:rPr>
              <w:t>Знаете ли Вы о существовании роботов-помощников?</w:t>
            </w:r>
            <w:bookmarkEnd w:id="2"/>
          </w:p>
        </w:tc>
      </w:tr>
      <w:tr w:rsidR="0051501C" w:rsidRPr="0051501C" w14:paraId="2551E5A5"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4C190A58"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Да, что-то слышал</w:t>
            </w:r>
          </w:p>
        </w:tc>
        <w:tc>
          <w:tcPr>
            <w:tcW w:w="1559" w:type="dxa"/>
            <w:vAlign w:val="center"/>
          </w:tcPr>
          <w:p w14:paraId="77AEA25D"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235 (51.6%)</w:t>
            </w:r>
          </w:p>
        </w:tc>
        <w:tc>
          <w:tcPr>
            <w:tcW w:w="1701" w:type="dxa"/>
            <w:vAlign w:val="center"/>
          </w:tcPr>
          <w:p w14:paraId="0197C62C"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218 (45.0%)</w:t>
            </w:r>
          </w:p>
        </w:tc>
        <w:tc>
          <w:tcPr>
            <w:tcW w:w="1414" w:type="dxa"/>
            <w:vAlign w:val="center"/>
          </w:tcPr>
          <w:p w14:paraId="369A272E"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94 (62.7%)</w:t>
            </w:r>
          </w:p>
        </w:tc>
        <w:tc>
          <w:tcPr>
            <w:tcW w:w="1564" w:type="dxa"/>
            <w:vAlign w:val="center"/>
          </w:tcPr>
          <w:p w14:paraId="52DDD518"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183 (38.5%)</w:t>
            </w:r>
          </w:p>
        </w:tc>
        <w:tc>
          <w:tcPr>
            <w:tcW w:w="1122" w:type="dxa"/>
            <w:vMerge w:val="restart"/>
            <w:vAlign w:val="center"/>
          </w:tcPr>
          <w:p w14:paraId="2344E6AB"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lang w:val="ru-RU"/>
              </w:rPr>
            </w:pPr>
            <w:r w:rsidRPr="0051501C">
              <w:rPr>
                <w:rFonts w:ascii="Times New Roman" w:hAnsi="Times New Roman" w:cs="Times New Roman"/>
                <w:b/>
                <w:bCs/>
                <w:sz w:val="24"/>
              </w:rPr>
              <w:t>&lt;0.001</w:t>
            </w:r>
          </w:p>
        </w:tc>
      </w:tr>
      <w:tr w:rsidR="0051501C" w:rsidRPr="0051501C" w14:paraId="51145FCE"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1E3B545"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Да, интересуюсь этой темой</w:t>
            </w:r>
          </w:p>
        </w:tc>
        <w:tc>
          <w:tcPr>
            <w:tcW w:w="1559" w:type="dxa"/>
            <w:vAlign w:val="center"/>
          </w:tcPr>
          <w:p w14:paraId="27ADF91A"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73 (16.0%)</w:t>
            </w:r>
          </w:p>
        </w:tc>
        <w:tc>
          <w:tcPr>
            <w:tcW w:w="1701" w:type="dxa"/>
            <w:vAlign w:val="center"/>
          </w:tcPr>
          <w:p w14:paraId="583A1689"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76 (15.7%)</w:t>
            </w:r>
          </w:p>
        </w:tc>
        <w:tc>
          <w:tcPr>
            <w:tcW w:w="1414" w:type="dxa"/>
            <w:vAlign w:val="center"/>
          </w:tcPr>
          <w:p w14:paraId="477F7989"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11 (7.3%)</w:t>
            </w:r>
          </w:p>
        </w:tc>
        <w:tc>
          <w:tcPr>
            <w:tcW w:w="1564" w:type="dxa"/>
            <w:vAlign w:val="center"/>
          </w:tcPr>
          <w:p w14:paraId="0066489A"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106 (22.3%)</w:t>
            </w:r>
          </w:p>
        </w:tc>
        <w:tc>
          <w:tcPr>
            <w:tcW w:w="1122" w:type="dxa"/>
            <w:vMerge/>
          </w:tcPr>
          <w:p w14:paraId="6EFBE886"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51501C" w:rsidRPr="0051501C" w14:paraId="2B38FF9A"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15AC451E"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Нет, не знаю</w:t>
            </w:r>
          </w:p>
        </w:tc>
        <w:tc>
          <w:tcPr>
            <w:tcW w:w="1559" w:type="dxa"/>
            <w:vAlign w:val="center"/>
          </w:tcPr>
          <w:p w14:paraId="0CE45D3A"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147 (32.</w:t>
            </w:r>
            <w:r w:rsidRPr="0051501C">
              <w:rPr>
                <w:rFonts w:ascii="Times New Roman" w:hAnsi="Times New Roman" w:cs="Times New Roman"/>
                <w:sz w:val="24"/>
                <w:lang w:val="ru-RU"/>
              </w:rPr>
              <w:t>4</w:t>
            </w:r>
            <w:r w:rsidRPr="0051501C">
              <w:rPr>
                <w:rFonts w:ascii="Times New Roman" w:hAnsi="Times New Roman" w:cs="Times New Roman"/>
                <w:sz w:val="24"/>
              </w:rPr>
              <w:t>%)</w:t>
            </w:r>
          </w:p>
        </w:tc>
        <w:tc>
          <w:tcPr>
            <w:tcW w:w="1701" w:type="dxa"/>
            <w:vAlign w:val="center"/>
          </w:tcPr>
          <w:p w14:paraId="2FD93EEE"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190 (39.3%)</w:t>
            </w:r>
          </w:p>
        </w:tc>
        <w:tc>
          <w:tcPr>
            <w:tcW w:w="1414" w:type="dxa"/>
            <w:vAlign w:val="center"/>
          </w:tcPr>
          <w:p w14:paraId="3C500787"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45 (30.0%)</w:t>
            </w:r>
          </w:p>
        </w:tc>
        <w:tc>
          <w:tcPr>
            <w:tcW w:w="1564" w:type="dxa"/>
            <w:vAlign w:val="center"/>
          </w:tcPr>
          <w:p w14:paraId="653DA26D"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186 (39.2%)</w:t>
            </w:r>
          </w:p>
        </w:tc>
        <w:tc>
          <w:tcPr>
            <w:tcW w:w="1122" w:type="dxa"/>
            <w:vMerge/>
          </w:tcPr>
          <w:p w14:paraId="088D2E61"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bl>
    <w:p w14:paraId="44B291E9"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MS Mincho" w:hAnsi="Times New Roman" w:cs="Times New Roman"/>
          <w:i/>
          <w:iCs/>
          <w:sz w:val="20"/>
          <w:szCs w:val="18"/>
        </w:rPr>
      </w:pPr>
      <w:r w:rsidRPr="0051501C">
        <w:rPr>
          <w:rFonts w:ascii="Times New Roman" w:eastAsia="MS Mincho" w:hAnsi="Times New Roman" w:cs="Times New Roman"/>
          <w:i/>
          <w:iCs/>
          <w:sz w:val="20"/>
          <w:szCs w:val="18"/>
        </w:rPr>
        <w:t>В таблице встречаемость представлена в виде частот</w:t>
      </w:r>
    </w:p>
    <w:p w14:paraId="11945EC1"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sz w:val="21"/>
          <w:szCs w:val="21"/>
          <w:lang w:eastAsia="ru-RU"/>
        </w:rPr>
      </w:pPr>
    </w:p>
    <w:p w14:paraId="21EACA92" w14:textId="77777777" w:rsidR="00732D44" w:rsidRPr="0051501C" w:rsidRDefault="00732D44" w:rsidP="001B43EC">
      <w:pPr>
        <w:pStyle w:val="main"/>
        <w:rPr>
          <w:rFonts w:eastAsia="MS Mincho"/>
        </w:rPr>
      </w:pPr>
      <w:r w:rsidRPr="0051501C">
        <w:rPr>
          <w:rFonts w:eastAsia="MS Mincho"/>
        </w:rPr>
        <w:t>В Таблице 2 представлены результаты попарного сравнения групп.</w:t>
      </w:r>
    </w:p>
    <w:p w14:paraId="4BED47EF" w14:textId="673C1DF9" w:rsidR="00AD5E83" w:rsidRDefault="00732D44" w:rsidP="00AD5E83">
      <w:pPr>
        <w:spacing w:before="20" w:after="20" w:line="360" w:lineRule="auto"/>
        <w:ind w:left="20" w:right="20"/>
        <w:jc w:val="both"/>
        <w:rPr>
          <w:rFonts w:ascii="Times New Roman" w:eastAsia="MS Mincho" w:hAnsi="Times New Roman" w:cs="Times New Roman"/>
          <w:sz w:val="28"/>
          <w:szCs w:val="28"/>
        </w:rPr>
      </w:pPr>
      <w:r w:rsidRPr="0051501C">
        <w:rPr>
          <w:rFonts w:ascii="Times New Roman" w:eastAsia="MS Mincho" w:hAnsi="Times New Roman" w:cs="Times New Roman"/>
          <w:sz w:val="28"/>
          <w:szCs w:val="28"/>
        </w:rPr>
        <w:t>Статистически значимые различия были обнаружены по частоте показателя "</w:t>
      </w:r>
      <w:r w:rsidRPr="0051501C">
        <w:rPr>
          <w:rFonts w:ascii="Times New Roman" w:hAnsi="Times New Roman" w:cs="Times New Roman"/>
          <w:sz w:val="28"/>
          <w:szCs w:val="28"/>
        </w:rPr>
        <w:t xml:space="preserve"> </w:t>
      </w:r>
      <w:r w:rsidRPr="0051501C">
        <w:rPr>
          <w:rFonts w:ascii="Times New Roman" w:eastAsia="MS Mincho" w:hAnsi="Times New Roman" w:cs="Times New Roman"/>
          <w:sz w:val="28"/>
          <w:szCs w:val="28"/>
        </w:rPr>
        <w:t>Знаете ли Вы о существовании роботов-помощников?" в группах Беларусь &amp; Россия, Беларусь &amp; Узбекистан, Казахстан &amp; Россия, Казахстан &amp; Узбекистан, Россия &amp; Узбекистан</w:t>
      </w:r>
      <w:r w:rsidR="00AD5E83">
        <w:rPr>
          <w:rFonts w:ascii="Times New Roman" w:eastAsia="MS Mincho" w:hAnsi="Times New Roman" w:cs="Times New Roman"/>
          <w:sz w:val="28"/>
          <w:szCs w:val="28"/>
        </w:rPr>
        <w:t>.</w:t>
      </w:r>
    </w:p>
    <w:p w14:paraId="0856BE3D" w14:textId="77777777" w:rsidR="00AD5E83" w:rsidRDefault="00AD5E83">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14:paraId="489B86AF" w14:textId="77777777" w:rsidR="00732D44" w:rsidRPr="001B43EC" w:rsidRDefault="00732D44" w:rsidP="001B43EC">
      <w:pPr>
        <w:pStyle w:val="ae"/>
        <w:spacing w:line="360" w:lineRule="auto"/>
        <w:jc w:val="both"/>
        <w:rPr>
          <w:rFonts w:eastAsia="MS Gothic"/>
          <w:b w:val="0"/>
          <w:i/>
          <w:color w:val="auto"/>
          <w:spacing w:val="0"/>
          <w:sz w:val="24"/>
          <w:lang w:val="ru-RU"/>
        </w:rPr>
      </w:pPr>
      <w:r w:rsidRPr="001B43EC">
        <w:rPr>
          <w:rFonts w:eastAsia="MS Gothic"/>
          <w:b w:val="0"/>
          <w:i/>
          <w:color w:val="auto"/>
          <w:spacing w:val="0"/>
          <w:sz w:val="24"/>
          <w:lang w:val="ru-RU"/>
        </w:rPr>
        <w:lastRenderedPageBreak/>
        <w:t>Таблица 2 — Уровни статистической значимости для парных сравнений частот качественных показателей в группах: «Беларусь», «Казахстан», «Россия», «Узбекистан»</w:t>
      </w:r>
    </w:p>
    <w:tbl>
      <w:tblPr>
        <w:tblW w:w="0" w:type="auto"/>
        <w:jc w:val="center"/>
        <w:tblLook w:val="04A0" w:firstRow="1" w:lastRow="0" w:firstColumn="1" w:lastColumn="0" w:noHBand="0" w:noVBand="1"/>
      </w:tblPr>
      <w:tblGrid>
        <w:gridCol w:w="1940"/>
        <w:gridCol w:w="1204"/>
        <w:gridCol w:w="1103"/>
        <w:gridCol w:w="1313"/>
        <w:gridCol w:w="1182"/>
        <w:gridCol w:w="1322"/>
        <w:gridCol w:w="1291"/>
      </w:tblGrid>
      <w:tr w:rsidR="0051501C" w:rsidRPr="0051501C" w14:paraId="2F629548" w14:textId="77777777" w:rsidTr="00EF518A">
        <w:trPr>
          <w:tblHeader/>
          <w:jc w:val="center"/>
        </w:trPr>
        <w:tc>
          <w:tcPr>
            <w:tcW w:w="0" w:type="auto"/>
            <w:tcBorders>
              <w:top w:val="single" w:sz="8" w:space="0" w:color="000000"/>
              <w:bottom w:val="single" w:sz="8" w:space="0" w:color="000000"/>
            </w:tcBorders>
            <w:shd w:val="clear" w:color="auto" w:fill="FFFFFF"/>
            <w:vAlign w:val="center"/>
          </w:tcPr>
          <w:p w14:paraId="118ABE32" w14:textId="77777777" w:rsidR="00732D44" w:rsidRPr="0051501C" w:rsidRDefault="00732D44" w:rsidP="001B43EC">
            <w:pPr>
              <w:spacing w:before="20" w:after="20" w:line="360" w:lineRule="auto"/>
              <w:ind w:left="20" w:right="20"/>
              <w:jc w:val="center"/>
              <w:rPr>
                <w:rFonts w:ascii="Times New Roman" w:hAnsi="Times New Roman" w:cs="Times New Roman"/>
              </w:rPr>
            </w:pPr>
          </w:p>
        </w:tc>
        <w:tc>
          <w:tcPr>
            <w:tcW w:w="0" w:type="auto"/>
            <w:tcBorders>
              <w:top w:val="single" w:sz="8" w:space="0" w:color="000000"/>
              <w:bottom w:val="single" w:sz="8" w:space="0" w:color="000000"/>
            </w:tcBorders>
            <w:shd w:val="clear" w:color="auto" w:fill="FFFFFF"/>
            <w:vAlign w:val="center"/>
          </w:tcPr>
          <w:p w14:paraId="12AF36BE"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Казахстан</w:t>
            </w:r>
          </w:p>
        </w:tc>
        <w:tc>
          <w:tcPr>
            <w:tcW w:w="0" w:type="auto"/>
            <w:tcBorders>
              <w:top w:val="single" w:sz="8" w:space="0" w:color="000000"/>
              <w:bottom w:val="single" w:sz="8" w:space="0" w:color="000000"/>
            </w:tcBorders>
            <w:shd w:val="clear" w:color="auto" w:fill="FFFFFF"/>
            <w:vAlign w:val="center"/>
          </w:tcPr>
          <w:p w14:paraId="66D3E1CD"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Россия</w:t>
            </w:r>
          </w:p>
        </w:tc>
        <w:tc>
          <w:tcPr>
            <w:tcW w:w="0" w:type="auto"/>
            <w:tcBorders>
              <w:top w:val="single" w:sz="8" w:space="0" w:color="000000"/>
              <w:bottom w:val="single" w:sz="8" w:space="0" w:color="000000"/>
            </w:tcBorders>
            <w:shd w:val="clear" w:color="auto" w:fill="FFFFFF"/>
            <w:vAlign w:val="center"/>
          </w:tcPr>
          <w:p w14:paraId="698A59F3"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Узбекистан</w:t>
            </w:r>
          </w:p>
        </w:tc>
        <w:tc>
          <w:tcPr>
            <w:tcW w:w="0" w:type="auto"/>
            <w:tcBorders>
              <w:top w:val="single" w:sz="8" w:space="0" w:color="000000"/>
              <w:bottom w:val="single" w:sz="8" w:space="0" w:color="000000"/>
            </w:tcBorders>
            <w:shd w:val="clear" w:color="auto" w:fill="FFFFFF"/>
            <w:vAlign w:val="center"/>
          </w:tcPr>
          <w:p w14:paraId="7BA9AF5E"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Россия</w:t>
            </w:r>
          </w:p>
        </w:tc>
        <w:tc>
          <w:tcPr>
            <w:tcW w:w="0" w:type="auto"/>
            <w:tcBorders>
              <w:top w:val="single" w:sz="8" w:space="0" w:color="000000"/>
              <w:bottom w:val="single" w:sz="8" w:space="0" w:color="000000"/>
            </w:tcBorders>
            <w:shd w:val="clear" w:color="auto" w:fill="FFFFFF"/>
            <w:vAlign w:val="center"/>
          </w:tcPr>
          <w:p w14:paraId="37B99F29"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Узбекистан</w:t>
            </w:r>
          </w:p>
        </w:tc>
        <w:tc>
          <w:tcPr>
            <w:tcW w:w="0" w:type="auto"/>
            <w:tcBorders>
              <w:top w:val="single" w:sz="8" w:space="0" w:color="000000"/>
              <w:bottom w:val="single" w:sz="8" w:space="0" w:color="000000"/>
            </w:tcBorders>
            <w:shd w:val="clear" w:color="auto" w:fill="FFFFFF"/>
            <w:vAlign w:val="center"/>
          </w:tcPr>
          <w:p w14:paraId="671BC507"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Россия &amp; Узбекистан</w:t>
            </w:r>
          </w:p>
        </w:tc>
      </w:tr>
      <w:tr w:rsidR="0051501C" w:rsidRPr="0051501C" w14:paraId="278EB264" w14:textId="77777777" w:rsidTr="00EF518A">
        <w:trPr>
          <w:jc w:val="center"/>
        </w:trPr>
        <w:tc>
          <w:tcPr>
            <w:tcW w:w="0" w:type="auto"/>
            <w:tcBorders>
              <w:top w:val="single" w:sz="8" w:space="0" w:color="000000"/>
              <w:bottom w:val="single" w:sz="4" w:space="0" w:color="000000"/>
            </w:tcBorders>
            <w:shd w:val="clear" w:color="auto" w:fill="FFFFFF"/>
            <w:vAlign w:val="center"/>
          </w:tcPr>
          <w:p w14:paraId="7405A8AB" w14:textId="77777777" w:rsidR="00732D44" w:rsidRPr="0051501C" w:rsidRDefault="00732D44" w:rsidP="001B43EC">
            <w:pPr>
              <w:spacing w:before="20" w:after="20" w:line="360" w:lineRule="auto"/>
              <w:ind w:left="20" w:right="20"/>
              <w:jc w:val="right"/>
              <w:rPr>
                <w:rFonts w:ascii="Times New Roman" w:eastAsia="MS Mincho" w:hAnsi="Times New Roman" w:cs="Times New Roman"/>
                <w:sz w:val="24"/>
              </w:rPr>
            </w:pPr>
            <w:r w:rsidRPr="0051501C">
              <w:rPr>
                <w:rFonts w:ascii="Times New Roman" w:eastAsia="MS Mincho" w:hAnsi="Times New Roman" w:cs="Times New Roman"/>
                <w:sz w:val="20"/>
                <w:szCs w:val="18"/>
              </w:rPr>
              <w:t>Знаете ли Вы о существовании роботов-помощников?</w:t>
            </w:r>
          </w:p>
        </w:tc>
        <w:tc>
          <w:tcPr>
            <w:tcW w:w="0" w:type="auto"/>
            <w:tcBorders>
              <w:top w:val="single" w:sz="8" w:space="0" w:color="000000"/>
              <w:bottom w:val="single" w:sz="4" w:space="0" w:color="000000"/>
            </w:tcBorders>
            <w:shd w:val="clear" w:color="auto" w:fill="FFFFFF"/>
            <w:vAlign w:val="center"/>
          </w:tcPr>
          <w:p w14:paraId="1824AD32"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0.07</w:t>
            </w:r>
          </w:p>
        </w:tc>
        <w:tc>
          <w:tcPr>
            <w:tcW w:w="0" w:type="auto"/>
            <w:tcBorders>
              <w:top w:val="single" w:sz="8" w:space="0" w:color="000000"/>
              <w:bottom w:val="single" w:sz="4" w:space="0" w:color="000000"/>
            </w:tcBorders>
            <w:shd w:val="clear" w:color="auto" w:fill="FFFFFF"/>
            <w:vAlign w:val="center"/>
          </w:tcPr>
          <w:p w14:paraId="5215216B"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rPr>
              <w:t>0.03</w:t>
            </w:r>
          </w:p>
        </w:tc>
        <w:tc>
          <w:tcPr>
            <w:tcW w:w="0" w:type="auto"/>
            <w:tcBorders>
              <w:top w:val="single" w:sz="8" w:space="0" w:color="000000"/>
              <w:bottom w:val="single" w:sz="4" w:space="0" w:color="000000"/>
            </w:tcBorders>
            <w:shd w:val="clear" w:color="auto" w:fill="FFFFFF"/>
            <w:vAlign w:val="center"/>
          </w:tcPr>
          <w:p w14:paraId="0FAFDFF0"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rPr>
              <w:t>0.01</w:t>
            </w:r>
          </w:p>
        </w:tc>
        <w:tc>
          <w:tcPr>
            <w:tcW w:w="0" w:type="auto"/>
            <w:tcBorders>
              <w:top w:val="single" w:sz="8" w:space="0" w:color="000000"/>
              <w:bottom w:val="single" w:sz="4" w:space="0" w:color="000000"/>
            </w:tcBorders>
            <w:shd w:val="clear" w:color="auto" w:fill="FFFFFF"/>
            <w:vAlign w:val="center"/>
          </w:tcPr>
          <w:p w14:paraId="692EBA66"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rPr>
              <w:t>0.01</w:t>
            </w:r>
          </w:p>
        </w:tc>
        <w:tc>
          <w:tcPr>
            <w:tcW w:w="0" w:type="auto"/>
            <w:tcBorders>
              <w:top w:val="single" w:sz="8" w:space="0" w:color="000000"/>
              <w:bottom w:val="single" w:sz="4" w:space="0" w:color="000000"/>
            </w:tcBorders>
            <w:shd w:val="clear" w:color="auto" w:fill="FFFFFF"/>
            <w:vAlign w:val="center"/>
          </w:tcPr>
          <w:p w14:paraId="40B1CE72"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rPr>
              <w:t>0.03</w:t>
            </w:r>
          </w:p>
        </w:tc>
        <w:tc>
          <w:tcPr>
            <w:tcW w:w="0" w:type="auto"/>
            <w:tcBorders>
              <w:top w:val="single" w:sz="8" w:space="0" w:color="000000"/>
              <w:bottom w:val="single" w:sz="4" w:space="0" w:color="000000"/>
            </w:tcBorders>
            <w:shd w:val="clear" w:color="auto" w:fill="FFFFFF"/>
            <w:vAlign w:val="center"/>
          </w:tcPr>
          <w:p w14:paraId="0049BAC4"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lang w:val="en-US"/>
              </w:rPr>
              <w:t>&lt;</w:t>
            </w:r>
            <w:r w:rsidRPr="0051501C">
              <w:rPr>
                <w:rFonts w:ascii="Times New Roman" w:eastAsia="MS Mincho" w:hAnsi="Times New Roman" w:cs="Times New Roman"/>
                <w:b/>
                <w:bCs/>
                <w:sz w:val="24"/>
              </w:rPr>
              <w:t>0.001</w:t>
            </w:r>
          </w:p>
        </w:tc>
      </w:tr>
    </w:tbl>
    <w:p w14:paraId="285E8138" w14:textId="77777777" w:rsidR="00732D44" w:rsidRPr="0051501C" w:rsidRDefault="00732D44" w:rsidP="001B43EC">
      <w:pPr>
        <w:spacing w:line="360" w:lineRule="auto"/>
        <w:rPr>
          <w:rFonts w:ascii="Times New Roman" w:eastAsia="Times New Roman" w:hAnsi="Times New Roman" w:cs="Times New Roman"/>
          <w:sz w:val="21"/>
          <w:szCs w:val="21"/>
          <w:lang w:eastAsia="ru-RU"/>
        </w:rPr>
      </w:pPr>
    </w:p>
    <w:p w14:paraId="4C900FDE" w14:textId="77777777" w:rsidR="00732D44" w:rsidRPr="001B43EC" w:rsidRDefault="00732D44" w:rsidP="001B43EC">
      <w:pPr>
        <w:keepNext/>
        <w:keepLines/>
        <w:spacing w:before="480" w:after="0" w:line="360" w:lineRule="auto"/>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Рисунок 1— Гистограмма для '</w:t>
      </w:r>
      <w:r w:rsidRPr="001B43EC">
        <w:rPr>
          <w:rFonts w:ascii="Times New Roman" w:hAnsi="Times New Roman" w:cs="Times New Roman"/>
          <w:i/>
          <w:iCs/>
          <w:sz w:val="20"/>
          <w:szCs w:val="20"/>
        </w:rPr>
        <w:t xml:space="preserve"> </w:t>
      </w:r>
      <w:r w:rsidRPr="001B43EC">
        <w:rPr>
          <w:rFonts w:ascii="Times New Roman" w:eastAsia="MS Gothic" w:hAnsi="Times New Roman" w:cs="Times New Roman"/>
          <w:i/>
          <w:iCs/>
          <w:sz w:val="24"/>
          <w:szCs w:val="24"/>
        </w:rPr>
        <w:t>Знаете ли Вы о существовании роботов-помощников?'</w:t>
      </w:r>
    </w:p>
    <w:p w14:paraId="4DBD9F46" w14:textId="77777777" w:rsidR="00732D44" w:rsidRPr="0051501C" w:rsidRDefault="00732D44" w:rsidP="001B43EC">
      <w:pPr>
        <w:spacing w:line="360" w:lineRule="auto"/>
        <w:rPr>
          <w:rFonts w:ascii="Times New Roman" w:eastAsia="Times New Roman" w:hAnsi="Times New Roman" w:cs="Times New Roman"/>
          <w:sz w:val="21"/>
          <w:szCs w:val="21"/>
          <w:lang w:eastAsia="ru-RU"/>
        </w:rPr>
      </w:pPr>
      <w:r w:rsidRPr="0051501C">
        <w:rPr>
          <w:rFonts w:ascii="Times New Roman" w:eastAsia="Times New Roman" w:hAnsi="Times New Roman" w:cs="Times New Roman"/>
          <w:noProof/>
          <w:sz w:val="21"/>
          <w:szCs w:val="21"/>
          <w:lang w:eastAsia="ru-RU"/>
        </w:rPr>
        <w:drawing>
          <wp:inline distT="0" distB="0" distL="0" distR="0" wp14:anchorId="424A0186" wp14:editId="2C293844">
            <wp:extent cx="5767070" cy="2969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969260"/>
                    </a:xfrm>
                    <a:prstGeom prst="rect">
                      <a:avLst/>
                    </a:prstGeom>
                    <a:noFill/>
                  </pic:spPr>
                </pic:pic>
              </a:graphicData>
            </a:graphic>
          </wp:inline>
        </w:drawing>
      </w:r>
    </w:p>
    <w:p w14:paraId="7E942248" w14:textId="77777777" w:rsidR="00732D44" w:rsidRPr="0051501C" w:rsidRDefault="00732D44" w:rsidP="001B43EC">
      <w:pPr>
        <w:spacing w:after="200" w:line="360" w:lineRule="auto"/>
        <w:rPr>
          <w:rFonts w:ascii="Times New Roman" w:eastAsia="MS Mincho" w:hAnsi="Times New Roman" w:cs="Times New Roman"/>
          <w:sz w:val="24"/>
        </w:rPr>
      </w:pPr>
    </w:p>
    <w:p w14:paraId="13F42CE7" w14:textId="77777777" w:rsidR="00732D44" w:rsidRPr="0051501C" w:rsidRDefault="00732D44" w:rsidP="001B43EC">
      <w:pPr>
        <w:spacing w:after="200" w:line="360" w:lineRule="auto"/>
        <w:rPr>
          <w:rFonts w:ascii="Times New Roman" w:eastAsia="MS Mincho" w:hAnsi="Times New Roman" w:cs="Times New Roman"/>
          <w:sz w:val="24"/>
        </w:rPr>
      </w:pPr>
      <w:r w:rsidRPr="0051501C">
        <w:rPr>
          <w:rFonts w:ascii="Times New Roman" w:eastAsia="MS Mincho" w:hAnsi="Times New Roman" w:cs="Times New Roman"/>
          <w:sz w:val="24"/>
        </w:rPr>
        <w:t>Сравнение частот встречаемости признаков не выявило значимых различий между группами по показателю "</w:t>
      </w:r>
      <w:r w:rsidRPr="0051501C">
        <w:rPr>
          <w:rFonts w:ascii="Times New Roman" w:hAnsi="Times New Roman" w:cs="Times New Roman"/>
        </w:rPr>
        <w:t xml:space="preserve"> </w:t>
      </w:r>
      <w:r w:rsidRPr="0051501C">
        <w:rPr>
          <w:rFonts w:ascii="Times New Roman" w:eastAsia="MS Mincho" w:hAnsi="Times New Roman" w:cs="Times New Roman"/>
          <w:sz w:val="24"/>
        </w:rPr>
        <w:t>Есть ли у Вас робот-помощник в доме?" (Таблица 3).</w:t>
      </w:r>
    </w:p>
    <w:p w14:paraId="196B606E" w14:textId="6045B9AB" w:rsidR="00732D44" w:rsidRPr="001B43EC" w:rsidRDefault="00732D44" w:rsidP="001B43EC">
      <w:pPr>
        <w:keepNext/>
        <w:keepLines/>
        <w:spacing w:before="480" w:after="0" w:line="360" w:lineRule="auto"/>
        <w:jc w:val="center"/>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Таблица 3 — Сравнение частот качественных показателей в группах «Беларусь», «Казахстан», «Россия», «Узбекистан»</w:t>
      </w:r>
    </w:p>
    <w:tbl>
      <w:tblPr>
        <w:tblStyle w:val="11"/>
        <w:tblW w:w="0" w:type="auto"/>
        <w:tblLook w:val="04A0" w:firstRow="1" w:lastRow="0" w:firstColumn="1" w:lastColumn="0" w:noHBand="0" w:noVBand="1"/>
      </w:tblPr>
      <w:tblGrid>
        <w:gridCol w:w="1975"/>
        <w:gridCol w:w="1559"/>
        <w:gridCol w:w="1701"/>
        <w:gridCol w:w="1414"/>
        <w:gridCol w:w="1564"/>
        <w:gridCol w:w="1122"/>
      </w:tblGrid>
      <w:tr w:rsidR="0051501C" w:rsidRPr="0051501C" w14:paraId="47901F51" w14:textId="77777777" w:rsidTr="00EF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365F91"/>
          </w:tcPr>
          <w:p w14:paraId="475F0C84" w14:textId="77777777" w:rsidR="00732D44" w:rsidRPr="0051501C" w:rsidRDefault="00732D44" w:rsidP="001B43EC">
            <w:pPr>
              <w:spacing w:line="360" w:lineRule="auto"/>
              <w:rPr>
                <w:rFonts w:ascii="Times New Roman" w:hAnsi="Times New Roman" w:cs="Times New Roman"/>
                <w:color w:val="auto"/>
                <w:sz w:val="24"/>
                <w:lang w:val="ru-RU"/>
              </w:rPr>
            </w:pPr>
          </w:p>
        </w:tc>
        <w:tc>
          <w:tcPr>
            <w:tcW w:w="1559" w:type="dxa"/>
            <w:shd w:val="clear" w:color="auto" w:fill="365F91"/>
            <w:vAlign w:val="center"/>
          </w:tcPr>
          <w:p w14:paraId="246FF268"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Беларусь n=</w:t>
            </w:r>
            <w:r w:rsidRPr="0051501C">
              <w:rPr>
                <w:rFonts w:ascii="Times New Roman" w:hAnsi="Times New Roman" w:cs="Times New Roman"/>
                <w:color w:val="auto"/>
                <w:sz w:val="24"/>
                <w:lang w:val="ru-RU"/>
              </w:rPr>
              <w:t>236</w:t>
            </w:r>
          </w:p>
        </w:tc>
        <w:tc>
          <w:tcPr>
            <w:tcW w:w="1701" w:type="dxa"/>
            <w:shd w:val="clear" w:color="auto" w:fill="365F91"/>
            <w:vAlign w:val="center"/>
          </w:tcPr>
          <w:p w14:paraId="75B33A13"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Казахстан</w:t>
            </w:r>
          </w:p>
          <w:p w14:paraId="77C7D0E0"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n=</w:t>
            </w:r>
            <w:r w:rsidRPr="0051501C">
              <w:rPr>
                <w:rFonts w:ascii="Times New Roman" w:hAnsi="Times New Roman" w:cs="Times New Roman"/>
                <w:color w:val="auto"/>
                <w:sz w:val="24"/>
                <w:lang w:val="ru-RU"/>
              </w:rPr>
              <w:t>251</w:t>
            </w:r>
          </w:p>
        </w:tc>
        <w:tc>
          <w:tcPr>
            <w:tcW w:w="1414" w:type="dxa"/>
            <w:shd w:val="clear" w:color="auto" w:fill="365F91"/>
            <w:vAlign w:val="center"/>
          </w:tcPr>
          <w:p w14:paraId="47A529D2"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Россия</w:t>
            </w:r>
          </w:p>
          <w:p w14:paraId="26422E4A"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n=150</w:t>
            </w:r>
          </w:p>
        </w:tc>
        <w:tc>
          <w:tcPr>
            <w:tcW w:w="1564" w:type="dxa"/>
            <w:shd w:val="clear" w:color="auto" w:fill="365F91"/>
            <w:vAlign w:val="center"/>
          </w:tcPr>
          <w:p w14:paraId="53F68DEB"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Узбекистан n=</w:t>
            </w:r>
            <w:r w:rsidRPr="0051501C">
              <w:rPr>
                <w:rFonts w:ascii="Times New Roman" w:hAnsi="Times New Roman" w:cs="Times New Roman"/>
                <w:color w:val="auto"/>
                <w:sz w:val="24"/>
                <w:lang w:val="ru-RU"/>
              </w:rPr>
              <w:t>216</w:t>
            </w:r>
          </w:p>
        </w:tc>
        <w:tc>
          <w:tcPr>
            <w:tcW w:w="1122" w:type="dxa"/>
            <w:shd w:val="clear" w:color="auto" w:fill="365F91"/>
          </w:tcPr>
          <w:p w14:paraId="34AF63B0" w14:textId="77777777" w:rsidR="00732D44" w:rsidRPr="0051501C" w:rsidRDefault="00732D44" w:rsidP="001B43E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p-value</w:t>
            </w:r>
          </w:p>
        </w:tc>
      </w:tr>
      <w:tr w:rsidR="0051501C" w:rsidRPr="0051501C" w14:paraId="63706398"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5" w:type="dxa"/>
            <w:gridSpan w:val="6"/>
            <w:shd w:val="clear" w:color="auto" w:fill="D9D9D9"/>
          </w:tcPr>
          <w:p w14:paraId="7F0E5218" w14:textId="77777777" w:rsidR="00732D44" w:rsidRPr="0051501C" w:rsidRDefault="00732D44" w:rsidP="001B43EC">
            <w:pPr>
              <w:spacing w:line="360" w:lineRule="auto"/>
              <w:rPr>
                <w:rFonts w:ascii="Times New Roman" w:hAnsi="Times New Roman" w:cs="Times New Roman"/>
                <w:sz w:val="24"/>
                <w:lang w:val="ru-RU"/>
              </w:rPr>
            </w:pPr>
            <w:r w:rsidRPr="0051501C">
              <w:rPr>
                <w:rFonts w:ascii="Times New Roman" w:hAnsi="Times New Roman" w:cs="Times New Roman"/>
                <w:sz w:val="24"/>
                <w:lang w:val="ru-RU"/>
              </w:rPr>
              <w:t>Есть ли у Вас робот-помощник в доме?</w:t>
            </w:r>
          </w:p>
        </w:tc>
      </w:tr>
      <w:tr w:rsidR="0051501C" w:rsidRPr="0051501C" w14:paraId="163C3313"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69A9A83D"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Да, есть, пользуюсь</w:t>
            </w:r>
          </w:p>
        </w:tc>
        <w:tc>
          <w:tcPr>
            <w:tcW w:w="1559" w:type="dxa"/>
            <w:vAlign w:val="center"/>
          </w:tcPr>
          <w:p w14:paraId="2CA82D30"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42 (17.8%)</w:t>
            </w:r>
          </w:p>
        </w:tc>
        <w:tc>
          <w:tcPr>
            <w:tcW w:w="1701" w:type="dxa"/>
            <w:vAlign w:val="center"/>
          </w:tcPr>
          <w:p w14:paraId="4ADA5C09"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25 (10.0%)</w:t>
            </w:r>
          </w:p>
        </w:tc>
        <w:tc>
          <w:tcPr>
            <w:tcW w:w="1414" w:type="dxa"/>
            <w:vAlign w:val="center"/>
          </w:tcPr>
          <w:p w14:paraId="360997B1"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23 (15.3%)</w:t>
            </w:r>
          </w:p>
        </w:tc>
        <w:tc>
          <w:tcPr>
            <w:tcW w:w="1564" w:type="dxa"/>
            <w:vAlign w:val="center"/>
          </w:tcPr>
          <w:p w14:paraId="290D33A6"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22 (10.2%)</w:t>
            </w:r>
          </w:p>
        </w:tc>
        <w:tc>
          <w:tcPr>
            <w:tcW w:w="1122" w:type="dxa"/>
            <w:vMerge w:val="restart"/>
            <w:vAlign w:val="center"/>
          </w:tcPr>
          <w:p w14:paraId="7A8332AE"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u-RU"/>
              </w:rPr>
            </w:pPr>
            <w:r w:rsidRPr="0051501C">
              <w:rPr>
                <w:rFonts w:ascii="Times New Roman" w:hAnsi="Times New Roman" w:cs="Times New Roman"/>
                <w:sz w:val="24"/>
              </w:rPr>
              <w:t>0.0</w:t>
            </w:r>
            <w:r w:rsidRPr="0051501C">
              <w:rPr>
                <w:rFonts w:ascii="Times New Roman" w:hAnsi="Times New Roman" w:cs="Times New Roman"/>
                <w:sz w:val="24"/>
                <w:lang w:val="ru-RU"/>
              </w:rPr>
              <w:t>7</w:t>
            </w:r>
          </w:p>
        </w:tc>
      </w:tr>
      <w:tr w:rsidR="0051501C" w:rsidRPr="0051501C" w14:paraId="777675DD"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E802F1B" w14:textId="77777777" w:rsidR="00732D44" w:rsidRPr="0051501C" w:rsidRDefault="00732D44" w:rsidP="001B43EC">
            <w:pPr>
              <w:spacing w:line="360" w:lineRule="auto"/>
              <w:rPr>
                <w:rFonts w:ascii="Times New Roman" w:hAnsi="Times New Roman" w:cs="Times New Roman"/>
                <w:sz w:val="24"/>
              </w:rPr>
            </w:pPr>
            <w:r w:rsidRPr="0051501C">
              <w:rPr>
                <w:rFonts w:ascii="Times New Roman" w:hAnsi="Times New Roman" w:cs="Times New Roman"/>
                <w:b w:val="0"/>
                <w:bCs w:val="0"/>
                <w:sz w:val="24"/>
              </w:rPr>
              <w:lastRenderedPageBreak/>
              <w:t>Да, есть, не пользуюсь</w:t>
            </w:r>
          </w:p>
        </w:tc>
        <w:tc>
          <w:tcPr>
            <w:tcW w:w="1559" w:type="dxa"/>
            <w:vAlign w:val="center"/>
          </w:tcPr>
          <w:p w14:paraId="369BD20F"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 (1.7%)</w:t>
            </w:r>
          </w:p>
        </w:tc>
        <w:tc>
          <w:tcPr>
            <w:tcW w:w="1701" w:type="dxa"/>
            <w:vAlign w:val="center"/>
          </w:tcPr>
          <w:p w14:paraId="12D66C9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10 (4.0%)</w:t>
            </w:r>
          </w:p>
        </w:tc>
        <w:tc>
          <w:tcPr>
            <w:tcW w:w="1414" w:type="dxa"/>
            <w:vAlign w:val="center"/>
          </w:tcPr>
          <w:p w14:paraId="47104F8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7 (4.7%)</w:t>
            </w:r>
          </w:p>
        </w:tc>
        <w:tc>
          <w:tcPr>
            <w:tcW w:w="1564" w:type="dxa"/>
            <w:vAlign w:val="center"/>
          </w:tcPr>
          <w:p w14:paraId="57C76E6B"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8 (3.7%)</w:t>
            </w:r>
          </w:p>
        </w:tc>
        <w:tc>
          <w:tcPr>
            <w:tcW w:w="1122" w:type="dxa"/>
            <w:vMerge/>
          </w:tcPr>
          <w:p w14:paraId="18E3D531"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51501C" w:rsidRPr="0051501C" w14:paraId="4D33F433"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1694A0EA"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Нет, но хочу</w:t>
            </w:r>
          </w:p>
        </w:tc>
        <w:tc>
          <w:tcPr>
            <w:tcW w:w="1559" w:type="dxa"/>
            <w:vAlign w:val="center"/>
          </w:tcPr>
          <w:p w14:paraId="5EEDEDC6"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92 (39.0%)</w:t>
            </w:r>
          </w:p>
        </w:tc>
        <w:tc>
          <w:tcPr>
            <w:tcW w:w="1701" w:type="dxa"/>
            <w:vAlign w:val="center"/>
          </w:tcPr>
          <w:p w14:paraId="68C7AAAE"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117 (46.6%)</w:t>
            </w:r>
          </w:p>
        </w:tc>
        <w:tc>
          <w:tcPr>
            <w:tcW w:w="1414" w:type="dxa"/>
            <w:vAlign w:val="center"/>
          </w:tcPr>
          <w:p w14:paraId="4EEBC8AD"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52 (34.7%)</w:t>
            </w:r>
          </w:p>
        </w:tc>
        <w:tc>
          <w:tcPr>
            <w:tcW w:w="1564" w:type="dxa"/>
            <w:vAlign w:val="center"/>
          </w:tcPr>
          <w:p w14:paraId="467E6B2A"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94 (43.5%)</w:t>
            </w:r>
          </w:p>
        </w:tc>
        <w:tc>
          <w:tcPr>
            <w:tcW w:w="1122" w:type="dxa"/>
            <w:vMerge/>
          </w:tcPr>
          <w:p w14:paraId="7AE20DAF"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2EAC1CD9"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D2C2BA8"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Нет, не хочу</w:t>
            </w:r>
          </w:p>
        </w:tc>
        <w:tc>
          <w:tcPr>
            <w:tcW w:w="1559" w:type="dxa"/>
            <w:vAlign w:val="center"/>
          </w:tcPr>
          <w:p w14:paraId="0293B1CA"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98 (41.5%)</w:t>
            </w:r>
          </w:p>
        </w:tc>
        <w:tc>
          <w:tcPr>
            <w:tcW w:w="1701" w:type="dxa"/>
            <w:vAlign w:val="center"/>
          </w:tcPr>
          <w:p w14:paraId="7718391E"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99 (39.4%)</w:t>
            </w:r>
          </w:p>
        </w:tc>
        <w:tc>
          <w:tcPr>
            <w:tcW w:w="1414" w:type="dxa"/>
            <w:vAlign w:val="center"/>
          </w:tcPr>
          <w:p w14:paraId="77543094"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68 (45.3%)</w:t>
            </w:r>
          </w:p>
        </w:tc>
        <w:tc>
          <w:tcPr>
            <w:tcW w:w="1564" w:type="dxa"/>
            <w:vAlign w:val="center"/>
          </w:tcPr>
          <w:p w14:paraId="73D8984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92 (42.6%)</w:t>
            </w:r>
          </w:p>
        </w:tc>
        <w:tc>
          <w:tcPr>
            <w:tcW w:w="1122" w:type="dxa"/>
            <w:vMerge/>
          </w:tcPr>
          <w:p w14:paraId="57568EAB"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1BDB8BCC"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MS Mincho" w:hAnsi="Times New Roman" w:cs="Times New Roman"/>
          <w:i/>
          <w:iCs/>
          <w:sz w:val="20"/>
          <w:szCs w:val="18"/>
        </w:rPr>
      </w:pPr>
      <w:r w:rsidRPr="0051501C">
        <w:rPr>
          <w:rFonts w:ascii="Times New Roman" w:eastAsia="MS Mincho" w:hAnsi="Times New Roman" w:cs="Times New Roman"/>
          <w:i/>
          <w:iCs/>
          <w:sz w:val="20"/>
          <w:szCs w:val="18"/>
        </w:rPr>
        <w:t>В таблице встречаемость представлена в виде частот</w:t>
      </w:r>
    </w:p>
    <w:p w14:paraId="13099E49"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sz w:val="21"/>
          <w:szCs w:val="21"/>
          <w:lang w:eastAsia="ru-RU"/>
        </w:rPr>
      </w:pPr>
    </w:p>
    <w:p w14:paraId="624857A7" w14:textId="0D2BB183" w:rsidR="00732D44" w:rsidRPr="0051501C" w:rsidRDefault="00732D44" w:rsidP="001B43EC">
      <w:pPr>
        <w:pStyle w:val="main"/>
        <w:rPr>
          <w:rFonts w:eastAsia="MS Mincho"/>
          <w:sz w:val="24"/>
          <w:szCs w:val="22"/>
        </w:rPr>
      </w:pPr>
      <w:r w:rsidRPr="0051501C">
        <w:rPr>
          <w:rFonts w:eastAsia="MS Mincho"/>
          <w:sz w:val="24"/>
          <w:szCs w:val="22"/>
        </w:rPr>
        <w:t>В Таблице 4 представлены результаты попарного сравнения групп.</w:t>
      </w:r>
      <w:r w:rsidR="001B43EC">
        <w:rPr>
          <w:rFonts w:eastAsia="MS Mincho"/>
          <w:sz w:val="24"/>
          <w:szCs w:val="22"/>
        </w:rPr>
        <w:t xml:space="preserve"> </w:t>
      </w:r>
      <w:r w:rsidRPr="0051501C">
        <w:rPr>
          <w:rFonts w:eastAsia="MS Mincho"/>
          <w:sz w:val="24"/>
          <w:szCs w:val="22"/>
        </w:rPr>
        <w:t>Статистически значимые различия между группами не обнаружены.</w:t>
      </w:r>
    </w:p>
    <w:p w14:paraId="0C5791FD" w14:textId="77777777" w:rsidR="00732D44" w:rsidRPr="001B43EC" w:rsidRDefault="00732D44" w:rsidP="001B43EC">
      <w:pPr>
        <w:pStyle w:val="ae"/>
        <w:spacing w:line="360" w:lineRule="auto"/>
        <w:jc w:val="both"/>
        <w:rPr>
          <w:rFonts w:eastAsia="MS Gothic"/>
          <w:b w:val="0"/>
          <w:i/>
          <w:color w:val="auto"/>
          <w:spacing w:val="0"/>
          <w:sz w:val="24"/>
          <w:lang w:val="ru-RU"/>
        </w:rPr>
      </w:pPr>
      <w:r w:rsidRPr="001B43EC">
        <w:rPr>
          <w:rFonts w:eastAsia="MS Gothic"/>
          <w:b w:val="0"/>
          <w:i/>
          <w:color w:val="auto"/>
          <w:spacing w:val="0"/>
          <w:sz w:val="24"/>
          <w:lang w:val="ru-RU"/>
        </w:rPr>
        <w:t>Таблица 4 — Уровни статистической значимости для парных сравнений частот качественных показателей в группах: «Беларусь», «Казахстан», «Россия», «Узбекистан»</w:t>
      </w:r>
    </w:p>
    <w:tbl>
      <w:tblPr>
        <w:tblW w:w="0" w:type="auto"/>
        <w:jc w:val="center"/>
        <w:tblLook w:val="04A0" w:firstRow="1" w:lastRow="0" w:firstColumn="1" w:lastColumn="0" w:noHBand="0" w:noVBand="1"/>
      </w:tblPr>
      <w:tblGrid>
        <w:gridCol w:w="1592"/>
        <w:gridCol w:w="1267"/>
        <w:gridCol w:w="1154"/>
        <w:gridCol w:w="1376"/>
        <w:gridCol w:w="1233"/>
        <w:gridCol w:w="1391"/>
        <w:gridCol w:w="1342"/>
      </w:tblGrid>
      <w:tr w:rsidR="0051501C" w:rsidRPr="0051501C" w14:paraId="3C546C88" w14:textId="77777777" w:rsidTr="00EF518A">
        <w:trPr>
          <w:tblHeader/>
          <w:jc w:val="center"/>
        </w:trPr>
        <w:tc>
          <w:tcPr>
            <w:tcW w:w="0" w:type="auto"/>
            <w:tcBorders>
              <w:top w:val="single" w:sz="8" w:space="0" w:color="000000"/>
              <w:bottom w:val="single" w:sz="8" w:space="0" w:color="000000"/>
            </w:tcBorders>
            <w:shd w:val="clear" w:color="auto" w:fill="FFFFFF"/>
            <w:vAlign w:val="center"/>
          </w:tcPr>
          <w:p w14:paraId="1688551A" w14:textId="77777777" w:rsidR="00732D44" w:rsidRPr="0051501C" w:rsidRDefault="00732D44" w:rsidP="001B43EC">
            <w:pPr>
              <w:spacing w:before="20" w:after="20" w:line="360" w:lineRule="auto"/>
              <w:ind w:left="20" w:right="20"/>
              <w:jc w:val="center"/>
              <w:rPr>
                <w:rFonts w:ascii="Times New Roman" w:hAnsi="Times New Roman" w:cs="Times New Roman"/>
              </w:rPr>
            </w:pPr>
          </w:p>
        </w:tc>
        <w:tc>
          <w:tcPr>
            <w:tcW w:w="0" w:type="auto"/>
            <w:tcBorders>
              <w:top w:val="single" w:sz="8" w:space="0" w:color="000000"/>
              <w:bottom w:val="single" w:sz="8" w:space="0" w:color="000000"/>
            </w:tcBorders>
            <w:shd w:val="clear" w:color="auto" w:fill="FFFFFF"/>
            <w:vAlign w:val="center"/>
          </w:tcPr>
          <w:p w14:paraId="07359726"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Казахстан</w:t>
            </w:r>
          </w:p>
        </w:tc>
        <w:tc>
          <w:tcPr>
            <w:tcW w:w="0" w:type="auto"/>
            <w:tcBorders>
              <w:top w:val="single" w:sz="8" w:space="0" w:color="000000"/>
              <w:bottom w:val="single" w:sz="8" w:space="0" w:color="000000"/>
            </w:tcBorders>
            <w:shd w:val="clear" w:color="auto" w:fill="FFFFFF"/>
            <w:vAlign w:val="center"/>
          </w:tcPr>
          <w:p w14:paraId="2DF431F8"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Россия</w:t>
            </w:r>
          </w:p>
        </w:tc>
        <w:tc>
          <w:tcPr>
            <w:tcW w:w="0" w:type="auto"/>
            <w:tcBorders>
              <w:top w:val="single" w:sz="8" w:space="0" w:color="000000"/>
              <w:bottom w:val="single" w:sz="8" w:space="0" w:color="000000"/>
            </w:tcBorders>
            <w:shd w:val="clear" w:color="auto" w:fill="FFFFFF"/>
            <w:vAlign w:val="center"/>
          </w:tcPr>
          <w:p w14:paraId="0C2DD488"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Узбекистан</w:t>
            </w:r>
          </w:p>
        </w:tc>
        <w:tc>
          <w:tcPr>
            <w:tcW w:w="0" w:type="auto"/>
            <w:tcBorders>
              <w:top w:val="single" w:sz="8" w:space="0" w:color="000000"/>
              <w:bottom w:val="single" w:sz="8" w:space="0" w:color="000000"/>
            </w:tcBorders>
            <w:shd w:val="clear" w:color="auto" w:fill="FFFFFF"/>
            <w:vAlign w:val="center"/>
          </w:tcPr>
          <w:p w14:paraId="553F2C4A"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Россия</w:t>
            </w:r>
          </w:p>
        </w:tc>
        <w:tc>
          <w:tcPr>
            <w:tcW w:w="0" w:type="auto"/>
            <w:tcBorders>
              <w:top w:val="single" w:sz="8" w:space="0" w:color="000000"/>
              <w:bottom w:val="single" w:sz="8" w:space="0" w:color="000000"/>
            </w:tcBorders>
            <w:shd w:val="clear" w:color="auto" w:fill="FFFFFF"/>
            <w:vAlign w:val="center"/>
          </w:tcPr>
          <w:p w14:paraId="7392E646"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Узбекистан</w:t>
            </w:r>
          </w:p>
        </w:tc>
        <w:tc>
          <w:tcPr>
            <w:tcW w:w="0" w:type="auto"/>
            <w:tcBorders>
              <w:top w:val="single" w:sz="8" w:space="0" w:color="000000"/>
              <w:bottom w:val="single" w:sz="8" w:space="0" w:color="000000"/>
            </w:tcBorders>
            <w:shd w:val="clear" w:color="auto" w:fill="FFFFFF"/>
            <w:vAlign w:val="center"/>
          </w:tcPr>
          <w:p w14:paraId="65991200"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Россия &amp; Узбекистан</w:t>
            </w:r>
          </w:p>
        </w:tc>
      </w:tr>
      <w:tr w:rsidR="0051501C" w:rsidRPr="0051501C" w14:paraId="5C34F70E" w14:textId="77777777" w:rsidTr="00EF518A">
        <w:trPr>
          <w:jc w:val="center"/>
        </w:trPr>
        <w:tc>
          <w:tcPr>
            <w:tcW w:w="0" w:type="auto"/>
            <w:tcBorders>
              <w:top w:val="single" w:sz="8" w:space="0" w:color="000000"/>
              <w:bottom w:val="single" w:sz="4" w:space="0" w:color="000000"/>
            </w:tcBorders>
            <w:shd w:val="clear" w:color="auto" w:fill="FFFFFF"/>
            <w:vAlign w:val="center"/>
          </w:tcPr>
          <w:p w14:paraId="0DD471C7" w14:textId="77777777" w:rsidR="00732D44" w:rsidRPr="0051501C" w:rsidRDefault="00732D44" w:rsidP="001B43EC">
            <w:pPr>
              <w:spacing w:before="20" w:after="20" w:line="360" w:lineRule="auto"/>
              <w:ind w:left="20" w:right="20"/>
              <w:jc w:val="both"/>
              <w:rPr>
                <w:rFonts w:ascii="Times New Roman" w:eastAsia="MS Mincho" w:hAnsi="Times New Roman" w:cs="Times New Roman"/>
                <w:sz w:val="24"/>
              </w:rPr>
            </w:pPr>
            <w:r w:rsidRPr="0051501C">
              <w:rPr>
                <w:rFonts w:ascii="Times New Roman" w:eastAsia="MS Mincho" w:hAnsi="Times New Roman" w:cs="Times New Roman"/>
                <w:sz w:val="20"/>
                <w:szCs w:val="18"/>
              </w:rPr>
              <w:t>Есть ли у Вас робот-помощник в доме?</w:t>
            </w:r>
          </w:p>
        </w:tc>
        <w:tc>
          <w:tcPr>
            <w:tcW w:w="0" w:type="auto"/>
            <w:tcBorders>
              <w:top w:val="single" w:sz="8" w:space="0" w:color="000000"/>
              <w:bottom w:val="single" w:sz="4" w:space="0" w:color="000000"/>
            </w:tcBorders>
            <w:shd w:val="clear" w:color="auto" w:fill="FFFFFF"/>
            <w:vAlign w:val="center"/>
          </w:tcPr>
          <w:p w14:paraId="2A1DA700"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0.1</w:t>
            </w:r>
          </w:p>
        </w:tc>
        <w:tc>
          <w:tcPr>
            <w:tcW w:w="0" w:type="auto"/>
            <w:tcBorders>
              <w:top w:val="single" w:sz="8" w:space="0" w:color="000000"/>
              <w:bottom w:val="single" w:sz="4" w:space="0" w:color="000000"/>
            </w:tcBorders>
            <w:shd w:val="clear" w:color="auto" w:fill="FFFFFF"/>
            <w:vAlign w:val="center"/>
          </w:tcPr>
          <w:p w14:paraId="4E9C7E52"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64A6E907"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0.3</w:t>
            </w:r>
          </w:p>
        </w:tc>
        <w:tc>
          <w:tcPr>
            <w:tcW w:w="0" w:type="auto"/>
            <w:tcBorders>
              <w:top w:val="single" w:sz="8" w:space="0" w:color="000000"/>
              <w:bottom w:val="single" w:sz="4" w:space="0" w:color="000000"/>
            </w:tcBorders>
            <w:shd w:val="clear" w:color="auto" w:fill="FFFFFF"/>
            <w:vAlign w:val="center"/>
          </w:tcPr>
          <w:p w14:paraId="72469831"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0.3</w:t>
            </w:r>
          </w:p>
        </w:tc>
        <w:tc>
          <w:tcPr>
            <w:tcW w:w="0" w:type="auto"/>
            <w:tcBorders>
              <w:top w:val="single" w:sz="8" w:space="0" w:color="000000"/>
              <w:bottom w:val="single" w:sz="4" w:space="0" w:color="000000"/>
            </w:tcBorders>
            <w:shd w:val="clear" w:color="auto" w:fill="FFFFFF"/>
            <w:vAlign w:val="center"/>
          </w:tcPr>
          <w:p w14:paraId="19498A29"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0.9</w:t>
            </w:r>
          </w:p>
        </w:tc>
        <w:tc>
          <w:tcPr>
            <w:tcW w:w="0" w:type="auto"/>
            <w:tcBorders>
              <w:top w:val="single" w:sz="8" w:space="0" w:color="000000"/>
              <w:bottom w:val="single" w:sz="4" w:space="0" w:color="000000"/>
            </w:tcBorders>
            <w:shd w:val="clear" w:color="auto" w:fill="FFFFFF"/>
            <w:vAlign w:val="center"/>
          </w:tcPr>
          <w:p w14:paraId="35461233"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r>
    </w:tbl>
    <w:p w14:paraId="753DF7EF" w14:textId="77777777" w:rsidR="00732D44" w:rsidRPr="001B43EC" w:rsidRDefault="00732D44" w:rsidP="001B43EC">
      <w:pPr>
        <w:keepNext/>
        <w:keepLines/>
        <w:spacing w:before="480" w:after="0" w:line="360" w:lineRule="auto"/>
        <w:jc w:val="center"/>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Рисунок 2— Гистограмма для 'Есть ли у Вас робот-помощник в доме?'</w:t>
      </w:r>
    </w:p>
    <w:p w14:paraId="655D76BF" w14:textId="77777777" w:rsidR="00732D44" w:rsidRPr="0051501C" w:rsidRDefault="00732D44" w:rsidP="001B43EC">
      <w:pPr>
        <w:spacing w:line="360" w:lineRule="auto"/>
        <w:rPr>
          <w:rFonts w:ascii="Times New Roman" w:eastAsia="Times New Roman" w:hAnsi="Times New Roman" w:cs="Times New Roman"/>
          <w:sz w:val="21"/>
          <w:szCs w:val="21"/>
          <w:lang w:eastAsia="ru-RU"/>
        </w:rPr>
      </w:pPr>
    </w:p>
    <w:p w14:paraId="4DA15F05" w14:textId="77777777" w:rsidR="00732D44" w:rsidRPr="0051501C" w:rsidRDefault="00732D44" w:rsidP="001B43EC">
      <w:pPr>
        <w:spacing w:line="360" w:lineRule="auto"/>
        <w:rPr>
          <w:rFonts w:ascii="Times New Roman" w:hAnsi="Times New Roman" w:cs="Times New Roman"/>
        </w:rPr>
      </w:pPr>
      <w:r w:rsidRPr="0051501C">
        <w:rPr>
          <w:rFonts w:ascii="Times New Roman" w:hAnsi="Times New Roman" w:cs="Times New Roman"/>
          <w:noProof/>
        </w:rPr>
        <w:drawing>
          <wp:inline distT="0" distB="0" distL="0" distR="0" wp14:anchorId="4460403A" wp14:editId="3B8CBB66">
            <wp:extent cx="5864860" cy="3005455"/>
            <wp:effectExtent l="0" t="0" r="254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4860" cy="3005455"/>
                    </a:xfrm>
                    <a:prstGeom prst="rect">
                      <a:avLst/>
                    </a:prstGeom>
                    <a:noFill/>
                  </pic:spPr>
                </pic:pic>
              </a:graphicData>
            </a:graphic>
          </wp:inline>
        </w:drawing>
      </w:r>
    </w:p>
    <w:p w14:paraId="42C7104B" w14:textId="77777777" w:rsidR="00732D44" w:rsidRPr="0051501C" w:rsidRDefault="00732D44" w:rsidP="001B43EC">
      <w:pPr>
        <w:spacing w:after="200" w:line="360" w:lineRule="auto"/>
        <w:rPr>
          <w:rFonts w:ascii="Times New Roman" w:eastAsia="MS Mincho" w:hAnsi="Times New Roman" w:cs="Times New Roman"/>
          <w:sz w:val="24"/>
        </w:rPr>
      </w:pPr>
    </w:p>
    <w:p w14:paraId="69C8E00A" w14:textId="77777777" w:rsidR="00732D44" w:rsidRPr="0051501C" w:rsidRDefault="00732D44" w:rsidP="001B43EC">
      <w:pPr>
        <w:spacing w:after="200" w:line="360" w:lineRule="auto"/>
        <w:jc w:val="both"/>
        <w:rPr>
          <w:rFonts w:ascii="Times New Roman" w:eastAsia="MS Mincho" w:hAnsi="Times New Roman" w:cs="Times New Roman"/>
          <w:sz w:val="24"/>
        </w:rPr>
      </w:pPr>
      <w:r w:rsidRPr="0051501C">
        <w:rPr>
          <w:rFonts w:ascii="Times New Roman" w:eastAsia="MS Mincho" w:hAnsi="Times New Roman" w:cs="Times New Roman"/>
          <w:sz w:val="24"/>
        </w:rPr>
        <w:lastRenderedPageBreak/>
        <w:t>Сравнение частот встречаемости признаков не выявило значимых различий между группами по показателю "</w:t>
      </w:r>
      <w:r w:rsidRPr="0051501C">
        <w:rPr>
          <w:rFonts w:ascii="Times New Roman" w:hAnsi="Times New Roman" w:cs="Times New Roman"/>
        </w:rPr>
        <w:t xml:space="preserve"> </w:t>
      </w:r>
      <w:r w:rsidRPr="0051501C">
        <w:rPr>
          <w:rFonts w:ascii="Times New Roman" w:eastAsia="MS Mincho" w:hAnsi="Times New Roman" w:cs="Times New Roman"/>
          <w:sz w:val="24"/>
        </w:rPr>
        <w:t>Что бы Вы могли доверить роботу-помощнику в доме?" (Таблица 5).</w:t>
      </w:r>
    </w:p>
    <w:p w14:paraId="5A47D4D2" w14:textId="77777777" w:rsidR="00732D44" w:rsidRPr="001B43EC" w:rsidRDefault="00732D44" w:rsidP="001B43EC">
      <w:pPr>
        <w:keepNext/>
        <w:keepLines/>
        <w:spacing w:before="480" w:after="0" w:line="360" w:lineRule="auto"/>
        <w:jc w:val="both"/>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 xml:space="preserve">Таблица 5 — Сравнение частот качественных показателей в группах «Беларусь», «Казахстан», «Россия», «Узбекистан» </w:t>
      </w:r>
    </w:p>
    <w:tbl>
      <w:tblPr>
        <w:tblStyle w:val="11"/>
        <w:tblW w:w="0" w:type="auto"/>
        <w:tblLook w:val="04A0" w:firstRow="1" w:lastRow="0" w:firstColumn="1" w:lastColumn="0" w:noHBand="0" w:noVBand="1"/>
      </w:tblPr>
      <w:tblGrid>
        <w:gridCol w:w="1975"/>
        <w:gridCol w:w="1559"/>
        <w:gridCol w:w="1701"/>
        <w:gridCol w:w="1414"/>
        <w:gridCol w:w="1564"/>
        <w:gridCol w:w="1122"/>
      </w:tblGrid>
      <w:tr w:rsidR="0051501C" w:rsidRPr="0051501C" w14:paraId="7D994647" w14:textId="77777777" w:rsidTr="00EF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365F91"/>
          </w:tcPr>
          <w:p w14:paraId="10BC596E" w14:textId="77777777" w:rsidR="00732D44" w:rsidRPr="0051501C" w:rsidRDefault="00732D44" w:rsidP="001B43EC">
            <w:pPr>
              <w:spacing w:line="360" w:lineRule="auto"/>
              <w:rPr>
                <w:rFonts w:ascii="Times New Roman" w:hAnsi="Times New Roman" w:cs="Times New Roman"/>
                <w:color w:val="auto"/>
                <w:sz w:val="24"/>
                <w:lang w:val="ru-RU"/>
              </w:rPr>
            </w:pPr>
          </w:p>
        </w:tc>
        <w:tc>
          <w:tcPr>
            <w:tcW w:w="1559" w:type="dxa"/>
            <w:shd w:val="clear" w:color="auto" w:fill="365F91"/>
            <w:vAlign w:val="center"/>
          </w:tcPr>
          <w:p w14:paraId="24BF7BF9"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Беларусь n=</w:t>
            </w:r>
            <w:r w:rsidRPr="0051501C">
              <w:rPr>
                <w:rFonts w:ascii="Times New Roman" w:hAnsi="Times New Roman" w:cs="Times New Roman"/>
                <w:color w:val="auto"/>
                <w:sz w:val="24"/>
                <w:lang w:val="ru-RU"/>
              </w:rPr>
              <w:t>206</w:t>
            </w:r>
          </w:p>
        </w:tc>
        <w:tc>
          <w:tcPr>
            <w:tcW w:w="1701" w:type="dxa"/>
            <w:shd w:val="clear" w:color="auto" w:fill="365F91"/>
            <w:vAlign w:val="center"/>
          </w:tcPr>
          <w:p w14:paraId="6103BCF9"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Казахстан</w:t>
            </w:r>
          </w:p>
          <w:p w14:paraId="67757B2A"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n=</w:t>
            </w:r>
            <w:r w:rsidRPr="0051501C">
              <w:rPr>
                <w:rFonts w:ascii="Times New Roman" w:hAnsi="Times New Roman" w:cs="Times New Roman"/>
                <w:color w:val="auto"/>
                <w:sz w:val="24"/>
                <w:lang w:val="ru-RU"/>
              </w:rPr>
              <w:t>225</w:t>
            </w:r>
          </w:p>
        </w:tc>
        <w:tc>
          <w:tcPr>
            <w:tcW w:w="1414" w:type="dxa"/>
            <w:shd w:val="clear" w:color="auto" w:fill="365F91"/>
            <w:vAlign w:val="center"/>
          </w:tcPr>
          <w:p w14:paraId="2102EAE1"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Россия</w:t>
            </w:r>
          </w:p>
          <w:p w14:paraId="07F96D71"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n=150</w:t>
            </w:r>
          </w:p>
        </w:tc>
        <w:tc>
          <w:tcPr>
            <w:tcW w:w="1564" w:type="dxa"/>
            <w:shd w:val="clear" w:color="auto" w:fill="365F91"/>
            <w:vAlign w:val="center"/>
          </w:tcPr>
          <w:p w14:paraId="06E84845"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Узбекистан n=</w:t>
            </w:r>
            <w:r w:rsidRPr="0051501C">
              <w:rPr>
                <w:rFonts w:ascii="Times New Roman" w:hAnsi="Times New Roman" w:cs="Times New Roman"/>
                <w:color w:val="auto"/>
                <w:sz w:val="24"/>
                <w:lang w:val="ru-RU"/>
              </w:rPr>
              <w:t>185</w:t>
            </w:r>
          </w:p>
        </w:tc>
        <w:tc>
          <w:tcPr>
            <w:tcW w:w="1122" w:type="dxa"/>
            <w:shd w:val="clear" w:color="auto" w:fill="365F91"/>
          </w:tcPr>
          <w:p w14:paraId="182925BB" w14:textId="77777777" w:rsidR="00732D44" w:rsidRPr="0051501C" w:rsidRDefault="00732D44" w:rsidP="001B43E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p-value</w:t>
            </w:r>
          </w:p>
        </w:tc>
      </w:tr>
      <w:tr w:rsidR="0051501C" w:rsidRPr="0051501C" w14:paraId="770F3DCA"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5" w:type="dxa"/>
            <w:gridSpan w:val="6"/>
            <w:shd w:val="clear" w:color="auto" w:fill="D9D9D9"/>
          </w:tcPr>
          <w:p w14:paraId="7C2A1FB4" w14:textId="77777777" w:rsidR="00732D44" w:rsidRPr="0051501C" w:rsidRDefault="00732D44" w:rsidP="001B43EC">
            <w:pPr>
              <w:spacing w:line="360" w:lineRule="auto"/>
              <w:rPr>
                <w:rFonts w:ascii="Times New Roman" w:hAnsi="Times New Roman" w:cs="Times New Roman"/>
                <w:sz w:val="24"/>
                <w:lang w:val="ru-RU"/>
              </w:rPr>
            </w:pPr>
            <w:r w:rsidRPr="0051501C">
              <w:rPr>
                <w:rFonts w:ascii="Times New Roman" w:hAnsi="Times New Roman" w:cs="Times New Roman"/>
                <w:sz w:val="24"/>
                <w:lang w:val="ru-RU"/>
              </w:rPr>
              <w:t>Что бы Вы могли доверить роботу-помощнику в доме?</w:t>
            </w:r>
          </w:p>
        </w:tc>
      </w:tr>
      <w:tr w:rsidR="0051501C" w:rsidRPr="0051501C" w14:paraId="6A58DFB4"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1EC262E6"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Уборку</w:t>
            </w:r>
          </w:p>
        </w:tc>
        <w:tc>
          <w:tcPr>
            <w:tcW w:w="1559" w:type="dxa"/>
            <w:vAlign w:val="center"/>
          </w:tcPr>
          <w:p w14:paraId="2258D66A"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131 (63.6%)</w:t>
            </w:r>
          </w:p>
        </w:tc>
        <w:tc>
          <w:tcPr>
            <w:tcW w:w="1701" w:type="dxa"/>
            <w:vAlign w:val="center"/>
          </w:tcPr>
          <w:p w14:paraId="45267793"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129 (57.3%)</w:t>
            </w:r>
          </w:p>
        </w:tc>
        <w:tc>
          <w:tcPr>
            <w:tcW w:w="1414" w:type="dxa"/>
            <w:vAlign w:val="center"/>
          </w:tcPr>
          <w:p w14:paraId="6FC61EC9"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92 (61.3%)</w:t>
            </w:r>
          </w:p>
        </w:tc>
        <w:tc>
          <w:tcPr>
            <w:tcW w:w="1564" w:type="dxa"/>
            <w:vAlign w:val="center"/>
          </w:tcPr>
          <w:p w14:paraId="1E9803CD"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86 (46.5%)</w:t>
            </w:r>
          </w:p>
        </w:tc>
        <w:tc>
          <w:tcPr>
            <w:tcW w:w="1122" w:type="dxa"/>
            <w:vAlign w:val="center"/>
          </w:tcPr>
          <w:p w14:paraId="48D68FD6"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69E26067"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8AE9DC"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Безопасность в доме</w:t>
            </w:r>
          </w:p>
        </w:tc>
        <w:tc>
          <w:tcPr>
            <w:tcW w:w="1559" w:type="dxa"/>
            <w:vAlign w:val="center"/>
          </w:tcPr>
          <w:p w14:paraId="623A8538"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20 (9.7%)</w:t>
            </w:r>
          </w:p>
        </w:tc>
        <w:tc>
          <w:tcPr>
            <w:tcW w:w="1701" w:type="dxa"/>
            <w:vAlign w:val="center"/>
          </w:tcPr>
          <w:p w14:paraId="7A15AF8C"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21 (9.3%)</w:t>
            </w:r>
          </w:p>
        </w:tc>
        <w:tc>
          <w:tcPr>
            <w:tcW w:w="1414" w:type="dxa"/>
            <w:vAlign w:val="center"/>
          </w:tcPr>
          <w:p w14:paraId="2CFC97E1"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14 (9.3%)</w:t>
            </w:r>
          </w:p>
        </w:tc>
        <w:tc>
          <w:tcPr>
            <w:tcW w:w="1564" w:type="dxa"/>
            <w:vAlign w:val="center"/>
          </w:tcPr>
          <w:p w14:paraId="715B5CB1"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19 (10.3%)</w:t>
            </w:r>
          </w:p>
        </w:tc>
        <w:tc>
          <w:tcPr>
            <w:tcW w:w="1122" w:type="dxa"/>
            <w:vMerge w:val="restart"/>
            <w:vAlign w:val="center"/>
          </w:tcPr>
          <w:p w14:paraId="58FFD6DA"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u-RU"/>
              </w:rPr>
            </w:pPr>
            <w:r w:rsidRPr="0051501C">
              <w:rPr>
                <w:rFonts w:ascii="Times New Roman" w:hAnsi="Times New Roman" w:cs="Times New Roman"/>
                <w:sz w:val="24"/>
              </w:rPr>
              <w:t>0.0</w:t>
            </w:r>
            <w:r w:rsidRPr="0051501C">
              <w:rPr>
                <w:rFonts w:ascii="Times New Roman" w:hAnsi="Times New Roman" w:cs="Times New Roman"/>
                <w:sz w:val="24"/>
                <w:lang w:val="ru-RU"/>
              </w:rPr>
              <w:t>6</w:t>
            </w:r>
          </w:p>
        </w:tc>
      </w:tr>
      <w:tr w:rsidR="0051501C" w:rsidRPr="0051501C" w14:paraId="41B5FDBE"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2C994F3F"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Ремонт</w:t>
            </w:r>
          </w:p>
        </w:tc>
        <w:tc>
          <w:tcPr>
            <w:tcW w:w="1559" w:type="dxa"/>
            <w:vAlign w:val="center"/>
          </w:tcPr>
          <w:p w14:paraId="1081F915"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10 (4.9%)</w:t>
            </w:r>
          </w:p>
        </w:tc>
        <w:tc>
          <w:tcPr>
            <w:tcW w:w="1701" w:type="dxa"/>
            <w:vAlign w:val="center"/>
          </w:tcPr>
          <w:p w14:paraId="653D6242"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12 (5.3%)</w:t>
            </w:r>
          </w:p>
        </w:tc>
        <w:tc>
          <w:tcPr>
            <w:tcW w:w="1414" w:type="dxa"/>
            <w:vAlign w:val="center"/>
          </w:tcPr>
          <w:p w14:paraId="7EEF70B0"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 (2.7%)</w:t>
            </w:r>
          </w:p>
        </w:tc>
        <w:tc>
          <w:tcPr>
            <w:tcW w:w="1564" w:type="dxa"/>
            <w:vAlign w:val="center"/>
          </w:tcPr>
          <w:p w14:paraId="42C313A9"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14 (7.6%)</w:t>
            </w:r>
          </w:p>
        </w:tc>
        <w:tc>
          <w:tcPr>
            <w:tcW w:w="1122" w:type="dxa"/>
            <w:vMerge/>
          </w:tcPr>
          <w:p w14:paraId="50D620D2"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2F92EC32"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DD4399C"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Развлечения</w:t>
            </w:r>
          </w:p>
        </w:tc>
        <w:tc>
          <w:tcPr>
            <w:tcW w:w="1559" w:type="dxa"/>
            <w:vAlign w:val="center"/>
          </w:tcPr>
          <w:p w14:paraId="51B322D6"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11 (5.3%)</w:t>
            </w:r>
          </w:p>
        </w:tc>
        <w:tc>
          <w:tcPr>
            <w:tcW w:w="1701" w:type="dxa"/>
            <w:vAlign w:val="center"/>
          </w:tcPr>
          <w:p w14:paraId="604C4DAC"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18 (8.0%)</w:t>
            </w:r>
          </w:p>
        </w:tc>
        <w:tc>
          <w:tcPr>
            <w:tcW w:w="1414" w:type="dxa"/>
            <w:vAlign w:val="center"/>
          </w:tcPr>
          <w:p w14:paraId="6A4CA8D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15 (10.0%)</w:t>
            </w:r>
          </w:p>
        </w:tc>
        <w:tc>
          <w:tcPr>
            <w:tcW w:w="1564" w:type="dxa"/>
            <w:vAlign w:val="center"/>
          </w:tcPr>
          <w:p w14:paraId="19F5DC0E"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13 (7.0%)</w:t>
            </w:r>
          </w:p>
        </w:tc>
        <w:tc>
          <w:tcPr>
            <w:tcW w:w="1122" w:type="dxa"/>
            <w:vMerge/>
          </w:tcPr>
          <w:p w14:paraId="0807D56A"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51501C" w:rsidRPr="0051501C" w14:paraId="3C64EF3A" w14:textId="77777777" w:rsidTr="00EF518A">
        <w:tc>
          <w:tcPr>
            <w:cnfStyle w:val="001000000000" w:firstRow="0" w:lastRow="0" w:firstColumn="1" w:lastColumn="0" w:oddVBand="0" w:evenVBand="0" w:oddHBand="0" w:evenHBand="0" w:firstRowFirstColumn="0" w:firstRowLastColumn="0" w:lastRowFirstColumn="0" w:lastRowLastColumn="0"/>
            <w:tcW w:w="1975" w:type="dxa"/>
          </w:tcPr>
          <w:p w14:paraId="327C05D8"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Приготовление пищи</w:t>
            </w:r>
          </w:p>
        </w:tc>
        <w:tc>
          <w:tcPr>
            <w:tcW w:w="1559" w:type="dxa"/>
            <w:vAlign w:val="center"/>
          </w:tcPr>
          <w:p w14:paraId="5AF8F47A"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 (4.4%)</w:t>
            </w:r>
          </w:p>
        </w:tc>
        <w:tc>
          <w:tcPr>
            <w:tcW w:w="1701" w:type="dxa"/>
            <w:vAlign w:val="center"/>
          </w:tcPr>
          <w:p w14:paraId="1BC7D154"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12 (5.3%)</w:t>
            </w:r>
          </w:p>
        </w:tc>
        <w:tc>
          <w:tcPr>
            <w:tcW w:w="1414" w:type="dxa"/>
            <w:vAlign w:val="center"/>
          </w:tcPr>
          <w:p w14:paraId="5BB6314C"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9 (6.0%)</w:t>
            </w:r>
          </w:p>
        </w:tc>
        <w:tc>
          <w:tcPr>
            <w:tcW w:w="1564" w:type="dxa"/>
            <w:vAlign w:val="center"/>
          </w:tcPr>
          <w:p w14:paraId="778E09C5"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10 (5.4%)</w:t>
            </w:r>
          </w:p>
        </w:tc>
        <w:tc>
          <w:tcPr>
            <w:tcW w:w="1122" w:type="dxa"/>
            <w:vMerge/>
          </w:tcPr>
          <w:p w14:paraId="1F19D09E"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51343379"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73A55E5"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Обучение</w:t>
            </w:r>
          </w:p>
        </w:tc>
        <w:tc>
          <w:tcPr>
            <w:tcW w:w="1559" w:type="dxa"/>
            <w:vAlign w:val="center"/>
          </w:tcPr>
          <w:p w14:paraId="63FDF327"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25 (12.1%)</w:t>
            </w:r>
          </w:p>
        </w:tc>
        <w:tc>
          <w:tcPr>
            <w:tcW w:w="1701" w:type="dxa"/>
            <w:vAlign w:val="center"/>
          </w:tcPr>
          <w:p w14:paraId="20660B84"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33 (14.7%)</w:t>
            </w:r>
          </w:p>
        </w:tc>
        <w:tc>
          <w:tcPr>
            <w:tcW w:w="1414" w:type="dxa"/>
            <w:vAlign w:val="center"/>
          </w:tcPr>
          <w:p w14:paraId="05D4937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16 (10.7%)</w:t>
            </w:r>
          </w:p>
        </w:tc>
        <w:tc>
          <w:tcPr>
            <w:tcW w:w="1564" w:type="dxa"/>
            <w:vAlign w:val="center"/>
          </w:tcPr>
          <w:p w14:paraId="4729B470"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43 (23.2%)</w:t>
            </w:r>
          </w:p>
        </w:tc>
        <w:tc>
          <w:tcPr>
            <w:tcW w:w="1122" w:type="dxa"/>
            <w:vMerge/>
          </w:tcPr>
          <w:p w14:paraId="25FC0AB9"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5AA781BF"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MS Mincho" w:hAnsi="Times New Roman" w:cs="Times New Roman"/>
          <w:i/>
          <w:iCs/>
          <w:sz w:val="20"/>
          <w:szCs w:val="18"/>
        </w:rPr>
      </w:pPr>
      <w:r w:rsidRPr="0051501C">
        <w:rPr>
          <w:rFonts w:ascii="Times New Roman" w:eastAsia="MS Mincho" w:hAnsi="Times New Roman" w:cs="Times New Roman"/>
          <w:i/>
          <w:iCs/>
          <w:sz w:val="20"/>
          <w:szCs w:val="18"/>
        </w:rPr>
        <w:t>В таблице встречаемость представлена в виде частот</w:t>
      </w:r>
    </w:p>
    <w:p w14:paraId="67295F97" w14:textId="77777777" w:rsidR="00732D44" w:rsidRPr="0051501C" w:rsidRDefault="00732D44" w:rsidP="001B43EC">
      <w:pPr>
        <w:pStyle w:val="HTML"/>
        <w:shd w:val="clear" w:color="auto" w:fill="FFFFFF"/>
        <w:spacing w:line="360" w:lineRule="auto"/>
        <w:textAlignment w:val="baseline"/>
        <w:rPr>
          <w:rFonts w:ascii="Times New Roman" w:hAnsi="Times New Roman" w:cs="Times New Roman"/>
          <w:sz w:val="21"/>
          <w:szCs w:val="21"/>
        </w:rPr>
      </w:pPr>
    </w:p>
    <w:p w14:paraId="39451094"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sz w:val="21"/>
          <w:szCs w:val="21"/>
          <w:lang w:eastAsia="ru-RU"/>
        </w:rPr>
      </w:pPr>
    </w:p>
    <w:p w14:paraId="2999C6BF"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Times New Roman" w:hAnsi="Times New Roman" w:cs="Times New Roman"/>
          <w:sz w:val="21"/>
          <w:szCs w:val="21"/>
          <w:lang w:eastAsia="ru-RU"/>
        </w:rPr>
      </w:pPr>
    </w:p>
    <w:p w14:paraId="0B8E332D" w14:textId="6B2F5FA4" w:rsidR="00732D44" w:rsidRPr="0051501C" w:rsidRDefault="00732D44" w:rsidP="001B43EC">
      <w:pPr>
        <w:pStyle w:val="main"/>
        <w:rPr>
          <w:rFonts w:eastAsia="MS Mincho"/>
          <w:sz w:val="24"/>
        </w:rPr>
      </w:pPr>
      <w:r w:rsidRPr="0051501C">
        <w:rPr>
          <w:rFonts w:eastAsia="MS Mincho"/>
          <w:sz w:val="24"/>
          <w:szCs w:val="22"/>
        </w:rPr>
        <w:t>В Таблице 6 представлены результаты попарного сравнения групп.</w:t>
      </w:r>
      <w:r w:rsidR="001B43EC">
        <w:rPr>
          <w:rFonts w:eastAsia="MS Mincho"/>
          <w:sz w:val="24"/>
          <w:szCs w:val="22"/>
        </w:rPr>
        <w:t xml:space="preserve"> </w:t>
      </w:r>
      <w:r w:rsidRPr="0051501C">
        <w:rPr>
          <w:rFonts w:eastAsia="MS Mincho"/>
          <w:sz w:val="24"/>
        </w:rPr>
        <w:t>Статистически значимые различия были обнаружены по частоте показателя "</w:t>
      </w:r>
      <w:r w:rsidRPr="0051501C">
        <w:t xml:space="preserve"> </w:t>
      </w:r>
      <w:r w:rsidRPr="0051501C">
        <w:rPr>
          <w:rFonts w:eastAsia="MS Mincho"/>
          <w:sz w:val="24"/>
        </w:rPr>
        <w:t>Что бы Вы могли доверить роботу-помощнику в доме?" в Россия &amp; Узбекистан</w:t>
      </w:r>
    </w:p>
    <w:p w14:paraId="722F6737" w14:textId="77777777" w:rsidR="00732D44" w:rsidRPr="001B43EC" w:rsidRDefault="00732D44" w:rsidP="001B43EC">
      <w:pPr>
        <w:pStyle w:val="ae"/>
        <w:spacing w:line="360" w:lineRule="auto"/>
        <w:jc w:val="both"/>
        <w:rPr>
          <w:rFonts w:eastAsia="MS Gothic"/>
          <w:b w:val="0"/>
          <w:i/>
          <w:color w:val="auto"/>
          <w:spacing w:val="0"/>
          <w:sz w:val="24"/>
          <w:lang w:val="ru-RU"/>
        </w:rPr>
      </w:pPr>
      <w:r w:rsidRPr="001B43EC">
        <w:rPr>
          <w:rFonts w:eastAsia="MS Gothic"/>
          <w:b w:val="0"/>
          <w:i/>
          <w:color w:val="auto"/>
          <w:spacing w:val="0"/>
          <w:sz w:val="24"/>
          <w:lang w:val="ru-RU"/>
        </w:rPr>
        <w:t>Таблица 6 — Уровни статистической значимости для парных сравнений частот качественных показателей в группах: «Беларусь», «Казахстан», «Россия», «Узбекистан»</w:t>
      </w:r>
    </w:p>
    <w:tbl>
      <w:tblPr>
        <w:tblW w:w="0" w:type="auto"/>
        <w:jc w:val="center"/>
        <w:tblLook w:val="04A0" w:firstRow="1" w:lastRow="0" w:firstColumn="1" w:lastColumn="0" w:noHBand="0" w:noVBand="1"/>
      </w:tblPr>
      <w:tblGrid>
        <w:gridCol w:w="1782"/>
        <w:gridCol w:w="1233"/>
        <w:gridCol w:w="1126"/>
        <w:gridCol w:w="1342"/>
        <w:gridCol w:w="1205"/>
        <w:gridCol w:w="1353"/>
        <w:gridCol w:w="1314"/>
      </w:tblGrid>
      <w:tr w:rsidR="0051501C" w:rsidRPr="0051501C" w14:paraId="06205591" w14:textId="77777777" w:rsidTr="00EF518A">
        <w:trPr>
          <w:tblHeader/>
          <w:jc w:val="center"/>
        </w:trPr>
        <w:tc>
          <w:tcPr>
            <w:tcW w:w="0" w:type="auto"/>
            <w:tcBorders>
              <w:top w:val="single" w:sz="8" w:space="0" w:color="000000"/>
              <w:bottom w:val="single" w:sz="8" w:space="0" w:color="000000"/>
            </w:tcBorders>
            <w:shd w:val="clear" w:color="auto" w:fill="FFFFFF"/>
            <w:vAlign w:val="center"/>
          </w:tcPr>
          <w:p w14:paraId="1F97958E" w14:textId="77777777" w:rsidR="00732D44" w:rsidRPr="0051501C" w:rsidRDefault="00732D44" w:rsidP="001B43EC">
            <w:pPr>
              <w:spacing w:before="20" w:after="20" w:line="360" w:lineRule="auto"/>
              <w:ind w:left="20" w:right="20"/>
              <w:jc w:val="center"/>
              <w:rPr>
                <w:rFonts w:ascii="Times New Roman" w:hAnsi="Times New Roman" w:cs="Times New Roman"/>
              </w:rPr>
            </w:pPr>
          </w:p>
        </w:tc>
        <w:tc>
          <w:tcPr>
            <w:tcW w:w="0" w:type="auto"/>
            <w:tcBorders>
              <w:top w:val="single" w:sz="8" w:space="0" w:color="000000"/>
              <w:bottom w:val="single" w:sz="8" w:space="0" w:color="000000"/>
            </w:tcBorders>
            <w:shd w:val="clear" w:color="auto" w:fill="FFFFFF"/>
            <w:vAlign w:val="center"/>
          </w:tcPr>
          <w:p w14:paraId="155123B5"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Казахстан</w:t>
            </w:r>
          </w:p>
        </w:tc>
        <w:tc>
          <w:tcPr>
            <w:tcW w:w="0" w:type="auto"/>
            <w:tcBorders>
              <w:top w:val="single" w:sz="8" w:space="0" w:color="000000"/>
              <w:bottom w:val="single" w:sz="8" w:space="0" w:color="000000"/>
            </w:tcBorders>
            <w:shd w:val="clear" w:color="auto" w:fill="FFFFFF"/>
            <w:vAlign w:val="center"/>
          </w:tcPr>
          <w:p w14:paraId="64D3964B"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Россия</w:t>
            </w:r>
          </w:p>
        </w:tc>
        <w:tc>
          <w:tcPr>
            <w:tcW w:w="0" w:type="auto"/>
            <w:tcBorders>
              <w:top w:val="single" w:sz="8" w:space="0" w:color="000000"/>
              <w:bottom w:val="single" w:sz="8" w:space="0" w:color="000000"/>
            </w:tcBorders>
            <w:shd w:val="clear" w:color="auto" w:fill="FFFFFF"/>
            <w:vAlign w:val="center"/>
          </w:tcPr>
          <w:p w14:paraId="24399649"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Узбекистан</w:t>
            </w:r>
          </w:p>
        </w:tc>
        <w:tc>
          <w:tcPr>
            <w:tcW w:w="0" w:type="auto"/>
            <w:tcBorders>
              <w:top w:val="single" w:sz="8" w:space="0" w:color="000000"/>
              <w:bottom w:val="single" w:sz="8" w:space="0" w:color="000000"/>
            </w:tcBorders>
            <w:shd w:val="clear" w:color="auto" w:fill="FFFFFF"/>
            <w:vAlign w:val="center"/>
          </w:tcPr>
          <w:p w14:paraId="50473C98"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Россия</w:t>
            </w:r>
          </w:p>
        </w:tc>
        <w:tc>
          <w:tcPr>
            <w:tcW w:w="0" w:type="auto"/>
            <w:tcBorders>
              <w:top w:val="single" w:sz="8" w:space="0" w:color="000000"/>
              <w:bottom w:val="single" w:sz="8" w:space="0" w:color="000000"/>
            </w:tcBorders>
            <w:shd w:val="clear" w:color="auto" w:fill="FFFFFF"/>
            <w:vAlign w:val="center"/>
          </w:tcPr>
          <w:p w14:paraId="57EC7766"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Узбекистан</w:t>
            </w:r>
          </w:p>
        </w:tc>
        <w:tc>
          <w:tcPr>
            <w:tcW w:w="0" w:type="auto"/>
            <w:tcBorders>
              <w:top w:val="single" w:sz="8" w:space="0" w:color="000000"/>
              <w:bottom w:val="single" w:sz="8" w:space="0" w:color="000000"/>
            </w:tcBorders>
            <w:shd w:val="clear" w:color="auto" w:fill="FFFFFF"/>
            <w:vAlign w:val="center"/>
          </w:tcPr>
          <w:p w14:paraId="25AD5847"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Россия &amp; Узбекистан</w:t>
            </w:r>
          </w:p>
        </w:tc>
      </w:tr>
      <w:tr w:rsidR="0051501C" w:rsidRPr="0051501C" w14:paraId="73BA1DB4" w14:textId="77777777" w:rsidTr="00EF518A">
        <w:trPr>
          <w:jc w:val="center"/>
        </w:trPr>
        <w:tc>
          <w:tcPr>
            <w:tcW w:w="0" w:type="auto"/>
            <w:tcBorders>
              <w:top w:val="single" w:sz="8" w:space="0" w:color="000000"/>
              <w:bottom w:val="single" w:sz="4" w:space="0" w:color="000000"/>
            </w:tcBorders>
            <w:shd w:val="clear" w:color="auto" w:fill="FFFFFF"/>
            <w:vAlign w:val="center"/>
          </w:tcPr>
          <w:p w14:paraId="217F50E1" w14:textId="77777777" w:rsidR="00732D44" w:rsidRPr="0051501C" w:rsidRDefault="00732D44" w:rsidP="001B43EC">
            <w:pPr>
              <w:spacing w:before="20" w:after="20" w:line="360" w:lineRule="auto"/>
              <w:ind w:left="20" w:right="20"/>
              <w:jc w:val="both"/>
              <w:rPr>
                <w:rFonts w:ascii="Times New Roman" w:eastAsia="MS Mincho" w:hAnsi="Times New Roman" w:cs="Times New Roman"/>
                <w:sz w:val="24"/>
              </w:rPr>
            </w:pPr>
            <w:r w:rsidRPr="0051501C">
              <w:rPr>
                <w:rFonts w:ascii="Times New Roman" w:eastAsia="MS Mincho" w:hAnsi="Times New Roman" w:cs="Times New Roman"/>
                <w:sz w:val="20"/>
                <w:szCs w:val="18"/>
              </w:rPr>
              <w:t>Что бы Вы могли доверить роботу-помощнику в доме?</w:t>
            </w:r>
          </w:p>
        </w:tc>
        <w:tc>
          <w:tcPr>
            <w:tcW w:w="0" w:type="auto"/>
            <w:tcBorders>
              <w:top w:val="single" w:sz="8" w:space="0" w:color="000000"/>
              <w:bottom w:val="single" w:sz="4" w:space="0" w:color="000000"/>
            </w:tcBorders>
            <w:shd w:val="clear" w:color="auto" w:fill="FFFFFF"/>
            <w:vAlign w:val="center"/>
          </w:tcPr>
          <w:p w14:paraId="2C4E79DE"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1.0</w:t>
            </w:r>
          </w:p>
        </w:tc>
        <w:tc>
          <w:tcPr>
            <w:tcW w:w="0" w:type="auto"/>
            <w:tcBorders>
              <w:top w:val="single" w:sz="8" w:space="0" w:color="000000"/>
              <w:bottom w:val="single" w:sz="4" w:space="0" w:color="000000"/>
            </w:tcBorders>
            <w:shd w:val="clear" w:color="auto" w:fill="FFFFFF"/>
            <w:vAlign w:val="center"/>
          </w:tcPr>
          <w:p w14:paraId="59A600FB"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1.0</w:t>
            </w:r>
          </w:p>
        </w:tc>
        <w:tc>
          <w:tcPr>
            <w:tcW w:w="0" w:type="auto"/>
            <w:tcBorders>
              <w:top w:val="single" w:sz="8" w:space="0" w:color="000000"/>
              <w:bottom w:val="single" w:sz="4" w:space="0" w:color="000000"/>
            </w:tcBorders>
            <w:shd w:val="clear" w:color="auto" w:fill="FFFFFF"/>
            <w:vAlign w:val="center"/>
          </w:tcPr>
          <w:p w14:paraId="50807406"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0.08</w:t>
            </w:r>
          </w:p>
        </w:tc>
        <w:tc>
          <w:tcPr>
            <w:tcW w:w="0" w:type="auto"/>
            <w:tcBorders>
              <w:top w:val="single" w:sz="8" w:space="0" w:color="000000"/>
              <w:bottom w:val="single" w:sz="4" w:space="0" w:color="000000"/>
            </w:tcBorders>
            <w:shd w:val="clear" w:color="auto" w:fill="FFFFFF"/>
            <w:vAlign w:val="center"/>
          </w:tcPr>
          <w:p w14:paraId="6AEFF806"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1.0</w:t>
            </w:r>
          </w:p>
        </w:tc>
        <w:tc>
          <w:tcPr>
            <w:tcW w:w="0" w:type="auto"/>
            <w:tcBorders>
              <w:top w:val="single" w:sz="8" w:space="0" w:color="000000"/>
              <w:bottom w:val="single" w:sz="4" w:space="0" w:color="000000"/>
            </w:tcBorders>
            <w:shd w:val="clear" w:color="auto" w:fill="FFFFFF"/>
            <w:vAlign w:val="center"/>
          </w:tcPr>
          <w:p w14:paraId="130AE2F6"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23B1B6AF"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b/>
                <w:bCs/>
                <w:sz w:val="24"/>
              </w:rPr>
              <w:t>0.04</w:t>
            </w:r>
          </w:p>
        </w:tc>
      </w:tr>
    </w:tbl>
    <w:p w14:paraId="46128331" w14:textId="77777777" w:rsidR="00732D44" w:rsidRPr="0051501C" w:rsidRDefault="00732D44" w:rsidP="001B43EC">
      <w:pPr>
        <w:spacing w:line="360" w:lineRule="auto"/>
        <w:rPr>
          <w:rFonts w:ascii="Times New Roman" w:eastAsia="Times New Roman" w:hAnsi="Times New Roman" w:cs="Times New Roman"/>
          <w:sz w:val="21"/>
          <w:szCs w:val="21"/>
          <w:lang w:eastAsia="ru-RU"/>
        </w:rPr>
      </w:pPr>
    </w:p>
    <w:p w14:paraId="4F3FD1EE" w14:textId="77777777" w:rsidR="00732D44" w:rsidRPr="001B43EC" w:rsidRDefault="00732D44" w:rsidP="001B43EC">
      <w:pPr>
        <w:keepNext/>
        <w:keepLines/>
        <w:spacing w:before="480" w:after="0" w:line="360" w:lineRule="auto"/>
        <w:jc w:val="both"/>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lastRenderedPageBreak/>
        <w:t>Рисунок 3— Гистограмма для 'Что бы Вы могли доверить роботу-помощнику в доме?'</w:t>
      </w:r>
    </w:p>
    <w:p w14:paraId="5E657D36" w14:textId="77777777" w:rsidR="00732D44" w:rsidRPr="0051501C" w:rsidRDefault="00732D44" w:rsidP="001B43EC">
      <w:pPr>
        <w:spacing w:line="360" w:lineRule="auto"/>
        <w:rPr>
          <w:rFonts w:ascii="Times New Roman" w:hAnsi="Times New Roman" w:cs="Times New Roman"/>
        </w:rPr>
      </w:pPr>
    </w:p>
    <w:p w14:paraId="76817414" w14:textId="77777777" w:rsidR="00732D44" w:rsidRPr="0051501C" w:rsidRDefault="00732D44" w:rsidP="001B43EC">
      <w:pPr>
        <w:spacing w:line="360" w:lineRule="auto"/>
        <w:rPr>
          <w:rFonts w:ascii="Times New Roman" w:hAnsi="Times New Roman" w:cs="Times New Roman"/>
        </w:rPr>
      </w:pPr>
      <w:r w:rsidRPr="0051501C">
        <w:rPr>
          <w:rFonts w:ascii="Times New Roman" w:hAnsi="Times New Roman" w:cs="Times New Roman"/>
          <w:noProof/>
        </w:rPr>
        <w:drawing>
          <wp:inline distT="0" distB="0" distL="0" distR="0" wp14:anchorId="20FE1917" wp14:editId="14341360">
            <wp:extent cx="5604366" cy="285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5799" cy="2873527"/>
                    </a:xfrm>
                    <a:prstGeom prst="rect">
                      <a:avLst/>
                    </a:prstGeom>
                    <a:noFill/>
                  </pic:spPr>
                </pic:pic>
              </a:graphicData>
            </a:graphic>
          </wp:inline>
        </w:drawing>
      </w:r>
    </w:p>
    <w:p w14:paraId="5F4F1FF2" w14:textId="77777777" w:rsidR="00732D44" w:rsidRPr="0051501C" w:rsidRDefault="00732D44" w:rsidP="001B43EC">
      <w:pPr>
        <w:spacing w:line="360" w:lineRule="auto"/>
        <w:rPr>
          <w:rFonts w:ascii="Times New Roman" w:hAnsi="Times New Roman" w:cs="Times New Roman"/>
        </w:rPr>
      </w:pPr>
    </w:p>
    <w:p w14:paraId="79896A57" w14:textId="77777777" w:rsidR="00732D44" w:rsidRPr="0051501C" w:rsidRDefault="00732D44" w:rsidP="001B43EC">
      <w:pPr>
        <w:spacing w:after="200" w:line="360" w:lineRule="auto"/>
        <w:rPr>
          <w:rFonts w:ascii="Times New Roman" w:eastAsia="MS Mincho" w:hAnsi="Times New Roman" w:cs="Times New Roman"/>
          <w:sz w:val="24"/>
        </w:rPr>
      </w:pPr>
      <w:r w:rsidRPr="0051501C">
        <w:rPr>
          <w:rFonts w:ascii="Times New Roman" w:eastAsia="MS Mincho" w:hAnsi="Times New Roman" w:cs="Times New Roman"/>
          <w:sz w:val="24"/>
        </w:rPr>
        <w:t>Сравнение частот встречаемости признаков не выявило значимых различий между группами по показателю "</w:t>
      </w:r>
      <w:r w:rsidRPr="0051501C">
        <w:rPr>
          <w:rFonts w:ascii="Times New Roman" w:hAnsi="Times New Roman" w:cs="Times New Roman"/>
        </w:rPr>
        <w:t xml:space="preserve"> </w:t>
      </w:r>
      <w:r w:rsidRPr="0051501C">
        <w:rPr>
          <w:rFonts w:ascii="Times New Roman" w:eastAsia="MS Mincho" w:hAnsi="Times New Roman" w:cs="Times New Roman"/>
          <w:sz w:val="24"/>
        </w:rPr>
        <w:t>В каких общественных местах Вы готовы работать с роботами-помощниками?" (Таблица 7).</w:t>
      </w:r>
    </w:p>
    <w:p w14:paraId="27C18D3C" w14:textId="77777777" w:rsidR="00732D44" w:rsidRPr="001B43EC" w:rsidRDefault="00732D44" w:rsidP="001B43EC">
      <w:pPr>
        <w:keepNext/>
        <w:keepLines/>
        <w:spacing w:before="480" w:after="0" w:line="360" w:lineRule="auto"/>
        <w:jc w:val="both"/>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 xml:space="preserve">Таблица 7 — Сравнение частот качественных показателей в группах «Беларусь», «Казахстан», «Россия», «Узбекистан» </w:t>
      </w:r>
    </w:p>
    <w:tbl>
      <w:tblPr>
        <w:tblStyle w:val="11"/>
        <w:tblW w:w="0" w:type="auto"/>
        <w:tblLayout w:type="fixed"/>
        <w:tblLook w:val="04A0" w:firstRow="1" w:lastRow="0" w:firstColumn="1" w:lastColumn="0" w:noHBand="0" w:noVBand="1"/>
      </w:tblPr>
      <w:tblGrid>
        <w:gridCol w:w="2542"/>
        <w:gridCol w:w="1559"/>
        <w:gridCol w:w="1418"/>
        <w:gridCol w:w="1417"/>
        <w:gridCol w:w="1487"/>
        <w:gridCol w:w="912"/>
      </w:tblGrid>
      <w:tr w:rsidR="0051501C" w:rsidRPr="0051501C" w14:paraId="1937BC5D" w14:textId="77777777" w:rsidTr="00EF5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clear" w:color="auto" w:fill="365F91"/>
          </w:tcPr>
          <w:p w14:paraId="4753F390" w14:textId="77777777" w:rsidR="00732D44" w:rsidRPr="0051501C" w:rsidRDefault="00732D44" w:rsidP="001B43EC">
            <w:pPr>
              <w:spacing w:line="360" w:lineRule="auto"/>
              <w:rPr>
                <w:rFonts w:ascii="Times New Roman" w:hAnsi="Times New Roman" w:cs="Times New Roman"/>
                <w:color w:val="auto"/>
                <w:sz w:val="24"/>
                <w:lang w:val="ru-RU"/>
              </w:rPr>
            </w:pPr>
          </w:p>
        </w:tc>
        <w:tc>
          <w:tcPr>
            <w:tcW w:w="1559" w:type="dxa"/>
            <w:shd w:val="clear" w:color="auto" w:fill="365F91"/>
            <w:vAlign w:val="center"/>
          </w:tcPr>
          <w:p w14:paraId="7AB3C110"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Беларусь n=</w:t>
            </w:r>
            <w:r w:rsidRPr="0051501C">
              <w:rPr>
                <w:rFonts w:ascii="Times New Roman" w:hAnsi="Times New Roman" w:cs="Times New Roman"/>
                <w:color w:val="auto"/>
                <w:sz w:val="24"/>
                <w:lang w:val="ru-RU"/>
              </w:rPr>
              <w:t>175</w:t>
            </w:r>
          </w:p>
        </w:tc>
        <w:tc>
          <w:tcPr>
            <w:tcW w:w="1418" w:type="dxa"/>
            <w:shd w:val="clear" w:color="auto" w:fill="365F91"/>
            <w:vAlign w:val="center"/>
          </w:tcPr>
          <w:p w14:paraId="5D027647"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Казахстан</w:t>
            </w:r>
          </w:p>
          <w:p w14:paraId="4280582F"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n=</w:t>
            </w:r>
            <w:r w:rsidRPr="0051501C">
              <w:rPr>
                <w:rFonts w:ascii="Times New Roman" w:hAnsi="Times New Roman" w:cs="Times New Roman"/>
                <w:color w:val="auto"/>
                <w:sz w:val="24"/>
                <w:lang w:val="ru-RU"/>
              </w:rPr>
              <w:t>177</w:t>
            </w:r>
          </w:p>
        </w:tc>
        <w:tc>
          <w:tcPr>
            <w:tcW w:w="1417" w:type="dxa"/>
            <w:shd w:val="clear" w:color="auto" w:fill="365F91"/>
            <w:vAlign w:val="center"/>
          </w:tcPr>
          <w:p w14:paraId="50C3ED79"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Россия</w:t>
            </w:r>
          </w:p>
          <w:p w14:paraId="077A121A"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n=150</w:t>
            </w:r>
          </w:p>
        </w:tc>
        <w:tc>
          <w:tcPr>
            <w:tcW w:w="1487" w:type="dxa"/>
            <w:shd w:val="clear" w:color="auto" w:fill="365F91"/>
            <w:vAlign w:val="center"/>
          </w:tcPr>
          <w:p w14:paraId="71152C6F" w14:textId="77777777" w:rsidR="00732D44" w:rsidRPr="0051501C" w:rsidRDefault="00732D44" w:rsidP="001B43E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lang w:val="ru-RU"/>
              </w:rPr>
            </w:pPr>
            <w:r w:rsidRPr="0051501C">
              <w:rPr>
                <w:rFonts w:ascii="Times New Roman" w:hAnsi="Times New Roman" w:cs="Times New Roman"/>
                <w:color w:val="auto"/>
                <w:sz w:val="24"/>
              </w:rPr>
              <w:t>Узбекистан n=</w:t>
            </w:r>
            <w:r w:rsidRPr="0051501C">
              <w:rPr>
                <w:rFonts w:ascii="Times New Roman" w:hAnsi="Times New Roman" w:cs="Times New Roman"/>
                <w:color w:val="auto"/>
                <w:sz w:val="24"/>
                <w:lang w:val="ru-RU"/>
              </w:rPr>
              <w:t>155</w:t>
            </w:r>
          </w:p>
        </w:tc>
        <w:tc>
          <w:tcPr>
            <w:tcW w:w="912" w:type="dxa"/>
            <w:shd w:val="clear" w:color="auto" w:fill="365F91"/>
          </w:tcPr>
          <w:p w14:paraId="545698FB" w14:textId="77777777" w:rsidR="00732D44" w:rsidRPr="0051501C" w:rsidRDefault="00732D44" w:rsidP="001B43E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51501C">
              <w:rPr>
                <w:rFonts w:ascii="Times New Roman" w:hAnsi="Times New Roman" w:cs="Times New Roman"/>
                <w:color w:val="auto"/>
                <w:sz w:val="24"/>
              </w:rPr>
              <w:t>p-value</w:t>
            </w:r>
          </w:p>
        </w:tc>
      </w:tr>
      <w:tr w:rsidR="0051501C" w:rsidRPr="0051501C" w14:paraId="1F340720"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5" w:type="dxa"/>
            <w:gridSpan w:val="6"/>
            <w:shd w:val="clear" w:color="auto" w:fill="D9D9D9"/>
          </w:tcPr>
          <w:p w14:paraId="0A41F3D6" w14:textId="77777777" w:rsidR="00732D44" w:rsidRPr="0051501C" w:rsidRDefault="00732D44" w:rsidP="001B43EC">
            <w:pPr>
              <w:spacing w:line="360" w:lineRule="auto"/>
              <w:rPr>
                <w:rFonts w:ascii="Times New Roman" w:hAnsi="Times New Roman" w:cs="Times New Roman"/>
                <w:sz w:val="24"/>
                <w:lang w:val="ru-RU"/>
              </w:rPr>
            </w:pPr>
            <w:r w:rsidRPr="0051501C">
              <w:rPr>
                <w:rFonts w:ascii="Times New Roman" w:hAnsi="Times New Roman" w:cs="Times New Roman"/>
                <w:sz w:val="24"/>
                <w:lang w:val="ru-RU"/>
              </w:rPr>
              <w:t>В каких общественных местах Вы готовы работать с роботами-помощниками?</w:t>
            </w:r>
          </w:p>
        </w:tc>
      </w:tr>
      <w:tr w:rsidR="0051501C" w:rsidRPr="0051501C" w14:paraId="0B16F11F" w14:textId="77777777" w:rsidTr="00EF518A">
        <w:tc>
          <w:tcPr>
            <w:cnfStyle w:val="001000000000" w:firstRow="0" w:lastRow="0" w:firstColumn="1" w:lastColumn="0" w:oddVBand="0" w:evenVBand="0" w:oddHBand="0" w:evenHBand="0" w:firstRowFirstColumn="0" w:firstRowLastColumn="0" w:lastRowFirstColumn="0" w:lastRowLastColumn="0"/>
            <w:tcW w:w="2542" w:type="dxa"/>
          </w:tcPr>
          <w:p w14:paraId="2A021AD0"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Вокзалы, автостанции</w:t>
            </w:r>
          </w:p>
        </w:tc>
        <w:tc>
          <w:tcPr>
            <w:tcW w:w="1559" w:type="dxa"/>
            <w:vAlign w:val="center"/>
          </w:tcPr>
          <w:p w14:paraId="2DCB5C47"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28 (16.0%)</w:t>
            </w:r>
          </w:p>
        </w:tc>
        <w:tc>
          <w:tcPr>
            <w:tcW w:w="1418" w:type="dxa"/>
            <w:vAlign w:val="center"/>
          </w:tcPr>
          <w:p w14:paraId="6D9FEAE7"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20 (11.3%)</w:t>
            </w:r>
          </w:p>
        </w:tc>
        <w:tc>
          <w:tcPr>
            <w:tcW w:w="1417" w:type="dxa"/>
            <w:vAlign w:val="center"/>
          </w:tcPr>
          <w:p w14:paraId="2B039B54"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15 (10.0%)</w:t>
            </w:r>
          </w:p>
        </w:tc>
        <w:tc>
          <w:tcPr>
            <w:tcW w:w="1487" w:type="dxa"/>
            <w:vAlign w:val="center"/>
          </w:tcPr>
          <w:p w14:paraId="446A9F49"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25 (16.1%)</w:t>
            </w:r>
          </w:p>
        </w:tc>
        <w:tc>
          <w:tcPr>
            <w:tcW w:w="912" w:type="dxa"/>
            <w:vMerge w:val="restart"/>
            <w:vAlign w:val="center"/>
          </w:tcPr>
          <w:p w14:paraId="496D8F15"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u-RU"/>
              </w:rPr>
            </w:pPr>
            <w:r w:rsidRPr="0051501C">
              <w:rPr>
                <w:rFonts w:ascii="Times New Roman" w:hAnsi="Times New Roman" w:cs="Times New Roman"/>
                <w:sz w:val="24"/>
              </w:rPr>
              <w:t>0.0</w:t>
            </w:r>
            <w:r w:rsidRPr="0051501C">
              <w:rPr>
                <w:rFonts w:ascii="Times New Roman" w:hAnsi="Times New Roman" w:cs="Times New Roman"/>
                <w:sz w:val="24"/>
                <w:lang w:val="ru-RU"/>
              </w:rPr>
              <w:t>8</w:t>
            </w:r>
          </w:p>
        </w:tc>
      </w:tr>
      <w:tr w:rsidR="0051501C" w:rsidRPr="0051501C" w14:paraId="0B23910B"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0A2CF999"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Мед.учреждения</w:t>
            </w:r>
          </w:p>
        </w:tc>
        <w:tc>
          <w:tcPr>
            <w:tcW w:w="1559" w:type="dxa"/>
            <w:vAlign w:val="center"/>
          </w:tcPr>
          <w:p w14:paraId="7A70130F"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27 (15.4%)</w:t>
            </w:r>
          </w:p>
        </w:tc>
        <w:tc>
          <w:tcPr>
            <w:tcW w:w="1418" w:type="dxa"/>
            <w:vAlign w:val="center"/>
          </w:tcPr>
          <w:p w14:paraId="3898144B"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19 (10.7%)</w:t>
            </w:r>
          </w:p>
        </w:tc>
        <w:tc>
          <w:tcPr>
            <w:tcW w:w="1417" w:type="dxa"/>
            <w:vAlign w:val="center"/>
          </w:tcPr>
          <w:p w14:paraId="3D4F662D"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15 (10.0%)</w:t>
            </w:r>
          </w:p>
        </w:tc>
        <w:tc>
          <w:tcPr>
            <w:tcW w:w="1487" w:type="dxa"/>
            <w:vAlign w:val="center"/>
          </w:tcPr>
          <w:p w14:paraId="2A0F9987"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15 (9.7%)</w:t>
            </w:r>
          </w:p>
        </w:tc>
        <w:tc>
          <w:tcPr>
            <w:tcW w:w="912" w:type="dxa"/>
            <w:vMerge/>
          </w:tcPr>
          <w:p w14:paraId="338186F7"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51501C" w:rsidRPr="0051501C" w14:paraId="5BA6AC81" w14:textId="77777777" w:rsidTr="00EF518A">
        <w:tc>
          <w:tcPr>
            <w:cnfStyle w:val="001000000000" w:firstRow="0" w:lastRow="0" w:firstColumn="1" w:lastColumn="0" w:oddVBand="0" w:evenVBand="0" w:oddHBand="0" w:evenHBand="0" w:firstRowFirstColumn="0" w:firstRowLastColumn="0" w:lastRowFirstColumn="0" w:lastRowLastColumn="0"/>
            <w:tcW w:w="2542" w:type="dxa"/>
          </w:tcPr>
          <w:p w14:paraId="6E800845"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Офисные и административ.здания</w:t>
            </w:r>
          </w:p>
        </w:tc>
        <w:tc>
          <w:tcPr>
            <w:tcW w:w="1559" w:type="dxa"/>
            <w:vAlign w:val="center"/>
          </w:tcPr>
          <w:p w14:paraId="40CA1E86"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34 (19.4%)</w:t>
            </w:r>
          </w:p>
        </w:tc>
        <w:tc>
          <w:tcPr>
            <w:tcW w:w="1418" w:type="dxa"/>
            <w:vAlign w:val="center"/>
          </w:tcPr>
          <w:p w14:paraId="2501E468"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30 (16.9%)</w:t>
            </w:r>
          </w:p>
        </w:tc>
        <w:tc>
          <w:tcPr>
            <w:tcW w:w="1417" w:type="dxa"/>
            <w:vAlign w:val="center"/>
          </w:tcPr>
          <w:p w14:paraId="54A42892"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26 (17.3%)</w:t>
            </w:r>
          </w:p>
        </w:tc>
        <w:tc>
          <w:tcPr>
            <w:tcW w:w="1487" w:type="dxa"/>
            <w:vAlign w:val="center"/>
          </w:tcPr>
          <w:p w14:paraId="38B54B1F"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29 (18.7%)</w:t>
            </w:r>
          </w:p>
        </w:tc>
        <w:tc>
          <w:tcPr>
            <w:tcW w:w="912" w:type="dxa"/>
            <w:vMerge/>
          </w:tcPr>
          <w:p w14:paraId="1E0FB530"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083270D7"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2434C84D"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Улицы</w:t>
            </w:r>
          </w:p>
        </w:tc>
        <w:tc>
          <w:tcPr>
            <w:tcW w:w="1559" w:type="dxa"/>
            <w:vAlign w:val="center"/>
          </w:tcPr>
          <w:p w14:paraId="17F4F9FB"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29 (16.6%)</w:t>
            </w:r>
          </w:p>
        </w:tc>
        <w:tc>
          <w:tcPr>
            <w:tcW w:w="1418" w:type="dxa"/>
            <w:vAlign w:val="center"/>
          </w:tcPr>
          <w:p w14:paraId="2C26DB04"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20 (11.3%)</w:t>
            </w:r>
          </w:p>
        </w:tc>
        <w:tc>
          <w:tcPr>
            <w:tcW w:w="1417" w:type="dxa"/>
            <w:vAlign w:val="center"/>
          </w:tcPr>
          <w:p w14:paraId="69ACF13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31 (20.7%)</w:t>
            </w:r>
          </w:p>
        </w:tc>
        <w:tc>
          <w:tcPr>
            <w:tcW w:w="1487" w:type="dxa"/>
            <w:vAlign w:val="center"/>
          </w:tcPr>
          <w:p w14:paraId="2AAE6668"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21 (13.5%)</w:t>
            </w:r>
          </w:p>
        </w:tc>
        <w:tc>
          <w:tcPr>
            <w:tcW w:w="912" w:type="dxa"/>
            <w:vMerge/>
          </w:tcPr>
          <w:p w14:paraId="7F9B69B0"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51501C" w:rsidRPr="0051501C" w14:paraId="7D932732" w14:textId="77777777" w:rsidTr="00EF518A">
        <w:tc>
          <w:tcPr>
            <w:cnfStyle w:val="001000000000" w:firstRow="0" w:lastRow="0" w:firstColumn="1" w:lastColumn="0" w:oddVBand="0" w:evenVBand="0" w:oddHBand="0" w:evenHBand="0" w:firstRowFirstColumn="0" w:firstRowLastColumn="0" w:lastRowFirstColumn="0" w:lastRowLastColumn="0"/>
            <w:tcW w:w="2542" w:type="dxa"/>
          </w:tcPr>
          <w:p w14:paraId="121F8ACD"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Кафе, отели и гостиницы</w:t>
            </w:r>
          </w:p>
        </w:tc>
        <w:tc>
          <w:tcPr>
            <w:tcW w:w="1559" w:type="dxa"/>
            <w:vAlign w:val="center"/>
          </w:tcPr>
          <w:p w14:paraId="5F1C91C5"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34 (19.4%)</w:t>
            </w:r>
          </w:p>
        </w:tc>
        <w:tc>
          <w:tcPr>
            <w:tcW w:w="1418" w:type="dxa"/>
            <w:vAlign w:val="center"/>
          </w:tcPr>
          <w:p w14:paraId="66110E5A"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48 (27.1%)</w:t>
            </w:r>
          </w:p>
        </w:tc>
        <w:tc>
          <w:tcPr>
            <w:tcW w:w="1417" w:type="dxa"/>
            <w:vAlign w:val="center"/>
          </w:tcPr>
          <w:p w14:paraId="37608017"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39 (26.0%)</w:t>
            </w:r>
          </w:p>
        </w:tc>
        <w:tc>
          <w:tcPr>
            <w:tcW w:w="1487" w:type="dxa"/>
            <w:vAlign w:val="center"/>
          </w:tcPr>
          <w:p w14:paraId="0C1ED3B1" w14:textId="77777777" w:rsidR="00732D44" w:rsidRPr="0051501C" w:rsidRDefault="00732D44" w:rsidP="001B43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29 (18.7%)</w:t>
            </w:r>
          </w:p>
        </w:tc>
        <w:tc>
          <w:tcPr>
            <w:tcW w:w="912" w:type="dxa"/>
            <w:vMerge/>
          </w:tcPr>
          <w:p w14:paraId="15ABDEE8" w14:textId="77777777" w:rsidR="00732D44" w:rsidRPr="0051501C" w:rsidRDefault="00732D44" w:rsidP="001B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51501C" w:rsidRPr="0051501C" w14:paraId="602E0285" w14:textId="77777777" w:rsidTr="00EF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11539CDB" w14:textId="77777777" w:rsidR="00732D44" w:rsidRPr="0051501C" w:rsidRDefault="00732D44" w:rsidP="001B43EC">
            <w:pPr>
              <w:spacing w:line="360" w:lineRule="auto"/>
              <w:rPr>
                <w:rFonts w:ascii="Times New Roman" w:hAnsi="Times New Roman" w:cs="Times New Roman"/>
                <w:b w:val="0"/>
                <w:bCs w:val="0"/>
                <w:sz w:val="24"/>
              </w:rPr>
            </w:pPr>
            <w:r w:rsidRPr="0051501C">
              <w:rPr>
                <w:rFonts w:ascii="Times New Roman" w:hAnsi="Times New Roman" w:cs="Times New Roman"/>
                <w:b w:val="0"/>
                <w:bCs w:val="0"/>
                <w:sz w:val="24"/>
              </w:rPr>
              <w:t>Транспорт</w:t>
            </w:r>
          </w:p>
        </w:tc>
        <w:tc>
          <w:tcPr>
            <w:tcW w:w="1559" w:type="dxa"/>
            <w:vAlign w:val="center"/>
          </w:tcPr>
          <w:p w14:paraId="4FB5426B"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23 (13.1%)</w:t>
            </w:r>
          </w:p>
        </w:tc>
        <w:tc>
          <w:tcPr>
            <w:tcW w:w="1418" w:type="dxa"/>
            <w:vAlign w:val="center"/>
          </w:tcPr>
          <w:p w14:paraId="77C1D9EF"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40 (22.6%)</w:t>
            </w:r>
          </w:p>
        </w:tc>
        <w:tc>
          <w:tcPr>
            <w:tcW w:w="1417" w:type="dxa"/>
            <w:vAlign w:val="center"/>
          </w:tcPr>
          <w:p w14:paraId="62D2A893"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24 (16.0%)</w:t>
            </w:r>
          </w:p>
        </w:tc>
        <w:tc>
          <w:tcPr>
            <w:tcW w:w="1487" w:type="dxa"/>
            <w:vAlign w:val="center"/>
          </w:tcPr>
          <w:p w14:paraId="4699E7E5" w14:textId="77777777" w:rsidR="00732D44" w:rsidRPr="0051501C" w:rsidRDefault="00732D44" w:rsidP="001B43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1501C">
              <w:rPr>
                <w:rFonts w:ascii="Times New Roman" w:hAnsi="Times New Roman" w:cs="Times New Roman"/>
                <w:sz w:val="24"/>
              </w:rPr>
              <w:t>36 (23.2%)</w:t>
            </w:r>
          </w:p>
        </w:tc>
        <w:tc>
          <w:tcPr>
            <w:tcW w:w="912" w:type="dxa"/>
            <w:vMerge/>
          </w:tcPr>
          <w:p w14:paraId="19620387" w14:textId="77777777" w:rsidR="00732D44" w:rsidRPr="0051501C" w:rsidRDefault="00732D44" w:rsidP="001B43E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60239629" w14:textId="77777777" w:rsidR="00732D44" w:rsidRPr="0051501C" w:rsidRDefault="00732D44" w:rsidP="001B4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Times New Roman" w:eastAsia="MS Mincho" w:hAnsi="Times New Roman" w:cs="Times New Roman"/>
          <w:i/>
          <w:iCs/>
          <w:sz w:val="20"/>
          <w:szCs w:val="18"/>
        </w:rPr>
      </w:pPr>
      <w:r w:rsidRPr="0051501C">
        <w:rPr>
          <w:rFonts w:ascii="Times New Roman" w:eastAsia="MS Mincho" w:hAnsi="Times New Roman" w:cs="Times New Roman"/>
          <w:i/>
          <w:iCs/>
          <w:sz w:val="20"/>
          <w:szCs w:val="18"/>
        </w:rPr>
        <w:t>В таблице встречаемость представлена в виде частот</w:t>
      </w:r>
    </w:p>
    <w:p w14:paraId="504487AC" w14:textId="77777777" w:rsidR="00732D44" w:rsidRPr="0051501C" w:rsidRDefault="00732D44" w:rsidP="001B43EC">
      <w:pPr>
        <w:pStyle w:val="HTML"/>
        <w:shd w:val="clear" w:color="auto" w:fill="FFFFFF"/>
        <w:spacing w:line="360" w:lineRule="auto"/>
        <w:textAlignment w:val="baseline"/>
        <w:rPr>
          <w:rFonts w:ascii="Times New Roman" w:hAnsi="Times New Roman" w:cs="Times New Roman"/>
          <w:sz w:val="21"/>
          <w:szCs w:val="21"/>
        </w:rPr>
      </w:pPr>
    </w:p>
    <w:p w14:paraId="13AB7BEE" w14:textId="5DE7A5E8" w:rsidR="00732D44" w:rsidRPr="0051501C" w:rsidRDefault="00732D44" w:rsidP="001B43EC">
      <w:pPr>
        <w:pStyle w:val="main"/>
        <w:rPr>
          <w:rFonts w:eastAsia="MS Mincho"/>
          <w:sz w:val="24"/>
          <w:szCs w:val="22"/>
        </w:rPr>
      </w:pPr>
      <w:r w:rsidRPr="0051501C">
        <w:rPr>
          <w:rFonts w:eastAsia="MS Mincho"/>
          <w:sz w:val="24"/>
          <w:szCs w:val="22"/>
        </w:rPr>
        <w:lastRenderedPageBreak/>
        <w:t>В Таблице 8 представлены результаты попарного сравнения групп.</w:t>
      </w:r>
      <w:r w:rsidR="001B43EC">
        <w:rPr>
          <w:rFonts w:eastAsia="MS Mincho"/>
          <w:sz w:val="24"/>
          <w:szCs w:val="22"/>
        </w:rPr>
        <w:t xml:space="preserve"> </w:t>
      </w:r>
      <w:r w:rsidRPr="0051501C">
        <w:rPr>
          <w:rFonts w:eastAsia="MS Mincho"/>
          <w:sz w:val="24"/>
          <w:szCs w:val="22"/>
        </w:rPr>
        <w:t>Статистически значимые различия между группами не обнаружены.</w:t>
      </w:r>
    </w:p>
    <w:p w14:paraId="7AA9DD5B" w14:textId="77777777" w:rsidR="00732D44" w:rsidRPr="001B43EC" w:rsidRDefault="00732D44" w:rsidP="001B43EC">
      <w:pPr>
        <w:pStyle w:val="ae"/>
        <w:jc w:val="both"/>
        <w:rPr>
          <w:rFonts w:eastAsia="MS Gothic"/>
          <w:b w:val="0"/>
          <w:i/>
          <w:color w:val="auto"/>
          <w:spacing w:val="0"/>
          <w:sz w:val="24"/>
          <w:lang w:val="ru-RU"/>
        </w:rPr>
      </w:pPr>
      <w:r w:rsidRPr="001B43EC">
        <w:rPr>
          <w:rFonts w:eastAsia="MS Gothic"/>
          <w:b w:val="0"/>
          <w:i/>
          <w:color w:val="auto"/>
          <w:spacing w:val="0"/>
          <w:sz w:val="24"/>
          <w:lang w:val="ru-RU"/>
        </w:rPr>
        <w:t>Таблица 8 — Уровни статистической значимости для парных сравнений частот качественных показателей в группах: «Беларусь», «Казахстан», «Россия», «Узбекистан»</w:t>
      </w:r>
    </w:p>
    <w:tbl>
      <w:tblPr>
        <w:tblW w:w="0" w:type="auto"/>
        <w:jc w:val="center"/>
        <w:tblLook w:val="04A0" w:firstRow="1" w:lastRow="0" w:firstColumn="1" w:lastColumn="0" w:noHBand="0" w:noVBand="1"/>
      </w:tblPr>
      <w:tblGrid>
        <w:gridCol w:w="2062"/>
        <w:gridCol w:w="1182"/>
        <w:gridCol w:w="1085"/>
        <w:gridCol w:w="1291"/>
        <w:gridCol w:w="1164"/>
        <w:gridCol w:w="1298"/>
        <w:gridCol w:w="1273"/>
      </w:tblGrid>
      <w:tr w:rsidR="0051501C" w:rsidRPr="0051501C" w14:paraId="0C66289E" w14:textId="77777777" w:rsidTr="00EF518A">
        <w:trPr>
          <w:tblHeader/>
          <w:jc w:val="center"/>
        </w:trPr>
        <w:tc>
          <w:tcPr>
            <w:tcW w:w="0" w:type="auto"/>
            <w:tcBorders>
              <w:top w:val="single" w:sz="8" w:space="0" w:color="000000"/>
              <w:bottom w:val="single" w:sz="8" w:space="0" w:color="000000"/>
            </w:tcBorders>
            <w:shd w:val="clear" w:color="auto" w:fill="FFFFFF"/>
            <w:vAlign w:val="center"/>
          </w:tcPr>
          <w:p w14:paraId="619DE2F8" w14:textId="77777777" w:rsidR="00732D44" w:rsidRPr="0051501C" w:rsidRDefault="00732D44" w:rsidP="001B43EC">
            <w:pPr>
              <w:spacing w:before="20" w:after="20" w:line="360" w:lineRule="auto"/>
              <w:ind w:left="20" w:right="20"/>
              <w:jc w:val="center"/>
              <w:rPr>
                <w:rFonts w:ascii="Times New Roman" w:hAnsi="Times New Roman" w:cs="Times New Roman"/>
              </w:rPr>
            </w:pPr>
          </w:p>
        </w:tc>
        <w:tc>
          <w:tcPr>
            <w:tcW w:w="0" w:type="auto"/>
            <w:tcBorders>
              <w:top w:val="single" w:sz="8" w:space="0" w:color="000000"/>
              <w:bottom w:val="single" w:sz="8" w:space="0" w:color="000000"/>
            </w:tcBorders>
            <w:shd w:val="clear" w:color="auto" w:fill="FFFFFF"/>
            <w:vAlign w:val="center"/>
          </w:tcPr>
          <w:p w14:paraId="01192821"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Казахстан</w:t>
            </w:r>
          </w:p>
        </w:tc>
        <w:tc>
          <w:tcPr>
            <w:tcW w:w="0" w:type="auto"/>
            <w:tcBorders>
              <w:top w:val="single" w:sz="8" w:space="0" w:color="000000"/>
              <w:bottom w:val="single" w:sz="8" w:space="0" w:color="000000"/>
            </w:tcBorders>
            <w:shd w:val="clear" w:color="auto" w:fill="FFFFFF"/>
            <w:vAlign w:val="center"/>
          </w:tcPr>
          <w:p w14:paraId="3D2519E9"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Россия</w:t>
            </w:r>
          </w:p>
        </w:tc>
        <w:tc>
          <w:tcPr>
            <w:tcW w:w="0" w:type="auto"/>
            <w:tcBorders>
              <w:top w:val="single" w:sz="8" w:space="0" w:color="000000"/>
              <w:bottom w:val="single" w:sz="8" w:space="0" w:color="000000"/>
            </w:tcBorders>
            <w:shd w:val="clear" w:color="auto" w:fill="FFFFFF"/>
            <w:vAlign w:val="center"/>
          </w:tcPr>
          <w:p w14:paraId="535FC1A8"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Беларусь &amp; Узбекистан</w:t>
            </w:r>
          </w:p>
        </w:tc>
        <w:tc>
          <w:tcPr>
            <w:tcW w:w="0" w:type="auto"/>
            <w:tcBorders>
              <w:top w:val="single" w:sz="8" w:space="0" w:color="000000"/>
              <w:bottom w:val="single" w:sz="8" w:space="0" w:color="000000"/>
            </w:tcBorders>
            <w:shd w:val="clear" w:color="auto" w:fill="FFFFFF"/>
            <w:vAlign w:val="center"/>
          </w:tcPr>
          <w:p w14:paraId="1B953050"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Россия</w:t>
            </w:r>
          </w:p>
        </w:tc>
        <w:tc>
          <w:tcPr>
            <w:tcW w:w="0" w:type="auto"/>
            <w:tcBorders>
              <w:top w:val="single" w:sz="8" w:space="0" w:color="000000"/>
              <w:bottom w:val="single" w:sz="8" w:space="0" w:color="000000"/>
            </w:tcBorders>
            <w:shd w:val="clear" w:color="auto" w:fill="FFFFFF"/>
            <w:vAlign w:val="center"/>
          </w:tcPr>
          <w:p w14:paraId="456B1E37"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Казахстан &amp; Узбекистан</w:t>
            </w:r>
          </w:p>
        </w:tc>
        <w:tc>
          <w:tcPr>
            <w:tcW w:w="0" w:type="auto"/>
            <w:tcBorders>
              <w:top w:val="single" w:sz="8" w:space="0" w:color="000000"/>
              <w:bottom w:val="single" w:sz="8" w:space="0" w:color="000000"/>
            </w:tcBorders>
            <w:shd w:val="clear" w:color="auto" w:fill="FFFFFF"/>
            <w:vAlign w:val="center"/>
          </w:tcPr>
          <w:p w14:paraId="397303D1" w14:textId="77777777" w:rsidR="00732D44" w:rsidRPr="0051501C" w:rsidRDefault="00732D44" w:rsidP="001B43EC">
            <w:pPr>
              <w:spacing w:before="20" w:after="20" w:line="360" w:lineRule="auto"/>
              <w:ind w:left="20" w:right="20"/>
              <w:jc w:val="center"/>
              <w:rPr>
                <w:rFonts w:ascii="Times New Roman" w:hAnsi="Times New Roman" w:cs="Times New Roman"/>
                <w:sz w:val="18"/>
                <w:szCs w:val="18"/>
              </w:rPr>
            </w:pPr>
            <w:r w:rsidRPr="0051501C">
              <w:rPr>
                <w:rFonts w:ascii="Times New Roman" w:hAnsi="Times New Roman" w:cs="Times New Roman"/>
                <w:b/>
                <w:sz w:val="18"/>
                <w:szCs w:val="18"/>
              </w:rPr>
              <w:t>Россия &amp; Узбекистан</w:t>
            </w:r>
          </w:p>
        </w:tc>
      </w:tr>
      <w:tr w:rsidR="0051501C" w:rsidRPr="0051501C" w14:paraId="2C754424" w14:textId="77777777" w:rsidTr="00EF518A">
        <w:trPr>
          <w:jc w:val="center"/>
        </w:trPr>
        <w:tc>
          <w:tcPr>
            <w:tcW w:w="0" w:type="auto"/>
            <w:tcBorders>
              <w:top w:val="single" w:sz="8" w:space="0" w:color="000000"/>
              <w:bottom w:val="single" w:sz="4" w:space="0" w:color="000000"/>
            </w:tcBorders>
            <w:shd w:val="clear" w:color="auto" w:fill="FFFFFF"/>
            <w:vAlign w:val="center"/>
          </w:tcPr>
          <w:p w14:paraId="4630F802" w14:textId="77777777" w:rsidR="00732D44" w:rsidRPr="0051501C" w:rsidRDefault="00732D44" w:rsidP="001B43EC">
            <w:pPr>
              <w:spacing w:before="20" w:after="20" w:line="360" w:lineRule="auto"/>
              <w:ind w:left="20" w:right="20"/>
              <w:jc w:val="both"/>
              <w:rPr>
                <w:rFonts w:ascii="Times New Roman" w:eastAsia="MS Mincho" w:hAnsi="Times New Roman" w:cs="Times New Roman"/>
                <w:sz w:val="24"/>
              </w:rPr>
            </w:pPr>
            <w:r w:rsidRPr="0051501C">
              <w:rPr>
                <w:rFonts w:ascii="Times New Roman" w:eastAsia="MS Mincho" w:hAnsi="Times New Roman" w:cs="Times New Roman"/>
                <w:sz w:val="20"/>
                <w:szCs w:val="18"/>
              </w:rPr>
              <w:t>В каких общественных местах Вы готовы работать с роботами-помощниками?</w:t>
            </w:r>
          </w:p>
        </w:tc>
        <w:tc>
          <w:tcPr>
            <w:tcW w:w="0" w:type="auto"/>
            <w:tcBorders>
              <w:top w:val="single" w:sz="8" w:space="0" w:color="000000"/>
              <w:bottom w:val="single" w:sz="4" w:space="0" w:color="000000"/>
            </w:tcBorders>
            <w:shd w:val="clear" w:color="auto" w:fill="FFFFFF"/>
            <w:vAlign w:val="center"/>
          </w:tcPr>
          <w:p w14:paraId="5FA750EC"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0.2</w:t>
            </w:r>
          </w:p>
        </w:tc>
        <w:tc>
          <w:tcPr>
            <w:tcW w:w="0" w:type="auto"/>
            <w:tcBorders>
              <w:top w:val="single" w:sz="8" w:space="0" w:color="000000"/>
              <w:bottom w:val="single" w:sz="4" w:space="0" w:color="000000"/>
            </w:tcBorders>
            <w:shd w:val="clear" w:color="auto" w:fill="FFFFFF"/>
            <w:vAlign w:val="center"/>
          </w:tcPr>
          <w:p w14:paraId="30D852AA"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75E810EE"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62DE7E1C"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0C98D78F" w14:textId="77777777" w:rsidR="00732D44" w:rsidRPr="0051501C" w:rsidRDefault="00732D44" w:rsidP="001B43EC">
            <w:pPr>
              <w:spacing w:before="40" w:after="40" w:line="360" w:lineRule="auto"/>
              <w:ind w:left="40" w:right="40"/>
              <w:jc w:val="center"/>
              <w:rPr>
                <w:rFonts w:ascii="Times New Roman" w:eastAsia="MS Mincho" w:hAnsi="Times New Roman" w:cs="Times New Roman"/>
                <w:sz w:val="24"/>
              </w:rPr>
            </w:pPr>
            <w:r w:rsidRPr="0051501C">
              <w:rPr>
                <w:rFonts w:ascii="Times New Roman" w:eastAsia="MS Mincho" w:hAnsi="Times New Roman" w:cs="Times New Roman"/>
                <w:sz w:val="24"/>
              </w:rPr>
              <w:t>0.7</w:t>
            </w:r>
          </w:p>
        </w:tc>
        <w:tc>
          <w:tcPr>
            <w:tcW w:w="0" w:type="auto"/>
            <w:tcBorders>
              <w:top w:val="single" w:sz="8" w:space="0" w:color="000000"/>
              <w:bottom w:val="single" w:sz="4" w:space="0" w:color="000000"/>
            </w:tcBorders>
            <w:shd w:val="clear" w:color="auto" w:fill="FFFFFF"/>
            <w:vAlign w:val="center"/>
          </w:tcPr>
          <w:p w14:paraId="5E924531" w14:textId="77777777" w:rsidR="00732D44" w:rsidRPr="0051501C" w:rsidRDefault="00732D44" w:rsidP="001B43EC">
            <w:pPr>
              <w:spacing w:before="40" w:after="40" w:line="360" w:lineRule="auto"/>
              <w:ind w:left="40" w:right="40"/>
              <w:jc w:val="center"/>
              <w:rPr>
                <w:rFonts w:ascii="Times New Roman" w:eastAsia="MS Mincho" w:hAnsi="Times New Roman" w:cs="Times New Roman"/>
                <w:b/>
                <w:bCs/>
                <w:sz w:val="24"/>
              </w:rPr>
            </w:pPr>
            <w:r w:rsidRPr="0051501C">
              <w:rPr>
                <w:rFonts w:ascii="Times New Roman" w:eastAsia="MS Mincho" w:hAnsi="Times New Roman" w:cs="Times New Roman"/>
                <w:sz w:val="24"/>
              </w:rPr>
              <w:t>0.6</w:t>
            </w:r>
          </w:p>
        </w:tc>
      </w:tr>
    </w:tbl>
    <w:p w14:paraId="29C3DCAA" w14:textId="77777777" w:rsidR="00732D44" w:rsidRPr="0051501C" w:rsidRDefault="00732D44" w:rsidP="001B43EC">
      <w:pPr>
        <w:spacing w:line="360" w:lineRule="auto"/>
        <w:rPr>
          <w:rFonts w:ascii="Times New Roman" w:eastAsia="Times New Roman" w:hAnsi="Times New Roman" w:cs="Times New Roman"/>
          <w:sz w:val="21"/>
          <w:szCs w:val="21"/>
          <w:lang w:eastAsia="ru-RU"/>
        </w:rPr>
      </w:pPr>
    </w:p>
    <w:p w14:paraId="59F53974" w14:textId="77777777" w:rsidR="00732D44" w:rsidRPr="001B43EC" w:rsidRDefault="00732D44" w:rsidP="001B43EC">
      <w:pPr>
        <w:keepNext/>
        <w:keepLines/>
        <w:spacing w:before="480" w:after="0" w:line="360" w:lineRule="auto"/>
        <w:jc w:val="both"/>
        <w:outlineLvl w:val="0"/>
        <w:rPr>
          <w:rFonts w:ascii="Times New Roman" w:eastAsia="MS Gothic" w:hAnsi="Times New Roman" w:cs="Times New Roman"/>
          <w:i/>
          <w:iCs/>
          <w:sz w:val="24"/>
          <w:szCs w:val="24"/>
        </w:rPr>
      </w:pPr>
      <w:r w:rsidRPr="001B43EC">
        <w:rPr>
          <w:rFonts w:ascii="Times New Roman" w:eastAsia="MS Gothic" w:hAnsi="Times New Roman" w:cs="Times New Roman"/>
          <w:i/>
          <w:iCs/>
          <w:sz w:val="24"/>
          <w:szCs w:val="24"/>
        </w:rPr>
        <w:t>Рисунок 4— Гистограмма для 'В каких общественных местах Вы готовы работать с роботами-помощниками?'</w:t>
      </w:r>
    </w:p>
    <w:p w14:paraId="2FA9ECDC" w14:textId="77777777" w:rsidR="00732D44" w:rsidRPr="001B43EC" w:rsidRDefault="00732D44" w:rsidP="001B43EC">
      <w:pPr>
        <w:pStyle w:val="HTML"/>
        <w:shd w:val="clear" w:color="auto" w:fill="FFFFFF"/>
        <w:spacing w:line="360" w:lineRule="auto"/>
        <w:textAlignment w:val="baseline"/>
        <w:rPr>
          <w:rFonts w:ascii="Times New Roman" w:hAnsi="Times New Roman" w:cs="Times New Roman"/>
        </w:rPr>
      </w:pPr>
    </w:p>
    <w:p w14:paraId="24F085F8" w14:textId="77777777" w:rsidR="00732D44" w:rsidRPr="0051501C" w:rsidRDefault="00732D44" w:rsidP="001B43EC">
      <w:pPr>
        <w:spacing w:line="360" w:lineRule="auto"/>
        <w:rPr>
          <w:rFonts w:ascii="Times New Roman" w:hAnsi="Times New Roman" w:cs="Times New Roman"/>
        </w:rPr>
      </w:pPr>
      <w:r w:rsidRPr="0051501C">
        <w:rPr>
          <w:rFonts w:ascii="Times New Roman" w:hAnsi="Times New Roman" w:cs="Times New Roman"/>
          <w:noProof/>
        </w:rPr>
        <w:drawing>
          <wp:inline distT="0" distB="0" distL="0" distR="0" wp14:anchorId="7DC9602D" wp14:editId="317B908A">
            <wp:extent cx="6117427" cy="29995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5639" cy="3003536"/>
                    </a:xfrm>
                    <a:prstGeom prst="rect">
                      <a:avLst/>
                    </a:prstGeom>
                    <a:noFill/>
                  </pic:spPr>
                </pic:pic>
              </a:graphicData>
            </a:graphic>
          </wp:inline>
        </w:drawing>
      </w:r>
    </w:p>
    <w:p w14:paraId="4362DEB6" w14:textId="03E6AA7B" w:rsidR="00773801" w:rsidRPr="0051501C" w:rsidRDefault="00773801" w:rsidP="001B43EC">
      <w:pPr>
        <w:pStyle w:val="a6"/>
        <w:spacing w:line="360" w:lineRule="auto"/>
        <w:rPr>
          <w:b/>
          <w:sz w:val="28"/>
          <w:szCs w:val="28"/>
        </w:rPr>
      </w:pPr>
      <w:r w:rsidRPr="0051501C">
        <w:rPr>
          <w:b/>
          <w:sz w:val="28"/>
          <w:szCs w:val="28"/>
        </w:rPr>
        <w:t>Заключение</w:t>
      </w:r>
    </w:p>
    <w:p w14:paraId="61554EFD" w14:textId="2A5CDB5C" w:rsidR="001640F4" w:rsidRDefault="00F74C71" w:rsidP="001B43EC">
      <w:pPr>
        <w:pStyle w:val="a6"/>
        <w:spacing w:line="360" w:lineRule="auto"/>
        <w:ind w:firstLine="708"/>
        <w:jc w:val="both"/>
        <w:rPr>
          <w:sz w:val="28"/>
          <w:szCs w:val="28"/>
        </w:rPr>
      </w:pPr>
      <w:r>
        <w:rPr>
          <w:sz w:val="28"/>
          <w:szCs w:val="28"/>
        </w:rPr>
        <w:t>Р</w:t>
      </w:r>
      <w:r w:rsidR="001640F4" w:rsidRPr="001640F4">
        <w:rPr>
          <w:sz w:val="28"/>
          <w:szCs w:val="28"/>
        </w:rPr>
        <w:t xml:space="preserve">езультаты </w:t>
      </w:r>
      <w:r>
        <w:rPr>
          <w:sz w:val="28"/>
          <w:szCs w:val="28"/>
        </w:rPr>
        <w:t xml:space="preserve">исследования </w:t>
      </w:r>
      <w:r w:rsidR="001640F4" w:rsidRPr="001640F4">
        <w:rPr>
          <w:sz w:val="28"/>
          <w:szCs w:val="28"/>
        </w:rPr>
        <w:t xml:space="preserve">показывают, что </w:t>
      </w:r>
      <w:r w:rsidR="001640F4">
        <w:rPr>
          <w:sz w:val="28"/>
          <w:szCs w:val="28"/>
        </w:rPr>
        <w:t xml:space="preserve">сервисные </w:t>
      </w:r>
      <w:r w:rsidR="001640F4" w:rsidRPr="001640F4">
        <w:rPr>
          <w:sz w:val="28"/>
          <w:szCs w:val="28"/>
        </w:rPr>
        <w:t>роботы получа</w:t>
      </w:r>
      <w:r w:rsidR="008E5B23">
        <w:rPr>
          <w:sz w:val="28"/>
          <w:szCs w:val="28"/>
        </w:rPr>
        <w:t>ют</w:t>
      </w:r>
      <w:r w:rsidR="001640F4" w:rsidRPr="001640F4">
        <w:rPr>
          <w:sz w:val="28"/>
          <w:szCs w:val="28"/>
        </w:rPr>
        <w:t xml:space="preserve"> признание </w:t>
      </w:r>
      <w:r w:rsidR="001640F4">
        <w:rPr>
          <w:sz w:val="28"/>
          <w:szCs w:val="28"/>
        </w:rPr>
        <w:t>российских гостей отелей и ресторанов</w:t>
      </w:r>
      <w:r w:rsidR="001640F4" w:rsidRPr="001640F4">
        <w:rPr>
          <w:sz w:val="28"/>
          <w:szCs w:val="28"/>
        </w:rPr>
        <w:t xml:space="preserve">. Менеджерам </w:t>
      </w:r>
      <w:r w:rsidR="001640F4">
        <w:rPr>
          <w:sz w:val="28"/>
          <w:szCs w:val="28"/>
        </w:rPr>
        <w:t>сферы гостеприимства</w:t>
      </w:r>
      <w:r w:rsidR="001640F4" w:rsidRPr="001640F4">
        <w:rPr>
          <w:sz w:val="28"/>
          <w:szCs w:val="28"/>
        </w:rPr>
        <w:t xml:space="preserve">, которые хотели бы внедрить услуги, доставляемые роботами, придется начинать с тех услуг и видов деятельности, которые вызовут наименьшее сопротивление со стороны туристов, а именно: уборка, </w:t>
      </w:r>
      <w:r w:rsidR="001640F4" w:rsidRPr="001640F4">
        <w:rPr>
          <w:sz w:val="28"/>
          <w:szCs w:val="28"/>
        </w:rPr>
        <w:lastRenderedPageBreak/>
        <w:t>предоставление информации, доставка продуктов/еды/напитков в номер</w:t>
      </w:r>
      <w:r w:rsidR="001640F4">
        <w:rPr>
          <w:sz w:val="28"/>
          <w:szCs w:val="28"/>
        </w:rPr>
        <w:t xml:space="preserve">, к столу </w:t>
      </w:r>
      <w:r w:rsidR="001640F4" w:rsidRPr="001640F4">
        <w:rPr>
          <w:sz w:val="28"/>
          <w:szCs w:val="28"/>
        </w:rPr>
        <w:t xml:space="preserve">и обработка платежей. Роботы должны иметь больше машинный, чем человеческий внешний вид. С другой стороны, результаты показывают, что существуют две отдельные группы </w:t>
      </w:r>
      <w:r w:rsidR="001640F4">
        <w:rPr>
          <w:sz w:val="28"/>
          <w:szCs w:val="28"/>
        </w:rPr>
        <w:t>гостей</w:t>
      </w:r>
      <w:r w:rsidR="001640F4" w:rsidRPr="001640F4">
        <w:rPr>
          <w:sz w:val="28"/>
          <w:szCs w:val="28"/>
        </w:rPr>
        <w:t xml:space="preserve"> в отношении их отношения к роботам — те, которые вполне восприимчивы к этой новой технологии и те, которые предпочитают человеческое взаимодействие. Поэтому, </w:t>
      </w:r>
      <w:r w:rsidR="001640F4">
        <w:rPr>
          <w:sz w:val="28"/>
          <w:szCs w:val="28"/>
        </w:rPr>
        <w:t>б</w:t>
      </w:r>
      <w:r w:rsidR="001640F4" w:rsidRPr="001640F4">
        <w:rPr>
          <w:sz w:val="28"/>
          <w:szCs w:val="28"/>
        </w:rPr>
        <w:t>ыло бы разумно, если бы менеджеры не заменяли человеческий труд роботами, а повышали качество сотрудников-людей, предоставляя роботов, которые могут помочь им повысить производительность труда, а не заменять их.</w:t>
      </w:r>
    </w:p>
    <w:p w14:paraId="5FF41EA3" w14:textId="77777777" w:rsidR="001640F4" w:rsidRPr="00662FFF" w:rsidRDefault="001640F4" w:rsidP="001B43EC">
      <w:pPr>
        <w:pStyle w:val="a6"/>
        <w:spacing w:line="360" w:lineRule="auto"/>
        <w:ind w:firstLine="708"/>
        <w:jc w:val="both"/>
        <w:rPr>
          <w:sz w:val="28"/>
          <w:szCs w:val="28"/>
        </w:rPr>
      </w:pPr>
      <w:r w:rsidRPr="001640F4">
        <w:rPr>
          <w:sz w:val="28"/>
          <w:szCs w:val="28"/>
        </w:rPr>
        <w:t>Таким образом, внедрение роботов не встретит сопротивления и со стороны сотрудников. Баланс между человеческим и роботизированным трудом необходим для того, чтобы предприятия размещения могли обслуживать обе группы клиентов. Кроме того, наличие в распоряжении сотрудника-человека вместо того, чтобы полагаться только на роботов, снижает операционный риск для компании, поскольку сотрудник-человек может вмешаться в работу компании</w:t>
      </w:r>
      <w:r>
        <w:rPr>
          <w:sz w:val="28"/>
          <w:szCs w:val="28"/>
        </w:rPr>
        <w:t xml:space="preserve">, </w:t>
      </w:r>
      <w:r w:rsidRPr="001640F4">
        <w:rPr>
          <w:sz w:val="28"/>
          <w:szCs w:val="28"/>
        </w:rPr>
        <w:t xml:space="preserve">внедрение роботов не встретит сопротивления и со стороны сотрудников. Баланс между человеческим и роботизированным трудом необходим для того, чтобы предприятия размещения могли обслуживать обе группы клиентов. Кроме того, наличие в распоряжении сотрудника-человека вместо того, чтобы полагаться только на роботов, снижает операционный риск для компании, поскольку сотрудник-человек </w:t>
      </w:r>
      <w:r w:rsidRPr="00662FFF">
        <w:rPr>
          <w:sz w:val="28"/>
          <w:szCs w:val="28"/>
        </w:rPr>
        <w:t>может вмешаться в работу компании, если робот неисправен, неправильно понял запрос гостя или процесс обслуживания слишком сложен для робота.</w:t>
      </w:r>
    </w:p>
    <w:p w14:paraId="373E2980" w14:textId="74589396" w:rsidR="001640F4" w:rsidRDefault="00662FFF" w:rsidP="001B43EC">
      <w:pPr>
        <w:pStyle w:val="a6"/>
        <w:spacing w:line="360" w:lineRule="auto"/>
        <w:ind w:firstLine="708"/>
        <w:jc w:val="both"/>
        <w:rPr>
          <w:sz w:val="28"/>
          <w:szCs w:val="28"/>
        </w:rPr>
      </w:pPr>
      <w:r w:rsidRPr="00662FFF">
        <w:rPr>
          <w:sz w:val="28"/>
          <w:szCs w:val="28"/>
        </w:rPr>
        <w:t xml:space="preserve">Дальнейшие исследования могут быть сосредоточены на отношении людей к </w:t>
      </w:r>
      <w:r>
        <w:rPr>
          <w:sz w:val="28"/>
          <w:szCs w:val="28"/>
        </w:rPr>
        <w:t>сервисным</w:t>
      </w:r>
      <w:r w:rsidRPr="00662FFF">
        <w:rPr>
          <w:sz w:val="28"/>
          <w:szCs w:val="28"/>
        </w:rPr>
        <w:t xml:space="preserve"> роботам в других странах, чтобы оценить, является ли это отношение культурно специфичным. Еще одним интересным моментом исследования было бы повторение того же исследования в будущем, когда предприятия </w:t>
      </w:r>
      <w:r>
        <w:rPr>
          <w:sz w:val="28"/>
          <w:szCs w:val="28"/>
        </w:rPr>
        <w:t>сферы гостеприимства</w:t>
      </w:r>
      <w:r w:rsidRPr="00662FFF">
        <w:rPr>
          <w:sz w:val="28"/>
          <w:szCs w:val="28"/>
        </w:rPr>
        <w:t xml:space="preserve"> начнут чаще использовать роботов, чтобы оценить изменение отношения до и после внедрения роботов. Наконец, </w:t>
      </w:r>
      <w:r w:rsidRPr="00662FFF">
        <w:rPr>
          <w:sz w:val="28"/>
          <w:szCs w:val="28"/>
        </w:rPr>
        <w:lastRenderedPageBreak/>
        <w:t xml:space="preserve">будущие исследования могут быть сосредоточены на других видах деятельности, связанных с </w:t>
      </w:r>
      <w:r>
        <w:rPr>
          <w:sz w:val="28"/>
          <w:szCs w:val="28"/>
        </w:rPr>
        <w:t>индустрией гостеприимства</w:t>
      </w:r>
      <w:r w:rsidRPr="00662FFF">
        <w:rPr>
          <w:sz w:val="28"/>
          <w:szCs w:val="28"/>
        </w:rPr>
        <w:t xml:space="preserve">, таких как </w:t>
      </w:r>
      <w:r>
        <w:rPr>
          <w:sz w:val="28"/>
          <w:szCs w:val="28"/>
        </w:rPr>
        <w:t xml:space="preserve">продуктовые </w:t>
      </w:r>
      <w:r w:rsidRPr="00662FFF">
        <w:rPr>
          <w:sz w:val="28"/>
          <w:szCs w:val="28"/>
        </w:rPr>
        <w:t>магазины, услуги гидов, туристические агентства, музеи и галереи, прокат автомобилей и т. д</w:t>
      </w:r>
      <w:r>
        <w:rPr>
          <w:sz w:val="28"/>
          <w:szCs w:val="28"/>
        </w:rPr>
        <w:t>.</w:t>
      </w:r>
    </w:p>
    <w:p w14:paraId="587F581A" w14:textId="77777777" w:rsidR="000E74CB" w:rsidRDefault="000E74CB" w:rsidP="001640F4">
      <w:pPr>
        <w:pStyle w:val="a6"/>
        <w:jc w:val="both"/>
        <w:rPr>
          <w:b/>
          <w:sz w:val="28"/>
          <w:szCs w:val="28"/>
        </w:rPr>
      </w:pPr>
    </w:p>
    <w:p w14:paraId="09C01E2C" w14:textId="5CB2F574" w:rsidR="00773801" w:rsidRPr="00BF0E23" w:rsidRDefault="00AC7460" w:rsidP="001640F4">
      <w:pPr>
        <w:pStyle w:val="a6"/>
        <w:jc w:val="both"/>
        <w:rPr>
          <w:b/>
          <w:sz w:val="28"/>
          <w:szCs w:val="28"/>
          <w:lang w:val="en-US"/>
        </w:rPr>
      </w:pPr>
      <w:r w:rsidRPr="00662FFF">
        <w:rPr>
          <w:b/>
          <w:sz w:val="28"/>
          <w:szCs w:val="28"/>
        </w:rPr>
        <w:t>Список</w:t>
      </w:r>
      <w:r w:rsidRPr="00BF0E23">
        <w:rPr>
          <w:b/>
          <w:sz w:val="28"/>
          <w:szCs w:val="28"/>
          <w:lang w:val="en-US"/>
        </w:rPr>
        <w:t xml:space="preserve"> </w:t>
      </w:r>
      <w:r w:rsidRPr="00662FFF">
        <w:rPr>
          <w:b/>
          <w:sz w:val="28"/>
          <w:szCs w:val="28"/>
        </w:rPr>
        <w:t>литературы</w:t>
      </w:r>
    </w:p>
    <w:p w14:paraId="47D2604D" w14:textId="39E0E4CE" w:rsidR="00D532BA" w:rsidRDefault="00D532BA" w:rsidP="000379AE">
      <w:pPr>
        <w:pStyle w:val="a8"/>
        <w:numPr>
          <w:ilvl w:val="0"/>
          <w:numId w:val="29"/>
        </w:numPr>
        <w:tabs>
          <w:tab w:val="center" w:pos="1764"/>
          <w:tab w:val="right" w:pos="8726"/>
        </w:tabs>
        <w:spacing w:after="92" w:line="265" w:lineRule="auto"/>
        <w:jc w:val="both"/>
        <w:rPr>
          <w:sz w:val="28"/>
          <w:szCs w:val="28"/>
        </w:rPr>
      </w:pPr>
      <w:r w:rsidRPr="00D532BA">
        <w:rPr>
          <w:sz w:val="28"/>
          <w:szCs w:val="28"/>
        </w:rPr>
        <w:t>Абросимов В.К., Райков А.Н. Интеллектуальные сельскохозяйственные роботы: научная монография – М.: Карьера Пресс, 2022</w:t>
      </w:r>
    </w:p>
    <w:p w14:paraId="054F842C" w14:textId="56E08B76" w:rsidR="0014260A" w:rsidRDefault="0014260A" w:rsidP="000379AE">
      <w:pPr>
        <w:pStyle w:val="a8"/>
        <w:numPr>
          <w:ilvl w:val="0"/>
          <w:numId w:val="29"/>
        </w:numPr>
        <w:tabs>
          <w:tab w:val="center" w:pos="1764"/>
          <w:tab w:val="right" w:pos="8726"/>
        </w:tabs>
        <w:spacing w:after="92" w:line="265" w:lineRule="auto"/>
        <w:jc w:val="both"/>
        <w:rPr>
          <w:sz w:val="28"/>
          <w:szCs w:val="28"/>
        </w:rPr>
      </w:pPr>
      <w:r w:rsidRPr="0014260A">
        <w:rPr>
          <w:sz w:val="28"/>
          <w:szCs w:val="28"/>
        </w:rPr>
        <w:t>Петрунин Ю.Ю. Реформы управления футболом в фокусе эконометрики и искусственного интеллекта: научная монография – М.: КДУ, Добросвет, 2022</w:t>
      </w:r>
    </w:p>
    <w:p w14:paraId="1CAC8B00" w14:textId="323040A9" w:rsidR="002E5616" w:rsidRDefault="002E5616" w:rsidP="000379AE">
      <w:pPr>
        <w:pStyle w:val="a8"/>
        <w:numPr>
          <w:ilvl w:val="0"/>
          <w:numId w:val="29"/>
        </w:numPr>
        <w:tabs>
          <w:tab w:val="center" w:pos="1764"/>
          <w:tab w:val="right" w:pos="8726"/>
        </w:tabs>
        <w:spacing w:after="92" w:line="265" w:lineRule="auto"/>
        <w:jc w:val="both"/>
        <w:rPr>
          <w:sz w:val="28"/>
          <w:szCs w:val="28"/>
        </w:rPr>
      </w:pPr>
      <w:r w:rsidRPr="002E5616">
        <w:rPr>
          <w:sz w:val="28"/>
          <w:szCs w:val="28"/>
        </w:rPr>
        <w:t>Сергиевич Т.В. Исследование опыта роботизации экономики Российской Федерации</w:t>
      </w:r>
      <w:r w:rsidR="008E2E25" w:rsidRPr="008E2E25">
        <w:rPr>
          <w:sz w:val="28"/>
          <w:szCs w:val="28"/>
        </w:rPr>
        <w:t xml:space="preserve"> / </w:t>
      </w:r>
      <w:r w:rsidR="008E2E25">
        <w:rPr>
          <w:sz w:val="28"/>
          <w:szCs w:val="28"/>
        </w:rPr>
        <w:t xml:space="preserve">Право, экономика, психология, 2023 </w:t>
      </w:r>
      <w:r w:rsidRPr="002E5616">
        <w:rPr>
          <w:sz w:val="28"/>
          <w:szCs w:val="28"/>
        </w:rPr>
        <w:t xml:space="preserve">// </w:t>
      </w:r>
      <w:hyperlink r:id="rId18" w:history="1">
        <w:r w:rsidR="000F29C5" w:rsidRPr="00022628">
          <w:rPr>
            <w:rStyle w:val="a5"/>
            <w:sz w:val="28"/>
            <w:szCs w:val="28"/>
          </w:rPr>
          <w:t>https://www.elibrary.ru/download/elibrary_50462823_29418008.pdf</w:t>
        </w:r>
      </w:hyperlink>
      <w:r w:rsidR="000F29C5" w:rsidRPr="000F29C5">
        <w:rPr>
          <w:sz w:val="28"/>
          <w:szCs w:val="28"/>
        </w:rPr>
        <w:t xml:space="preserve"> (28.10.2023)</w:t>
      </w:r>
    </w:p>
    <w:p w14:paraId="76E8D87D" w14:textId="357D015E" w:rsidR="005C1223" w:rsidRPr="005C1223" w:rsidRDefault="005C1223" w:rsidP="00D237AF">
      <w:pPr>
        <w:pStyle w:val="a8"/>
        <w:numPr>
          <w:ilvl w:val="0"/>
          <w:numId w:val="29"/>
        </w:numPr>
        <w:tabs>
          <w:tab w:val="center" w:pos="1764"/>
          <w:tab w:val="right" w:pos="8726"/>
        </w:tabs>
        <w:spacing w:after="92" w:line="265" w:lineRule="auto"/>
        <w:jc w:val="both"/>
        <w:rPr>
          <w:sz w:val="28"/>
          <w:szCs w:val="28"/>
          <w:lang w:val="en-US"/>
        </w:rPr>
      </w:pPr>
      <w:r w:rsidRPr="005C1223">
        <w:rPr>
          <w:sz w:val="28"/>
          <w:szCs w:val="28"/>
          <w:lang w:val="en-US"/>
        </w:rPr>
        <w:t xml:space="preserve">AI investment forecast to approach $200 billion globally by 2025 // Goldman Sachs Economics Research, 2023, </w:t>
      </w:r>
      <w:hyperlink r:id="rId19" w:history="1">
        <w:r w:rsidR="00277C25" w:rsidRPr="00D40039">
          <w:rPr>
            <w:rStyle w:val="a5"/>
            <w:sz w:val="28"/>
            <w:szCs w:val="28"/>
            <w:lang w:val="en-US"/>
          </w:rPr>
          <w:t>https://www.goldmansachs.com/intelligence/pages/ai-investment-forecast-to-approach-200-billion-globally-by-2025.html</w:t>
        </w:r>
      </w:hyperlink>
      <w:r w:rsidR="00277C25" w:rsidRPr="00277C25">
        <w:rPr>
          <w:sz w:val="28"/>
          <w:szCs w:val="28"/>
          <w:lang w:val="en-US"/>
        </w:rPr>
        <w:t xml:space="preserve"> (28.10.2023)</w:t>
      </w:r>
    </w:p>
    <w:p w14:paraId="43D69E7C" w14:textId="5419A557" w:rsidR="00487045" w:rsidRDefault="00487045" w:rsidP="000379AE">
      <w:pPr>
        <w:pStyle w:val="a8"/>
        <w:numPr>
          <w:ilvl w:val="0"/>
          <w:numId w:val="29"/>
        </w:numPr>
        <w:tabs>
          <w:tab w:val="center" w:pos="1764"/>
          <w:tab w:val="right" w:pos="8726"/>
        </w:tabs>
        <w:spacing w:after="92" w:line="265" w:lineRule="auto"/>
        <w:jc w:val="both"/>
        <w:rPr>
          <w:sz w:val="28"/>
          <w:szCs w:val="28"/>
          <w:lang w:val="en-US"/>
        </w:rPr>
      </w:pPr>
      <w:r w:rsidRPr="00487045">
        <w:rPr>
          <w:sz w:val="28"/>
          <w:szCs w:val="28"/>
          <w:lang w:val="en-US"/>
        </w:rPr>
        <w:t xml:space="preserve">Ivanov S., Webster C., Seyyedi P., Consumers' attitudes towards the introduction of robots in accommodation establishments // </w:t>
      </w:r>
      <w:hyperlink r:id="rId20" w:history="1">
        <w:r w:rsidR="00AD533D" w:rsidRPr="00022628">
          <w:rPr>
            <w:rStyle w:val="a5"/>
            <w:sz w:val="28"/>
            <w:szCs w:val="28"/>
            <w:lang w:val="en-US"/>
          </w:rPr>
          <w:t>https://www.researchgate.net/publication/327932977</w:t>
        </w:r>
      </w:hyperlink>
      <w:r w:rsidR="00AD533D" w:rsidRPr="00AD533D">
        <w:rPr>
          <w:sz w:val="28"/>
          <w:szCs w:val="28"/>
          <w:lang w:val="en-US"/>
        </w:rPr>
        <w:t xml:space="preserve"> (28.10.2023)</w:t>
      </w:r>
    </w:p>
    <w:p w14:paraId="1DAB1F2A" w14:textId="453F1C94" w:rsidR="00AD533D" w:rsidRDefault="00AD533D" w:rsidP="000379AE">
      <w:pPr>
        <w:pStyle w:val="a8"/>
        <w:numPr>
          <w:ilvl w:val="0"/>
          <w:numId w:val="29"/>
        </w:numPr>
        <w:tabs>
          <w:tab w:val="center" w:pos="1764"/>
          <w:tab w:val="right" w:pos="8726"/>
        </w:tabs>
        <w:spacing w:after="92" w:line="265" w:lineRule="auto"/>
        <w:jc w:val="both"/>
        <w:rPr>
          <w:sz w:val="28"/>
          <w:szCs w:val="28"/>
          <w:lang w:val="en-US"/>
        </w:rPr>
      </w:pPr>
      <w:r w:rsidRPr="00AD533D">
        <w:rPr>
          <w:sz w:val="28"/>
          <w:szCs w:val="28"/>
          <w:lang w:val="en-US"/>
        </w:rPr>
        <w:t xml:space="preserve">Glende S. Increasing the Acceptance of Assistive Robots for Older People Through Marketing Strategies Based on Stakeholder Needs // </w:t>
      </w:r>
      <w:hyperlink r:id="rId21" w:history="1">
        <w:r w:rsidRPr="00022628">
          <w:rPr>
            <w:rStyle w:val="a5"/>
            <w:sz w:val="28"/>
            <w:szCs w:val="28"/>
            <w:lang w:val="en-US"/>
          </w:rPr>
          <w:t>https://www.researchgate.net/publication/284813727</w:t>
        </w:r>
      </w:hyperlink>
      <w:r w:rsidRPr="00AD533D">
        <w:rPr>
          <w:sz w:val="28"/>
          <w:szCs w:val="28"/>
          <w:lang w:val="en-US"/>
        </w:rPr>
        <w:t xml:space="preserve"> (28.10.2023)</w:t>
      </w:r>
    </w:p>
    <w:p w14:paraId="31A973BE" w14:textId="4ADEF0E5" w:rsidR="001909D8" w:rsidRPr="001909D8" w:rsidRDefault="001909D8" w:rsidP="000379AE">
      <w:pPr>
        <w:pStyle w:val="a8"/>
        <w:numPr>
          <w:ilvl w:val="0"/>
          <w:numId w:val="29"/>
        </w:numPr>
        <w:tabs>
          <w:tab w:val="center" w:pos="1764"/>
          <w:tab w:val="right" w:pos="8726"/>
        </w:tabs>
        <w:spacing w:after="92" w:line="265" w:lineRule="auto"/>
        <w:jc w:val="both"/>
        <w:rPr>
          <w:sz w:val="28"/>
          <w:szCs w:val="28"/>
        </w:rPr>
      </w:pPr>
      <w:r w:rsidRPr="001909D8">
        <w:rPr>
          <w:sz w:val="28"/>
          <w:szCs w:val="28"/>
        </w:rPr>
        <w:t>Goldman Sachs: инвестиции в ИИ достигнут $200 миллиардов к 2025 году</w:t>
      </w:r>
      <w:r w:rsidRPr="001909D8">
        <w:rPr>
          <w:b/>
          <w:bCs/>
          <w:sz w:val="28"/>
          <w:szCs w:val="28"/>
        </w:rPr>
        <w:t xml:space="preserve"> </w:t>
      </w:r>
      <w:r w:rsidRPr="001909D8">
        <w:rPr>
          <w:sz w:val="28"/>
          <w:szCs w:val="28"/>
        </w:rPr>
        <w:t>// https://freedmanclub.com/investitsii-v-ii-dostignut-200-milliardov-k-2025-godu/</w:t>
      </w:r>
    </w:p>
    <w:p w14:paraId="779AD910" w14:textId="44454D0B" w:rsidR="000379AE" w:rsidRPr="000379AE" w:rsidRDefault="000379AE" w:rsidP="000379AE">
      <w:pPr>
        <w:pStyle w:val="a8"/>
        <w:numPr>
          <w:ilvl w:val="0"/>
          <w:numId w:val="29"/>
        </w:numPr>
        <w:tabs>
          <w:tab w:val="center" w:pos="1764"/>
          <w:tab w:val="right" w:pos="8726"/>
        </w:tabs>
        <w:spacing w:after="92" w:line="265" w:lineRule="auto"/>
        <w:jc w:val="both"/>
        <w:rPr>
          <w:sz w:val="28"/>
          <w:szCs w:val="28"/>
          <w:lang w:val="en-US"/>
        </w:rPr>
      </w:pPr>
      <w:r w:rsidRPr="000379AE">
        <w:rPr>
          <w:sz w:val="28"/>
          <w:szCs w:val="28"/>
          <w:lang w:val="en-US"/>
        </w:rPr>
        <w:t xml:space="preserve">Murphy J., Hofacker С., Gretzel U. Robots in Hospitality and Tourism: A Research Agenda  // </w:t>
      </w:r>
      <w:hyperlink r:id="rId22" w:history="1">
        <w:r w:rsidRPr="000379AE">
          <w:rPr>
            <w:rStyle w:val="a5"/>
            <w:sz w:val="28"/>
            <w:szCs w:val="28"/>
            <w:lang w:val="en-US"/>
          </w:rPr>
          <w:t>https://ertr.tamu.edu/files/2016/12/RN107.pdf</w:t>
        </w:r>
      </w:hyperlink>
      <w:r w:rsidRPr="000379AE">
        <w:rPr>
          <w:sz w:val="28"/>
          <w:szCs w:val="28"/>
          <w:lang w:val="en-US"/>
        </w:rPr>
        <w:t xml:space="preserve"> (28.10.2023)</w:t>
      </w:r>
    </w:p>
    <w:p w14:paraId="6B4D4967" w14:textId="14096C2A" w:rsidR="000379AE" w:rsidRPr="000379AE" w:rsidRDefault="000379AE" w:rsidP="000379AE">
      <w:pPr>
        <w:pStyle w:val="a8"/>
        <w:numPr>
          <w:ilvl w:val="0"/>
          <w:numId w:val="29"/>
        </w:numPr>
        <w:tabs>
          <w:tab w:val="center" w:pos="1764"/>
          <w:tab w:val="right" w:pos="8726"/>
        </w:tabs>
        <w:spacing w:after="92" w:line="265" w:lineRule="auto"/>
        <w:jc w:val="both"/>
        <w:rPr>
          <w:sz w:val="28"/>
          <w:szCs w:val="28"/>
          <w:lang w:val="en-US"/>
        </w:rPr>
      </w:pPr>
      <w:r w:rsidRPr="000379AE">
        <w:rPr>
          <w:sz w:val="28"/>
          <w:szCs w:val="28"/>
          <w:lang w:val="en-US"/>
        </w:rPr>
        <w:t xml:space="preserve">  Murphy J., Hofacker С., Gretzel U. Dawning of the Age of Robots in Hospitality and Tourism: Challenges for Teaching and Research // </w:t>
      </w:r>
      <w:hyperlink r:id="rId23" w:history="1">
        <w:r w:rsidRPr="000379AE">
          <w:rPr>
            <w:rStyle w:val="a5"/>
            <w:sz w:val="28"/>
            <w:szCs w:val="28"/>
            <w:lang w:val="en-US"/>
          </w:rPr>
          <w:t>https://www.researchgate.net/publication/316188457</w:t>
        </w:r>
      </w:hyperlink>
      <w:r w:rsidRPr="000379AE">
        <w:rPr>
          <w:sz w:val="28"/>
          <w:szCs w:val="28"/>
          <w:lang w:val="en-US"/>
        </w:rPr>
        <w:t xml:space="preserve"> (28.10.2023)</w:t>
      </w:r>
    </w:p>
    <w:p w14:paraId="37290413" w14:textId="73661F45" w:rsidR="00FD4467" w:rsidRPr="00FD4467" w:rsidRDefault="00FD4467" w:rsidP="009F1A66">
      <w:pPr>
        <w:pStyle w:val="a8"/>
        <w:numPr>
          <w:ilvl w:val="0"/>
          <w:numId w:val="29"/>
        </w:numPr>
        <w:tabs>
          <w:tab w:val="center" w:pos="1764"/>
          <w:tab w:val="right" w:pos="8726"/>
        </w:tabs>
        <w:spacing w:after="92" w:line="265" w:lineRule="auto"/>
        <w:jc w:val="both"/>
        <w:rPr>
          <w:sz w:val="28"/>
          <w:szCs w:val="28"/>
        </w:rPr>
      </w:pPr>
      <w:r w:rsidRPr="00FD4467">
        <w:rPr>
          <w:sz w:val="28"/>
          <w:szCs w:val="28"/>
          <w:lang w:val="en-US"/>
        </w:rPr>
        <w:t>Skylark</w:t>
      </w:r>
      <w:r w:rsidRPr="00FD4467">
        <w:rPr>
          <w:sz w:val="28"/>
          <w:szCs w:val="28"/>
        </w:rPr>
        <w:t xml:space="preserve"> завершает внедрение роботов-официантов в 2100 ресторанах </w:t>
      </w:r>
      <w:r w:rsidRPr="00FD4467">
        <w:rPr>
          <w:sz w:val="28"/>
          <w:szCs w:val="28"/>
        </w:rPr>
        <w:lastRenderedPageBreak/>
        <w:t xml:space="preserve">Японии // </w:t>
      </w:r>
      <w:hyperlink r:id="rId24" w:history="1">
        <w:r w:rsidRPr="00D40039">
          <w:rPr>
            <w:rStyle w:val="a5"/>
            <w:sz w:val="28"/>
            <w:szCs w:val="28"/>
            <w:lang w:val="en-US"/>
          </w:rPr>
          <w:t>https</w:t>
        </w:r>
        <w:r w:rsidRPr="00FD4467">
          <w:rPr>
            <w:rStyle w:val="a5"/>
            <w:sz w:val="28"/>
            <w:szCs w:val="28"/>
          </w:rPr>
          <w:t>://</w:t>
        </w:r>
        <w:r w:rsidRPr="00D40039">
          <w:rPr>
            <w:rStyle w:val="a5"/>
            <w:sz w:val="28"/>
            <w:szCs w:val="28"/>
            <w:lang w:val="en-US"/>
          </w:rPr>
          <w:t>kiosksoft</w:t>
        </w:r>
        <w:r w:rsidRPr="00FD4467">
          <w:rPr>
            <w:rStyle w:val="a5"/>
            <w:sz w:val="28"/>
            <w:szCs w:val="28"/>
          </w:rPr>
          <w:t>.</w:t>
        </w:r>
        <w:r w:rsidRPr="00D40039">
          <w:rPr>
            <w:rStyle w:val="a5"/>
            <w:sz w:val="28"/>
            <w:szCs w:val="28"/>
            <w:lang w:val="en-US"/>
          </w:rPr>
          <w:t>ru</w:t>
        </w:r>
        <w:r w:rsidRPr="00FD4467">
          <w:rPr>
            <w:rStyle w:val="a5"/>
            <w:sz w:val="28"/>
            <w:szCs w:val="28"/>
          </w:rPr>
          <w:t>/</w:t>
        </w:r>
        <w:r w:rsidRPr="00D40039">
          <w:rPr>
            <w:rStyle w:val="a5"/>
            <w:sz w:val="28"/>
            <w:szCs w:val="28"/>
            <w:lang w:val="en-US"/>
          </w:rPr>
          <w:t>news</w:t>
        </w:r>
        <w:r w:rsidRPr="00FD4467">
          <w:rPr>
            <w:rStyle w:val="a5"/>
            <w:sz w:val="28"/>
            <w:szCs w:val="28"/>
          </w:rPr>
          <w:t>/2022/12/27/</w:t>
        </w:r>
        <w:r w:rsidRPr="00D40039">
          <w:rPr>
            <w:rStyle w:val="a5"/>
            <w:sz w:val="28"/>
            <w:szCs w:val="28"/>
            <w:lang w:val="en-US"/>
          </w:rPr>
          <w:t>skylark</w:t>
        </w:r>
        <w:r w:rsidRPr="00FD4467">
          <w:rPr>
            <w:rStyle w:val="a5"/>
            <w:sz w:val="28"/>
            <w:szCs w:val="28"/>
          </w:rPr>
          <w:t>-</w:t>
        </w:r>
        <w:r w:rsidRPr="00D40039">
          <w:rPr>
            <w:rStyle w:val="a5"/>
            <w:sz w:val="28"/>
            <w:szCs w:val="28"/>
            <w:lang w:val="en-US"/>
          </w:rPr>
          <w:t>zavershaet</w:t>
        </w:r>
        <w:r w:rsidRPr="00FD4467">
          <w:rPr>
            <w:rStyle w:val="a5"/>
            <w:sz w:val="28"/>
            <w:szCs w:val="28"/>
          </w:rPr>
          <w:t>-</w:t>
        </w:r>
        <w:r w:rsidRPr="00D40039">
          <w:rPr>
            <w:rStyle w:val="a5"/>
            <w:sz w:val="28"/>
            <w:szCs w:val="28"/>
            <w:lang w:val="en-US"/>
          </w:rPr>
          <w:t>vnedrenie</w:t>
        </w:r>
        <w:r w:rsidRPr="00FD4467">
          <w:rPr>
            <w:rStyle w:val="a5"/>
            <w:sz w:val="28"/>
            <w:szCs w:val="28"/>
          </w:rPr>
          <w:t>-</w:t>
        </w:r>
        <w:r w:rsidRPr="00D40039">
          <w:rPr>
            <w:rStyle w:val="a5"/>
            <w:sz w:val="28"/>
            <w:szCs w:val="28"/>
            <w:lang w:val="en-US"/>
          </w:rPr>
          <w:t>robotov</w:t>
        </w:r>
        <w:r w:rsidRPr="00FD4467">
          <w:rPr>
            <w:rStyle w:val="a5"/>
            <w:sz w:val="28"/>
            <w:szCs w:val="28"/>
          </w:rPr>
          <w:t>-</w:t>
        </w:r>
        <w:r w:rsidRPr="00D40039">
          <w:rPr>
            <w:rStyle w:val="a5"/>
            <w:sz w:val="28"/>
            <w:szCs w:val="28"/>
            <w:lang w:val="en-US"/>
          </w:rPr>
          <w:t>oficiantov</w:t>
        </w:r>
        <w:r w:rsidRPr="00FD4467">
          <w:rPr>
            <w:rStyle w:val="a5"/>
            <w:sz w:val="28"/>
            <w:szCs w:val="28"/>
          </w:rPr>
          <w:t>-</w:t>
        </w:r>
        <w:r w:rsidRPr="00D40039">
          <w:rPr>
            <w:rStyle w:val="a5"/>
            <w:sz w:val="28"/>
            <w:szCs w:val="28"/>
            <w:lang w:val="en-US"/>
          </w:rPr>
          <w:t>v</w:t>
        </w:r>
        <w:r w:rsidRPr="00FD4467">
          <w:rPr>
            <w:rStyle w:val="a5"/>
            <w:sz w:val="28"/>
            <w:szCs w:val="28"/>
          </w:rPr>
          <w:t>-2100-</w:t>
        </w:r>
        <w:r w:rsidRPr="00D40039">
          <w:rPr>
            <w:rStyle w:val="a5"/>
            <w:sz w:val="28"/>
            <w:szCs w:val="28"/>
            <w:lang w:val="en-US"/>
          </w:rPr>
          <w:t>restoranah</w:t>
        </w:r>
        <w:r w:rsidRPr="00FD4467">
          <w:rPr>
            <w:rStyle w:val="a5"/>
            <w:sz w:val="28"/>
            <w:szCs w:val="28"/>
          </w:rPr>
          <w:t>-</w:t>
        </w:r>
        <w:r w:rsidRPr="00D40039">
          <w:rPr>
            <w:rStyle w:val="a5"/>
            <w:sz w:val="28"/>
            <w:szCs w:val="28"/>
            <w:lang w:val="en-US"/>
          </w:rPr>
          <w:t>yaponii</w:t>
        </w:r>
        <w:r w:rsidRPr="00FD4467">
          <w:rPr>
            <w:rStyle w:val="a5"/>
            <w:sz w:val="28"/>
            <w:szCs w:val="28"/>
          </w:rPr>
          <w:t>-01860</w:t>
        </w:r>
      </w:hyperlink>
      <w:r>
        <w:rPr>
          <w:sz w:val="28"/>
          <w:szCs w:val="28"/>
        </w:rPr>
        <w:t xml:space="preserve"> (28.10.2023)</w:t>
      </w:r>
    </w:p>
    <w:p w14:paraId="7569554A" w14:textId="069FAFD4" w:rsidR="00EB058D" w:rsidRDefault="00EB058D" w:rsidP="009F1A66">
      <w:pPr>
        <w:pStyle w:val="a8"/>
        <w:numPr>
          <w:ilvl w:val="0"/>
          <w:numId w:val="29"/>
        </w:numPr>
        <w:tabs>
          <w:tab w:val="center" w:pos="1764"/>
          <w:tab w:val="right" w:pos="8726"/>
        </w:tabs>
        <w:spacing w:after="92" w:line="265" w:lineRule="auto"/>
        <w:jc w:val="both"/>
        <w:rPr>
          <w:sz w:val="28"/>
          <w:szCs w:val="28"/>
          <w:lang w:val="en-US"/>
        </w:rPr>
      </w:pPr>
      <w:r w:rsidRPr="00EB058D">
        <w:rPr>
          <w:sz w:val="28"/>
          <w:szCs w:val="28"/>
          <w:lang w:val="en-US"/>
        </w:rPr>
        <w:t xml:space="preserve">Tung V, Law R. The potential for tourism and hospitality experience research in human–robot interactions // </w:t>
      </w:r>
      <w:hyperlink r:id="rId25" w:history="1">
        <w:r w:rsidR="00AD533D" w:rsidRPr="00022628">
          <w:rPr>
            <w:rStyle w:val="a5"/>
            <w:sz w:val="28"/>
            <w:szCs w:val="28"/>
            <w:lang w:val="en-US"/>
          </w:rPr>
          <w:t>https://www.researchgate.net/publication/319346802</w:t>
        </w:r>
      </w:hyperlink>
      <w:r>
        <w:rPr>
          <w:sz w:val="28"/>
          <w:szCs w:val="28"/>
          <w:lang w:val="en-US"/>
        </w:rPr>
        <w:t xml:space="preserve"> (28</w:t>
      </w:r>
      <w:r w:rsidR="00AD533D" w:rsidRPr="00AD533D">
        <w:rPr>
          <w:sz w:val="28"/>
          <w:szCs w:val="28"/>
          <w:lang w:val="en-US"/>
        </w:rPr>
        <w:t>.</w:t>
      </w:r>
      <w:r>
        <w:rPr>
          <w:sz w:val="28"/>
          <w:szCs w:val="28"/>
          <w:lang w:val="en-US"/>
        </w:rPr>
        <w:t>10</w:t>
      </w:r>
      <w:r w:rsidR="00AD533D" w:rsidRPr="00AD533D">
        <w:rPr>
          <w:sz w:val="28"/>
          <w:szCs w:val="28"/>
          <w:lang w:val="en-US"/>
        </w:rPr>
        <w:t>.</w:t>
      </w:r>
      <w:r>
        <w:rPr>
          <w:sz w:val="28"/>
          <w:szCs w:val="28"/>
          <w:lang w:val="en-US"/>
        </w:rPr>
        <w:t>2023)</w:t>
      </w:r>
    </w:p>
    <w:p w14:paraId="0BCEFC82" w14:textId="17B37123" w:rsidR="005D3B4F" w:rsidRPr="000379AE" w:rsidRDefault="005D3B4F" w:rsidP="009F1A66">
      <w:pPr>
        <w:pStyle w:val="a8"/>
        <w:numPr>
          <w:ilvl w:val="0"/>
          <w:numId w:val="29"/>
        </w:numPr>
        <w:tabs>
          <w:tab w:val="center" w:pos="1764"/>
          <w:tab w:val="right" w:pos="8726"/>
        </w:tabs>
        <w:spacing w:after="92" w:line="265" w:lineRule="auto"/>
        <w:jc w:val="both"/>
        <w:rPr>
          <w:sz w:val="28"/>
          <w:szCs w:val="28"/>
          <w:lang w:val="en-US"/>
        </w:rPr>
      </w:pPr>
      <w:r w:rsidRPr="000379AE">
        <w:rPr>
          <w:sz w:val="28"/>
          <w:szCs w:val="28"/>
          <w:lang w:val="en-US"/>
        </w:rPr>
        <w:t>Webste</w:t>
      </w:r>
      <w:r w:rsidR="008B298B">
        <w:rPr>
          <w:sz w:val="28"/>
          <w:szCs w:val="28"/>
          <w:lang w:val="en-US"/>
        </w:rPr>
        <w:t>r</w:t>
      </w:r>
      <w:r w:rsidRPr="000379AE">
        <w:rPr>
          <w:sz w:val="28"/>
          <w:szCs w:val="28"/>
          <w:vertAlign w:val="superscript"/>
          <w:lang w:val="en-US"/>
        </w:rPr>
        <w:t xml:space="preserve"> </w:t>
      </w:r>
      <w:r w:rsidRPr="000379AE">
        <w:rPr>
          <w:sz w:val="28"/>
          <w:szCs w:val="28"/>
          <w:lang w:val="en-US"/>
        </w:rPr>
        <w:t xml:space="preserve">C., Ivanov S. What do people think robots should do in hospitality and tourism? Preliminary findings from a global study of market segments, 2019. </w:t>
      </w:r>
      <w:hyperlink r:id="rId26" w:history="1">
        <w:r w:rsidR="008B298B" w:rsidRPr="00022628">
          <w:rPr>
            <w:rStyle w:val="a5"/>
            <w:sz w:val="28"/>
            <w:szCs w:val="28"/>
            <w:lang w:val="en-US"/>
          </w:rPr>
          <w:t>https://www.researchgate.net/publication/334942469</w:t>
        </w:r>
      </w:hyperlink>
      <w:r w:rsidRPr="000379AE">
        <w:rPr>
          <w:sz w:val="28"/>
          <w:szCs w:val="28"/>
          <w:lang w:val="en-US"/>
        </w:rPr>
        <w:t xml:space="preserve"> (28.10.2023)</w:t>
      </w:r>
    </w:p>
    <w:sectPr w:rsidR="005D3B4F" w:rsidRPr="000379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AECE" w14:textId="77777777" w:rsidR="008D776A" w:rsidRDefault="008D776A" w:rsidP="001E339D">
      <w:pPr>
        <w:spacing w:after="0" w:line="240" w:lineRule="auto"/>
      </w:pPr>
      <w:r>
        <w:separator/>
      </w:r>
    </w:p>
  </w:endnote>
  <w:endnote w:type="continuationSeparator" w:id="0">
    <w:p w14:paraId="78ED3264" w14:textId="77777777" w:rsidR="008D776A" w:rsidRDefault="008D776A" w:rsidP="001E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B2F0" w14:textId="77777777" w:rsidR="008D776A" w:rsidRDefault="008D776A" w:rsidP="001E339D">
      <w:pPr>
        <w:spacing w:after="0" w:line="240" w:lineRule="auto"/>
      </w:pPr>
      <w:r>
        <w:separator/>
      </w:r>
    </w:p>
  </w:footnote>
  <w:footnote w:type="continuationSeparator" w:id="0">
    <w:p w14:paraId="4C8F7264" w14:textId="77777777" w:rsidR="008D776A" w:rsidRDefault="008D776A" w:rsidP="001E3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203"/>
    <w:multiLevelType w:val="multilevel"/>
    <w:tmpl w:val="ADCA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76701"/>
    <w:multiLevelType w:val="multilevel"/>
    <w:tmpl w:val="D1F0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52FD4"/>
    <w:multiLevelType w:val="multilevel"/>
    <w:tmpl w:val="1C9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857"/>
    <w:multiLevelType w:val="hybridMultilevel"/>
    <w:tmpl w:val="FC9A5DBA"/>
    <w:lvl w:ilvl="0" w:tplc="0DFE3DC4">
      <w:start w:val="1"/>
      <w:numFmt w:val="decimal"/>
      <w:lvlText w:val="%1."/>
      <w:lvlJc w:val="left"/>
      <w:pPr>
        <w:ind w:left="1517" w:hanging="709"/>
      </w:pPr>
      <w:rPr>
        <w:rFonts w:ascii="Times New Roman" w:eastAsia="Times New Roman" w:hAnsi="Times New Roman" w:cs="Times New Roman" w:hint="default"/>
        <w:b w:val="0"/>
        <w:bCs w:val="0"/>
        <w:w w:val="100"/>
        <w:sz w:val="24"/>
        <w:szCs w:val="24"/>
        <w:lang w:val="ru-RU" w:eastAsia="en-US" w:bidi="ar-SA"/>
      </w:rPr>
    </w:lvl>
    <w:lvl w:ilvl="1" w:tplc="86027D6A">
      <w:numFmt w:val="bullet"/>
      <w:lvlText w:val="•"/>
      <w:lvlJc w:val="left"/>
      <w:pPr>
        <w:ind w:left="2364" w:hanging="709"/>
      </w:pPr>
      <w:rPr>
        <w:rFonts w:hint="default"/>
        <w:lang w:val="ru-RU" w:eastAsia="en-US" w:bidi="ar-SA"/>
      </w:rPr>
    </w:lvl>
    <w:lvl w:ilvl="2" w:tplc="F1C24B2C">
      <w:numFmt w:val="bullet"/>
      <w:lvlText w:val="•"/>
      <w:lvlJc w:val="left"/>
      <w:pPr>
        <w:ind w:left="3209" w:hanging="709"/>
      </w:pPr>
      <w:rPr>
        <w:rFonts w:hint="default"/>
        <w:lang w:val="ru-RU" w:eastAsia="en-US" w:bidi="ar-SA"/>
      </w:rPr>
    </w:lvl>
    <w:lvl w:ilvl="3" w:tplc="4AD2C3A4">
      <w:numFmt w:val="bullet"/>
      <w:lvlText w:val="•"/>
      <w:lvlJc w:val="left"/>
      <w:pPr>
        <w:ind w:left="4054" w:hanging="709"/>
      </w:pPr>
      <w:rPr>
        <w:rFonts w:hint="default"/>
        <w:lang w:val="ru-RU" w:eastAsia="en-US" w:bidi="ar-SA"/>
      </w:rPr>
    </w:lvl>
    <w:lvl w:ilvl="4" w:tplc="1EDEA37A">
      <w:numFmt w:val="bullet"/>
      <w:lvlText w:val="•"/>
      <w:lvlJc w:val="left"/>
      <w:pPr>
        <w:ind w:left="4899" w:hanging="709"/>
      </w:pPr>
      <w:rPr>
        <w:rFonts w:hint="default"/>
        <w:lang w:val="ru-RU" w:eastAsia="en-US" w:bidi="ar-SA"/>
      </w:rPr>
    </w:lvl>
    <w:lvl w:ilvl="5" w:tplc="2F0C3DCC">
      <w:numFmt w:val="bullet"/>
      <w:lvlText w:val="•"/>
      <w:lvlJc w:val="left"/>
      <w:pPr>
        <w:ind w:left="5744" w:hanging="709"/>
      </w:pPr>
      <w:rPr>
        <w:rFonts w:hint="default"/>
        <w:lang w:val="ru-RU" w:eastAsia="en-US" w:bidi="ar-SA"/>
      </w:rPr>
    </w:lvl>
    <w:lvl w:ilvl="6" w:tplc="370C3EE6">
      <w:numFmt w:val="bullet"/>
      <w:lvlText w:val="•"/>
      <w:lvlJc w:val="left"/>
      <w:pPr>
        <w:ind w:left="6588" w:hanging="709"/>
      </w:pPr>
      <w:rPr>
        <w:rFonts w:hint="default"/>
        <w:lang w:val="ru-RU" w:eastAsia="en-US" w:bidi="ar-SA"/>
      </w:rPr>
    </w:lvl>
    <w:lvl w:ilvl="7" w:tplc="6AC81554">
      <w:numFmt w:val="bullet"/>
      <w:lvlText w:val="•"/>
      <w:lvlJc w:val="left"/>
      <w:pPr>
        <w:ind w:left="7433" w:hanging="709"/>
      </w:pPr>
      <w:rPr>
        <w:rFonts w:hint="default"/>
        <w:lang w:val="ru-RU" w:eastAsia="en-US" w:bidi="ar-SA"/>
      </w:rPr>
    </w:lvl>
    <w:lvl w:ilvl="8" w:tplc="A56CB5D2">
      <w:numFmt w:val="bullet"/>
      <w:lvlText w:val="•"/>
      <w:lvlJc w:val="left"/>
      <w:pPr>
        <w:ind w:left="8278" w:hanging="709"/>
      </w:pPr>
      <w:rPr>
        <w:rFonts w:hint="default"/>
        <w:lang w:val="ru-RU" w:eastAsia="en-US" w:bidi="ar-SA"/>
      </w:rPr>
    </w:lvl>
  </w:abstractNum>
  <w:abstractNum w:abstractNumId="4" w15:restartNumberingAfterBreak="0">
    <w:nsid w:val="0FDD32DF"/>
    <w:multiLevelType w:val="multilevel"/>
    <w:tmpl w:val="BCC2E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44E52"/>
    <w:multiLevelType w:val="multilevel"/>
    <w:tmpl w:val="AF56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4E0"/>
    <w:multiLevelType w:val="multilevel"/>
    <w:tmpl w:val="6AA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4DF3"/>
    <w:multiLevelType w:val="multilevel"/>
    <w:tmpl w:val="45FE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C1195"/>
    <w:multiLevelType w:val="multilevel"/>
    <w:tmpl w:val="76B6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23088"/>
    <w:multiLevelType w:val="multilevel"/>
    <w:tmpl w:val="22E63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557B6"/>
    <w:multiLevelType w:val="hybridMultilevel"/>
    <w:tmpl w:val="4066E1A4"/>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1" w15:restartNumberingAfterBreak="0">
    <w:nsid w:val="3D2B518D"/>
    <w:multiLevelType w:val="hybridMultilevel"/>
    <w:tmpl w:val="CA246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5354A8"/>
    <w:multiLevelType w:val="multilevel"/>
    <w:tmpl w:val="EFC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35B7D"/>
    <w:multiLevelType w:val="multilevel"/>
    <w:tmpl w:val="196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B4C2E"/>
    <w:multiLevelType w:val="multilevel"/>
    <w:tmpl w:val="B1022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2780B"/>
    <w:multiLevelType w:val="multilevel"/>
    <w:tmpl w:val="281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539AD"/>
    <w:multiLevelType w:val="multilevel"/>
    <w:tmpl w:val="B0B8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C1601C"/>
    <w:multiLevelType w:val="hybridMultilevel"/>
    <w:tmpl w:val="1F2097B8"/>
    <w:lvl w:ilvl="0" w:tplc="8F1219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4E0E83"/>
    <w:multiLevelType w:val="multilevel"/>
    <w:tmpl w:val="CAA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B57CA"/>
    <w:multiLevelType w:val="multilevel"/>
    <w:tmpl w:val="4748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D1A33"/>
    <w:multiLevelType w:val="hybridMultilevel"/>
    <w:tmpl w:val="90EC1B2A"/>
    <w:lvl w:ilvl="0" w:tplc="62969D5C">
      <w:numFmt w:val="bullet"/>
      <w:lvlText w:val=""/>
      <w:lvlJc w:val="left"/>
      <w:pPr>
        <w:ind w:left="1517" w:hanging="709"/>
      </w:pPr>
      <w:rPr>
        <w:rFonts w:ascii="Symbol" w:eastAsia="Symbol" w:hAnsi="Symbol" w:cs="Symbol" w:hint="default"/>
        <w:w w:val="100"/>
        <w:sz w:val="24"/>
        <w:szCs w:val="24"/>
        <w:lang w:val="ru-RU" w:eastAsia="en-US" w:bidi="ar-SA"/>
      </w:rPr>
    </w:lvl>
    <w:lvl w:ilvl="1" w:tplc="7BE458AC">
      <w:numFmt w:val="bullet"/>
      <w:lvlText w:val="•"/>
      <w:lvlJc w:val="left"/>
      <w:pPr>
        <w:ind w:left="2364" w:hanging="709"/>
      </w:pPr>
      <w:rPr>
        <w:rFonts w:hint="default"/>
        <w:lang w:val="ru-RU" w:eastAsia="en-US" w:bidi="ar-SA"/>
      </w:rPr>
    </w:lvl>
    <w:lvl w:ilvl="2" w:tplc="17628A8C">
      <w:numFmt w:val="bullet"/>
      <w:lvlText w:val="•"/>
      <w:lvlJc w:val="left"/>
      <w:pPr>
        <w:ind w:left="3209" w:hanging="709"/>
      </w:pPr>
      <w:rPr>
        <w:rFonts w:hint="default"/>
        <w:lang w:val="ru-RU" w:eastAsia="en-US" w:bidi="ar-SA"/>
      </w:rPr>
    </w:lvl>
    <w:lvl w:ilvl="3" w:tplc="BBF2A3F6">
      <w:numFmt w:val="bullet"/>
      <w:lvlText w:val="•"/>
      <w:lvlJc w:val="left"/>
      <w:pPr>
        <w:ind w:left="4054" w:hanging="709"/>
      </w:pPr>
      <w:rPr>
        <w:rFonts w:hint="default"/>
        <w:lang w:val="ru-RU" w:eastAsia="en-US" w:bidi="ar-SA"/>
      </w:rPr>
    </w:lvl>
    <w:lvl w:ilvl="4" w:tplc="9FC02CEA">
      <w:numFmt w:val="bullet"/>
      <w:lvlText w:val="•"/>
      <w:lvlJc w:val="left"/>
      <w:pPr>
        <w:ind w:left="4899" w:hanging="709"/>
      </w:pPr>
      <w:rPr>
        <w:rFonts w:hint="default"/>
        <w:lang w:val="ru-RU" w:eastAsia="en-US" w:bidi="ar-SA"/>
      </w:rPr>
    </w:lvl>
    <w:lvl w:ilvl="5" w:tplc="76AAC7DA">
      <w:numFmt w:val="bullet"/>
      <w:lvlText w:val="•"/>
      <w:lvlJc w:val="left"/>
      <w:pPr>
        <w:ind w:left="5744" w:hanging="709"/>
      </w:pPr>
      <w:rPr>
        <w:rFonts w:hint="default"/>
        <w:lang w:val="ru-RU" w:eastAsia="en-US" w:bidi="ar-SA"/>
      </w:rPr>
    </w:lvl>
    <w:lvl w:ilvl="6" w:tplc="AFDE7E20">
      <w:numFmt w:val="bullet"/>
      <w:lvlText w:val="•"/>
      <w:lvlJc w:val="left"/>
      <w:pPr>
        <w:ind w:left="6588" w:hanging="709"/>
      </w:pPr>
      <w:rPr>
        <w:rFonts w:hint="default"/>
        <w:lang w:val="ru-RU" w:eastAsia="en-US" w:bidi="ar-SA"/>
      </w:rPr>
    </w:lvl>
    <w:lvl w:ilvl="7" w:tplc="F594D726">
      <w:numFmt w:val="bullet"/>
      <w:lvlText w:val="•"/>
      <w:lvlJc w:val="left"/>
      <w:pPr>
        <w:ind w:left="7433" w:hanging="709"/>
      </w:pPr>
      <w:rPr>
        <w:rFonts w:hint="default"/>
        <w:lang w:val="ru-RU" w:eastAsia="en-US" w:bidi="ar-SA"/>
      </w:rPr>
    </w:lvl>
    <w:lvl w:ilvl="8" w:tplc="49E8A820">
      <w:numFmt w:val="bullet"/>
      <w:lvlText w:val="•"/>
      <w:lvlJc w:val="left"/>
      <w:pPr>
        <w:ind w:left="8278" w:hanging="709"/>
      </w:pPr>
      <w:rPr>
        <w:rFonts w:hint="default"/>
        <w:lang w:val="ru-RU" w:eastAsia="en-US" w:bidi="ar-SA"/>
      </w:rPr>
    </w:lvl>
  </w:abstractNum>
  <w:abstractNum w:abstractNumId="21" w15:restartNumberingAfterBreak="0">
    <w:nsid w:val="5C9A4188"/>
    <w:multiLevelType w:val="multilevel"/>
    <w:tmpl w:val="63AA0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71810"/>
    <w:multiLevelType w:val="multilevel"/>
    <w:tmpl w:val="951E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11303"/>
    <w:multiLevelType w:val="multilevel"/>
    <w:tmpl w:val="188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13B17"/>
    <w:multiLevelType w:val="multilevel"/>
    <w:tmpl w:val="3B6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A6F93"/>
    <w:multiLevelType w:val="multilevel"/>
    <w:tmpl w:val="3EA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8570E"/>
    <w:multiLevelType w:val="multilevel"/>
    <w:tmpl w:val="1CA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E0E86"/>
    <w:multiLevelType w:val="hybridMultilevel"/>
    <w:tmpl w:val="C99CFA82"/>
    <w:lvl w:ilvl="0" w:tplc="DE88C50E">
      <w:start w:val="1"/>
      <w:numFmt w:val="decimal"/>
      <w:lvlText w:val="%1."/>
      <w:lvlJc w:val="left"/>
      <w:pPr>
        <w:ind w:left="1517" w:hanging="709"/>
      </w:pPr>
      <w:rPr>
        <w:rFonts w:ascii="Times New Roman" w:eastAsia="Times New Roman" w:hAnsi="Times New Roman" w:cs="Times New Roman" w:hint="default"/>
        <w:w w:val="100"/>
        <w:sz w:val="24"/>
        <w:szCs w:val="24"/>
        <w:lang w:val="ru-RU" w:eastAsia="en-US" w:bidi="ar-SA"/>
      </w:rPr>
    </w:lvl>
    <w:lvl w:ilvl="1" w:tplc="30523FCE">
      <w:numFmt w:val="bullet"/>
      <w:lvlText w:val="•"/>
      <w:lvlJc w:val="left"/>
      <w:pPr>
        <w:ind w:left="2364" w:hanging="709"/>
      </w:pPr>
      <w:rPr>
        <w:rFonts w:hint="default"/>
        <w:lang w:val="ru-RU" w:eastAsia="en-US" w:bidi="ar-SA"/>
      </w:rPr>
    </w:lvl>
    <w:lvl w:ilvl="2" w:tplc="470ACD9E">
      <w:numFmt w:val="bullet"/>
      <w:lvlText w:val="•"/>
      <w:lvlJc w:val="left"/>
      <w:pPr>
        <w:ind w:left="3209" w:hanging="709"/>
      </w:pPr>
      <w:rPr>
        <w:rFonts w:hint="default"/>
        <w:lang w:val="ru-RU" w:eastAsia="en-US" w:bidi="ar-SA"/>
      </w:rPr>
    </w:lvl>
    <w:lvl w:ilvl="3" w:tplc="DD6E6024">
      <w:numFmt w:val="bullet"/>
      <w:lvlText w:val="•"/>
      <w:lvlJc w:val="left"/>
      <w:pPr>
        <w:ind w:left="4054" w:hanging="709"/>
      </w:pPr>
      <w:rPr>
        <w:rFonts w:hint="default"/>
        <w:lang w:val="ru-RU" w:eastAsia="en-US" w:bidi="ar-SA"/>
      </w:rPr>
    </w:lvl>
    <w:lvl w:ilvl="4" w:tplc="A0A420BE">
      <w:numFmt w:val="bullet"/>
      <w:lvlText w:val="•"/>
      <w:lvlJc w:val="left"/>
      <w:pPr>
        <w:ind w:left="4899" w:hanging="709"/>
      </w:pPr>
      <w:rPr>
        <w:rFonts w:hint="default"/>
        <w:lang w:val="ru-RU" w:eastAsia="en-US" w:bidi="ar-SA"/>
      </w:rPr>
    </w:lvl>
    <w:lvl w:ilvl="5" w:tplc="6082E07A">
      <w:numFmt w:val="bullet"/>
      <w:lvlText w:val="•"/>
      <w:lvlJc w:val="left"/>
      <w:pPr>
        <w:ind w:left="5744" w:hanging="709"/>
      </w:pPr>
      <w:rPr>
        <w:rFonts w:hint="default"/>
        <w:lang w:val="ru-RU" w:eastAsia="en-US" w:bidi="ar-SA"/>
      </w:rPr>
    </w:lvl>
    <w:lvl w:ilvl="6" w:tplc="3DC2ADC4">
      <w:numFmt w:val="bullet"/>
      <w:lvlText w:val="•"/>
      <w:lvlJc w:val="left"/>
      <w:pPr>
        <w:ind w:left="6588" w:hanging="709"/>
      </w:pPr>
      <w:rPr>
        <w:rFonts w:hint="default"/>
        <w:lang w:val="ru-RU" w:eastAsia="en-US" w:bidi="ar-SA"/>
      </w:rPr>
    </w:lvl>
    <w:lvl w:ilvl="7" w:tplc="DCA40738">
      <w:numFmt w:val="bullet"/>
      <w:lvlText w:val="•"/>
      <w:lvlJc w:val="left"/>
      <w:pPr>
        <w:ind w:left="7433" w:hanging="709"/>
      </w:pPr>
      <w:rPr>
        <w:rFonts w:hint="default"/>
        <w:lang w:val="ru-RU" w:eastAsia="en-US" w:bidi="ar-SA"/>
      </w:rPr>
    </w:lvl>
    <w:lvl w:ilvl="8" w:tplc="329E4EFE">
      <w:numFmt w:val="bullet"/>
      <w:lvlText w:val="•"/>
      <w:lvlJc w:val="left"/>
      <w:pPr>
        <w:ind w:left="8278" w:hanging="709"/>
      </w:pPr>
      <w:rPr>
        <w:rFonts w:hint="default"/>
        <w:lang w:val="ru-RU" w:eastAsia="en-US" w:bidi="ar-SA"/>
      </w:rPr>
    </w:lvl>
  </w:abstractNum>
  <w:abstractNum w:abstractNumId="28" w15:restartNumberingAfterBreak="0">
    <w:nsid w:val="7FAD5602"/>
    <w:multiLevelType w:val="multilevel"/>
    <w:tmpl w:val="C3E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3193">
    <w:abstractNumId w:val="22"/>
  </w:num>
  <w:num w:numId="2" w16cid:durableId="2025981807">
    <w:abstractNumId w:val="20"/>
  </w:num>
  <w:num w:numId="3" w16cid:durableId="768504978">
    <w:abstractNumId w:val="3"/>
  </w:num>
  <w:num w:numId="4" w16cid:durableId="162673463">
    <w:abstractNumId w:val="27"/>
  </w:num>
  <w:num w:numId="5" w16cid:durableId="670716093">
    <w:abstractNumId w:val="11"/>
  </w:num>
  <w:num w:numId="6" w16cid:durableId="1199899487">
    <w:abstractNumId w:val="7"/>
  </w:num>
  <w:num w:numId="7" w16cid:durableId="234555326">
    <w:abstractNumId w:val="18"/>
  </w:num>
  <w:num w:numId="8" w16cid:durableId="1131820875">
    <w:abstractNumId w:val="8"/>
  </w:num>
  <w:num w:numId="9" w16cid:durableId="773403512">
    <w:abstractNumId w:val="4"/>
  </w:num>
  <w:num w:numId="10" w16cid:durableId="808715519">
    <w:abstractNumId w:val="14"/>
  </w:num>
  <w:num w:numId="11" w16cid:durableId="59837948">
    <w:abstractNumId w:val="21"/>
  </w:num>
  <w:num w:numId="12" w16cid:durableId="1269241409">
    <w:abstractNumId w:val="15"/>
  </w:num>
  <w:num w:numId="13" w16cid:durableId="874537610">
    <w:abstractNumId w:val="9"/>
  </w:num>
  <w:num w:numId="14" w16cid:durableId="624820897">
    <w:abstractNumId w:val="2"/>
  </w:num>
  <w:num w:numId="15" w16cid:durableId="987317247">
    <w:abstractNumId w:val="16"/>
  </w:num>
  <w:num w:numId="16" w16cid:durableId="95101026">
    <w:abstractNumId w:val="0"/>
  </w:num>
  <w:num w:numId="17" w16cid:durableId="1816071081">
    <w:abstractNumId w:val="5"/>
  </w:num>
  <w:num w:numId="18" w16cid:durableId="1407648026">
    <w:abstractNumId w:val="19"/>
  </w:num>
  <w:num w:numId="19" w16cid:durableId="674069555">
    <w:abstractNumId w:val="26"/>
  </w:num>
  <w:num w:numId="20" w16cid:durableId="921135790">
    <w:abstractNumId w:val="13"/>
  </w:num>
  <w:num w:numId="21" w16cid:durableId="541524926">
    <w:abstractNumId w:val="28"/>
  </w:num>
  <w:num w:numId="22" w16cid:durableId="78910108">
    <w:abstractNumId w:val="23"/>
  </w:num>
  <w:num w:numId="23" w16cid:durableId="2060013348">
    <w:abstractNumId w:val="12"/>
  </w:num>
  <w:num w:numId="24" w16cid:durableId="1086657887">
    <w:abstractNumId w:val="24"/>
  </w:num>
  <w:num w:numId="25" w16cid:durableId="1534079255">
    <w:abstractNumId w:val="25"/>
  </w:num>
  <w:num w:numId="26" w16cid:durableId="1486239155">
    <w:abstractNumId w:val="6"/>
  </w:num>
  <w:num w:numId="27" w16cid:durableId="1645158968">
    <w:abstractNumId w:val="1"/>
  </w:num>
  <w:num w:numId="28" w16cid:durableId="2090729717">
    <w:abstractNumId w:val="10"/>
  </w:num>
  <w:num w:numId="29" w16cid:durableId="19984864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A9"/>
    <w:rsid w:val="00010BC9"/>
    <w:rsid w:val="00013B0A"/>
    <w:rsid w:val="000146BF"/>
    <w:rsid w:val="000266F9"/>
    <w:rsid w:val="00031835"/>
    <w:rsid w:val="000379AE"/>
    <w:rsid w:val="000413C9"/>
    <w:rsid w:val="00045084"/>
    <w:rsid w:val="000957C7"/>
    <w:rsid w:val="00097840"/>
    <w:rsid w:val="000A0FDA"/>
    <w:rsid w:val="000A30CD"/>
    <w:rsid w:val="000A6444"/>
    <w:rsid w:val="000B14B0"/>
    <w:rsid w:val="000B5351"/>
    <w:rsid w:val="000C08D7"/>
    <w:rsid w:val="000C3620"/>
    <w:rsid w:val="000C374E"/>
    <w:rsid w:val="000C55AB"/>
    <w:rsid w:val="000D04EC"/>
    <w:rsid w:val="000E1C13"/>
    <w:rsid w:val="000E74CB"/>
    <w:rsid w:val="000F29C5"/>
    <w:rsid w:val="000F369C"/>
    <w:rsid w:val="00103DEA"/>
    <w:rsid w:val="00122B67"/>
    <w:rsid w:val="00126F46"/>
    <w:rsid w:val="00140490"/>
    <w:rsid w:val="0014260A"/>
    <w:rsid w:val="00142D6F"/>
    <w:rsid w:val="00145DAE"/>
    <w:rsid w:val="0015456A"/>
    <w:rsid w:val="00157379"/>
    <w:rsid w:val="001640F4"/>
    <w:rsid w:val="001648B5"/>
    <w:rsid w:val="001652C1"/>
    <w:rsid w:val="0016610F"/>
    <w:rsid w:val="001663B1"/>
    <w:rsid w:val="00171C78"/>
    <w:rsid w:val="001733FF"/>
    <w:rsid w:val="00176CFC"/>
    <w:rsid w:val="00184565"/>
    <w:rsid w:val="001909D8"/>
    <w:rsid w:val="00191CD7"/>
    <w:rsid w:val="001B43EC"/>
    <w:rsid w:val="001D0A44"/>
    <w:rsid w:val="001E0689"/>
    <w:rsid w:val="001E339D"/>
    <w:rsid w:val="001F48C4"/>
    <w:rsid w:val="00211B42"/>
    <w:rsid w:val="00214495"/>
    <w:rsid w:val="00216892"/>
    <w:rsid w:val="0022522A"/>
    <w:rsid w:val="00232976"/>
    <w:rsid w:val="00237390"/>
    <w:rsid w:val="00237A14"/>
    <w:rsid w:val="00245645"/>
    <w:rsid w:val="00250CBC"/>
    <w:rsid w:val="0025359D"/>
    <w:rsid w:val="00253BB8"/>
    <w:rsid w:val="00267959"/>
    <w:rsid w:val="002742F2"/>
    <w:rsid w:val="00274CC5"/>
    <w:rsid w:val="00274F6E"/>
    <w:rsid w:val="00277C25"/>
    <w:rsid w:val="002959D0"/>
    <w:rsid w:val="0029679B"/>
    <w:rsid w:val="002A1C1F"/>
    <w:rsid w:val="002B29FC"/>
    <w:rsid w:val="002B308E"/>
    <w:rsid w:val="002D1F08"/>
    <w:rsid w:val="002E5616"/>
    <w:rsid w:val="002F2D3F"/>
    <w:rsid w:val="002F6F66"/>
    <w:rsid w:val="00321954"/>
    <w:rsid w:val="003607AB"/>
    <w:rsid w:val="00381EAF"/>
    <w:rsid w:val="00382B81"/>
    <w:rsid w:val="003901E0"/>
    <w:rsid w:val="003974C8"/>
    <w:rsid w:val="003B4108"/>
    <w:rsid w:val="003C14D1"/>
    <w:rsid w:val="003C48C3"/>
    <w:rsid w:val="003E4ADB"/>
    <w:rsid w:val="003F69B5"/>
    <w:rsid w:val="00421806"/>
    <w:rsid w:val="00423D63"/>
    <w:rsid w:val="004409AE"/>
    <w:rsid w:val="00442725"/>
    <w:rsid w:val="0044438F"/>
    <w:rsid w:val="00450529"/>
    <w:rsid w:val="004506AC"/>
    <w:rsid w:val="00463FEA"/>
    <w:rsid w:val="004736F7"/>
    <w:rsid w:val="00487045"/>
    <w:rsid w:val="00491DB1"/>
    <w:rsid w:val="004A7820"/>
    <w:rsid w:val="004B7612"/>
    <w:rsid w:val="004C590E"/>
    <w:rsid w:val="004C5F3E"/>
    <w:rsid w:val="004C6053"/>
    <w:rsid w:val="004E0709"/>
    <w:rsid w:val="004E5AB2"/>
    <w:rsid w:val="004F3296"/>
    <w:rsid w:val="004F4879"/>
    <w:rsid w:val="00507274"/>
    <w:rsid w:val="005113CC"/>
    <w:rsid w:val="0051501C"/>
    <w:rsid w:val="00525E5F"/>
    <w:rsid w:val="00534CE6"/>
    <w:rsid w:val="005404D7"/>
    <w:rsid w:val="00554EF8"/>
    <w:rsid w:val="0055729E"/>
    <w:rsid w:val="00573051"/>
    <w:rsid w:val="00582F04"/>
    <w:rsid w:val="005871FB"/>
    <w:rsid w:val="005915D9"/>
    <w:rsid w:val="005A4A7A"/>
    <w:rsid w:val="005B05D3"/>
    <w:rsid w:val="005B0889"/>
    <w:rsid w:val="005B0B51"/>
    <w:rsid w:val="005B46C8"/>
    <w:rsid w:val="005C1223"/>
    <w:rsid w:val="005C5487"/>
    <w:rsid w:val="005D15C7"/>
    <w:rsid w:val="005D1F12"/>
    <w:rsid w:val="005D3B4F"/>
    <w:rsid w:val="005E3F08"/>
    <w:rsid w:val="005F3002"/>
    <w:rsid w:val="00610A48"/>
    <w:rsid w:val="0061603E"/>
    <w:rsid w:val="00620434"/>
    <w:rsid w:val="006226CC"/>
    <w:rsid w:val="0062454B"/>
    <w:rsid w:val="00634191"/>
    <w:rsid w:val="0064586A"/>
    <w:rsid w:val="0065532F"/>
    <w:rsid w:val="006567CB"/>
    <w:rsid w:val="006578DD"/>
    <w:rsid w:val="00662FFF"/>
    <w:rsid w:val="00667C56"/>
    <w:rsid w:val="00676730"/>
    <w:rsid w:val="0068004F"/>
    <w:rsid w:val="0069109D"/>
    <w:rsid w:val="00697ACC"/>
    <w:rsid w:val="006A67DD"/>
    <w:rsid w:val="006C232C"/>
    <w:rsid w:val="006C32DA"/>
    <w:rsid w:val="006D3A03"/>
    <w:rsid w:val="006D4183"/>
    <w:rsid w:val="006F2DD4"/>
    <w:rsid w:val="00702532"/>
    <w:rsid w:val="00720728"/>
    <w:rsid w:val="00732D44"/>
    <w:rsid w:val="007450A6"/>
    <w:rsid w:val="007534B3"/>
    <w:rsid w:val="00773801"/>
    <w:rsid w:val="00773DFD"/>
    <w:rsid w:val="00775BF2"/>
    <w:rsid w:val="00780357"/>
    <w:rsid w:val="00785DF4"/>
    <w:rsid w:val="00786A2B"/>
    <w:rsid w:val="0079073D"/>
    <w:rsid w:val="00792DCF"/>
    <w:rsid w:val="007C0F3C"/>
    <w:rsid w:val="007F45E9"/>
    <w:rsid w:val="007F4C30"/>
    <w:rsid w:val="00801A03"/>
    <w:rsid w:val="00806EC5"/>
    <w:rsid w:val="0081173C"/>
    <w:rsid w:val="00814316"/>
    <w:rsid w:val="008232F4"/>
    <w:rsid w:val="00826F33"/>
    <w:rsid w:val="00833027"/>
    <w:rsid w:val="0084107B"/>
    <w:rsid w:val="008468D6"/>
    <w:rsid w:val="00865971"/>
    <w:rsid w:val="008673D1"/>
    <w:rsid w:val="008778FF"/>
    <w:rsid w:val="00887BA3"/>
    <w:rsid w:val="00892B8B"/>
    <w:rsid w:val="00895378"/>
    <w:rsid w:val="00896581"/>
    <w:rsid w:val="008A094A"/>
    <w:rsid w:val="008A13B6"/>
    <w:rsid w:val="008B024F"/>
    <w:rsid w:val="008B298B"/>
    <w:rsid w:val="008B5D06"/>
    <w:rsid w:val="008C025E"/>
    <w:rsid w:val="008D62EA"/>
    <w:rsid w:val="008D759D"/>
    <w:rsid w:val="008D776A"/>
    <w:rsid w:val="008E1927"/>
    <w:rsid w:val="008E1BF4"/>
    <w:rsid w:val="008E2E25"/>
    <w:rsid w:val="008E5B23"/>
    <w:rsid w:val="008F3FB9"/>
    <w:rsid w:val="008F6236"/>
    <w:rsid w:val="008F66B1"/>
    <w:rsid w:val="00913903"/>
    <w:rsid w:val="00913FD1"/>
    <w:rsid w:val="00915D23"/>
    <w:rsid w:val="00921D1E"/>
    <w:rsid w:val="00926F04"/>
    <w:rsid w:val="00937EB9"/>
    <w:rsid w:val="00941E6F"/>
    <w:rsid w:val="00943263"/>
    <w:rsid w:val="00943384"/>
    <w:rsid w:val="00954D7F"/>
    <w:rsid w:val="009557D3"/>
    <w:rsid w:val="00956597"/>
    <w:rsid w:val="009637D7"/>
    <w:rsid w:val="00972E78"/>
    <w:rsid w:val="00983BC6"/>
    <w:rsid w:val="00987962"/>
    <w:rsid w:val="009921D8"/>
    <w:rsid w:val="00993CE5"/>
    <w:rsid w:val="009C05DC"/>
    <w:rsid w:val="009D0764"/>
    <w:rsid w:val="009E1B06"/>
    <w:rsid w:val="009E2595"/>
    <w:rsid w:val="009F0CB5"/>
    <w:rsid w:val="009F116D"/>
    <w:rsid w:val="009F1A66"/>
    <w:rsid w:val="00A10C59"/>
    <w:rsid w:val="00A16091"/>
    <w:rsid w:val="00A226A3"/>
    <w:rsid w:val="00A256E4"/>
    <w:rsid w:val="00A37F11"/>
    <w:rsid w:val="00A51DBA"/>
    <w:rsid w:val="00A55B61"/>
    <w:rsid w:val="00A6478E"/>
    <w:rsid w:val="00A72A43"/>
    <w:rsid w:val="00A809A0"/>
    <w:rsid w:val="00A811D0"/>
    <w:rsid w:val="00A81B5D"/>
    <w:rsid w:val="00A92A2B"/>
    <w:rsid w:val="00A93B40"/>
    <w:rsid w:val="00AB4114"/>
    <w:rsid w:val="00AC0375"/>
    <w:rsid w:val="00AC058F"/>
    <w:rsid w:val="00AC0BAA"/>
    <w:rsid w:val="00AC3EAB"/>
    <w:rsid w:val="00AC7460"/>
    <w:rsid w:val="00AD1846"/>
    <w:rsid w:val="00AD533D"/>
    <w:rsid w:val="00AD5E83"/>
    <w:rsid w:val="00AD7ED5"/>
    <w:rsid w:val="00B01374"/>
    <w:rsid w:val="00B01DCD"/>
    <w:rsid w:val="00B0464D"/>
    <w:rsid w:val="00B10677"/>
    <w:rsid w:val="00B269A3"/>
    <w:rsid w:val="00B328C8"/>
    <w:rsid w:val="00B4739A"/>
    <w:rsid w:val="00B61E7F"/>
    <w:rsid w:val="00B657BF"/>
    <w:rsid w:val="00B73FCB"/>
    <w:rsid w:val="00B90C5E"/>
    <w:rsid w:val="00B920AE"/>
    <w:rsid w:val="00B94291"/>
    <w:rsid w:val="00B94AA6"/>
    <w:rsid w:val="00B96CCA"/>
    <w:rsid w:val="00BA33F7"/>
    <w:rsid w:val="00BA38AF"/>
    <w:rsid w:val="00BA49C9"/>
    <w:rsid w:val="00BB4461"/>
    <w:rsid w:val="00BB7404"/>
    <w:rsid w:val="00BC5962"/>
    <w:rsid w:val="00BF0E23"/>
    <w:rsid w:val="00BF2312"/>
    <w:rsid w:val="00BF4597"/>
    <w:rsid w:val="00C00BB6"/>
    <w:rsid w:val="00C01673"/>
    <w:rsid w:val="00C03562"/>
    <w:rsid w:val="00C07C96"/>
    <w:rsid w:val="00C106DB"/>
    <w:rsid w:val="00C22063"/>
    <w:rsid w:val="00C35203"/>
    <w:rsid w:val="00C361E8"/>
    <w:rsid w:val="00C51126"/>
    <w:rsid w:val="00C62A93"/>
    <w:rsid w:val="00C64B04"/>
    <w:rsid w:val="00C6604D"/>
    <w:rsid w:val="00C729FC"/>
    <w:rsid w:val="00C74663"/>
    <w:rsid w:val="00C80899"/>
    <w:rsid w:val="00C80DAD"/>
    <w:rsid w:val="00C848F2"/>
    <w:rsid w:val="00C95078"/>
    <w:rsid w:val="00CB3A43"/>
    <w:rsid w:val="00CB75CF"/>
    <w:rsid w:val="00CC1ED3"/>
    <w:rsid w:val="00CC3054"/>
    <w:rsid w:val="00CC4346"/>
    <w:rsid w:val="00CC4C86"/>
    <w:rsid w:val="00CC7298"/>
    <w:rsid w:val="00CD76D5"/>
    <w:rsid w:val="00CF105A"/>
    <w:rsid w:val="00CF1C35"/>
    <w:rsid w:val="00CF38B5"/>
    <w:rsid w:val="00CF575F"/>
    <w:rsid w:val="00D02CA7"/>
    <w:rsid w:val="00D064FC"/>
    <w:rsid w:val="00D140AA"/>
    <w:rsid w:val="00D20B59"/>
    <w:rsid w:val="00D21B38"/>
    <w:rsid w:val="00D36114"/>
    <w:rsid w:val="00D532BA"/>
    <w:rsid w:val="00D61576"/>
    <w:rsid w:val="00D66FD2"/>
    <w:rsid w:val="00D74F73"/>
    <w:rsid w:val="00D75FCB"/>
    <w:rsid w:val="00D77C6F"/>
    <w:rsid w:val="00D868ED"/>
    <w:rsid w:val="00D9715D"/>
    <w:rsid w:val="00D97ABC"/>
    <w:rsid w:val="00DA0080"/>
    <w:rsid w:val="00DA4711"/>
    <w:rsid w:val="00DA61F4"/>
    <w:rsid w:val="00DB1213"/>
    <w:rsid w:val="00DC08C7"/>
    <w:rsid w:val="00DC0BA9"/>
    <w:rsid w:val="00DC28BC"/>
    <w:rsid w:val="00DC6088"/>
    <w:rsid w:val="00DC7FAF"/>
    <w:rsid w:val="00DE3B50"/>
    <w:rsid w:val="00DE744A"/>
    <w:rsid w:val="00DF7837"/>
    <w:rsid w:val="00E103BC"/>
    <w:rsid w:val="00E12BCC"/>
    <w:rsid w:val="00E2208D"/>
    <w:rsid w:val="00E242BD"/>
    <w:rsid w:val="00E4232C"/>
    <w:rsid w:val="00E84F50"/>
    <w:rsid w:val="00E95021"/>
    <w:rsid w:val="00E9653B"/>
    <w:rsid w:val="00EA16BC"/>
    <w:rsid w:val="00EA4973"/>
    <w:rsid w:val="00EA4E07"/>
    <w:rsid w:val="00EB058D"/>
    <w:rsid w:val="00EB31F5"/>
    <w:rsid w:val="00EB77A4"/>
    <w:rsid w:val="00ED2BD4"/>
    <w:rsid w:val="00ED6202"/>
    <w:rsid w:val="00EE4409"/>
    <w:rsid w:val="00EF185B"/>
    <w:rsid w:val="00EF1FE5"/>
    <w:rsid w:val="00EF304D"/>
    <w:rsid w:val="00EF7A0B"/>
    <w:rsid w:val="00F01034"/>
    <w:rsid w:val="00F01EC6"/>
    <w:rsid w:val="00F21C69"/>
    <w:rsid w:val="00F25508"/>
    <w:rsid w:val="00F30A04"/>
    <w:rsid w:val="00F31F32"/>
    <w:rsid w:val="00F45BA3"/>
    <w:rsid w:val="00F54DDD"/>
    <w:rsid w:val="00F5556B"/>
    <w:rsid w:val="00F74C71"/>
    <w:rsid w:val="00F7663E"/>
    <w:rsid w:val="00F80774"/>
    <w:rsid w:val="00F868F4"/>
    <w:rsid w:val="00F87CD3"/>
    <w:rsid w:val="00F9520B"/>
    <w:rsid w:val="00FA37C1"/>
    <w:rsid w:val="00FD1A5D"/>
    <w:rsid w:val="00FD4467"/>
    <w:rsid w:val="00FD55C0"/>
    <w:rsid w:val="00FE5725"/>
    <w:rsid w:val="00FF028A"/>
    <w:rsid w:val="00FF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4C37"/>
  <w15:chartTrackingRefBased/>
  <w15:docId w15:val="{93EC2D6E-B826-4A75-8BC7-F1DF647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73801"/>
    <w:pPr>
      <w:widowControl w:val="0"/>
      <w:autoSpaceDE w:val="0"/>
      <w:autoSpaceDN w:val="0"/>
      <w:spacing w:after="0" w:line="240" w:lineRule="auto"/>
      <w:ind w:left="376"/>
      <w:outlineLvl w:val="0"/>
    </w:pPr>
    <w:rPr>
      <w:rFonts w:ascii="Times New Roman" w:eastAsia="Times New Roman" w:hAnsi="Times New Roman" w:cs="Times New Roman"/>
      <w:b/>
      <w:bCs/>
      <w:sz w:val="36"/>
      <w:szCs w:val="36"/>
    </w:rPr>
  </w:style>
  <w:style w:type="paragraph" w:styleId="2">
    <w:name w:val="heading 2"/>
    <w:basedOn w:val="a"/>
    <w:next w:val="a"/>
    <w:link w:val="20"/>
    <w:uiPriority w:val="9"/>
    <w:semiHidden/>
    <w:unhideWhenUsed/>
    <w:qFormat/>
    <w:rsid w:val="00382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38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5D3B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C7"/>
    <w:rPr>
      <w:b/>
      <w:bCs/>
    </w:rPr>
  </w:style>
  <w:style w:type="character" w:styleId="a5">
    <w:name w:val="Hyperlink"/>
    <w:basedOn w:val="a0"/>
    <w:uiPriority w:val="99"/>
    <w:unhideWhenUsed/>
    <w:rsid w:val="00216892"/>
    <w:rPr>
      <w:color w:val="0000FF"/>
      <w:u w:val="single"/>
    </w:rPr>
  </w:style>
  <w:style w:type="character" w:customStyle="1" w:styleId="10">
    <w:name w:val="Заголовок 1 Знак"/>
    <w:basedOn w:val="a0"/>
    <w:link w:val="1"/>
    <w:uiPriority w:val="9"/>
    <w:rsid w:val="00773801"/>
    <w:rPr>
      <w:rFonts w:ascii="Times New Roman" w:eastAsia="Times New Roman" w:hAnsi="Times New Roman" w:cs="Times New Roman"/>
      <w:b/>
      <w:bCs/>
      <w:sz w:val="36"/>
      <w:szCs w:val="36"/>
    </w:rPr>
  </w:style>
  <w:style w:type="paragraph" w:styleId="a6">
    <w:name w:val="Body Text"/>
    <w:basedOn w:val="a"/>
    <w:link w:val="a7"/>
    <w:uiPriority w:val="1"/>
    <w:qFormat/>
    <w:rsid w:val="00773801"/>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773801"/>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3801"/>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7738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3801"/>
    <w:pPr>
      <w:widowControl w:val="0"/>
      <w:autoSpaceDE w:val="0"/>
      <w:autoSpaceDN w:val="0"/>
      <w:spacing w:after="0" w:line="226" w:lineRule="exact"/>
      <w:ind w:left="107"/>
    </w:pPr>
    <w:rPr>
      <w:rFonts w:ascii="Times New Roman" w:eastAsia="Times New Roman" w:hAnsi="Times New Roman" w:cs="Times New Roman"/>
    </w:rPr>
  </w:style>
  <w:style w:type="paragraph" w:styleId="a8">
    <w:name w:val="List Paragraph"/>
    <w:basedOn w:val="a"/>
    <w:uiPriority w:val="1"/>
    <w:qFormat/>
    <w:rsid w:val="00773801"/>
    <w:pPr>
      <w:widowControl w:val="0"/>
      <w:autoSpaceDE w:val="0"/>
      <w:autoSpaceDN w:val="0"/>
      <w:spacing w:before="120" w:after="0" w:line="240" w:lineRule="auto"/>
      <w:ind w:left="1517" w:hanging="709"/>
    </w:pPr>
    <w:rPr>
      <w:rFonts w:ascii="Times New Roman" w:eastAsia="Times New Roman" w:hAnsi="Times New Roman" w:cs="Times New Roman"/>
    </w:rPr>
  </w:style>
  <w:style w:type="character" w:customStyle="1" w:styleId="20">
    <w:name w:val="Заголовок 2 Знак"/>
    <w:basedOn w:val="a0"/>
    <w:link w:val="2"/>
    <w:uiPriority w:val="9"/>
    <w:semiHidden/>
    <w:rsid w:val="00382B81"/>
    <w:rPr>
      <w:rFonts w:asciiTheme="majorHAnsi" w:eastAsiaTheme="majorEastAsia" w:hAnsiTheme="majorHAnsi" w:cstheme="majorBidi"/>
      <w:color w:val="2F5496" w:themeColor="accent1" w:themeShade="BF"/>
      <w:sz w:val="26"/>
      <w:szCs w:val="26"/>
    </w:rPr>
  </w:style>
  <w:style w:type="character" w:styleId="a9">
    <w:name w:val="Unresolved Mention"/>
    <w:basedOn w:val="a0"/>
    <w:uiPriority w:val="99"/>
    <w:semiHidden/>
    <w:unhideWhenUsed/>
    <w:rsid w:val="00382B81"/>
    <w:rPr>
      <w:color w:val="605E5C"/>
      <w:shd w:val="clear" w:color="auto" w:fill="E1DFDD"/>
    </w:rPr>
  </w:style>
  <w:style w:type="paragraph" w:styleId="aa">
    <w:name w:val="caption"/>
    <w:basedOn w:val="a"/>
    <w:next w:val="a"/>
    <w:uiPriority w:val="35"/>
    <w:unhideWhenUsed/>
    <w:qFormat/>
    <w:rsid w:val="00267959"/>
    <w:pPr>
      <w:spacing w:after="200" w:line="240" w:lineRule="auto"/>
    </w:pPr>
    <w:rPr>
      <w:i/>
      <w:iCs/>
      <w:color w:val="44546A" w:themeColor="text2"/>
      <w:sz w:val="18"/>
      <w:szCs w:val="18"/>
    </w:rPr>
  </w:style>
  <w:style w:type="paragraph" w:customStyle="1" w:styleId="whitespace-pre-wrap">
    <w:name w:val="whitespace-pre-wrap"/>
    <w:basedOn w:val="a"/>
    <w:rsid w:val="00126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8A13B6"/>
    <w:rPr>
      <w:color w:val="954F72" w:themeColor="followedHyperlink"/>
      <w:u w:val="single"/>
    </w:rPr>
  </w:style>
  <w:style w:type="table" w:styleId="ac">
    <w:name w:val="Table Grid"/>
    <w:basedOn w:val="a1"/>
    <w:uiPriority w:val="39"/>
    <w:rsid w:val="00CF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List"/>
    <w:basedOn w:val="a1"/>
    <w:uiPriority w:val="61"/>
    <w:semiHidden/>
    <w:unhideWhenUsed/>
    <w:rsid w:val="000D04EC"/>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
    <w:name w:val="HTML Preformatted"/>
    <w:basedOn w:val="a"/>
    <w:link w:val="HTML0"/>
    <w:uiPriority w:val="99"/>
    <w:semiHidden/>
    <w:unhideWhenUsed/>
    <w:rsid w:val="0073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2D44"/>
    <w:rPr>
      <w:rFonts w:ascii="Courier New" w:eastAsia="Times New Roman" w:hAnsi="Courier New" w:cs="Courier New"/>
      <w:sz w:val="20"/>
      <w:szCs w:val="20"/>
      <w:lang w:eastAsia="ru-RU"/>
    </w:rPr>
  </w:style>
  <w:style w:type="table" w:customStyle="1" w:styleId="11">
    <w:name w:val="Светлый список1"/>
    <w:basedOn w:val="a1"/>
    <w:next w:val="ad"/>
    <w:uiPriority w:val="61"/>
    <w:rsid w:val="00732D44"/>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Subtitle"/>
    <w:basedOn w:val="a"/>
    <w:next w:val="a"/>
    <w:link w:val="af"/>
    <w:uiPriority w:val="11"/>
    <w:qFormat/>
    <w:rsid w:val="00732D44"/>
    <w:pPr>
      <w:numPr>
        <w:ilvl w:val="1"/>
      </w:numPr>
      <w:spacing w:before="120" w:after="120" w:line="240" w:lineRule="auto"/>
    </w:pPr>
    <w:rPr>
      <w:rFonts w:ascii="Times New Roman" w:eastAsiaTheme="majorEastAsia" w:hAnsi="Times New Roman" w:cs="Times New Roman"/>
      <w:b/>
      <w:iCs/>
      <w:color w:val="44546A" w:themeColor="text2"/>
      <w:spacing w:val="15"/>
      <w:sz w:val="28"/>
      <w:szCs w:val="24"/>
      <w:lang w:val="en-US"/>
    </w:rPr>
  </w:style>
  <w:style w:type="character" w:customStyle="1" w:styleId="af">
    <w:name w:val="Подзаголовок Знак"/>
    <w:basedOn w:val="a0"/>
    <w:link w:val="ae"/>
    <w:uiPriority w:val="11"/>
    <w:rsid w:val="00732D44"/>
    <w:rPr>
      <w:rFonts w:ascii="Times New Roman" w:eastAsiaTheme="majorEastAsia" w:hAnsi="Times New Roman" w:cs="Times New Roman"/>
      <w:b/>
      <w:iCs/>
      <w:color w:val="44546A" w:themeColor="text2"/>
      <w:spacing w:val="15"/>
      <w:sz w:val="28"/>
      <w:szCs w:val="24"/>
      <w:lang w:val="en-US"/>
    </w:rPr>
  </w:style>
  <w:style w:type="paragraph" w:customStyle="1" w:styleId="main">
    <w:name w:val="main"/>
    <w:basedOn w:val="a"/>
    <w:link w:val="main0"/>
    <w:qFormat/>
    <w:rsid w:val="00732D44"/>
    <w:pPr>
      <w:spacing w:after="0" w:line="360" w:lineRule="auto"/>
      <w:ind w:firstLine="567"/>
      <w:jc w:val="both"/>
    </w:pPr>
    <w:rPr>
      <w:rFonts w:ascii="Times New Roman" w:hAnsi="Times New Roman" w:cs="Times New Roman"/>
      <w:sz w:val="28"/>
      <w:szCs w:val="28"/>
    </w:rPr>
  </w:style>
  <w:style w:type="character" w:customStyle="1" w:styleId="main0">
    <w:name w:val="main Знак"/>
    <w:basedOn w:val="a0"/>
    <w:link w:val="main"/>
    <w:rsid w:val="00732D44"/>
    <w:rPr>
      <w:rFonts w:ascii="Times New Roman" w:hAnsi="Times New Roman" w:cs="Times New Roman"/>
      <w:sz w:val="28"/>
      <w:szCs w:val="28"/>
    </w:rPr>
  </w:style>
  <w:style w:type="character" w:customStyle="1" w:styleId="50">
    <w:name w:val="Заголовок 5 Знак"/>
    <w:basedOn w:val="a0"/>
    <w:link w:val="5"/>
    <w:rsid w:val="005D3B4F"/>
    <w:rPr>
      <w:rFonts w:asciiTheme="majorHAnsi" w:eastAsiaTheme="majorEastAsia" w:hAnsiTheme="majorHAnsi" w:cstheme="majorBidi"/>
      <w:color w:val="2F5496" w:themeColor="accent1" w:themeShade="BF"/>
    </w:rPr>
  </w:style>
  <w:style w:type="paragraph" w:styleId="af0">
    <w:name w:val="footnote text"/>
    <w:basedOn w:val="a"/>
    <w:link w:val="af1"/>
    <w:uiPriority w:val="99"/>
    <w:semiHidden/>
    <w:unhideWhenUsed/>
    <w:rsid w:val="001E339D"/>
    <w:pPr>
      <w:spacing w:after="0" w:line="240" w:lineRule="auto"/>
    </w:pPr>
    <w:rPr>
      <w:sz w:val="20"/>
      <w:szCs w:val="20"/>
    </w:rPr>
  </w:style>
  <w:style w:type="character" w:customStyle="1" w:styleId="af1">
    <w:name w:val="Текст сноски Знак"/>
    <w:basedOn w:val="a0"/>
    <w:link w:val="af0"/>
    <w:uiPriority w:val="99"/>
    <w:semiHidden/>
    <w:rsid w:val="001E339D"/>
    <w:rPr>
      <w:sz w:val="20"/>
      <w:szCs w:val="20"/>
    </w:rPr>
  </w:style>
  <w:style w:type="character" w:styleId="af2">
    <w:name w:val="footnote reference"/>
    <w:basedOn w:val="a0"/>
    <w:uiPriority w:val="99"/>
    <w:semiHidden/>
    <w:unhideWhenUsed/>
    <w:rsid w:val="001E3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8685">
      <w:bodyDiv w:val="1"/>
      <w:marLeft w:val="0"/>
      <w:marRight w:val="0"/>
      <w:marTop w:val="0"/>
      <w:marBottom w:val="0"/>
      <w:divBdr>
        <w:top w:val="none" w:sz="0" w:space="0" w:color="auto"/>
        <w:left w:val="none" w:sz="0" w:space="0" w:color="auto"/>
        <w:bottom w:val="none" w:sz="0" w:space="0" w:color="auto"/>
        <w:right w:val="none" w:sz="0" w:space="0" w:color="auto"/>
      </w:divBdr>
      <w:divsChild>
        <w:div w:id="925041579">
          <w:marLeft w:val="0"/>
          <w:marRight w:val="0"/>
          <w:marTop w:val="0"/>
          <w:marBottom w:val="0"/>
          <w:divBdr>
            <w:top w:val="single" w:sz="2" w:space="0" w:color="auto"/>
            <w:left w:val="single" w:sz="2" w:space="0" w:color="auto"/>
            <w:bottom w:val="single" w:sz="6" w:space="0" w:color="auto"/>
            <w:right w:val="single" w:sz="2" w:space="0" w:color="auto"/>
          </w:divBdr>
          <w:divsChild>
            <w:div w:id="15737392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3209963">
                  <w:marLeft w:val="0"/>
                  <w:marRight w:val="0"/>
                  <w:marTop w:val="0"/>
                  <w:marBottom w:val="0"/>
                  <w:divBdr>
                    <w:top w:val="single" w:sz="2" w:space="0" w:color="D9D9E3"/>
                    <w:left w:val="single" w:sz="2" w:space="0" w:color="D9D9E3"/>
                    <w:bottom w:val="single" w:sz="2" w:space="0" w:color="D9D9E3"/>
                    <w:right w:val="single" w:sz="2" w:space="0" w:color="D9D9E3"/>
                  </w:divBdr>
                  <w:divsChild>
                    <w:div w:id="1121531478">
                      <w:marLeft w:val="0"/>
                      <w:marRight w:val="0"/>
                      <w:marTop w:val="0"/>
                      <w:marBottom w:val="0"/>
                      <w:divBdr>
                        <w:top w:val="single" w:sz="2" w:space="0" w:color="D9D9E3"/>
                        <w:left w:val="single" w:sz="2" w:space="0" w:color="D9D9E3"/>
                        <w:bottom w:val="single" w:sz="2" w:space="0" w:color="D9D9E3"/>
                        <w:right w:val="single" w:sz="2" w:space="0" w:color="D9D9E3"/>
                      </w:divBdr>
                      <w:divsChild>
                        <w:div w:id="135909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7744503">
          <w:marLeft w:val="0"/>
          <w:marRight w:val="0"/>
          <w:marTop w:val="0"/>
          <w:marBottom w:val="0"/>
          <w:divBdr>
            <w:top w:val="single" w:sz="2" w:space="0" w:color="auto"/>
            <w:left w:val="single" w:sz="2" w:space="0" w:color="auto"/>
            <w:bottom w:val="single" w:sz="6" w:space="0" w:color="auto"/>
            <w:right w:val="single" w:sz="2" w:space="0" w:color="auto"/>
          </w:divBdr>
          <w:divsChild>
            <w:div w:id="281228480">
              <w:marLeft w:val="0"/>
              <w:marRight w:val="0"/>
              <w:marTop w:val="100"/>
              <w:marBottom w:val="100"/>
              <w:divBdr>
                <w:top w:val="single" w:sz="2" w:space="0" w:color="D9D9E3"/>
                <w:left w:val="single" w:sz="2" w:space="0" w:color="D9D9E3"/>
                <w:bottom w:val="single" w:sz="2" w:space="0" w:color="D9D9E3"/>
                <w:right w:val="single" w:sz="2" w:space="0" w:color="D9D9E3"/>
              </w:divBdr>
              <w:divsChild>
                <w:div w:id="768744257">
                  <w:marLeft w:val="0"/>
                  <w:marRight w:val="0"/>
                  <w:marTop w:val="0"/>
                  <w:marBottom w:val="0"/>
                  <w:divBdr>
                    <w:top w:val="single" w:sz="2" w:space="0" w:color="D9D9E3"/>
                    <w:left w:val="single" w:sz="2" w:space="0" w:color="D9D9E3"/>
                    <w:bottom w:val="single" w:sz="2" w:space="0" w:color="D9D9E3"/>
                    <w:right w:val="single" w:sz="2" w:space="0" w:color="D9D9E3"/>
                  </w:divBdr>
                  <w:divsChild>
                    <w:div w:id="286132145">
                      <w:marLeft w:val="0"/>
                      <w:marRight w:val="0"/>
                      <w:marTop w:val="0"/>
                      <w:marBottom w:val="0"/>
                      <w:divBdr>
                        <w:top w:val="single" w:sz="2" w:space="0" w:color="D9D9E3"/>
                        <w:left w:val="single" w:sz="2" w:space="0" w:color="D9D9E3"/>
                        <w:bottom w:val="single" w:sz="2" w:space="0" w:color="D9D9E3"/>
                        <w:right w:val="single" w:sz="2" w:space="0" w:color="D9D9E3"/>
                      </w:divBdr>
                      <w:divsChild>
                        <w:div w:id="246040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6722574">
      <w:bodyDiv w:val="1"/>
      <w:marLeft w:val="0"/>
      <w:marRight w:val="0"/>
      <w:marTop w:val="0"/>
      <w:marBottom w:val="0"/>
      <w:divBdr>
        <w:top w:val="none" w:sz="0" w:space="0" w:color="auto"/>
        <w:left w:val="none" w:sz="0" w:space="0" w:color="auto"/>
        <w:bottom w:val="none" w:sz="0" w:space="0" w:color="auto"/>
        <w:right w:val="none" w:sz="0" w:space="0" w:color="auto"/>
      </w:divBdr>
    </w:div>
    <w:div w:id="263609323">
      <w:bodyDiv w:val="1"/>
      <w:marLeft w:val="0"/>
      <w:marRight w:val="0"/>
      <w:marTop w:val="0"/>
      <w:marBottom w:val="0"/>
      <w:divBdr>
        <w:top w:val="none" w:sz="0" w:space="0" w:color="auto"/>
        <w:left w:val="none" w:sz="0" w:space="0" w:color="auto"/>
        <w:bottom w:val="none" w:sz="0" w:space="0" w:color="auto"/>
        <w:right w:val="none" w:sz="0" w:space="0" w:color="auto"/>
      </w:divBdr>
    </w:div>
    <w:div w:id="382607321">
      <w:bodyDiv w:val="1"/>
      <w:marLeft w:val="0"/>
      <w:marRight w:val="0"/>
      <w:marTop w:val="0"/>
      <w:marBottom w:val="0"/>
      <w:divBdr>
        <w:top w:val="none" w:sz="0" w:space="0" w:color="auto"/>
        <w:left w:val="none" w:sz="0" w:space="0" w:color="auto"/>
        <w:bottom w:val="none" w:sz="0" w:space="0" w:color="auto"/>
        <w:right w:val="none" w:sz="0" w:space="0" w:color="auto"/>
      </w:divBdr>
    </w:div>
    <w:div w:id="491726918">
      <w:bodyDiv w:val="1"/>
      <w:marLeft w:val="0"/>
      <w:marRight w:val="0"/>
      <w:marTop w:val="0"/>
      <w:marBottom w:val="0"/>
      <w:divBdr>
        <w:top w:val="none" w:sz="0" w:space="0" w:color="auto"/>
        <w:left w:val="none" w:sz="0" w:space="0" w:color="auto"/>
        <w:bottom w:val="none" w:sz="0" w:space="0" w:color="auto"/>
        <w:right w:val="none" w:sz="0" w:space="0" w:color="auto"/>
      </w:divBdr>
    </w:div>
    <w:div w:id="505247899">
      <w:bodyDiv w:val="1"/>
      <w:marLeft w:val="0"/>
      <w:marRight w:val="0"/>
      <w:marTop w:val="0"/>
      <w:marBottom w:val="0"/>
      <w:divBdr>
        <w:top w:val="none" w:sz="0" w:space="0" w:color="auto"/>
        <w:left w:val="none" w:sz="0" w:space="0" w:color="auto"/>
        <w:bottom w:val="none" w:sz="0" w:space="0" w:color="auto"/>
        <w:right w:val="none" w:sz="0" w:space="0" w:color="auto"/>
      </w:divBdr>
    </w:div>
    <w:div w:id="529224211">
      <w:bodyDiv w:val="1"/>
      <w:marLeft w:val="0"/>
      <w:marRight w:val="0"/>
      <w:marTop w:val="0"/>
      <w:marBottom w:val="0"/>
      <w:divBdr>
        <w:top w:val="none" w:sz="0" w:space="0" w:color="auto"/>
        <w:left w:val="none" w:sz="0" w:space="0" w:color="auto"/>
        <w:bottom w:val="none" w:sz="0" w:space="0" w:color="auto"/>
        <w:right w:val="none" w:sz="0" w:space="0" w:color="auto"/>
      </w:divBdr>
    </w:div>
    <w:div w:id="530729454">
      <w:bodyDiv w:val="1"/>
      <w:marLeft w:val="0"/>
      <w:marRight w:val="0"/>
      <w:marTop w:val="0"/>
      <w:marBottom w:val="0"/>
      <w:divBdr>
        <w:top w:val="none" w:sz="0" w:space="0" w:color="auto"/>
        <w:left w:val="none" w:sz="0" w:space="0" w:color="auto"/>
        <w:bottom w:val="none" w:sz="0" w:space="0" w:color="auto"/>
        <w:right w:val="none" w:sz="0" w:space="0" w:color="auto"/>
      </w:divBdr>
    </w:div>
    <w:div w:id="547182030">
      <w:bodyDiv w:val="1"/>
      <w:marLeft w:val="0"/>
      <w:marRight w:val="0"/>
      <w:marTop w:val="0"/>
      <w:marBottom w:val="0"/>
      <w:divBdr>
        <w:top w:val="none" w:sz="0" w:space="0" w:color="auto"/>
        <w:left w:val="none" w:sz="0" w:space="0" w:color="auto"/>
        <w:bottom w:val="none" w:sz="0" w:space="0" w:color="auto"/>
        <w:right w:val="none" w:sz="0" w:space="0" w:color="auto"/>
      </w:divBdr>
    </w:div>
    <w:div w:id="569123920">
      <w:bodyDiv w:val="1"/>
      <w:marLeft w:val="0"/>
      <w:marRight w:val="0"/>
      <w:marTop w:val="0"/>
      <w:marBottom w:val="0"/>
      <w:divBdr>
        <w:top w:val="none" w:sz="0" w:space="0" w:color="auto"/>
        <w:left w:val="none" w:sz="0" w:space="0" w:color="auto"/>
        <w:bottom w:val="none" w:sz="0" w:space="0" w:color="auto"/>
        <w:right w:val="none" w:sz="0" w:space="0" w:color="auto"/>
      </w:divBdr>
    </w:div>
    <w:div w:id="725489830">
      <w:bodyDiv w:val="1"/>
      <w:marLeft w:val="0"/>
      <w:marRight w:val="0"/>
      <w:marTop w:val="0"/>
      <w:marBottom w:val="0"/>
      <w:divBdr>
        <w:top w:val="none" w:sz="0" w:space="0" w:color="auto"/>
        <w:left w:val="none" w:sz="0" w:space="0" w:color="auto"/>
        <w:bottom w:val="none" w:sz="0" w:space="0" w:color="auto"/>
        <w:right w:val="none" w:sz="0" w:space="0" w:color="auto"/>
      </w:divBdr>
    </w:div>
    <w:div w:id="731928901">
      <w:bodyDiv w:val="1"/>
      <w:marLeft w:val="0"/>
      <w:marRight w:val="0"/>
      <w:marTop w:val="0"/>
      <w:marBottom w:val="0"/>
      <w:divBdr>
        <w:top w:val="none" w:sz="0" w:space="0" w:color="auto"/>
        <w:left w:val="none" w:sz="0" w:space="0" w:color="auto"/>
        <w:bottom w:val="none" w:sz="0" w:space="0" w:color="auto"/>
        <w:right w:val="none" w:sz="0" w:space="0" w:color="auto"/>
      </w:divBdr>
    </w:div>
    <w:div w:id="739984919">
      <w:bodyDiv w:val="1"/>
      <w:marLeft w:val="0"/>
      <w:marRight w:val="0"/>
      <w:marTop w:val="0"/>
      <w:marBottom w:val="0"/>
      <w:divBdr>
        <w:top w:val="none" w:sz="0" w:space="0" w:color="auto"/>
        <w:left w:val="none" w:sz="0" w:space="0" w:color="auto"/>
        <w:bottom w:val="none" w:sz="0" w:space="0" w:color="auto"/>
        <w:right w:val="none" w:sz="0" w:space="0" w:color="auto"/>
      </w:divBdr>
    </w:div>
    <w:div w:id="855077622">
      <w:bodyDiv w:val="1"/>
      <w:marLeft w:val="0"/>
      <w:marRight w:val="0"/>
      <w:marTop w:val="0"/>
      <w:marBottom w:val="0"/>
      <w:divBdr>
        <w:top w:val="none" w:sz="0" w:space="0" w:color="auto"/>
        <w:left w:val="none" w:sz="0" w:space="0" w:color="auto"/>
        <w:bottom w:val="none" w:sz="0" w:space="0" w:color="auto"/>
        <w:right w:val="none" w:sz="0" w:space="0" w:color="auto"/>
      </w:divBdr>
    </w:div>
    <w:div w:id="987519924">
      <w:bodyDiv w:val="1"/>
      <w:marLeft w:val="0"/>
      <w:marRight w:val="0"/>
      <w:marTop w:val="0"/>
      <w:marBottom w:val="0"/>
      <w:divBdr>
        <w:top w:val="none" w:sz="0" w:space="0" w:color="auto"/>
        <w:left w:val="none" w:sz="0" w:space="0" w:color="auto"/>
        <w:bottom w:val="none" w:sz="0" w:space="0" w:color="auto"/>
        <w:right w:val="none" w:sz="0" w:space="0" w:color="auto"/>
      </w:divBdr>
    </w:div>
    <w:div w:id="1183324075">
      <w:bodyDiv w:val="1"/>
      <w:marLeft w:val="0"/>
      <w:marRight w:val="0"/>
      <w:marTop w:val="0"/>
      <w:marBottom w:val="0"/>
      <w:divBdr>
        <w:top w:val="none" w:sz="0" w:space="0" w:color="auto"/>
        <w:left w:val="none" w:sz="0" w:space="0" w:color="auto"/>
        <w:bottom w:val="none" w:sz="0" w:space="0" w:color="auto"/>
        <w:right w:val="none" w:sz="0" w:space="0" w:color="auto"/>
      </w:divBdr>
    </w:div>
    <w:div w:id="1292976958">
      <w:bodyDiv w:val="1"/>
      <w:marLeft w:val="0"/>
      <w:marRight w:val="0"/>
      <w:marTop w:val="0"/>
      <w:marBottom w:val="0"/>
      <w:divBdr>
        <w:top w:val="none" w:sz="0" w:space="0" w:color="auto"/>
        <w:left w:val="none" w:sz="0" w:space="0" w:color="auto"/>
        <w:bottom w:val="none" w:sz="0" w:space="0" w:color="auto"/>
        <w:right w:val="none" w:sz="0" w:space="0" w:color="auto"/>
      </w:divBdr>
    </w:div>
    <w:div w:id="1348171784">
      <w:bodyDiv w:val="1"/>
      <w:marLeft w:val="0"/>
      <w:marRight w:val="0"/>
      <w:marTop w:val="0"/>
      <w:marBottom w:val="0"/>
      <w:divBdr>
        <w:top w:val="none" w:sz="0" w:space="0" w:color="auto"/>
        <w:left w:val="none" w:sz="0" w:space="0" w:color="auto"/>
        <w:bottom w:val="none" w:sz="0" w:space="0" w:color="auto"/>
        <w:right w:val="none" w:sz="0" w:space="0" w:color="auto"/>
      </w:divBdr>
    </w:div>
    <w:div w:id="1364287158">
      <w:bodyDiv w:val="1"/>
      <w:marLeft w:val="0"/>
      <w:marRight w:val="0"/>
      <w:marTop w:val="0"/>
      <w:marBottom w:val="0"/>
      <w:divBdr>
        <w:top w:val="none" w:sz="0" w:space="0" w:color="auto"/>
        <w:left w:val="none" w:sz="0" w:space="0" w:color="auto"/>
        <w:bottom w:val="none" w:sz="0" w:space="0" w:color="auto"/>
        <w:right w:val="none" w:sz="0" w:space="0" w:color="auto"/>
      </w:divBdr>
    </w:div>
    <w:div w:id="1535463262">
      <w:bodyDiv w:val="1"/>
      <w:marLeft w:val="0"/>
      <w:marRight w:val="0"/>
      <w:marTop w:val="0"/>
      <w:marBottom w:val="0"/>
      <w:divBdr>
        <w:top w:val="none" w:sz="0" w:space="0" w:color="auto"/>
        <w:left w:val="none" w:sz="0" w:space="0" w:color="auto"/>
        <w:bottom w:val="none" w:sz="0" w:space="0" w:color="auto"/>
        <w:right w:val="none" w:sz="0" w:space="0" w:color="auto"/>
      </w:divBdr>
    </w:div>
    <w:div w:id="1539932030">
      <w:bodyDiv w:val="1"/>
      <w:marLeft w:val="0"/>
      <w:marRight w:val="0"/>
      <w:marTop w:val="0"/>
      <w:marBottom w:val="0"/>
      <w:divBdr>
        <w:top w:val="none" w:sz="0" w:space="0" w:color="auto"/>
        <w:left w:val="none" w:sz="0" w:space="0" w:color="auto"/>
        <w:bottom w:val="none" w:sz="0" w:space="0" w:color="auto"/>
        <w:right w:val="none" w:sz="0" w:space="0" w:color="auto"/>
      </w:divBdr>
    </w:div>
    <w:div w:id="1573813821">
      <w:bodyDiv w:val="1"/>
      <w:marLeft w:val="0"/>
      <w:marRight w:val="0"/>
      <w:marTop w:val="0"/>
      <w:marBottom w:val="0"/>
      <w:divBdr>
        <w:top w:val="none" w:sz="0" w:space="0" w:color="auto"/>
        <w:left w:val="none" w:sz="0" w:space="0" w:color="auto"/>
        <w:bottom w:val="none" w:sz="0" w:space="0" w:color="auto"/>
        <w:right w:val="none" w:sz="0" w:space="0" w:color="auto"/>
      </w:divBdr>
    </w:div>
    <w:div w:id="1590190484">
      <w:bodyDiv w:val="1"/>
      <w:marLeft w:val="0"/>
      <w:marRight w:val="0"/>
      <w:marTop w:val="0"/>
      <w:marBottom w:val="0"/>
      <w:divBdr>
        <w:top w:val="none" w:sz="0" w:space="0" w:color="auto"/>
        <w:left w:val="none" w:sz="0" w:space="0" w:color="auto"/>
        <w:bottom w:val="none" w:sz="0" w:space="0" w:color="auto"/>
        <w:right w:val="none" w:sz="0" w:space="0" w:color="auto"/>
      </w:divBdr>
    </w:div>
    <w:div w:id="1609655632">
      <w:bodyDiv w:val="1"/>
      <w:marLeft w:val="0"/>
      <w:marRight w:val="0"/>
      <w:marTop w:val="0"/>
      <w:marBottom w:val="0"/>
      <w:divBdr>
        <w:top w:val="none" w:sz="0" w:space="0" w:color="auto"/>
        <w:left w:val="none" w:sz="0" w:space="0" w:color="auto"/>
        <w:bottom w:val="none" w:sz="0" w:space="0" w:color="auto"/>
        <w:right w:val="none" w:sz="0" w:space="0" w:color="auto"/>
      </w:divBdr>
    </w:div>
    <w:div w:id="1797791100">
      <w:bodyDiv w:val="1"/>
      <w:marLeft w:val="0"/>
      <w:marRight w:val="0"/>
      <w:marTop w:val="0"/>
      <w:marBottom w:val="0"/>
      <w:divBdr>
        <w:top w:val="none" w:sz="0" w:space="0" w:color="auto"/>
        <w:left w:val="none" w:sz="0" w:space="0" w:color="auto"/>
        <w:bottom w:val="none" w:sz="0" w:space="0" w:color="auto"/>
        <w:right w:val="none" w:sz="0" w:space="0" w:color="auto"/>
      </w:divBdr>
    </w:div>
    <w:div w:id="1829250032">
      <w:bodyDiv w:val="1"/>
      <w:marLeft w:val="0"/>
      <w:marRight w:val="0"/>
      <w:marTop w:val="0"/>
      <w:marBottom w:val="0"/>
      <w:divBdr>
        <w:top w:val="none" w:sz="0" w:space="0" w:color="auto"/>
        <w:left w:val="none" w:sz="0" w:space="0" w:color="auto"/>
        <w:bottom w:val="none" w:sz="0" w:space="0" w:color="auto"/>
        <w:right w:val="none" w:sz="0" w:space="0" w:color="auto"/>
      </w:divBdr>
    </w:div>
    <w:div w:id="1977446790">
      <w:bodyDiv w:val="1"/>
      <w:marLeft w:val="0"/>
      <w:marRight w:val="0"/>
      <w:marTop w:val="0"/>
      <w:marBottom w:val="0"/>
      <w:divBdr>
        <w:top w:val="none" w:sz="0" w:space="0" w:color="auto"/>
        <w:left w:val="none" w:sz="0" w:space="0" w:color="auto"/>
        <w:bottom w:val="none" w:sz="0" w:space="0" w:color="auto"/>
        <w:right w:val="none" w:sz="0" w:space="0" w:color="auto"/>
      </w:divBdr>
    </w:div>
    <w:div w:id="1988775708">
      <w:bodyDiv w:val="1"/>
      <w:marLeft w:val="0"/>
      <w:marRight w:val="0"/>
      <w:marTop w:val="0"/>
      <w:marBottom w:val="0"/>
      <w:divBdr>
        <w:top w:val="none" w:sz="0" w:space="0" w:color="auto"/>
        <w:left w:val="none" w:sz="0" w:space="0" w:color="auto"/>
        <w:bottom w:val="none" w:sz="0" w:space="0" w:color="auto"/>
        <w:right w:val="none" w:sz="0" w:space="0" w:color="auto"/>
      </w:divBdr>
    </w:div>
    <w:div w:id="1993288468">
      <w:bodyDiv w:val="1"/>
      <w:marLeft w:val="0"/>
      <w:marRight w:val="0"/>
      <w:marTop w:val="0"/>
      <w:marBottom w:val="0"/>
      <w:divBdr>
        <w:top w:val="none" w:sz="0" w:space="0" w:color="auto"/>
        <w:left w:val="none" w:sz="0" w:space="0" w:color="auto"/>
        <w:bottom w:val="none" w:sz="0" w:space="0" w:color="auto"/>
        <w:right w:val="none" w:sz="0" w:space="0" w:color="auto"/>
      </w:divBdr>
    </w:div>
    <w:div w:id="2056540230">
      <w:bodyDiv w:val="1"/>
      <w:marLeft w:val="0"/>
      <w:marRight w:val="0"/>
      <w:marTop w:val="0"/>
      <w:marBottom w:val="0"/>
      <w:divBdr>
        <w:top w:val="none" w:sz="0" w:space="0" w:color="auto"/>
        <w:left w:val="none" w:sz="0" w:space="0" w:color="auto"/>
        <w:bottom w:val="none" w:sz="0" w:space="0" w:color="auto"/>
        <w:right w:val="none" w:sz="0" w:space="0" w:color="auto"/>
      </w:divBdr>
    </w:div>
    <w:div w:id="2082025203">
      <w:bodyDiv w:val="1"/>
      <w:marLeft w:val="0"/>
      <w:marRight w:val="0"/>
      <w:marTop w:val="0"/>
      <w:marBottom w:val="0"/>
      <w:divBdr>
        <w:top w:val="none" w:sz="0" w:space="0" w:color="auto"/>
        <w:left w:val="none" w:sz="0" w:space="0" w:color="auto"/>
        <w:bottom w:val="none" w:sz="0" w:space="0" w:color="auto"/>
        <w:right w:val="none" w:sz="0" w:space="0" w:color="auto"/>
      </w:divBdr>
    </w:div>
    <w:div w:id="21102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k@bk.ru" TargetMode="External"/><Relationship Id="rId13" Type="http://schemas.openxmlformats.org/officeDocument/2006/relationships/image" Target="media/image5.png"/><Relationship Id="rId18" Type="http://schemas.openxmlformats.org/officeDocument/2006/relationships/hyperlink" Target="https://www.elibrary.ru/download/elibrary_50462823_29418008.pdf" TargetMode="External"/><Relationship Id="rId26" Type="http://schemas.openxmlformats.org/officeDocument/2006/relationships/hyperlink" Target="https://www.researchgate.net/publication/334942469" TargetMode="External"/><Relationship Id="rId3" Type="http://schemas.openxmlformats.org/officeDocument/2006/relationships/styles" Target="styles.xml"/><Relationship Id="rId21" Type="http://schemas.openxmlformats.org/officeDocument/2006/relationships/hyperlink" Target="https://www.researchgate.net/publication/284813727"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researchgate.net/publication/31934680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researchgate.net/publication/3279329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kiosksoft.ru/news/2022/12/27/skylark-zavershaet-vnedrenie-robotov-oficiantov-v-2100-restoranah-yaponii-0186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researchgate.net/publication/316188457"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ldmansachs.com/intelligence/pages/ai-investment-forecast-to-approach-200-billion-globally-by-2025.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ertr.tamu.edu/files/2016/12/RN107.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29ED-C37D-4367-9A56-2BA6A118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3364</Words>
  <Characters>19178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105</cp:revision>
  <cp:lastPrinted>2023-09-19T17:45:00Z</cp:lastPrinted>
  <dcterms:created xsi:type="dcterms:W3CDTF">2023-10-22T05:19:00Z</dcterms:created>
  <dcterms:modified xsi:type="dcterms:W3CDTF">2023-11-02T16:27:00Z</dcterms:modified>
</cp:coreProperties>
</file>