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BB8E" w14:textId="7F4510D5" w:rsidR="00C4326A" w:rsidRDefault="00A92633" w:rsidP="00C432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малоинвазивного лечения пациентов с абсцедирующими фурункулами</w:t>
      </w:r>
      <w:r w:rsidR="00E3741A">
        <w:rPr>
          <w:rFonts w:ascii="Times New Roman" w:hAnsi="Times New Roman"/>
          <w:sz w:val="24"/>
          <w:szCs w:val="24"/>
        </w:rPr>
        <w:t xml:space="preserve"> лица</w:t>
      </w:r>
    </w:p>
    <w:p w14:paraId="12BE026B" w14:textId="6D4612FD" w:rsidR="00C4326A" w:rsidRPr="00C4326A" w:rsidRDefault="00E32BAE" w:rsidP="00C432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Бабушкин Евгений</w:t>
      </w:r>
      <w:r w:rsidR="00867DC0">
        <w:rPr>
          <w:rFonts w:ascii="Times New Roman" w:hAnsi="Times New Roman"/>
          <w:sz w:val="24"/>
          <w:szCs w:val="24"/>
        </w:rPr>
        <w:t xml:space="preserve"> Дмитриевич</w:t>
      </w:r>
    </w:p>
    <w:p w14:paraId="1E6F6F75" w14:textId="546A0972" w:rsidR="00C4326A" w:rsidRDefault="00E32BAE" w:rsidP="00C432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стоматологии ДПО</w:t>
      </w:r>
      <w:r w:rsidR="00C4326A">
        <w:rPr>
          <w:rFonts w:ascii="Times New Roman" w:hAnsi="Times New Roman"/>
          <w:sz w:val="24"/>
          <w:szCs w:val="24"/>
        </w:rPr>
        <w:t xml:space="preserve">, </w:t>
      </w:r>
      <w:r w:rsidR="00C4326A" w:rsidRPr="00510406">
        <w:rPr>
          <w:rFonts w:ascii="Times New Roman" w:hAnsi="Times New Roman"/>
          <w:sz w:val="24"/>
          <w:szCs w:val="24"/>
        </w:rPr>
        <w:t>ФГБОУ В</w:t>
      </w:r>
      <w:r w:rsidR="00C4326A">
        <w:rPr>
          <w:rFonts w:ascii="Times New Roman" w:hAnsi="Times New Roman"/>
          <w:sz w:val="24"/>
          <w:szCs w:val="24"/>
        </w:rPr>
        <w:t>О</w:t>
      </w:r>
      <w:r w:rsidR="00C4326A" w:rsidRPr="00510406">
        <w:rPr>
          <w:rFonts w:ascii="Times New Roman" w:hAnsi="Times New Roman"/>
          <w:sz w:val="24"/>
          <w:szCs w:val="24"/>
        </w:rPr>
        <w:t xml:space="preserve"> </w:t>
      </w:r>
      <w:r w:rsidR="00C4326A">
        <w:rPr>
          <w:rFonts w:ascii="Times New Roman" w:hAnsi="Times New Roman"/>
          <w:sz w:val="24"/>
          <w:szCs w:val="24"/>
        </w:rPr>
        <w:t xml:space="preserve">«Омский государственный медицинский университет» </w:t>
      </w:r>
      <w:r w:rsidR="00C4326A" w:rsidRPr="00510406">
        <w:rPr>
          <w:rFonts w:ascii="Times New Roman" w:hAnsi="Times New Roman"/>
          <w:sz w:val="24"/>
          <w:szCs w:val="24"/>
        </w:rPr>
        <w:t>Минздрава России</w:t>
      </w:r>
      <w:r w:rsidR="00C4326A">
        <w:rPr>
          <w:rFonts w:ascii="Times New Roman" w:hAnsi="Times New Roman"/>
          <w:sz w:val="24"/>
          <w:szCs w:val="24"/>
        </w:rPr>
        <w:t>, Омск, Российская Федерация</w:t>
      </w:r>
    </w:p>
    <w:p w14:paraId="341391E7" w14:textId="77777777" w:rsidR="00C4326A" w:rsidRPr="00510406" w:rsidRDefault="00C4326A" w:rsidP="00C4326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D11FCF" w14:textId="77777777" w:rsidR="00C4326A" w:rsidRDefault="00C4326A" w:rsidP="00C4326A">
      <w:pPr>
        <w:pStyle w:val="HTML"/>
        <w:shd w:val="clear" w:color="auto" w:fill="FFFFFF"/>
        <w:spacing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06">
        <w:rPr>
          <w:rFonts w:ascii="Times New Roman" w:hAnsi="Times New Roman" w:cs="Times New Roman"/>
          <w:b/>
          <w:color w:val="000000"/>
          <w:sz w:val="24"/>
          <w:szCs w:val="24"/>
        </w:rPr>
        <w:t>Аннотация.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AD0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гнойно-воспалительные заболевания челюстно-лицевой области выходят на лидирующие позиции по количеству и частоте гнойно-септических осложнений и отличаются высокой ме</w:t>
      </w:r>
      <w:r>
        <w:rPr>
          <w:rFonts w:ascii="Times New Roman" w:hAnsi="Times New Roman" w:cs="Times New Roman"/>
          <w:color w:val="000000"/>
          <w:sz w:val="24"/>
          <w:szCs w:val="24"/>
        </w:rPr>
        <w:t>дико-социальной значимостью.</w:t>
      </w:r>
      <w:r w:rsidRPr="00F43367">
        <w:t xml:space="preserve"> </w:t>
      </w:r>
      <w:r w:rsidRPr="00F4336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у пациентов с абсцедирующими фурункулами верхней и нижней зон лица наблюдаются выраженные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</w:t>
      </w:r>
      <w:r w:rsidRPr="00F43367">
        <w:rPr>
          <w:rFonts w:ascii="Times New Roman" w:hAnsi="Times New Roman" w:cs="Times New Roman"/>
          <w:color w:val="000000"/>
          <w:sz w:val="24"/>
          <w:szCs w:val="24"/>
        </w:rPr>
        <w:t>белкового и углеводного обменов,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иммунологической резистентности</w:t>
      </w:r>
      <w:r w:rsidRPr="00F433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Используемые на сегодняшний день общепринятые методы лечения сопровождаются формирование рубцов на лице в послеоперационном периоде, что имеет неудовлетворительный эстетический результат.</w:t>
      </w:r>
    </w:p>
    <w:p w14:paraId="0ABE40B0" w14:textId="77777777" w:rsidR="00C4326A" w:rsidRPr="00510406" w:rsidRDefault="00C4326A" w:rsidP="00C4326A">
      <w:pPr>
        <w:pStyle w:val="HTML"/>
        <w:shd w:val="clear" w:color="auto" w:fill="FFFFFF"/>
        <w:spacing w:line="36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данные продемонстрировали эффективность проводимой терапии, что подтверждено лабораторными методами </w:t>
      </w:r>
      <w:r w:rsidRPr="00657FAA">
        <w:rPr>
          <w:rFonts w:ascii="Times New Roman" w:hAnsi="Times New Roman"/>
          <w:kern w:val="1"/>
          <w:sz w:val="24"/>
          <w:szCs w:val="24"/>
          <w:lang w:eastAsia="hi-IN" w:bidi="hi-IN"/>
        </w:rPr>
        <w:t>(общий белок: группа сравнения - 92,5±3,8 г/л, исследованная группа - 88,5±5,6 г/л; креатинин: группа сравнения - 112,7±7,8 мкмоль/л, исследован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ная группа - 110,4±4,3 мкмоль/л,</w:t>
      </w:r>
      <w:r w:rsidRPr="002D5F5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657FAA">
        <w:rPr>
          <w:rFonts w:ascii="Times New Roman" w:hAnsi="Times New Roman"/>
          <w:kern w:val="1"/>
          <w:sz w:val="24"/>
          <w:szCs w:val="24"/>
          <w:lang w:eastAsia="hi-IN" w:bidi="hi-IN"/>
        </w:rPr>
        <w:t>амилаз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а: г</w:t>
      </w:r>
      <w:r w:rsidRPr="00657FA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руппа сравнения - 354,8±15,6 Е/л,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и</w:t>
      </w:r>
      <w:r w:rsidRPr="00657FAA">
        <w:rPr>
          <w:rFonts w:ascii="Times New Roman" w:hAnsi="Times New Roman"/>
          <w:kern w:val="1"/>
          <w:sz w:val="24"/>
          <w:szCs w:val="24"/>
          <w:lang w:eastAsia="hi-IN" w:bidi="hi-IN"/>
        </w:rPr>
        <w:t>сследованная группа - 404,9±9,5 Е/л)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>
        <w:t xml:space="preserve"> </w:t>
      </w:r>
      <w:r w:rsidRPr="002D5F53">
        <w:rPr>
          <w:rFonts w:ascii="Times New Roman" w:hAnsi="Times New Roman"/>
          <w:kern w:val="1"/>
          <w:sz w:val="24"/>
          <w:szCs w:val="24"/>
          <w:lang w:eastAsia="hi-IN" w:bidi="hi-IN"/>
        </w:rPr>
        <w:t>Предложенный новый метод и алгоритм курации пациентов позволяет добиться высоких эстетических результатов, отвечая всем критериям эффективного лечения.</w:t>
      </w:r>
    </w:p>
    <w:p w14:paraId="3FC45669" w14:textId="77777777" w:rsidR="00C4326A" w:rsidRPr="00510406" w:rsidRDefault="00C4326A" w:rsidP="00C4326A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510406">
        <w:rPr>
          <w:rFonts w:ascii="Times New Roman" w:hAnsi="Times New Roman"/>
          <w:b/>
          <w:sz w:val="24"/>
          <w:szCs w:val="24"/>
        </w:rPr>
        <w:t>Ключевые слова:</w:t>
      </w:r>
      <w:r w:rsidRPr="00510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фурункул, алгоритм, гнойно-воспалительные заболевания, абсцесс.</w:t>
      </w:r>
    </w:p>
    <w:p w14:paraId="6A33D601" w14:textId="77777777" w:rsidR="00D90EDE" w:rsidRDefault="00D90EDE">
      <w:pPr>
        <w:rPr>
          <w:rFonts w:ascii="Times New Roman" w:hAnsi="Times New Roman" w:cs="Times New Roman"/>
          <w:sz w:val="24"/>
          <w:szCs w:val="24"/>
        </w:rPr>
      </w:pPr>
    </w:p>
    <w:p w14:paraId="61A5D8BA" w14:textId="77777777" w:rsidR="00D90EDE" w:rsidRPr="00D90EDE" w:rsidRDefault="00F10C02" w:rsidP="00D90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327834C8" w14:textId="77777777" w:rsidR="00D90EDE" w:rsidRPr="005A5887" w:rsidRDefault="00D90EDE" w:rsidP="00D9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DE">
        <w:rPr>
          <w:rFonts w:ascii="Times New Roman" w:hAnsi="Times New Roman" w:cs="Times New Roman"/>
          <w:sz w:val="24"/>
          <w:szCs w:val="24"/>
        </w:rPr>
        <w:t xml:space="preserve">На сегодняшний день гнойно-воспалительные заболевания челюстно-лицевой области </w:t>
      </w:r>
      <w:r w:rsidRPr="005A5887">
        <w:rPr>
          <w:rFonts w:ascii="Times New Roman" w:hAnsi="Times New Roman" w:cs="Times New Roman"/>
          <w:sz w:val="24"/>
          <w:szCs w:val="24"/>
        </w:rPr>
        <w:t xml:space="preserve">выходят на лидирующие позиции 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по количеству и частоте гнойно-септических осложнений </w:t>
      </w:r>
      <w:r w:rsidRPr="005A5887">
        <w:rPr>
          <w:rFonts w:ascii="Times New Roman" w:hAnsi="Times New Roman" w:cs="Times New Roman"/>
          <w:sz w:val="24"/>
          <w:szCs w:val="24"/>
        </w:rPr>
        <w:t>и отличаются высокой медико-социальной значимостью [</w:t>
      </w:r>
      <w:r w:rsidR="0036280C" w:rsidRPr="005A5887">
        <w:rPr>
          <w:rFonts w:ascii="Times New Roman" w:hAnsi="Times New Roman" w:cs="Times New Roman"/>
          <w:sz w:val="24"/>
          <w:szCs w:val="24"/>
        </w:rPr>
        <w:t>3</w:t>
      </w:r>
      <w:r w:rsidRPr="005A5887">
        <w:rPr>
          <w:rFonts w:ascii="Times New Roman" w:hAnsi="Times New Roman" w:cs="Times New Roman"/>
          <w:sz w:val="24"/>
          <w:szCs w:val="24"/>
        </w:rPr>
        <w:t xml:space="preserve">]. Это можно объяснить тем, что подавляющая часть пациентов </w:t>
      </w:r>
      <w:r w:rsidR="00C52920" w:rsidRPr="005A5887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</w:t>
      </w:r>
      <w:r w:rsidR="00B71102" w:rsidRPr="005A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920" w:rsidRPr="005A5887">
        <w:rPr>
          <w:rFonts w:ascii="Times New Roman" w:hAnsi="Times New Roman" w:cs="Times New Roman"/>
          <w:color w:val="000000" w:themeColor="text1"/>
          <w:sz w:val="24"/>
          <w:szCs w:val="24"/>
        </w:rPr>
        <w:t>в молодом</w:t>
      </w:r>
      <w:r w:rsidR="00C52920" w:rsidRPr="005A5887">
        <w:rPr>
          <w:rFonts w:ascii="Times New Roman" w:hAnsi="Times New Roman" w:cs="Times New Roman"/>
          <w:sz w:val="24"/>
          <w:szCs w:val="24"/>
        </w:rPr>
        <w:t xml:space="preserve"> трудоспособном возрасте</w:t>
      </w:r>
      <w:r w:rsidRPr="005A5887">
        <w:rPr>
          <w:rFonts w:ascii="Times New Roman" w:hAnsi="Times New Roman" w:cs="Times New Roman"/>
          <w:sz w:val="24"/>
          <w:szCs w:val="24"/>
        </w:rPr>
        <w:t xml:space="preserve">, которые нуждаются в 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длительном </w:t>
      </w:r>
      <w:r w:rsidRPr="005A5887">
        <w:rPr>
          <w:rFonts w:ascii="Times New Roman" w:hAnsi="Times New Roman" w:cs="Times New Roman"/>
          <w:sz w:val="24"/>
          <w:szCs w:val="24"/>
        </w:rPr>
        <w:t xml:space="preserve">специализированном стационарном лечении, что 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5A5887">
        <w:rPr>
          <w:rFonts w:ascii="Times New Roman" w:hAnsi="Times New Roman" w:cs="Times New Roman"/>
          <w:sz w:val="24"/>
          <w:szCs w:val="24"/>
        </w:rPr>
        <w:t xml:space="preserve">сопровождается временной утратой </w:t>
      </w:r>
      <w:r w:rsidR="00C52920" w:rsidRPr="005A5887">
        <w:rPr>
          <w:rFonts w:ascii="Times New Roman" w:hAnsi="Times New Roman" w:cs="Times New Roman"/>
          <w:sz w:val="24"/>
          <w:szCs w:val="24"/>
        </w:rPr>
        <w:t xml:space="preserve">трудоспособности, </w:t>
      </w:r>
      <w:r w:rsidRPr="005A5887">
        <w:rPr>
          <w:rFonts w:ascii="Times New Roman" w:hAnsi="Times New Roman" w:cs="Times New Roman"/>
          <w:sz w:val="24"/>
          <w:szCs w:val="24"/>
        </w:rPr>
        <w:t>при молниеносном течении привод</w:t>
      </w:r>
      <w:r w:rsidR="00C52920" w:rsidRPr="005A5887">
        <w:rPr>
          <w:rFonts w:ascii="Times New Roman" w:hAnsi="Times New Roman" w:cs="Times New Roman"/>
          <w:sz w:val="24"/>
          <w:szCs w:val="24"/>
        </w:rPr>
        <w:t>ят</w:t>
      </w:r>
      <w:r w:rsidRPr="005A5887">
        <w:rPr>
          <w:rFonts w:ascii="Times New Roman" w:hAnsi="Times New Roman" w:cs="Times New Roman"/>
          <w:sz w:val="24"/>
          <w:szCs w:val="24"/>
        </w:rPr>
        <w:t xml:space="preserve"> к стойкой инвалидизации или смерти [</w:t>
      </w:r>
      <w:r w:rsidR="0036280C" w:rsidRPr="005A5887">
        <w:rPr>
          <w:rFonts w:ascii="Times New Roman" w:hAnsi="Times New Roman" w:cs="Times New Roman"/>
          <w:sz w:val="24"/>
          <w:szCs w:val="24"/>
        </w:rPr>
        <w:t>10</w:t>
      </w:r>
      <w:r w:rsidRPr="005A5887">
        <w:rPr>
          <w:rFonts w:ascii="Times New Roman" w:hAnsi="Times New Roman" w:cs="Times New Roman"/>
          <w:sz w:val="24"/>
          <w:szCs w:val="24"/>
        </w:rPr>
        <w:t>].</w:t>
      </w:r>
    </w:p>
    <w:p w14:paraId="488DB4FF" w14:textId="77777777" w:rsidR="00F20019" w:rsidRDefault="00D90EDE" w:rsidP="00D9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87">
        <w:rPr>
          <w:rFonts w:ascii="Times New Roman" w:hAnsi="Times New Roman" w:cs="Times New Roman"/>
          <w:sz w:val="24"/>
          <w:szCs w:val="24"/>
        </w:rPr>
        <w:t>Анализируя литературные источники, можно сделать вывод о том, что абсцедирующие фурункулы лица составляю</w:t>
      </w:r>
      <w:r w:rsidR="00C902C1">
        <w:rPr>
          <w:rFonts w:ascii="Times New Roman" w:hAnsi="Times New Roman" w:cs="Times New Roman"/>
          <w:sz w:val="24"/>
          <w:szCs w:val="24"/>
        </w:rPr>
        <w:t>т</w:t>
      </w:r>
      <w:r w:rsidRPr="005A5887">
        <w:rPr>
          <w:rFonts w:ascii="Times New Roman" w:hAnsi="Times New Roman" w:cs="Times New Roman"/>
          <w:sz w:val="24"/>
          <w:szCs w:val="24"/>
        </w:rPr>
        <w:t xml:space="preserve"> до 30% от всего числа гнойно-воспалительных заболеваний челюстно-лицевой области [</w:t>
      </w:r>
      <w:r w:rsidR="0036280C" w:rsidRPr="005A5887">
        <w:rPr>
          <w:rFonts w:ascii="Times New Roman" w:hAnsi="Times New Roman" w:cs="Times New Roman"/>
          <w:sz w:val="24"/>
          <w:szCs w:val="24"/>
        </w:rPr>
        <w:t>3,5,8,11,14</w:t>
      </w:r>
      <w:r w:rsidRPr="005A5887">
        <w:rPr>
          <w:rFonts w:ascii="Times New Roman" w:hAnsi="Times New Roman" w:cs="Times New Roman"/>
          <w:sz w:val="24"/>
          <w:szCs w:val="24"/>
        </w:rPr>
        <w:t>].</w:t>
      </w:r>
      <w:r w:rsidR="00C52920" w:rsidRPr="005A5887">
        <w:rPr>
          <w:rFonts w:ascii="Times New Roman" w:hAnsi="Times New Roman" w:cs="Times New Roman"/>
          <w:sz w:val="24"/>
          <w:szCs w:val="24"/>
        </w:rPr>
        <w:t xml:space="preserve"> По</w:t>
      </w:r>
      <w:r w:rsidR="00F20019" w:rsidRPr="005A5887">
        <w:rPr>
          <w:rFonts w:ascii="Times New Roman" w:hAnsi="Times New Roman" w:cs="Times New Roman"/>
          <w:sz w:val="24"/>
          <w:szCs w:val="24"/>
        </w:rPr>
        <w:t xml:space="preserve"> мнению ряда исследователей, фурункулы встречаются 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чаще </w:t>
      </w:r>
      <w:r w:rsidR="00F20019" w:rsidRPr="005A5887">
        <w:rPr>
          <w:rFonts w:ascii="Times New Roman" w:hAnsi="Times New Roman" w:cs="Times New Roman"/>
          <w:sz w:val="24"/>
          <w:szCs w:val="24"/>
        </w:rPr>
        <w:t>у лиц мужского пола [</w:t>
      </w:r>
      <w:r w:rsidR="0036280C" w:rsidRPr="005A5887">
        <w:rPr>
          <w:rFonts w:ascii="Times New Roman" w:hAnsi="Times New Roman" w:cs="Times New Roman"/>
          <w:sz w:val="24"/>
          <w:szCs w:val="24"/>
        </w:rPr>
        <w:t>8</w:t>
      </w:r>
      <w:r w:rsidR="00C52920" w:rsidRPr="005A5887">
        <w:rPr>
          <w:rFonts w:ascii="Times New Roman" w:hAnsi="Times New Roman" w:cs="Times New Roman"/>
          <w:sz w:val="24"/>
          <w:szCs w:val="24"/>
        </w:rPr>
        <w:t xml:space="preserve">]. </w:t>
      </w:r>
      <w:r w:rsidR="00B71102" w:rsidRPr="005A5887">
        <w:rPr>
          <w:rFonts w:ascii="Times New Roman" w:hAnsi="Times New Roman" w:cs="Times New Roman"/>
          <w:sz w:val="24"/>
          <w:szCs w:val="24"/>
        </w:rPr>
        <w:t>Н</w:t>
      </w:r>
      <w:r w:rsidR="00F20019" w:rsidRPr="005A5887">
        <w:rPr>
          <w:rFonts w:ascii="Times New Roman" w:hAnsi="Times New Roman" w:cs="Times New Roman"/>
          <w:sz w:val="24"/>
          <w:szCs w:val="24"/>
        </w:rPr>
        <w:t>екоторые авторы убеждены, что различий по половому признаку нет [</w:t>
      </w:r>
      <w:r w:rsidR="0036280C" w:rsidRPr="005A5887">
        <w:rPr>
          <w:rFonts w:ascii="Times New Roman" w:hAnsi="Times New Roman" w:cs="Times New Roman"/>
          <w:sz w:val="24"/>
          <w:szCs w:val="24"/>
        </w:rPr>
        <w:t>3</w:t>
      </w:r>
      <w:r w:rsidR="00F20019" w:rsidRPr="005A5887">
        <w:rPr>
          <w:rFonts w:ascii="Times New Roman" w:hAnsi="Times New Roman" w:cs="Times New Roman"/>
          <w:sz w:val="24"/>
          <w:szCs w:val="24"/>
        </w:rPr>
        <w:t xml:space="preserve">]. </w:t>
      </w:r>
      <w:r w:rsidRPr="005A5887">
        <w:rPr>
          <w:rFonts w:ascii="Times New Roman" w:hAnsi="Times New Roman" w:cs="Times New Roman"/>
          <w:sz w:val="24"/>
          <w:szCs w:val="24"/>
        </w:rPr>
        <w:t xml:space="preserve">Ряд отечественных и зарубежных ученых связывают </w:t>
      </w:r>
      <w:r w:rsidRPr="005A5887">
        <w:rPr>
          <w:rFonts w:ascii="Times New Roman" w:hAnsi="Times New Roman" w:cs="Times New Roman"/>
          <w:sz w:val="24"/>
          <w:szCs w:val="24"/>
        </w:rPr>
        <w:lastRenderedPageBreak/>
        <w:t>возникновение абсцедирующих фурункулов лица с низким уровнем</w:t>
      </w:r>
      <w:r w:rsidR="00C902C1">
        <w:rPr>
          <w:rFonts w:ascii="Times New Roman" w:hAnsi="Times New Roman" w:cs="Times New Roman"/>
          <w:sz w:val="24"/>
          <w:szCs w:val="24"/>
        </w:rPr>
        <w:t xml:space="preserve"> гигиены, травматизацией кожных покровов</w:t>
      </w:r>
      <w:r w:rsidRPr="005A5887">
        <w:rPr>
          <w:rFonts w:ascii="Times New Roman" w:hAnsi="Times New Roman" w:cs="Times New Roman"/>
          <w:sz w:val="24"/>
          <w:szCs w:val="24"/>
        </w:rPr>
        <w:t xml:space="preserve">, снижением иммунологической резистентности, 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C52920" w:rsidRPr="005A5887">
        <w:rPr>
          <w:rFonts w:ascii="Times New Roman" w:hAnsi="Times New Roman" w:cs="Times New Roman"/>
          <w:sz w:val="24"/>
          <w:szCs w:val="24"/>
        </w:rPr>
        <w:t>заболеваний</w:t>
      </w:r>
      <w:r w:rsidRPr="005A5887">
        <w:rPr>
          <w:rFonts w:ascii="Times New Roman" w:hAnsi="Times New Roman" w:cs="Times New Roman"/>
          <w:sz w:val="24"/>
          <w:szCs w:val="24"/>
        </w:rPr>
        <w:t>, сахарным</w:t>
      </w:r>
      <w:r w:rsidRPr="00D90EDE">
        <w:rPr>
          <w:rFonts w:ascii="Times New Roman" w:hAnsi="Times New Roman" w:cs="Times New Roman"/>
          <w:sz w:val="24"/>
          <w:szCs w:val="24"/>
        </w:rPr>
        <w:t xml:space="preserve"> диабетом и д</w:t>
      </w:r>
      <w:r>
        <w:rPr>
          <w:rFonts w:ascii="Times New Roman" w:hAnsi="Times New Roman" w:cs="Times New Roman"/>
          <w:sz w:val="24"/>
          <w:szCs w:val="24"/>
        </w:rPr>
        <w:t xml:space="preserve">ругой общесоматической патологией </w:t>
      </w:r>
      <w:r w:rsidRPr="00D90EDE">
        <w:rPr>
          <w:rFonts w:ascii="Times New Roman" w:hAnsi="Times New Roman" w:cs="Times New Roman"/>
          <w:sz w:val="24"/>
          <w:szCs w:val="24"/>
        </w:rPr>
        <w:t>[</w:t>
      </w:r>
      <w:r w:rsidR="0036280C" w:rsidRPr="0036280C">
        <w:rPr>
          <w:rFonts w:ascii="Times New Roman" w:hAnsi="Times New Roman" w:cs="Times New Roman"/>
          <w:sz w:val="24"/>
          <w:szCs w:val="24"/>
        </w:rPr>
        <w:t>8-12</w:t>
      </w:r>
      <w:r w:rsidRPr="00D90E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57A64" w14:textId="77777777" w:rsidR="00D90EDE" w:rsidRPr="005A5887" w:rsidRDefault="00D90EDE" w:rsidP="00D9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DE">
        <w:rPr>
          <w:rFonts w:ascii="Times New Roman" w:hAnsi="Times New Roman" w:cs="Times New Roman"/>
          <w:sz w:val="24"/>
          <w:szCs w:val="24"/>
        </w:rPr>
        <w:t>Нарушение пищевого поведения, фоновая патология, нецелесообразное и бесконтрольное применение лекарственных препаратов, в том числе антибактериальных, пр</w:t>
      </w:r>
      <w:r w:rsidR="00C52920">
        <w:rPr>
          <w:rFonts w:ascii="Times New Roman" w:hAnsi="Times New Roman" w:cs="Times New Roman"/>
          <w:sz w:val="24"/>
          <w:szCs w:val="24"/>
        </w:rPr>
        <w:t>иводит к нарушению гомеостаза и</w:t>
      </w:r>
      <w:r w:rsidRPr="00D90EDE">
        <w:rPr>
          <w:rFonts w:ascii="Times New Roman" w:hAnsi="Times New Roman" w:cs="Times New Roman"/>
          <w:sz w:val="24"/>
          <w:szCs w:val="24"/>
        </w:rPr>
        <w:t xml:space="preserve"> преобладанию патогенной микрофлоры, что способств</w:t>
      </w:r>
      <w:r w:rsidR="00C902C1">
        <w:rPr>
          <w:rFonts w:ascii="Times New Roman" w:hAnsi="Times New Roman" w:cs="Times New Roman"/>
          <w:sz w:val="24"/>
          <w:szCs w:val="24"/>
        </w:rPr>
        <w:t>ует более тяжелому течению</w:t>
      </w:r>
      <w:r w:rsidRPr="00D90EDE">
        <w:rPr>
          <w:rFonts w:ascii="Times New Roman" w:hAnsi="Times New Roman" w:cs="Times New Roman"/>
          <w:sz w:val="24"/>
          <w:szCs w:val="24"/>
        </w:rPr>
        <w:t xml:space="preserve"> гнойно-воспалительных процессов с развитием грозных осложнений, таких как флебиты и тромбофлебиты, септические состояния, тромбоз пещеристого синуса, что приводит к снижению уровня качества жизни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887">
        <w:rPr>
          <w:rFonts w:ascii="Times New Roman" w:hAnsi="Times New Roman" w:cs="Times New Roman"/>
          <w:sz w:val="24"/>
          <w:szCs w:val="24"/>
        </w:rPr>
        <w:t>[</w:t>
      </w:r>
      <w:r w:rsidR="0036280C" w:rsidRPr="005A5887">
        <w:rPr>
          <w:rFonts w:ascii="Times New Roman" w:hAnsi="Times New Roman" w:cs="Times New Roman"/>
          <w:sz w:val="24"/>
          <w:szCs w:val="24"/>
        </w:rPr>
        <w:t>1,2</w:t>
      </w:r>
      <w:r w:rsidR="008E7B68" w:rsidRPr="005A5887">
        <w:rPr>
          <w:rFonts w:ascii="Times New Roman" w:hAnsi="Times New Roman" w:cs="Times New Roman"/>
          <w:sz w:val="24"/>
          <w:szCs w:val="24"/>
        </w:rPr>
        <w:t>,6,17</w:t>
      </w:r>
      <w:r w:rsidRPr="005A5887">
        <w:rPr>
          <w:rFonts w:ascii="Times New Roman" w:hAnsi="Times New Roman" w:cs="Times New Roman"/>
          <w:sz w:val="24"/>
          <w:szCs w:val="24"/>
        </w:rPr>
        <w:t>].</w:t>
      </w:r>
    </w:p>
    <w:p w14:paraId="731553C6" w14:textId="77777777" w:rsidR="00686498" w:rsidRPr="005A5887" w:rsidRDefault="00E566B0" w:rsidP="00D9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87">
        <w:rPr>
          <w:rFonts w:ascii="Times New Roman" w:hAnsi="Times New Roman" w:cs="Times New Roman"/>
          <w:sz w:val="24"/>
          <w:szCs w:val="24"/>
        </w:rPr>
        <w:t>К основным метод</w:t>
      </w:r>
      <w:r w:rsidR="00B71102" w:rsidRPr="005A5887">
        <w:rPr>
          <w:rFonts w:ascii="Times New Roman" w:hAnsi="Times New Roman" w:cs="Times New Roman"/>
          <w:sz w:val="24"/>
          <w:szCs w:val="24"/>
        </w:rPr>
        <w:t>а</w:t>
      </w:r>
      <w:r w:rsidR="00C52920" w:rsidRPr="005A5887">
        <w:rPr>
          <w:rFonts w:ascii="Times New Roman" w:hAnsi="Times New Roman" w:cs="Times New Roman"/>
          <w:sz w:val="24"/>
          <w:szCs w:val="24"/>
        </w:rPr>
        <w:t>м</w:t>
      </w:r>
      <w:r w:rsidRPr="005A5887">
        <w:rPr>
          <w:rFonts w:ascii="Times New Roman" w:hAnsi="Times New Roman" w:cs="Times New Roman"/>
          <w:sz w:val="24"/>
          <w:szCs w:val="24"/>
        </w:rPr>
        <w:t xml:space="preserve"> лечения абсцедирующих фурункулов лица можно отнести консервативные, которые направлены на снижение бактериальной нагрузки, коррекцию общего состояния и интоксикационного синдрома, стим</w:t>
      </w:r>
      <w:r w:rsidR="00C52920" w:rsidRPr="005A5887">
        <w:rPr>
          <w:rFonts w:ascii="Times New Roman" w:hAnsi="Times New Roman" w:cs="Times New Roman"/>
          <w:sz w:val="24"/>
          <w:szCs w:val="24"/>
        </w:rPr>
        <w:t>уляцию работы иммунной системы,</w:t>
      </w:r>
      <w:r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и </w:t>
      </w:r>
      <w:r w:rsidRPr="005A5887">
        <w:rPr>
          <w:rFonts w:ascii="Times New Roman" w:hAnsi="Times New Roman" w:cs="Times New Roman"/>
          <w:sz w:val="24"/>
          <w:szCs w:val="24"/>
        </w:rPr>
        <w:t>хирургические, которые включают санацию и дренирование гнойного очага</w:t>
      </w:r>
      <w:r w:rsidR="008E7B68" w:rsidRPr="005A5887">
        <w:rPr>
          <w:rFonts w:ascii="Times New Roman" w:hAnsi="Times New Roman" w:cs="Times New Roman"/>
          <w:sz w:val="24"/>
          <w:szCs w:val="24"/>
        </w:rPr>
        <w:t xml:space="preserve"> [3,7,10,13,15,18]</w:t>
      </w:r>
      <w:r w:rsidRPr="005A5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BC01A" w14:textId="77777777" w:rsidR="008E7B68" w:rsidRDefault="00E566B0" w:rsidP="00D9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87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71102" w:rsidRPr="005A588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71102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Pr="005A5887">
        <w:rPr>
          <w:rFonts w:ascii="Times New Roman" w:hAnsi="Times New Roman" w:cs="Times New Roman"/>
          <w:sz w:val="24"/>
          <w:szCs w:val="24"/>
        </w:rPr>
        <w:t>века в эпоху развития гнойной хирургии методики лечения абсцедирующих фурункулов лица отличались своей радикальностью, что обуславливалось стремлением хирургов предотвратить развитие грозных септических осложнений</w:t>
      </w:r>
      <w:r w:rsidR="007E467A" w:rsidRPr="005A5887">
        <w:rPr>
          <w:rFonts w:ascii="Times New Roman" w:hAnsi="Times New Roman" w:cs="Times New Roman"/>
          <w:sz w:val="24"/>
          <w:szCs w:val="24"/>
        </w:rPr>
        <w:t xml:space="preserve"> [</w:t>
      </w:r>
      <w:r w:rsidR="008E7B68" w:rsidRPr="005A5887">
        <w:rPr>
          <w:rFonts w:ascii="Times New Roman" w:hAnsi="Times New Roman" w:cs="Times New Roman"/>
          <w:sz w:val="24"/>
          <w:szCs w:val="24"/>
        </w:rPr>
        <w:t>8</w:t>
      </w:r>
      <w:r w:rsidR="007E467A" w:rsidRPr="005A5887">
        <w:rPr>
          <w:rFonts w:ascii="Times New Roman" w:hAnsi="Times New Roman" w:cs="Times New Roman"/>
          <w:sz w:val="24"/>
          <w:szCs w:val="24"/>
        </w:rPr>
        <w:t>]</w:t>
      </w:r>
      <w:r w:rsidRPr="005A5887">
        <w:rPr>
          <w:rFonts w:ascii="Times New Roman" w:hAnsi="Times New Roman" w:cs="Times New Roman"/>
          <w:sz w:val="24"/>
          <w:szCs w:val="24"/>
        </w:rPr>
        <w:t xml:space="preserve">. </w:t>
      </w:r>
      <w:r w:rsidR="007E467A" w:rsidRPr="005A5887">
        <w:rPr>
          <w:rFonts w:ascii="Times New Roman" w:hAnsi="Times New Roman" w:cs="Times New Roman"/>
          <w:sz w:val="24"/>
          <w:szCs w:val="24"/>
        </w:rPr>
        <w:t xml:space="preserve">Во время оперативного вмешательства производились разрезы на всю ширину инфильтрата по естественным складкам кожи, что сопровождалось образованием </w:t>
      </w:r>
      <w:r w:rsidR="00C902C1">
        <w:rPr>
          <w:rFonts w:ascii="Times New Roman" w:hAnsi="Times New Roman" w:cs="Times New Roman"/>
          <w:sz w:val="24"/>
          <w:szCs w:val="24"/>
        </w:rPr>
        <w:t>рубцовой деформации</w:t>
      </w:r>
      <w:r w:rsidR="006A01AE" w:rsidRPr="005A5887">
        <w:rPr>
          <w:rFonts w:ascii="Times New Roman" w:hAnsi="Times New Roman" w:cs="Times New Roman"/>
          <w:sz w:val="24"/>
          <w:szCs w:val="24"/>
        </w:rPr>
        <w:t xml:space="preserve"> в послеоперационном периоде</w:t>
      </w:r>
      <w:r w:rsidR="007E467A" w:rsidRPr="005A5887">
        <w:rPr>
          <w:rFonts w:ascii="Times New Roman" w:hAnsi="Times New Roman" w:cs="Times New Roman"/>
          <w:sz w:val="24"/>
          <w:szCs w:val="24"/>
        </w:rPr>
        <w:t>. Поскольку</w:t>
      </w:r>
      <w:r w:rsidR="007E467A">
        <w:rPr>
          <w:rFonts w:ascii="Times New Roman" w:hAnsi="Times New Roman" w:cs="Times New Roman"/>
          <w:sz w:val="24"/>
          <w:szCs w:val="24"/>
        </w:rPr>
        <w:t xml:space="preserve"> подавляющая часть фурункулов приходится на группу пациентов молодого возраста необходимо решить задачу повышения эстетического результата оперативного лечения </w:t>
      </w:r>
      <w:r w:rsidR="007E467A" w:rsidRPr="007E467A">
        <w:rPr>
          <w:rFonts w:ascii="Times New Roman" w:hAnsi="Times New Roman" w:cs="Times New Roman"/>
          <w:sz w:val="24"/>
          <w:szCs w:val="24"/>
        </w:rPr>
        <w:t>[</w:t>
      </w:r>
      <w:r w:rsidR="008E7B68" w:rsidRPr="008E7B68">
        <w:rPr>
          <w:rFonts w:ascii="Times New Roman" w:hAnsi="Times New Roman" w:cs="Times New Roman"/>
          <w:sz w:val="24"/>
          <w:szCs w:val="24"/>
        </w:rPr>
        <w:t>4</w:t>
      </w:r>
      <w:r w:rsidR="008E7B68">
        <w:rPr>
          <w:rFonts w:ascii="Times New Roman" w:hAnsi="Times New Roman" w:cs="Times New Roman"/>
          <w:sz w:val="24"/>
          <w:szCs w:val="24"/>
        </w:rPr>
        <w:t>,7,16</w:t>
      </w:r>
      <w:r w:rsidR="007E467A" w:rsidRPr="007E467A">
        <w:rPr>
          <w:rFonts w:ascii="Times New Roman" w:hAnsi="Times New Roman" w:cs="Times New Roman"/>
          <w:sz w:val="24"/>
          <w:szCs w:val="24"/>
        </w:rPr>
        <w:t>]</w:t>
      </w:r>
      <w:r w:rsidR="007E467A">
        <w:rPr>
          <w:rFonts w:ascii="Times New Roman" w:hAnsi="Times New Roman" w:cs="Times New Roman"/>
          <w:sz w:val="24"/>
          <w:szCs w:val="24"/>
        </w:rPr>
        <w:t>.</w:t>
      </w:r>
    </w:p>
    <w:p w14:paraId="534571F2" w14:textId="77777777" w:rsidR="00686498" w:rsidRPr="005A5887" w:rsidRDefault="00D90EDE" w:rsidP="00D90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DE">
        <w:rPr>
          <w:rFonts w:ascii="Times New Roman" w:hAnsi="Times New Roman" w:cs="Times New Roman"/>
          <w:sz w:val="24"/>
          <w:szCs w:val="24"/>
        </w:rPr>
        <w:t>Таким образом, разработка и внедрение новых а</w:t>
      </w:r>
      <w:r w:rsidR="007E467A">
        <w:rPr>
          <w:rFonts w:ascii="Times New Roman" w:hAnsi="Times New Roman" w:cs="Times New Roman"/>
          <w:sz w:val="24"/>
          <w:szCs w:val="24"/>
        </w:rPr>
        <w:t>лгоритмов курации пациентов с абсцедирующими фурункулами</w:t>
      </w:r>
      <w:r w:rsidRPr="00D90EDE">
        <w:rPr>
          <w:rFonts w:ascii="Times New Roman" w:hAnsi="Times New Roman" w:cs="Times New Roman"/>
          <w:sz w:val="24"/>
          <w:szCs w:val="24"/>
        </w:rPr>
        <w:t xml:space="preserve"> лица</w:t>
      </w:r>
      <w:r w:rsidR="007E467A">
        <w:rPr>
          <w:rFonts w:ascii="Times New Roman" w:hAnsi="Times New Roman" w:cs="Times New Roman"/>
          <w:sz w:val="24"/>
          <w:szCs w:val="24"/>
        </w:rPr>
        <w:t xml:space="preserve">, основанных на комплексном подходе с высоким </w:t>
      </w:r>
      <w:r w:rsidR="007E467A" w:rsidRPr="005A5887">
        <w:rPr>
          <w:rFonts w:ascii="Times New Roman" w:hAnsi="Times New Roman" w:cs="Times New Roman"/>
          <w:sz w:val="24"/>
          <w:szCs w:val="24"/>
        </w:rPr>
        <w:t xml:space="preserve">эстетическим результатом, </w:t>
      </w:r>
      <w:r w:rsidRPr="005A5887">
        <w:rPr>
          <w:rFonts w:ascii="Times New Roman" w:hAnsi="Times New Roman" w:cs="Times New Roman"/>
          <w:sz w:val="24"/>
          <w:szCs w:val="24"/>
        </w:rPr>
        <w:t>является актуальным.</w:t>
      </w:r>
    </w:p>
    <w:p w14:paraId="2A313C37" w14:textId="77777777" w:rsidR="00686498" w:rsidRPr="005A5887" w:rsidRDefault="00C52920" w:rsidP="00686498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5A5887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14:paraId="3DDFC1A7" w14:textId="77777777" w:rsidR="00686498" w:rsidRDefault="00686498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87">
        <w:rPr>
          <w:rFonts w:ascii="Times New Roman" w:hAnsi="Times New Roman" w:cs="Times New Roman"/>
          <w:sz w:val="24"/>
          <w:szCs w:val="24"/>
        </w:rPr>
        <w:t>В литературе представлены различные способы лечения абсцедирующих фурункулов лица, в частности консервативные и хирургические, при этом они не исключают друг друга, а дополняют. Описанные хирургические методы лечения</w:t>
      </w:r>
      <w:r w:rsidR="00C52920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6A01AE" w:rsidRPr="005A5887">
        <w:rPr>
          <w:rFonts w:ascii="Times New Roman" w:hAnsi="Times New Roman" w:cs="Times New Roman"/>
          <w:sz w:val="24"/>
          <w:szCs w:val="24"/>
        </w:rPr>
        <w:t xml:space="preserve">осложняются </w:t>
      </w:r>
      <w:r w:rsidRPr="005A5887">
        <w:rPr>
          <w:rFonts w:ascii="Times New Roman" w:hAnsi="Times New Roman" w:cs="Times New Roman"/>
          <w:sz w:val="24"/>
          <w:szCs w:val="24"/>
        </w:rPr>
        <w:t>травматичными оперативными вме</w:t>
      </w:r>
      <w:r w:rsidR="00C52920" w:rsidRPr="005A5887">
        <w:rPr>
          <w:rFonts w:ascii="Times New Roman" w:hAnsi="Times New Roman" w:cs="Times New Roman"/>
          <w:sz w:val="24"/>
          <w:szCs w:val="24"/>
        </w:rPr>
        <w:t>шательствами</w:t>
      </w:r>
      <w:r w:rsidR="006A01AE" w:rsidRPr="005A5887">
        <w:rPr>
          <w:rFonts w:ascii="Times New Roman" w:hAnsi="Times New Roman" w:cs="Times New Roman"/>
          <w:sz w:val="24"/>
          <w:szCs w:val="24"/>
        </w:rPr>
        <w:t>,</w:t>
      </w:r>
      <w:r w:rsidRPr="005A5887">
        <w:rPr>
          <w:rFonts w:ascii="Times New Roman" w:hAnsi="Times New Roman" w:cs="Times New Roman"/>
          <w:sz w:val="24"/>
          <w:szCs w:val="24"/>
        </w:rPr>
        <w:t xml:space="preserve"> длительным периодом реабилитации</w:t>
      </w:r>
      <w:r w:rsidR="007E467A" w:rsidRPr="005A5887">
        <w:rPr>
          <w:rFonts w:ascii="Times New Roman" w:hAnsi="Times New Roman" w:cs="Times New Roman"/>
          <w:sz w:val="24"/>
          <w:szCs w:val="24"/>
        </w:rPr>
        <w:t xml:space="preserve"> и появлением послеоперационных рубцов, что в группе молодых</w:t>
      </w:r>
      <w:r w:rsidR="007E467A">
        <w:rPr>
          <w:rFonts w:ascii="Times New Roman" w:hAnsi="Times New Roman" w:cs="Times New Roman"/>
          <w:sz w:val="24"/>
          <w:szCs w:val="24"/>
        </w:rPr>
        <w:t xml:space="preserve"> пациентов может приводить к психологическому дискомфорту</w:t>
      </w:r>
      <w:r w:rsidRPr="00686498">
        <w:rPr>
          <w:rFonts w:ascii="Times New Roman" w:hAnsi="Times New Roman" w:cs="Times New Roman"/>
          <w:sz w:val="24"/>
          <w:szCs w:val="24"/>
        </w:rPr>
        <w:t xml:space="preserve">. Основной целью исследователей становится разработка и внедрение малоинвазивных методов лечения, направленных не только на </w:t>
      </w:r>
      <w:r w:rsidRPr="00686498">
        <w:rPr>
          <w:rFonts w:ascii="Times New Roman" w:hAnsi="Times New Roman" w:cs="Times New Roman"/>
          <w:sz w:val="24"/>
          <w:szCs w:val="24"/>
        </w:rPr>
        <w:lastRenderedPageBreak/>
        <w:t>предотвращение развития осложнений и скорейшего выздоровления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686498">
        <w:rPr>
          <w:rFonts w:ascii="Times New Roman" w:hAnsi="Times New Roman" w:cs="Times New Roman"/>
          <w:sz w:val="24"/>
          <w:szCs w:val="24"/>
        </w:rPr>
        <w:t>на высокий эстетический результат после операции.</w:t>
      </w:r>
    </w:p>
    <w:p w14:paraId="4C14FBEF" w14:textId="77777777" w:rsidR="006A01AE" w:rsidRPr="005A5887" w:rsidRDefault="006A01AE" w:rsidP="006864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87">
        <w:rPr>
          <w:rFonts w:ascii="Times New Roman" w:hAnsi="Times New Roman" w:cs="Times New Roman"/>
          <w:b/>
          <w:sz w:val="24"/>
          <w:szCs w:val="24"/>
        </w:rPr>
        <w:t xml:space="preserve">Научная новизна. </w:t>
      </w:r>
    </w:p>
    <w:p w14:paraId="5C11D89D" w14:textId="77777777" w:rsidR="006A01AE" w:rsidRDefault="006A01AE" w:rsidP="005A5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20">
        <w:rPr>
          <w:rFonts w:ascii="Times New Roman" w:hAnsi="Times New Roman" w:cs="Times New Roman"/>
          <w:sz w:val="24"/>
          <w:szCs w:val="24"/>
        </w:rPr>
        <w:t xml:space="preserve">Впервые предложен способ комплексного лечения абсцедирующих фурункулов лица, за счет использования </w:t>
      </w:r>
      <w:r w:rsidR="00C52920" w:rsidRPr="00C52920">
        <w:rPr>
          <w:rFonts w:ascii="Times New Roman" w:hAnsi="Times New Roman" w:cs="Times New Roman"/>
          <w:sz w:val="24"/>
          <w:szCs w:val="24"/>
        </w:rPr>
        <w:t>одноразов</w:t>
      </w:r>
      <w:r w:rsidR="00C52920">
        <w:rPr>
          <w:rFonts w:ascii="Times New Roman" w:hAnsi="Times New Roman" w:cs="Times New Roman"/>
          <w:sz w:val="24"/>
          <w:szCs w:val="24"/>
        </w:rPr>
        <w:t>ого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 стерильн</w:t>
      </w:r>
      <w:r w:rsidR="00C52920">
        <w:rPr>
          <w:rFonts w:ascii="Times New Roman" w:hAnsi="Times New Roman" w:cs="Times New Roman"/>
          <w:sz w:val="24"/>
          <w:szCs w:val="24"/>
        </w:rPr>
        <w:t>ого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 шприц</w:t>
      </w:r>
      <w:r w:rsidR="00C52920">
        <w:rPr>
          <w:rFonts w:ascii="Times New Roman" w:hAnsi="Times New Roman" w:cs="Times New Roman"/>
          <w:sz w:val="24"/>
          <w:szCs w:val="24"/>
        </w:rPr>
        <w:t>а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 </w:t>
      </w:r>
      <w:r w:rsidR="00C52920">
        <w:rPr>
          <w:rFonts w:ascii="Times New Roman" w:hAnsi="Times New Roman" w:cs="Times New Roman"/>
          <w:sz w:val="24"/>
          <w:szCs w:val="24"/>
        </w:rPr>
        <w:t xml:space="preserve">«Луер», при этом предварительно 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иглой из комплекта делают прокол в центре инфильтрата, затем у </w:t>
      </w:r>
      <w:r w:rsidR="00C52920">
        <w:rPr>
          <w:rFonts w:ascii="Times New Roman" w:hAnsi="Times New Roman" w:cs="Times New Roman"/>
          <w:sz w:val="24"/>
          <w:szCs w:val="24"/>
        </w:rPr>
        <w:t xml:space="preserve">шприца отрезают </w:t>
      </w:r>
      <w:r w:rsidR="00C52920" w:rsidRPr="00C52920">
        <w:rPr>
          <w:rFonts w:ascii="Times New Roman" w:hAnsi="Times New Roman" w:cs="Times New Roman"/>
          <w:sz w:val="24"/>
          <w:szCs w:val="24"/>
        </w:rPr>
        <w:t>торцевую часть цилиндра по первой метке граду</w:t>
      </w:r>
      <w:r w:rsidR="00C52920">
        <w:rPr>
          <w:rFonts w:ascii="Times New Roman" w:hAnsi="Times New Roman" w:cs="Times New Roman"/>
          <w:sz w:val="24"/>
          <w:szCs w:val="24"/>
        </w:rPr>
        <w:t xml:space="preserve">ированной шкалы и крепят на нем 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перфорированную силиконовую прокладку, диаметр </w:t>
      </w:r>
      <w:r w:rsidR="00C52920">
        <w:rPr>
          <w:rFonts w:ascii="Times New Roman" w:hAnsi="Times New Roman" w:cs="Times New Roman"/>
          <w:sz w:val="24"/>
          <w:szCs w:val="24"/>
        </w:rPr>
        <w:t xml:space="preserve">которой на 2 мм больше диаметра </w:t>
      </w:r>
      <w:r w:rsidR="00C52920" w:rsidRPr="00C52920">
        <w:rPr>
          <w:rFonts w:ascii="Times New Roman" w:hAnsi="Times New Roman" w:cs="Times New Roman"/>
          <w:sz w:val="24"/>
          <w:szCs w:val="24"/>
        </w:rPr>
        <w:t>шприца, используя его в качестве вакуум-эк</w:t>
      </w:r>
      <w:r w:rsidR="00C52920">
        <w:rPr>
          <w:rFonts w:ascii="Times New Roman" w:hAnsi="Times New Roman" w:cs="Times New Roman"/>
          <w:sz w:val="24"/>
          <w:szCs w:val="24"/>
        </w:rPr>
        <w:t xml:space="preserve">страктора до полного всасывания </w:t>
      </w:r>
      <w:r w:rsidR="00C52920" w:rsidRPr="00C52920">
        <w:rPr>
          <w:rFonts w:ascii="Times New Roman" w:hAnsi="Times New Roman" w:cs="Times New Roman"/>
          <w:sz w:val="24"/>
          <w:szCs w:val="24"/>
        </w:rPr>
        <w:t>гнойно</w:t>
      </w:r>
      <w:r w:rsidR="00C52920">
        <w:rPr>
          <w:rFonts w:ascii="Times New Roman" w:hAnsi="Times New Roman" w:cs="Times New Roman"/>
          <w:sz w:val="24"/>
          <w:szCs w:val="24"/>
        </w:rPr>
        <w:t>-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некротического стержня, гнойного содержимого </w:t>
      </w:r>
      <w:r w:rsidR="00C52920">
        <w:rPr>
          <w:rFonts w:ascii="Times New Roman" w:hAnsi="Times New Roman" w:cs="Times New Roman"/>
          <w:sz w:val="24"/>
          <w:szCs w:val="24"/>
        </w:rPr>
        <w:t xml:space="preserve">пустулы и получения одной капли </w:t>
      </w:r>
      <w:r w:rsidR="00C52920" w:rsidRPr="00C52920">
        <w:rPr>
          <w:rFonts w:ascii="Times New Roman" w:hAnsi="Times New Roman" w:cs="Times New Roman"/>
          <w:sz w:val="24"/>
          <w:szCs w:val="24"/>
        </w:rPr>
        <w:t>крови, затем образовавшуюся полость промывают</w:t>
      </w:r>
      <w:r w:rsidR="00C52920">
        <w:rPr>
          <w:rFonts w:ascii="Times New Roman" w:hAnsi="Times New Roman" w:cs="Times New Roman"/>
          <w:sz w:val="24"/>
          <w:szCs w:val="24"/>
        </w:rPr>
        <w:t xml:space="preserve"> 3% раствором перекиси водорода и </w:t>
      </w:r>
      <w:r w:rsidR="00C52920" w:rsidRPr="00C52920">
        <w:rPr>
          <w:rFonts w:ascii="Times New Roman" w:hAnsi="Times New Roman" w:cs="Times New Roman"/>
          <w:sz w:val="24"/>
          <w:szCs w:val="24"/>
        </w:rPr>
        <w:t>водным раствором 0,05% хлоргексидина, на обла</w:t>
      </w:r>
      <w:r w:rsidR="00C52920">
        <w:rPr>
          <w:rFonts w:ascii="Times New Roman" w:hAnsi="Times New Roman" w:cs="Times New Roman"/>
          <w:sz w:val="24"/>
          <w:szCs w:val="24"/>
        </w:rPr>
        <w:t xml:space="preserve">сть воспалительного инфильтрата </w:t>
      </w:r>
      <w:r w:rsidR="00C52920" w:rsidRPr="00C52920">
        <w:rPr>
          <w:rFonts w:ascii="Times New Roman" w:hAnsi="Times New Roman" w:cs="Times New Roman"/>
          <w:sz w:val="24"/>
          <w:szCs w:val="24"/>
        </w:rPr>
        <w:t>накладывают 70% спиртовой компресс на 15-20 ми</w:t>
      </w:r>
      <w:r w:rsidR="00C52920">
        <w:rPr>
          <w:rFonts w:ascii="Times New Roman" w:hAnsi="Times New Roman" w:cs="Times New Roman"/>
          <w:sz w:val="24"/>
          <w:szCs w:val="24"/>
        </w:rPr>
        <w:t xml:space="preserve">нут каждые 2-3 часа в течение 2 дней, </w:t>
      </w:r>
      <w:r w:rsidR="00C52920" w:rsidRPr="00C52920">
        <w:rPr>
          <w:rFonts w:ascii="Times New Roman" w:hAnsi="Times New Roman" w:cs="Times New Roman"/>
          <w:sz w:val="24"/>
          <w:szCs w:val="24"/>
        </w:rPr>
        <w:t>на ночь накладывают повязку с солевым раствор</w:t>
      </w:r>
      <w:r w:rsidR="00C52920">
        <w:rPr>
          <w:rFonts w:ascii="Times New Roman" w:hAnsi="Times New Roman" w:cs="Times New Roman"/>
          <w:sz w:val="24"/>
          <w:szCs w:val="24"/>
        </w:rPr>
        <w:t xml:space="preserve">ом в течение 3 дней, а с 4 до 7 дня </w:t>
      </w:r>
      <w:r w:rsidR="00C52920" w:rsidRPr="00C52920">
        <w:rPr>
          <w:rFonts w:ascii="Times New Roman" w:hAnsi="Times New Roman" w:cs="Times New Roman"/>
          <w:sz w:val="24"/>
          <w:szCs w:val="24"/>
        </w:rPr>
        <w:t xml:space="preserve">накладывают мазевые повязки с «Левомеколем», </w:t>
      </w:r>
      <w:r w:rsidR="00C52920">
        <w:rPr>
          <w:rFonts w:ascii="Times New Roman" w:hAnsi="Times New Roman" w:cs="Times New Roman"/>
          <w:sz w:val="24"/>
          <w:szCs w:val="24"/>
        </w:rPr>
        <w:t xml:space="preserve">с интервалом в 1 день, проводят </w:t>
      </w:r>
      <w:r w:rsidR="00C52920" w:rsidRPr="00C52920">
        <w:rPr>
          <w:rFonts w:ascii="Times New Roman" w:hAnsi="Times New Roman" w:cs="Times New Roman"/>
          <w:sz w:val="24"/>
          <w:szCs w:val="24"/>
        </w:rPr>
        <w:t>также стандартный курс антибиотикотерапии, показ</w:t>
      </w:r>
      <w:r w:rsidR="00C52920">
        <w:rPr>
          <w:rFonts w:ascii="Times New Roman" w:hAnsi="Times New Roman" w:cs="Times New Roman"/>
          <w:sz w:val="24"/>
          <w:szCs w:val="24"/>
        </w:rPr>
        <w:t xml:space="preserve">анный при гнойно-воспалительных </w:t>
      </w:r>
      <w:r w:rsidR="00C52920" w:rsidRPr="00C52920">
        <w:rPr>
          <w:rFonts w:ascii="Times New Roman" w:hAnsi="Times New Roman" w:cs="Times New Roman"/>
          <w:sz w:val="24"/>
          <w:szCs w:val="24"/>
        </w:rPr>
        <w:t>заболев</w:t>
      </w:r>
      <w:r w:rsidR="005A5887">
        <w:rPr>
          <w:rFonts w:ascii="Times New Roman" w:hAnsi="Times New Roman" w:cs="Times New Roman"/>
          <w:sz w:val="24"/>
          <w:szCs w:val="24"/>
        </w:rPr>
        <w:t>аниях челюстно-лицевой области.</w:t>
      </w:r>
      <w:r w:rsidR="00C902C1">
        <w:rPr>
          <w:rFonts w:ascii="Times New Roman" w:hAnsi="Times New Roman" w:cs="Times New Roman"/>
          <w:sz w:val="24"/>
          <w:szCs w:val="24"/>
        </w:rPr>
        <w:t xml:space="preserve"> Предложенный метод позволяет добиться высокого эстетического результата и предотвратить гнойно-септические осложнения в послеоперационном периоде.</w:t>
      </w:r>
    </w:p>
    <w:p w14:paraId="33AFE23E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30">
        <w:rPr>
          <w:rFonts w:ascii="Times New Roman" w:hAnsi="Times New Roman" w:cs="Times New Roman"/>
          <w:b/>
          <w:sz w:val="24"/>
          <w:szCs w:val="24"/>
        </w:rPr>
        <w:t xml:space="preserve">Цель. </w:t>
      </w:r>
    </w:p>
    <w:p w14:paraId="7D872AE1" w14:textId="77777777" w:rsidR="005A5887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>Повышение эффективности курации пациентов с абсцедирующими фурункулами верхней и нижней зон лица на госпитальном и амбулаторном приемах.</w:t>
      </w:r>
    </w:p>
    <w:p w14:paraId="4584E915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30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14:paraId="16EEA179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>1) Изучить динамику клинического состояния послеоперационной раны у пациентов с абсцедирующими фурункулами верхней и нижней зон лица на различных этапах госпитального и амбулаторного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B56670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B7230">
        <w:rPr>
          <w:rFonts w:ascii="Times New Roman" w:hAnsi="Times New Roman" w:cs="Times New Roman"/>
          <w:sz w:val="24"/>
          <w:szCs w:val="24"/>
        </w:rPr>
        <w:t>Изучить динамику биохимических изменений цельной крови у пациентов с абсцедирующими фурункулами верхней и нижней зон лица на различных этапах госпитального и амбулаторного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27BB77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>3) Дать характеристику состояния клеточного и гуморального иммунитета у пациентов с абсцедирующими фурункулами верхней и нижней зон лица на различных этапах госпитального и амбулаторного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FA9D5" w14:textId="77777777" w:rsidR="006A01AE" w:rsidRDefault="00BB7230" w:rsidP="006A0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B7230">
        <w:rPr>
          <w:rFonts w:ascii="Times New Roman" w:hAnsi="Times New Roman" w:cs="Times New Roman"/>
          <w:sz w:val="24"/>
          <w:szCs w:val="24"/>
        </w:rPr>
        <w:t>Разработать алгоритм курации пациентов с абсцедирующими фурункулами верхней и нижней зон лица по методике ОмГМУ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335E8" w14:textId="77777777" w:rsidR="00C4326A" w:rsidRDefault="00C4326A" w:rsidP="006A0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7E3D7" w14:textId="77777777" w:rsidR="00A50DE0" w:rsidRPr="006A01AE" w:rsidRDefault="00F10C02" w:rsidP="006A0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14:paraId="25DC91CA" w14:textId="77777777" w:rsidR="00C74D91" w:rsidRPr="00EB27CD" w:rsidRDefault="00C74D91" w:rsidP="00BB72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</w:p>
    <w:p w14:paraId="19D1AE54" w14:textId="77777777" w:rsidR="005B6B7D" w:rsidRDefault="00A50DE0" w:rsidP="00EB2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E0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60 пациентов мужского пола в возрасте от 21 до 30 лет с установленным диагнозом абсцедирующий фурункул с локализацией в верхней или нижней зоне лица с размером воспалительного инфильтрата не более 10 мм в диаметре, </w:t>
      </w:r>
      <w:r w:rsidRPr="005A5887">
        <w:rPr>
          <w:rFonts w:ascii="Times New Roman" w:hAnsi="Times New Roman" w:cs="Times New Roman"/>
          <w:sz w:val="24"/>
          <w:szCs w:val="24"/>
        </w:rPr>
        <w:t>находящи</w:t>
      </w:r>
      <w:r w:rsidR="006A01AE" w:rsidRPr="005A5887">
        <w:rPr>
          <w:rFonts w:ascii="Times New Roman" w:hAnsi="Times New Roman" w:cs="Times New Roman"/>
          <w:sz w:val="24"/>
          <w:szCs w:val="24"/>
        </w:rPr>
        <w:t>еся</w:t>
      </w:r>
      <w:r w:rsidRPr="005A5887">
        <w:rPr>
          <w:rFonts w:ascii="Times New Roman" w:hAnsi="Times New Roman" w:cs="Times New Roman"/>
          <w:sz w:val="24"/>
          <w:szCs w:val="24"/>
        </w:rPr>
        <w:t xml:space="preserve"> на стационарном и амбулаторном ле</w:t>
      </w:r>
      <w:r w:rsidR="006A01AE" w:rsidRPr="005A5887">
        <w:rPr>
          <w:rFonts w:ascii="Times New Roman" w:hAnsi="Times New Roman" w:cs="Times New Roman"/>
          <w:sz w:val="24"/>
          <w:szCs w:val="24"/>
        </w:rPr>
        <w:t>чениях на базе БУЗОО ГКСП№1 (отделение стоматологии общей практики), БУЗОО ГКБ № 1 им Кабанова (отделение челюстно-лицевой хирургии) в 2019-2021 г.г</w:t>
      </w:r>
      <w:r w:rsidRPr="005A5887">
        <w:rPr>
          <w:rFonts w:ascii="Times New Roman" w:hAnsi="Times New Roman" w:cs="Times New Roman"/>
          <w:sz w:val="24"/>
          <w:szCs w:val="24"/>
        </w:rPr>
        <w:t>.</w:t>
      </w:r>
      <w:r w:rsidR="005A5887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6A01AE" w:rsidRPr="005A5887">
        <w:rPr>
          <w:rFonts w:ascii="Times New Roman" w:hAnsi="Times New Roman" w:cs="Times New Roman"/>
          <w:sz w:val="24"/>
          <w:szCs w:val="24"/>
        </w:rPr>
        <w:t xml:space="preserve">Всем обследованным </w:t>
      </w:r>
      <w:r w:rsidR="005A5887" w:rsidRPr="005A5887">
        <w:rPr>
          <w:rFonts w:ascii="Times New Roman" w:hAnsi="Times New Roman" w:cs="Times New Roman"/>
          <w:sz w:val="24"/>
          <w:szCs w:val="24"/>
        </w:rPr>
        <w:t>проводил</w:t>
      </w:r>
      <w:r w:rsidR="00C902C1">
        <w:rPr>
          <w:rFonts w:ascii="Times New Roman" w:hAnsi="Times New Roman" w:cs="Times New Roman"/>
          <w:sz w:val="24"/>
          <w:szCs w:val="24"/>
        </w:rPr>
        <w:t>ись</w:t>
      </w:r>
      <w:r w:rsidRPr="005A5887">
        <w:rPr>
          <w:rFonts w:ascii="Times New Roman" w:hAnsi="Times New Roman" w:cs="Times New Roman"/>
          <w:sz w:val="24"/>
          <w:szCs w:val="24"/>
        </w:rPr>
        <w:t xml:space="preserve"> оперативные вмешательства по вскрытию </w:t>
      </w:r>
      <w:r w:rsidR="006A01AE" w:rsidRPr="005A5887">
        <w:rPr>
          <w:rFonts w:ascii="Times New Roman" w:hAnsi="Times New Roman" w:cs="Times New Roman"/>
          <w:sz w:val="24"/>
          <w:szCs w:val="24"/>
        </w:rPr>
        <w:t>аб</w:t>
      </w:r>
      <w:r w:rsidR="00C902C1">
        <w:rPr>
          <w:rFonts w:ascii="Times New Roman" w:hAnsi="Times New Roman" w:cs="Times New Roman"/>
          <w:sz w:val="24"/>
          <w:szCs w:val="24"/>
        </w:rPr>
        <w:t>сцедирующих фурункулов, удаление</w:t>
      </w:r>
      <w:r w:rsidR="006A01AE" w:rsidRPr="005A5887">
        <w:rPr>
          <w:rFonts w:ascii="Times New Roman" w:hAnsi="Times New Roman" w:cs="Times New Roman"/>
          <w:sz w:val="24"/>
          <w:szCs w:val="24"/>
        </w:rPr>
        <w:t xml:space="preserve"> гнойно-некроти</w:t>
      </w:r>
      <w:r w:rsidR="00C902C1">
        <w:rPr>
          <w:rFonts w:ascii="Times New Roman" w:hAnsi="Times New Roman" w:cs="Times New Roman"/>
          <w:sz w:val="24"/>
          <w:szCs w:val="24"/>
        </w:rPr>
        <w:t>ческого стержня, консервативное лечение</w:t>
      </w:r>
      <w:r w:rsidRPr="005A5887">
        <w:rPr>
          <w:rFonts w:ascii="Times New Roman" w:hAnsi="Times New Roman" w:cs="Times New Roman"/>
          <w:sz w:val="24"/>
          <w:szCs w:val="24"/>
        </w:rPr>
        <w:t>.</w:t>
      </w:r>
      <w:r w:rsidRPr="00A50DE0">
        <w:rPr>
          <w:rFonts w:ascii="Times New Roman" w:hAnsi="Times New Roman" w:cs="Times New Roman"/>
          <w:sz w:val="24"/>
          <w:szCs w:val="24"/>
        </w:rPr>
        <w:t xml:space="preserve"> </w:t>
      </w:r>
      <w:r w:rsidR="00EB27CD" w:rsidRPr="00A50DE0">
        <w:rPr>
          <w:rFonts w:ascii="Times New Roman" w:hAnsi="Times New Roman" w:cs="Times New Roman"/>
          <w:sz w:val="24"/>
          <w:szCs w:val="24"/>
        </w:rPr>
        <w:t>Исследованную</w:t>
      </w:r>
      <w:r w:rsidRPr="00A50DE0">
        <w:rPr>
          <w:rFonts w:ascii="Times New Roman" w:hAnsi="Times New Roman" w:cs="Times New Roman"/>
          <w:sz w:val="24"/>
          <w:szCs w:val="24"/>
        </w:rPr>
        <w:t xml:space="preserve"> группу составили лица, оперативное вмешательство у которых проведено с помощью метода разработанного на кафедре стоматологии ДПО О</w:t>
      </w:r>
      <w:r w:rsidR="00570F93">
        <w:rPr>
          <w:rFonts w:ascii="Times New Roman" w:hAnsi="Times New Roman" w:cs="Times New Roman"/>
          <w:sz w:val="24"/>
          <w:szCs w:val="24"/>
        </w:rPr>
        <w:t>м</w:t>
      </w:r>
      <w:r w:rsidRPr="00A50DE0">
        <w:rPr>
          <w:rFonts w:ascii="Times New Roman" w:hAnsi="Times New Roman" w:cs="Times New Roman"/>
          <w:sz w:val="24"/>
          <w:szCs w:val="24"/>
        </w:rPr>
        <w:t>ГМУ</w:t>
      </w:r>
      <w:r w:rsidR="00570F93">
        <w:rPr>
          <w:rFonts w:ascii="Times New Roman" w:hAnsi="Times New Roman" w:cs="Times New Roman"/>
          <w:sz w:val="24"/>
          <w:szCs w:val="24"/>
        </w:rPr>
        <w:t xml:space="preserve"> (</w:t>
      </w:r>
      <w:r w:rsidR="00570F93" w:rsidRPr="00570F93">
        <w:rPr>
          <w:rFonts w:ascii="Times New Roman" w:hAnsi="Times New Roman" w:cs="Times New Roman"/>
          <w:sz w:val="24"/>
          <w:szCs w:val="24"/>
        </w:rPr>
        <w:t xml:space="preserve">Патент на изобретение </w:t>
      </w:r>
      <w:r w:rsidR="00570F93">
        <w:rPr>
          <w:rFonts w:ascii="Times New Roman" w:hAnsi="Times New Roman" w:cs="Times New Roman"/>
          <w:sz w:val="24"/>
          <w:szCs w:val="24"/>
        </w:rPr>
        <w:t>РФ</w:t>
      </w:r>
      <w:r w:rsidR="00570F93" w:rsidRPr="00570F93">
        <w:rPr>
          <w:rFonts w:ascii="Times New Roman" w:hAnsi="Times New Roman" w:cs="Times New Roman"/>
          <w:sz w:val="24"/>
          <w:szCs w:val="24"/>
        </w:rPr>
        <w:t xml:space="preserve"> </w:t>
      </w:r>
      <w:r w:rsidR="00570F93">
        <w:rPr>
          <w:rFonts w:ascii="Times New Roman" w:hAnsi="Times New Roman" w:cs="Times New Roman"/>
          <w:sz w:val="24"/>
          <w:szCs w:val="24"/>
        </w:rPr>
        <w:t xml:space="preserve">№ 2664177 </w:t>
      </w:r>
      <w:r w:rsidR="00570F93" w:rsidRPr="00570F93">
        <w:rPr>
          <w:rFonts w:ascii="Times New Roman" w:hAnsi="Times New Roman" w:cs="Times New Roman"/>
          <w:sz w:val="24"/>
          <w:szCs w:val="24"/>
        </w:rPr>
        <w:t>от 07.08.2017</w:t>
      </w:r>
      <w:r w:rsidR="00570F93">
        <w:rPr>
          <w:rFonts w:ascii="Times New Roman" w:hAnsi="Times New Roman" w:cs="Times New Roman"/>
          <w:sz w:val="24"/>
          <w:szCs w:val="24"/>
        </w:rPr>
        <w:t>)</w:t>
      </w:r>
      <w:r w:rsidRPr="00A50DE0">
        <w:rPr>
          <w:rFonts w:ascii="Times New Roman" w:hAnsi="Times New Roman" w:cs="Times New Roman"/>
          <w:sz w:val="24"/>
          <w:szCs w:val="24"/>
        </w:rPr>
        <w:t xml:space="preserve">. </w:t>
      </w:r>
      <w:r w:rsidR="00EB27CD">
        <w:rPr>
          <w:rFonts w:ascii="Times New Roman" w:hAnsi="Times New Roman" w:cs="Times New Roman"/>
          <w:sz w:val="24"/>
          <w:szCs w:val="24"/>
        </w:rPr>
        <w:t xml:space="preserve">Предложенный 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способ лечения абсцедирующих </w:t>
      </w:r>
      <w:r w:rsidR="00EB27CD">
        <w:rPr>
          <w:rFonts w:ascii="Times New Roman" w:hAnsi="Times New Roman" w:cs="Times New Roman"/>
          <w:sz w:val="24"/>
          <w:szCs w:val="24"/>
        </w:rPr>
        <w:t xml:space="preserve">фурункулов верхней и нижней зон </w:t>
      </w:r>
      <w:r w:rsidR="00EB27CD" w:rsidRPr="00EB27CD">
        <w:rPr>
          <w:rFonts w:ascii="Times New Roman" w:hAnsi="Times New Roman" w:cs="Times New Roman"/>
          <w:sz w:val="24"/>
          <w:szCs w:val="24"/>
        </w:rPr>
        <w:t>лица осуществляется следующим образом. В у</w:t>
      </w:r>
      <w:r w:rsidR="00EB27CD">
        <w:rPr>
          <w:rFonts w:ascii="Times New Roman" w:hAnsi="Times New Roman" w:cs="Times New Roman"/>
          <w:sz w:val="24"/>
          <w:szCs w:val="24"/>
        </w:rPr>
        <w:t xml:space="preserve">словиях операционной производят </w:t>
      </w:r>
      <w:r w:rsidR="00EB27CD" w:rsidRPr="00EB27CD">
        <w:rPr>
          <w:rFonts w:ascii="Times New Roman" w:hAnsi="Times New Roman" w:cs="Times New Roman"/>
          <w:sz w:val="24"/>
          <w:szCs w:val="24"/>
        </w:rPr>
        <w:t>местную двукратную обработку участка воспален</w:t>
      </w:r>
      <w:r w:rsidR="00EB27CD">
        <w:rPr>
          <w:rFonts w:ascii="Times New Roman" w:hAnsi="Times New Roman" w:cs="Times New Roman"/>
          <w:sz w:val="24"/>
          <w:szCs w:val="24"/>
        </w:rPr>
        <w:t xml:space="preserve">ия раствором антисептика, после </w:t>
      </w:r>
      <w:r w:rsidR="00EB27CD" w:rsidRPr="00EB27CD">
        <w:rPr>
          <w:rFonts w:ascii="Times New Roman" w:hAnsi="Times New Roman" w:cs="Times New Roman"/>
          <w:sz w:val="24"/>
          <w:szCs w:val="24"/>
        </w:rPr>
        <w:t>чего иглой, которая идет в комплекте со шприцом дела</w:t>
      </w:r>
      <w:r w:rsidR="00EB27CD">
        <w:rPr>
          <w:rFonts w:ascii="Times New Roman" w:hAnsi="Times New Roman" w:cs="Times New Roman"/>
          <w:sz w:val="24"/>
          <w:szCs w:val="24"/>
        </w:rPr>
        <w:t xml:space="preserve">ют прокол в центре инфильтрата, </w:t>
      </w:r>
      <w:r w:rsidR="00EB27CD" w:rsidRPr="00EB27CD">
        <w:rPr>
          <w:rFonts w:ascii="Times New Roman" w:hAnsi="Times New Roman" w:cs="Times New Roman"/>
          <w:sz w:val="24"/>
          <w:szCs w:val="24"/>
        </w:rPr>
        <w:t>конусовидно возвышающийся над поверхностью кожн</w:t>
      </w:r>
      <w:r w:rsidR="00EB27CD">
        <w:rPr>
          <w:rFonts w:ascii="Times New Roman" w:hAnsi="Times New Roman" w:cs="Times New Roman"/>
          <w:sz w:val="24"/>
          <w:szCs w:val="24"/>
        </w:rPr>
        <w:t xml:space="preserve">ого покрова. Величина и диаметр </w:t>
      </w:r>
      <w:r w:rsidR="00EB27CD" w:rsidRPr="00EB27CD">
        <w:rPr>
          <w:rFonts w:ascii="Times New Roman" w:hAnsi="Times New Roman" w:cs="Times New Roman"/>
          <w:sz w:val="24"/>
          <w:szCs w:val="24"/>
        </w:rPr>
        <w:t>иглы подбирается аналогично размеру гнойно-воспалительному инфильтрата с гнойно</w:t>
      </w:r>
      <w:r w:rsidR="00EB27CD">
        <w:rPr>
          <w:rFonts w:ascii="Times New Roman" w:hAnsi="Times New Roman" w:cs="Times New Roman"/>
          <w:sz w:val="24"/>
          <w:szCs w:val="24"/>
        </w:rPr>
        <w:t>-</w:t>
      </w:r>
      <w:r w:rsidR="00EB27CD" w:rsidRPr="00EB27CD">
        <w:rPr>
          <w:rFonts w:ascii="Times New Roman" w:hAnsi="Times New Roman" w:cs="Times New Roman"/>
          <w:sz w:val="24"/>
          <w:szCs w:val="24"/>
        </w:rPr>
        <w:t>некротичес</w:t>
      </w:r>
      <w:r w:rsidR="00C902C1">
        <w:rPr>
          <w:rFonts w:ascii="Times New Roman" w:hAnsi="Times New Roman" w:cs="Times New Roman"/>
          <w:sz w:val="24"/>
          <w:szCs w:val="24"/>
        </w:rPr>
        <w:t>ким стержнем (&lt;5 мм</w:t>
      </w:r>
      <w:r w:rsidR="00EB27CD" w:rsidRPr="00EB27CD">
        <w:rPr>
          <w:rFonts w:ascii="Times New Roman" w:hAnsi="Times New Roman" w:cs="Times New Roman"/>
          <w:sz w:val="24"/>
          <w:szCs w:val="24"/>
        </w:rPr>
        <w:t>, то используется игла</w:t>
      </w:r>
      <w:r w:rsidR="00C902C1">
        <w:rPr>
          <w:rFonts w:ascii="Times New Roman" w:hAnsi="Times New Roman" w:cs="Times New Roman"/>
          <w:sz w:val="24"/>
          <w:szCs w:val="24"/>
        </w:rPr>
        <w:t xml:space="preserve"> от шприца объемом 3 мл</w:t>
      </w:r>
      <w:r w:rsidR="00EB27CD">
        <w:rPr>
          <w:rFonts w:ascii="Times New Roman" w:hAnsi="Times New Roman" w:cs="Times New Roman"/>
          <w:sz w:val="24"/>
          <w:szCs w:val="24"/>
        </w:rPr>
        <w:t xml:space="preserve"> - 0.63 </w:t>
      </w:r>
      <w:r w:rsidR="00C902C1">
        <w:rPr>
          <w:rFonts w:ascii="Times New Roman" w:hAnsi="Times New Roman" w:cs="Times New Roman"/>
          <w:sz w:val="24"/>
          <w:szCs w:val="24"/>
        </w:rPr>
        <w:t>мм × 32 мм, если диаметр &gt;5 мм и &lt;12 мм</w:t>
      </w:r>
      <w:r w:rsidR="00EB27CD" w:rsidRPr="00EB27CD">
        <w:rPr>
          <w:rFonts w:ascii="Times New Roman" w:hAnsi="Times New Roman" w:cs="Times New Roman"/>
          <w:sz w:val="24"/>
          <w:szCs w:val="24"/>
        </w:rPr>
        <w:t>, то используется игла от шприца объемом</w:t>
      </w:r>
      <w:r w:rsidR="00EB27CD">
        <w:rPr>
          <w:rFonts w:ascii="Times New Roman" w:hAnsi="Times New Roman" w:cs="Times New Roman"/>
          <w:sz w:val="24"/>
          <w:szCs w:val="24"/>
        </w:rPr>
        <w:t xml:space="preserve"> </w:t>
      </w:r>
      <w:r w:rsidR="00C902C1">
        <w:rPr>
          <w:rFonts w:ascii="Times New Roman" w:hAnsi="Times New Roman" w:cs="Times New Roman"/>
          <w:sz w:val="24"/>
          <w:szCs w:val="24"/>
        </w:rPr>
        <w:t>5 мл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 -</w:t>
      </w:r>
      <w:r w:rsidR="006A01AE">
        <w:rPr>
          <w:rFonts w:ascii="Times New Roman" w:hAnsi="Times New Roman" w:cs="Times New Roman"/>
          <w:sz w:val="24"/>
          <w:szCs w:val="24"/>
        </w:rPr>
        <w:t xml:space="preserve"> </w:t>
      </w:r>
      <w:r w:rsidR="00C902C1">
        <w:rPr>
          <w:rFonts w:ascii="Times New Roman" w:hAnsi="Times New Roman" w:cs="Times New Roman"/>
          <w:sz w:val="24"/>
          <w:szCs w:val="24"/>
        </w:rPr>
        <w:t>0.7 мм × 38 мм, если диаметр &gt;12 мм</w:t>
      </w:r>
      <w:r w:rsidR="00EB27CD" w:rsidRPr="00EB27CD">
        <w:rPr>
          <w:rFonts w:ascii="Times New Roman" w:hAnsi="Times New Roman" w:cs="Times New Roman"/>
          <w:sz w:val="24"/>
          <w:szCs w:val="24"/>
        </w:rPr>
        <w:t>, то испо</w:t>
      </w:r>
      <w:r w:rsidR="00EB27CD">
        <w:rPr>
          <w:rFonts w:ascii="Times New Roman" w:hAnsi="Times New Roman" w:cs="Times New Roman"/>
          <w:sz w:val="24"/>
          <w:szCs w:val="24"/>
        </w:rPr>
        <w:t xml:space="preserve">льзуется игла от шприца объемом </w:t>
      </w:r>
      <w:r w:rsidR="00C902C1">
        <w:rPr>
          <w:rFonts w:ascii="Times New Roman" w:hAnsi="Times New Roman" w:cs="Times New Roman"/>
          <w:sz w:val="24"/>
          <w:szCs w:val="24"/>
        </w:rPr>
        <w:t>20 мл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 -</w:t>
      </w:r>
      <w:r w:rsidR="00C902C1">
        <w:rPr>
          <w:rFonts w:ascii="Times New Roman" w:hAnsi="Times New Roman" w:cs="Times New Roman"/>
          <w:sz w:val="24"/>
          <w:szCs w:val="24"/>
        </w:rPr>
        <w:t xml:space="preserve"> </w:t>
      </w:r>
      <w:r w:rsidR="00EB27CD" w:rsidRPr="00EB27CD">
        <w:rPr>
          <w:rFonts w:ascii="Times New Roman" w:hAnsi="Times New Roman" w:cs="Times New Roman"/>
          <w:sz w:val="24"/>
          <w:szCs w:val="24"/>
        </w:rPr>
        <w:t>0.8</w:t>
      </w:r>
      <w:r w:rsidR="00C902C1">
        <w:rPr>
          <w:rFonts w:ascii="Times New Roman" w:hAnsi="Times New Roman" w:cs="Times New Roman"/>
          <w:sz w:val="24"/>
          <w:szCs w:val="24"/>
        </w:rPr>
        <w:t xml:space="preserve"> мм × 40 мм</w:t>
      </w:r>
      <w:r w:rsidR="00EB27CD" w:rsidRPr="00EB27CD">
        <w:rPr>
          <w:rFonts w:ascii="Times New Roman" w:hAnsi="Times New Roman" w:cs="Times New Roman"/>
          <w:sz w:val="24"/>
          <w:szCs w:val="24"/>
        </w:rPr>
        <w:t>). Если диаметр гной</w:t>
      </w:r>
      <w:r w:rsidR="00EB27CD">
        <w:rPr>
          <w:rFonts w:ascii="Times New Roman" w:hAnsi="Times New Roman" w:cs="Times New Roman"/>
          <w:sz w:val="24"/>
          <w:szCs w:val="24"/>
        </w:rPr>
        <w:t xml:space="preserve">но-некротического стержня с 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воспалительным </w:t>
      </w:r>
      <w:r w:rsidR="00C902C1">
        <w:rPr>
          <w:rFonts w:ascii="Times New Roman" w:hAnsi="Times New Roman" w:cs="Times New Roman"/>
          <w:sz w:val="24"/>
          <w:szCs w:val="24"/>
        </w:rPr>
        <w:t>инфильтратом в окружности &lt;5 мм</w:t>
      </w:r>
      <w:r w:rsidR="00EB27CD">
        <w:rPr>
          <w:rFonts w:ascii="Times New Roman" w:hAnsi="Times New Roman" w:cs="Times New Roman"/>
          <w:sz w:val="24"/>
          <w:szCs w:val="24"/>
        </w:rPr>
        <w:t xml:space="preserve">, то используется шприц объемом 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3 </w:t>
      </w:r>
      <w:r w:rsidR="00C902C1">
        <w:rPr>
          <w:rFonts w:ascii="Times New Roman" w:hAnsi="Times New Roman" w:cs="Times New Roman"/>
          <w:sz w:val="24"/>
          <w:szCs w:val="24"/>
        </w:rPr>
        <w:t>мл</w:t>
      </w:r>
      <w:r w:rsidR="00EB27CD" w:rsidRPr="00EB27CD">
        <w:rPr>
          <w:rFonts w:ascii="Times New Roman" w:hAnsi="Times New Roman" w:cs="Times New Roman"/>
          <w:sz w:val="24"/>
          <w:szCs w:val="24"/>
        </w:rPr>
        <w:t>, если диаметр гнойно-некротического стержн</w:t>
      </w:r>
      <w:r w:rsidR="00EB27CD">
        <w:rPr>
          <w:rFonts w:ascii="Times New Roman" w:hAnsi="Times New Roman" w:cs="Times New Roman"/>
          <w:sz w:val="24"/>
          <w:szCs w:val="24"/>
        </w:rPr>
        <w:t xml:space="preserve">я с воспалительным инфильтратом </w:t>
      </w:r>
      <w:r w:rsidR="00C902C1">
        <w:rPr>
          <w:rFonts w:ascii="Times New Roman" w:hAnsi="Times New Roman" w:cs="Times New Roman"/>
          <w:sz w:val="24"/>
          <w:szCs w:val="24"/>
        </w:rPr>
        <w:t>&gt;5 мм и &lt;12 мм</w:t>
      </w:r>
      <w:r w:rsidR="00EB27CD" w:rsidRPr="00EB27CD">
        <w:rPr>
          <w:rFonts w:ascii="Times New Roman" w:hAnsi="Times New Roman" w:cs="Times New Roman"/>
          <w:sz w:val="24"/>
          <w:szCs w:val="24"/>
        </w:rPr>
        <w:t>, то используется шп</w:t>
      </w:r>
      <w:r w:rsidR="00C902C1">
        <w:rPr>
          <w:rFonts w:ascii="Times New Roman" w:hAnsi="Times New Roman" w:cs="Times New Roman"/>
          <w:sz w:val="24"/>
          <w:szCs w:val="24"/>
        </w:rPr>
        <w:t>риц объемом 5 мл</w:t>
      </w:r>
      <w:r w:rsidR="00EB27CD" w:rsidRPr="00EB27CD">
        <w:rPr>
          <w:rFonts w:ascii="Times New Roman" w:hAnsi="Times New Roman" w:cs="Times New Roman"/>
          <w:sz w:val="24"/>
          <w:szCs w:val="24"/>
        </w:rPr>
        <w:t>, если диаметр гнойно</w:t>
      </w:r>
      <w:r w:rsidR="00EB27CD">
        <w:rPr>
          <w:rFonts w:ascii="Times New Roman" w:hAnsi="Times New Roman" w:cs="Times New Roman"/>
          <w:sz w:val="24"/>
          <w:szCs w:val="24"/>
        </w:rPr>
        <w:t>-</w:t>
      </w:r>
      <w:r w:rsidR="00EB27CD" w:rsidRPr="00EB27CD">
        <w:rPr>
          <w:rFonts w:ascii="Times New Roman" w:hAnsi="Times New Roman" w:cs="Times New Roman"/>
          <w:sz w:val="24"/>
          <w:szCs w:val="24"/>
        </w:rPr>
        <w:t>некротического стержня с воспалительным инфиль</w:t>
      </w:r>
      <w:r w:rsidR="00C902C1">
        <w:rPr>
          <w:rFonts w:ascii="Times New Roman" w:hAnsi="Times New Roman" w:cs="Times New Roman"/>
          <w:sz w:val="24"/>
          <w:szCs w:val="24"/>
        </w:rPr>
        <w:t>тратом &gt;12 мм</w:t>
      </w:r>
      <w:r w:rsidR="00EB27CD">
        <w:rPr>
          <w:rFonts w:ascii="Times New Roman" w:hAnsi="Times New Roman" w:cs="Times New Roman"/>
          <w:sz w:val="24"/>
          <w:szCs w:val="24"/>
        </w:rPr>
        <w:t xml:space="preserve">, то используется </w:t>
      </w:r>
      <w:r w:rsidR="00EB27CD" w:rsidRPr="00EB27CD">
        <w:rPr>
          <w:rFonts w:ascii="Times New Roman" w:hAnsi="Times New Roman" w:cs="Times New Roman"/>
          <w:sz w:val="24"/>
          <w:szCs w:val="24"/>
        </w:rPr>
        <w:t>шприц объемом 20 мл. Размер силиконовой перфор</w:t>
      </w:r>
      <w:r w:rsidR="00EB27CD">
        <w:rPr>
          <w:rFonts w:ascii="Times New Roman" w:hAnsi="Times New Roman" w:cs="Times New Roman"/>
          <w:sz w:val="24"/>
          <w:szCs w:val="24"/>
        </w:rPr>
        <w:t xml:space="preserve">ированной прокладки подбирается </w:t>
      </w:r>
      <w:r w:rsidR="00EB27CD" w:rsidRPr="00EB27CD">
        <w:rPr>
          <w:rFonts w:ascii="Times New Roman" w:hAnsi="Times New Roman" w:cs="Times New Roman"/>
          <w:sz w:val="24"/>
          <w:szCs w:val="24"/>
        </w:rPr>
        <w:t>в зависимости от анатомической области и толщ</w:t>
      </w:r>
      <w:r w:rsidR="00EB27CD">
        <w:rPr>
          <w:rFonts w:ascii="Times New Roman" w:hAnsi="Times New Roman" w:cs="Times New Roman"/>
          <w:sz w:val="24"/>
          <w:szCs w:val="24"/>
        </w:rPr>
        <w:t xml:space="preserve">ины кожного покрова верхней или </w:t>
      </w:r>
      <w:r w:rsidR="00C902C1">
        <w:rPr>
          <w:rFonts w:ascii="Times New Roman" w:hAnsi="Times New Roman" w:cs="Times New Roman"/>
          <w:sz w:val="24"/>
          <w:szCs w:val="24"/>
        </w:rPr>
        <w:t>нижней зон лица (1 мм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 для толстого морфотипа, 2</w:t>
      </w:r>
      <w:r w:rsidR="00C902C1">
        <w:rPr>
          <w:rFonts w:ascii="Times New Roman" w:hAnsi="Times New Roman" w:cs="Times New Roman"/>
          <w:sz w:val="24"/>
          <w:szCs w:val="24"/>
        </w:rPr>
        <w:t>-3 мм</w:t>
      </w:r>
      <w:r w:rsidR="00EB27CD">
        <w:rPr>
          <w:rFonts w:ascii="Times New Roman" w:hAnsi="Times New Roman" w:cs="Times New Roman"/>
          <w:sz w:val="24"/>
          <w:szCs w:val="24"/>
        </w:rPr>
        <w:t xml:space="preserve"> для тонкого морфотипа) и </w:t>
      </w:r>
      <w:r w:rsidR="00C902C1">
        <w:rPr>
          <w:rFonts w:ascii="Times New Roman" w:hAnsi="Times New Roman" w:cs="Times New Roman"/>
          <w:sz w:val="24"/>
          <w:szCs w:val="24"/>
        </w:rPr>
        <w:t>диаметра, который на 2 мм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 больше диаметра ис</w:t>
      </w:r>
      <w:r w:rsidR="00EB27CD">
        <w:rPr>
          <w:rFonts w:ascii="Times New Roman" w:hAnsi="Times New Roman" w:cs="Times New Roman"/>
          <w:sz w:val="24"/>
          <w:szCs w:val="24"/>
        </w:rPr>
        <w:t xml:space="preserve">пользуемого шприца. Необходимым </w:t>
      </w:r>
      <w:r w:rsidR="00EB27CD" w:rsidRPr="00EB27CD">
        <w:rPr>
          <w:rFonts w:ascii="Times New Roman" w:hAnsi="Times New Roman" w:cs="Times New Roman"/>
          <w:sz w:val="24"/>
          <w:szCs w:val="24"/>
        </w:rPr>
        <w:t>условием работы с данным устройством является сох</w:t>
      </w:r>
      <w:r w:rsidR="00C902C1">
        <w:rPr>
          <w:rFonts w:ascii="Times New Roman" w:hAnsi="Times New Roman" w:cs="Times New Roman"/>
          <w:sz w:val="24"/>
          <w:szCs w:val="24"/>
        </w:rPr>
        <w:t>ранение зазора не менее 1 мм</w:t>
      </w:r>
      <w:r w:rsidR="00EB27CD">
        <w:rPr>
          <w:rFonts w:ascii="Times New Roman" w:hAnsi="Times New Roman" w:cs="Times New Roman"/>
          <w:sz w:val="24"/>
          <w:szCs w:val="24"/>
        </w:rPr>
        <w:t xml:space="preserve"> в </w:t>
      </w:r>
      <w:r w:rsidR="00EB27CD" w:rsidRPr="00EB27CD">
        <w:rPr>
          <w:rFonts w:ascii="Times New Roman" w:hAnsi="Times New Roman" w:cs="Times New Roman"/>
          <w:sz w:val="24"/>
          <w:szCs w:val="24"/>
        </w:rPr>
        <w:t>диаметре от периферии воспалительного инфиль</w:t>
      </w:r>
      <w:r w:rsidR="00EB27CD">
        <w:rPr>
          <w:rFonts w:ascii="Times New Roman" w:hAnsi="Times New Roman" w:cs="Times New Roman"/>
          <w:sz w:val="24"/>
          <w:szCs w:val="24"/>
        </w:rPr>
        <w:t xml:space="preserve">трата с внутренней поверхностью </w:t>
      </w:r>
      <w:r w:rsidR="00EB27CD" w:rsidRPr="00EB27CD">
        <w:rPr>
          <w:rFonts w:ascii="Times New Roman" w:hAnsi="Times New Roman" w:cs="Times New Roman"/>
          <w:sz w:val="24"/>
          <w:szCs w:val="24"/>
        </w:rPr>
        <w:t>силиконовой прокладки. Затем у шприца отрезают то</w:t>
      </w:r>
      <w:r w:rsidR="00EB27CD">
        <w:rPr>
          <w:rFonts w:ascii="Times New Roman" w:hAnsi="Times New Roman" w:cs="Times New Roman"/>
          <w:sz w:val="24"/>
          <w:szCs w:val="24"/>
        </w:rPr>
        <w:t xml:space="preserve">рцевую часть цилиндра по первой </w:t>
      </w:r>
      <w:r w:rsidR="00EB27CD" w:rsidRPr="00EB27CD">
        <w:rPr>
          <w:rFonts w:ascii="Times New Roman" w:hAnsi="Times New Roman" w:cs="Times New Roman"/>
          <w:sz w:val="24"/>
          <w:szCs w:val="24"/>
        </w:rPr>
        <w:t>метке градуированной шкалы и одевают перфори</w:t>
      </w:r>
      <w:r w:rsidR="00EB27CD">
        <w:rPr>
          <w:rFonts w:ascii="Times New Roman" w:hAnsi="Times New Roman" w:cs="Times New Roman"/>
          <w:sz w:val="24"/>
          <w:szCs w:val="24"/>
        </w:rPr>
        <w:t xml:space="preserve">рованную силиконовую прокладку, </w:t>
      </w:r>
      <w:r w:rsidR="00EB27CD" w:rsidRPr="00EB27CD">
        <w:rPr>
          <w:rFonts w:ascii="Times New Roman" w:hAnsi="Times New Roman" w:cs="Times New Roman"/>
          <w:sz w:val="24"/>
          <w:szCs w:val="24"/>
        </w:rPr>
        <w:t>подводят одноразовый медицинский шприц, используя его в качестве вакуум</w:t>
      </w:r>
      <w:r w:rsidR="003D6E44">
        <w:rPr>
          <w:rFonts w:ascii="Times New Roman" w:hAnsi="Times New Roman" w:cs="Times New Roman"/>
          <w:sz w:val="24"/>
          <w:szCs w:val="24"/>
        </w:rPr>
        <w:t xml:space="preserve"> </w:t>
      </w:r>
      <w:r w:rsidR="00EB27CD" w:rsidRPr="00EB27CD">
        <w:rPr>
          <w:rFonts w:ascii="Times New Roman" w:hAnsi="Times New Roman" w:cs="Times New Roman"/>
          <w:sz w:val="24"/>
          <w:szCs w:val="24"/>
        </w:rPr>
        <w:t xml:space="preserve">экстрактора. Цилиндр шприца выводится до </w:t>
      </w:r>
      <w:r w:rsidR="00EB27CD" w:rsidRPr="00EB27CD">
        <w:rPr>
          <w:rFonts w:ascii="Times New Roman" w:hAnsi="Times New Roman" w:cs="Times New Roman"/>
          <w:sz w:val="24"/>
          <w:szCs w:val="24"/>
        </w:rPr>
        <w:lastRenderedPageBreak/>
        <w:t>упор</w:t>
      </w:r>
      <w:r w:rsidR="00EB27CD">
        <w:rPr>
          <w:rFonts w:ascii="Times New Roman" w:hAnsi="Times New Roman" w:cs="Times New Roman"/>
          <w:sz w:val="24"/>
          <w:szCs w:val="24"/>
        </w:rPr>
        <w:t xml:space="preserve">а и фиксируется до того момента </w:t>
      </w:r>
      <w:r w:rsidR="00EB27CD" w:rsidRPr="00EB27CD">
        <w:rPr>
          <w:rFonts w:ascii="Times New Roman" w:hAnsi="Times New Roman" w:cs="Times New Roman"/>
          <w:sz w:val="24"/>
          <w:szCs w:val="24"/>
        </w:rPr>
        <w:t>пока, гнойное содержимое пустулы и гнойно-некр</w:t>
      </w:r>
      <w:r w:rsidR="00EB27CD">
        <w:rPr>
          <w:rFonts w:ascii="Times New Roman" w:hAnsi="Times New Roman" w:cs="Times New Roman"/>
          <w:sz w:val="24"/>
          <w:szCs w:val="24"/>
        </w:rPr>
        <w:t xml:space="preserve">отический стержень полностью не </w:t>
      </w:r>
      <w:r w:rsidR="00EB27CD" w:rsidRPr="00EB27CD">
        <w:rPr>
          <w:rFonts w:ascii="Times New Roman" w:hAnsi="Times New Roman" w:cs="Times New Roman"/>
          <w:sz w:val="24"/>
          <w:szCs w:val="24"/>
        </w:rPr>
        <w:t>всосется в просвет цилиндра шприца и не будет получена 1 капля крови. П</w:t>
      </w:r>
      <w:r w:rsidR="00EB27CD">
        <w:rPr>
          <w:rFonts w:ascii="Times New Roman" w:hAnsi="Times New Roman" w:cs="Times New Roman"/>
          <w:sz w:val="24"/>
          <w:szCs w:val="24"/>
        </w:rPr>
        <w:t xml:space="preserve">осле </w:t>
      </w:r>
      <w:r w:rsidR="00EB27CD" w:rsidRPr="00EB27CD">
        <w:rPr>
          <w:rFonts w:ascii="Times New Roman" w:hAnsi="Times New Roman" w:cs="Times New Roman"/>
          <w:sz w:val="24"/>
          <w:szCs w:val="24"/>
        </w:rPr>
        <w:t>опорожнения содержимого пустулы цилиндр шприца необходимо удерживать в заданном</w:t>
      </w:r>
      <w:r w:rsidR="00EB27CD">
        <w:rPr>
          <w:rFonts w:ascii="Times New Roman" w:hAnsi="Times New Roman" w:cs="Times New Roman"/>
          <w:sz w:val="24"/>
          <w:szCs w:val="24"/>
        </w:rPr>
        <w:t xml:space="preserve"> </w:t>
      </w:r>
      <w:r w:rsidR="00C902C1">
        <w:rPr>
          <w:rFonts w:ascii="Times New Roman" w:hAnsi="Times New Roman" w:cs="Times New Roman"/>
          <w:sz w:val="24"/>
          <w:szCs w:val="24"/>
        </w:rPr>
        <w:t>положении 8-12 сек</w:t>
      </w:r>
      <w:r w:rsidR="00EB27CD" w:rsidRPr="00EB27CD">
        <w:rPr>
          <w:rFonts w:ascii="Times New Roman" w:hAnsi="Times New Roman" w:cs="Times New Roman"/>
          <w:sz w:val="24"/>
          <w:szCs w:val="24"/>
        </w:rPr>
        <w:t>, далее устройство убирается</w:t>
      </w:r>
      <w:r w:rsidR="00EB27CD">
        <w:rPr>
          <w:rFonts w:ascii="Times New Roman" w:hAnsi="Times New Roman" w:cs="Times New Roman"/>
          <w:sz w:val="24"/>
          <w:szCs w:val="24"/>
        </w:rPr>
        <w:t xml:space="preserve"> и утилизируется. В последующем </w:t>
      </w:r>
      <w:r w:rsidR="00EB27CD" w:rsidRPr="00EB27CD">
        <w:rPr>
          <w:rFonts w:ascii="Times New Roman" w:hAnsi="Times New Roman" w:cs="Times New Roman"/>
          <w:sz w:val="24"/>
          <w:szCs w:val="24"/>
        </w:rPr>
        <w:t>промывают образовавшуюся полость 3% раств</w:t>
      </w:r>
      <w:r w:rsidR="00EB27CD">
        <w:rPr>
          <w:rFonts w:ascii="Times New Roman" w:hAnsi="Times New Roman" w:cs="Times New Roman"/>
          <w:sz w:val="24"/>
          <w:szCs w:val="24"/>
        </w:rPr>
        <w:t xml:space="preserve">ором перекиси водорода и водным </w:t>
      </w:r>
      <w:r w:rsidR="00EB27CD" w:rsidRPr="00EB27CD">
        <w:rPr>
          <w:rFonts w:ascii="Times New Roman" w:hAnsi="Times New Roman" w:cs="Times New Roman"/>
          <w:sz w:val="24"/>
          <w:szCs w:val="24"/>
        </w:rPr>
        <w:t>раствором 0,05% хлоргексидина. На обла</w:t>
      </w:r>
      <w:r w:rsidR="00EB27CD">
        <w:rPr>
          <w:rFonts w:ascii="Times New Roman" w:hAnsi="Times New Roman" w:cs="Times New Roman"/>
          <w:sz w:val="24"/>
          <w:szCs w:val="24"/>
        </w:rPr>
        <w:t xml:space="preserve">сть воспалительного инфильтрата </w:t>
      </w:r>
      <w:r w:rsidR="00EB27CD" w:rsidRPr="00EB27CD">
        <w:rPr>
          <w:rFonts w:ascii="Times New Roman" w:hAnsi="Times New Roman" w:cs="Times New Roman"/>
          <w:sz w:val="24"/>
          <w:szCs w:val="24"/>
        </w:rPr>
        <w:t>накладывают спир</w:t>
      </w:r>
      <w:r w:rsidR="00C902C1">
        <w:rPr>
          <w:rFonts w:ascii="Times New Roman" w:hAnsi="Times New Roman" w:cs="Times New Roman"/>
          <w:sz w:val="24"/>
          <w:szCs w:val="24"/>
        </w:rPr>
        <w:t>товой компресс 70% на 15-20 мин</w:t>
      </w:r>
      <w:r w:rsidR="00EB27CD" w:rsidRPr="00EB27CD">
        <w:rPr>
          <w:rFonts w:ascii="Times New Roman" w:hAnsi="Times New Roman" w:cs="Times New Roman"/>
          <w:sz w:val="24"/>
          <w:szCs w:val="24"/>
        </w:rPr>
        <w:t>, ка</w:t>
      </w:r>
      <w:r w:rsidR="00EB27CD">
        <w:rPr>
          <w:rFonts w:ascii="Times New Roman" w:hAnsi="Times New Roman" w:cs="Times New Roman"/>
          <w:sz w:val="24"/>
          <w:szCs w:val="24"/>
        </w:rPr>
        <w:t xml:space="preserve">ждые 2-3 часа в течение 2 дней, </w:t>
      </w:r>
      <w:r w:rsidR="00EB27CD" w:rsidRPr="00EB27CD">
        <w:rPr>
          <w:rFonts w:ascii="Times New Roman" w:hAnsi="Times New Roman" w:cs="Times New Roman"/>
          <w:sz w:val="24"/>
          <w:szCs w:val="24"/>
        </w:rPr>
        <w:t>на ночь накладывается повязка с солевым раствором</w:t>
      </w:r>
      <w:r w:rsidR="00EB27CD">
        <w:rPr>
          <w:rFonts w:ascii="Times New Roman" w:hAnsi="Times New Roman" w:cs="Times New Roman"/>
          <w:sz w:val="24"/>
          <w:szCs w:val="24"/>
        </w:rPr>
        <w:t xml:space="preserve"> в течение 3 дней. С 4 до 7 дня </w:t>
      </w:r>
      <w:r w:rsidR="00EB27CD" w:rsidRPr="00EB27CD">
        <w:rPr>
          <w:rFonts w:ascii="Times New Roman" w:hAnsi="Times New Roman" w:cs="Times New Roman"/>
          <w:sz w:val="24"/>
          <w:szCs w:val="24"/>
        </w:rPr>
        <w:t>используются мазевые повязки «Левомеколь», инте</w:t>
      </w:r>
      <w:r w:rsidR="00EB27CD">
        <w:rPr>
          <w:rFonts w:ascii="Times New Roman" w:hAnsi="Times New Roman" w:cs="Times New Roman"/>
          <w:sz w:val="24"/>
          <w:szCs w:val="24"/>
        </w:rPr>
        <w:t xml:space="preserve">рвалом через 1 день. Необходимо </w:t>
      </w:r>
      <w:r w:rsidR="00EB27CD" w:rsidRPr="00EB27CD">
        <w:rPr>
          <w:rFonts w:ascii="Times New Roman" w:hAnsi="Times New Roman" w:cs="Times New Roman"/>
          <w:sz w:val="24"/>
          <w:szCs w:val="24"/>
        </w:rPr>
        <w:t>обращать внимание, что через 12-24 часа очаг пок</w:t>
      </w:r>
      <w:r w:rsidR="00EB27CD">
        <w:rPr>
          <w:rFonts w:ascii="Times New Roman" w:hAnsi="Times New Roman" w:cs="Times New Roman"/>
          <w:sz w:val="24"/>
          <w:szCs w:val="24"/>
        </w:rPr>
        <w:t xml:space="preserve">раснения в зоне воспалительного </w:t>
      </w:r>
      <w:r w:rsidR="00EB27CD" w:rsidRPr="00EB27CD">
        <w:rPr>
          <w:rFonts w:ascii="Times New Roman" w:hAnsi="Times New Roman" w:cs="Times New Roman"/>
          <w:sz w:val="24"/>
          <w:szCs w:val="24"/>
        </w:rPr>
        <w:t>инфильтрата должен уменьшаться. Так</w:t>
      </w:r>
      <w:r w:rsidR="00EB27CD">
        <w:rPr>
          <w:rFonts w:ascii="Times New Roman" w:hAnsi="Times New Roman" w:cs="Times New Roman"/>
          <w:sz w:val="24"/>
          <w:szCs w:val="24"/>
        </w:rPr>
        <w:t xml:space="preserve">же назначается стандартный курс </w:t>
      </w:r>
      <w:r w:rsidR="00EB27CD" w:rsidRPr="00EB27CD">
        <w:rPr>
          <w:rFonts w:ascii="Times New Roman" w:hAnsi="Times New Roman" w:cs="Times New Roman"/>
          <w:sz w:val="24"/>
          <w:szCs w:val="24"/>
        </w:rPr>
        <w:t>антибиотикотерапии при гнойно-воспалительных заболеваниях челюстно-лиц</w:t>
      </w:r>
      <w:r w:rsidR="00EB27CD">
        <w:rPr>
          <w:rFonts w:ascii="Times New Roman" w:hAnsi="Times New Roman" w:cs="Times New Roman"/>
          <w:sz w:val="24"/>
          <w:szCs w:val="24"/>
        </w:rPr>
        <w:t xml:space="preserve">евой </w:t>
      </w:r>
      <w:r w:rsidR="00EB27CD" w:rsidRPr="00EB27CD">
        <w:rPr>
          <w:rFonts w:ascii="Times New Roman" w:hAnsi="Times New Roman" w:cs="Times New Roman"/>
          <w:sz w:val="24"/>
          <w:szCs w:val="24"/>
        </w:rPr>
        <w:t>области в зависимости от результатов антибиотикогра</w:t>
      </w:r>
      <w:r w:rsidR="00EB27CD">
        <w:rPr>
          <w:rFonts w:ascii="Times New Roman" w:hAnsi="Times New Roman" w:cs="Times New Roman"/>
          <w:sz w:val="24"/>
          <w:szCs w:val="24"/>
        </w:rPr>
        <w:t xml:space="preserve">ммы или эмпирически. Заживление </w:t>
      </w:r>
      <w:r w:rsidR="00EB27CD" w:rsidRPr="00EB27CD">
        <w:rPr>
          <w:rFonts w:ascii="Times New Roman" w:hAnsi="Times New Roman" w:cs="Times New Roman"/>
          <w:sz w:val="24"/>
          <w:szCs w:val="24"/>
        </w:rPr>
        <w:t>завершается эпителизацией.</w:t>
      </w:r>
    </w:p>
    <w:p w14:paraId="1C198BFB" w14:textId="77777777" w:rsidR="00EB27CD" w:rsidRDefault="00A50DE0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87">
        <w:rPr>
          <w:rFonts w:ascii="Times New Roman" w:hAnsi="Times New Roman" w:cs="Times New Roman"/>
          <w:sz w:val="24"/>
          <w:szCs w:val="24"/>
        </w:rPr>
        <w:t>Группу сравнени</w:t>
      </w:r>
      <w:r w:rsidR="005B6B7D" w:rsidRPr="005A5887">
        <w:rPr>
          <w:rFonts w:ascii="Times New Roman" w:hAnsi="Times New Roman" w:cs="Times New Roman"/>
          <w:sz w:val="24"/>
          <w:szCs w:val="24"/>
        </w:rPr>
        <w:t>я</w:t>
      </w:r>
      <w:r w:rsidRPr="005A5887">
        <w:rPr>
          <w:rFonts w:ascii="Times New Roman" w:hAnsi="Times New Roman" w:cs="Times New Roman"/>
          <w:sz w:val="24"/>
          <w:szCs w:val="24"/>
        </w:rPr>
        <w:t xml:space="preserve"> составили лица</w:t>
      </w:r>
      <w:r w:rsidR="005A5887" w:rsidRPr="005A5887">
        <w:rPr>
          <w:rFonts w:ascii="Times New Roman" w:hAnsi="Times New Roman" w:cs="Times New Roman"/>
          <w:sz w:val="24"/>
          <w:szCs w:val="24"/>
        </w:rPr>
        <w:t>,</w:t>
      </w:r>
      <w:r w:rsidRPr="005A5887">
        <w:rPr>
          <w:rFonts w:ascii="Times New Roman" w:hAnsi="Times New Roman" w:cs="Times New Roman"/>
          <w:sz w:val="24"/>
          <w:szCs w:val="24"/>
        </w:rPr>
        <w:t xml:space="preserve"> оперативное вмешательство у которых пров</w:t>
      </w:r>
      <w:r w:rsidR="005A5887" w:rsidRPr="005A5887">
        <w:rPr>
          <w:rFonts w:ascii="Times New Roman" w:hAnsi="Times New Roman" w:cs="Times New Roman"/>
          <w:sz w:val="24"/>
          <w:szCs w:val="24"/>
        </w:rPr>
        <w:t>о</w:t>
      </w:r>
      <w:r w:rsidRPr="005A5887">
        <w:rPr>
          <w:rFonts w:ascii="Times New Roman" w:hAnsi="Times New Roman" w:cs="Times New Roman"/>
          <w:sz w:val="24"/>
          <w:szCs w:val="24"/>
        </w:rPr>
        <w:t>д</w:t>
      </w:r>
      <w:r w:rsidR="005A5887" w:rsidRPr="005A5887">
        <w:rPr>
          <w:rFonts w:ascii="Times New Roman" w:hAnsi="Times New Roman" w:cs="Times New Roman"/>
          <w:sz w:val="24"/>
          <w:szCs w:val="24"/>
        </w:rPr>
        <w:t>илось общеизвестным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Pr="005A5887">
        <w:rPr>
          <w:rFonts w:ascii="Times New Roman" w:hAnsi="Times New Roman" w:cs="Times New Roman"/>
          <w:sz w:val="24"/>
          <w:szCs w:val="24"/>
        </w:rPr>
        <w:t xml:space="preserve">методом с помощью разреза на всю ширину инфильтрата по естественным складкам.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В двух группах </w:t>
      </w:r>
      <w:r w:rsidR="005A5887" w:rsidRPr="005A5887">
        <w:rPr>
          <w:rFonts w:ascii="Times New Roman" w:hAnsi="Times New Roman" w:cs="Times New Roman"/>
          <w:sz w:val="24"/>
          <w:szCs w:val="24"/>
        </w:rPr>
        <w:t>провод</w:t>
      </w:r>
      <w:r w:rsidR="003D6E44" w:rsidRPr="005A5887">
        <w:rPr>
          <w:rFonts w:ascii="Times New Roman" w:hAnsi="Times New Roman" w:cs="Times New Roman"/>
          <w:sz w:val="24"/>
          <w:szCs w:val="24"/>
        </w:rPr>
        <w:t>ились</w:t>
      </w:r>
      <w:r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5A5887" w:rsidRPr="005A5887">
        <w:rPr>
          <w:rFonts w:ascii="Times New Roman" w:hAnsi="Times New Roman" w:cs="Times New Roman"/>
          <w:sz w:val="24"/>
          <w:szCs w:val="24"/>
        </w:rPr>
        <w:t xml:space="preserve">клинические исследования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5887">
        <w:rPr>
          <w:rFonts w:ascii="Times New Roman" w:hAnsi="Times New Roman" w:cs="Times New Roman"/>
          <w:sz w:val="24"/>
          <w:szCs w:val="24"/>
        </w:rPr>
        <w:t>оценк</w:t>
      </w:r>
      <w:r w:rsidR="005A5887" w:rsidRPr="005A5887">
        <w:rPr>
          <w:rFonts w:ascii="Times New Roman" w:hAnsi="Times New Roman" w:cs="Times New Roman"/>
          <w:sz w:val="24"/>
          <w:szCs w:val="24"/>
        </w:rPr>
        <w:t>и</w:t>
      </w:r>
      <w:r w:rsidRPr="005A5887">
        <w:rPr>
          <w:rFonts w:ascii="Times New Roman" w:hAnsi="Times New Roman" w:cs="Times New Roman"/>
          <w:sz w:val="24"/>
          <w:szCs w:val="24"/>
        </w:rPr>
        <w:t xml:space="preserve"> размеров инфильтрата</w:t>
      </w:r>
      <w:r w:rsidR="003D6E44" w:rsidRPr="005A5887">
        <w:rPr>
          <w:rFonts w:ascii="Times New Roman" w:hAnsi="Times New Roman" w:cs="Times New Roman"/>
          <w:sz w:val="24"/>
          <w:szCs w:val="24"/>
        </w:rPr>
        <w:t>,</w:t>
      </w:r>
      <w:r w:rsidR="005A5887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3D6E44" w:rsidRPr="005A5887">
        <w:rPr>
          <w:rFonts w:ascii="Times New Roman" w:hAnsi="Times New Roman" w:cs="Times New Roman"/>
          <w:sz w:val="24"/>
          <w:szCs w:val="24"/>
        </w:rPr>
        <w:t>его цвета, формы, конфигурации на 2-е, 4-е, 6-е сутки пребывания в стационаре.</w:t>
      </w:r>
      <w:r w:rsidRPr="005A5887">
        <w:rPr>
          <w:rFonts w:ascii="Times New Roman" w:hAnsi="Times New Roman" w:cs="Times New Roman"/>
          <w:sz w:val="24"/>
          <w:szCs w:val="24"/>
        </w:rPr>
        <w:t xml:space="preserve"> Лабораторн</w:t>
      </w:r>
      <w:r w:rsidR="005A5887" w:rsidRPr="005A5887">
        <w:rPr>
          <w:rFonts w:ascii="Times New Roman" w:hAnsi="Times New Roman" w:cs="Times New Roman"/>
          <w:sz w:val="24"/>
          <w:szCs w:val="24"/>
        </w:rPr>
        <w:t xml:space="preserve">ые исследования включали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биохимический </w:t>
      </w:r>
      <w:r w:rsidR="005A5887" w:rsidRPr="005A5887">
        <w:rPr>
          <w:rFonts w:ascii="Times New Roman" w:hAnsi="Times New Roman" w:cs="Times New Roman"/>
          <w:sz w:val="24"/>
          <w:szCs w:val="24"/>
        </w:rPr>
        <w:t>анализ крови,</w:t>
      </w:r>
      <w:r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5A5887">
        <w:rPr>
          <w:rFonts w:ascii="Times New Roman" w:hAnsi="Times New Roman" w:cs="Times New Roman"/>
          <w:sz w:val="24"/>
          <w:szCs w:val="24"/>
        </w:rPr>
        <w:t xml:space="preserve">и иммунологический анализ крови </w:t>
      </w:r>
      <w:r w:rsidR="005477AE">
        <w:rPr>
          <w:rFonts w:ascii="Times New Roman" w:hAnsi="Times New Roman" w:cs="Times New Roman"/>
          <w:sz w:val="24"/>
          <w:szCs w:val="24"/>
        </w:rPr>
        <w:t xml:space="preserve">в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день поступления, на 3-е, 6-е, 10-е </w:t>
      </w:r>
      <w:r w:rsidRPr="005A5887">
        <w:rPr>
          <w:rFonts w:ascii="Times New Roman" w:hAnsi="Times New Roman" w:cs="Times New Roman"/>
          <w:sz w:val="24"/>
          <w:szCs w:val="24"/>
        </w:rPr>
        <w:t>дни стационарного и амбулаторного лечения.</w:t>
      </w:r>
      <w:r w:rsidR="00EB27CD" w:rsidRPr="005A5887">
        <w:rPr>
          <w:rFonts w:ascii="Times New Roman" w:hAnsi="Times New Roman" w:cs="Times New Roman"/>
          <w:sz w:val="24"/>
          <w:szCs w:val="24"/>
        </w:rPr>
        <w:t xml:space="preserve"> Обработку полученных данных проводили методами вариационной статистики с использованием стандартных пакетов Microsoft Excel 2008, Statistica 12.0.</w:t>
      </w:r>
    </w:p>
    <w:p w14:paraId="1B1BF041" w14:textId="77777777" w:rsidR="00C74D91" w:rsidRPr="00C74D91" w:rsidRDefault="00C74D91" w:rsidP="00A50D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91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14:paraId="19DCBFD0" w14:textId="77777777" w:rsidR="00EB27CD" w:rsidRDefault="00737109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87">
        <w:rPr>
          <w:rFonts w:ascii="Times New Roman" w:hAnsi="Times New Roman" w:cs="Times New Roman"/>
          <w:sz w:val="24"/>
          <w:szCs w:val="24"/>
        </w:rPr>
        <w:t xml:space="preserve">При </w:t>
      </w:r>
      <w:r w:rsidR="00C74D91" w:rsidRPr="005A5887">
        <w:rPr>
          <w:rFonts w:ascii="Times New Roman" w:hAnsi="Times New Roman" w:cs="Times New Roman"/>
          <w:sz w:val="24"/>
          <w:szCs w:val="24"/>
        </w:rPr>
        <w:t>анализе</w:t>
      </w:r>
      <w:r w:rsidRPr="005A5887">
        <w:rPr>
          <w:rFonts w:ascii="Times New Roman" w:hAnsi="Times New Roman" w:cs="Times New Roman"/>
          <w:sz w:val="24"/>
          <w:szCs w:val="24"/>
        </w:rPr>
        <w:t xml:space="preserve"> данных воспалительного инфильтрата на госпитальном этапе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на 2</w:t>
      </w:r>
      <w:r w:rsidR="003D6E44" w:rsidRPr="005A5887">
        <w:rPr>
          <w:rFonts w:ascii="Times New Roman" w:hAnsi="Times New Roman" w:cs="Times New Roman"/>
          <w:sz w:val="24"/>
          <w:szCs w:val="24"/>
        </w:rPr>
        <w:t>-е</w:t>
      </w:r>
      <w:r w:rsidR="004075BB" w:rsidRPr="005A5887">
        <w:rPr>
          <w:rFonts w:ascii="Times New Roman" w:hAnsi="Times New Roman" w:cs="Times New Roman"/>
          <w:sz w:val="24"/>
          <w:szCs w:val="24"/>
        </w:rPr>
        <w:t>, 4</w:t>
      </w:r>
      <w:r w:rsidR="003D6E44" w:rsidRPr="005A5887">
        <w:rPr>
          <w:rFonts w:ascii="Times New Roman" w:hAnsi="Times New Roman" w:cs="Times New Roman"/>
          <w:sz w:val="24"/>
          <w:szCs w:val="24"/>
        </w:rPr>
        <w:t>-е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и 6</w:t>
      </w:r>
      <w:r w:rsidR="003D6E44" w:rsidRPr="005A5887">
        <w:rPr>
          <w:rFonts w:ascii="Times New Roman" w:hAnsi="Times New Roman" w:cs="Times New Roman"/>
          <w:sz w:val="24"/>
          <w:szCs w:val="24"/>
        </w:rPr>
        <w:t>-е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сутки</w:t>
      </w:r>
      <w:r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пребывания в стационаре </w:t>
      </w:r>
      <w:r w:rsidRPr="005A5887">
        <w:rPr>
          <w:rFonts w:ascii="Times New Roman" w:hAnsi="Times New Roman" w:cs="Times New Roman"/>
          <w:sz w:val="24"/>
          <w:szCs w:val="24"/>
        </w:rPr>
        <w:t xml:space="preserve">мы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4075BB" w:rsidRPr="005A5887">
        <w:rPr>
          <w:rFonts w:ascii="Times New Roman" w:hAnsi="Times New Roman" w:cs="Times New Roman"/>
          <w:sz w:val="24"/>
          <w:szCs w:val="24"/>
        </w:rPr>
        <w:t>положительн</w:t>
      </w:r>
      <w:r w:rsidR="005A5887" w:rsidRPr="005A5887">
        <w:rPr>
          <w:rFonts w:ascii="Times New Roman" w:hAnsi="Times New Roman" w:cs="Times New Roman"/>
          <w:sz w:val="24"/>
          <w:szCs w:val="24"/>
        </w:rPr>
        <w:t>ую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4075BB" w:rsidRPr="005A5887">
        <w:rPr>
          <w:rFonts w:ascii="Times New Roman" w:hAnsi="Times New Roman" w:cs="Times New Roman"/>
          <w:sz w:val="24"/>
          <w:szCs w:val="24"/>
        </w:rPr>
        <w:t>динамик</w:t>
      </w:r>
      <w:r w:rsidR="005A5887" w:rsidRPr="005A5887">
        <w:rPr>
          <w:rFonts w:ascii="Times New Roman" w:hAnsi="Times New Roman" w:cs="Times New Roman"/>
          <w:sz w:val="24"/>
          <w:szCs w:val="24"/>
        </w:rPr>
        <w:t>у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по </w:t>
      </w:r>
      <w:r w:rsidR="004075BB" w:rsidRPr="005A5887">
        <w:rPr>
          <w:rFonts w:ascii="Times New Roman" w:hAnsi="Times New Roman" w:cs="Times New Roman"/>
          <w:sz w:val="24"/>
          <w:szCs w:val="24"/>
        </w:rPr>
        <w:t>уменьшени</w:t>
      </w:r>
      <w:r w:rsidR="005A5887" w:rsidRPr="005A5887">
        <w:rPr>
          <w:rFonts w:ascii="Times New Roman" w:hAnsi="Times New Roman" w:cs="Times New Roman"/>
          <w:sz w:val="24"/>
          <w:szCs w:val="24"/>
        </w:rPr>
        <w:t>ю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инфильтрата начиная с 4</w:t>
      </w:r>
      <w:r w:rsidR="003D6E44" w:rsidRPr="005A5887">
        <w:rPr>
          <w:rFonts w:ascii="Times New Roman" w:hAnsi="Times New Roman" w:cs="Times New Roman"/>
          <w:sz w:val="24"/>
          <w:szCs w:val="24"/>
        </w:rPr>
        <w:t>-х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суток. После проведени</w:t>
      </w:r>
      <w:r w:rsidR="005A5887" w:rsidRPr="005A5887">
        <w:rPr>
          <w:rFonts w:ascii="Times New Roman" w:hAnsi="Times New Roman" w:cs="Times New Roman"/>
          <w:sz w:val="24"/>
          <w:szCs w:val="24"/>
        </w:rPr>
        <w:t>я оперативного вмешательства по общепринятой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5A5887" w:rsidRPr="005A5887">
        <w:rPr>
          <w:rFonts w:ascii="Times New Roman" w:hAnsi="Times New Roman" w:cs="Times New Roman"/>
          <w:sz w:val="24"/>
          <w:szCs w:val="24"/>
        </w:rPr>
        <w:t xml:space="preserve">методике в </w:t>
      </w:r>
      <w:r w:rsidR="003D6E44" w:rsidRPr="005A5887">
        <w:rPr>
          <w:rFonts w:ascii="Times New Roman" w:hAnsi="Times New Roman" w:cs="Times New Roman"/>
          <w:sz w:val="24"/>
          <w:szCs w:val="24"/>
        </w:rPr>
        <w:t xml:space="preserve">1-е </w:t>
      </w:r>
      <w:r w:rsidR="004075BB" w:rsidRPr="005A5887">
        <w:rPr>
          <w:rFonts w:ascii="Times New Roman" w:hAnsi="Times New Roman" w:cs="Times New Roman"/>
          <w:sz w:val="24"/>
          <w:szCs w:val="24"/>
        </w:rPr>
        <w:t>сутки отмечается более быстрое уменьшение воспалительного инфильтрата, но к 6</w:t>
      </w:r>
      <w:r w:rsidR="003D6E44" w:rsidRPr="005A5887">
        <w:rPr>
          <w:rFonts w:ascii="Times New Roman" w:hAnsi="Times New Roman" w:cs="Times New Roman"/>
          <w:sz w:val="24"/>
          <w:szCs w:val="24"/>
        </w:rPr>
        <w:t>-м</w:t>
      </w:r>
      <w:r w:rsidR="004075BB" w:rsidRPr="005A5887">
        <w:rPr>
          <w:rFonts w:ascii="Times New Roman" w:hAnsi="Times New Roman" w:cs="Times New Roman"/>
          <w:sz w:val="24"/>
          <w:szCs w:val="24"/>
        </w:rPr>
        <w:t xml:space="preserve"> суткам </w:t>
      </w:r>
      <w:r w:rsidR="00EC41DD" w:rsidRPr="005A5887">
        <w:rPr>
          <w:rFonts w:ascii="Times New Roman" w:hAnsi="Times New Roman" w:cs="Times New Roman"/>
          <w:sz w:val="24"/>
          <w:szCs w:val="24"/>
        </w:rPr>
        <w:t>однонаправленно</w:t>
      </w:r>
      <w:r w:rsidR="005C1E12" w:rsidRPr="005A5887">
        <w:rPr>
          <w:rFonts w:ascii="Times New Roman" w:hAnsi="Times New Roman" w:cs="Times New Roman"/>
          <w:sz w:val="24"/>
          <w:szCs w:val="24"/>
        </w:rPr>
        <w:t xml:space="preserve"> уменьшается </w:t>
      </w:r>
      <w:r w:rsidR="004075BB" w:rsidRPr="005A5887">
        <w:rPr>
          <w:rFonts w:ascii="Times New Roman" w:hAnsi="Times New Roman" w:cs="Times New Roman"/>
          <w:sz w:val="24"/>
          <w:szCs w:val="24"/>
        </w:rPr>
        <w:t>в обеих группах</w:t>
      </w:r>
      <w:r w:rsidR="005A5887" w:rsidRPr="005A5887">
        <w:rPr>
          <w:rFonts w:ascii="Times New Roman" w:hAnsi="Times New Roman" w:cs="Times New Roman"/>
          <w:sz w:val="24"/>
          <w:szCs w:val="24"/>
        </w:rPr>
        <w:t xml:space="preserve"> </w:t>
      </w:r>
      <w:r w:rsidR="004075BB" w:rsidRPr="005A5887">
        <w:rPr>
          <w:rFonts w:ascii="Times New Roman" w:hAnsi="Times New Roman" w:cs="Times New Roman"/>
          <w:sz w:val="24"/>
          <w:szCs w:val="24"/>
        </w:rPr>
        <w:t>(Таблица № 1).</w:t>
      </w:r>
    </w:p>
    <w:p w14:paraId="44B74C01" w14:textId="77777777" w:rsidR="00C962E7" w:rsidRDefault="00C962E7" w:rsidP="00C43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B9A1B" w14:textId="77777777" w:rsidR="00C962E7" w:rsidRDefault="00C962E7" w:rsidP="00C43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3CC2F" w14:textId="77777777" w:rsidR="00C962E7" w:rsidRDefault="00C962E7" w:rsidP="00C43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D00C3" w14:textId="77777777" w:rsidR="00C962E7" w:rsidRDefault="00C962E7" w:rsidP="00C43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22F1" w14:textId="77777777" w:rsidR="00C4326A" w:rsidRDefault="00C4326A" w:rsidP="00C43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A9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B71102">
        <w:rPr>
          <w:rFonts w:ascii="Times New Roman" w:hAnsi="Times New Roman" w:cs="Times New Roman"/>
          <w:sz w:val="24"/>
          <w:szCs w:val="24"/>
        </w:rPr>
        <w:t xml:space="preserve"> </w:t>
      </w:r>
      <w:r w:rsidRPr="00490A95">
        <w:rPr>
          <w:rFonts w:ascii="Times New Roman" w:hAnsi="Times New Roman" w:cs="Times New Roman"/>
          <w:sz w:val="24"/>
          <w:szCs w:val="24"/>
        </w:rPr>
        <w:t>Характеристика</w:t>
      </w:r>
      <w:r w:rsidRPr="00B7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воспалительного инфильтрата у </w:t>
      </w:r>
      <w:r w:rsidRPr="00490A95">
        <w:rPr>
          <w:rFonts w:ascii="Times New Roman" w:hAnsi="Times New Roman" w:cs="Times New Roman"/>
          <w:sz w:val="24"/>
          <w:szCs w:val="24"/>
        </w:rPr>
        <w:t>обследованных лиц на госпитальном этапе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326A" w14:paraId="43EECD2D" w14:textId="77777777" w:rsidTr="00C4326A">
        <w:tc>
          <w:tcPr>
            <w:tcW w:w="3115" w:type="dxa"/>
            <w:vAlign w:val="center"/>
          </w:tcPr>
          <w:p w14:paraId="197032D2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5" w:type="dxa"/>
            <w:vAlign w:val="center"/>
          </w:tcPr>
          <w:p w14:paraId="005A6FC5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сравнения (n=30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14:paraId="287E8500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Исследованная группа</w:t>
            </w:r>
          </w:p>
          <w:p w14:paraId="18C11FD4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(n=30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26A" w14:paraId="3EB19DA6" w14:textId="77777777" w:rsidTr="00C4326A">
        <w:tc>
          <w:tcPr>
            <w:tcW w:w="3115" w:type="dxa"/>
            <w:vAlign w:val="center"/>
          </w:tcPr>
          <w:p w14:paraId="3B4203ED" w14:textId="77777777" w:rsidR="00C4326A" w:rsidRDefault="00C4326A" w:rsidP="00C4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Размер воспалительного инфильтрата (мм) в 1 сутки до оперативного вмешательства</w:t>
            </w:r>
          </w:p>
        </w:tc>
        <w:tc>
          <w:tcPr>
            <w:tcW w:w="3115" w:type="dxa"/>
            <w:vAlign w:val="center"/>
          </w:tcPr>
          <w:p w14:paraId="6E9D66FF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 xml:space="preserve">9,4 мм ± 0,03 </w:t>
            </w:r>
          </w:p>
        </w:tc>
        <w:tc>
          <w:tcPr>
            <w:tcW w:w="3115" w:type="dxa"/>
            <w:vAlign w:val="center"/>
          </w:tcPr>
          <w:p w14:paraId="278544EA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 xml:space="preserve">9,7 мм ± 0,08 </w:t>
            </w:r>
          </w:p>
        </w:tc>
      </w:tr>
      <w:tr w:rsidR="00C4326A" w14:paraId="7BD2D6F3" w14:textId="77777777" w:rsidTr="00C4326A">
        <w:tc>
          <w:tcPr>
            <w:tcW w:w="3115" w:type="dxa"/>
            <w:vAlign w:val="center"/>
          </w:tcPr>
          <w:p w14:paraId="3EF9BE93" w14:textId="77777777" w:rsidR="00C4326A" w:rsidRDefault="00C4326A" w:rsidP="00C4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Размер воспалительного инфильтрата (мм) через 2 суток после оперативного вмешательства</w:t>
            </w:r>
          </w:p>
        </w:tc>
        <w:tc>
          <w:tcPr>
            <w:tcW w:w="3115" w:type="dxa"/>
            <w:vAlign w:val="center"/>
          </w:tcPr>
          <w:p w14:paraId="0E10DC01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 xml:space="preserve">9,1 мм ± 0,06 </w:t>
            </w:r>
          </w:p>
        </w:tc>
        <w:tc>
          <w:tcPr>
            <w:tcW w:w="3115" w:type="dxa"/>
            <w:vAlign w:val="center"/>
          </w:tcPr>
          <w:p w14:paraId="37D4DA98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 xml:space="preserve">9,3 мм ± 0,04 </w:t>
            </w:r>
          </w:p>
        </w:tc>
      </w:tr>
      <w:tr w:rsidR="00C4326A" w14:paraId="5118956E" w14:textId="77777777" w:rsidTr="00C4326A">
        <w:tc>
          <w:tcPr>
            <w:tcW w:w="3115" w:type="dxa"/>
            <w:vAlign w:val="center"/>
          </w:tcPr>
          <w:p w14:paraId="628D3165" w14:textId="77777777" w:rsidR="00C4326A" w:rsidRPr="00490A95" w:rsidRDefault="00C4326A" w:rsidP="00C4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Размер инфильтрата (мм)</w:t>
            </w:r>
          </w:p>
          <w:p w14:paraId="5DACD91D" w14:textId="77777777" w:rsidR="00C4326A" w:rsidRDefault="00C4326A" w:rsidP="00C4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4 сутки после оперативного вмешательства</w:t>
            </w:r>
          </w:p>
        </w:tc>
        <w:tc>
          <w:tcPr>
            <w:tcW w:w="3115" w:type="dxa"/>
            <w:vAlign w:val="center"/>
          </w:tcPr>
          <w:p w14:paraId="4B121D2E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7,4 мм ± 0,06*</w:t>
            </w:r>
          </w:p>
        </w:tc>
        <w:tc>
          <w:tcPr>
            <w:tcW w:w="3115" w:type="dxa"/>
            <w:vAlign w:val="center"/>
          </w:tcPr>
          <w:p w14:paraId="10F639EB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 мм ± 0,05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4326A" w14:paraId="7582F8E7" w14:textId="77777777" w:rsidTr="00C4326A">
        <w:tc>
          <w:tcPr>
            <w:tcW w:w="3115" w:type="dxa"/>
            <w:vAlign w:val="center"/>
          </w:tcPr>
          <w:p w14:paraId="37298B7B" w14:textId="77777777" w:rsidR="00C4326A" w:rsidRPr="00490A95" w:rsidRDefault="00C4326A" w:rsidP="00C4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Размер инфильтрата (мм)</w:t>
            </w:r>
          </w:p>
          <w:p w14:paraId="4FD8C473" w14:textId="77777777" w:rsidR="00C4326A" w:rsidRDefault="00C4326A" w:rsidP="00C4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6 сутки после оперативного вмешательства</w:t>
            </w:r>
          </w:p>
        </w:tc>
        <w:tc>
          <w:tcPr>
            <w:tcW w:w="3115" w:type="dxa"/>
            <w:vAlign w:val="center"/>
          </w:tcPr>
          <w:p w14:paraId="49F556A7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мм ± 0,04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115" w:type="dxa"/>
            <w:vAlign w:val="center"/>
          </w:tcPr>
          <w:p w14:paraId="640A2D91" w14:textId="77777777" w:rsidR="00C4326A" w:rsidRDefault="00C4326A" w:rsidP="00C4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мм ± 0,05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3C939EF8" w14:textId="77777777" w:rsidR="00C4326A" w:rsidRDefault="00C4326A" w:rsidP="00C43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A95">
        <w:rPr>
          <w:rFonts w:ascii="Times New Roman" w:hAnsi="Times New Roman" w:cs="Times New Roman"/>
          <w:sz w:val="24"/>
          <w:szCs w:val="24"/>
        </w:rPr>
        <w:t xml:space="preserve">Примечание: Статистическая значимость рассчитана при *p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490A95">
        <w:rPr>
          <w:rFonts w:ascii="Times New Roman" w:hAnsi="Times New Roman" w:cs="Times New Roman"/>
          <w:sz w:val="24"/>
          <w:szCs w:val="24"/>
        </w:rPr>
        <w:t>0,05; **p</w:t>
      </w:r>
      <w:r>
        <w:rPr>
          <w:rFonts w:ascii="Times New Roman" w:hAnsi="Times New Roman" w:cs="Times New Roman"/>
          <w:sz w:val="24"/>
          <w:szCs w:val="24"/>
        </w:rPr>
        <w:t xml:space="preserve"> &lt;0,01</w:t>
      </w:r>
    </w:p>
    <w:p w14:paraId="06465D0D" w14:textId="77777777" w:rsidR="00C4326A" w:rsidRDefault="00C4326A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5DBD" w14:textId="77777777" w:rsidR="004075BB" w:rsidRDefault="005C1E12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К </w:t>
      </w:r>
      <w:r w:rsidR="00B963CC" w:rsidRPr="00EC41DD">
        <w:rPr>
          <w:rFonts w:ascii="Times New Roman" w:hAnsi="Times New Roman" w:cs="Times New Roman"/>
          <w:sz w:val="24"/>
          <w:szCs w:val="24"/>
        </w:rPr>
        <w:t>6</w:t>
      </w:r>
      <w:r w:rsidRPr="00EC41DD">
        <w:rPr>
          <w:rFonts w:ascii="Times New Roman" w:hAnsi="Times New Roman" w:cs="Times New Roman"/>
          <w:sz w:val="24"/>
          <w:szCs w:val="24"/>
        </w:rPr>
        <w:t>-м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 сут</w:t>
      </w:r>
      <w:r w:rsidR="005A5887" w:rsidRPr="00EC41DD">
        <w:rPr>
          <w:rFonts w:ascii="Times New Roman" w:hAnsi="Times New Roman" w:cs="Times New Roman"/>
          <w:sz w:val="24"/>
          <w:szCs w:val="24"/>
        </w:rPr>
        <w:t>кам</w:t>
      </w:r>
      <w:r w:rsidR="00B963CC" w:rsidRPr="00EC41DD">
        <w:rPr>
          <w:rFonts w:ascii="Times New Roman" w:hAnsi="Times New Roman" w:cs="Times New Roman"/>
          <w:sz w:val="24"/>
          <w:szCs w:val="24"/>
        </w:rPr>
        <w:t>,</w:t>
      </w:r>
      <w:r w:rsidR="004075BB" w:rsidRPr="00EC41DD">
        <w:rPr>
          <w:rFonts w:ascii="Times New Roman" w:hAnsi="Times New Roman" w:cs="Times New Roman"/>
          <w:sz w:val="24"/>
          <w:szCs w:val="24"/>
        </w:rPr>
        <w:t xml:space="preserve"> пациент </w:t>
      </w:r>
      <w:r w:rsidRPr="00EC41DD">
        <w:rPr>
          <w:rFonts w:ascii="Times New Roman" w:hAnsi="Times New Roman" w:cs="Times New Roman"/>
          <w:sz w:val="24"/>
          <w:szCs w:val="24"/>
        </w:rPr>
        <w:t>выписывается на амбулаторное ле</w:t>
      </w:r>
      <w:r w:rsidR="005A5887" w:rsidRPr="00EC41DD">
        <w:rPr>
          <w:rFonts w:ascii="Times New Roman" w:hAnsi="Times New Roman" w:cs="Times New Roman"/>
          <w:sz w:val="24"/>
          <w:szCs w:val="24"/>
        </w:rPr>
        <w:t>чение с положительной динамикой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, </w:t>
      </w:r>
      <w:r w:rsidRPr="00EC41DD">
        <w:rPr>
          <w:rFonts w:ascii="Times New Roman" w:hAnsi="Times New Roman" w:cs="Times New Roman"/>
          <w:sz w:val="24"/>
          <w:szCs w:val="24"/>
        </w:rPr>
        <w:t xml:space="preserve">а 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размер воспалительного инфильтрата </w:t>
      </w:r>
      <w:r w:rsidRPr="00EC41DD">
        <w:rPr>
          <w:rFonts w:ascii="Times New Roman" w:hAnsi="Times New Roman" w:cs="Times New Roman"/>
          <w:sz w:val="24"/>
          <w:szCs w:val="24"/>
        </w:rPr>
        <w:t>сохраняется до 8-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10 </w:t>
      </w:r>
      <w:r w:rsidRPr="00EC41DD">
        <w:rPr>
          <w:rFonts w:ascii="Times New Roman" w:hAnsi="Times New Roman" w:cs="Times New Roman"/>
          <w:sz w:val="24"/>
          <w:szCs w:val="24"/>
        </w:rPr>
        <w:t xml:space="preserve">дней 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и </w:t>
      </w:r>
      <w:r w:rsidRPr="00EC41DD">
        <w:rPr>
          <w:rFonts w:ascii="Times New Roman" w:hAnsi="Times New Roman" w:cs="Times New Roman"/>
          <w:sz w:val="24"/>
          <w:szCs w:val="24"/>
        </w:rPr>
        <w:t xml:space="preserve">исчезает к </w:t>
      </w:r>
      <w:r w:rsidR="00B963CC" w:rsidRPr="00EC41DD">
        <w:rPr>
          <w:rFonts w:ascii="Times New Roman" w:hAnsi="Times New Roman" w:cs="Times New Roman"/>
          <w:sz w:val="24"/>
          <w:szCs w:val="24"/>
        </w:rPr>
        <w:t>12</w:t>
      </w:r>
      <w:r w:rsidRPr="00EC41DD">
        <w:rPr>
          <w:rFonts w:ascii="Times New Roman" w:hAnsi="Times New Roman" w:cs="Times New Roman"/>
          <w:sz w:val="24"/>
          <w:szCs w:val="24"/>
        </w:rPr>
        <w:t>-м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 сутк</w:t>
      </w:r>
      <w:r w:rsidR="005A5887" w:rsidRPr="00EC41DD">
        <w:rPr>
          <w:rFonts w:ascii="Times New Roman" w:hAnsi="Times New Roman" w:cs="Times New Roman"/>
          <w:sz w:val="24"/>
          <w:szCs w:val="24"/>
        </w:rPr>
        <w:t>ам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Pr="00EC41DD">
        <w:rPr>
          <w:rFonts w:ascii="Times New Roman" w:hAnsi="Times New Roman" w:cs="Times New Roman"/>
          <w:sz w:val="24"/>
          <w:szCs w:val="24"/>
        </w:rPr>
        <w:t xml:space="preserve">по </w:t>
      </w:r>
      <w:r w:rsidR="00B963CC" w:rsidRPr="00EC41DD">
        <w:rPr>
          <w:rFonts w:ascii="Times New Roman" w:hAnsi="Times New Roman" w:cs="Times New Roman"/>
          <w:sz w:val="24"/>
          <w:szCs w:val="24"/>
        </w:rPr>
        <w:t>уменьшени</w:t>
      </w:r>
      <w:r w:rsidR="005A5887" w:rsidRPr="00EC41DD">
        <w:rPr>
          <w:rFonts w:ascii="Times New Roman" w:hAnsi="Times New Roman" w:cs="Times New Roman"/>
          <w:sz w:val="24"/>
          <w:szCs w:val="24"/>
        </w:rPr>
        <w:t>ю</w:t>
      </w:r>
      <w:r w:rsidRPr="00EC41DD">
        <w:rPr>
          <w:rFonts w:ascii="Times New Roman" w:hAnsi="Times New Roman" w:cs="Times New Roman"/>
          <w:sz w:val="24"/>
          <w:szCs w:val="24"/>
        </w:rPr>
        <w:t xml:space="preserve"> </w:t>
      </w:r>
      <w:r w:rsidR="005A5887" w:rsidRPr="00EC41DD">
        <w:rPr>
          <w:rFonts w:ascii="Times New Roman" w:hAnsi="Times New Roman" w:cs="Times New Roman"/>
          <w:sz w:val="24"/>
          <w:szCs w:val="24"/>
        </w:rPr>
        <w:t xml:space="preserve">инфильтрата </w:t>
      </w:r>
      <w:r w:rsidRPr="00EC41DD">
        <w:rPr>
          <w:rFonts w:ascii="Times New Roman" w:hAnsi="Times New Roman" w:cs="Times New Roman"/>
          <w:sz w:val="24"/>
          <w:szCs w:val="24"/>
        </w:rPr>
        <w:t xml:space="preserve">с 3-х суток в исследованной группе и возникает на </w:t>
      </w:r>
      <w:r w:rsidR="00B963CC" w:rsidRPr="00EC41DD">
        <w:rPr>
          <w:rFonts w:ascii="Times New Roman" w:hAnsi="Times New Roman" w:cs="Times New Roman"/>
          <w:sz w:val="24"/>
          <w:szCs w:val="24"/>
        </w:rPr>
        <w:t>6</w:t>
      </w:r>
      <w:r w:rsidRPr="00EC41DD">
        <w:rPr>
          <w:rFonts w:ascii="Times New Roman" w:hAnsi="Times New Roman" w:cs="Times New Roman"/>
          <w:sz w:val="24"/>
          <w:szCs w:val="24"/>
        </w:rPr>
        <w:t>-е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 сутки </w:t>
      </w:r>
      <w:r w:rsidRPr="00EC41DD">
        <w:rPr>
          <w:rFonts w:ascii="Times New Roman" w:hAnsi="Times New Roman" w:cs="Times New Roman"/>
          <w:sz w:val="24"/>
          <w:szCs w:val="24"/>
        </w:rPr>
        <w:t>в группе срав</w:t>
      </w:r>
      <w:r w:rsidR="005A5887" w:rsidRPr="00EC41DD">
        <w:rPr>
          <w:rFonts w:ascii="Times New Roman" w:hAnsi="Times New Roman" w:cs="Times New Roman"/>
          <w:sz w:val="24"/>
          <w:szCs w:val="24"/>
        </w:rPr>
        <w:t>нения.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 </w:t>
      </w:r>
      <w:r w:rsidR="00EC41DD" w:rsidRPr="00EC41DD">
        <w:rPr>
          <w:rFonts w:ascii="Times New Roman" w:hAnsi="Times New Roman" w:cs="Times New Roman"/>
          <w:sz w:val="24"/>
          <w:szCs w:val="24"/>
        </w:rPr>
        <w:t>В</w:t>
      </w:r>
      <w:r w:rsidRPr="00EC41DD">
        <w:rPr>
          <w:rFonts w:ascii="Times New Roman" w:hAnsi="Times New Roman" w:cs="Times New Roman"/>
          <w:sz w:val="24"/>
          <w:szCs w:val="24"/>
        </w:rPr>
        <w:t xml:space="preserve"> 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исследованной группе восстановление </w:t>
      </w:r>
      <w:r w:rsidR="00EC41DD" w:rsidRPr="00EC41DD">
        <w:rPr>
          <w:rFonts w:ascii="Times New Roman" w:hAnsi="Times New Roman" w:cs="Times New Roman"/>
          <w:sz w:val="24"/>
          <w:szCs w:val="24"/>
        </w:rPr>
        <w:t>послеоперационной раны</w:t>
      </w:r>
      <w:r w:rsidRPr="00EC41DD">
        <w:rPr>
          <w:rFonts w:ascii="Times New Roman" w:hAnsi="Times New Roman" w:cs="Times New Roman"/>
          <w:sz w:val="24"/>
          <w:szCs w:val="24"/>
        </w:rPr>
        <w:t xml:space="preserve"> </w:t>
      </w:r>
      <w:r w:rsidR="00B963CC" w:rsidRPr="00EC41DD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FB2A48" w:rsidRPr="00EC41DD">
        <w:rPr>
          <w:rFonts w:ascii="Times New Roman" w:hAnsi="Times New Roman" w:cs="Times New Roman"/>
          <w:sz w:val="24"/>
          <w:szCs w:val="24"/>
        </w:rPr>
        <w:t xml:space="preserve">без формирования </w:t>
      </w:r>
      <w:r w:rsidRPr="00EC41DD">
        <w:rPr>
          <w:rFonts w:ascii="Times New Roman" w:hAnsi="Times New Roman" w:cs="Times New Roman"/>
          <w:sz w:val="24"/>
          <w:szCs w:val="24"/>
        </w:rPr>
        <w:t>г</w:t>
      </w:r>
      <w:r w:rsidR="00EC41DD" w:rsidRPr="00EC41DD">
        <w:rPr>
          <w:rFonts w:ascii="Times New Roman" w:hAnsi="Times New Roman" w:cs="Times New Roman"/>
          <w:sz w:val="24"/>
          <w:szCs w:val="24"/>
        </w:rPr>
        <w:t>ипертрофического или келоидного</w:t>
      </w:r>
      <w:r w:rsidRPr="00EC41DD">
        <w:rPr>
          <w:rFonts w:ascii="Times New Roman" w:hAnsi="Times New Roman" w:cs="Times New Roman"/>
          <w:sz w:val="24"/>
          <w:szCs w:val="24"/>
        </w:rPr>
        <w:t xml:space="preserve"> </w:t>
      </w:r>
      <w:r w:rsidR="00EC41DD" w:rsidRPr="00EC41DD">
        <w:rPr>
          <w:rFonts w:ascii="Times New Roman" w:hAnsi="Times New Roman" w:cs="Times New Roman"/>
          <w:sz w:val="24"/>
          <w:szCs w:val="24"/>
        </w:rPr>
        <w:t>рубца, с удовлетворительным</w:t>
      </w:r>
      <w:r w:rsidRPr="00EC41DD">
        <w:rPr>
          <w:rFonts w:ascii="Times New Roman" w:hAnsi="Times New Roman" w:cs="Times New Roman"/>
          <w:sz w:val="24"/>
          <w:szCs w:val="24"/>
        </w:rPr>
        <w:t xml:space="preserve"> </w:t>
      </w:r>
      <w:r w:rsidR="00FB2A48" w:rsidRPr="00EC41DD">
        <w:rPr>
          <w:rFonts w:ascii="Times New Roman" w:hAnsi="Times New Roman" w:cs="Times New Roman"/>
          <w:sz w:val="24"/>
          <w:szCs w:val="24"/>
        </w:rPr>
        <w:t>эстетическим результатом (Таблица № 2).</w:t>
      </w:r>
    </w:p>
    <w:p w14:paraId="5C550755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264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Pr="0051221B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а воспалительного инфильтрата у</w:t>
      </w:r>
      <w:r w:rsidRPr="0051221B">
        <w:rPr>
          <w:rFonts w:ascii="Times New Roman" w:hAnsi="Times New Roman" w:cs="Times New Roman"/>
          <w:sz w:val="24"/>
          <w:szCs w:val="24"/>
        </w:rPr>
        <w:t xml:space="preserve"> обследованных лиц на амбулаторно-поликлиническом приеме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62E7" w14:paraId="30648661" w14:textId="77777777" w:rsidTr="00087C29">
        <w:tc>
          <w:tcPr>
            <w:tcW w:w="3115" w:type="dxa"/>
            <w:vAlign w:val="center"/>
          </w:tcPr>
          <w:p w14:paraId="3DBF405A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5" w:type="dxa"/>
            <w:vAlign w:val="center"/>
          </w:tcPr>
          <w:p w14:paraId="6D14975B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сравнения (n=30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14:paraId="49FF7605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Исследованная группа</w:t>
            </w:r>
          </w:p>
          <w:p w14:paraId="685F704F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(n=30</w:t>
            </w:r>
            <w:r w:rsidRPr="00490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2E7" w14:paraId="5EA77EB4" w14:textId="77777777" w:rsidTr="00087C29">
        <w:tc>
          <w:tcPr>
            <w:tcW w:w="3115" w:type="dxa"/>
            <w:vAlign w:val="center"/>
          </w:tcPr>
          <w:p w14:paraId="1B83FE7F" w14:textId="77777777" w:rsidR="00C962E7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Размер воспалительного инфильтрата (мм) на 8 сутки после</w:t>
            </w:r>
          </w:p>
        </w:tc>
        <w:tc>
          <w:tcPr>
            <w:tcW w:w="3115" w:type="dxa"/>
            <w:vAlign w:val="center"/>
          </w:tcPr>
          <w:p w14:paraId="31C71E03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2,5 мм ± 0,02</w:t>
            </w:r>
          </w:p>
        </w:tc>
        <w:tc>
          <w:tcPr>
            <w:tcW w:w="3115" w:type="dxa"/>
            <w:vAlign w:val="center"/>
          </w:tcPr>
          <w:p w14:paraId="3ED724B1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 xml:space="preserve">2,7 мм ± 0,03 </w:t>
            </w:r>
          </w:p>
        </w:tc>
      </w:tr>
      <w:tr w:rsidR="00C962E7" w14:paraId="63DB3B1D" w14:textId="77777777" w:rsidTr="00087C29">
        <w:tc>
          <w:tcPr>
            <w:tcW w:w="3115" w:type="dxa"/>
            <w:vAlign w:val="center"/>
          </w:tcPr>
          <w:p w14:paraId="5AB4A884" w14:textId="77777777" w:rsidR="00C962E7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Размер воспалительного инфильтрата (мм) на 10 сутки после оперативного вмешательства</w:t>
            </w:r>
          </w:p>
        </w:tc>
        <w:tc>
          <w:tcPr>
            <w:tcW w:w="3115" w:type="dxa"/>
            <w:vAlign w:val="center"/>
          </w:tcPr>
          <w:p w14:paraId="5FB1A3B9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мм ± 0,05</w:t>
            </w: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115" w:type="dxa"/>
            <w:vAlign w:val="center"/>
          </w:tcPr>
          <w:p w14:paraId="3CE2CCE5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мм ± 0,04</w:t>
            </w: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962E7" w14:paraId="0BFFDD39" w14:textId="77777777" w:rsidTr="00087C29">
        <w:tc>
          <w:tcPr>
            <w:tcW w:w="3115" w:type="dxa"/>
            <w:vAlign w:val="center"/>
          </w:tcPr>
          <w:p w14:paraId="6C77C423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Размер инфильтрата (мм)</w:t>
            </w:r>
          </w:p>
          <w:p w14:paraId="49AC758A" w14:textId="77777777" w:rsidR="00C962E7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на 12 сутки после оперативного вмешательства</w:t>
            </w:r>
          </w:p>
        </w:tc>
        <w:tc>
          <w:tcPr>
            <w:tcW w:w="3115" w:type="dxa"/>
            <w:vAlign w:val="center"/>
          </w:tcPr>
          <w:p w14:paraId="78260EAA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мм ± 0,02</w:t>
            </w: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115" w:type="dxa"/>
            <w:vAlign w:val="center"/>
          </w:tcPr>
          <w:p w14:paraId="670D804C" w14:textId="77777777" w:rsidR="00C962E7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мм ± 0,03</w:t>
            </w: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71D67F9D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1B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</w:t>
      </w:r>
      <w:r w:rsidRPr="0051221B">
        <w:rPr>
          <w:rFonts w:ascii="Times New Roman" w:hAnsi="Times New Roman" w:cs="Times New Roman"/>
          <w:sz w:val="24"/>
          <w:szCs w:val="24"/>
        </w:rPr>
        <w:t>0,05; **p</w:t>
      </w:r>
      <w:r>
        <w:rPr>
          <w:rFonts w:ascii="Times New Roman" w:hAnsi="Times New Roman" w:cs="Times New Roman"/>
          <w:sz w:val="24"/>
          <w:szCs w:val="24"/>
        </w:rPr>
        <w:t xml:space="preserve"> &lt;0,01</w:t>
      </w:r>
    </w:p>
    <w:p w14:paraId="4CEA94CF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B9CE5" w14:textId="77777777" w:rsidR="00FB2A48" w:rsidRDefault="00B1117E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3E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EC41DD" w:rsidRPr="00CA523E">
        <w:rPr>
          <w:rFonts w:ascii="Times New Roman" w:hAnsi="Times New Roman" w:cs="Times New Roman"/>
          <w:sz w:val="24"/>
          <w:szCs w:val="24"/>
        </w:rPr>
        <w:t>критерием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Pr="00CA523E">
        <w:rPr>
          <w:rFonts w:ascii="Times New Roman" w:hAnsi="Times New Roman" w:cs="Times New Roman"/>
          <w:sz w:val="24"/>
          <w:szCs w:val="24"/>
        </w:rPr>
        <w:t>эффективно</w:t>
      </w:r>
      <w:r w:rsidR="00EC41DD" w:rsidRPr="00CA523E">
        <w:rPr>
          <w:rFonts w:ascii="Times New Roman" w:hAnsi="Times New Roman" w:cs="Times New Roman"/>
          <w:sz w:val="24"/>
          <w:szCs w:val="24"/>
        </w:rPr>
        <w:t xml:space="preserve">го </w:t>
      </w:r>
      <w:r w:rsidRPr="00CA523E">
        <w:rPr>
          <w:rFonts w:ascii="Times New Roman" w:hAnsi="Times New Roman" w:cs="Times New Roman"/>
          <w:sz w:val="24"/>
          <w:szCs w:val="24"/>
        </w:rPr>
        <w:t xml:space="preserve">лечения является </w:t>
      </w:r>
      <w:r w:rsidR="00EC41DD" w:rsidRPr="00CA523E">
        <w:rPr>
          <w:rFonts w:ascii="Times New Roman" w:hAnsi="Times New Roman" w:cs="Times New Roman"/>
          <w:sz w:val="24"/>
          <w:szCs w:val="24"/>
        </w:rPr>
        <w:t xml:space="preserve">биохимические показатели </w:t>
      </w:r>
      <w:r w:rsidRPr="00CA523E">
        <w:rPr>
          <w:rFonts w:ascii="Times New Roman" w:hAnsi="Times New Roman" w:cs="Times New Roman"/>
          <w:sz w:val="24"/>
          <w:szCs w:val="24"/>
        </w:rPr>
        <w:t xml:space="preserve">крови. При первичном обращении отмечается увеличение показателей </w:t>
      </w:r>
      <w:r w:rsidR="00EC41DD" w:rsidRPr="00CA523E">
        <w:rPr>
          <w:rFonts w:ascii="Times New Roman" w:hAnsi="Times New Roman" w:cs="Times New Roman"/>
          <w:sz w:val="24"/>
          <w:szCs w:val="24"/>
        </w:rPr>
        <w:t>общего</w:t>
      </w:r>
      <w:r w:rsidRPr="00CA523E">
        <w:rPr>
          <w:rFonts w:ascii="Times New Roman" w:hAnsi="Times New Roman" w:cs="Times New Roman"/>
          <w:sz w:val="24"/>
          <w:szCs w:val="24"/>
        </w:rPr>
        <w:t xml:space="preserve"> белк</w:t>
      </w:r>
      <w:r w:rsidR="00EC41DD" w:rsidRPr="00CA523E">
        <w:rPr>
          <w:rFonts w:ascii="Times New Roman" w:hAnsi="Times New Roman" w:cs="Times New Roman"/>
          <w:sz w:val="24"/>
          <w:szCs w:val="24"/>
        </w:rPr>
        <w:t>а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(</w:t>
      </w:r>
      <w:r w:rsidR="005477AE">
        <w:rPr>
          <w:rFonts w:ascii="Times New Roman" w:hAnsi="Times New Roman" w:cs="Times New Roman"/>
          <w:sz w:val="24"/>
          <w:szCs w:val="24"/>
        </w:rPr>
        <w:t>г</w:t>
      </w:r>
      <w:r w:rsidR="00EC41DD" w:rsidRPr="00CA523E">
        <w:rPr>
          <w:rFonts w:ascii="Times New Roman" w:hAnsi="Times New Roman" w:cs="Times New Roman"/>
          <w:sz w:val="24"/>
          <w:szCs w:val="24"/>
        </w:rPr>
        <w:t>ру</w:t>
      </w:r>
      <w:r w:rsidR="005477AE">
        <w:rPr>
          <w:rFonts w:ascii="Times New Roman" w:hAnsi="Times New Roman" w:cs="Times New Roman"/>
          <w:sz w:val="24"/>
          <w:szCs w:val="24"/>
        </w:rPr>
        <w:t>ппа сравнения - 132,5±3,9 г/л, и</w:t>
      </w:r>
      <w:r w:rsidR="00EC41DD" w:rsidRPr="00CA523E">
        <w:rPr>
          <w:rFonts w:ascii="Times New Roman" w:hAnsi="Times New Roman" w:cs="Times New Roman"/>
          <w:sz w:val="24"/>
          <w:szCs w:val="24"/>
        </w:rPr>
        <w:t>сследованная группа - 138,5±0,5 г/л</w:t>
      </w:r>
      <w:r w:rsidR="00066AAE" w:rsidRPr="00CA523E">
        <w:rPr>
          <w:rFonts w:ascii="Times New Roman" w:hAnsi="Times New Roman" w:cs="Times New Roman"/>
          <w:sz w:val="24"/>
          <w:szCs w:val="24"/>
        </w:rPr>
        <w:t>)</w:t>
      </w:r>
      <w:r w:rsidRPr="00CA523E">
        <w:rPr>
          <w:rFonts w:ascii="Times New Roman" w:hAnsi="Times New Roman" w:cs="Times New Roman"/>
          <w:sz w:val="24"/>
          <w:szCs w:val="24"/>
        </w:rPr>
        <w:t>, амилаз</w:t>
      </w:r>
      <w:r w:rsidR="005477AE">
        <w:rPr>
          <w:rFonts w:ascii="Times New Roman" w:hAnsi="Times New Roman" w:cs="Times New Roman"/>
          <w:sz w:val="24"/>
          <w:szCs w:val="24"/>
        </w:rPr>
        <w:t>ы (г</w:t>
      </w:r>
      <w:r w:rsidR="00EC41DD" w:rsidRPr="00CA523E">
        <w:rPr>
          <w:rFonts w:ascii="Times New Roman" w:hAnsi="Times New Roman" w:cs="Times New Roman"/>
          <w:sz w:val="24"/>
          <w:szCs w:val="24"/>
        </w:rPr>
        <w:t>рупп</w:t>
      </w:r>
      <w:r w:rsidR="005477AE">
        <w:rPr>
          <w:rFonts w:ascii="Times New Roman" w:hAnsi="Times New Roman" w:cs="Times New Roman"/>
          <w:sz w:val="24"/>
          <w:szCs w:val="24"/>
        </w:rPr>
        <w:t>а сравнения - 1124,4±13,5 Е/л, и</w:t>
      </w:r>
      <w:r w:rsidR="00EC41DD" w:rsidRPr="00CA523E">
        <w:rPr>
          <w:rFonts w:ascii="Times New Roman" w:hAnsi="Times New Roman" w:cs="Times New Roman"/>
          <w:sz w:val="24"/>
          <w:szCs w:val="24"/>
        </w:rPr>
        <w:t>сследованная группа - 1154,4±17,9 Е/л</w:t>
      </w:r>
      <w:r w:rsidR="00066AAE" w:rsidRPr="00CA523E">
        <w:rPr>
          <w:rFonts w:ascii="Times New Roman" w:hAnsi="Times New Roman" w:cs="Times New Roman"/>
          <w:sz w:val="24"/>
          <w:szCs w:val="24"/>
        </w:rPr>
        <w:t>)</w:t>
      </w:r>
      <w:r w:rsidRPr="00CA523E">
        <w:rPr>
          <w:rFonts w:ascii="Times New Roman" w:hAnsi="Times New Roman" w:cs="Times New Roman"/>
          <w:sz w:val="24"/>
          <w:szCs w:val="24"/>
        </w:rPr>
        <w:t xml:space="preserve"> и креатинин</w:t>
      </w:r>
      <w:r w:rsidR="00EC41DD" w:rsidRPr="00CA523E">
        <w:rPr>
          <w:rFonts w:ascii="Times New Roman" w:hAnsi="Times New Roman" w:cs="Times New Roman"/>
          <w:sz w:val="24"/>
          <w:szCs w:val="24"/>
        </w:rPr>
        <w:t>а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(</w:t>
      </w:r>
      <w:r w:rsidR="005477AE">
        <w:rPr>
          <w:rFonts w:ascii="Times New Roman" w:hAnsi="Times New Roman" w:cs="Times New Roman"/>
          <w:sz w:val="24"/>
          <w:szCs w:val="24"/>
        </w:rPr>
        <w:t>г</w:t>
      </w:r>
      <w:r w:rsidR="00EC41DD" w:rsidRPr="00CA523E">
        <w:rPr>
          <w:rFonts w:ascii="Times New Roman" w:hAnsi="Times New Roman" w:cs="Times New Roman"/>
          <w:sz w:val="24"/>
          <w:szCs w:val="24"/>
        </w:rPr>
        <w:t>руппа с</w:t>
      </w:r>
      <w:r w:rsidR="005477AE">
        <w:rPr>
          <w:rFonts w:ascii="Times New Roman" w:hAnsi="Times New Roman" w:cs="Times New Roman"/>
          <w:sz w:val="24"/>
          <w:szCs w:val="24"/>
        </w:rPr>
        <w:t>равнения - 155,6±4,0 мкмоль/л, и</w:t>
      </w:r>
      <w:r w:rsidR="00EC41DD" w:rsidRPr="00CA523E">
        <w:rPr>
          <w:rFonts w:ascii="Times New Roman" w:hAnsi="Times New Roman" w:cs="Times New Roman"/>
          <w:sz w:val="24"/>
          <w:szCs w:val="24"/>
        </w:rPr>
        <w:t>сследованная группа - 157,2±6,0 мкмоль/л</w:t>
      </w:r>
      <w:r w:rsidR="00066AAE" w:rsidRPr="00CA523E">
        <w:rPr>
          <w:rFonts w:ascii="Times New Roman" w:hAnsi="Times New Roman" w:cs="Times New Roman"/>
          <w:sz w:val="24"/>
          <w:szCs w:val="24"/>
        </w:rPr>
        <w:t>)</w:t>
      </w:r>
      <w:r w:rsidRPr="00CA523E">
        <w:rPr>
          <w:rFonts w:ascii="Times New Roman" w:hAnsi="Times New Roman" w:cs="Times New Roman"/>
          <w:sz w:val="24"/>
          <w:szCs w:val="24"/>
        </w:rPr>
        <w:t>, что свидетельствует о наличии в организме</w:t>
      </w:r>
      <w:r w:rsidR="00EC41DD" w:rsidRPr="00CA523E">
        <w:rPr>
          <w:rFonts w:ascii="Times New Roman" w:hAnsi="Times New Roman" w:cs="Times New Roman"/>
          <w:sz w:val="24"/>
          <w:szCs w:val="24"/>
        </w:rPr>
        <w:t xml:space="preserve"> острого бактериального воспалительного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Pr="00CA523E">
        <w:rPr>
          <w:rFonts w:ascii="Times New Roman" w:hAnsi="Times New Roman" w:cs="Times New Roman"/>
          <w:sz w:val="24"/>
          <w:szCs w:val="24"/>
        </w:rPr>
        <w:t xml:space="preserve">. </w:t>
      </w:r>
      <w:r w:rsidR="00EC41DD" w:rsidRPr="00CA523E">
        <w:rPr>
          <w:rFonts w:ascii="Times New Roman" w:hAnsi="Times New Roman" w:cs="Times New Roman"/>
          <w:sz w:val="24"/>
          <w:szCs w:val="24"/>
        </w:rPr>
        <w:t>В</w:t>
      </w:r>
      <w:r w:rsidRPr="00CA523E">
        <w:rPr>
          <w:rFonts w:ascii="Times New Roman" w:hAnsi="Times New Roman" w:cs="Times New Roman"/>
          <w:sz w:val="24"/>
          <w:szCs w:val="24"/>
        </w:rPr>
        <w:t>ысокие показатели амилазы</w:t>
      </w:r>
      <w:r w:rsidR="00BD62A6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Pr="00CA523E">
        <w:rPr>
          <w:rFonts w:ascii="Times New Roman" w:hAnsi="Times New Roman" w:cs="Times New Roman"/>
          <w:sz w:val="24"/>
          <w:szCs w:val="24"/>
        </w:rPr>
        <w:t xml:space="preserve">свидетельствуют о </w:t>
      </w:r>
      <w:r w:rsidR="00066AAE" w:rsidRPr="00CA523E">
        <w:rPr>
          <w:rFonts w:ascii="Times New Roman" w:hAnsi="Times New Roman" w:cs="Times New Roman"/>
          <w:sz w:val="24"/>
          <w:szCs w:val="24"/>
        </w:rPr>
        <w:t>выраженной ответной воспал</w:t>
      </w:r>
      <w:r w:rsidR="00BD62A6" w:rsidRPr="00CA523E">
        <w:rPr>
          <w:rFonts w:ascii="Times New Roman" w:hAnsi="Times New Roman" w:cs="Times New Roman"/>
          <w:sz w:val="24"/>
          <w:szCs w:val="24"/>
        </w:rPr>
        <w:t>ительной реакции на повреждение</w:t>
      </w:r>
      <w:r w:rsidRPr="00CA523E">
        <w:rPr>
          <w:rFonts w:ascii="Times New Roman" w:hAnsi="Times New Roman" w:cs="Times New Roman"/>
          <w:sz w:val="24"/>
          <w:szCs w:val="24"/>
        </w:rPr>
        <w:t>. Увеличение показателей креатинина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D62A6" w:rsidRPr="00CA523E">
        <w:rPr>
          <w:rFonts w:ascii="Times New Roman" w:hAnsi="Times New Roman" w:cs="Times New Roman"/>
          <w:sz w:val="24"/>
          <w:szCs w:val="24"/>
        </w:rPr>
        <w:t>говорит об изменении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Pr="00CA523E">
        <w:rPr>
          <w:rFonts w:ascii="Times New Roman" w:hAnsi="Times New Roman" w:cs="Times New Roman"/>
          <w:sz w:val="24"/>
          <w:szCs w:val="24"/>
        </w:rPr>
        <w:t>фильтрационной способности почек, что обусловлено наличием воспаления в организме (Таблица № 3).</w:t>
      </w:r>
    </w:p>
    <w:p w14:paraId="7B9ED2E8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E06B2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  <w:r w:rsidRPr="0051221B">
        <w:rPr>
          <w:rFonts w:ascii="Times New Roman" w:hAnsi="Times New Roman" w:cs="Times New Roman"/>
          <w:sz w:val="24"/>
          <w:szCs w:val="24"/>
        </w:rPr>
        <w:t xml:space="preserve"> Рез</w:t>
      </w:r>
      <w:r>
        <w:rPr>
          <w:rFonts w:ascii="Times New Roman" w:hAnsi="Times New Roman" w:cs="Times New Roman"/>
          <w:sz w:val="24"/>
          <w:szCs w:val="24"/>
        </w:rPr>
        <w:t xml:space="preserve">ультаты биохимического анализа </w:t>
      </w:r>
      <w:r w:rsidRPr="0051221B">
        <w:rPr>
          <w:rFonts w:ascii="Times New Roman" w:hAnsi="Times New Roman" w:cs="Times New Roman"/>
          <w:sz w:val="24"/>
          <w:szCs w:val="24"/>
        </w:rPr>
        <w:t>крови групп при первичном обращении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8"/>
        <w:gridCol w:w="1917"/>
        <w:gridCol w:w="1998"/>
        <w:gridCol w:w="2092"/>
        <w:gridCol w:w="1630"/>
      </w:tblGrid>
      <w:tr w:rsidR="00C962E7" w14:paraId="765B6532" w14:textId="77777777" w:rsidTr="00087C29">
        <w:tc>
          <w:tcPr>
            <w:tcW w:w="1708" w:type="dxa"/>
            <w:vAlign w:val="center"/>
          </w:tcPr>
          <w:p w14:paraId="10238A3F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17" w:type="dxa"/>
            <w:vAlign w:val="center"/>
          </w:tcPr>
          <w:p w14:paraId="3E7B537A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Группа сравнения (n=30)</w:t>
            </w:r>
          </w:p>
        </w:tc>
        <w:tc>
          <w:tcPr>
            <w:tcW w:w="1998" w:type="dxa"/>
            <w:vAlign w:val="center"/>
          </w:tcPr>
          <w:p w14:paraId="1C3E38D4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Исследованная группа (n=30)</w:t>
            </w:r>
          </w:p>
        </w:tc>
        <w:tc>
          <w:tcPr>
            <w:tcW w:w="2092" w:type="dxa"/>
            <w:vAlign w:val="center"/>
          </w:tcPr>
          <w:p w14:paraId="1A16D7C3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Δ, %</w:t>
            </w:r>
          </w:p>
        </w:tc>
        <w:tc>
          <w:tcPr>
            <w:tcW w:w="1630" w:type="dxa"/>
            <w:vAlign w:val="center"/>
          </w:tcPr>
          <w:p w14:paraId="796016E6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C962E7" w14:paraId="26BCA33D" w14:textId="77777777" w:rsidTr="00087C29">
        <w:tc>
          <w:tcPr>
            <w:tcW w:w="1708" w:type="dxa"/>
            <w:vAlign w:val="center"/>
          </w:tcPr>
          <w:p w14:paraId="2B4621E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Хлориды, ммоль/л</w:t>
            </w:r>
          </w:p>
        </w:tc>
        <w:tc>
          <w:tcPr>
            <w:tcW w:w="1917" w:type="dxa"/>
            <w:vAlign w:val="center"/>
          </w:tcPr>
          <w:p w14:paraId="3C8E922D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91,1±1,6*</w:t>
            </w:r>
          </w:p>
        </w:tc>
        <w:tc>
          <w:tcPr>
            <w:tcW w:w="1998" w:type="dxa"/>
            <w:vAlign w:val="center"/>
          </w:tcPr>
          <w:p w14:paraId="448A8F3B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89,5±9,4*</w:t>
            </w:r>
          </w:p>
        </w:tc>
        <w:tc>
          <w:tcPr>
            <w:tcW w:w="2092" w:type="dxa"/>
            <w:vAlign w:val="center"/>
          </w:tcPr>
          <w:p w14:paraId="12A59DD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-43,6/-41,8</w:t>
            </w:r>
          </w:p>
        </w:tc>
        <w:tc>
          <w:tcPr>
            <w:tcW w:w="1630" w:type="dxa"/>
            <w:vAlign w:val="center"/>
          </w:tcPr>
          <w:p w14:paraId="76A4AE38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95,9-109,9</w:t>
            </w:r>
          </w:p>
        </w:tc>
      </w:tr>
      <w:tr w:rsidR="00C962E7" w14:paraId="1C811BEA" w14:textId="77777777" w:rsidTr="00087C29">
        <w:tc>
          <w:tcPr>
            <w:tcW w:w="1708" w:type="dxa"/>
            <w:vAlign w:val="center"/>
          </w:tcPr>
          <w:p w14:paraId="2DCF2F9B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Общий белок, г/л</w:t>
            </w:r>
          </w:p>
        </w:tc>
        <w:tc>
          <w:tcPr>
            <w:tcW w:w="1917" w:type="dxa"/>
            <w:vAlign w:val="center"/>
          </w:tcPr>
          <w:p w14:paraId="00621BF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132,5±3,9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1998" w:type="dxa"/>
            <w:vAlign w:val="center"/>
          </w:tcPr>
          <w:p w14:paraId="4ED861BF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138,5±0,5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2092" w:type="dxa"/>
            <w:vAlign w:val="center"/>
          </w:tcPr>
          <w:p w14:paraId="5E2AB600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+127,8</w:t>
            </w:r>
            <w:r w:rsidRPr="0051221B">
              <w:rPr>
                <w:color w:val="000000" w:themeColor="text1"/>
                <w:kern w:val="2"/>
                <w:lang w:val="en-US"/>
              </w:rPr>
              <w:t>/+</w:t>
            </w:r>
            <w:r w:rsidRPr="0051221B">
              <w:rPr>
                <w:color w:val="000000" w:themeColor="text1"/>
                <w:kern w:val="2"/>
              </w:rPr>
              <w:t>131,2</w:t>
            </w:r>
          </w:p>
        </w:tc>
        <w:tc>
          <w:tcPr>
            <w:tcW w:w="1630" w:type="dxa"/>
            <w:vAlign w:val="center"/>
          </w:tcPr>
          <w:p w14:paraId="27950F8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65-85</w:t>
            </w:r>
          </w:p>
        </w:tc>
      </w:tr>
      <w:tr w:rsidR="00C962E7" w14:paraId="137D4EBF" w14:textId="77777777" w:rsidTr="00087C29">
        <w:tc>
          <w:tcPr>
            <w:tcW w:w="1708" w:type="dxa"/>
            <w:vAlign w:val="center"/>
          </w:tcPr>
          <w:p w14:paraId="2018952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Глюкоза, ммоль/л</w:t>
            </w:r>
          </w:p>
        </w:tc>
        <w:tc>
          <w:tcPr>
            <w:tcW w:w="1917" w:type="dxa"/>
            <w:vAlign w:val="center"/>
          </w:tcPr>
          <w:p w14:paraId="6A1E0ADF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7,3±1,1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1998" w:type="dxa"/>
            <w:vAlign w:val="center"/>
          </w:tcPr>
          <w:p w14:paraId="1D93FED5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7,2±0,7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2092" w:type="dxa"/>
            <w:vAlign w:val="center"/>
          </w:tcPr>
          <w:p w14:paraId="51A3E17B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±0</w:t>
            </w:r>
            <w:r w:rsidRPr="0051221B">
              <w:rPr>
                <w:color w:val="000000" w:themeColor="text1"/>
                <w:kern w:val="2"/>
                <w:lang w:val="en-US"/>
              </w:rPr>
              <w:t>/</w:t>
            </w:r>
            <w:r w:rsidRPr="0051221B">
              <w:rPr>
                <w:color w:val="000000" w:themeColor="text1"/>
                <w:kern w:val="2"/>
              </w:rPr>
              <w:t>±</w:t>
            </w:r>
            <w:r w:rsidRPr="0051221B">
              <w:rPr>
                <w:color w:val="000000" w:themeColor="text1"/>
                <w:kern w:val="2"/>
                <w:lang w:val="en-US"/>
              </w:rPr>
              <w:t>0</w:t>
            </w:r>
          </w:p>
        </w:tc>
        <w:tc>
          <w:tcPr>
            <w:tcW w:w="1630" w:type="dxa"/>
            <w:vAlign w:val="center"/>
          </w:tcPr>
          <w:p w14:paraId="170E1D0E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3,88-6,1</w:t>
            </w:r>
          </w:p>
        </w:tc>
      </w:tr>
      <w:tr w:rsidR="00C962E7" w14:paraId="5C051540" w14:textId="77777777" w:rsidTr="00087C29">
        <w:tc>
          <w:tcPr>
            <w:tcW w:w="1708" w:type="dxa"/>
            <w:vAlign w:val="center"/>
          </w:tcPr>
          <w:p w14:paraId="4942B2C1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АлАТ, Е/л</w:t>
            </w:r>
          </w:p>
        </w:tc>
        <w:tc>
          <w:tcPr>
            <w:tcW w:w="1917" w:type="dxa"/>
            <w:vAlign w:val="center"/>
          </w:tcPr>
          <w:p w14:paraId="1ED066E3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9,2±1,4*</w:t>
            </w:r>
          </w:p>
        </w:tc>
        <w:tc>
          <w:tcPr>
            <w:tcW w:w="1998" w:type="dxa"/>
            <w:vAlign w:val="center"/>
          </w:tcPr>
          <w:p w14:paraId="3C07E4F6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17,4±2,9*</w:t>
            </w:r>
          </w:p>
        </w:tc>
        <w:tc>
          <w:tcPr>
            <w:tcW w:w="2092" w:type="dxa"/>
            <w:vAlign w:val="center"/>
          </w:tcPr>
          <w:p w14:paraId="15E78AA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+11,8/+12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7</w:t>
            </w:r>
          </w:p>
        </w:tc>
        <w:tc>
          <w:tcPr>
            <w:tcW w:w="1630" w:type="dxa"/>
            <w:vAlign w:val="center"/>
          </w:tcPr>
          <w:p w14:paraId="6EC022D4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5-30</w:t>
            </w:r>
          </w:p>
        </w:tc>
      </w:tr>
      <w:tr w:rsidR="00C962E7" w14:paraId="3713AFE0" w14:textId="77777777" w:rsidTr="00087C29">
        <w:tc>
          <w:tcPr>
            <w:tcW w:w="1708" w:type="dxa"/>
            <w:vAlign w:val="center"/>
          </w:tcPr>
          <w:p w14:paraId="4A0D2A5E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АсАТ, Е/л</w:t>
            </w:r>
          </w:p>
        </w:tc>
        <w:tc>
          <w:tcPr>
            <w:tcW w:w="1917" w:type="dxa"/>
            <w:vAlign w:val="center"/>
          </w:tcPr>
          <w:p w14:paraId="761F241F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27,6±3,5</w:t>
            </w:r>
          </w:p>
        </w:tc>
        <w:tc>
          <w:tcPr>
            <w:tcW w:w="1998" w:type="dxa"/>
            <w:vAlign w:val="center"/>
          </w:tcPr>
          <w:p w14:paraId="23B9C082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34,3±3,8</w:t>
            </w:r>
          </w:p>
        </w:tc>
        <w:tc>
          <w:tcPr>
            <w:tcW w:w="2092" w:type="dxa"/>
            <w:vAlign w:val="center"/>
          </w:tcPr>
          <w:p w14:paraId="281B0FD3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-1,9</w:t>
            </w:r>
            <w:r w:rsidRPr="0051221B">
              <w:rPr>
                <w:color w:val="000000" w:themeColor="text1"/>
                <w:kern w:val="2"/>
                <w:lang w:val="en-US"/>
              </w:rPr>
              <w:t>/-</w:t>
            </w:r>
            <w:r w:rsidRPr="0051221B">
              <w:rPr>
                <w:color w:val="000000" w:themeColor="text1"/>
                <w:kern w:val="2"/>
              </w:rPr>
              <w:t>7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7</w:t>
            </w:r>
          </w:p>
        </w:tc>
        <w:tc>
          <w:tcPr>
            <w:tcW w:w="1630" w:type="dxa"/>
            <w:vAlign w:val="center"/>
          </w:tcPr>
          <w:p w14:paraId="313AC7E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8-40</w:t>
            </w:r>
          </w:p>
        </w:tc>
      </w:tr>
      <w:tr w:rsidR="00C962E7" w14:paraId="395B866B" w14:textId="77777777" w:rsidTr="00087C29">
        <w:tc>
          <w:tcPr>
            <w:tcW w:w="1708" w:type="dxa"/>
            <w:vAlign w:val="center"/>
          </w:tcPr>
          <w:p w14:paraId="094EFEBE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Фосфатаза, Е/л</w:t>
            </w:r>
          </w:p>
        </w:tc>
        <w:tc>
          <w:tcPr>
            <w:tcW w:w="1917" w:type="dxa"/>
            <w:vAlign w:val="center"/>
          </w:tcPr>
          <w:p w14:paraId="368F74BF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67,5±13,4*</w:t>
            </w:r>
          </w:p>
        </w:tc>
        <w:tc>
          <w:tcPr>
            <w:tcW w:w="1998" w:type="dxa"/>
            <w:vAlign w:val="center"/>
          </w:tcPr>
          <w:p w14:paraId="387EA64B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98,3±11,1*</w:t>
            </w:r>
          </w:p>
        </w:tc>
        <w:tc>
          <w:tcPr>
            <w:tcW w:w="2092" w:type="dxa"/>
            <w:vAlign w:val="center"/>
          </w:tcPr>
          <w:p w14:paraId="6DBE5C1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-42,5</w:t>
            </w:r>
            <w:r w:rsidRPr="0051221B">
              <w:rPr>
                <w:color w:val="000000" w:themeColor="text1"/>
                <w:kern w:val="2"/>
                <w:lang w:val="en-US"/>
              </w:rPr>
              <w:t>/-</w:t>
            </w:r>
            <w:r w:rsidRPr="0051221B">
              <w:rPr>
                <w:color w:val="000000" w:themeColor="text1"/>
                <w:kern w:val="2"/>
              </w:rPr>
              <w:t>78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630" w:type="dxa"/>
            <w:vAlign w:val="center"/>
          </w:tcPr>
          <w:p w14:paraId="3ADFDE2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130±8,62</w:t>
            </w:r>
          </w:p>
        </w:tc>
      </w:tr>
      <w:tr w:rsidR="00C962E7" w14:paraId="7156AFFA" w14:textId="77777777" w:rsidTr="00087C29">
        <w:tc>
          <w:tcPr>
            <w:tcW w:w="1708" w:type="dxa"/>
            <w:vAlign w:val="center"/>
          </w:tcPr>
          <w:p w14:paraId="07408C71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Амилаза, Е/л</w:t>
            </w:r>
          </w:p>
        </w:tc>
        <w:tc>
          <w:tcPr>
            <w:tcW w:w="1917" w:type="dxa"/>
            <w:vAlign w:val="center"/>
          </w:tcPr>
          <w:p w14:paraId="52588F29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1124,4±13,5*</w:t>
            </w:r>
          </w:p>
        </w:tc>
        <w:tc>
          <w:tcPr>
            <w:tcW w:w="1998" w:type="dxa"/>
            <w:vAlign w:val="center"/>
          </w:tcPr>
          <w:p w14:paraId="2A78F602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1154,4±17,9*</w:t>
            </w:r>
          </w:p>
        </w:tc>
        <w:tc>
          <w:tcPr>
            <w:tcW w:w="2092" w:type="dxa"/>
            <w:vAlign w:val="center"/>
          </w:tcPr>
          <w:p w14:paraId="7D826398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-15,6</w:t>
            </w:r>
            <w:r w:rsidRPr="0051221B">
              <w:rPr>
                <w:color w:val="000000" w:themeColor="text1"/>
                <w:kern w:val="2"/>
                <w:lang w:val="en-US"/>
              </w:rPr>
              <w:t>/-</w:t>
            </w:r>
            <w:r w:rsidRPr="0051221B">
              <w:rPr>
                <w:color w:val="000000" w:themeColor="text1"/>
                <w:kern w:val="2"/>
              </w:rPr>
              <w:t>13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9</w:t>
            </w:r>
          </w:p>
        </w:tc>
        <w:tc>
          <w:tcPr>
            <w:tcW w:w="1630" w:type="dxa"/>
            <w:vAlign w:val="center"/>
          </w:tcPr>
          <w:p w14:paraId="0E33B941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50,6±1,62</w:t>
            </w:r>
          </w:p>
        </w:tc>
      </w:tr>
      <w:tr w:rsidR="00C962E7" w14:paraId="4626937D" w14:textId="77777777" w:rsidTr="00087C29">
        <w:tc>
          <w:tcPr>
            <w:tcW w:w="1708" w:type="dxa"/>
            <w:vAlign w:val="center"/>
          </w:tcPr>
          <w:p w14:paraId="25AA00F5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Креатинин, мкмоль/л</w:t>
            </w:r>
          </w:p>
        </w:tc>
        <w:tc>
          <w:tcPr>
            <w:tcW w:w="1917" w:type="dxa"/>
            <w:vAlign w:val="center"/>
          </w:tcPr>
          <w:p w14:paraId="05F389A7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155,6±4,0*</w:t>
            </w:r>
          </w:p>
        </w:tc>
        <w:tc>
          <w:tcPr>
            <w:tcW w:w="1998" w:type="dxa"/>
            <w:vAlign w:val="center"/>
          </w:tcPr>
          <w:p w14:paraId="6AF48C8E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157,2±6,0*</w:t>
            </w:r>
          </w:p>
        </w:tc>
        <w:tc>
          <w:tcPr>
            <w:tcW w:w="2092" w:type="dxa"/>
            <w:vAlign w:val="center"/>
          </w:tcPr>
          <w:p w14:paraId="42C108F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+17,2</w:t>
            </w:r>
            <w:r w:rsidRPr="0051221B">
              <w:rPr>
                <w:color w:val="000000" w:themeColor="text1"/>
                <w:kern w:val="2"/>
                <w:lang w:val="en-US"/>
              </w:rPr>
              <w:t>/+</w:t>
            </w:r>
            <w:r w:rsidRPr="0051221B">
              <w:rPr>
                <w:color w:val="000000" w:themeColor="text1"/>
                <w:kern w:val="2"/>
              </w:rPr>
              <w:t>18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8</w:t>
            </w:r>
          </w:p>
        </w:tc>
        <w:tc>
          <w:tcPr>
            <w:tcW w:w="1630" w:type="dxa"/>
            <w:vAlign w:val="center"/>
          </w:tcPr>
          <w:p w14:paraId="0281BC6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53,0-106,1</w:t>
            </w:r>
          </w:p>
        </w:tc>
      </w:tr>
      <w:tr w:rsidR="00C962E7" w14:paraId="72F74E0B" w14:textId="77777777" w:rsidTr="00087C29">
        <w:tc>
          <w:tcPr>
            <w:tcW w:w="1708" w:type="dxa"/>
            <w:vAlign w:val="center"/>
          </w:tcPr>
          <w:p w14:paraId="50F4FFD9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Мочевина, ммоль/л</w:t>
            </w:r>
          </w:p>
        </w:tc>
        <w:tc>
          <w:tcPr>
            <w:tcW w:w="1917" w:type="dxa"/>
            <w:vAlign w:val="center"/>
          </w:tcPr>
          <w:p w14:paraId="620805B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3,8±0,4</w:t>
            </w:r>
          </w:p>
        </w:tc>
        <w:tc>
          <w:tcPr>
            <w:tcW w:w="1998" w:type="dxa"/>
            <w:vAlign w:val="center"/>
          </w:tcPr>
          <w:p w14:paraId="68D02E2C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4,4±0,2</w:t>
            </w:r>
          </w:p>
        </w:tc>
        <w:tc>
          <w:tcPr>
            <w:tcW w:w="2092" w:type="dxa"/>
            <w:vAlign w:val="center"/>
          </w:tcPr>
          <w:p w14:paraId="15882F0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+234,7</w:t>
            </w:r>
            <w:r w:rsidRPr="0051221B">
              <w:rPr>
                <w:color w:val="000000" w:themeColor="text1"/>
                <w:kern w:val="2"/>
                <w:lang w:val="en-US"/>
              </w:rPr>
              <w:t>/+1</w:t>
            </w:r>
            <w:r w:rsidRPr="0051221B">
              <w:rPr>
                <w:color w:val="000000" w:themeColor="text1"/>
                <w:kern w:val="2"/>
              </w:rPr>
              <w:t>11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8</w:t>
            </w:r>
          </w:p>
        </w:tc>
        <w:tc>
          <w:tcPr>
            <w:tcW w:w="1630" w:type="dxa"/>
            <w:vAlign w:val="center"/>
          </w:tcPr>
          <w:p w14:paraId="24808EE9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2,50-8,32</w:t>
            </w:r>
          </w:p>
        </w:tc>
      </w:tr>
      <w:tr w:rsidR="00C962E7" w14:paraId="627704B7" w14:textId="77777777" w:rsidTr="00087C29">
        <w:tc>
          <w:tcPr>
            <w:tcW w:w="1708" w:type="dxa"/>
            <w:vAlign w:val="center"/>
          </w:tcPr>
          <w:p w14:paraId="1479EE31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Билирубин, мкмоль/л</w:t>
            </w:r>
          </w:p>
        </w:tc>
        <w:tc>
          <w:tcPr>
            <w:tcW w:w="1917" w:type="dxa"/>
            <w:vAlign w:val="center"/>
          </w:tcPr>
          <w:p w14:paraId="24B37A63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8,7±0,3</w:t>
            </w:r>
          </w:p>
        </w:tc>
        <w:tc>
          <w:tcPr>
            <w:tcW w:w="1998" w:type="dxa"/>
            <w:vAlign w:val="center"/>
          </w:tcPr>
          <w:p w14:paraId="146ADE5E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8,8±1,5</w:t>
            </w:r>
          </w:p>
        </w:tc>
        <w:tc>
          <w:tcPr>
            <w:tcW w:w="2092" w:type="dxa"/>
            <w:vAlign w:val="center"/>
          </w:tcPr>
          <w:p w14:paraId="62E16AAD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+134,8</w:t>
            </w:r>
            <w:r w:rsidRPr="0051221B">
              <w:rPr>
                <w:color w:val="000000" w:themeColor="text1"/>
                <w:kern w:val="2"/>
                <w:lang w:val="en-US"/>
              </w:rPr>
              <w:t>/+1</w:t>
            </w:r>
            <w:r w:rsidRPr="0051221B">
              <w:rPr>
                <w:color w:val="000000" w:themeColor="text1"/>
                <w:kern w:val="2"/>
              </w:rPr>
              <w:t>15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630" w:type="dxa"/>
            <w:vAlign w:val="center"/>
          </w:tcPr>
          <w:p w14:paraId="7CC66754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51221B">
              <w:rPr>
                <w:color w:val="000000" w:themeColor="text1"/>
                <w:kern w:val="2"/>
              </w:rPr>
              <w:t>8,5-20,5</w:t>
            </w:r>
          </w:p>
        </w:tc>
      </w:tr>
    </w:tbl>
    <w:p w14:paraId="0AFCBC6C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1B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</w:t>
      </w:r>
      <w:r w:rsidRPr="0051221B">
        <w:rPr>
          <w:rFonts w:ascii="Times New Roman" w:hAnsi="Times New Roman" w:cs="Times New Roman"/>
          <w:sz w:val="24"/>
          <w:szCs w:val="24"/>
        </w:rPr>
        <w:t>0,05</w:t>
      </w:r>
    </w:p>
    <w:p w14:paraId="1CD529D8" w14:textId="77777777" w:rsidR="00C962E7" w:rsidRPr="00CA523E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2F632" w14:textId="77777777" w:rsidR="00B1117E" w:rsidRDefault="005477AE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3-е</w:t>
      </w:r>
      <w:r w:rsidR="00BD62A6" w:rsidRPr="00CA523E">
        <w:rPr>
          <w:rFonts w:ascii="Times New Roman" w:hAnsi="Times New Roman" w:cs="Times New Roman"/>
          <w:sz w:val="24"/>
          <w:szCs w:val="24"/>
        </w:rPr>
        <w:t xml:space="preserve"> сутки после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D62A6" w:rsidRPr="00CA523E">
        <w:rPr>
          <w:rFonts w:ascii="Times New Roman" w:hAnsi="Times New Roman" w:cs="Times New Roman"/>
          <w:sz w:val="24"/>
          <w:szCs w:val="24"/>
        </w:rPr>
        <w:t>оперативного вмешательства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 наблюда</w:t>
      </w:r>
      <w:r w:rsidR="00BD62A6" w:rsidRPr="00CA523E">
        <w:rPr>
          <w:rFonts w:ascii="Times New Roman" w:hAnsi="Times New Roman" w:cs="Times New Roman"/>
          <w:sz w:val="24"/>
          <w:szCs w:val="24"/>
        </w:rPr>
        <w:t>ется увеличение</w:t>
      </w:r>
      <w:r w:rsidR="00066AAE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1117E" w:rsidRPr="00CA523E">
        <w:rPr>
          <w:rFonts w:ascii="Times New Roman" w:hAnsi="Times New Roman" w:cs="Times New Roman"/>
          <w:sz w:val="24"/>
          <w:szCs w:val="24"/>
        </w:rPr>
        <w:t>общ</w:t>
      </w:r>
      <w:r w:rsidR="00066AAE" w:rsidRPr="00CA523E">
        <w:rPr>
          <w:rFonts w:ascii="Times New Roman" w:hAnsi="Times New Roman" w:cs="Times New Roman"/>
          <w:sz w:val="24"/>
          <w:szCs w:val="24"/>
        </w:rPr>
        <w:t>его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 бел</w:t>
      </w:r>
      <w:r w:rsidR="00BD62A6" w:rsidRPr="00CA523E">
        <w:rPr>
          <w:rFonts w:ascii="Times New Roman" w:hAnsi="Times New Roman" w:cs="Times New Roman"/>
          <w:sz w:val="24"/>
          <w:szCs w:val="24"/>
        </w:rPr>
        <w:t>ка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62A6" w:rsidRPr="00CA52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уппа сравнения - 102,±0,9 г/л, и</w:t>
      </w:r>
      <w:r w:rsidR="00BD62A6" w:rsidRPr="00CA523E">
        <w:rPr>
          <w:rFonts w:ascii="Times New Roman" w:hAnsi="Times New Roman" w:cs="Times New Roman"/>
          <w:sz w:val="24"/>
          <w:szCs w:val="24"/>
        </w:rPr>
        <w:t>сследованная группа - 108,5±2,4 г/л</w:t>
      </w:r>
      <w:r w:rsidR="003B1EE1" w:rsidRPr="00CA523E">
        <w:rPr>
          <w:rFonts w:ascii="Times New Roman" w:hAnsi="Times New Roman" w:cs="Times New Roman"/>
          <w:sz w:val="24"/>
          <w:szCs w:val="24"/>
        </w:rPr>
        <w:t>)</w:t>
      </w:r>
      <w:r w:rsidR="00B1117E" w:rsidRPr="00CA523E">
        <w:rPr>
          <w:rFonts w:ascii="Times New Roman" w:hAnsi="Times New Roman" w:cs="Times New Roman"/>
          <w:sz w:val="24"/>
          <w:szCs w:val="24"/>
        </w:rPr>
        <w:t>, амилаз</w:t>
      </w:r>
      <w:r w:rsidR="00BD62A6" w:rsidRPr="00CA523E">
        <w:rPr>
          <w:rFonts w:ascii="Times New Roman" w:hAnsi="Times New Roman" w:cs="Times New Roman"/>
          <w:sz w:val="24"/>
          <w:szCs w:val="24"/>
        </w:rPr>
        <w:t>ы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3B1EE1" w:rsidRPr="00CA52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62A6" w:rsidRPr="00CA523E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ппа сравнения - 924,6±1,1 Е/л, и</w:t>
      </w:r>
      <w:r w:rsidR="00BD62A6" w:rsidRPr="00CA523E">
        <w:rPr>
          <w:rFonts w:ascii="Times New Roman" w:hAnsi="Times New Roman" w:cs="Times New Roman"/>
          <w:sz w:val="24"/>
          <w:szCs w:val="24"/>
        </w:rPr>
        <w:t>сследованная группа - 934,7±11,5 Е/л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) </w:t>
      </w:r>
      <w:r w:rsidR="00B1117E" w:rsidRPr="00CA523E">
        <w:rPr>
          <w:rFonts w:ascii="Times New Roman" w:hAnsi="Times New Roman" w:cs="Times New Roman"/>
          <w:sz w:val="24"/>
          <w:szCs w:val="24"/>
        </w:rPr>
        <w:t>и креатинин</w:t>
      </w:r>
      <w:r w:rsidR="003B1EE1" w:rsidRPr="00CA523E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62A6" w:rsidRPr="00CA523E">
        <w:rPr>
          <w:rFonts w:ascii="Times New Roman" w:hAnsi="Times New Roman" w:cs="Times New Roman"/>
          <w:sz w:val="24"/>
          <w:szCs w:val="24"/>
        </w:rPr>
        <w:t>руппа с</w:t>
      </w:r>
      <w:r>
        <w:rPr>
          <w:rFonts w:ascii="Times New Roman" w:hAnsi="Times New Roman" w:cs="Times New Roman"/>
          <w:sz w:val="24"/>
          <w:szCs w:val="24"/>
        </w:rPr>
        <w:t>равнения - 124,8±4,8 мкмоль/л, и</w:t>
      </w:r>
      <w:r w:rsidR="00BD62A6" w:rsidRPr="00CA523E">
        <w:rPr>
          <w:rFonts w:ascii="Times New Roman" w:hAnsi="Times New Roman" w:cs="Times New Roman"/>
          <w:sz w:val="24"/>
          <w:szCs w:val="24"/>
        </w:rPr>
        <w:t>сследованная группа - 127,5±5,3 мкмоль/л</w:t>
      </w:r>
      <w:r w:rsidR="003B1EE1" w:rsidRPr="00CA523E">
        <w:rPr>
          <w:rFonts w:ascii="Times New Roman" w:hAnsi="Times New Roman" w:cs="Times New Roman"/>
          <w:sz w:val="24"/>
          <w:szCs w:val="24"/>
        </w:rPr>
        <w:t>)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, 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как и </w:t>
      </w:r>
      <w:r w:rsidR="00B1117E" w:rsidRPr="00CA523E">
        <w:rPr>
          <w:rFonts w:ascii="Times New Roman" w:hAnsi="Times New Roman" w:cs="Times New Roman"/>
          <w:sz w:val="24"/>
          <w:szCs w:val="24"/>
        </w:rPr>
        <w:t>при первичном обращении</w:t>
      </w:r>
      <w:r w:rsidR="00BD62A6" w:rsidRPr="00CA523E">
        <w:rPr>
          <w:rFonts w:ascii="Times New Roman" w:hAnsi="Times New Roman" w:cs="Times New Roman"/>
          <w:sz w:val="24"/>
          <w:szCs w:val="24"/>
        </w:rPr>
        <w:t>, однако наблюдается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тенденция к уменьшению </w:t>
      </w:r>
      <w:r w:rsidR="00BD62A6" w:rsidRPr="00CA523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B1117E" w:rsidRPr="00CA523E">
        <w:rPr>
          <w:rFonts w:ascii="Times New Roman" w:hAnsi="Times New Roman" w:cs="Times New Roman"/>
          <w:sz w:val="24"/>
          <w:szCs w:val="24"/>
        </w:rPr>
        <w:lastRenderedPageBreak/>
        <w:t>показателей в двух группах</w:t>
      </w:r>
      <w:r w:rsidR="00BD62A6" w:rsidRPr="00CA523E">
        <w:rPr>
          <w:rFonts w:ascii="Times New Roman" w:hAnsi="Times New Roman" w:cs="Times New Roman"/>
          <w:sz w:val="24"/>
          <w:szCs w:val="24"/>
        </w:rPr>
        <w:t>, что является признаком ликвидации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1117E" w:rsidRPr="00CA523E">
        <w:rPr>
          <w:rFonts w:ascii="Times New Roman" w:hAnsi="Times New Roman" w:cs="Times New Roman"/>
          <w:sz w:val="24"/>
          <w:szCs w:val="24"/>
        </w:rPr>
        <w:t>воспалительного процесса (Таблица № 4).</w:t>
      </w:r>
    </w:p>
    <w:p w14:paraId="449BB4E1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6F7FA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  <w:r w:rsidRPr="0051221B">
        <w:rPr>
          <w:rFonts w:ascii="Times New Roman" w:hAnsi="Times New Roman" w:cs="Times New Roman"/>
          <w:sz w:val="24"/>
          <w:szCs w:val="24"/>
        </w:rPr>
        <w:t xml:space="preserve"> Рез</w:t>
      </w:r>
      <w:r>
        <w:rPr>
          <w:rFonts w:ascii="Times New Roman" w:hAnsi="Times New Roman" w:cs="Times New Roman"/>
          <w:sz w:val="24"/>
          <w:szCs w:val="24"/>
        </w:rPr>
        <w:t xml:space="preserve">ультаты биохимического анализа </w:t>
      </w:r>
      <w:r w:rsidRPr="0051221B">
        <w:rPr>
          <w:rFonts w:ascii="Times New Roman" w:hAnsi="Times New Roman" w:cs="Times New Roman"/>
          <w:sz w:val="24"/>
          <w:szCs w:val="24"/>
        </w:rPr>
        <w:t>крови групп на 3 сутки после обращения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8"/>
        <w:gridCol w:w="1917"/>
        <w:gridCol w:w="1998"/>
        <w:gridCol w:w="2092"/>
        <w:gridCol w:w="1630"/>
      </w:tblGrid>
      <w:tr w:rsidR="00C962E7" w14:paraId="09E64527" w14:textId="77777777" w:rsidTr="00087C29">
        <w:tc>
          <w:tcPr>
            <w:tcW w:w="1708" w:type="dxa"/>
            <w:vAlign w:val="center"/>
          </w:tcPr>
          <w:p w14:paraId="0313FC4E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17" w:type="dxa"/>
            <w:vAlign w:val="center"/>
          </w:tcPr>
          <w:p w14:paraId="30C2DE94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Группа сравнения (n=30)</w:t>
            </w:r>
          </w:p>
        </w:tc>
        <w:tc>
          <w:tcPr>
            <w:tcW w:w="1998" w:type="dxa"/>
            <w:vAlign w:val="center"/>
          </w:tcPr>
          <w:p w14:paraId="3EE1ADFB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Исследованная группа (n=30)</w:t>
            </w:r>
          </w:p>
        </w:tc>
        <w:tc>
          <w:tcPr>
            <w:tcW w:w="2092" w:type="dxa"/>
            <w:vAlign w:val="center"/>
          </w:tcPr>
          <w:p w14:paraId="72DC5B56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Δ, %</w:t>
            </w:r>
          </w:p>
        </w:tc>
        <w:tc>
          <w:tcPr>
            <w:tcW w:w="1630" w:type="dxa"/>
            <w:vAlign w:val="center"/>
          </w:tcPr>
          <w:p w14:paraId="0AA8D454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C962E7" w14:paraId="50A1479B" w14:textId="77777777" w:rsidTr="00087C29">
        <w:tc>
          <w:tcPr>
            <w:tcW w:w="1708" w:type="dxa"/>
            <w:vAlign w:val="center"/>
          </w:tcPr>
          <w:p w14:paraId="61F7AA34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Хлориды, ммоль/л</w:t>
            </w:r>
          </w:p>
        </w:tc>
        <w:tc>
          <w:tcPr>
            <w:tcW w:w="1917" w:type="dxa"/>
            <w:vAlign w:val="center"/>
          </w:tcPr>
          <w:p w14:paraId="75498034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98,7±2,3*</w:t>
            </w:r>
          </w:p>
        </w:tc>
        <w:tc>
          <w:tcPr>
            <w:tcW w:w="1998" w:type="dxa"/>
            <w:vAlign w:val="center"/>
          </w:tcPr>
          <w:p w14:paraId="1FC839A3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104,3±5,8*</w:t>
            </w:r>
          </w:p>
        </w:tc>
        <w:tc>
          <w:tcPr>
            <w:tcW w:w="2092" w:type="dxa"/>
            <w:vAlign w:val="center"/>
          </w:tcPr>
          <w:p w14:paraId="5F57E7AC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-1,1/-1,4</w:t>
            </w:r>
          </w:p>
        </w:tc>
        <w:tc>
          <w:tcPr>
            <w:tcW w:w="1630" w:type="dxa"/>
            <w:vAlign w:val="center"/>
          </w:tcPr>
          <w:p w14:paraId="4A5F99E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95,9-109,9</w:t>
            </w:r>
          </w:p>
        </w:tc>
      </w:tr>
      <w:tr w:rsidR="00C962E7" w14:paraId="1135F039" w14:textId="77777777" w:rsidTr="00087C29">
        <w:tc>
          <w:tcPr>
            <w:tcW w:w="1708" w:type="dxa"/>
            <w:vAlign w:val="center"/>
          </w:tcPr>
          <w:p w14:paraId="5644E0B8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Общий белок, г/л</w:t>
            </w:r>
          </w:p>
        </w:tc>
        <w:tc>
          <w:tcPr>
            <w:tcW w:w="1917" w:type="dxa"/>
            <w:vAlign w:val="center"/>
          </w:tcPr>
          <w:p w14:paraId="2B6DE3C3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102,±0,9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1998" w:type="dxa"/>
            <w:vAlign w:val="center"/>
          </w:tcPr>
          <w:p w14:paraId="31C77F6A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108,5±2,4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2092" w:type="dxa"/>
            <w:vAlign w:val="center"/>
          </w:tcPr>
          <w:p w14:paraId="4D6FDB9A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+3,7</w:t>
            </w:r>
            <w:r w:rsidRPr="0051221B">
              <w:rPr>
                <w:color w:val="000000" w:themeColor="text1"/>
                <w:kern w:val="2"/>
                <w:lang w:val="en-US"/>
              </w:rPr>
              <w:t>/+</w:t>
            </w:r>
            <w:r w:rsidRPr="0051221B">
              <w:rPr>
                <w:color w:val="000000" w:themeColor="text1"/>
                <w:kern w:val="2"/>
              </w:rPr>
              <w:t>4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57487178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65-85</w:t>
            </w:r>
          </w:p>
        </w:tc>
      </w:tr>
      <w:tr w:rsidR="00C962E7" w14:paraId="30A85161" w14:textId="77777777" w:rsidTr="00087C29">
        <w:tc>
          <w:tcPr>
            <w:tcW w:w="1708" w:type="dxa"/>
            <w:vAlign w:val="center"/>
          </w:tcPr>
          <w:p w14:paraId="5D4D7633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Глюкоза, ммоль/л</w:t>
            </w:r>
          </w:p>
        </w:tc>
        <w:tc>
          <w:tcPr>
            <w:tcW w:w="1917" w:type="dxa"/>
            <w:vAlign w:val="center"/>
          </w:tcPr>
          <w:p w14:paraId="7FBC64E8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4,3±0,2</w:t>
            </w:r>
          </w:p>
        </w:tc>
        <w:tc>
          <w:tcPr>
            <w:tcW w:w="1998" w:type="dxa"/>
            <w:vAlign w:val="center"/>
          </w:tcPr>
          <w:p w14:paraId="79780513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4,5±0,3</w:t>
            </w:r>
          </w:p>
        </w:tc>
        <w:tc>
          <w:tcPr>
            <w:tcW w:w="2092" w:type="dxa"/>
            <w:vAlign w:val="center"/>
          </w:tcPr>
          <w:p w14:paraId="0C67A038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±0</w:t>
            </w:r>
            <w:r w:rsidRPr="0051221B">
              <w:rPr>
                <w:color w:val="000000" w:themeColor="text1"/>
                <w:kern w:val="2"/>
                <w:lang w:val="en-US"/>
              </w:rPr>
              <w:t>/</w:t>
            </w:r>
            <w:r w:rsidRPr="0051221B">
              <w:rPr>
                <w:color w:val="000000" w:themeColor="text1"/>
                <w:kern w:val="2"/>
              </w:rPr>
              <w:t>±</w:t>
            </w:r>
            <w:r w:rsidRPr="0051221B">
              <w:rPr>
                <w:color w:val="000000" w:themeColor="text1"/>
                <w:kern w:val="2"/>
                <w:lang w:val="en-US"/>
              </w:rPr>
              <w:t>0</w:t>
            </w:r>
          </w:p>
        </w:tc>
        <w:tc>
          <w:tcPr>
            <w:tcW w:w="1630" w:type="dxa"/>
            <w:vAlign w:val="center"/>
          </w:tcPr>
          <w:p w14:paraId="7E7A309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3,88-6,1</w:t>
            </w:r>
          </w:p>
        </w:tc>
      </w:tr>
      <w:tr w:rsidR="00C962E7" w14:paraId="671C53D4" w14:textId="77777777" w:rsidTr="00087C29">
        <w:tc>
          <w:tcPr>
            <w:tcW w:w="1708" w:type="dxa"/>
            <w:vAlign w:val="center"/>
          </w:tcPr>
          <w:p w14:paraId="4446B567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АлАТ, Е/л</w:t>
            </w:r>
          </w:p>
        </w:tc>
        <w:tc>
          <w:tcPr>
            <w:tcW w:w="1917" w:type="dxa"/>
            <w:vAlign w:val="center"/>
          </w:tcPr>
          <w:p w14:paraId="67AA0EFA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15,3±5,4*</w:t>
            </w:r>
          </w:p>
        </w:tc>
        <w:tc>
          <w:tcPr>
            <w:tcW w:w="1998" w:type="dxa"/>
            <w:vAlign w:val="center"/>
          </w:tcPr>
          <w:p w14:paraId="020D6F81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16,8±3,5*</w:t>
            </w:r>
          </w:p>
        </w:tc>
        <w:tc>
          <w:tcPr>
            <w:tcW w:w="2092" w:type="dxa"/>
            <w:vAlign w:val="center"/>
          </w:tcPr>
          <w:p w14:paraId="587B63CE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+1,4/+2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10B0BBAB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5-30</w:t>
            </w:r>
          </w:p>
        </w:tc>
      </w:tr>
      <w:tr w:rsidR="00C962E7" w14:paraId="4DD65C95" w14:textId="77777777" w:rsidTr="00087C29">
        <w:tc>
          <w:tcPr>
            <w:tcW w:w="1708" w:type="dxa"/>
            <w:vAlign w:val="center"/>
          </w:tcPr>
          <w:p w14:paraId="44C8DB8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АсАТ, Е/л</w:t>
            </w:r>
          </w:p>
        </w:tc>
        <w:tc>
          <w:tcPr>
            <w:tcW w:w="1917" w:type="dxa"/>
            <w:vAlign w:val="center"/>
          </w:tcPr>
          <w:p w14:paraId="6899EEDA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32,5±5,5</w:t>
            </w:r>
          </w:p>
        </w:tc>
        <w:tc>
          <w:tcPr>
            <w:tcW w:w="1998" w:type="dxa"/>
            <w:vAlign w:val="center"/>
          </w:tcPr>
          <w:p w14:paraId="746D1F39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30,0±3,0</w:t>
            </w:r>
          </w:p>
        </w:tc>
        <w:tc>
          <w:tcPr>
            <w:tcW w:w="2092" w:type="dxa"/>
            <w:vAlign w:val="center"/>
          </w:tcPr>
          <w:p w14:paraId="1953BB7B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-1,4</w:t>
            </w:r>
            <w:r w:rsidRPr="0051221B">
              <w:rPr>
                <w:color w:val="000000" w:themeColor="text1"/>
                <w:kern w:val="2"/>
                <w:lang w:val="en-US"/>
              </w:rPr>
              <w:t>/-</w:t>
            </w:r>
            <w:r w:rsidRPr="0051221B">
              <w:rPr>
                <w:color w:val="000000" w:themeColor="text1"/>
                <w:kern w:val="2"/>
              </w:rPr>
              <w:t>7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630" w:type="dxa"/>
            <w:vAlign w:val="center"/>
          </w:tcPr>
          <w:p w14:paraId="3C4C153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8-40</w:t>
            </w:r>
          </w:p>
        </w:tc>
      </w:tr>
      <w:tr w:rsidR="00C962E7" w14:paraId="4047B69E" w14:textId="77777777" w:rsidTr="00087C29">
        <w:tc>
          <w:tcPr>
            <w:tcW w:w="1708" w:type="dxa"/>
            <w:vAlign w:val="center"/>
          </w:tcPr>
          <w:p w14:paraId="33AAA12A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Фосфатаза, Е/л</w:t>
            </w:r>
          </w:p>
        </w:tc>
        <w:tc>
          <w:tcPr>
            <w:tcW w:w="1917" w:type="dxa"/>
            <w:vAlign w:val="center"/>
          </w:tcPr>
          <w:p w14:paraId="33F5845A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57,9±21,5*</w:t>
            </w:r>
          </w:p>
        </w:tc>
        <w:tc>
          <w:tcPr>
            <w:tcW w:w="1998" w:type="dxa"/>
            <w:vAlign w:val="center"/>
          </w:tcPr>
          <w:p w14:paraId="6CE33E18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78,6±12,3*</w:t>
            </w:r>
          </w:p>
        </w:tc>
        <w:tc>
          <w:tcPr>
            <w:tcW w:w="2092" w:type="dxa"/>
            <w:vAlign w:val="center"/>
          </w:tcPr>
          <w:p w14:paraId="64D210E8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-32,6</w:t>
            </w:r>
            <w:r w:rsidRPr="0051221B">
              <w:rPr>
                <w:color w:val="000000" w:themeColor="text1"/>
                <w:kern w:val="2"/>
                <w:lang w:val="en-US"/>
              </w:rPr>
              <w:t>/-</w:t>
            </w:r>
            <w:r w:rsidRPr="0051221B">
              <w:rPr>
                <w:color w:val="000000" w:themeColor="text1"/>
                <w:kern w:val="2"/>
              </w:rPr>
              <w:t>98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69DF8D9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130±8,62</w:t>
            </w:r>
          </w:p>
        </w:tc>
      </w:tr>
      <w:tr w:rsidR="00C962E7" w14:paraId="28777ABB" w14:textId="77777777" w:rsidTr="00087C29">
        <w:tc>
          <w:tcPr>
            <w:tcW w:w="1708" w:type="dxa"/>
            <w:vAlign w:val="center"/>
          </w:tcPr>
          <w:p w14:paraId="1A35A04B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Амилаза, Е/л</w:t>
            </w:r>
          </w:p>
        </w:tc>
        <w:tc>
          <w:tcPr>
            <w:tcW w:w="1917" w:type="dxa"/>
            <w:vAlign w:val="center"/>
          </w:tcPr>
          <w:p w14:paraId="16532F5F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924,6±1,1*</w:t>
            </w:r>
          </w:p>
        </w:tc>
        <w:tc>
          <w:tcPr>
            <w:tcW w:w="1998" w:type="dxa"/>
            <w:vAlign w:val="center"/>
          </w:tcPr>
          <w:p w14:paraId="104D05F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934,7±11,5*</w:t>
            </w:r>
          </w:p>
        </w:tc>
        <w:tc>
          <w:tcPr>
            <w:tcW w:w="2092" w:type="dxa"/>
            <w:vAlign w:val="center"/>
          </w:tcPr>
          <w:p w14:paraId="75EB7068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-26,2</w:t>
            </w:r>
            <w:r w:rsidRPr="0051221B">
              <w:rPr>
                <w:color w:val="000000" w:themeColor="text1"/>
                <w:kern w:val="2"/>
                <w:lang w:val="en-US"/>
              </w:rPr>
              <w:t>/-</w:t>
            </w:r>
            <w:r w:rsidRPr="0051221B">
              <w:rPr>
                <w:color w:val="000000" w:themeColor="text1"/>
                <w:kern w:val="2"/>
              </w:rPr>
              <w:t>32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630" w:type="dxa"/>
            <w:vAlign w:val="center"/>
          </w:tcPr>
          <w:p w14:paraId="64443A2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50,6±1,62</w:t>
            </w:r>
          </w:p>
        </w:tc>
      </w:tr>
      <w:tr w:rsidR="00C962E7" w14:paraId="268AB562" w14:textId="77777777" w:rsidTr="00087C29">
        <w:tc>
          <w:tcPr>
            <w:tcW w:w="1708" w:type="dxa"/>
            <w:vAlign w:val="center"/>
          </w:tcPr>
          <w:p w14:paraId="0AAC10E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Креатинин, мкмоль/л</w:t>
            </w:r>
          </w:p>
        </w:tc>
        <w:tc>
          <w:tcPr>
            <w:tcW w:w="1917" w:type="dxa"/>
            <w:vAlign w:val="center"/>
          </w:tcPr>
          <w:p w14:paraId="06106361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124,8±4,8*</w:t>
            </w:r>
          </w:p>
        </w:tc>
        <w:tc>
          <w:tcPr>
            <w:tcW w:w="1998" w:type="dxa"/>
            <w:vAlign w:val="center"/>
          </w:tcPr>
          <w:p w14:paraId="3DC13956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103395">
              <w:rPr>
                <w:color w:val="000000" w:themeColor="text1"/>
                <w:kern w:val="2"/>
              </w:rPr>
              <w:t>127,5±5,3*</w:t>
            </w:r>
          </w:p>
        </w:tc>
        <w:tc>
          <w:tcPr>
            <w:tcW w:w="2092" w:type="dxa"/>
            <w:vAlign w:val="center"/>
          </w:tcPr>
          <w:p w14:paraId="38C15B74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+15,1</w:t>
            </w:r>
            <w:r w:rsidRPr="0051221B">
              <w:rPr>
                <w:color w:val="000000" w:themeColor="text1"/>
                <w:kern w:val="2"/>
                <w:lang w:val="en-US"/>
              </w:rPr>
              <w:t>/+</w:t>
            </w:r>
            <w:r w:rsidRPr="0051221B">
              <w:rPr>
                <w:color w:val="000000" w:themeColor="text1"/>
                <w:kern w:val="2"/>
              </w:rPr>
              <w:t>19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630" w:type="dxa"/>
            <w:vAlign w:val="center"/>
          </w:tcPr>
          <w:p w14:paraId="6CDE485B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53,0-106,1</w:t>
            </w:r>
          </w:p>
        </w:tc>
      </w:tr>
      <w:tr w:rsidR="00C962E7" w14:paraId="17116799" w14:textId="77777777" w:rsidTr="00087C29">
        <w:tc>
          <w:tcPr>
            <w:tcW w:w="1708" w:type="dxa"/>
            <w:vAlign w:val="center"/>
          </w:tcPr>
          <w:p w14:paraId="325D40DA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Мочевина, ммоль/л</w:t>
            </w:r>
          </w:p>
        </w:tc>
        <w:tc>
          <w:tcPr>
            <w:tcW w:w="1917" w:type="dxa"/>
            <w:vAlign w:val="center"/>
          </w:tcPr>
          <w:p w14:paraId="3E8DB34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4,7±0,3</w:t>
            </w:r>
          </w:p>
        </w:tc>
        <w:tc>
          <w:tcPr>
            <w:tcW w:w="1998" w:type="dxa"/>
            <w:vAlign w:val="center"/>
          </w:tcPr>
          <w:p w14:paraId="5D237A97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4,5±0,6</w:t>
            </w:r>
          </w:p>
        </w:tc>
        <w:tc>
          <w:tcPr>
            <w:tcW w:w="2092" w:type="dxa"/>
            <w:vAlign w:val="center"/>
          </w:tcPr>
          <w:p w14:paraId="3522DDDB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+13,3</w:t>
            </w:r>
            <w:r w:rsidRPr="0051221B">
              <w:rPr>
                <w:color w:val="000000" w:themeColor="text1"/>
                <w:kern w:val="2"/>
                <w:lang w:val="en-US"/>
              </w:rPr>
              <w:t>/+14,9</w:t>
            </w:r>
          </w:p>
        </w:tc>
        <w:tc>
          <w:tcPr>
            <w:tcW w:w="1630" w:type="dxa"/>
            <w:vAlign w:val="center"/>
          </w:tcPr>
          <w:p w14:paraId="15A5DCB9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2,50-8,32</w:t>
            </w:r>
          </w:p>
        </w:tc>
      </w:tr>
      <w:tr w:rsidR="00C962E7" w14:paraId="389F4026" w14:textId="77777777" w:rsidTr="00087C29">
        <w:tc>
          <w:tcPr>
            <w:tcW w:w="1708" w:type="dxa"/>
            <w:vAlign w:val="center"/>
          </w:tcPr>
          <w:p w14:paraId="11C00983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Билирубин, мкмоль/л</w:t>
            </w:r>
          </w:p>
        </w:tc>
        <w:tc>
          <w:tcPr>
            <w:tcW w:w="1917" w:type="dxa"/>
            <w:vAlign w:val="center"/>
          </w:tcPr>
          <w:p w14:paraId="0F39B18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6,9±1,1</w:t>
            </w:r>
          </w:p>
        </w:tc>
        <w:tc>
          <w:tcPr>
            <w:tcW w:w="1998" w:type="dxa"/>
            <w:vAlign w:val="center"/>
          </w:tcPr>
          <w:p w14:paraId="335C075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7,8±5,6</w:t>
            </w:r>
          </w:p>
        </w:tc>
        <w:tc>
          <w:tcPr>
            <w:tcW w:w="2092" w:type="dxa"/>
            <w:vAlign w:val="center"/>
          </w:tcPr>
          <w:p w14:paraId="6C9388FF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+13,8</w:t>
            </w:r>
            <w:r w:rsidRPr="0051221B">
              <w:rPr>
                <w:color w:val="000000" w:themeColor="text1"/>
                <w:kern w:val="2"/>
                <w:lang w:val="en-US"/>
              </w:rPr>
              <w:t>/+1</w:t>
            </w:r>
            <w:r w:rsidRPr="0051221B">
              <w:rPr>
                <w:color w:val="000000" w:themeColor="text1"/>
                <w:kern w:val="2"/>
              </w:rPr>
              <w:t>5</w:t>
            </w:r>
            <w:r w:rsidRPr="0051221B">
              <w:rPr>
                <w:color w:val="000000" w:themeColor="text1"/>
                <w:kern w:val="2"/>
                <w:lang w:val="en-US"/>
              </w:rPr>
              <w:t>,</w:t>
            </w:r>
            <w:r w:rsidRPr="0051221B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630" w:type="dxa"/>
            <w:vAlign w:val="center"/>
          </w:tcPr>
          <w:p w14:paraId="72FB9565" w14:textId="77777777" w:rsidR="00C962E7" w:rsidRPr="0051221B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51221B">
              <w:rPr>
                <w:color w:val="000000" w:themeColor="text1"/>
                <w:kern w:val="2"/>
              </w:rPr>
              <w:t>8,5-20,5</w:t>
            </w:r>
          </w:p>
        </w:tc>
      </w:tr>
    </w:tbl>
    <w:p w14:paraId="506CC067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74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</w:t>
      </w:r>
      <w:r w:rsidRPr="00A52674">
        <w:rPr>
          <w:rFonts w:ascii="Times New Roman" w:hAnsi="Times New Roman" w:cs="Times New Roman"/>
          <w:sz w:val="24"/>
          <w:szCs w:val="24"/>
        </w:rPr>
        <w:t>0,05</w:t>
      </w:r>
    </w:p>
    <w:p w14:paraId="771E1E02" w14:textId="77777777" w:rsidR="00C962E7" w:rsidRPr="00CA523E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236D3" w14:textId="77777777" w:rsidR="00B1117E" w:rsidRDefault="005477AE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6-е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 сутки отмечается положительная 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B1117E" w:rsidRPr="00CA523E">
        <w:rPr>
          <w:rFonts w:ascii="Times New Roman" w:hAnsi="Times New Roman" w:cs="Times New Roman"/>
          <w:sz w:val="24"/>
          <w:szCs w:val="24"/>
        </w:rPr>
        <w:t>в сторону уменьшения исследуемых показателей в указанных группах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(</w:t>
      </w:r>
      <w:r w:rsidR="00CA523E" w:rsidRPr="00CA523E">
        <w:rPr>
          <w:rFonts w:ascii="Times New Roman" w:hAnsi="Times New Roman" w:cs="Times New Roman"/>
          <w:sz w:val="24"/>
          <w:szCs w:val="24"/>
        </w:rPr>
        <w:t>общий белок: группа сравнения - 92,5±3,8 г/л, исследованная группа - 88,5±5,6 г/л; креатинин: группа сравнения - 112,7±7,8 мкмоль/л, исследованная группа - 110,4±4,3 мкмоль/л</w:t>
      </w:r>
      <w:r w:rsidR="003B1EE1" w:rsidRPr="00CA523E">
        <w:rPr>
          <w:rFonts w:ascii="Times New Roman" w:hAnsi="Times New Roman" w:cs="Times New Roman"/>
          <w:sz w:val="24"/>
          <w:szCs w:val="24"/>
        </w:rPr>
        <w:t>)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, также можно </w:t>
      </w:r>
      <w:r w:rsidR="00BD62A6" w:rsidRPr="00CA523E">
        <w:rPr>
          <w:rFonts w:ascii="Times New Roman" w:hAnsi="Times New Roman" w:cs="Times New Roman"/>
          <w:sz w:val="24"/>
          <w:szCs w:val="24"/>
        </w:rPr>
        <w:t>утверждать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о </w:t>
      </w:r>
      <w:r w:rsidR="00BD62A6" w:rsidRPr="00CA523E">
        <w:rPr>
          <w:rFonts w:ascii="Times New Roman" w:hAnsi="Times New Roman" w:cs="Times New Roman"/>
          <w:sz w:val="24"/>
          <w:szCs w:val="24"/>
        </w:rPr>
        <w:t>снижении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D62A6" w:rsidRPr="00CA523E">
        <w:rPr>
          <w:rFonts w:ascii="Times New Roman" w:hAnsi="Times New Roman" w:cs="Times New Roman"/>
          <w:sz w:val="24"/>
          <w:szCs w:val="24"/>
        </w:rPr>
        <w:t>их до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</w:t>
      </w:r>
      <w:r w:rsidR="00B1117E" w:rsidRPr="00CA523E">
        <w:rPr>
          <w:rFonts w:ascii="Times New Roman" w:hAnsi="Times New Roman" w:cs="Times New Roman"/>
          <w:sz w:val="24"/>
          <w:szCs w:val="24"/>
        </w:rPr>
        <w:t>нормальны</w:t>
      </w:r>
      <w:r w:rsidR="00BD62A6" w:rsidRPr="00CA523E">
        <w:rPr>
          <w:rFonts w:ascii="Times New Roman" w:hAnsi="Times New Roman" w:cs="Times New Roman"/>
          <w:sz w:val="24"/>
          <w:szCs w:val="24"/>
        </w:rPr>
        <w:t>х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BD62A6" w:rsidRPr="00CA523E">
        <w:rPr>
          <w:rFonts w:ascii="Times New Roman" w:hAnsi="Times New Roman" w:cs="Times New Roman"/>
          <w:sz w:val="24"/>
          <w:szCs w:val="24"/>
        </w:rPr>
        <w:t>й</w:t>
      </w:r>
      <w:r w:rsidR="00B1117E" w:rsidRPr="00CA523E">
        <w:rPr>
          <w:rFonts w:ascii="Times New Roman" w:hAnsi="Times New Roman" w:cs="Times New Roman"/>
          <w:sz w:val="24"/>
          <w:szCs w:val="24"/>
        </w:rPr>
        <w:t>, кроме показателя амилазы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523E" w:rsidRPr="00CA523E">
        <w:rPr>
          <w:rFonts w:ascii="Times New Roman" w:hAnsi="Times New Roman" w:cs="Times New Roman"/>
          <w:sz w:val="24"/>
          <w:szCs w:val="24"/>
        </w:rPr>
        <w:t>руп</w:t>
      </w:r>
      <w:r>
        <w:rPr>
          <w:rFonts w:ascii="Times New Roman" w:hAnsi="Times New Roman" w:cs="Times New Roman"/>
          <w:sz w:val="24"/>
          <w:szCs w:val="24"/>
        </w:rPr>
        <w:t>па сравнения - 354,8±15,6 Е/л, и</w:t>
      </w:r>
      <w:r w:rsidR="00CA523E" w:rsidRPr="00CA523E">
        <w:rPr>
          <w:rFonts w:ascii="Times New Roman" w:hAnsi="Times New Roman" w:cs="Times New Roman"/>
          <w:sz w:val="24"/>
          <w:szCs w:val="24"/>
        </w:rPr>
        <w:t>сследованная группа - 404,9±9,5 Е/л</w:t>
      </w:r>
      <w:r w:rsidR="003B1EE1" w:rsidRPr="00CA523E">
        <w:rPr>
          <w:rFonts w:ascii="Times New Roman" w:hAnsi="Times New Roman" w:cs="Times New Roman"/>
          <w:sz w:val="24"/>
          <w:szCs w:val="24"/>
        </w:rPr>
        <w:t>)</w:t>
      </w:r>
      <w:r w:rsidR="00B1117E" w:rsidRPr="00CA523E">
        <w:rPr>
          <w:rFonts w:ascii="Times New Roman" w:hAnsi="Times New Roman" w:cs="Times New Roman"/>
          <w:sz w:val="24"/>
          <w:szCs w:val="24"/>
        </w:rPr>
        <w:t xml:space="preserve">, что говорит 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полной ликв</w:t>
      </w:r>
      <w:r w:rsidR="00CA523E" w:rsidRPr="00CA523E">
        <w:rPr>
          <w:rFonts w:ascii="Times New Roman" w:hAnsi="Times New Roman" w:cs="Times New Roman"/>
          <w:sz w:val="24"/>
          <w:szCs w:val="24"/>
        </w:rPr>
        <w:t xml:space="preserve">идации воспалительного процесса </w:t>
      </w:r>
      <w:r w:rsidR="00B1117E" w:rsidRPr="00CA523E">
        <w:rPr>
          <w:rFonts w:ascii="Times New Roman" w:hAnsi="Times New Roman" w:cs="Times New Roman"/>
          <w:sz w:val="24"/>
          <w:szCs w:val="24"/>
        </w:rPr>
        <w:t>(Таблица № 5).</w:t>
      </w:r>
    </w:p>
    <w:p w14:paraId="0DAE1F7C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A1EC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  <w:r w:rsidRPr="00A52674">
        <w:rPr>
          <w:rFonts w:ascii="Times New Roman" w:hAnsi="Times New Roman" w:cs="Times New Roman"/>
          <w:sz w:val="24"/>
          <w:szCs w:val="24"/>
        </w:rPr>
        <w:t xml:space="preserve"> Рез</w:t>
      </w:r>
      <w:r>
        <w:rPr>
          <w:rFonts w:ascii="Times New Roman" w:hAnsi="Times New Roman" w:cs="Times New Roman"/>
          <w:sz w:val="24"/>
          <w:szCs w:val="24"/>
        </w:rPr>
        <w:t xml:space="preserve">ультаты биохимического анализа </w:t>
      </w:r>
      <w:r w:rsidRPr="00A52674">
        <w:rPr>
          <w:rFonts w:ascii="Times New Roman" w:hAnsi="Times New Roman" w:cs="Times New Roman"/>
          <w:sz w:val="24"/>
          <w:szCs w:val="24"/>
        </w:rPr>
        <w:t>крови групп на 6 сутки после обращения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8"/>
        <w:gridCol w:w="1917"/>
        <w:gridCol w:w="1998"/>
        <w:gridCol w:w="2092"/>
        <w:gridCol w:w="1630"/>
      </w:tblGrid>
      <w:tr w:rsidR="00C962E7" w14:paraId="5522CDE2" w14:textId="77777777" w:rsidTr="00087C29">
        <w:tc>
          <w:tcPr>
            <w:tcW w:w="1708" w:type="dxa"/>
            <w:vAlign w:val="center"/>
          </w:tcPr>
          <w:p w14:paraId="0922DEB0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17" w:type="dxa"/>
            <w:vAlign w:val="center"/>
          </w:tcPr>
          <w:p w14:paraId="19C5B478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Группа сравнения (n=30)</w:t>
            </w:r>
          </w:p>
        </w:tc>
        <w:tc>
          <w:tcPr>
            <w:tcW w:w="1998" w:type="dxa"/>
            <w:vAlign w:val="center"/>
          </w:tcPr>
          <w:p w14:paraId="50A931B7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Исследованная группа (n=30)</w:t>
            </w:r>
          </w:p>
        </w:tc>
        <w:tc>
          <w:tcPr>
            <w:tcW w:w="2092" w:type="dxa"/>
            <w:vAlign w:val="center"/>
          </w:tcPr>
          <w:p w14:paraId="05E51652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Δ, %</w:t>
            </w:r>
          </w:p>
        </w:tc>
        <w:tc>
          <w:tcPr>
            <w:tcW w:w="1630" w:type="dxa"/>
            <w:vAlign w:val="center"/>
          </w:tcPr>
          <w:p w14:paraId="4095FD4A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C962E7" w14:paraId="5F6F02E8" w14:textId="77777777" w:rsidTr="00087C29">
        <w:tc>
          <w:tcPr>
            <w:tcW w:w="1708" w:type="dxa"/>
            <w:vAlign w:val="center"/>
          </w:tcPr>
          <w:p w14:paraId="33413450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Хлориды, ммоль/л</w:t>
            </w:r>
          </w:p>
        </w:tc>
        <w:tc>
          <w:tcPr>
            <w:tcW w:w="1917" w:type="dxa"/>
            <w:vAlign w:val="center"/>
          </w:tcPr>
          <w:p w14:paraId="6780B96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101,3±3,8*</w:t>
            </w:r>
          </w:p>
        </w:tc>
        <w:tc>
          <w:tcPr>
            <w:tcW w:w="1998" w:type="dxa"/>
            <w:vAlign w:val="center"/>
          </w:tcPr>
          <w:p w14:paraId="5055842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98,4±4,9*</w:t>
            </w:r>
          </w:p>
        </w:tc>
        <w:tc>
          <w:tcPr>
            <w:tcW w:w="2092" w:type="dxa"/>
            <w:vAlign w:val="center"/>
          </w:tcPr>
          <w:p w14:paraId="7BBC916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-1,1/-1,4</w:t>
            </w:r>
          </w:p>
        </w:tc>
        <w:tc>
          <w:tcPr>
            <w:tcW w:w="1630" w:type="dxa"/>
            <w:vAlign w:val="center"/>
          </w:tcPr>
          <w:p w14:paraId="0C24160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95,9-109,9</w:t>
            </w:r>
          </w:p>
        </w:tc>
      </w:tr>
      <w:tr w:rsidR="00C962E7" w14:paraId="0BFE4477" w14:textId="77777777" w:rsidTr="00087C29">
        <w:tc>
          <w:tcPr>
            <w:tcW w:w="1708" w:type="dxa"/>
            <w:vAlign w:val="center"/>
          </w:tcPr>
          <w:p w14:paraId="40CF66BB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белок, г/л</w:t>
            </w:r>
          </w:p>
        </w:tc>
        <w:tc>
          <w:tcPr>
            <w:tcW w:w="1917" w:type="dxa"/>
            <w:vAlign w:val="center"/>
          </w:tcPr>
          <w:p w14:paraId="6FA4F5B6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92,5±3,8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1998" w:type="dxa"/>
            <w:vAlign w:val="center"/>
          </w:tcPr>
          <w:p w14:paraId="267348E5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88,5±5,6</w:t>
            </w:r>
            <w:r w:rsidRPr="00103395">
              <w:rPr>
                <w:color w:val="000000" w:themeColor="text1"/>
                <w:kern w:val="2"/>
                <w:lang w:val="en-US"/>
              </w:rPr>
              <w:t>*</w:t>
            </w:r>
          </w:p>
        </w:tc>
        <w:tc>
          <w:tcPr>
            <w:tcW w:w="2092" w:type="dxa"/>
            <w:vAlign w:val="center"/>
          </w:tcPr>
          <w:p w14:paraId="2FC043B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+3,7</w:t>
            </w:r>
            <w:r w:rsidRPr="00A52674">
              <w:rPr>
                <w:color w:val="000000" w:themeColor="text1"/>
                <w:kern w:val="2"/>
                <w:lang w:val="en-US"/>
              </w:rPr>
              <w:t>/+</w:t>
            </w:r>
            <w:r w:rsidRPr="00A52674">
              <w:rPr>
                <w:color w:val="000000" w:themeColor="text1"/>
                <w:kern w:val="2"/>
              </w:rPr>
              <w:t>4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7DF3C5F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65-85</w:t>
            </w:r>
          </w:p>
        </w:tc>
      </w:tr>
      <w:tr w:rsidR="00C962E7" w14:paraId="7034E09A" w14:textId="77777777" w:rsidTr="00087C29">
        <w:tc>
          <w:tcPr>
            <w:tcW w:w="1708" w:type="dxa"/>
            <w:vAlign w:val="center"/>
          </w:tcPr>
          <w:p w14:paraId="34953178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Глюкоза, ммоль/л</w:t>
            </w:r>
          </w:p>
        </w:tc>
        <w:tc>
          <w:tcPr>
            <w:tcW w:w="1917" w:type="dxa"/>
            <w:vAlign w:val="center"/>
          </w:tcPr>
          <w:p w14:paraId="5A9790D3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4,7±0,3</w:t>
            </w:r>
          </w:p>
        </w:tc>
        <w:tc>
          <w:tcPr>
            <w:tcW w:w="1998" w:type="dxa"/>
            <w:vAlign w:val="center"/>
          </w:tcPr>
          <w:p w14:paraId="039BCC64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4,5±0,6</w:t>
            </w:r>
          </w:p>
        </w:tc>
        <w:tc>
          <w:tcPr>
            <w:tcW w:w="2092" w:type="dxa"/>
            <w:vAlign w:val="center"/>
          </w:tcPr>
          <w:p w14:paraId="0AFCD4B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±0</w:t>
            </w:r>
            <w:r w:rsidRPr="00A52674">
              <w:rPr>
                <w:color w:val="000000" w:themeColor="text1"/>
                <w:kern w:val="2"/>
                <w:lang w:val="en-US"/>
              </w:rPr>
              <w:t>/</w:t>
            </w:r>
            <w:r w:rsidRPr="00A52674">
              <w:rPr>
                <w:color w:val="000000" w:themeColor="text1"/>
                <w:kern w:val="2"/>
              </w:rPr>
              <w:t>±</w:t>
            </w:r>
            <w:r w:rsidRPr="00A52674">
              <w:rPr>
                <w:color w:val="000000" w:themeColor="text1"/>
                <w:kern w:val="2"/>
                <w:lang w:val="en-US"/>
              </w:rPr>
              <w:t>0</w:t>
            </w:r>
          </w:p>
        </w:tc>
        <w:tc>
          <w:tcPr>
            <w:tcW w:w="1630" w:type="dxa"/>
            <w:vAlign w:val="center"/>
          </w:tcPr>
          <w:p w14:paraId="2079801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3,88-6,1</w:t>
            </w:r>
          </w:p>
        </w:tc>
      </w:tr>
      <w:tr w:rsidR="00C962E7" w14:paraId="496A6A4A" w14:textId="77777777" w:rsidTr="00087C29">
        <w:tc>
          <w:tcPr>
            <w:tcW w:w="1708" w:type="dxa"/>
            <w:vAlign w:val="center"/>
          </w:tcPr>
          <w:p w14:paraId="37996EC1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АлАТ, Е/л</w:t>
            </w:r>
          </w:p>
        </w:tc>
        <w:tc>
          <w:tcPr>
            <w:tcW w:w="1917" w:type="dxa"/>
            <w:vAlign w:val="center"/>
          </w:tcPr>
          <w:p w14:paraId="143AB0DE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12,3±2,5*</w:t>
            </w:r>
          </w:p>
        </w:tc>
        <w:tc>
          <w:tcPr>
            <w:tcW w:w="1998" w:type="dxa"/>
            <w:vAlign w:val="center"/>
          </w:tcPr>
          <w:p w14:paraId="2A9FE474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21,3±5,4*</w:t>
            </w:r>
          </w:p>
        </w:tc>
        <w:tc>
          <w:tcPr>
            <w:tcW w:w="2092" w:type="dxa"/>
            <w:vAlign w:val="center"/>
          </w:tcPr>
          <w:p w14:paraId="530C0BA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+1,4/+2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1027295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5-30</w:t>
            </w:r>
          </w:p>
        </w:tc>
      </w:tr>
      <w:tr w:rsidR="00C962E7" w14:paraId="44538901" w14:textId="77777777" w:rsidTr="00087C29">
        <w:tc>
          <w:tcPr>
            <w:tcW w:w="1708" w:type="dxa"/>
            <w:vAlign w:val="center"/>
          </w:tcPr>
          <w:p w14:paraId="127C77BF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АсАТ, Е/л</w:t>
            </w:r>
          </w:p>
        </w:tc>
        <w:tc>
          <w:tcPr>
            <w:tcW w:w="1917" w:type="dxa"/>
            <w:vAlign w:val="center"/>
          </w:tcPr>
          <w:p w14:paraId="4C0A8C37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24,5±5,3</w:t>
            </w:r>
          </w:p>
        </w:tc>
        <w:tc>
          <w:tcPr>
            <w:tcW w:w="1998" w:type="dxa"/>
            <w:vAlign w:val="center"/>
          </w:tcPr>
          <w:p w14:paraId="4BB1EBC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30,1±2,9</w:t>
            </w:r>
          </w:p>
        </w:tc>
        <w:tc>
          <w:tcPr>
            <w:tcW w:w="2092" w:type="dxa"/>
            <w:vAlign w:val="center"/>
          </w:tcPr>
          <w:p w14:paraId="03AFFEC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-1,4</w:t>
            </w:r>
            <w:r w:rsidRPr="00A52674">
              <w:rPr>
                <w:color w:val="000000" w:themeColor="text1"/>
                <w:kern w:val="2"/>
                <w:lang w:val="en-US"/>
              </w:rPr>
              <w:t>/-</w:t>
            </w:r>
            <w:r w:rsidRPr="00A52674">
              <w:rPr>
                <w:color w:val="000000" w:themeColor="text1"/>
                <w:kern w:val="2"/>
              </w:rPr>
              <w:t>7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630" w:type="dxa"/>
            <w:vAlign w:val="center"/>
          </w:tcPr>
          <w:p w14:paraId="11CEC47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8-40</w:t>
            </w:r>
          </w:p>
        </w:tc>
      </w:tr>
      <w:tr w:rsidR="00C962E7" w14:paraId="696E9B58" w14:textId="77777777" w:rsidTr="00087C29">
        <w:tc>
          <w:tcPr>
            <w:tcW w:w="1708" w:type="dxa"/>
            <w:vAlign w:val="center"/>
          </w:tcPr>
          <w:p w14:paraId="53BBD6A9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Фосфатаза, Е/л</w:t>
            </w:r>
          </w:p>
        </w:tc>
        <w:tc>
          <w:tcPr>
            <w:tcW w:w="1917" w:type="dxa"/>
            <w:vAlign w:val="center"/>
          </w:tcPr>
          <w:p w14:paraId="6826EF6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70,4±18,5*</w:t>
            </w:r>
          </w:p>
        </w:tc>
        <w:tc>
          <w:tcPr>
            <w:tcW w:w="1998" w:type="dxa"/>
            <w:vAlign w:val="center"/>
          </w:tcPr>
          <w:p w14:paraId="38BC273A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87,5±13,6*</w:t>
            </w:r>
          </w:p>
        </w:tc>
        <w:tc>
          <w:tcPr>
            <w:tcW w:w="2092" w:type="dxa"/>
            <w:vAlign w:val="center"/>
          </w:tcPr>
          <w:p w14:paraId="2539B4D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-32,6</w:t>
            </w:r>
            <w:r w:rsidRPr="00A52674">
              <w:rPr>
                <w:color w:val="000000" w:themeColor="text1"/>
                <w:kern w:val="2"/>
                <w:lang w:val="en-US"/>
              </w:rPr>
              <w:t>/-</w:t>
            </w:r>
            <w:r w:rsidRPr="00A52674">
              <w:rPr>
                <w:color w:val="000000" w:themeColor="text1"/>
                <w:kern w:val="2"/>
              </w:rPr>
              <w:t>98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31DC3F2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130±8,62</w:t>
            </w:r>
          </w:p>
        </w:tc>
      </w:tr>
      <w:tr w:rsidR="00C962E7" w14:paraId="28BF32CB" w14:textId="77777777" w:rsidTr="00087C29">
        <w:tc>
          <w:tcPr>
            <w:tcW w:w="1708" w:type="dxa"/>
            <w:vAlign w:val="center"/>
          </w:tcPr>
          <w:p w14:paraId="534A6E50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Амилаза, Е/л</w:t>
            </w:r>
          </w:p>
        </w:tc>
        <w:tc>
          <w:tcPr>
            <w:tcW w:w="1917" w:type="dxa"/>
            <w:vAlign w:val="center"/>
          </w:tcPr>
          <w:p w14:paraId="6976C9C1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354,8±15,6*</w:t>
            </w:r>
          </w:p>
        </w:tc>
        <w:tc>
          <w:tcPr>
            <w:tcW w:w="1998" w:type="dxa"/>
            <w:vAlign w:val="center"/>
          </w:tcPr>
          <w:p w14:paraId="0D26D106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404,9±9,5*</w:t>
            </w:r>
          </w:p>
        </w:tc>
        <w:tc>
          <w:tcPr>
            <w:tcW w:w="2092" w:type="dxa"/>
            <w:vAlign w:val="center"/>
          </w:tcPr>
          <w:p w14:paraId="252D99D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-26,2</w:t>
            </w:r>
            <w:r w:rsidRPr="00A52674">
              <w:rPr>
                <w:color w:val="000000" w:themeColor="text1"/>
                <w:kern w:val="2"/>
                <w:lang w:val="en-US"/>
              </w:rPr>
              <w:t>/-</w:t>
            </w:r>
            <w:r w:rsidRPr="00A52674">
              <w:rPr>
                <w:color w:val="000000" w:themeColor="text1"/>
                <w:kern w:val="2"/>
              </w:rPr>
              <w:t>32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630" w:type="dxa"/>
            <w:vAlign w:val="center"/>
          </w:tcPr>
          <w:p w14:paraId="61738B98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50,6±1,62</w:t>
            </w:r>
          </w:p>
        </w:tc>
      </w:tr>
      <w:tr w:rsidR="00C962E7" w14:paraId="3E980053" w14:textId="77777777" w:rsidTr="00087C29">
        <w:tc>
          <w:tcPr>
            <w:tcW w:w="1708" w:type="dxa"/>
            <w:vAlign w:val="center"/>
          </w:tcPr>
          <w:p w14:paraId="4A0C50CA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Креатинин, мкмоль/л</w:t>
            </w:r>
          </w:p>
        </w:tc>
        <w:tc>
          <w:tcPr>
            <w:tcW w:w="1917" w:type="dxa"/>
            <w:vAlign w:val="center"/>
          </w:tcPr>
          <w:p w14:paraId="55843451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112,7±7,8*</w:t>
            </w:r>
          </w:p>
        </w:tc>
        <w:tc>
          <w:tcPr>
            <w:tcW w:w="1998" w:type="dxa"/>
            <w:vAlign w:val="center"/>
          </w:tcPr>
          <w:p w14:paraId="4BD7E696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110,4±4,3*</w:t>
            </w:r>
          </w:p>
        </w:tc>
        <w:tc>
          <w:tcPr>
            <w:tcW w:w="2092" w:type="dxa"/>
            <w:vAlign w:val="center"/>
          </w:tcPr>
          <w:p w14:paraId="34B5D63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+15,1</w:t>
            </w:r>
            <w:r w:rsidRPr="00A52674">
              <w:rPr>
                <w:color w:val="000000" w:themeColor="text1"/>
                <w:kern w:val="2"/>
                <w:lang w:val="en-US"/>
              </w:rPr>
              <w:t>/+</w:t>
            </w:r>
            <w:r w:rsidRPr="00A52674">
              <w:rPr>
                <w:color w:val="000000" w:themeColor="text1"/>
                <w:kern w:val="2"/>
              </w:rPr>
              <w:t>19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630" w:type="dxa"/>
            <w:vAlign w:val="center"/>
          </w:tcPr>
          <w:p w14:paraId="3EE6FD80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53,0-106,1</w:t>
            </w:r>
          </w:p>
        </w:tc>
      </w:tr>
      <w:tr w:rsidR="00C962E7" w14:paraId="1B2968A3" w14:textId="77777777" w:rsidTr="00087C29">
        <w:tc>
          <w:tcPr>
            <w:tcW w:w="1708" w:type="dxa"/>
            <w:vAlign w:val="center"/>
          </w:tcPr>
          <w:p w14:paraId="68514E69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Мочевина, ммоль/л</w:t>
            </w:r>
          </w:p>
        </w:tc>
        <w:tc>
          <w:tcPr>
            <w:tcW w:w="1917" w:type="dxa"/>
            <w:vAlign w:val="center"/>
          </w:tcPr>
          <w:p w14:paraId="1239FF5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4,1±0,6</w:t>
            </w:r>
          </w:p>
        </w:tc>
        <w:tc>
          <w:tcPr>
            <w:tcW w:w="1998" w:type="dxa"/>
            <w:vAlign w:val="center"/>
          </w:tcPr>
          <w:p w14:paraId="560492D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4,3±0,9</w:t>
            </w:r>
          </w:p>
        </w:tc>
        <w:tc>
          <w:tcPr>
            <w:tcW w:w="2092" w:type="dxa"/>
            <w:vAlign w:val="center"/>
          </w:tcPr>
          <w:p w14:paraId="0882998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+13,3</w:t>
            </w:r>
            <w:r w:rsidRPr="00A52674">
              <w:rPr>
                <w:color w:val="000000" w:themeColor="text1"/>
                <w:kern w:val="2"/>
                <w:lang w:val="en-US"/>
              </w:rPr>
              <w:t>/+14,9</w:t>
            </w:r>
          </w:p>
        </w:tc>
        <w:tc>
          <w:tcPr>
            <w:tcW w:w="1630" w:type="dxa"/>
            <w:vAlign w:val="center"/>
          </w:tcPr>
          <w:p w14:paraId="15488BD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2,50-8,32</w:t>
            </w:r>
          </w:p>
        </w:tc>
      </w:tr>
      <w:tr w:rsidR="00C962E7" w14:paraId="7151D08F" w14:textId="77777777" w:rsidTr="00087C29">
        <w:tc>
          <w:tcPr>
            <w:tcW w:w="1708" w:type="dxa"/>
            <w:vAlign w:val="center"/>
          </w:tcPr>
          <w:p w14:paraId="1E9FEB2A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Билирубин, мкмоль/л</w:t>
            </w:r>
          </w:p>
        </w:tc>
        <w:tc>
          <w:tcPr>
            <w:tcW w:w="1917" w:type="dxa"/>
            <w:vAlign w:val="center"/>
          </w:tcPr>
          <w:p w14:paraId="780D7BB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11,5±1,5</w:t>
            </w:r>
          </w:p>
        </w:tc>
        <w:tc>
          <w:tcPr>
            <w:tcW w:w="1998" w:type="dxa"/>
            <w:vAlign w:val="center"/>
          </w:tcPr>
          <w:p w14:paraId="384F933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10,3±2,6</w:t>
            </w:r>
          </w:p>
        </w:tc>
        <w:tc>
          <w:tcPr>
            <w:tcW w:w="2092" w:type="dxa"/>
            <w:vAlign w:val="center"/>
          </w:tcPr>
          <w:p w14:paraId="5FD065E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+13,8</w:t>
            </w:r>
            <w:r w:rsidRPr="00A52674">
              <w:rPr>
                <w:color w:val="000000" w:themeColor="text1"/>
                <w:kern w:val="2"/>
                <w:lang w:val="en-US"/>
              </w:rPr>
              <w:t>/+1</w:t>
            </w:r>
            <w:r w:rsidRPr="00A52674">
              <w:rPr>
                <w:color w:val="000000" w:themeColor="text1"/>
                <w:kern w:val="2"/>
              </w:rPr>
              <w:t>5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630" w:type="dxa"/>
            <w:vAlign w:val="center"/>
          </w:tcPr>
          <w:p w14:paraId="58E2011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8,5-20,5</w:t>
            </w:r>
          </w:p>
        </w:tc>
      </w:tr>
    </w:tbl>
    <w:p w14:paraId="6ABAF708" w14:textId="77777777" w:rsidR="00C962E7" w:rsidRDefault="00C962E7" w:rsidP="00C9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74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</w:t>
      </w:r>
      <w:r w:rsidRPr="00A52674">
        <w:rPr>
          <w:rFonts w:ascii="Times New Roman" w:hAnsi="Times New Roman" w:cs="Times New Roman"/>
          <w:sz w:val="24"/>
          <w:szCs w:val="24"/>
        </w:rPr>
        <w:t>0,05</w:t>
      </w:r>
    </w:p>
    <w:p w14:paraId="21A3DC21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098E2" w14:textId="77777777" w:rsidR="00B1117E" w:rsidRDefault="005477AE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10-е</w:t>
      </w:r>
      <w:r w:rsidR="00F53C68" w:rsidRPr="00CA523E">
        <w:rPr>
          <w:rFonts w:ascii="Times New Roman" w:hAnsi="Times New Roman" w:cs="Times New Roman"/>
          <w:sz w:val="24"/>
          <w:szCs w:val="24"/>
        </w:rPr>
        <w:t xml:space="preserve"> сутки после оперативного вмешательства </w:t>
      </w:r>
      <w:r w:rsidR="00CA523E" w:rsidRPr="00CA523E">
        <w:rPr>
          <w:rFonts w:ascii="Times New Roman" w:hAnsi="Times New Roman" w:cs="Times New Roman"/>
          <w:sz w:val="24"/>
          <w:szCs w:val="24"/>
        </w:rPr>
        <w:t>появляются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удовлетворительные </w:t>
      </w:r>
      <w:r w:rsidR="00F53C68" w:rsidRPr="00CA523E">
        <w:rPr>
          <w:rFonts w:ascii="Times New Roman" w:hAnsi="Times New Roman" w:cs="Times New Roman"/>
          <w:sz w:val="24"/>
          <w:szCs w:val="24"/>
        </w:rPr>
        <w:t xml:space="preserve">цифровые значения исследуемых показателей </w:t>
      </w:r>
      <w:r w:rsidR="003B1EE1" w:rsidRPr="00CA523E">
        <w:rPr>
          <w:rFonts w:ascii="Times New Roman" w:hAnsi="Times New Roman" w:cs="Times New Roman"/>
          <w:sz w:val="24"/>
          <w:szCs w:val="24"/>
        </w:rPr>
        <w:t>(</w:t>
      </w:r>
      <w:r w:rsidR="00CA523E" w:rsidRPr="00CA523E">
        <w:rPr>
          <w:rFonts w:ascii="Times New Roman" w:hAnsi="Times New Roman" w:cs="Times New Roman"/>
          <w:sz w:val="24"/>
          <w:szCs w:val="24"/>
        </w:rPr>
        <w:t>общий белок: группа сравнения - 72,4±3,5 г/л, исследованная группа - 77,6±2,7 г/л; креатинин: группа сравнения - 94,7±5,3 мкмоль/л, исследованная группа - 92,3±6,2 мкмоль/л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) </w:t>
      </w:r>
      <w:r w:rsidR="00F53C68" w:rsidRPr="00CA523E">
        <w:rPr>
          <w:rFonts w:ascii="Times New Roman" w:hAnsi="Times New Roman" w:cs="Times New Roman"/>
          <w:sz w:val="24"/>
          <w:szCs w:val="24"/>
        </w:rPr>
        <w:t xml:space="preserve">за исключением амилазы </w:t>
      </w:r>
      <w:r w:rsidR="003B1EE1" w:rsidRPr="00CA52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523E" w:rsidRPr="00CA523E">
        <w:rPr>
          <w:rFonts w:ascii="Times New Roman" w:hAnsi="Times New Roman" w:cs="Times New Roman"/>
          <w:sz w:val="24"/>
          <w:szCs w:val="24"/>
        </w:rPr>
        <w:t>руппа сравнения - 103,5±14,1 Е</w:t>
      </w:r>
      <w:r>
        <w:rPr>
          <w:rFonts w:ascii="Times New Roman" w:hAnsi="Times New Roman" w:cs="Times New Roman"/>
          <w:sz w:val="24"/>
          <w:szCs w:val="24"/>
        </w:rPr>
        <w:t>/л, и</w:t>
      </w:r>
      <w:r w:rsidR="00CA523E" w:rsidRPr="00CA523E">
        <w:rPr>
          <w:rFonts w:ascii="Times New Roman" w:hAnsi="Times New Roman" w:cs="Times New Roman"/>
          <w:sz w:val="24"/>
          <w:szCs w:val="24"/>
        </w:rPr>
        <w:t>сследованная группа - 104,4±11,7 Е/л</w:t>
      </w:r>
      <w:r w:rsidR="003B1EE1" w:rsidRPr="00CA523E">
        <w:rPr>
          <w:rFonts w:ascii="Times New Roman" w:hAnsi="Times New Roman" w:cs="Times New Roman"/>
          <w:sz w:val="24"/>
          <w:szCs w:val="24"/>
        </w:rPr>
        <w:t xml:space="preserve">) </w:t>
      </w:r>
      <w:r w:rsidR="00F53C68" w:rsidRPr="00CA523E">
        <w:rPr>
          <w:rFonts w:ascii="Times New Roman" w:hAnsi="Times New Roman" w:cs="Times New Roman"/>
          <w:sz w:val="24"/>
          <w:szCs w:val="24"/>
        </w:rPr>
        <w:t>в обеих группах (Таблица № 6).</w:t>
      </w:r>
    </w:p>
    <w:p w14:paraId="1735E71A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917D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6</w:t>
      </w:r>
      <w:r w:rsidRPr="00A52674">
        <w:rPr>
          <w:rFonts w:ascii="Times New Roman" w:hAnsi="Times New Roman" w:cs="Times New Roman"/>
          <w:sz w:val="24"/>
          <w:szCs w:val="24"/>
        </w:rPr>
        <w:t xml:space="preserve"> Рез</w:t>
      </w:r>
      <w:r>
        <w:rPr>
          <w:rFonts w:ascii="Times New Roman" w:hAnsi="Times New Roman" w:cs="Times New Roman"/>
          <w:sz w:val="24"/>
          <w:szCs w:val="24"/>
        </w:rPr>
        <w:t xml:space="preserve">ультаты биохимического анализа </w:t>
      </w:r>
      <w:r w:rsidRPr="00A52674">
        <w:rPr>
          <w:rFonts w:ascii="Times New Roman" w:hAnsi="Times New Roman" w:cs="Times New Roman"/>
          <w:sz w:val="24"/>
          <w:szCs w:val="24"/>
        </w:rPr>
        <w:t>крови групп на 10 сутки после первичного обращения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8"/>
        <w:gridCol w:w="1917"/>
        <w:gridCol w:w="1998"/>
        <w:gridCol w:w="2092"/>
        <w:gridCol w:w="1630"/>
      </w:tblGrid>
      <w:tr w:rsidR="00C962E7" w14:paraId="4CF4F024" w14:textId="77777777" w:rsidTr="00087C29">
        <w:tc>
          <w:tcPr>
            <w:tcW w:w="1708" w:type="dxa"/>
            <w:vAlign w:val="center"/>
          </w:tcPr>
          <w:p w14:paraId="46AD0F00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17" w:type="dxa"/>
            <w:vAlign w:val="center"/>
          </w:tcPr>
          <w:p w14:paraId="78253B61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Группа сравнения (n=30)</w:t>
            </w:r>
          </w:p>
        </w:tc>
        <w:tc>
          <w:tcPr>
            <w:tcW w:w="1998" w:type="dxa"/>
            <w:vAlign w:val="center"/>
          </w:tcPr>
          <w:p w14:paraId="4763E3E9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Исследованная группа (n=30)</w:t>
            </w:r>
          </w:p>
        </w:tc>
        <w:tc>
          <w:tcPr>
            <w:tcW w:w="2092" w:type="dxa"/>
            <w:vAlign w:val="center"/>
          </w:tcPr>
          <w:p w14:paraId="5E2B3C3B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Δ, %</w:t>
            </w:r>
          </w:p>
        </w:tc>
        <w:tc>
          <w:tcPr>
            <w:tcW w:w="1630" w:type="dxa"/>
            <w:vAlign w:val="center"/>
          </w:tcPr>
          <w:p w14:paraId="3BB2946D" w14:textId="77777777" w:rsidR="00C962E7" w:rsidRPr="0051221B" w:rsidRDefault="00C962E7" w:rsidP="000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C962E7" w14:paraId="38BB817B" w14:textId="77777777" w:rsidTr="00087C29">
        <w:tc>
          <w:tcPr>
            <w:tcW w:w="1708" w:type="dxa"/>
            <w:vAlign w:val="center"/>
          </w:tcPr>
          <w:p w14:paraId="6BAD670C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Хлориды, ммоль/л</w:t>
            </w:r>
          </w:p>
        </w:tc>
        <w:tc>
          <w:tcPr>
            <w:tcW w:w="1917" w:type="dxa"/>
            <w:vAlign w:val="center"/>
          </w:tcPr>
          <w:p w14:paraId="76572C9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99,9±1,6*</w:t>
            </w:r>
          </w:p>
        </w:tc>
        <w:tc>
          <w:tcPr>
            <w:tcW w:w="1998" w:type="dxa"/>
            <w:vAlign w:val="center"/>
          </w:tcPr>
          <w:p w14:paraId="0957B3F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100,5±0,3*</w:t>
            </w:r>
          </w:p>
        </w:tc>
        <w:tc>
          <w:tcPr>
            <w:tcW w:w="2092" w:type="dxa"/>
            <w:vAlign w:val="center"/>
          </w:tcPr>
          <w:p w14:paraId="049EF8D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-1,1/-1,4</w:t>
            </w:r>
          </w:p>
        </w:tc>
        <w:tc>
          <w:tcPr>
            <w:tcW w:w="1630" w:type="dxa"/>
            <w:vAlign w:val="center"/>
          </w:tcPr>
          <w:p w14:paraId="61BD5D9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95,9-109,9</w:t>
            </w:r>
          </w:p>
        </w:tc>
      </w:tr>
      <w:tr w:rsidR="00C962E7" w14:paraId="7E96B446" w14:textId="77777777" w:rsidTr="00087C29">
        <w:tc>
          <w:tcPr>
            <w:tcW w:w="1708" w:type="dxa"/>
            <w:vAlign w:val="center"/>
          </w:tcPr>
          <w:p w14:paraId="0C63248D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Общий белок, г/л</w:t>
            </w:r>
          </w:p>
        </w:tc>
        <w:tc>
          <w:tcPr>
            <w:tcW w:w="1917" w:type="dxa"/>
            <w:vAlign w:val="center"/>
          </w:tcPr>
          <w:p w14:paraId="527DF908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72,4±3,5</w:t>
            </w:r>
          </w:p>
        </w:tc>
        <w:tc>
          <w:tcPr>
            <w:tcW w:w="1998" w:type="dxa"/>
            <w:vAlign w:val="center"/>
          </w:tcPr>
          <w:p w14:paraId="45C7908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77,6±2,7</w:t>
            </w:r>
          </w:p>
        </w:tc>
        <w:tc>
          <w:tcPr>
            <w:tcW w:w="2092" w:type="dxa"/>
            <w:vAlign w:val="center"/>
          </w:tcPr>
          <w:p w14:paraId="13FF949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+3,7</w:t>
            </w:r>
            <w:r w:rsidRPr="00A52674">
              <w:rPr>
                <w:color w:val="000000" w:themeColor="text1"/>
                <w:kern w:val="2"/>
                <w:lang w:val="en-US"/>
              </w:rPr>
              <w:t>/+</w:t>
            </w:r>
            <w:r w:rsidRPr="00A52674">
              <w:rPr>
                <w:color w:val="000000" w:themeColor="text1"/>
                <w:kern w:val="2"/>
              </w:rPr>
              <w:t>4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4EF3EB4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65-85</w:t>
            </w:r>
          </w:p>
        </w:tc>
      </w:tr>
      <w:tr w:rsidR="00C962E7" w14:paraId="3A77C0CC" w14:textId="77777777" w:rsidTr="00087C29">
        <w:tc>
          <w:tcPr>
            <w:tcW w:w="1708" w:type="dxa"/>
            <w:vAlign w:val="center"/>
          </w:tcPr>
          <w:p w14:paraId="768ED05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Глюкоза, ммоль/л</w:t>
            </w:r>
          </w:p>
        </w:tc>
        <w:tc>
          <w:tcPr>
            <w:tcW w:w="1917" w:type="dxa"/>
            <w:vAlign w:val="center"/>
          </w:tcPr>
          <w:p w14:paraId="5FDAD36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4,8±0,8</w:t>
            </w:r>
          </w:p>
        </w:tc>
        <w:tc>
          <w:tcPr>
            <w:tcW w:w="1998" w:type="dxa"/>
            <w:vAlign w:val="center"/>
          </w:tcPr>
          <w:p w14:paraId="68ECC26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4,2±0,2</w:t>
            </w:r>
          </w:p>
        </w:tc>
        <w:tc>
          <w:tcPr>
            <w:tcW w:w="2092" w:type="dxa"/>
            <w:vAlign w:val="center"/>
          </w:tcPr>
          <w:p w14:paraId="5DEAB4CB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±0</w:t>
            </w:r>
            <w:r w:rsidRPr="00A52674">
              <w:rPr>
                <w:color w:val="000000" w:themeColor="text1"/>
                <w:kern w:val="2"/>
                <w:lang w:val="en-US"/>
              </w:rPr>
              <w:t>/</w:t>
            </w:r>
            <w:r w:rsidRPr="00A52674">
              <w:rPr>
                <w:color w:val="000000" w:themeColor="text1"/>
                <w:kern w:val="2"/>
              </w:rPr>
              <w:t>±</w:t>
            </w:r>
            <w:r w:rsidRPr="00A52674">
              <w:rPr>
                <w:color w:val="000000" w:themeColor="text1"/>
                <w:kern w:val="2"/>
                <w:lang w:val="en-US"/>
              </w:rPr>
              <w:t>0</w:t>
            </w:r>
          </w:p>
        </w:tc>
        <w:tc>
          <w:tcPr>
            <w:tcW w:w="1630" w:type="dxa"/>
            <w:vAlign w:val="center"/>
          </w:tcPr>
          <w:p w14:paraId="1026C59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3,88-6,1</w:t>
            </w:r>
          </w:p>
        </w:tc>
      </w:tr>
      <w:tr w:rsidR="00C962E7" w14:paraId="039E6BD9" w14:textId="77777777" w:rsidTr="00087C29">
        <w:tc>
          <w:tcPr>
            <w:tcW w:w="1708" w:type="dxa"/>
            <w:vAlign w:val="center"/>
          </w:tcPr>
          <w:p w14:paraId="1F2C24C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АлАТ, Е/л</w:t>
            </w:r>
          </w:p>
        </w:tc>
        <w:tc>
          <w:tcPr>
            <w:tcW w:w="1917" w:type="dxa"/>
            <w:vAlign w:val="center"/>
          </w:tcPr>
          <w:p w14:paraId="7B8AE75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16,0±5,4*</w:t>
            </w:r>
          </w:p>
        </w:tc>
        <w:tc>
          <w:tcPr>
            <w:tcW w:w="1998" w:type="dxa"/>
            <w:vAlign w:val="center"/>
          </w:tcPr>
          <w:p w14:paraId="1ADAC02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15,7±3,8*</w:t>
            </w:r>
          </w:p>
        </w:tc>
        <w:tc>
          <w:tcPr>
            <w:tcW w:w="2092" w:type="dxa"/>
            <w:vAlign w:val="center"/>
          </w:tcPr>
          <w:p w14:paraId="550ADBF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+1,4/+2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1CA5118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5-30</w:t>
            </w:r>
          </w:p>
        </w:tc>
      </w:tr>
      <w:tr w:rsidR="00C962E7" w14:paraId="2EE9BE04" w14:textId="77777777" w:rsidTr="00087C29">
        <w:tc>
          <w:tcPr>
            <w:tcW w:w="1708" w:type="dxa"/>
            <w:vAlign w:val="center"/>
          </w:tcPr>
          <w:p w14:paraId="6F9C0459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АсАТ, Е/л</w:t>
            </w:r>
          </w:p>
        </w:tc>
        <w:tc>
          <w:tcPr>
            <w:tcW w:w="1917" w:type="dxa"/>
            <w:vAlign w:val="center"/>
          </w:tcPr>
          <w:p w14:paraId="4F5FC41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25,3±5,4</w:t>
            </w:r>
          </w:p>
        </w:tc>
        <w:tc>
          <w:tcPr>
            <w:tcW w:w="1998" w:type="dxa"/>
            <w:vAlign w:val="center"/>
          </w:tcPr>
          <w:p w14:paraId="27F286A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30,7±6,2</w:t>
            </w:r>
          </w:p>
        </w:tc>
        <w:tc>
          <w:tcPr>
            <w:tcW w:w="2092" w:type="dxa"/>
            <w:vAlign w:val="center"/>
          </w:tcPr>
          <w:p w14:paraId="1E2404B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-1,4</w:t>
            </w:r>
            <w:r w:rsidRPr="00A52674">
              <w:rPr>
                <w:color w:val="000000" w:themeColor="text1"/>
                <w:kern w:val="2"/>
                <w:lang w:val="en-US"/>
              </w:rPr>
              <w:t>/-</w:t>
            </w:r>
            <w:r w:rsidRPr="00A52674">
              <w:rPr>
                <w:color w:val="000000" w:themeColor="text1"/>
                <w:kern w:val="2"/>
              </w:rPr>
              <w:t>7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630" w:type="dxa"/>
            <w:vAlign w:val="center"/>
          </w:tcPr>
          <w:p w14:paraId="66D5B0B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8-40</w:t>
            </w:r>
          </w:p>
        </w:tc>
      </w:tr>
      <w:tr w:rsidR="00C962E7" w14:paraId="01214DFB" w14:textId="77777777" w:rsidTr="00087C29">
        <w:tc>
          <w:tcPr>
            <w:tcW w:w="1708" w:type="dxa"/>
            <w:vAlign w:val="center"/>
          </w:tcPr>
          <w:p w14:paraId="582B6F40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Фосфатаза, Е/л</w:t>
            </w:r>
          </w:p>
        </w:tc>
        <w:tc>
          <w:tcPr>
            <w:tcW w:w="1917" w:type="dxa"/>
            <w:vAlign w:val="center"/>
          </w:tcPr>
          <w:p w14:paraId="1557D540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70,4±17,5*</w:t>
            </w:r>
          </w:p>
        </w:tc>
        <w:tc>
          <w:tcPr>
            <w:tcW w:w="1998" w:type="dxa"/>
            <w:vAlign w:val="center"/>
          </w:tcPr>
          <w:p w14:paraId="659CBA6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85,6±12,4*</w:t>
            </w:r>
          </w:p>
        </w:tc>
        <w:tc>
          <w:tcPr>
            <w:tcW w:w="2092" w:type="dxa"/>
            <w:vAlign w:val="center"/>
          </w:tcPr>
          <w:p w14:paraId="48A836E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-32,6</w:t>
            </w:r>
            <w:r w:rsidRPr="00A52674">
              <w:rPr>
                <w:color w:val="000000" w:themeColor="text1"/>
                <w:kern w:val="2"/>
                <w:lang w:val="en-US"/>
              </w:rPr>
              <w:t>/-</w:t>
            </w:r>
            <w:r w:rsidRPr="00A52674">
              <w:rPr>
                <w:color w:val="000000" w:themeColor="text1"/>
                <w:kern w:val="2"/>
              </w:rPr>
              <w:t>98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630" w:type="dxa"/>
            <w:vAlign w:val="center"/>
          </w:tcPr>
          <w:p w14:paraId="784EC67B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130±8,62</w:t>
            </w:r>
          </w:p>
        </w:tc>
      </w:tr>
      <w:tr w:rsidR="00C962E7" w14:paraId="58436AE7" w14:textId="77777777" w:rsidTr="00087C29">
        <w:tc>
          <w:tcPr>
            <w:tcW w:w="1708" w:type="dxa"/>
            <w:vAlign w:val="center"/>
          </w:tcPr>
          <w:p w14:paraId="75B93BDF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Амилаза, Е/л</w:t>
            </w:r>
          </w:p>
        </w:tc>
        <w:tc>
          <w:tcPr>
            <w:tcW w:w="1917" w:type="dxa"/>
            <w:vAlign w:val="center"/>
          </w:tcPr>
          <w:p w14:paraId="5E3AC1D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103,5±14,1*</w:t>
            </w:r>
          </w:p>
        </w:tc>
        <w:tc>
          <w:tcPr>
            <w:tcW w:w="1998" w:type="dxa"/>
            <w:vAlign w:val="center"/>
          </w:tcPr>
          <w:p w14:paraId="0F2C173A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103395">
              <w:rPr>
                <w:color w:val="000000" w:themeColor="text1"/>
                <w:kern w:val="2"/>
              </w:rPr>
              <w:t>104,4±11,7*</w:t>
            </w:r>
          </w:p>
        </w:tc>
        <w:tc>
          <w:tcPr>
            <w:tcW w:w="2092" w:type="dxa"/>
            <w:vAlign w:val="center"/>
          </w:tcPr>
          <w:p w14:paraId="2983BAA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-26,2</w:t>
            </w:r>
            <w:r w:rsidRPr="00A52674">
              <w:rPr>
                <w:color w:val="000000" w:themeColor="text1"/>
                <w:kern w:val="2"/>
                <w:lang w:val="en-US"/>
              </w:rPr>
              <w:t>/-</w:t>
            </w:r>
            <w:r w:rsidRPr="00A52674">
              <w:rPr>
                <w:color w:val="000000" w:themeColor="text1"/>
                <w:kern w:val="2"/>
              </w:rPr>
              <w:t>32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630" w:type="dxa"/>
            <w:vAlign w:val="center"/>
          </w:tcPr>
          <w:p w14:paraId="3D9D57F0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50,6±1,62</w:t>
            </w:r>
          </w:p>
        </w:tc>
      </w:tr>
      <w:tr w:rsidR="00C962E7" w14:paraId="0F9A029E" w14:textId="77777777" w:rsidTr="00087C29">
        <w:tc>
          <w:tcPr>
            <w:tcW w:w="1708" w:type="dxa"/>
            <w:vAlign w:val="center"/>
          </w:tcPr>
          <w:p w14:paraId="2D68FC28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Креатинин, мкмоль/л</w:t>
            </w:r>
          </w:p>
        </w:tc>
        <w:tc>
          <w:tcPr>
            <w:tcW w:w="1917" w:type="dxa"/>
            <w:vAlign w:val="center"/>
          </w:tcPr>
          <w:p w14:paraId="2F9E550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94,7±5,3*</w:t>
            </w:r>
          </w:p>
        </w:tc>
        <w:tc>
          <w:tcPr>
            <w:tcW w:w="1998" w:type="dxa"/>
            <w:vAlign w:val="center"/>
          </w:tcPr>
          <w:p w14:paraId="68301CB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92,3±6,2*</w:t>
            </w:r>
          </w:p>
        </w:tc>
        <w:tc>
          <w:tcPr>
            <w:tcW w:w="2092" w:type="dxa"/>
            <w:vAlign w:val="center"/>
          </w:tcPr>
          <w:p w14:paraId="18C9B2E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+15,1</w:t>
            </w:r>
            <w:r w:rsidRPr="00A52674">
              <w:rPr>
                <w:color w:val="000000" w:themeColor="text1"/>
                <w:kern w:val="2"/>
                <w:lang w:val="en-US"/>
              </w:rPr>
              <w:t>/+</w:t>
            </w:r>
            <w:r w:rsidRPr="00A52674">
              <w:rPr>
                <w:color w:val="000000" w:themeColor="text1"/>
                <w:kern w:val="2"/>
              </w:rPr>
              <w:t>19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630" w:type="dxa"/>
            <w:vAlign w:val="center"/>
          </w:tcPr>
          <w:p w14:paraId="0CE02FE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53,0-106,1</w:t>
            </w:r>
          </w:p>
        </w:tc>
      </w:tr>
      <w:tr w:rsidR="00C962E7" w14:paraId="5B301C48" w14:textId="77777777" w:rsidTr="00087C29">
        <w:tc>
          <w:tcPr>
            <w:tcW w:w="1708" w:type="dxa"/>
            <w:vAlign w:val="center"/>
          </w:tcPr>
          <w:p w14:paraId="22631123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Мочевина, ммоль/л</w:t>
            </w:r>
          </w:p>
        </w:tc>
        <w:tc>
          <w:tcPr>
            <w:tcW w:w="1917" w:type="dxa"/>
            <w:vAlign w:val="center"/>
          </w:tcPr>
          <w:p w14:paraId="4D9525D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4,0±0,3</w:t>
            </w:r>
          </w:p>
        </w:tc>
        <w:tc>
          <w:tcPr>
            <w:tcW w:w="1998" w:type="dxa"/>
            <w:vAlign w:val="center"/>
          </w:tcPr>
          <w:p w14:paraId="6DDA40F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4,9±1,1</w:t>
            </w:r>
          </w:p>
        </w:tc>
        <w:tc>
          <w:tcPr>
            <w:tcW w:w="2092" w:type="dxa"/>
            <w:vAlign w:val="center"/>
          </w:tcPr>
          <w:p w14:paraId="68FB079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+13,3</w:t>
            </w:r>
            <w:r w:rsidRPr="00A52674">
              <w:rPr>
                <w:color w:val="000000" w:themeColor="text1"/>
                <w:kern w:val="2"/>
                <w:lang w:val="en-US"/>
              </w:rPr>
              <w:t>/+14,9</w:t>
            </w:r>
          </w:p>
        </w:tc>
        <w:tc>
          <w:tcPr>
            <w:tcW w:w="1630" w:type="dxa"/>
            <w:vAlign w:val="center"/>
          </w:tcPr>
          <w:p w14:paraId="016001C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2,50-8,32</w:t>
            </w:r>
          </w:p>
        </w:tc>
      </w:tr>
      <w:tr w:rsidR="00C962E7" w14:paraId="749A9BC8" w14:textId="77777777" w:rsidTr="00087C29">
        <w:tc>
          <w:tcPr>
            <w:tcW w:w="1708" w:type="dxa"/>
            <w:vAlign w:val="center"/>
          </w:tcPr>
          <w:p w14:paraId="5FB9E7D2" w14:textId="77777777" w:rsidR="00C962E7" w:rsidRPr="0051221B" w:rsidRDefault="00C962E7" w:rsidP="00087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B">
              <w:rPr>
                <w:rFonts w:ascii="Times New Roman" w:hAnsi="Times New Roman" w:cs="Times New Roman"/>
                <w:sz w:val="24"/>
                <w:szCs w:val="24"/>
              </w:rPr>
              <w:t>Билирубин, мкмоль/л</w:t>
            </w:r>
          </w:p>
        </w:tc>
        <w:tc>
          <w:tcPr>
            <w:tcW w:w="1917" w:type="dxa"/>
            <w:vAlign w:val="center"/>
          </w:tcPr>
          <w:p w14:paraId="79FF5DA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12,5±1,1</w:t>
            </w:r>
          </w:p>
        </w:tc>
        <w:tc>
          <w:tcPr>
            <w:tcW w:w="1998" w:type="dxa"/>
            <w:vAlign w:val="center"/>
          </w:tcPr>
          <w:p w14:paraId="54B87488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10,8±1,6</w:t>
            </w:r>
          </w:p>
        </w:tc>
        <w:tc>
          <w:tcPr>
            <w:tcW w:w="2092" w:type="dxa"/>
            <w:vAlign w:val="center"/>
          </w:tcPr>
          <w:p w14:paraId="435B6D5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+13,8</w:t>
            </w:r>
            <w:r w:rsidRPr="00A52674">
              <w:rPr>
                <w:color w:val="000000" w:themeColor="text1"/>
                <w:kern w:val="2"/>
                <w:lang w:val="en-US"/>
              </w:rPr>
              <w:t>/+1</w:t>
            </w:r>
            <w:r w:rsidRPr="00A52674">
              <w:rPr>
                <w:color w:val="000000" w:themeColor="text1"/>
                <w:kern w:val="2"/>
              </w:rPr>
              <w:t>5</w:t>
            </w:r>
            <w:r w:rsidRPr="00A52674">
              <w:rPr>
                <w:color w:val="000000" w:themeColor="text1"/>
                <w:kern w:val="2"/>
                <w:lang w:val="en-US"/>
              </w:rPr>
              <w:t>,</w:t>
            </w:r>
            <w:r w:rsidRPr="00A52674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630" w:type="dxa"/>
            <w:vAlign w:val="center"/>
          </w:tcPr>
          <w:p w14:paraId="257E2D3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/>
              <w:jc w:val="center"/>
            </w:pPr>
            <w:r w:rsidRPr="00A52674">
              <w:rPr>
                <w:color w:val="000000" w:themeColor="text1"/>
                <w:kern w:val="2"/>
              </w:rPr>
              <w:t>8,5-20,5</w:t>
            </w:r>
          </w:p>
        </w:tc>
      </w:tr>
    </w:tbl>
    <w:p w14:paraId="6A5735F3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74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</w:t>
      </w:r>
      <w:r w:rsidRPr="00A52674">
        <w:rPr>
          <w:rFonts w:ascii="Times New Roman" w:hAnsi="Times New Roman" w:cs="Times New Roman"/>
          <w:sz w:val="24"/>
          <w:szCs w:val="24"/>
        </w:rPr>
        <w:t>0,05</w:t>
      </w:r>
    </w:p>
    <w:p w14:paraId="2EBD9381" w14:textId="77777777" w:rsidR="00C962E7" w:rsidRPr="00CA523E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088BE" w14:textId="77777777" w:rsidR="00F53C68" w:rsidRDefault="00F53C68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3E">
        <w:rPr>
          <w:rFonts w:ascii="Times New Roman" w:hAnsi="Times New Roman" w:cs="Times New Roman"/>
          <w:sz w:val="24"/>
          <w:szCs w:val="24"/>
        </w:rPr>
        <w:t>Анализируя результаты биохимического анализа крови в различные временные периоды в указанных группах на госпитальном и амбулаторном этапах лечения, мы видим, что наиболее важными диагностическими показателями являются общий белок, амилаза, креатинин, которые длительное время сохраняют высокие значения. Показатели глюкозы крови на 3</w:t>
      </w:r>
      <w:r w:rsidR="003B1EE1" w:rsidRPr="00CA523E">
        <w:rPr>
          <w:rFonts w:ascii="Times New Roman" w:hAnsi="Times New Roman" w:cs="Times New Roman"/>
          <w:sz w:val="24"/>
          <w:szCs w:val="24"/>
        </w:rPr>
        <w:t>-е</w:t>
      </w:r>
      <w:r w:rsidRPr="00CA523E">
        <w:rPr>
          <w:rFonts w:ascii="Times New Roman" w:hAnsi="Times New Roman" w:cs="Times New Roman"/>
          <w:sz w:val="24"/>
          <w:szCs w:val="24"/>
        </w:rPr>
        <w:t xml:space="preserve"> сутки приходят в нормальные значения.</w:t>
      </w:r>
    </w:p>
    <w:p w14:paraId="101AA270" w14:textId="77777777" w:rsidR="00C962E7" w:rsidRDefault="00F53C68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17">
        <w:rPr>
          <w:rFonts w:ascii="Times New Roman" w:hAnsi="Times New Roman" w:cs="Times New Roman"/>
          <w:sz w:val="24"/>
          <w:szCs w:val="24"/>
        </w:rPr>
        <w:t>При оценке показателей общеклинического анализа крови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 при первичном обращении</w:t>
      </w:r>
      <w:r w:rsidRPr="00515017">
        <w:rPr>
          <w:rFonts w:ascii="Times New Roman" w:hAnsi="Times New Roman" w:cs="Times New Roman"/>
          <w:sz w:val="24"/>
          <w:szCs w:val="24"/>
        </w:rPr>
        <w:t xml:space="preserve"> отмечается выраженный лейкоцитоз </w:t>
      </w:r>
      <w:r w:rsidR="003B1EE1" w:rsidRPr="00515017">
        <w:rPr>
          <w:rFonts w:ascii="Times New Roman" w:hAnsi="Times New Roman" w:cs="Times New Roman"/>
          <w:sz w:val="24"/>
          <w:szCs w:val="24"/>
        </w:rPr>
        <w:t>(</w:t>
      </w:r>
      <w:r w:rsidR="005477AE">
        <w:rPr>
          <w:rFonts w:ascii="Times New Roman" w:hAnsi="Times New Roman" w:cs="Times New Roman"/>
          <w:sz w:val="24"/>
          <w:szCs w:val="24"/>
        </w:rPr>
        <w:t>группа сравнения - 12,3±0,8</w:t>
      </w:r>
      <w:r w:rsidR="00CE1263" w:rsidRPr="00515017">
        <w:rPr>
          <w:rFonts w:ascii="Times New Roman" w:hAnsi="Times New Roman" w:cs="Times New Roman"/>
          <w:sz w:val="24"/>
          <w:szCs w:val="24"/>
        </w:rPr>
        <w:t>x10</w:t>
      </w:r>
      <w:r w:rsidR="00CE1263" w:rsidRPr="005150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477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477AE">
        <w:rPr>
          <w:rFonts w:ascii="Times New Roman" w:hAnsi="Times New Roman" w:cs="Times New Roman"/>
          <w:sz w:val="24"/>
          <w:szCs w:val="24"/>
        </w:rPr>
        <w:t>клеток/л, исследованная группа - 14,5±0,6</w:t>
      </w:r>
      <w:r w:rsidR="00CE1263" w:rsidRPr="00515017">
        <w:rPr>
          <w:rFonts w:ascii="Times New Roman" w:hAnsi="Times New Roman" w:cs="Times New Roman"/>
          <w:sz w:val="24"/>
          <w:szCs w:val="24"/>
        </w:rPr>
        <w:t>x10</w:t>
      </w:r>
      <w:r w:rsidR="00CE1263" w:rsidRPr="005150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477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1263" w:rsidRPr="00515017">
        <w:rPr>
          <w:rFonts w:ascii="Times New Roman" w:hAnsi="Times New Roman" w:cs="Times New Roman"/>
          <w:sz w:val="24"/>
          <w:szCs w:val="24"/>
        </w:rPr>
        <w:t>клеток/л</w:t>
      </w:r>
      <w:r w:rsidR="003B1EE1" w:rsidRPr="00515017">
        <w:rPr>
          <w:rFonts w:ascii="Times New Roman" w:hAnsi="Times New Roman" w:cs="Times New Roman"/>
          <w:sz w:val="24"/>
          <w:szCs w:val="24"/>
        </w:rPr>
        <w:t xml:space="preserve">) </w:t>
      </w:r>
      <w:r w:rsidRPr="00515017">
        <w:rPr>
          <w:rFonts w:ascii="Times New Roman" w:hAnsi="Times New Roman" w:cs="Times New Roman"/>
          <w:sz w:val="24"/>
          <w:szCs w:val="24"/>
        </w:rPr>
        <w:t>и увеличен</w:t>
      </w:r>
      <w:r w:rsidR="00CA523E" w:rsidRPr="00515017">
        <w:rPr>
          <w:rFonts w:ascii="Times New Roman" w:hAnsi="Times New Roman" w:cs="Times New Roman"/>
          <w:sz w:val="24"/>
          <w:szCs w:val="24"/>
        </w:rPr>
        <w:t>ие скорости оседания эритроцитов</w:t>
      </w:r>
      <w:r w:rsidR="00103395" w:rsidRPr="00515017">
        <w:rPr>
          <w:rFonts w:ascii="Times New Roman" w:hAnsi="Times New Roman" w:cs="Times New Roman"/>
          <w:sz w:val="24"/>
          <w:szCs w:val="24"/>
        </w:rPr>
        <w:t xml:space="preserve"> (СОЭ) (</w:t>
      </w:r>
      <w:r w:rsidR="005477AE">
        <w:rPr>
          <w:rFonts w:ascii="Times New Roman" w:hAnsi="Times New Roman" w:cs="Times New Roman"/>
          <w:sz w:val="24"/>
          <w:szCs w:val="24"/>
        </w:rPr>
        <w:t>г</w:t>
      </w:r>
      <w:r w:rsidR="00CE1263" w:rsidRPr="00515017">
        <w:rPr>
          <w:rFonts w:ascii="Times New Roman" w:hAnsi="Times New Roman" w:cs="Times New Roman"/>
          <w:sz w:val="24"/>
          <w:szCs w:val="24"/>
        </w:rPr>
        <w:t>ру</w:t>
      </w:r>
      <w:r w:rsidR="005477AE">
        <w:rPr>
          <w:rFonts w:ascii="Times New Roman" w:hAnsi="Times New Roman" w:cs="Times New Roman"/>
          <w:sz w:val="24"/>
          <w:szCs w:val="24"/>
        </w:rPr>
        <w:t>ппа сравнения - 22,3±4,1 мм/ч, и</w:t>
      </w:r>
      <w:r w:rsidR="00CE1263" w:rsidRPr="00515017">
        <w:rPr>
          <w:rFonts w:ascii="Times New Roman" w:hAnsi="Times New Roman" w:cs="Times New Roman"/>
          <w:sz w:val="24"/>
          <w:szCs w:val="24"/>
        </w:rPr>
        <w:t>сследованная группа - 29,4±4,8 мм/ч</w:t>
      </w:r>
      <w:r w:rsidR="00103395" w:rsidRPr="00515017">
        <w:rPr>
          <w:rFonts w:ascii="Times New Roman" w:hAnsi="Times New Roman" w:cs="Times New Roman"/>
          <w:sz w:val="24"/>
          <w:szCs w:val="24"/>
        </w:rPr>
        <w:t>)</w:t>
      </w:r>
      <w:r w:rsidRPr="00515017">
        <w:rPr>
          <w:rFonts w:ascii="Times New Roman" w:hAnsi="Times New Roman" w:cs="Times New Roman"/>
          <w:sz w:val="24"/>
          <w:szCs w:val="24"/>
        </w:rPr>
        <w:t xml:space="preserve">, что свидетельствует о наличии воспалительного процесса в организме </w:t>
      </w:r>
      <w:r w:rsidR="003B1EE1" w:rsidRPr="00515017">
        <w:rPr>
          <w:rFonts w:ascii="Times New Roman" w:hAnsi="Times New Roman" w:cs="Times New Roman"/>
          <w:sz w:val="24"/>
          <w:szCs w:val="24"/>
        </w:rPr>
        <w:t xml:space="preserve">в обеих группах </w:t>
      </w:r>
      <w:r w:rsidRPr="00515017">
        <w:rPr>
          <w:rFonts w:ascii="Times New Roman" w:hAnsi="Times New Roman" w:cs="Times New Roman"/>
          <w:sz w:val="24"/>
          <w:szCs w:val="24"/>
        </w:rPr>
        <w:t>(Таблица № 7).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66C1D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E950B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  <w:r w:rsidRPr="00A52674">
        <w:rPr>
          <w:rFonts w:ascii="Times New Roman" w:hAnsi="Times New Roman" w:cs="Times New Roman"/>
          <w:sz w:val="24"/>
          <w:szCs w:val="24"/>
        </w:rPr>
        <w:t xml:space="preserve"> Результаты общеклинического исследования крови (М±m) при первичном обращении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962E7" w14:paraId="500D1F52" w14:textId="77777777" w:rsidTr="00087C29">
        <w:tc>
          <w:tcPr>
            <w:tcW w:w="1869" w:type="dxa"/>
            <w:vAlign w:val="center"/>
          </w:tcPr>
          <w:p w14:paraId="35A867D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Показатели</w:t>
            </w:r>
          </w:p>
        </w:tc>
        <w:tc>
          <w:tcPr>
            <w:tcW w:w="1869" w:type="dxa"/>
            <w:vAlign w:val="center"/>
          </w:tcPr>
          <w:p w14:paraId="18A385D5" w14:textId="77777777" w:rsidR="00C962E7" w:rsidRPr="00A52674" w:rsidRDefault="00C962E7" w:rsidP="00087C29">
            <w:pPr>
              <w:pStyle w:val="a8"/>
              <w:spacing w:before="0" w:beforeAutospacing="0" w:after="0" w:afterAutospacing="0"/>
              <w:jc w:val="center"/>
            </w:pPr>
            <w:r w:rsidRPr="00A52674">
              <w:rPr>
                <w:bCs/>
                <w:color w:val="000000" w:themeColor="text1"/>
                <w:kern w:val="24"/>
              </w:rPr>
              <w:t xml:space="preserve">Группа сравнения </w:t>
            </w:r>
            <w:r w:rsidRPr="00A52674">
              <w:rPr>
                <w:bCs/>
                <w:color w:val="000000" w:themeColor="text1"/>
                <w:kern w:val="24"/>
                <w:lang w:val="en-US"/>
              </w:rPr>
              <w:t>(n=30)</w:t>
            </w:r>
          </w:p>
        </w:tc>
        <w:tc>
          <w:tcPr>
            <w:tcW w:w="1869" w:type="dxa"/>
            <w:vAlign w:val="center"/>
          </w:tcPr>
          <w:p w14:paraId="54520C1A" w14:textId="77777777" w:rsidR="00C962E7" w:rsidRPr="00A52674" w:rsidRDefault="00C962E7" w:rsidP="00087C29">
            <w:pPr>
              <w:pStyle w:val="a8"/>
              <w:spacing w:before="0" w:beforeAutospacing="0" w:after="0" w:afterAutospacing="0"/>
              <w:jc w:val="center"/>
            </w:pPr>
            <w:r w:rsidRPr="00A52674">
              <w:rPr>
                <w:bCs/>
                <w:color w:val="000000" w:themeColor="text1"/>
                <w:kern w:val="24"/>
              </w:rPr>
              <w:t xml:space="preserve">Исследованная группа </w:t>
            </w:r>
            <w:r w:rsidRPr="00A52674">
              <w:rPr>
                <w:bCs/>
                <w:color w:val="000000" w:themeColor="text1"/>
                <w:kern w:val="24"/>
                <w:lang w:val="en-US"/>
              </w:rPr>
              <w:t>(n=30)</w:t>
            </w:r>
          </w:p>
        </w:tc>
        <w:tc>
          <w:tcPr>
            <w:tcW w:w="1869" w:type="dxa"/>
            <w:vAlign w:val="center"/>
          </w:tcPr>
          <w:p w14:paraId="6AA7257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Δ,%</w:t>
            </w:r>
          </w:p>
        </w:tc>
        <w:tc>
          <w:tcPr>
            <w:tcW w:w="1869" w:type="dxa"/>
            <w:vAlign w:val="center"/>
          </w:tcPr>
          <w:p w14:paraId="29557F9B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Норма</w:t>
            </w:r>
          </w:p>
        </w:tc>
      </w:tr>
      <w:tr w:rsidR="00C962E7" w14:paraId="44E399D7" w14:textId="77777777" w:rsidTr="00087C29">
        <w:tc>
          <w:tcPr>
            <w:tcW w:w="1869" w:type="dxa"/>
            <w:vAlign w:val="center"/>
          </w:tcPr>
          <w:p w14:paraId="2277679B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Эритроциты, x10</w:t>
            </w:r>
            <w:r w:rsidRPr="00A52674">
              <w:rPr>
                <w:bCs/>
                <w:color w:val="000000" w:themeColor="dark1"/>
                <w:kern w:val="2"/>
                <w:position w:val="10"/>
                <w:vertAlign w:val="superscript"/>
              </w:rPr>
              <w:t>12</w:t>
            </w:r>
            <w:r w:rsidRPr="00A52674">
              <w:rPr>
                <w:bCs/>
                <w:color w:val="000000" w:themeColor="dark1"/>
                <w:kern w:val="2"/>
              </w:rPr>
              <w:t>клеток</w:t>
            </w:r>
            <w:r w:rsidRPr="00A52674">
              <w:rPr>
                <w:bCs/>
                <w:color w:val="000000" w:themeColor="dark1"/>
                <w:kern w:val="2"/>
                <w:lang w:val="en-US"/>
              </w:rPr>
              <w:t>/</w:t>
            </w:r>
            <w:r w:rsidRPr="00A52674">
              <w:rPr>
                <w:bCs/>
                <w:color w:val="000000" w:themeColor="dark1"/>
                <w:kern w:val="2"/>
              </w:rPr>
              <w:t>л</w:t>
            </w:r>
          </w:p>
        </w:tc>
        <w:tc>
          <w:tcPr>
            <w:tcW w:w="1869" w:type="dxa"/>
            <w:vAlign w:val="center"/>
          </w:tcPr>
          <w:p w14:paraId="59CE5E7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3,3±0,5</w:t>
            </w:r>
          </w:p>
        </w:tc>
        <w:tc>
          <w:tcPr>
            <w:tcW w:w="1869" w:type="dxa"/>
            <w:vAlign w:val="center"/>
          </w:tcPr>
          <w:p w14:paraId="5D0B5ED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3,6±0,5</w:t>
            </w:r>
          </w:p>
        </w:tc>
        <w:tc>
          <w:tcPr>
            <w:tcW w:w="1869" w:type="dxa"/>
            <w:vAlign w:val="center"/>
          </w:tcPr>
          <w:p w14:paraId="1843176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-3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6</w:t>
            </w:r>
            <w:r w:rsidRPr="00A52674">
              <w:rPr>
                <w:color w:val="000000" w:themeColor="dark1"/>
                <w:kern w:val="2"/>
                <w:lang w:val="en-US"/>
              </w:rPr>
              <w:t>/-1</w:t>
            </w:r>
            <w:r w:rsidRPr="00A52674">
              <w:rPr>
                <w:color w:val="000000" w:themeColor="dark1"/>
                <w:kern w:val="2"/>
              </w:rPr>
              <w:t>0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9</w:t>
            </w:r>
          </w:p>
        </w:tc>
        <w:tc>
          <w:tcPr>
            <w:tcW w:w="1869" w:type="dxa"/>
            <w:vAlign w:val="center"/>
          </w:tcPr>
          <w:p w14:paraId="60E4CEE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4-5,1</w:t>
            </w:r>
          </w:p>
        </w:tc>
      </w:tr>
      <w:tr w:rsidR="00C962E7" w14:paraId="1A22ECE6" w14:textId="77777777" w:rsidTr="00087C29">
        <w:tc>
          <w:tcPr>
            <w:tcW w:w="1869" w:type="dxa"/>
            <w:vAlign w:val="center"/>
          </w:tcPr>
          <w:p w14:paraId="6A919FF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СОЭ, мм/ч</w:t>
            </w:r>
          </w:p>
        </w:tc>
        <w:tc>
          <w:tcPr>
            <w:tcW w:w="1869" w:type="dxa"/>
            <w:vAlign w:val="center"/>
          </w:tcPr>
          <w:p w14:paraId="6FB30F9C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22,3±4,1*</w:t>
            </w:r>
          </w:p>
        </w:tc>
        <w:tc>
          <w:tcPr>
            <w:tcW w:w="1869" w:type="dxa"/>
            <w:vAlign w:val="center"/>
          </w:tcPr>
          <w:p w14:paraId="436AD30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29,4±4,8*</w:t>
            </w:r>
          </w:p>
        </w:tc>
        <w:tc>
          <w:tcPr>
            <w:tcW w:w="1869" w:type="dxa"/>
            <w:vAlign w:val="center"/>
          </w:tcPr>
          <w:p w14:paraId="742F6B7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  <w:lang w:val="en-US"/>
              </w:rPr>
              <w:t>+</w:t>
            </w:r>
            <w:r w:rsidRPr="00A52674">
              <w:rPr>
                <w:color w:val="000000" w:themeColor="dark1"/>
                <w:kern w:val="2"/>
              </w:rPr>
              <w:t>112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5</w:t>
            </w:r>
            <w:r w:rsidRPr="00A52674">
              <w:rPr>
                <w:color w:val="000000" w:themeColor="dark1"/>
                <w:kern w:val="2"/>
                <w:lang w:val="en-US"/>
              </w:rPr>
              <w:t>/+</w:t>
            </w:r>
            <w:r w:rsidRPr="00A52674">
              <w:rPr>
                <w:color w:val="000000" w:themeColor="dark1"/>
                <w:kern w:val="2"/>
              </w:rPr>
              <w:t>171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9</w:t>
            </w:r>
          </w:p>
        </w:tc>
        <w:tc>
          <w:tcPr>
            <w:tcW w:w="1869" w:type="dxa"/>
            <w:vAlign w:val="center"/>
          </w:tcPr>
          <w:p w14:paraId="5A3ABAF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0-10</w:t>
            </w:r>
          </w:p>
        </w:tc>
      </w:tr>
      <w:tr w:rsidR="00C962E7" w14:paraId="556C8047" w14:textId="77777777" w:rsidTr="00087C29">
        <w:tc>
          <w:tcPr>
            <w:tcW w:w="1869" w:type="dxa"/>
            <w:vAlign w:val="center"/>
          </w:tcPr>
          <w:p w14:paraId="48E6E74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Лейкоциты, x10</w:t>
            </w:r>
            <w:r w:rsidRPr="00A52674">
              <w:rPr>
                <w:bCs/>
                <w:color w:val="000000" w:themeColor="dark1"/>
                <w:kern w:val="2"/>
                <w:position w:val="10"/>
                <w:vertAlign w:val="superscript"/>
              </w:rPr>
              <w:t>9</w:t>
            </w:r>
            <w:r w:rsidRPr="00A52674">
              <w:rPr>
                <w:bCs/>
                <w:color w:val="000000" w:themeColor="dark1"/>
                <w:kern w:val="2"/>
              </w:rPr>
              <w:t>клеток</w:t>
            </w:r>
            <w:r w:rsidRPr="00A52674">
              <w:rPr>
                <w:bCs/>
                <w:color w:val="000000" w:themeColor="dark1"/>
                <w:kern w:val="2"/>
                <w:lang w:val="en-US"/>
              </w:rPr>
              <w:t>/</w:t>
            </w:r>
            <w:r w:rsidRPr="00A52674">
              <w:rPr>
                <w:bCs/>
                <w:color w:val="000000" w:themeColor="dark1"/>
                <w:kern w:val="2"/>
              </w:rPr>
              <w:t>л</w:t>
            </w:r>
          </w:p>
        </w:tc>
        <w:tc>
          <w:tcPr>
            <w:tcW w:w="1869" w:type="dxa"/>
            <w:vAlign w:val="center"/>
          </w:tcPr>
          <w:p w14:paraId="5D428F30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12,3±0,8</w:t>
            </w:r>
            <w:r w:rsidRPr="00103395">
              <w:rPr>
                <w:color w:val="000000" w:themeColor="dark1"/>
                <w:kern w:val="2"/>
                <w:lang w:val="en-US"/>
              </w:rPr>
              <w:t>*</w:t>
            </w:r>
          </w:p>
        </w:tc>
        <w:tc>
          <w:tcPr>
            <w:tcW w:w="1869" w:type="dxa"/>
            <w:vAlign w:val="center"/>
          </w:tcPr>
          <w:p w14:paraId="5D7C17D3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14,5±0,6</w:t>
            </w:r>
            <w:r w:rsidRPr="00103395">
              <w:rPr>
                <w:color w:val="000000" w:themeColor="dark1"/>
                <w:kern w:val="2"/>
                <w:lang w:val="en-US"/>
              </w:rPr>
              <w:t>*</w:t>
            </w:r>
          </w:p>
        </w:tc>
        <w:tc>
          <w:tcPr>
            <w:tcW w:w="1869" w:type="dxa"/>
            <w:vAlign w:val="center"/>
          </w:tcPr>
          <w:p w14:paraId="7CAAEF5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  <w:lang w:val="en-US"/>
              </w:rPr>
              <w:t>+</w:t>
            </w:r>
            <w:r w:rsidRPr="00A52674">
              <w:rPr>
                <w:color w:val="000000" w:themeColor="dark1"/>
                <w:kern w:val="2"/>
              </w:rPr>
              <w:t>2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7</w:t>
            </w:r>
            <w:r w:rsidRPr="00A52674">
              <w:rPr>
                <w:color w:val="000000" w:themeColor="dark1"/>
                <w:kern w:val="2"/>
                <w:lang w:val="en-US"/>
              </w:rPr>
              <w:t>/+</w:t>
            </w:r>
            <w:r w:rsidRPr="00A52674">
              <w:rPr>
                <w:color w:val="000000" w:themeColor="dark1"/>
                <w:kern w:val="2"/>
              </w:rPr>
              <w:t>3</w:t>
            </w:r>
            <w:r w:rsidRPr="00A52674">
              <w:rPr>
                <w:color w:val="000000" w:themeColor="dark1"/>
                <w:kern w:val="2"/>
                <w:lang w:val="en-US"/>
              </w:rPr>
              <w:t>,9</w:t>
            </w:r>
          </w:p>
        </w:tc>
        <w:tc>
          <w:tcPr>
            <w:tcW w:w="1869" w:type="dxa"/>
            <w:vAlign w:val="center"/>
          </w:tcPr>
          <w:p w14:paraId="44ADAA5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4-10</w:t>
            </w:r>
          </w:p>
        </w:tc>
      </w:tr>
      <w:tr w:rsidR="00C962E7" w14:paraId="1DE183C5" w14:textId="77777777" w:rsidTr="00087C29">
        <w:tc>
          <w:tcPr>
            <w:tcW w:w="1869" w:type="dxa"/>
            <w:vAlign w:val="center"/>
          </w:tcPr>
          <w:p w14:paraId="3E82183B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Эозинофилы, %</w:t>
            </w:r>
          </w:p>
        </w:tc>
        <w:tc>
          <w:tcPr>
            <w:tcW w:w="1869" w:type="dxa"/>
            <w:vAlign w:val="center"/>
          </w:tcPr>
          <w:p w14:paraId="1FE8739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3,1±2,3</w:t>
            </w:r>
          </w:p>
        </w:tc>
        <w:tc>
          <w:tcPr>
            <w:tcW w:w="1869" w:type="dxa"/>
            <w:vAlign w:val="center"/>
          </w:tcPr>
          <w:p w14:paraId="33A8224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4,2±2,7</w:t>
            </w:r>
          </w:p>
        </w:tc>
        <w:tc>
          <w:tcPr>
            <w:tcW w:w="1869" w:type="dxa"/>
            <w:vAlign w:val="center"/>
          </w:tcPr>
          <w:p w14:paraId="5436F7B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0/</w:t>
            </w: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</w:t>
            </w:r>
          </w:p>
        </w:tc>
        <w:tc>
          <w:tcPr>
            <w:tcW w:w="1869" w:type="dxa"/>
            <w:vAlign w:val="center"/>
          </w:tcPr>
          <w:p w14:paraId="5BCB35F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0-5</w:t>
            </w:r>
          </w:p>
        </w:tc>
      </w:tr>
      <w:tr w:rsidR="00C962E7" w14:paraId="2DB77F5C" w14:textId="77777777" w:rsidTr="00087C29">
        <w:tc>
          <w:tcPr>
            <w:tcW w:w="1869" w:type="dxa"/>
            <w:vAlign w:val="center"/>
          </w:tcPr>
          <w:p w14:paraId="6F88E3E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Базофилы, %</w:t>
            </w:r>
          </w:p>
        </w:tc>
        <w:tc>
          <w:tcPr>
            <w:tcW w:w="1869" w:type="dxa"/>
            <w:vAlign w:val="center"/>
          </w:tcPr>
          <w:p w14:paraId="719BC56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0±1</w:t>
            </w:r>
          </w:p>
        </w:tc>
        <w:tc>
          <w:tcPr>
            <w:tcW w:w="1869" w:type="dxa"/>
            <w:vAlign w:val="center"/>
          </w:tcPr>
          <w:p w14:paraId="7FF0A19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0±1</w:t>
            </w:r>
          </w:p>
        </w:tc>
        <w:tc>
          <w:tcPr>
            <w:tcW w:w="1869" w:type="dxa"/>
            <w:vAlign w:val="center"/>
          </w:tcPr>
          <w:p w14:paraId="4D74C97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0/</w:t>
            </w: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</w:t>
            </w:r>
          </w:p>
        </w:tc>
        <w:tc>
          <w:tcPr>
            <w:tcW w:w="1869" w:type="dxa"/>
            <w:vAlign w:val="center"/>
          </w:tcPr>
          <w:p w14:paraId="1462CF4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0-1</w:t>
            </w:r>
          </w:p>
        </w:tc>
      </w:tr>
      <w:tr w:rsidR="00C962E7" w14:paraId="6AFAD249" w14:textId="77777777" w:rsidTr="00087C29">
        <w:tc>
          <w:tcPr>
            <w:tcW w:w="1869" w:type="dxa"/>
            <w:vAlign w:val="center"/>
          </w:tcPr>
          <w:p w14:paraId="739DC3B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Лимфоциты, %</w:t>
            </w:r>
          </w:p>
        </w:tc>
        <w:tc>
          <w:tcPr>
            <w:tcW w:w="1869" w:type="dxa"/>
            <w:vAlign w:val="center"/>
          </w:tcPr>
          <w:p w14:paraId="066A0E6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21,2±5,3</w:t>
            </w:r>
          </w:p>
        </w:tc>
        <w:tc>
          <w:tcPr>
            <w:tcW w:w="1869" w:type="dxa"/>
            <w:vAlign w:val="center"/>
          </w:tcPr>
          <w:p w14:paraId="2DB79E3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22,3±2,2</w:t>
            </w:r>
          </w:p>
        </w:tc>
        <w:tc>
          <w:tcPr>
            <w:tcW w:w="1869" w:type="dxa"/>
            <w:vAlign w:val="center"/>
          </w:tcPr>
          <w:p w14:paraId="783CCC0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  <w:lang w:val="en-US"/>
              </w:rPr>
              <w:t>-</w:t>
            </w:r>
            <w:r w:rsidRPr="00A52674">
              <w:rPr>
                <w:color w:val="000000" w:themeColor="dark1"/>
                <w:kern w:val="2"/>
              </w:rPr>
              <w:t>2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1</w:t>
            </w:r>
            <w:r w:rsidRPr="00A52674">
              <w:rPr>
                <w:color w:val="000000" w:themeColor="dark1"/>
                <w:kern w:val="2"/>
                <w:lang w:val="en-US"/>
              </w:rPr>
              <w:t>/-</w:t>
            </w:r>
            <w:r w:rsidRPr="00A52674">
              <w:rPr>
                <w:color w:val="000000" w:themeColor="dark1"/>
                <w:kern w:val="2"/>
              </w:rPr>
              <w:t>0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9</w:t>
            </w:r>
          </w:p>
        </w:tc>
        <w:tc>
          <w:tcPr>
            <w:tcW w:w="1869" w:type="dxa"/>
            <w:vAlign w:val="center"/>
          </w:tcPr>
          <w:p w14:paraId="4F6B85D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18-30</w:t>
            </w:r>
          </w:p>
        </w:tc>
      </w:tr>
    </w:tbl>
    <w:p w14:paraId="33622F69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74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</w:t>
      </w:r>
      <w:r w:rsidRPr="00A52674">
        <w:rPr>
          <w:rFonts w:ascii="Times New Roman" w:hAnsi="Times New Roman" w:cs="Times New Roman"/>
          <w:sz w:val="24"/>
          <w:szCs w:val="24"/>
        </w:rPr>
        <w:t>0,05</w:t>
      </w:r>
    </w:p>
    <w:p w14:paraId="58C19068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DC7A4" w14:textId="77777777" w:rsidR="00F53C68" w:rsidRDefault="005477AE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203A" w:rsidRPr="00515017">
        <w:rPr>
          <w:rFonts w:ascii="Times New Roman" w:hAnsi="Times New Roman" w:cs="Times New Roman"/>
          <w:sz w:val="24"/>
          <w:szCs w:val="24"/>
        </w:rPr>
        <w:t>а 6</w:t>
      </w:r>
      <w:r w:rsidR="00103395" w:rsidRPr="00515017">
        <w:rPr>
          <w:rFonts w:ascii="Times New Roman" w:hAnsi="Times New Roman" w:cs="Times New Roman"/>
          <w:sz w:val="24"/>
          <w:szCs w:val="24"/>
        </w:rPr>
        <w:t>-е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 сутки, </w:t>
      </w:r>
      <w:r w:rsidR="00CE1263" w:rsidRPr="00515017">
        <w:rPr>
          <w:rFonts w:ascii="Times New Roman" w:hAnsi="Times New Roman" w:cs="Times New Roman"/>
          <w:sz w:val="24"/>
          <w:szCs w:val="24"/>
        </w:rPr>
        <w:t>всем обследованным</w:t>
      </w:r>
      <w:r w:rsidR="00103395" w:rsidRPr="00515017">
        <w:rPr>
          <w:rFonts w:ascii="Times New Roman" w:hAnsi="Times New Roman" w:cs="Times New Roman"/>
          <w:sz w:val="24"/>
          <w:szCs w:val="24"/>
        </w:rPr>
        <w:t xml:space="preserve">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проводили общий анализ крови и отмечали аналогичное повышение лейкоцитов </w:t>
      </w:r>
      <w:r w:rsidR="00103395" w:rsidRPr="005150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 сравнения - 8,9±0,7</w:t>
      </w:r>
      <w:r w:rsidR="00CE1263" w:rsidRPr="00515017">
        <w:rPr>
          <w:rFonts w:ascii="Times New Roman" w:hAnsi="Times New Roman" w:cs="Times New Roman"/>
          <w:sz w:val="24"/>
          <w:szCs w:val="24"/>
        </w:rPr>
        <w:t>x10</w:t>
      </w:r>
      <w:r w:rsidR="00CE1263" w:rsidRPr="005150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клеток/л, исследованная группа - 9,5±0,8</w:t>
      </w:r>
      <w:r w:rsidR="00CE1263" w:rsidRPr="00515017">
        <w:rPr>
          <w:rFonts w:ascii="Times New Roman" w:hAnsi="Times New Roman" w:cs="Times New Roman"/>
          <w:sz w:val="24"/>
          <w:szCs w:val="24"/>
        </w:rPr>
        <w:t>x10</w:t>
      </w:r>
      <w:r w:rsidR="00CE1263" w:rsidRPr="005150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1263" w:rsidRPr="00515017">
        <w:rPr>
          <w:rFonts w:ascii="Times New Roman" w:hAnsi="Times New Roman" w:cs="Times New Roman"/>
          <w:sz w:val="24"/>
          <w:szCs w:val="24"/>
        </w:rPr>
        <w:t>клеток/л</w:t>
      </w:r>
      <w:r w:rsidR="00103395" w:rsidRPr="00515017">
        <w:rPr>
          <w:rFonts w:ascii="Times New Roman" w:hAnsi="Times New Roman" w:cs="Times New Roman"/>
          <w:sz w:val="24"/>
          <w:szCs w:val="24"/>
        </w:rPr>
        <w:t xml:space="preserve">)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и СОЭ </w:t>
      </w:r>
      <w:r w:rsidR="00103395" w:rsidRPr="005150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E1263" w:rsidRPr="00515017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ппа сравнения - 15,1±3,2 мм/ч, и</w:t>
      </w:r>
      <w:r w:rsidR="00CE1263" w:rsidRPr="00515017">
        <w:rPr>
          <w:rFonts w:ascii="Times New Roman" w:hAnsi="Times New Roman" w:cs="Times New Roman"/>
          <w:sz w:val="24"/>
          <w:szCs w:val="24"/>
        </w:rPr>
        <w:t>сследованная группа - 12,4±4,3 мм/ч</w:t>
      </w:r>
      <w:r w:rsidR="00103395" w:rsidRPr="00515017">
        <w:rPr>
          <w:rFonts w:ascii="Times New Roman" w:hAnsi="Times New Roman" w:cs="Times New Roman"/>
          <w:sz w:val="24"/>
          <w:szCs w:val="24"/>
        </w:rPr>
        <w:t xml:space="preserve">)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с </w:t>
      </w:r>
      <w:r w:rsidR="00CE1263" w:rsidRPr="00515017">
        <w:rPr>
          <w:rFonts w:ascii="Times New Roman" w:hAnsi="Times New Roman" w:cs="Times New Roman"/>
          <w:sz w:val="24"/>
          <w:szCs w:val="24"/>
        </w:rPr>
        <w:t>уменьшением значений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 показателей, перед выпиской указанные параметры приобретают нормальные цифровые значения в двух группах</w:t>
      </w:r>
      <w:r w:rsidR="00103395" w:rsidRPr="00515017">
        <w:rPr>
          <w:rFonts w:ascii="Times New Roman" w:hAnsi="Times New Roman" w:cs="Times New Roman"/>
          <w:sz w:val="24"/>
          <w:szCs w:val="24"/>
        </w:rPr>
        <w:t xml:space="preserve"> </w:t>
      </w:r>
      <w:r w:rsidR="0033203A" w:rsidRPr="00515017">
        <w:rPr>
          <w:rFonts w:ascii="Times New Roman" w:hAnsi="Times New Roman" w:cs="Times New Roman"/>
          <w:sz w:val="24"/>
          <w:szCs w:val="24"/>
        </w:rPr>
        <w:t>(Таблица № 8).</w:t>
      </w:r>
    </w:p>
    <w:p w14:paraId="35709A99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A604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74">
        <w:rPr>
          <w:rFonts w:ascii="Times New Roman" w:hAnsi="Times New Roman" w:cs="Times New Roman"/>
          <w:sz w:val="24"/>
          <w:szCs w:val="24"/>
        </w:rPr>
        <w:lastRenderedPageBreak/>
        <w:t>Таблица № 8 Результаты общеклинического исследования крови (М±m) на 6 сутки после обращения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962E7" w14:paraId="2B397BCA" w14:textId="77777777" w:rsidTr="00087C29">
        <w:tc>
          <w:tcPr>
            <w:tcW w:w="1869" w:type="dxa"/>
            <w:vAlign w:val="center"/>
          </w:tcPr>
          <w:p w14:paraId="40D8B76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Показатели</w:t>
            </w:r>
          </w:p>
        </w:tc>
        <w:tc>
          <w:tcPr>
            <w:tcW w:w="1869" w:type="dxa"/>
            <w:vAlign w:val="center"/>
          </w:tcPr>
          <w:p w14:paraId="5500BCFD" w14:textId="77777777" w:rsidR="00C962E7" w:rsidRPr="00A52674" w:rsidRDefault="00C962E7" w:rsidP="00087C29">
            <w:pPr>
              <w:pStyle w:val="a8"/>
              <w:spacing w:before="0" w:beforeAutospacing="0" w:after="0" w:afterAutospacing="0"/>
              <w:jc w:val="center"/>
            </w:pPr>
            <w:r w:rsidRPr="00A52674">
              <w:rPr>
                <w:bCs/>
                <w:color w:val="000000" w:themeColor="text1"/>
                <w:kern w:val="24"/>
              </w:rPr>
              <w:t xml:space="preserve">Группа сравнения </w:t>
            </w:r>
            <w:r w:rsidRPr="00A52674">
              <w:rPr>
                <w:bCs/>
                <w:color w:val="000000" w:themeColor="text1"/>
                <w:kern w:val="24"/>
                <w:lang w:val="en-US"/>
              </w:rPr>
              <w:t>(n=30)</w:t>
            </w:r>
          </w:p>
        </w:tc>
        <w:tc>
          <w:tcPr>
            <w:tcW w:w="1869" w:type="dxa"/>
            <w:vAlign w:val="center"/>
          </w:tcPr>
          <w:p w14:paraId="185F1632" w14:textId="77777777" w:rsidR="00C962E7" w:rsidRPr="00A52674" w:rsidRDefault="00C962E7" w:rsidP="00087C29">
            <w:pPr>
              <w:pStyle w:val="a8"/>
              <w:spacing w:before="0" w:beforeAutospacing="0" w:after="0" w:afterAutospacing="0"/>
              <w:jc w:val="center"/>
            </w:pPr>
            <w:r w:rsidRPr="00A52674">
              <w:rPr>
                <w:bCs/>
                <w:color w:val="000000" w:themeColor="text1"/>
                <w:kern w:val="24"/>
              </w:rPr>
              <w:t xml:space="preserve">Исследованная группа </w:t>
            </w:r>
            <w:r w:rsidRPr="00A52674">
              <w:rPr>
                <w:bCs/>
                <w:color w:val="000000" w:themeColor="text1"/>
                <w:kern w:val="24"/>
                <w:lang w:val="en-US"/>
              </w:rPr>
              <w:t>(n=30)</w:t>
            </w:r>
          </w:p>
        </w:tc>
        <w:tc>
          <w:tcPr>
            <w:tcW w:w="1869" w:type="dxa"/>
            <w:vAlign w:val="center"/>
          </w:tcPr>
          <w:p w14:paraId="12E33F4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Δ,%</w:t>
            </w:r>
          </w:p>
        </w:tc>
        <w:tc>
          <w:tcPr>
            <w:tcW w:w="1869" w:type="dxa"/>
            <w:vAlign w:val="center"/>
          </w:tcPr>
          <w:p w14:paraId="33003D3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Норма</w:t>
            </w:r>
          </w:p>
        </w:tc>
      </w:tr>
      <w:tr w:rsidR="00C962E7" w14:paraId="4EF9B64F" w14:textId="77777777" w:rsidTr="00087C29">
        <w:tc>
          <w:tcPr>
            <w:tcW w:w="1869" w:type="dxa"/>
            <w:vAlign w:val="center"/>
          </w:tcPr>
          <w:p w14:paraId="574EC42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Эритроциты, x10</w:t>
            </w:r>
            <w:r w:rsidRPr="00A52674">
              <w:rPr>
                <w:bCs/>
                <w:color w:val="000000" w:themeColor="dark1"/>
                <w:kern w:val="2"/>
                <w:position w:val="10"/>
                <w:vertAlign w:val="superscript"/>
              </w:rPr>
              <w:t>12</w:t>
            </w:r>
            <w:r w:rsidRPr="00A52674">
              <w:rPr>
                <w:bCs/>
                <w:color w:val="000000" w:themeColor="dark1"/>
                <w:kern w:val="2"/>
              </w:rPr>
              <w:t>клеток</w:t>
            </w:r>
            <w:r w:rsidRPr="00A52674">
              <w:rPr>
                <w:bCs/>
                <w:color w:val="000000" w:themeColor="dark1"/>
                <w:kern w:val="2"/>
                <w:lang w:val="en-US"/>
              </w:rPr>
              <w:t>/</w:t>
            </w:r>
            <w:r w:rsidRPr="00A52674">
              <w:rPr>
                <w:bCs/>
                <w:color w:val="000000" w:themeColor="dark1"/>
                <w:kern w:val="2"/>
              </w:rPr>
              <w:t>л</w:t>
            </w:r>
          </w:p>
        </w:tc>
        <w:tc>
          <w:tcPr>
            <w:tcW w:w="1869" w:type="dxa"/>
            <w:vAlign w:val="center"/>
          </w:tcPr>
          <w:p w14:paraId="03C903B6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3,3±0,6</w:t>
            </w:r>
          </w:p>
        </w:tc>
        <w:tc>
          <w:tcPr>
            <w:tcW w:w="1869" w:type="dxa"/>
            <w:vAlign w:val="center"/>
          </w:tcPr>
          <w:p w14:paraId="51A01F4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3,5±0,2</w:t>
            </w:r>
          </w:p>
        </w:tc>
        <w:tc>
          <w:tcPr>
            <w:tcW w:w="1869" w:type="dxa"/>
            <w:vAlign w:val="center"/>
          </w:tcPr>
          <w:p w14:paraId="06DCCF8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-2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3</w:t>
            </w:r>
            <w:r w:rsidRPr="00A52674">
              <w:rPr>
                <w:color w:val="000000" w:themeColor="dark1"/>
                <w:kern w:val="2"/>
                <w:lang w:val="en-US"/>
              </w:rPr>
              <w:t>/-</w:t>
            </w:r>
            <w:r w:rsidRPr="00A52674">
              <w:rPr>
                <w:color w:val="000000" w:themeColor="dark1"/>
                <w:kern w:val="2"/>
              </w:rPr>
              <w:t>2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5</w:t>
            </w:r>
          </w:p>
        </w:tc>
        <w:tc>
          <w:tcPr>
            <w:tcW w:w="1869" w:type="dxa"/>
            <w:vAlign w:val="center"/>
          </w:tcPr>
          <w:p w14:paraId="6012DEC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4-5,1</w:t>
            </w:r>
          </w:p>
        </w:tc>
      </w:tr>
      <w:tr w:rsidR="00C962E7" w14:paraId="07F13C14" w14:textId="77777777" w:rsidTr="00087C29">
        <w:tc>
          <w:tcPr>
            <w:tcW w:w="1869" w:type="dxa"/>
            <w:vAlign w:val="center"/>
          </w:tcPr>
          <w:p w14:paraId="5CD3E71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СОЭ, мм/ч</w:t>
            </w:r>
          </w:p>
        </w:tc>
        <w:tc>
          <w:tcPr>
            <w:tcW w:w="1869" w:type="dxa"/>
            <w:vAlign w:val="center"/>
          </w:tcPr>
          <w:p w14:paraId="48562B63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15,1±3,2*</w:t>
            </w:r>
          </w:p>
        </w:tc>
        <w:tc>
          <w:tcPr>
            <w:tcW w:w="1869" w:type="dxa"/>
            <w:vAlign w:val="center"/>
          </w:tcPr>
          <w:p w14:paraId="2CCB455D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12,4±4,3*</w:t>
            </w:r>
          </w:p>
        </w:tc>
        <w:tc>
          <w:tcPr>
            <w:tcW w:w="1869" w:type="dxa"/>
            <w:vAlign w:val="center"/>
          </w:tcPr>
          <w:p w14:paraId="0D30D6C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  <w:lang w:val="en-US"/>
              </w:rPr>
              <w:t>+</w:t>
            </w:r>
            <w:r w:rsidRPr="00A52674">
              <w:rPr>
                <w:color w:val="000000" w:themeColor="dark1"/>
                <w:kern w:val="2"/>
              </w:rPr>
              <w:t>39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1</w:t>
            </w:r>
            <w:r w:rsidRPr="00A52674">
              <w:rPr>
                <w:color w:val="000000" w:themeColor="dark1"/>
                <w:kern w:val="2"/>
                <w:lang w:val="en-US"/>
              </w:rPr>
              <w:t>/+</w:t>
            </w:r>
            <w:r w:rsidRPr="00A52674">
              <w:rPr>
                <w:color w:val="000000" w:themeColor="dark1"/>
                <w:kern w:val="2"/>
              </w:rPr>
              <w:t>44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9</w:t>
            </w:r>
          </w:p>
        </w:tc>
        <w:tc>
          <w:tcPr>
            <w:tcW w:w="1869" w:type="dxa"/>
            <w:vAlign w:val="center"/>
          </w:tcPr>
          <w:p w14:paraId="25AD6465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0-10</w:t>
            </w:r>
          </w:p>
        </w:tc>
      </w:tr>
      <w:tr w:rsidR="00C962E7" w14:paraId="79597B5B" w14:textId="77777777" w:rsidTr="00087C29">
        <w:tc>
          <w:tcPr>
            <w:tcW w:w="1869" w:type="dxa"/>
            <w:vAlign w:val="center"/>
          </w:tcPr>
          <w:p w14:paraId="4C9A8662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Лейкоциты, x10</w:t>
            </w:r>
            <w:r w:rsidRPr="00A52674">
              <w:rPr>
                <w:bCs/>
                <w:color w:val="000000" w:themeColor="dark1"/>
                <w:kern w:val="2"/>
                <w:position w:val="10"/>
                <w:vertAlign w:val="superscript"/>
              </w:rPr>
              <w:t>9</w:t>
            </w:r>
            <w:r w:rsidRPr="00A52674">
              <w:rPr>
                <w:bCs/>
                <w:color w:val="000000" w:themeColor="dark1"/>
                <w:kern w:val="2"/>
              </w:rPr>
              <w:t>клеток</w:t>
            </w:r>
            <w:r w:rsidRPr="00A52674">
              <w:rPr>
                <w:bCs/>
                <w:color w:val="000000" w:themeColor="dark1"/>
                <w:kern w:val="2"/>
                <w:lang w:val="en-US"/>
              </w:rPr>
              <w:t>/</w:t>
            </w:r>
            <w:r w:rsidRPr="00A52674">
              <w:rPr>
                <w:bCs/>
                <w:color w:val="000000" w:themeColor="dark1"/>
                <w:kern w:val="2"/>
              </w:rPr>
              <w:t>л</w:t>
            </w:r>
          </w:p>
        </w:tc>
        <w:tc>
          <w:tcPr>
            <w:tcW w:w="1869" w:type="dxa"/>
            <w:vAlign w:val="center"/>
          </w:tcPr>
          <w:p w14:paraId="5F224381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8,9±0,7</w:t>
            </w:r>
            <w:r w:rsidRPr="00103395">
              <w:rPr>
                <w:color w:val="000000" w:themeColor="dark1"/>
                <w:kern w:val="2"/>
                <w:lang w:val="en-US"/>
              </w:rPr>
              <w:t>*</w:t>
            </w:r>
          </w:p>
        </w:tc>
        <w:tc>
          <w:tcPr>
            <w:tcW w:w="1869" w:type="dxa"/>
            <w:vAlign w:val="center"/>
          </w:tcPr>
          <w:p w14:paraId="408486E7" w14:textId="77777777" w:rsidR="00C962E7" w:rsidRPr="00103395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103395">
              <w:rPr>
                <w:color w:val="000000" w:themeColor="dark1"/>
                <w:kern w:val="2"/>
              </w:rPr>
              <w:t>9,5±0,8</w:t>
            </w:r>
            <w:r w:rsidRPr="00103395">
              <w:rPr>
                <w:color w:val="000000" w:themeColor="dark1"/>
                <w:kern w:val="2"/>
                <w:lang w:val="en-US"/>
              </w:rPr>
              <w:t>*</w:t>
            </w:r>
          </w:p>
        </w:tc>
        <w:tc>
          <w:tcPr>
            <w:tcW w:w="1869" w:type="dxa"/>
            <w:vAlign w:val="center"/>
          </w:tcPr>
          <w:p w14:paraId="373819F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  <w:lang w:val="en-US"/>
              </w:rPr>
              <w:t>+</w:t>
            </w:r>
            <w:r w:rsidRPr="00A52674">
              <w:rPr>
                <w:color w:val="000000" w:themeColor="dark1"/>
                <w:kern w:val="2"/>
              </w:rPr>
              <w:t>2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4</w:t>
            </w:r>
            <w:r w:rsidRPr="00A52674">
              <w:rPr>
                <w:color w:val="000000" w:themeColor="dark1"/>
                <w:kern w:val="2"/>
                <w:lang w:val="en-US"/>
              </w:rPr>
              <w:t>/+</w:t>
            </w:r>
            <w:r w:rsidRPr="00A52674">
              <w:rPr>
                <w:color w:val="000000" w:themeColor="dark1"/>
                <w:kern w:val="2"/>
              </w:rPr>
              <w:t>3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1</w:t>
            </w:r>
          </w:p>
        </w:tc>
        <w:tc>
          <w:tcPr>
            <w:tcW w:w="1869" w:type="dxa"/>
            <w:vAlign w:val="center"/>
          </w:tcPr>
          <w:p w14:paraId="7E4A097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4-10</w:t>
            </w:r>
          </w:p>
        </w:tc>
      </w:tr>
      <w:tr w:rsidR="00C962E7" w14:paraId="3F9C6CBF" w14:textId="77777777" w:rsidTr="00087C29">
        <w:tc>
          <w:tcPr>
            <w:tcW w:w="1869" w:type="dxa"/>
            <w:vAlign w:val="center"/>
          </w:tcPr>
          <w:p w14:paraId="78DE588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Эозинофилы, %</w:t>
            </w:r>
          </w:p>
        </w:tc>
        <w:tc>
          <w:tcPr>
            <w:tcW w:w="1869" w:type="dxa"/>
            <w:vAlign w:val="center"/>
          </w:tcPr>
          <w:p w14:paraId="04F81B3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3,1±2,3</w:t>
            </w:r>
          </w:p>
        </w:tc>
        <w:tc>
          <w:tcPr>
            <w:tcW w:w="1869" w:type="dxa"/>
            <w:vAlign w:val="center"/>
          </w:tcPr>
          <w:p w14:paraId="3D39393E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3,4±2,1</w:t>
            </w:r>
          </w:p>
        </w:tc>
        <w:tc>
          <w:tcPr>
            <w:tcW w:w="1869" w:type="dxa"/>
            <w:vAlign w:val="center"/>
          </w:tcPr>
          <w:p w14:paraId="5755C9B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0/</w:t>
            </w: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</w:t>
            </w:r>
          </w:p>
        </w:tc>
        <w:tc>
          <w:tcPr>
            <w:tcW w:w="1869" w:type="dxa"/>
            <w:vAlign w:val="center"/>
          </w:tcPr>
          <w:p w14:paraId="1127D17D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0-5</w:t>
            </w:r>
          </w:p>
        </w:tc>
      </w:tr>
      <w:tr w:rsidR="00C962E7" w14:paraId="41850B92" w14:textId="77777777" w:rsidTr="00087C29">
        <w:tc>
          <w:tcPr>
            <w:tcW w:w="1869" w:type="dxa"/>
            <w:vAlign w:val="center"/>
          </w:tcPr>
          <w:p w14:paraId="6F04A80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Базофилы, %</w:t>
            </w:r>
          </w:p>
        </w:tc>
        <w:tc>
          <w:tcPr>
            <w:tcW w:w="1869" w:type="dxa"/>
            <w:vAlign w:val="center"/>
          </w:tcPr>
          <w:p w14:paraId="20AF5A8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0±1</w:t>
            </w:r>
          </w:p>
        </w:tc>
        <w:tc>
          <w:tcPr>
            <w:tcW w:w="1869" w:type="dxa"/>
            <w:vAlign w:val="center"/>
          </w:tcPr>
          <w:p w14:paraId="022FDCC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0±1</w:t>
            </w:r>
          </w:p>
        </w:tc>
        <w:tc>
          <w:tcPr>
            <w:tcW w:w="1869" w:type="dxa"/>
            <w:vAlign w:val="center"/>
          </w:tcPr>
          <w:p w14:paraId="0136B1CB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0/</w:t>
            </w:r>
            <w:r w:rsidRPr="00A52674">
              <w:rPr>
                <w:color w:val="000000" w:themeColor="dark1"/>
                <w:kern w:val="2"/>
              </w:rPr>
              <w:t>±</w:t>
            </w:r>
            <w:r w:rsidRPr="00A52674">
              <w:rPr>
                <w:color w:val="000000" w:themeColor="dark1"/>
                <w:kern w:val="2"/>
                <w:lang w:val="en-US"/>
              </w:rPr>
              <w:t>0</w:t>
            </w:r>
          </w:p>
        </w:tc>
        <w:tc>
          <w:tcPr>
            <w:tcW w:w="1869" w:type="dxa"/>
            <w:vAlign w:val="center"/>
          </w:tcPr>
          <w:p w14:paraId="2A4F5BE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0-1</w:t>
            </w:r>
          </w:p>
        </w:tc>
      </w:tr>
      <w:tr w:rsidR="00C962E7" w14:paraId="23E41226" w14:textId="77777777" w:rsidTr="00087C29">
        <w:tc>
          <w:tcPr>
            <w:tcW w:w="1869" w:type="dxa"/>
            <w:vAlign w:val="center"/>
          </w:tcPr>
          <w:p w14:paraId="2819AD4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</w:pPr>
            <w:r w:rsidRPr="00A52674">
              <w:rPr>
                <w:bCs/>
                <w:color w:val="000000" w:themeColor="dark1"/>
                <w:kern w:val="2"/>
              </w:rPr>
              <w:t>Лимфоциты, %</w:t>
            </w:r>
          </w:p>
        </w:tc>
        <w:tc>
          <w:tcPr>
            <w:tcW w:w="1869" w:type="dxa"/>
            <w:vAlign w:val="center"/>
          </w:tcPr>
          <w:p w14:paraId="7C18643C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20,9±5,2</w:t>
            </w:r>
          </w:p>
        </w:tc>
        <w:tc>
          <w:tcPr>
            <w:tcW w:w="1869" w:type="dxa"/>
            <w:vAlign w:val="center"/>
          </w:tcPr>
          <w:p w14:paraId="4ECA58E4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24,4±,6</w:t>
            </w:r>
          </w:p>
        </w:tc>
        <w:tc>
          <w:tcPr>
            <w:tcW w:w="1869" w:type="dxa"/>
            <w:vAlign w:val="center"/>
          </w:tcPr>
          <w:p w14:paraId="43C10FD9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  <w:lang w:val="en-US"/>
              </w:rPr>
              <w:t>-</w:t>
            </w:r>
            <w:r w:rsidRPr="00A52674">
              <w:rPr>
                <w:color w:val="000000" w:themeColor="dark1"/>
                <w:kern w:val="2"/>
              </w:rPr>
              <w:t>4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5</w:t>
            </w:r>
            <w:r w:rsidRPr="00A52674">
              <w:rPr>
                <w:color w:val="000000" w:themeColor="dark1"/>
                <w:kern w:val="2"/>
                <w:lang w:val="en-US"/>
              </w:rPr>
              <w:t>/-</w:t>
            </w:r>
            <w:r w:rsidRPr="00A52674">
              <w:rPr>
                <w:color w:val="000000" w:themeColor="dark1"/>
                <w:kern w:val="2"/>
              </w:rPr>
              <w:t>5</w:t>
            </w:r>
            <w:r w:rsidRPr="00A52674">
              <w:rPr>
                <w:color w:val="000000" w:themeColor="dark1"/>
                <w:kern w:val="2"/>
                <w:lang w:val="en-US"/>
              </w:rPr>
              <w:t>,</w:t>
            </w:r>
            <w:r w:rsidRPr="00A52674">
              <w:rPr>
                <w:color w:val="000000" w:themeColor="dark1"/>
                <w:kern w:val="2"/>
              </w:rPr>
              <w:t>3</w:t>
            </w:r>
          </w:p>
        </w:tc>
        <w:tc>
          <w:tcPr>
            <w:tcW w:w="1869" w:type="dxa"/>
            <w:vAlign w:val="center"/>
          </w:tcPr>
          <w:p w14:paraId="6089DCAF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ind w:left="115"/>
              <w:jc w:val="center"/>
            </w:pPr>
            <w:r w:rsidRPr="00A52674">
              <w:rPr>
                <w:color w:val="000000" w:themeColor="dark1"/>
                <w:kern w:val="2"/>
              </w:rPr>
              <w:t>18-30</w:t>
            </w:r>
          </w:p>
        </w:tc>
      </w:tr>
    </w:tbl>
    <w:p w14:paraId="7F98F6D8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74">
        <w:rPr>
          <w:rFonts w:ascii="Times New Roman" w:hAnsi="Times New Roman" w:cs="Times New Roman"/>
          <w:sz w:val="24"/>
          <w:szCs w:val="24"/>
        </w:rPr>
        <w:t>Примечание: Статистическая</w:t>
      </w:r>
      <w:r>
        <w:rPr>
          <w:rFonts w:ascii="Times New Roman" w:hAnsi="Times New Roman" w:cs="Times New Roman"/>
          <w:sz w:val="24"/>
          <w:szCs w:val="24"/>
        </w:rPr>
        <w:t xml:space="preserve"> значимость рассчитана при *p &lt;0,05</w:t>
      </w:r>
    </w:p>
    <w:p w14:paraId="2A42C1C5" w14:textId="77777777" w:rsidR="00C962E7" w:rsidRPr="0051501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05B6F" w14:textId="77777777" w:rsidR="0033203A" w:rsidRDefault="00103395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17">
        <w:rPr>
          <w:rFonts w:ascii="Times New Roman" w:hAnsi="Times New Roman" w:cs="Times New Roman"/>
          <w:sz w:val="24"/>
          <w:szCs w:val="24"/>
        </w:rPr>
        <w:t xml:space="preserve">Иммунологические значения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является важным показателем течения </w:t>
      </w:r>
      <w:r w:rsidRPr="00515017">
        <w:rPr>
          <w:rFonts w:ascii="Times New Roman" w:hAnsi="Times New Roman" w:cs="Times New Roman"/>
          <w:sz w:val="24"/>
          <w:szCs w:val="24"/>
        </w:rPr>
        <w:t xml:space="preserve">и исхода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гнойно-воспалительных заболеваний. При первичном обращении производили иммунологический анализ крови, по результатам которого наблюдали </w:t>
      </w:r>
      <w:r w:rsidR="00CE1263" w:rsidRPr="00515017">
        <w:rPr>
          <w:rFonts w:ascii="Times New Roman" w:hAnsi="Times New Roman" w:cs="Times New Roman"/>
          <w:sz w:val="24"/>
          <w:szCs w:val="24"/>
        </w:rPr>
        <w:t>увеличение или уменьшение</w:t>
      </w:r>
      <w:r w:rsidR="0033203A" w:rsidRPr="0051501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33203A" w:rsidRPr="00515017">
        <w:rPr>
          <w:rFonts w:ascii="Times New Roman" w:hAnsi="Times New Roman" w:cs="Times New Roman"/>
          <w:sz w:val="24"/>
          <w:szCs w:val="24"/>
        </w:rPr>
        <w:t>показател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ей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IgА </w:t>
      </w:r>
      <w:r w:rsidRPr="00515017">
        <w:rPr>
          <w:rFonts w:ascii="Times New Roman" w:hAnsi="Times New Roman" w:cs="Times New Roman"/>
          <w:sz w:val="24"/>
          <w:szCs w:val="24"/>
        </w:rPr>
        <w:t>(</w:t>
      </w:r>
      <w:r w:rsidR="005477AE">
        <w:rPr>
          <w:rFonts w:ascii="Times New Roman" w:hAnsi="Times New Roman" w:cs="Times New Roman"/>
          <w:sz w:val="24"/>
          <w:szCs w:val="24"/>
        </w:rPr>
        <w:t>г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руппа сравнения </w:t>
      </w:r>
      <w:r w:rsidR="005477AE">
        <w:rPr>
          <w:rFonts w:ascii="Times New Roman" w:hAnsi="Times New Roman" w:cs="Times New Roman"/>
          <w:sz w:val="24"/>
          <w:szCs w:val="24"/>
        </w:rPr>
        <w:t>–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 </w:t>
      </w:r>
      <w:r w:rsidR="005477AE">
        <w:rPr>
          <w:rFonts w:ascii="Times New Roman" w:hAnsi="Times New Roman" w:cs="Times New Roman"/>
          <w:sz w:val="24"/>
          <w:szCs w:val="24"/>
        </w:rPr>
        <w:t>1,47±0,</w:t>
      </w:r>
      <w:r w:rsidR="00515017" w:rsidRPr="00515017">
        <w:rPr>
          <w:rFonts w:ascii="Times New Roman" w:hAnsi="Times New Roman" w:cs="Times New Roman"/>
          <w:sz w:val="24"/>
          <w:szCs w:val="24"/>
        </w:rPr>
        <w:t>08 г/л</w:t>
      </w:r>
      <w:r w:rsidR="005477AE">
        <w:rPr>
          <w:rFonts w:ascii="Times New Roman" w:hAnsi="Times New Roman" w:cs="Times New Roman"/>
          <w:sz w:val="24"/>
          <w:szCs w:val="24"/>
        </w:rPr>
        <w:t>, и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сследованная группа </w:t>
      </w:r>
      <w:r w:rsidR="005477AE">
        <w:rPr>
          <w:rFonts w:ascii="Times New Roman" w:hAnsi="Times New Roman" w:cs="Times New Roman"/>
          <w:sz w:val="24"/>
          <w:szCs w:val="24"/>
        </w:rPr>
        <w:t>–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 </w:t>
      </w:r>
      <w:r w:rsidR="005477AE">
        <w:rPr>
          <w:rFonts w:ascii="Times New Roman" w:hAnsi="Times New Roman" w:cs="Times New Roman"/>
          <w:sz w:val="24"/>
          <w:szCs w:val="24"/>
        </w:rPr>
        <w:t>1,40±0,</w:t>
      </w:r>
      <w:r w:rsidR="00515017" w:rsidRPr="00515017">
        <w:rPr>
          <w:rFonts w:ascii="Times New Roman" w:hAnsi="Times New Roman" w:cs="Times New Roman"/>
          <w:sz w:val="24"/>
          <w:szCs w:val="24"/>
        </w:rPr>
        <w:t>05 г/л</w:t>
      </w:r>
      <w:r w:rsidRPr="00515017">
        <w:rPr>
          <w:rFonts w:ascii="Times New Roman" w:hAnsi="Times New Roman" w:cs="Times New Roman"/>
          <w:sz w:val="24"/>
          <w:szCs w:val="24"/>
        </w:rPr>
        <w:t xml:space="preserve">)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и </w:t>
      </w:r>
      <w:r w:rsidRPr="00515017">
        <w:rPr>
          <w:rFonts w:ascii="Times New Roman" w:hAnsi="Times New Roman" w:cs="Times New Roman"/>
          <w:sz w:val="24"/>
          <w:szCs w:val="24"/>
        </w:rPr>
        <w:t>циркулирующие иммунные комплексы (ЦИК) (</w:t>
      </w:r>
      <w:r w:rsidR="005477AE">
        <w:rPr>
          <w:rFonts w:ascii="Times New Roman" w:hAnsi="Times New Roman" w:cs="Times New Roman"/>
          <w:sz w:val="24"/>
          <w:szCs w:val="24"/>
        </w:rPr>
        <w:t>г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руппа сравнения </w:t>
      </w:r>
      <w:r w:rsidR="005477AE">
        <w:rPr>
          <w:rFonts w:ascii="Times New Roman" w:hAnsi="Times New Roman" w:cs="Times New Roman"/>
          <w:sz w:val="24"/>
          <w:szCs w:val="24"/>
        </w:rPr>
        <w:t>–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 </w:t>
      </w:r>
      <w:r w:rsidR="005477AE">
        <w:rPr>
          <w:rFonts w:ascii="Times New Roman" w:hAnsi="Times New Roman" w:cs="Times New Roman"/>
          <w:sz w:val="24"/>
          <w:szCs w:val="24"/>
        </w:rPr>
        <w:t>0,165±0,</w:t>
      </w:r>
      <w:r w:rsidR="00515017" w:rsidRPr="00515017">
        <w:rPr>
          <w:rFonts w:ascii="Times New Roman" w:hAnsi="Times New Roman" w:cs="Times New Roman"/>
          <w:sz w:val="24"/>
          <w:szCs w:val="24"/>
        </w:rPr>
        <w:t>03 ед.опт.пл.</w:t>
      </w:r>
      <w:r w:rsidR="005477AE">
        <w:rPr>
          <w:rFonts w:ascii="Times New Roman" w:hAnsi="Times New Roman" w:cs="Times New Roman"/>
          <w:sz w:val="24"/>
          <w:szCs w:val="24"/>
        </w:rPr>
        <w:t>, и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сследованная группа </w:t>
      </w:r>
      <w:r w:rsidR="005477AE">
        <w:rPr>
          <w:rFonts w:ascii="Times New Roman" w:hAnsi="Times New Roman" w:cs="Times New Roman"/>
          <w:sz w:val="24"/>
          <w:szCs w:val="24"/>
        </w:rPr>
        <w:t>–</w:t>
      </w:r>
      <w:r w:rsidR="00CE1263" w:rsidRPr="00515017">
        <w:rPr>
          <w:rFonts w:ascii="Times New Roman" w:hAnsi="Times New Roman" w:cs="Times New Roman"/>
          <w:sz w:val="24"/>
          <w:szCs w:val="24"/>
        </w:rPr>
        <w:t xml:space="preserve"> </w:t>
      </w:r>
      <w:r w:rsidR="005477AE">
        <w:rPr>
          <w:rFonts w:ascii="Times New Roman" w:hAnsi="Times New Roman" w:cs="Times New Roman"/>
          <w:sz w:val="24"/>
          <w:szCs w:val="24"/>
        </w:rPr>
        <w:t>0,186±0,</w:t>
      </w:r>
      <w:r w:rsidR="00515017" w:rsidRPr="00515017">
        <w:rPr>
          <w:rFonts w:ascii="Times New Roman" w:hAnsi="Times New Roman" w:cs="Times New Roman"/>
          <w:sz w:val="24"/>
          <w:szCs w:val="24"/>
        </w:rPr>
        <w:t xml:space="preserve">02 ед.опт.пл.), </w:t>
      </w:r>
      <w:r w:rsidR="0033203A" w:rsidRPr="00515017">
        <w:rPr>
          <w:rFonts w:ascii="Times New Roman" w:hAnsi="Times New Roman" w:cs="Times New Roman"/>
          <w:sz w:val="24"/>
          <w:szCs w:val="24"/>
        </w:rPr>
        <w:t xml:space="preserve">что говорит об изменениях иммунной системы в обеих группах </w:t>
      </w:r>
      <w:r w:rsidRPr="00515017">
        <w:rPr>
          <w:rFonts w:ascii="Times New Roman" w:hAnsi="Times New Roman" w:cs="Times New Roman"/>
          <w:sz w:val="24"/>
          <w:szCs w:val="24"/>
        </w:rPr>
        <w:t>и определяет</w:t>
      </w:r>
      <w:r w:rsidR="00515017" w:rsidRPr="00515017"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="0033203A" w:rsidRPr="00515017">
        <w:rPr>
          <w:rFonts w:ascii="Times New Roman" w:hAnsi="Times New Roman" w:cs="Times New Roman"/>
          <w:sz w:val="24"/>
          <w:szCs w:val="24"/>
        </w:rPr>
        <w:t>воспалительного процесса в организме (Таблица № 9).</w:t>
      </w:r>
    </w:p>
    <w:p w14:paraId="3490AC5C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02A4" w14:textId="77777777" w:rsidR="00C962E7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№9</w:t>
      </w:r>
      <w:r w:rsidRPr="00A52674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иммунологического исследования </w:t>
      </w:r>
      <w:r w:rsidRPr="00A52674">
        <w:rPr>
          <w:rFonts w:ascii="Times New Roman" w:hAnsi="Times New Roman" w:cs="Times New Roman"/>
          <w:sz w:val="24"/>
          <w:szCs w:val="24"/>
        </w:rPr>
        <w:t>крови (М±m) при первичном обращении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962E7" w14:paraId="77DDCAC8" w14:textId="77777777" w:rsidTr="00087C29">
        <w:tc>
          <w:tcPr>
            <w:tcW w:w="1869" w:type="dxa"/>
            <w:vAlign w:val="center"/>
          </w:tcPr>
          <w:p w14:paraId="4C3F106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Параметр</w:t>
            </w:r>
          </w:p>
        </w:tc>
        <w:tc>
          <w:tcPr>
            <w:tcW w:w="1869" w:type="dxa"/>
            <w:vAlign w:val="center"/>
          </w:tcPr>
          <w:p w14:paraId="2A658D3F" w14:textId="77777777" w:rsidR="00C962E7" w:rsidRPr="00A52674" w:rsidRDefault="00C962E7" w:rsidP="00087C29">
            <w:pPr>
              <w:pStyle w:val="a8"/>
              <w:spacing w:before="0" w:beforeAutospacing="0" w:after="0" w:afterAutospacing="0"/>
              <w:jc w:val="center"/>
            </w:pPr>
            <w:r w:rsidRPr="00A52674">
              <w:rPr>
                <w:bCs/>
                <w:color w:val="000000" w:themeColor="text1"/>
                <w:kern w:val="24"/>
              </w:rPr>
              <w:t xml:space="preserve">Группа сравнения </w:t>
            </w:r>
            <w:r w:rsidRPr="00A52674">
              <w:rPr>
                <w:bCs/>
                <w:color w:val="000000" w:themeColor="text1"/>
                <w:kern w:val="24"/>
                <w:lang w:val="en-US"/>
              </w:rPr>
              <w:t>(n=30)</w:t>
            </w:r>
          </w:p>
        </w:tc>
        <w:tc>
          <w:tcPr>
            <w:tcW w:w="1869" w:type="dxa"/>
            <w:vAlign w:val="center"/>
          </w:tcPr>
          <w:p w14:paraId="14E88274" w14:textId="77777777" w:rsidR="00C962E7" w:rsidRPr="00A52674" w:rsidRDefault="00C962E7" w:rsidP="00087C29">
            <w:pPr>
              <w:pStyle w:val="a8"/>
              <w:spacing w:before="0" w:beforeAutospacing="0" w:after="0" w:afterAutospacing="0"/>
              <w:jc w:val="center"/>
            </w:pPr>
            <w:r w:rsidRPr="00A52674">
              <w:rPr>
                <w:bCs/>
                <w:color w:val="000000" w:themeColor="text1"/>
                <w:kern w:val="24"/>
              </w:rPr>
              <w:t xml:space="preserve">Исследованная группа </w:t>
            </w:r>
            <w:r w:rsidRPr="00A52674">
              <w:rPr>
                <w:bCs/>
                <w:color w:val="000000" w:themeColor="text1"/>
                <w:kern w:val="24"/>
                <w:lang w:val="en-US"/>
              </w:rPr>
              <w:t>(n=30)</w:t>
            </w:r>
          </w:p>
        </w:tc>
        <w:tc>
          <w:tcPr>
            <w:tcW w:w="1869" w:type="dxa"/>
            <w:vAlign w:val="center"/>
          </w:tcPr>
          <w:p w14:paraId="36E16A71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Δ, %</w:t>
            </w:r>
          </w:p>
        </w:tc>
        <w:tc>
          <w:tcPr>
            <w:tcW w:w="1869" w:type="dxa"/>
            <w:vAlign w:val="center"/>
          </w:tcPr>
          <w:p w14:paraId="00BD43C7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Норма</w:t>
            </w:r>
          </w:p>
        </w:tc>
      </w:tr>
      <w:tr w:rsidR="00C962E7" w14:paraId="4810E505" w14:textId="77777777" w:rsidTr="00087C29">
        <w:tc>
          <w:tcPr>
            <w:tcW w:w="1869" w:type="dxa"/>
            <w:vAlign w:val="center"/>
          </w:tcPr>
          <w:p w14:paraId="12B96248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  <w:lang w:val="en-US"/>
              </w:rPr>
              <w:t>Ig A</w:t>
            </w:r>
          </w:p>
        </w:tc>
        <w:tc>
          <w:tcPr>
            <w:tcW w:w="1869" w:type="dxa"/>
            <w:vAlign w:val="center"/>
          </w:tcPr>
          <w:p w14:paraId="6CFC1A54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 1.47±0.08</w:t>
            </w:r>
            <w:r w:rsidRPr="00C16920">
              <w:rPr>
                <w:color w:val="000000" w:themeColor="dark1"/>
                <w:kern w:val="2"/>
                <w:position w:val="10"/>
                <w:vertAlign w:val="superscript"/>
              </w:rPr>
              <w:t>*</w:t>
            </w:r>
          </w:p>
        </w:tc>
        <w:tc>
          <w:tcPr>
            <w:tcW w:w="1869" w:type="dxa"/>
            <w:vAlign w:val="center"/>
          </w:tcPr>
          <w:p w14:paraId="1E8AEEDF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1.40±0.05</w:t>
            </w:r>
            <w:r w:rsidRPr="00C16920">
              <w:rPr>
                <w:rFonts w:eastAsiaTheme="minorEastAsia"/>
                <w:color w:val="000000"/>
                <w:kern w:val="2"/>
                <w:position w:val="10"/>
                <w:vertAlign w:val="superscript"/>
              </w:rPr>
              <w:t>*</w:t>
            </w:r>
          </w:p>
        </w:tc>
        <w:tc>
          <w:tcPr>
            <w:tcW w:w="1869" w:type="dxa"/>
            <w:vAlign w:val="center"/>
          </w:tcPr>
          <w:p w14:paraId="52FA9948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+5,9</w:t>
            </w:r>
            <w:r w:rsidRPr="00A52674">
              <w:rPr>
                <w:color w:val="000000" w:themeColor="dark1"/>
                <w:kern w:val="2"/>
                <w:lang w:val="en-US"/>
              </w:rPr>
              <w:t>/+15,3</w:t>
            </w:r>
          </w:p>
        </w:tc>
        <w:tc>
          <w:tcPr>
            <w:tcW w:w="1869" w:type="dxa"/>
            <w:vAlign w:val="center"/>
          </w:tcPr>
          <w:p w14:paraId="72D748CD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1.12±0.07</w:t>
            </w:r>
          </w:p>
        </w:tc>
      </w:tr>
      <w:tr w:rsidR="00C962E7" w14:paraId="2D005502" w14:textId="77777777" w:rsidTr="00087C29">
        <w:tc>
          <w:tcPr>
            <w:tcW w:w="1869" w:type="dxa"/>
            <w:vAlign w:val="center"/>
          </w:tcPr>
          <w:p w14:paraId="4B2ED718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  <w:lang w:val="en-US"/>
              </w:rPr>
              <w:t>Ig M</w:t>
            </w:r>
          </w:p>
        </w:tc>
        <w:tc>
          <w:tcPr>
            <w:tcW w:w="1869" w:type="dxa"/>
            <w:vAlign w:val="center"/>
          </w:tcPr>
          <w:p w14:paraId="5EFE8B3C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1.05±0.06</w:t>
            </w:r>
          </w:p>
        </w:tc>
        <w:tc>
          <w:tcPr>
            <w:tcW w:w="1869" w:type="dxa"/>
            <w:vAlign w:val="center"/>
          </w:tcPr>
          <w:p w14:paraId="66305CA1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1.13±0.01</w:t>
            </w:r>
          </w:p>
        </w:tc>
        <w:tc>
          <w:tcPr>
            <w:tcW w:w="1869" w:type="dxa"/>
            <w:vAlign w:val="center"/>
          </w:tcPr>
          <w:p w14:paraId="685E728A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±0/±0</w:t>
            </w:r>
          </w:p>
        </w:tc>
        <w:tc>
          <w:tcPr>
            <w:tcW w:w="1869" w:type="dxa"/>
            <w:vAlign w:val="center"/>
          </w:tcPr>
          <w:p w14:paraId="0A5D011C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1.01±0.05</w:t>
            </w:r>
          </w:p>
        </w:tc>
      </w:tr>
      <w:tr w:rsidR="00C962E7" w14:paraId="622F9991" w14:textId="77777777" w:rsidTr="00087C29">
        <w:tc>
          <w:tcPr>
            <w:tcW w:w="1869" w:type="dxa"/>
            <w:vAlign w:val="center"/>
          </w:tcPr>
          <w:p w14:paraId="00C9EC4C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  <w:lang w:val="en-US"/>
              </w:rPr>
              <w:t>Ig G</w:t>
            </w:r>
          </w:p>
        </w:tc>
        <w:tc>
          <w:tcPr>
            <w:tcW w:w="1869" w:type="dxa"/>
            <w:vAlign w:val="center"/>
          </w:tcPr>
          <w:p w14:paraId="5D7AC66C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7.22±0.03</w:t>
            </w:r>
          </w:p>
        </w:tc>
        <w:tc>
          <w:tcPr>
            <w:tcW w:w="1869" w:type="dxa"/>
            <w:vAlign w:val="center"/>
          </w:tcPr>
          <w:p w14:paraId="4A1AFA85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6.57±0.01</w:t>
            </w:r>
          </w:p>
        </w:tc>
        <w:tc>
          <w:tcPr>
            <w:tcW w:w="1869" w:type="dxa"/>
            <w:vAlign w:val="center"/>
          </w:tcPr>
          <w:p w14:paraId="0809AB18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+14,4/+17,1</w:t>
            </w:r>
          </w:p>
        </w:tc>
        <w:tc>
          <w:tcPr>
            <w:tcW w:w="1869" w:type="dxa"/>
            <w:vAlign w:val="center"/>
          </w:tcPr>
          <w:p w14:paraId="75F564F9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7.27±0.12</w:t>
            </w:r>
          </w:p>
        </w:tc>
      </w:tr>
      <w:tr w:rsidR="00C962E7" w14:paraId="529F7FF7" w14:textId="77777777" w:rsidTr="00087C29">
        <w:tc>
          <w:tcPr>
            <w:tcW w:w="1869" w:type="dxa"/>
            <w:vAlign w:val="center"/>
          </w:tcPr>
          <w:p w14:paraId="57234C48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bCs/>
                <w:color w:val="000000" w:themeColor="dark1"/>
                <w:kern w:val="2"/>
              </w:rPr>
              <w:t>ЦИК, ед.опт.пл.</w:t>
            </w:r>
          </w:p>
        </w:tc>
        <w:tc>
          <w:tcPr>
            <w:tcW w:w="1869" w:type="dxa"/>
            <w:vAlign w:val="center"/>
          </w:tcPr>
          <w:p w14:paraId="0032429F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0.165±0.03</w:t>
            </w:r>
            <w:r w:rsidRPr="00C16920">
              <w:rPr>
                <w:color w:val="000000" w:themeColor="dark1"/>
                <w:kern w:val="2"/>
                <w:position w:val="10"/>
                <w:vertAlign w:val="superscript"/>
              </w:rPr>
              <w:t>*</w:t>
            </w:r>
          </w:p>
        </w:tc>
        <w:tc>
          <w:tcPr>
            <w:tcW w:w="1869" w:type="dxa"/>
            <w:vAlign w:val="center"/>
          </w:tcPr>
          <w:p w14:paraId="233286C9" w14:textId="77777777" w:rsidR="00C962E7" w:rsidRPr="00C16920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6920">
              <w:rPr>
                <w:color w:val="000000" w:themeColor="dark1"/>
                <w:kern w:val="2"/>
              </w:rPr>
              <w:t>0.186±0.02</w:t>
            </w:r>
            <w:r w:rsidRPr="00C16920">
              <w:rPr>
                <w:rFonts w:eastAsiaTheme="minorEastAsia"/>
                <w:color w:val="000000"/>
                <w:kern w:val="2"/>
                <w:position w:val="10"/>
                <w:vertAlign w:val="superscript"/>
              </w:rPr>
              <w:t>*</w:t>
            </w:r>
          </w:p>
        </w:tc>
        <w:tc>
          <w:tcPr>
            <w:tcW w:w="1869" w:type="dxa"/>
            <w:vAlign w:val="center"/>
          </w:tcPr>
          <w:p w14:paraId="64698943" w14:textId="77777777" w:rsidR="00C962E7" w:rsidRPr="00A52674" w:rsidRDefault="00C962E7" w:rsidP="00087C29">
            <w:pPr>
              <w:pStyle w:val="a8"/>
              <w:overflowPunct w:val="0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-1,6/-1,0</w:t>
            </w:r>
          </w:p>
        </w:tc>
        <w:tc>
          <w:tcPr>
            <w:tcW w:w="1869" w:type="dxa"/>
            <w:vAlign w:val="center"/>
          </w:tcPr>
          <w:p w14:paraId="3FC3B910" w14:textId="77777777" w:rsidR="00C962E7" w:rsidRPr="00A52674" w:rsidRDefault="00C962E7" w:rsidP="00087C29">
            <w:pPr>
              <w:pStyle w:val="a8"/>
              <w:spacing w:before="0" w:beforeAutospacing="0" w:after="0" w:afterAutospacing="0" w:line="276" w:lineRule="auto"/>
              <w:jc w:val="center"/>
            </w:pPr>
            <w:r w:rsidRPr="00A52674">
              <w:rPr>
                <w:color w:val="000000" w:themeColor="dark1"/>
                <w:kern w:val="2"/>
              </w:rPr>
              <w:t>0.127±0.09</w:t>
            </w:r>
          </w:p>
        </w:tc>
      </w:tr>
    </w:tbl>
    <w:p w14:paraId="4BFD08D0" w14:textId="77777777" w:rsidR="00C962E7" w:rsidRPr="00686498" w:rsidRDefault="00C962E7" w:rsidP="00C96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Pr="00A52674">
        <w:t xml:space="preserve"> </w:t>
      </w:r>
      <w:r w:rsidRPr="00A52674">
        <w:rPr>
          <w:rFonts w:ascii="Times New Roman" w:hAnsi="Times New Roman" w:cs="Times New Roman"/>
          <w:sz w:val="24"/>
          <w:szCs w:val="24"/>
        </w:rPr>
        <w:t>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74">
        <w:rPr>
          <w:rFonts w:ascii="Times New Roman" w:hAnsi="Times New Roman" w:cs="Times New Roman"/>
          <w:sz w:val="24"/>
          <w:szCs w:val="24"/>
        </w:rPr>
        <w:t xml:space="preserve">% - разница показателей группы сравнения и исследованной группой </w:t>
      </w:r>
      <w:proofErr w:type="gramStart"/>
      <w:r w:rsidRPr="00A52674">
        <w:rPr>
          <w:rFonts w:ascii="Times New Roman" w:hAnsi="Times New Roman" w:cs="Times New Roman"/>
          <w:sz w:val="24"/>
          <w:szCs w:val="24"/>
        </w:rPr>
        <w:t>р&lt;</w:t>
      </w:r>
      <w:proofErr w:type="gramEnd"/>
      <w:r w:rsidRPr="00A52674">
        <w:rPr>
          <w:rFonts w:ascii="Times New Roman" w:hAnsi="Times New Roman" w:cs="Times New Roman"/>
          <w:sz w:val="24"/>
          <w:szCs w:val="24"/>
        </w:rPr>
        <w:t>0,05</w:t>
      </w:r>
    </w:p>
    <w:p w14:paraId="4547E47C" w14:textId="77777777" w:rsidR="00C962E7" w:rsidRDefault="00C962E7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5497A" w14:textId="77777777" w:rsidR="00E879DC" w:rsidRDefault="00E879DC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17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проведенного исследования </w:t>
      </w:r>
      <w:r w:rsidR="00103395" w:rsidRPr="00515017">
        <w:rPr>
          <w:rFonts w:ascii="Times New Roman" w:hAnsi="Times New Roman" w:cs="Times New Roman"/>
          <w:sz w:val="24"/>
          <w:szCs w:val="24"/>
        </w:rPr>
        <w:t>нами</w:t>
      </w:r>
      <w:r w:rsidRPr="00515017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 xml:space="preserve"> алгоритм курации пациентов с абсцедирующими фурункулами верхней и нижней зон лица по методике ОмГМУ: </w:t>
      </w:r>
    </w:p>
    <w:p w14:paraId="35B0C4C2" w14:textId="77777777" w:rsidR="00125126" w:rsidRDefault="00E879DC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9DC">
        <w:rPr>
          <w:rFonts w:ascii="Times New Roman" w:hAnsi="Times New Roman" w:cs="Times New Roman"/>
          <w:sz w:val="24"/>
          <w:szCs w:val="24"/>
        </w:rPr>
        <w:t>При локализации абсцедирующего фурункула в верхней и нижней зонах лица, до 10 мм в диаметре, возможно использование шприца «Луэр», в модификации Ом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879DC">
        <w:rPr>
          <w:rFonts w:ascii="Times New Roman" w:hAnsi="Times New Roman" w:cs="Times New Roman"/>
          <w:sz w:val="24"/>
          <w:szCs w:val="24"/>
        </w:rPr>
        <w:t>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90EA2" w14:textId="77777777" w:rsidR="00125126" w:rsidRDefault="00E879DC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9DC">
        <w:rPr>
          <w:rFonts w:ascii="Times New Roman" w:hAnsi="Times New Roman" w:cs="Times New Roman"/>
          <w:sz w:val="24"/>
          <w:szCs w:val="24"/>
        </w:rPr>
        <w:t>Цилиндр шприца выводится до упора и фиксируется до того момента пока, гнойное содержимое пустулы и гнойно-некротический стержень полностью не всосется в просвет цилиндра шприца и не будет получена 1 капля крови. После опорожнения содержимого пустулы цилиндр шприца необходимо удерживать в заданном положении 8-12 сек., далее устройство убирается и утилизируется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3339F" w14:textId="77777777" w:rsidR="00125126" w:rsidRDefault="00E879DC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9DC">
        <w:rPr>
          <w:rFonts w:ascii="Times New Roman" w:hAnsi="Times New Roman" w:cs="Times New Roman"/>
          <w:sz w:val="24"/>
          <w:szCs w:val="24"/>
        </w:rPr>
        <w:t>В последующем промывают образовавшуюся полость 3% раствором перекиси водорода и водным раствором 0,05% хлоргексидина. На область воспалительного инфильтрата накладывают спиртовой компресс 70% на 15-20 мин., каждые 2-3 часа в течение 2 дней, на ночь накладывается повязка с солевым раствором в течение 3 дней. С 4 до 7 дня используются мазевые повязки «Левомеколь», интервалом через 1 день. Необходимо обращать внимание, что через 12-24 часа очаг покраснения в зоне воспалительного инфильтрата должен уменьшаться. Также назначается стандартный курс антибиотикотерапии при гнойно-воспалительных заболеваниях челюстно-лицевой области в зависимости от результатов антибиотикограммы или эмпирически. Заживление завершается эпителизацией.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01B47" w14:textId="77777777" w:rsidR="00125126" w:rsidRDefault="00E879DC" w:rsidP="00515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9DC">
        <w:rPr>
          <w:rFonts w:ascii="Times New Roman" w:hAnsi="Times New Roman" w:cs="Times New Roman"/>
          <w:sz w:val="24"/>
          <w:szCs w:val="24"/>
        </w:rPr>
        <w:t>На всех этапах стационарного и амбулаторного лечения необ</w:t>
      </w:r>
      <w:r w:rsidR="00515017">
        <w:rPr>
          <w:rFonts w:ascii="Times New Roman" w:hAnsi="Times New Roman" w:cs="Times New Roman"/>
          <w:sz w:val="24"/>
          <w:szCs w:val="24"/>
        </w:rPr>
        <w:t>ходимо динамическое наблюдение,</w:t>
      </w:r>
      <w:r w:rsidRPr="00E879DC">
        <w:rPr>
          <w:rFonts w:ascii="Times New Roman" w:hAnsi="Times New Roman" w:cs="Times New Roman"/>
          <w:sz w:val="24"/>
          <w:szCs w:val="24"/>
        </w:rPr>
        <w:t xml:space="preserve"> включающее лабораторное исследование цельной крови</w:t>
      </w:r>
      <w:r w:rsidR="00515017">
        <w:rPr>
          <w:rFonts w:ascii="Times New Roman" w:hAnsi="Times New Roman" w:cs="Times New Roman"/>
          <w:sz w:val="24"/>
          <w:szCs w:val="24"/>
        </w:rPr>
        <w:t xml:space="preserve">, где необходимо обращать внимание на следующие показатели: при поступлении (общий белок, амилаза, креатинин, лейкоциты, СОЭ, </w:t>
      </w:r>
      <w:r w:rsidR="00515017">
        <w:rPr>
          <w:rFonts w:ascii="Times New Roman" w:hAnsi="Times New Roman" w:cs="Times New Roman"/>
          <w:sz w:val="24"/>
          <w:szCs w:val="24"/>
          <w:lang w:val="en-US"/>
        </w:rPr>
        <w:t>IgA</w:t>
      </w:r>
      <w:r w:rsidR="00515017">
        <w:rPr>
          <w:rFonts w:ascii="Times New Roman" w:hAnsi="Times New Roman" w:cs="Times New Roman"/>
          <w:sz w:val="24"/>
          <w:szCs w:val="24"/>
        </w:rPr>
        <w:t>, ЦИК); на 3-и сутки (общий белок, амилаза, креатинин, лейкоциты, СОЭ); на 6-е сутки (общий белок, амилаза, креатинин, лейкоциты, СОЭ); на 10-е сутки (амилаза).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33555" w14:textId="77777777" w:rsidR="00E879DC" w:rsidRDefault="00E879DC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879DC">
        <w:rPr>
          <w:rFonts w:ascii="Times New Roman" w:hAnsi="Times New Roman" w:cs="Times New Roman"/>
          <w:sz w:val="24"/>
          <w:szCs w:val="24"/>
        </w:rPr>
        <w:t>После выписки из стационара всем пациентам необходима консультация врача – иммунолога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1BCBF" w14:textId="77777777" w:rsidR="0033203A" w:rsidRDefault="0033203A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2AE12" w14:textId="77777777" w:rsidR="00B1117E" w:rsidRDefault="00B1117E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DBB4" w14:textId="77777777" w:rsidR="00EB27CD" w:rsidRDefault="00EB27CD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6947" w14:textId="77777777" w:rsidR="00EB27CD" w:rsidRPr="00BB7230" w:rsidRDefault="00EB27CD" w:rsidP="00A50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76F2" w14:textId="77777777" w:rsidR="00BB7230" w:rsidRDefault="00BB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541DEC" w14:textId="77777777" w:rsidR="00BB7230" w:rsidRPr="00BB7230" w:rsidRDefault="00F10C02" w:rsidP="00BB72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000CBD6E" w14:textId="77777777" w:rsid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проведенного нами исследования мы пришли к следующим выводам:</w:t>
      </w:r>
    </w:p>
    <w:p w14:paraId="03CBDE83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7230">
        <w:rPr>
          <w:rFonts w:ascii="Times New Roman" w:hAnsi="Times New Roman" w:cs="Times New Roman"/>
          <w:sz w:val="24"/>
          <w:szCs w:val="24"/>
        </w:rPr>
        <w:t xml:space="preserve">Доказана высокая эффективность использования шприца «Луэр», в модификации ОмГМУ при лечении абсцедирующих фурункулов верхней и нижней зон лица до 10 мм в диаметре, при этом не требуется проведения местного обезболивания, дополнительных хирургических разрезов, местных ранних осложнений в послеоперационном </w:t>
      </w:r>
      <w:r w:rsidR="00B765AF">
        <w:rPr>
          <w:rFonts w:ascii="Times New Roman" w:hAnsi="Times New Roman" w:cs="Times New Roman"/>
          <w:sz w:val="24"/>
          <w:szCs w:val="24"/>
        </w:rPr>
        <w:t>периоде</w:t>
      </w:r>
      <w:r w:rsidRPr="00BB7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3E7E3" w14:textId="77777777" w:rsidR="00BB7230" w:rsidRPr="00BB7230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7230">
        <w:rPr>
          <w:rFonts w:ascii="Times New Roman" w:hAnsi="Times New Roman" w:cs="Times New Roman"/>
          <w:sz w:val="24"/>
          <w:szCs w:val="24"/>
        </w:rPr>
        <w:t xml:space="preserve">Установлено, что у пациентов с абсцедирующими фурункулами верхней и нижней зон лица наблюдаются выраженные изменения иммунного статуса, белкового и углеводного обменов, что может быть использовано в качестве прогностического теста. Прогрессирование заболевания приводит к дальнейшему дисбалансу иммунной системы и обмена веществ, что в конечном итоге приводит к увеличению частоты возникновения и количества рецидивов, носящее множественный характер. Следовательно, всем пациентам необходима консультация иммунолога и эндокринолога. </w:t>
      </w:r>
    </w:p>
    <w:p w14:paraId="5F83BB9C" w14:textId="77777777" w:rsidR="00F20019" w:rsidRDefault="00BB7230" w:rsidP="00BB7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7230">
        <w:rPr>
          <w:rFonts w:ascii="Times New Roman" w:hAnsi="Times New Roman" w:cs="Times New Roman"/>
          <w:sz w:val="24"/>
          <w:szCs w:val="24"/>
        </w:rPr>
        <w:t>Алгоритм курации пациентов с абсцедирующими фурункулами верхней и нижней зон лица позволяет выявить риски повторного возникновения данного заболевания специалистами стоматологами-хирургами на амбулаторно-поликлиническом приеме, путем диспансерного наблюдения и консультаций врачей интернистов принимающие участие в лечении данного заболевания</w:t>
      </w:r>
      <w:r w:rsidR="00B90DDC">
        <w:rPr>
          <w:rFonts w:ascii="Times New Roman" w:hAnsi="Times New Roman" w:cs="Times New Roman"/>
          <w:sz w:val="24"/>
          <w:szCs w:val="24"/>
        </w:rPr>
        <w:t>.</w:t>
      </w:r>
      <w:r w:rsidR="00F20019">
        <w:rPr>
          <w:rFonts w:ascii="Times New Roman" w:hAnsi="Times New Roman" w:cs="Times New Roman"/>
          <w:sz w:val="24"/>
          <w:szCs w:val="24"/>
        </w:rPr>
        <w:br w:type="page"/>
      </w:r>
    </w:p>
    <w:p w14:paraId="5BC1369F" w14:textId="77777777" w:rsidR="00F20019" w:rsidRPr="0036280C" w:rsidRDefault="00F10C02" w:rsidP="00F10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1E5961A2" w14:textId="77777777" w:rsidR="00A630D6" w:rsidRDefault="00A630D6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6498">
        <w:rPr>
          <w:rFonts w:ascii="Times New Roman" w:hAnsi="Times New Roman" w:cs="Times New Roman"/>
          <w:sz w:val="24"/>
          <w:szCs w:val="24"/>
        </w:rPr>
        <w:t>Бобров</w:t>
      </w:r>
      <w:r w:rsidR="007D44FD">
        <w:rPr>
          <w:rFonts w:ascii="Times New Roman" w:hAnsi="Times New Roman" w:cs="Times New Roman"/>
          <w:sz w:val="24"/>
          <w:szCs w:val="24"/>
        </w:rPr>
        <w:t>,</w:t>
      </w:r>
      <w:r w:rsidRPr="00686498">
        <w:rPr>
          <w:rFonts w:ascii="Times New Roman" w:hAnsi="Times New Roman" w:cs="Times New Roman"/>
          <w:sz w:val="24"/>
          <w:szCs w:val="24"/>
        </w:rPr>
        <w:t xml:space="preserve"> В.М. Фурункул н</w:t>
      </w:r>
      <w:r>
        <w:rPr>
          <w:rFonts w:ascii="Times New Roman" w:hAnsi="Times New Roman" w:cs="Times New Roman"/>
          <w:sz w:val="24"/>
          <w:szCs w:val="24"/>
        </w:rPr>
        <w:t xml:space="preserve">оса, осложненный тромбофлебитом </w:t>
      </w:r>
      <w:r w:rsidR="007D44FD">
        <w:rPr>
          <w:rFonts w:ascii="Times New Roman" w:hAnsi="Times New Roman" w:cs="Times New Roman"/>
          <w:sz w:val="24"/>
          <w:szCs w:val="24"/>
        </w:rPr>
        <w:t xml:space="preserve">кавернозного синуса / В.М. Бобров // </w:t>
      </w:r>
      <w:r w:rsidRPr="00686498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йская отоларингология. </w:t>
      </w:r>
      <w:r w:rsidR="007D44FD">
        <w:rPr>
          <w:rFonts w:ascii="Times New Roman" w:hAnsi="Times New Roman" w:cs="Times New Roman"/>
          <w:sz w:val="24"/>
          <w:szCs w:val="24"/>
        </w:rPr>
        <w:t xml:space="preserve">– 2005. –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D44FD"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686498">
        <w:rPr>
          <w:rFonts w:ascii="Times New Roman" w:hAnsi="Times New Roman" w:cs="Times New Roman"/>
          <w:sz w:val="24"/>
          <w:szCs w:val="24"/>
        </w:rPr>
        <w:t>131–</w:t>
      </w:r>
      <w:r w:rsidR="007D44FD">
        <w:rPr>
          <w:rFonts w:ascii="Times New Roman" w:hAnsi="Times New Roman" w:cs="Times New Roman"/>
          <w:sz w:val="24"/>
          <w:szCs w:val="24"/>
        </w:rPr>
        <w:t>13</w:t>
      </w:r>
      <w:r w:rsidRPr="00686498">
        <w:rPr>
          <w:rFonts w:ascii="Times New Roman" w:hAnsi="Times New Roman" w:cs="Times New Roman"/>
          <w:sz w:val="24"/>
          <w:szCs w:val="24"/>
        </w:rPr>
        <w:t>3.</w:t>
      </w:r>
    </w:p>
    <w:p w14:paraId="66033E98" w14:textId="77777777" w:rsidR="00585162" w:rsidRDefault="00585162" w:rsidP="00585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Бородулина, И.И. М</w:t>
      </w:r>
      <w:r w:rsidRPr="00585162">
        <w:rPr>
          <w:rFonts w:ascii="Times New Roman" w:hAnsi="Times New Roman" w:cs="Times New Roman"/>
          <w:sz w:val="24"/>
          <w:szCs w:val="24"/>
        </w:rPr>
        <w:t>икробный пейзаж кожи при фурункуле лица</w:t>
      </w:r>
      <w:r>
        <w:rPr>
          <w:rFonts w:ascii="Times New Roman" w:hAnsi="Times New Roman" w:cs="Times New Roman"/>
          <w:sz w:val="24"/>
          <w:szCs w:val="24"/>
        </w:rPr>
        <w:t xml:space="preserve"> / И.И. Бородулина, И.С. Климова, Е.А. Железнова, Т.Л. Соловьева // З</w:t>
      </w:r>
      <w:r w:rsidRPr="00585162">
        <w:rPr>
          <w:rFonts w:ascii="Times New Roman" w:hAnsi="Times New Roman" w:cs="Times New Roman"/>
          <w:sz w:val="24"/>
          <w:szCs w:val="24"/>
        </w:rPr>
        <w:t>абайкальский медицинский вестник</w:t>
      </w:r>
      <w:r>
        <w:rPr>
          <w:rFonts w:ascii="Times New Roman" w:hAnsi="Times New Roman" w:cs="Times New Roman"/>
          <w:sz w:val="24"/>
          <w:szCs w:val="24"/>
        </w:rPr>
        <w:t>. – 2009. – № 2. – С. 22-24.</w:t>
      </w:r>
    </w:p>
    <w:p w14:paraId="258536A5" w14:textId="77777777" w:rsidR="00A630D6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30D6">
        <w:rPr>
          <w:rFonts w:ascii="Times New Roman" w:hAnsi="Times New Roman" w:cs="Times New Roman"/>
          <w:sz w:val="24"/>
          <w:szCs w:val="24"/>
        </w:rPr>
        <w:t xml:space="preserve">. </w:t>
      </w:r>
      <w:r w:rsidR="007D44FD">
        <w:rPr>
          <w:rFonts w:ascii="Times New Roman" w:hAnsi="Times New Roman" w:cs="Times New Roman"/>
          <w:sz w:val="24"/>
          <w:szCs w:val="24"/>
        </w:rPr>
        <w:t xml:space="preserve">Имбряков, К.В. </w:t>
      </w:r>
      <w:r w:rsidR="00F20019">
        <w:rPr>
          <w:rFonts w:ascii="Times New Roman" w:hAnsi="Times New Roman" w:cs="Times New Roman"/>
          <w:sz w:val="24"/>
          <w:szCs w:val="24"/>
        </w:rPr>
        <w:t xml:space="preserve">Оценка заболеваемости и </w:t>
      </w:r>
      <w:r w:rsidR="00F20019" w:rsidRPr="00F20019">
        <w:rPr>
          <w:rFonts w:ascii="Times New Roman" w:hAnsi="Times New Roman" w:cs="Times New Roman"/>
          <w:sz w:val="24"/>
          <w:szCs w:val="24"/>
        </w:rPr>
        <w:t xml:space="preserve">варианты стационарного </w:t>
      </w:r>
      <w:r w:rsidR="00F20019">
        <w:rPr>
          <w:rFonts w:ascii="Times New Roman" w:hAnsi="Times New Roman" w:cs="Times New Roman"/>
          <w:sz w:val="24"/>
          <w:szCs w:val="24"/>
        </w:rPr>
        <w:t xml:space="preserve">лечения больных с фурункулами и </w:t>
      </w:r>
      <w:r w:rsidR="007D44FD">
        <w:rPr>
          <w:rFonts w:ascii="Times New Roman" w:hAnsi="Times New Roman" w:cs="Times New Roman"/>
          <w:sz w:val="24"/>
          <w:szCs w:val="24"/>
        </w:rPr>
        <w:t>карбункулами лица / К.В. Имбряков</w:t>
      </w:r>
      <w:r w:rsidR="007D44FD" w:rsidRPr="00F20019">
        <w:rPr>
          <w:rFonts w:ascii="Times New Roman" w:hAnsi="Times New Roman" w:cs="Times New Roman"/>
          <w:sz w:val="24"/>
          <w:szCs w:val="24"/>
        </w:rPr>
        <w:t xml:space="preserve">, </w:t>
      </w:r>
      <w:r w:rsidR="007D44FD">
        <w:rPr>
          <w:rFonts w:ascii="Times New Roman" w:hAnsi="Times New Roman" w:cs="Times New Roman"/>
          <w:sz w:val="24"/>
          <w:szCs w:val="24"/>
        </w:rPr>
        <w:t xml:space="preserve">В.Ю. </w:t>
      </w:r>
      <w:r w:rsidR="007D44FD" w:rsidRPr="00F20019">
        <w:rPr>
          <w:rFonts w:ascii="Times New Roman" w:hAnsi="Times New Roman" w:cs="Times New Roman"/>
          <w:sz w:val="24"/>
          <w:szCs w:val="24"/>
        </w:rPr>
        <w:t>Никольск</w:t>
      </w:r>
      <w:r w:rsidR="007D44FD">
        <w:rPr>
          <w:rFonts w:ascii="Times New Roman" w:hAnsi="Times New Roman" w:cs="Times New Roman"/>
          <w:sz w:val="24"/>
          <w:szCs w:val="24"/>
        </w:rPr>
        <w:t xml:space="preserve">ий // Стоматология. – </w:t>
      </w:r>
      <w:r w:rsidR="00F20019" w:rsidRPr="00F20019">
        <w:rPr>
          <w:rFonts w:ascii="Times New Roman" w:hAnsi="Times New Roman" w:cs="Times New Roman"/>
          <w:sz w:val="24"/>
          <w:szCs w:val="24"/>
        </w:rPr>
        <w:t>2012</w:t>
      </w:r>
      <w:r w:rsidR="007D44FD">
        <w:rPr>
          <w:rFonts w:ascii="Times New Roman" w:hAnsi="Times New Roman" w:cs="Times New Roman"/>
          <w:sz w:val="24"/>
          <w:szCs w:val="24"/>
        </w:rPr>
        <w:t>. – №</w:t>
      </w:r>
      <w:r w:rsidR="00F20019" w:rsidRPr="00F20019">
        <w:rPr>
          <w:rFonts w:ascii="Times New Roman" w:hAnsi="Times New Roman" w:cs="Times New Roman"/>
          <w:sz w:val="24"/>
          <w:szCs w:val="24"/>
        </w:rPr>
        <w:t xml:space="preserve"> 2</w:t>
      </w:r>
      <w:r w:rsidR="007D44FD">
        <w:rPr>
          <w:rFonts w:ascii="Times New Roman" w:hAnsi="Times New Roman" w:cs="Times New Roman"/>
          <w:sz w:val="24"/>
          <w:szCs w:val="24"/>
        </w:rPr>
        <w:t xml:space="preserve">. – С. </w:t>
      </w:r>
      <w:r w:rsidR="00F20019" w:rsidRPr="00F20019">
        <w:rPr>
          <w:rFonts w:ascii="Times New Roman" w:hAnsi="Times New Roman" w:cs="Times New Roman"/>
          <w:sz w:val="24"/>
          <w:szCs w:val="24"/>
        </w:rPr>
        <w:t>29.</w:t>
      </w:r>
    </w:p>
    <w:p w14:paraId="028E213A" w14:textId="77777777" w:rsidR="007D44FD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44FD">
        <w:rPr>
          <w:rFonts w:ascii="Times New Roman" w:hAnsi="Times New Roman" w:cs="Times New Roman"/>
          <w:sz w:val="24"/>
          <w:szCs w:val="24"/>
        </w:rPr>
        <w:t xml:space="preserve">. </w:t>
      </w:r>
      <w:r w:rsidR="007D44FD" w:rsidRPr="007D44FD">
        <w:rPr>
          <w:rFonts w:ascii="Times New Roman" w:hAnsi="Times New Roman" w:cs="Times New Roman"/>
          <w:sz w:val="24"/>
          <w:szCs w:val="24"/>
        </w:rPr>
        <w:t>Козенко</w:t>
      </w:r>
      <w:r w:rsidR="007D44FD">
        <w:rPr>
          <w:rFonts w:ascii="Times New Roman" w:hAnsi="Times New Roman" w:cs="Times New Roman"/>
          <w:sz w:val="24"/>
          <w:szCs w:val="24"/>
        </w:rPr>
        <w:t>,</w:t>
      </w:r>
      <w:r w:rsidR="007D44FD" w:rsidRPr="007D44FD">
        <w:rPr>
          <w:rFonts w:ascii="Times New Roman" w:hAnsi="Times New Roman" w:cs="Times New Roman"/>
          <w:sz w:val="24"/>
          <w:szCs w:val="24"/>
        </w:rPr>
        <w:t xml:space="preserve"> Т.Е.</w:t>
      </w:r>
      <w:r w:rsidR="007D44FD" w:rsidRPr="007D44FD">
        <w:t xml:space="preserve"> </w:t>
      </w:r>
      <w:r w:rsidR="007D44FD">
        <w:rPr>
          <w:rFonts w:ascii="Times New Roman" w:hAnsi="Times New Roman" w:cs="Times New Roman"/>
          <w:sz w:val="24"/>
          <w:szCs w:val="24"/>
        </w:rPr>
        <w:t>О</w:t>
      </w:r>
      <w:r w:rsidR="007D44FD" w:rsidRPr="007D44FD">
        <w:rPr>
          <w:rFonts w:ascii="Times New Roman" w:hAnsi="Times New Roman" w:cs="Times New Roman"/>
          <w:sz w:val="24"/>
          <w:szCs w:val="24"/>
        </w:rPr>
        <w:t>ценка эффективности лечения больных с фурункулом лица с помощью анализа качества жизни пациентов</w:t>
      </w:r>
      <w:r w:rsidR="007D44FD">
        <w:rPr>
          <w:rFonts w:ascii="Times New Roman" w:hAnsi="Times New Roman" w:cs="Times New Roman"/>
          <w:sz w:val="24"/>
          <w:szCs w:val="24"/>
        </w:rPr>
        <w:t xml:space="preserve"> / Т.Е. Козенко</w:t>
      </w:r>
      <w:r w:rsidR="007D44FD" w:rsidRPr="007D44FD">
        <w:rPr>
          <w:rFonts w:ascii="Times New Roman" w:hAnsi="Times New Roman" w:cs="Times New Roman"/>
          <w:sz w:val="24"/>
          <w:szCs w:val="24"/>
        </w:rPr>
        <w:t xml:space="preserve">, </w:t>
      </w:r>
      <w:r w:rsidR="007D44FD">
        <w:rPr>
          <w:rFonts w:ascii="Times New Roman" w:hAnsi="Times New Roman" w:cs="Times New Roman"/>
          <w:sz w:val="24"/>
          <w:szCs w:val="24"/>
        </w:rPr>
        <w:t>И.В. Х</w:t>
      </w:r>
      <w:r w:rsidR="007D44FD" w:rsidRPr="007D44FD">
        <w:rPr>
          <w:rFonts w:ascii="Times New Roman" w:hAnsi="Times New Roman" w:cs="Times New Roman"/>
          <w:sz w:val="24"/>
          <w:szCs w:val="24"/>
        </w:rPr>
        <w:t xml:space="preserve">имич, </w:t>
      </w:r>
      <w:r w:rsidR="007D44FD">
        <w:rPr>
          <w:rFonts w:ascii="Times New Roman" w:hAnsi="Times New Roman" w:cs="Times New Roman"/>
          <w:sz w:val="24"/>
          <w:szCs w:val="24"/>
        </w:rPr>
        <w:t>А.В. К</w:t>
      </w:r>
      <w:r w:rsidR="007D44FD" w:rsidRPr="007D44FD">
        <w:rPr>
          <w:rFonts w:ascii="Times New Roman" w:hAnsi="Times New Roman" w:cs="Times New Roman"/>
          <w:sz w:val="24"/>
          <w:szCs w:val="24"/>
        </w:rPr>
        <w:t xml:space="preserve">аркошкина, </w:t>
      </w:r>
      <w:r w:rsidR="007D44FD">
        <w:rPr>
          <w:rFonts w:ascii="Times New Roman" w:hAnsi="Times New Roman" w:cs="Times New Roman"/>
          <w:sz w:val="24"/>
          <w:szCs w:val="24"/>
        </w:rPr>
        <w:t>О.В. Г</w:t>
      </w:r>
      <w:r w:rsidR="007D44FD" w:rsidRPr="007D44FD">
        <w:rPr>
          <w:rFonts w:ascii="Times New Roman" w:hAnsi="Times New Roman" w:cs="Times New Roman"/>
          <w:sz w:val="24"/>
          <w:szCs w:val="24"/>
        </w:rPr>
        <w:t>ордеева</w:t>
      </w:r>
      <w:r w:rsidR="00585162">
        <w:rPr>
          <w:rFonts w:ascii="Times New Roman" w:hAnsi="Times New Roman" w:cs="Times New Roman"/>
          <w:sz w:val="24"/>
          <w:szCs w:val="24"/>
        </w:rPr>
        <w:t xml:space="preserve"> </w:t>
      </w:r>
      <w:r w:rsidR="00585162" w:rsidRPr="00585162">
        <w:rPr>
          <w:rFonts w:ascii="Times New Roman" w:hAnsi="Times New Roman" w:cs="Times New Roman"/>
          <w:sz w:val="24"/>
          <w:szCs w:val="24"/>
        </w:rPr>
        <w:t>[</w:t>
      </w:r>
      <w:r w:rsidR="00585162">
        <w:rPr>
          <w:rFonts w:ascii="Times New Roman" w:hAnsi="Times New Roman" w:cs="Times New Roman"/>
          <w:sz w:val="24"/>
          <w:szCs w:val="24"/>
        </w:rPr>
        <w:t>и др.</w:t>
      </w:r>
      <w:r w:rsidR="00585162" w:rsidRPr="00585162">
        <w:rPr>
          <w:rFonts w:ascii="Times New Roman" w:hAnsi="Times New Roman" w:cs="Times New Roman"/>
          <w:sz w:val="24"/>
          <w:szCs w:val="24"/>
        </w:rPr>
        <w:t>]</w:t>
      </w:r>
      <w:r w:rsidR="007D44FD">
        <w:rPr>
          <w:rFonts w:ascii="Times New Roman" w:hAnsi="Times New Roman" w:cs="Times New Roman"/>
          <w:sz w:val="24"/>
          <w:szCs w:val="24"/>
        </w:rPr>
        <w:t xml:space="preserve"> // </w:t>
      </w:r>
      <w:r w:rsidR="00585162">
        <w:rPr>
          <w:rFonts w:ascii="Times New Roman" w:hAnsi="Times New Roman" w:cs="Times New Roman"/>
          <w:sz w:val="24"/>
          <w:szCs w:val="24"/>
        </w:rPr>
        <w:t>С</w:t>
      </w:r>
      <w:r w:rsidR="00585162" w:rsidRPr="00585162">
        <w:rPr>
          <w:rFonts w:ascii="Times New Roman" w:hAnsi="Times New Roman" w:cs="Times New Roman"/>
          <w:sz w:val="24"/>
          <w:szCs w:val="24"/>
        </w:rPr>
        <w:t>томатология - наука и практика, перспективы развития</w:t>
      </w:r>
      <w:r w:rsidR="00585162">
        <w:rPr>
          <w:rFonts w:ascii="Times New Roman" w:hAnsi="Times New Roman" w:cs="Times New Roman"/>
          <w:sz w:val="24"/>
          <w:szCs w:val="24"/>
        </w:rPr>
        <w:t>.</w:t>
      </w:r>
      <w:r w:rsidR="00585162" w:rsidRPr="00585162">
        <w:t xml:space="preserve"> </w:t>
      </w:r>
      <w:r w:rsidR="00585162" w:rsidRPr="00585162">
        <w:rPr>
          <w:rFonts w:ascii="Times New Roman" w:hAnsi="Times New Roman" w:cs="Times New Roman"/>
          <w:sz w:val="24"/>
          <w:szCs w:val="24"/>
        </w:rPr>
        <w:t>Материалы юбилейной научно-практической конференции с международным участием, посвященной 40-летию кафедры стоматологии детского возраста ВолгГМУ.</w:t>
      </w:r>
      <w:r w:rsidR="00585162">
        <w:rPr>
          <w:rFonts w:ascii="Times New Roman" w:hAnsi="Times New Roman" w:cs="Times New Roman"/>
          <w:sz w:val="24"/>
          <w:szCs w:val="24"/>
        </w:rPr>
        <w:t xml:space="preserve"> – 2018. – С. 148-149.</w:t>
      </w:r>
    </w:p>
    <w:p w14:paraId="219D53E9" w14:textId="77777777" w:rsidR="00585162" w:rsidRDefault="006F7A9F" w:rsidP="006F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585162">
        <w:rPr>
          <w:rFonts w:ascii="Times New Roman" w:hAnsi="Times New Roman" w:cs="Times New Roman"/>
          <w:sz w:val="24"/>
          <w:szCs w:val="24"/>
        </w:rPr>
        <w:t>осарева</w:t>
      </w:r>
      <w:r>
        <w:rPr>
          <w:rFonts w:ascii="Times New Roman" w:hAnsi="Times New Roman" w:cs="Times New Roman"/>
          <w:sz w:val="24"/>
          <w:szCs w:val="24"/>
        </w:rPr>
        <w:t>, В.В. О</w:t>
      </w:r>
      <w:r w:rsidRPr="00585162">
        <w:rPr>
          <w:rFonts w:ascii="Times New Roman" w:hAnsi="Times New Roman" w:cs="Times New Roman"/>
          <w:sz w:val="24"/>
          <w:szCs w:val="24"/>
        </w:rPr>
        <w:t>собенности возникновения и течения фурункулов и карбункулов лица</w:t>
      </w:r>
      <w:r>
        <w:rPr>
          <w:rFonts w:ascii="Times New Roman" w:hAnsi="Times New Roman" w:cs="Times New Roman"/>
          <w:sz w:val="24"/>
          <w:szCs w:val="24"/>
        </w:rPr>
        <w:t xml:space="preserve"> / В.В. Косарева, С.В. Ратохина, Г.Р. Бахтеева // Б</w:t>
      </w:r>
      <w:r w:rsidRPr="006F7A9F">
        <w:rPr>
          <w:rFonts w:ascii="Times New Roman" w:hAnsi="Times New Roman" w:cs="Times New Roman"/>
          <w:sz w:val="24"/>
          <w:szCs w:val="24"/>
        </w:rPr>
        <w:t>юллетень медицинских интернет-конференций</w:t>
      </w:r>
      <w:r>
        <w:rPr>
          <w:rFonts w:ascii="Times New Roman" w:hAnsi="Times New Roman" w:cs="Times New Roman"/>
          <w:sz w:val="24"/>
          <w:szCs w:val="24"/>
        </w:rPr>
        <w:t>. – 2012. – Т. 2. – № 11. – С. 942.</w:t>
      </w:r>
    </w:p>
    <w:p w14:paraId="2BA8E113" w14:textId="77777777" w:rsidR="00A630D6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0D6">
        <w:rPr>
          <w:rFonts w:ascii="Times New Roman" w:hAnsi="Times New Roman" w:cs="Times New Roman"/>
          <w:sz w:val="24"/>
          <w:szCs w:val="24"/>
        </w:rPr>
        <w:t xml:space="preserve">. </w:t>
      </w:r>
      <w:r w:rsidR="00A630D6" w:rsidRPr="00A630D6">
        <w:rPr>
          <w:rFonts w:ascii="Times New Roman" w:hAnsi="Times New Roman" w:cs="Times New Roman"/>
          <w:sz w:val="24"/>
          <w:szCs w:val="24"/>
        </w:rPr>
        <w:t>Кудинова</w:t>
      </w:r>
      <w:r w:rsidR="007D44FD">
        <w:rPr>
          <w:rFonts w:ascii="Times New Roman" w:hAnsi="Times New Roman" w:cs="Times New Roman"/>
          <w:sz w:val="24"/>
          <w:szCs w:val="24"/>
        </w:rPr>
        <w:t>,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Е.С. Септико-метастатические осложнения пр</w:t>
      </w:r>
      <w:r w:rsidR="007D44FD">
        <w:rPr>
          <w:rFonts w:ascii="Times New Roman" w:hAnsi="Times New Roman" w:cs="Times New Roman"/>
          <w:sz w:val="24"/>
          <w:szCs w:val="24"/>
        </w:rPr>
        <w:t>и фурункулах и карбункулах лица / Е.С. Кудинова</w:t>
      </w:r>
      <w:r w:rsidR="007D44FD" w:rsidRPr="00A630D6">
        <w:rPr>
          <w:rFonts w:ascii="Times New Roman" w:hAnsi="Times New Roman" w:cs="Times New Roman"/>
          <w:sz w:val="24"/>
          <w:szCs w:val="24"/>
        </w:rPr>
        <w:t xml:space="preserve"> </w:t>
      </w:r>
      <w:r w:rsidR="007D44FD">
        <w:rPr>
          <w:rFonts w:ascii="Times New Roman" w:hAnsi="Times New Roman" w:cs="Times New Roman"/>
          <w:sz w:val="24"/>
          <w:szCs w:val="24"/>
        </w:rPr>
        <w:t>//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Стоматология. </w:t>
      </w:r>
      <w:r w:rsidR="007D44FD">
        <w:rPr>
          <w:rFonts w:ascii="Times New Roman" w:hAnsi="Times New Roman" w:cs="Times New Roman"/>
          <w:sz w:val="24"/>
          <w:szCs w:val="24"/>
        </w:rPr>
        <w:t xml:space="preserve">– </w:t>
      </w:r>
      <w:r w:rsidR="00A630D6" w:rsidRPr="00A630D6">
        <w:rPr>
          <w:rFonts w:ascii="Times New Roman" w:hAnsi="Times New Roman" w:cs="Times New Roman"/>
          <w:sz w:val="24"/>
          <w:szCs w:val="24"/>
        </w:rPr>
        <w:t>1999</w:t>
      </w:r>
      <w:r w:rsidR="007D44FD">
        <w:rPr>
          <w:rFonts w:ascii="Times New Roman" w:hAnsi="Times New Roman" w:cs="Times New Roman"/>
          <w:sz w:val="24"/>
          <w:szCs w:val="24"/>
        </w:rPr>
        <w:t>. – №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3</w:t>
      </w:r>
      <w:r w:rsidR="007D44FD">
        <w:rPr>
          <w:rFonts w:ascii="Times New Roman" w:hAnsi="Times New Roman" w:cs="Times New Roman"/>
          <w:sz w:val="24"/>
          <w:szCs w:val="24"/>
        </w:rPr>
        <w:t xml:space="preserve">. – С. </w:t>
      </w:r>
      <w:r w:rsidR="00A630D6" w:rsidRPr="00A630D6">
        <w:rPr>
          <w:rFonts w:ascii="Times New Roman" w:hAnsi="Times New Roman" w:cs="Times New Roman"/>
          <w:sz w:val="24"/>
          <w:szCs w:val="24"/>
        </w:rPr>
        <w:t>22–</w:t>
      </w:r>
      <w:r w:rsidR="007D44FD">
        <w:rPr>
          <w:rFonts w:ascii="Times New Roman" w:hAnsi="Times New Roman" w:cs="Times New Roman"/>
          <w:sz w:val="24"/>
          <w:szCs w:val="24"/>
        </w:rPr>
        <w:t>2</w:t>
      </w:r>
      <w:r w:rsidR="00A630D6" w:rsidRPr="00A630D6">
        <w:rPr>
          <w:rFonts w:ascii="Times New Roman" w:hAnsi="Times New Roman" w:cs="Times New Roman"/>
          <w:sz w:val="24"/>
          <w:szCs w:val="24"/>
        </w:rPr>
        <w:t>5.</w:t>
      </w:r>
    </w:p>
    <w:p w14:paraId="08CF4EB4" w14:textId="77777777" w:rsidR="00A630D6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0D6">
        <w:rPr>
          <w:rFonts w:ascii="Times New Roman" w:hAnsi="Times New Roman" w:cs="Times New Roman"/>
          <w:sz w:val="24"/>
          <w:szCs w:val="24"/>
        </w:rPr>
        <w:t xml:space="preserve">. </w:t>
      </w:r>
      <w:r w:rsidR="00585162">
        <w:rPr>
          <w:rFonts w:ascii="Times New Roman" w:hAnsi="Times New Roman" w:cs="Times New Roman"/>
          <w:sz w:val="24"/>
          <w:szCs w:val="24"/>
        </w:rPr>
        <w:t>Латюшина, Л.С.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Оценка влияния локальной иммунокоррекции циклофероном на показатели местного иммунитета гнойной раны у бол</w:t>
      </w:r>
      <w:r w:rsidR="00585162">
        <w:rPr>
          <w:rFonts w:ascii="Times New Roman" w:hAnsi="Times New Roman" w:cs="Times New Roman"/>
          <w:sz w:val="24"/>
          <w:szCs w:val="24"/>
        </w:rPr>
        <w:t>ьных с одонтогенными флегмонами / Л.С. Латюшина, И. И. Долгушин</w:t>
      </w:r>
      <w:r w:rsidR="00585162" w:rsidRPr="00A630D6">
        <w:rPr>
          <w:rFonts w:ascii="Times New Roman" w:hAnsi="Times New Roman" w:cs="Times New Roman"/>
          <w:sz w:val="24"/>
          <w:szCs w:val="24"/>
        </w:rPr>
        <w:t xml:space="preserve"> </w:t>
      </w:r>
      <w:r w:rsidR="00585162">
        <w:rPr>
          <w:rFonts w:ascii="Times New Roman" w:hAnsi="Times New Roman" w:cs="Times New Roman"/>
          <w:sz w:val="24"/>
          <w:szCs w:val="24"/>
        </w:rPr>
        <w:t>//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Медицинская иммунология. </w:t>
      </w:r>
      <w:r w:rsidR="00585162">
        <w:rPr>
          <w:rFonts w:ascii="Times New Roman" w:hAnsi="Times New Roman" w:cs="Times New Roman"/>
          <w:sz w:val="24"/>
          <w:szCs w:val="24"/>
        </w:rPr>
        <w:t xml:space="preserve">– </w:t>
      </w:r>
      <w:r w:rsidR="00A630D6" w:rsidRPr="00A630D6">
        <w:rPr>
          <w:rFonts w:ascii="Times New Roman" w:hAnsi="Times New Roman" w:cs="Times New Roman"/>
          <w:sz w:val="24"/>
          <w:szCs w:val="24"/>
        </w:rPr>
        <w:t>2006</w:t>
      </w:r>
      <w:r w:rsidR="00585162">
        <w:rPr>
          <w:rFonts w:ascii="Times New Roman" w:hAnsi="Times New Roman" w:cs="Times New Roman"/>
          <w:sz w:val="24"/>
          <w:szCs w:val="24"/>
        </w:rPr>
        <w:t xml:space="preserve">. – Т. </w:t>
      </w:r>
      <w:r w:rsidR="00A630D6" w:rsidRPr="00A630D6">
        <w:rPr>
          <w:rFonts w:ascii="Times New Roman" w:hAnsi="Times New Roman" w:cs="Times New Roman"/>
          <w:sz w:val="24"/>
          <w:szCs w:val="24"/>
        </w:rPr>
        <w:t>8</w:t>
      </w:r>
      <w:r w:rsidR="00585162">
        <w:rPr>
          <w:rFonts w:ascii="Times New Roman" w:hAnsi="Times New Roman" w:cs="Times New Roman"/>
          <w:sz w:val="24"/>
          <w:szCs w:val="24"/>
        </w:rPr>
        <w:t>. – №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2–3</w:t>
      </w:r>
      <w:r w:rsidR="00585162">
        <w:rPr>
          <w:rFonts w:ascii="Times New Roman" w:hAnsi="Times New Roman" w:cs="Times New Roman"/>
          <w:sz w:val="24"/>
          <w:szCs w:val="24"/>
        </w:rPr>
        <w:t xml:space="preserve">. – С. </w:t>
      </w:r>
      <w:r w:rsidR="00A630D6" w:rsidRPr="00A630D6">
        <w:rPr>
          <w:rFonts w:ascii="Times New Roman" w:hAnsi="Times New Roman" w:cs="Times New Roman"/>
          <w:sz w:val="24"/>
          <w:szCs w:val="24"/>
        </w:rPr>
        <w:t>445.</w:t>
      </w:r>
    </w:p>
    <w:p w14:paraId="140AF6BB" w14:textId="77777777" w:rsidR="00A630D6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30D6">
        <w:rPr>
          <w:rFonts w:ascii="Times New Roman" w:hAnsi="Times New Roman" w:cs="Times New Roman"/>
          <w:sz w:val="24"/>
          <w:szCs w:val="24"/>
        </w:rPr>
        <w:t xml:space="preserve">. </w:t>
      </w:r>
      <w:r w:rsidR="00A630D6" w:rsidRPr="00A630D6">
        <w:rPr>
          <w:rFonts w:ascii="Times New Roman" w:hAnsi="Times New Roman" w:cs="Times New Roman"/>
          <w:sz w:val="24"/>
          <w:szCs w:val="24"/>
        </w:rPr>
        <w:t>Машкиллейсон</w:t>
      </w:r>
      <w:r w:rsidR="00585162">
        <w:rPr>
          <w:rFonts w:ascii="Times New Roman" w:hAnsi="Times New Roman" w:cs="Times New Roman"/>
          <w:sz w:val="24"/>
          <w:szCs w:val="24"/>
        </w:rPr>
        <w:t>, Л.Н. Фурункул /</w:t>
      </w:r>
      <w:r w:rsidR="00585162" w:rsidRPr="00585162">
        <w:rPr>
          <w:rFonts w:ascii="Times New Roman" w:hAnsi="Times New Roman" w:cs="Times New Roman"/>
          <w:sz w:val="24"/>
          <w:szCs w:val="24"/>
        </w:rPr>
        <w:t xml:space="preserve"> </w:t>
      </w:r>
      <w:r w:rsidR="00585162">
        <w:rPr>
          <w:rFonts w:ascii="Times New Roman" w:hAnsi="Times New Roman" w:cs="Times New Roman"/>
          <w:sz w:val="24"/>
          <w:szCs w:val="24"/>
        </w:rPr>
        <w:t xml:space="preserve">Л.Н. </w:t>
      </w:r>
      <w:r w:rsidR="00585162" w:rsidRPr="00A630D6">
        <w:rPr>
          <w:rFonts w:ascii="Times New Roman" w:hAnsi="Times New Roman" w:cs="Times New Roman"/>
          <w:sz w:val="24"/>
          <w:szCs w:val="24"/>
        </w:rPr>
        <w:t>Машкиллейсон</w:t>
      </w:r>
      <w:r w:rsidR="00585162">
        <w:rPr>
          <w:rFonts w:ascii="Times New Roman" w:hAnsi="Times New Roman" w:cs="Times New Roman"/>
          <w:sz w:val="24"/>
          <w:szCs w:val="24"/>
        </w:rPr>
        <w:t xml:space="preserve"> //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Здоровье. </w:t>
      </w:r>
      <w:r w:rsidR="00585162">
        <w:rPr>
          <w:rFonts w:ascii="Times New Roman" w:hAnsi="Times New Roman" w:cs="Times New Roman"/>
          <w:sz w:val="24"/>
          <w:szCs w:val="24"/>
        </w:rPr>
        <w:t xml:space="preserve">– </w:t>
      </w:r>
      <w:r w:rsidR="00A630D6" w:rsidRPr="00A630D6">
        <w:rPr>
          <w:rFonts w:ascii="Times New Roman" w:hAnsi="Times New Roman" w:cs="Times New Roman"/>
          <w:sz w:val="24"/>
          <w:szCs w:val="24"/>
        </w:rPr>
        <w:t>1958</w:t>
      </w:r>
      <w:r w:rsidR="00585162">
        <w:rPr>
          <w:rFonts w:ascii="Times New Roman" w:hAnsi="Times New Roman" w:cs="Times New Roman"/>
          <w:sz w:val="24"/>
          <w:szCs w:val="24"/>
        </w:rPr>
        <w:t xml:space="preserve">. – № </w:t>
      </w:r>
      <w:r w:rsidR="00A630D6" w:rsidRPr="00A630D6">
        <w:rPr>
          <w:rFonts w:ascii="Times New Roman" w:hAnsi="Times New Roman" w:cs="Times New Roman"/>
          <w:sz w:val="24"/>
          <w:szCs w:val="24"/>
        </w:rPr>
        <w:t>7</w:t>
      </w:r>
      <w:r w:rsidR="00585162">
        <w:rPr>
          <w:rFonts w:ascii="Times New Roman" w:hAnsi="Times New Roman" w:cs="Times New Roman"/>
          <w:sz w:val="24"/>
          <w:szCs w:val="24"/>
        </w:rPr>
        <w:t>. – С.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14–</w:t>
      </w:r>
      <w:r w:rsidR="00585162">
        <w:rPr>
          <w:rFonts w:ascii="Times New Roman" w:hAnsi="Times New Roman" w:cs="Times New Roman"/>
          <w:sz w:val="24"/>
          <w:szCs w:val="24"/>
        </w:rPr>
        <w:t>1</w:t>
      </w:r>
      <w:r w:rsidR="00A630D6" w:rsidRPr="00A630D6">
        <w:rPr>
          <w:rFonts w:ascii="Times New Roman" w:hAnsi="Times New Roman" w:cs="Times New Roman"/>
          <w:sz w:val="24"/>
          <w:szCs w:val="24"/>
        </w:rPr>
        <w:t>5</w:t>
      </w:r>
      <w:r w:rsidR="00585162">
        <w:rPr>
          <w:rFonts w:ascii="Times New Roman" w:hAnsi="Times New Roman" w:cs="Times New Roman"/>
          <w:sz w:val="24"/>
          <w:szCs w:val="24"/>
        </w:rPr>
        <w:t>.</w:t>
      </w:r>
    </w:p>
    <w:p w14:paraId="03A82546" w14:textId="77777777" w:rsidR="00A630D6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0D6">
        <w:rPr>
          <w:rFonts w:ascii="Times New Roman" w:hAnsi="Times New Roman" w:cs="Times New Roman"/>
          <w:sz w:val="24"/>
          <w:szCs w:val="24"/>
        </w:rPr>
        <w:t xml:space="preserve">. </w:t>
      </w:r>
      <w:r w:rsidR="00585162">
        <w:rPr>
          <w:rFonts w:ascii="Times New Roman" w:hAnsi="Times New Roman" w:cs="Times New Roman"/>
          <w:sz w:val="24"/>
          <w:szCs w:val="24"/>
        </w:rPr>
        <w:t xml:space="preserve">Сорокина, Е.В. </w:t>
      </w:r>
      <w:r w:rsidR="00A630D6" w:rsidRPr="00A630D6">
        <w:rPr>
          <w:rFonts w:ascii="Times New Roman" w:hAnsi="Times New Roman" w:cs="Times New Roman"/>
          <w:sz w:val="24"/>
          <w:szCs w:val="24"/>
        </w:rPr>
        <w:t>Особенности иммунно</w:t>
      </w:r>
      <w:r w:rsidR="00585162">
        <w:rPr>
          <w:rFonts w:ascii="Times New Roman" w:hAnsi="Times New Roman" w:cs="Times New Roman"/>
          <w:sz w:val="24"/>
          <w:szCs w:val="24"/>
        </w:rPr>
        <w:t>го статуса у больных пиодермией / Е.В. Сорокина</w:t>
      </w:r>
      <w:r w:rsidR="00585162" w:rsidRPr="00A630D6">
        <w:rPr>
          <w:rFonts w:ascii="Times New Roman" w:hAnsi="Times New Roman" w:cs="Times New Roman"/>
          <w:sz w:val="24"/>
          <w:szCs w:val="24"/>
        </w:rPr>
        <w:t xml:space="preserve">, </w:t>
      </w:r>
      <w:r w:rsidR="00585162">
        <w:rPr>
          <w:rFonts w:ascii="Times New Roman" w:hAnsi="Times New Roman" w:cs="Times New Roman"/>
          <w:sz w:val="24"/>
          <w:szCs w:val="24"/>
        </w:rPr>
        <w:t xml:space="preserve">Е.А. </w:t>
      </w:r>
      <w:r w:rsidR="00585162" w:rsidRPr="00A630D6">
        <w:rPr>
          <w:rFonts w:ascii="Times New Roman" w:hAnsi="Times New Roman" w:cs="Times New Roman"/>
          <w:sz w:val="24"/>
          <w:szCs w:val="24"/>
        </w:rPr>
        <w:t xml:space="preserve">Курбатова, </w:t>
      </w:r>
      <w:r w:rsidR="00585162">
        <w:rPr>
          <w:rFonts w:ascii="Times New Roman" w:hAnsi="Times New Roman" w:cs="Times New Roman"/>
          <w:sz w:val="24"/>
          <w:szCs w:val="24"/>
        </w:rPr>
        <w:t xml:space="preserve">С.А. </w:t>
      </w:r>
      <w:r w:rsidR="00585162" w:rsidRPr="00A630D6">
        <w:rPr>
          <w:rFonts w:ascii="Times New Roman" w:hAnsi="Times New Roman" w:cs="Times New Roman"/>
          <w:sz w:val="24"/>
          <w:szCs w:val="24"/>
        </w:rPr>
        <w:t xml:space="preserve">Масюкова </w:t>
      </w:r>
      <w:r w:rsidR="00585162">
        <w:rPr>
          <w:rFonts w:ascii="Times New Roman" w:hAnsi="Times New Roman" w:cs="Times New Roman"/>
          <w:sz w:val="24"/>
          <w:szCs w:val="24"/>
        </w:rPr>
        <w:t>//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Вестник дерматологии и венерологии. </w:t>
      </w:r>
      <w:r w:rsidR="00585162">
        <w:rPr>
          <w:rFonts w:ascii="Times New Roman" w:hAnsi="Times New Roman" w:cs="Times New Roman"/>
          <w:sz w:val="24"/>
          <w:szCs w:val="24"/>
        </w:rPr>
        <w:t xml:space="preserve">– </w:t>
      </w:r>
      <w:r w:rsidR="00A630D6" w:rsidRPr="00A630D6">
        <w:rPr>
          <w:rFonts w:ascii="Times New Roman" w:hAnsi="Times New Roman" w:cs="Times New Roman"/>
          <w:sz w:val="24"/>
          <w:szCs w:val="24"/>
        </w:rPr>
        <w:t>2005</w:t>
      </w:r>
      <w:r w:rsidR="00585162">
        <w:rPr>
          <w:rFonts w:ascii="Times New Roman" w:hAnsi="Times New Roman" w:cs="Times New Roman"/>
          <w:sz w:val="24"/>
          <w:szCs w:val="24"/>
        </w:rPr>
        <w:t>. – №</w:t>
      </w:r>
      <w:r w:rsidR="00A630D6" w:rsidRPr="00A630D6">
        <w:rPr>
          <w:rFonts w:ascii="Times New Roman" w:hAnsi="Times New Roman" w:cs="Times New Roman"/>
          <w:sz w:val="24"/>
          <w:szCs w:val="24"/>
        </w:rPr>
        <w:t xml:space="preserve"> 5</w:t>
      </w:r>
      <w:r w:rsidR="00585162">
        <w:rPr>
          <w:rFonts w:ascii="Times New Roman" w:hAnsi="Times New Roman" w:cs="Times New Roman"/>
          <w:sz w:val="24"/>
          <w:szCs w:val="24"/>
        </w:rPr>
        <w:t xml:space="preserve">. – С. </w:t>
      </w:r>
      <w:r w:rsidR="00A630D6" w:rsidRPr="00A630D6">
        <w:rPr>
          <w:rFonts w:ascii="Times New Roman" w:hAnsi="Times New Roman" w:cs="Times New Roman"/>
          <w:sz w:val="24"/>
          <w:szCs w:val="24"/>
        </w:rPr>
        <w:t>4–10.</w:t>
      </w:r>
    </w:p>
    <w:p w14:paraId="64AAB0E4" w14:textId="77777777" w:rsidR="00F20019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30D6">
        <w:rPr>
          <w:rFonts w:ascii="Times New Roman" w:hAnsi="Times New Roman" w:cs="Times New Roman"/>
          <w:sz w:val="24"/>
          <w:szCs w:val="24"/>
        </w:rPr>
        <w:t xml:space="preserve">. </w:t>
      </w:r>
      <w:r w:rsidR="00F20019" w:rsidRPr="00F20019">
        <w:rPr>
          <w:rFonts w:ascii="Times New Roman" w:hAnsi="Times New Roman" w:cs="Times New Roman"/>
          <w:sz w:val="24"/>
          <w:szCs w:val="24"/>
        </w:rPr>
        <w:t>Супиев</w:t>
      </w:r>
      <w:r w:rsidR="00585162">
        <w:rPr>
          <w:rFonts w:ascii="Times New Roman" w:hAnsi="Times New Roman" w:cs="Times New Roman"/>
          <w:sz w:val="24"/>
          <w:szCs w:val="24"/>
        </w:rPr>
        <w:t>,</w:t>
      </w:r>
      <w:r w:rsidR="00F20019" w:rsidRPr="00F20019">
        <w:rPr>
          <w:rFonts w:ascii="Times New Roman" w:hAnsi="Times New Roman" w:cs="Times New Roman"/>
          <w:sz w:val="24"/>
          <w:szCs w:val="24"/>
        </w:rPr>
        <w:t xml:space="preserve"> Т.К. Гнойно-воспалительные заболеван</w:t>
      </w:r>
      <w:r w:rsidR="00585162">
        <w:rPr>
          <w:rFonts w:ascii="Times New Roman" w:hAnsi="Times New Roman" w:cs="Times New Roman"/>
          <w:sz w:val="24"/>
          <w:szCs w:val="24"/>
        </w:rPr>
        <w:t>ия челюстно-лицевой области / Т.К. Супиев //</w:t>
      </w:r>
      <w:r w:rsidR="00F20019">
        <w:rPr>
          <w:rFonts w:ascii="Times New Roman" w:hAnsi="Times New Roman" w:cs="Times New Roman"/>
          <w:sz w:val="24"/>
          <w:szCs w:val="24"/>
        </w:rPr>
        <w:t xml:space="preserve"> М</w:t>
      </w:r>
      <w:r w:rsidR="00F20019" w:rsidRPr="00A630D6">
        <w:rPr>
          <w:rFonts w:ascii="Times New Roman" w:hAnsi="Times New Roman" w:cs="Times New Roman"/>
          <w:sz w:val="24"/>
          <w:szCs w:val="24"/>
        </w:rPr>
        <w:t xml:space="preserve">.: </w:t>
      </w:r>
      <w:r w:rsidR="00F20019" w:rsidRPr="00F20019">
        <w:rPr>
          <w:rFonts w:ascii="Times New Roman" w:hAnsi="Times New Roman" w:cs="Times New Roman"/>
          <w:sz w:val="24"/>
          <w:szCs w:val="24"/>
        </w:rPr>
        <w:t>Медпресс</w:t>
      </w:r>
      <w:r w:rsidR="00585162">
        <w:rPr>
          <w:rFonts w:ascii="Times New Roman" w:hAnsi="Times New Roman" w:cs="Times New Roman"/>
          <w:sz w:val="24"/>
          <w:szCs w:val="24"/>
        </w:rPr>
        <w:t>. –</w:t>
      </w:r>
      <w:r w:rsidR="00F20019" w:rsidRPr="00A630D6">
        <w:rPr>
          <w:rFonts w:ascii="Times New Roman" w:hAnsi="Times New Roman" w:cs="Times New Roman"/>
          <w:sz w:val="24"/>
          <w:szCs w:val="24"/>
        </w:rPr>
        <w:t xml:space="preserve"> 2001</w:t>
      </w:r>
      <w:r w:rsidR="00585162">
        <w:rPr>
          <w:rFonts w:ascii="Times New Roman" w:hAnsi="Times New Roman" w:cs="Times New Roman"/>
          <w:sz w:val="24"/>
          <w:szCs w:val="24"/>
        </w:rPr>
        <w:t>. – С.</w:t>
      </w:r>
      <w:r w:rsidR="00F20019" w:rsidRPr="00A630D6">
        <w:rPr>
          <w:rFonts w:ascii="Times New Roman" w:hAnsi="Times New Roman" w:cs="Times New Roman"/>
          <w:sz w:val="24"/>
          <w:szCs w:val="24"/>
        </w:rPr>
        <w:t xml:space="preserve"> 160.</w:t>
      </w:r>
    </w:p>
    <w:p w14:paraId="0350F918" w14:textId="77777777" w:rsidR="00A630D6" w:rsidRPr="00A630D6" w:rsidRDefault="006F7A9F" w:rsidP="00F2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Arn</w:t>
      </w:r>
      <w:r w:rsidR="00A630D6" w:rsidRPr="006F7A9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="00A630D6" w:rsidRPr="006F7A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Garc</w:t>
      </w:r>
      <w:r w:rsidR="00A630D6" w:rsidRPr="006F7A9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30D6"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A630D6"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30D6"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furun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cle, furunculosis and anthrax / A.M. 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Arn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Garc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M.E. 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Arn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Garc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Arn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A630D6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 xml:space="preserve">Med Clin (Barc).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V.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144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376-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A630D6" w:rsidRPr="00A630D6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14:paraId="5470AE29" w14:textId="77777777" w:rsidR="00686498" w:rsidRDefault="006F7A9F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Bhumbra, N. </w:t>
      </w:r>
      <w:r w:rsidR="00686498" w:rsidRPr="00686498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686498">
        <w:rPr>
          <w:rFonts w:ascii="Times New Roman" w:hAnsi="Times New Roman" w:cs="Times New Roman"/>
          <w:sz w:val="24"/>
          <w:szCs w:val="24"/>
          <w:lang w:val="en-US"/>
        </w:rPr>
        <w:t xml:space="preserve">in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subcutaneous infections / N. </w:t>
      </w:r>
      <w:r w:rsidRPr="00686498">
        <w:rPr>
          <w:rFonts w:ascii="Times New Roman" w:hAnsi="Times New Roman" w:cs="Times New Roman"/>
          <w:sz w:val="24"/>
          <w:szCs w:val="24"/>
          <w:lang w:val="en-US"/>
        </w:rPr>
        <w:t xml:space="preserve">Bhumbra,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686498">
        <w:rPr>
          <w:rFonts w:ascii="Times New Roman" w:hAnsi="Times New Roman" w:cs="Times New Roman"/>
          <w:sz w:val="24"/>
          <w:szCs w:val="24"/>
          <w:lang w:val="en-US"/>
        </w:rPr>
        <w:t>McMullough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686498" w:rsidRPr="00686498">
        <w:rPr>
          <w:rFonts w:ascii="Times New Roman" w:hAnsi="Times New Roman" w:cs="Times New Roman"/>
          <w:sz w:val="24"/>
          <w:szCs w:val="24"/>
          <w:lang w:val="en-US"/>
        </w:rPr>
        <w:t xml:space="preserve">Primary Care Clin. Office Pract.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86498" w:rsidRPr="00686498">
        <w:rPr>
          <w:rFonts w:ascii="Times New Roman" w:hAnsi="Times New Roman" w:cs="Times New Roman"/>
          <w:sz w:val="24"/>
          <w:szCs w:val="24"/>
          <w:lang w:val="en-US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498" w:rsidRPr="00686498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="00686498" w:rsidRPr="00686498">
        <w:rPr>
          <w:rFonts w:ascii="Times New Roman" w:hAnsi="Times New Roman" w:cs="Times New Roman"/>
          <w:sz w:val="24"/>
          <w:szCs w:val="24"/>
          <w:lang w:val="en-US"/>
        </w:rPr>
        <w:t>2–3.</w:t>
      </w:r>
    </w:p>
    <w:p w14:paraId="01D64DB1" w14:textId="77777777" w:rsidR="006F7A9F" w:rsidRDefault="006F7A9F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13.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Brook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I. Microbiology and management of so</w:t>
      </w:r>
      <w:r>
        <w:rPr>
          <w:rFonts w:ascii="Times New Roman" w:hAnsi="Times New Roman" w:cs="Times New Roman"/>
          <w:sz w:val="24"/>
          <w:szCs w:val="24"/>
          <w:lang w:val="en-US"/>
        </w:rPr>
        <w:t>ft tissue and muscle infections / I. Brook //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Int J Surg.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V.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328-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7A9F">
        <w:rPr>
          <w:rFonts w:ascii="Times New Roman" w:hAnsi="Times New Roman" w:cs="Times New Roman"/>
          <w:sz w:val="24"/>
          <w:szCs w:val="24"/>
          <w:lang w:val="en-US"/>
        </w:rPr>
        <w:t>38.</w:t>
      </w:r>
    </w:p>
    <w:p w14:paraId="156F2DE9" w14:textId="77777777" w:rsidR="007D44FD" w:rsidRDefault="006F7A9F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Clebak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 Skin Infections / K.T. </w:t>
      </w:r>
      <w:r w:rsidR="00C315AF" w:rsidRPr="007D44FD">
        <w:rPr>
          <w:rFonts w:ascii="Times New Roman" w:hAnsi="Times New Roman" w:cs="Times New Roman"/>
          <w:sz w:val="24"/>
          <w:szCs w:val="24"/>
          <w:lang w:val="en-US"/>
        </w:rPr>
        <w:t xml:space="preserve">Clebak, 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M.A. </w:t>
      </w:r>
      <w:r w:rsidR="00C315AF" w:rsidRPr="007D44FD">
        <w:rPr>
          <w:rFonts w:ascii="Times New Roman" w:hAnsi="Times New Roman" w:cs="Times New Roman"/>
          <w:sz w:val="24"/>
          <w:szCs w:val="24"/>
          <w:lang w:val="en-US"/>
        </w:rPr>
        <w:t>Malone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 xml:space="preserve"> Prim Care. 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. – V.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C315AF" w:rsidRPr="00C315AF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315AF"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433-454.</w:t>
      </w:r>
    </w:p>
    <w:p w14:paraId="6540F65F" w14:textId="77777777" w:rsidR="007D44FD" w:rsidRDefault="00C315AF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Del Giudice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 xml:space="preserve"> P. Skin Infections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Caused by Staphylococcus aureus / P. </w:t>
      </w:r>
      <w:r w:rsidRPr="007D44FD">
        <w:rPr>
          <w:rFonts w:ascii="Times New Roman" w:hAnsi="Times New Roman" w:cs="Times New Roman"/>
          <w:sz w:val="24"/>
          <w:szCs w:val="24"/>
          <w:lang w:val="en-US"/>
        </w:rPr>
        <w:t>Del Giudice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 xml:space="preserve"> Acta Derm Venereol.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V.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315AF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 – P. 1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110.</w:t>
      </w:r>
    </w:p>
    <w:p w14:paraId="08388A3C" w14:textId="77777777" w:rsidR="007D44FD" w:rsidRDefault="00C315AF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Dings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Face the facial furuncle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J.P. Dings, P.A. van Damme // Ned Tijdschr Tandheelkd. – 2008. – V.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115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C315AF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 – P. 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125-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D44FD" w:rsidRPr="007D44FD">
        <w:rPr>
          <w:rFonts w:ascii="Times New Roman" w:hAnsi="Times New Roman" w:cs="Times New Roman"/>
          <w:sz w:val="24"/>
          <w:szCs w:val="24"/>
          <w:lang w:val="en-US"/>
        </w:rPr>
        <w:t>31.</w:t>
      </w:r>
    </w:p>
    <w:p w14:paraId="7C1BCC9A" w14:textId="77777777" w:rsidR="00490A95" w:rsidRDefault="00CB18D7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Marques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Severe bacterial skin infections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S.A. </w:t>
      </w:r>
      <w:r w:rsidRPr="005B6B7D">
        <w:rPr>
          <w:rFonts w:ascii="Times New Roman" w:hAnsi="Times New Roman" w:cs="Times New Roman"/>
          <w:sz w:val="24"/>
          <w:szCs w:val="24"/>
          <w:lang w:val="en-US"/>
        </w:rPr>
        <w:t xml:space="preserve">Marques,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L.P.F. </w:t>
      </w:r>
      <w:r w:rsidRPr="005B6B7D">
        <w:rPr>
          <w:rFonts w:ascii="Times New Roman" w:hAnsi="Times New Roman" w:cs="Times New Roman"/>
          <w:sz w:val="24"/>
          <w:szCs w:val="24"/>
          <w:lang w:val="en-US"/>
        </w:rPr>
        <w:t>Abbade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 xml:space="preserve"> An Bras Dermatol.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V. 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="005B6B7D" w:rsidRPr="005B6B7D">
        <w:rPr>
          <w:rFonts w:ascii="Times New Roman" w:hAnsi="Times New Roman" w:cs="Times New Roman"/>
          <w:sz w:val="24"/>
          <w:szCs w:val="24"/>
          <w:lang w:val="en-US"/>
        </w:rPr>
        <w:t>407-417.</w:t>
      </w:r>
    </w:p>
    <w:p w14:paraId="5185219C" w14:textId="77777777" w:rsidR="00CB18D7" w:rsidRDefault="00CB18D7" w:rsidP="00686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Nowicka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Staphylococcus aureus and Host Immu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nity in Recurrent Furunculosis / D.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Nowicka</w:t>
      </w:r>
      <w:r>
        <w:rPr>
          <w:rFonts w:ascii="Times New Roman" w:hAnsi="Times New Roman" w:cs="Times New Roman"/>
          <w:sz w:val="24"/>
          <w:szCs w:val="24"/>
          <w:lang w:val="en-US"/>
        </w:rPr>
        <w:t>, E. Grywalska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 xml:space="preserve">Dermatology.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V.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235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Pr="00CB18D7">
        <w:rPr>
          <w:rFonts w:ascii="Times New Roman" w:hAnsi="Times New Roman" w:cs="Times New Roman"/>
          <w:sz w:val="24"/>
          <w:szCs w:val="24"/>
          <w:lang w:val="en-US"/>
        </w:rPr>
        <w:t>295-305.</w:t>
      </w:r>
    </w:p>
    <w:p w14:paraId="7B674CA3" w14:textId="77777777" w:rsidR="00C35BEF" w:rsidRPr="00B823D7" w:rsidRDefault="00C35BEF" w:rsidP="00C962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35BEF" w:rsidRPr="00B823D7" w:rsidSect="00F10C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7C6C" w14:textId="77777777" w:rsidR="007C63B2" w:rsidRDefault="007C63B2" w:rsidP="00F10C02">
      <w:pPr>
        <w:spacing w:after="0" w:line="240" w:lineRule="auto"/>
      </w:pPr>
      <w:r>
        <w:separator/>
      </w:r>
    </w:p>
  </w:endnote>
  <w:endnote w:type="continuationSeparator" w:id="0">
    <w:p w14:paraId="0C706FBB" w14:textId="77777777" w:rsidR="007C63B2" w:rsidRDefault="007C63B2" w:rsidP="00F1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522879"/>
      <w:docPartObj>
        <w:docPartGallery w:val="Page Numbers (Bottom of Page)"/>
        <w:docPartUnique/>
      </w:docPartObj>
    </w:sdtPr>
    <w:sdtContent>
      <w:p w14:paraId="687A75B4" w14:textId="77777777" w:rsidR="00C4326A" w:rsidRDefault="00A114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2744D" w14:textId="77777777" w:rsidR="00C4326A" w:rsidRDefault="00C432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213D" w14:textId="77777777" w:rsidR="007C63B2" w:rsidRDefault="007C63B2" w:rsidP="00F10C02">
      <w:pPr>
        <w:spacing w:after="0" w:line="240" w:lineRule="auto"/>
      </w:pPr>
      <w:r>
        <w:separator/>
      </w:r>
    </w:p>
  </w:footnote>
  <w:footnote w:type="continuationSeparator" w:id="0">
    <w:p w14:paraId="08E3B95D" w14:textId="77777777" w:rsidR="007C63B2" w:rsidRDefault="007C63B2" w:rsidP="00F1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EDE"/>
    <w:rsid w:val="00066AAE"/>
    <w:rsid w:val="000B7576"/>
    <w:rsid w:val="00103395"/>
    <w:rsid w:val="00125126"/>
    <w:rsid w:val="00216324"/>
    <w:rsid w:val="00221E01"/>
    <w:rsid w:val="00236826"/>
    <w:rsid w:val="0033203A"/>
    <w:rsid w:val="0036280C"/>
    <w:rsid w:val="0038648D"/>
    <w:rsid w:val="003B1EE1"/>
    <w:rsid w:val="003D6E44"/>
    <w:rsid w:val="004075BB"/>
    <w:rsid w:val="00490A95"/>
    <w:rsid w:val="0051221B"/>
    <w:rsid w:val="00515017"/>
    <w:rsid w:val="005477AE"/>
    <w:rsid w:val="00556E32"/>
    <w:rsid w:val="00570F93"/>
    <w:rsid w:val="00585162"/>
    <w:rsid w:val="005A5887"/>
    <w:rsid w:val="005B6B7D"/>
    <w:rsid w:val="005C1E12"/>
    <w:rsid w:val="00686498"/>
    <w:rsid w:val="006A01AE"/>
    <w:rsid w:val="006C6093"/>
    <w:rsid w:val="006F7A9F"/>
    <w:rsid w:val="00706F1D"/>
    <w:rsid w:val="00737109"/>
    <w:rsid w:val="0074424B"/>
    <w:rsid w:val="007C63B2"/>
    <w:rsid w:val="007D44FD"/>
    <w:rsid w:val="007E467A"/>
    <w:rsid w:val="00867DC0"/>
    <w:rsid w:val="008E7B68"/>
    <w:rsid w:val="008F2477"/>
    <w:rsid w:val="00A114F9"/>
    <w:rsid w:val="00A26003"/>
    <w:rsid w:val="00A50DE0"/>
    <w:rsid w:val="00A52674"/>
    <w:rsid w:val="00A630D6"/>
    <w:rsid w:val="00A84733"/>
    <w:rsid w:val="00A92633"/>
    <w:rsid w:val="00B1117E"/>
    <w:rsid w:val="00B71102"/>
    <w:rsid w:val="00B765AF"/>
    <w:rsid w:val="00B823D7"/>
    <w:rsid w:val="00B90DDC"/>
    <w:rsid w:val="00B963CC"/>
    <w:rsid w:val="00BB7230"/>
    <w:rsid w:val="00BD62A6"/>
    <w:rsid w:val="00C03113"/>
    <w:rsid w:val="00C16920"/>
    <w:rsid w:val="00C315AF"/>
    <w:rsid w:val="00C35BEF"/>
    <w:rsid w:val="00C4326A"/>
    <w:rsid w:val="00C52920"/>
    <w:rsid w:val="00C74D91"/>
    <w:rsid w:val="00C902C1"/>
    <w:rsid w:val="00C962E7"/>
    <w:rsid w:val="00CA523E"/>
    <w:rsid w:val="00CB18D7"/>
    <w:rsid w:val="00CE1263"/>
    <w:rsid w:val="00D53966"/>
    <w:rsid w:val="00D90EDE"/>
    <w:rsid w:val="00D933F8"/>
    <w:rsid w:val="00E32BAE"/>
    <w:rsid w:val="00E3741A"/>
    <w:rsid w:val="00E566B0"/>
    <w:rsid w:val="00E879DC"/>
    <w:rsid w:val="00E90C39"/>
    <w:rsid w:val="00EA0732"/>
    <w:rsid w:val="00EB27CD"/>
    <w:rsid w:val="00EC41DD"/>
    <w:rsid w:val="00F10C02"/>
    <w:rsid w:val="00F20019"/>
    <w:rsid w:val="00F53C68"/>
    <w:rsid w:val="00FB2A48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E1CC"/>
  <w15:docId w15:val="{45264501-B216-448B-854A-C5591483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E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D90EDE"/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paragraph" w:styleId="a5">
    <w:name w:val="Title"/>
    <w:basedOn w:val="a"/>
    <w:link w:val="a6"/>
    <w:qFormat/>
    <w:rsid w:val="00D90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color="000000"/>
      <w:lang w:eastAsia="ru-RU"/>
    </w:rPr>
  </w:style>
  <w:style w:type="character" w:customStyle="1" w:styleId="a6">
    <w:name w:val="Заголовок Знак"/>
    <w:basedOn w:val="a0"/>
    <w:link w:val="a5"/>
    <w:rsid w:val="00D90EDE"/>
    <w:rPr>
      <w:rFonts w:ascii="Times New Roman" w:eastAsia="Times New Roman" w:hAnsi="Times New Roman" w:cs="Times New Roman"/>
      <w:b/>
      <w:sz w:val="36"/>
      <w:szCs w:val="20"/>
      <w:u w:color="000000"/>
      <w:lang w:eastAsia="ru-RU"/>
    </w:rPr>
  </w:style>
  <w:style w:type="table" w:styleId="a7">
    <w:name w:val="Table Grid"/>
    <w:basedOn w:val="a1"/>
    <w:uiPriority w:val="39"/>
    <w:rsid w:val="0049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9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C02"/>
  </w:style>
  <w:style w:type="paragraph" w:styleId="ab">
    <w:name w:val="footer"/>
    <w:basedOn w:val="a"/>
    <w:link w:val="ac"/>
    <w:uiPriority w:val="99"/>
    <w:unhideWhenUsed/>
    <w:rsid w:val="00F1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C02"/>
  </w:style>
  <w:style w:type="paragraph" w:styleId="HTML">
    <w:name w:val="HTML Preformatted"/>
    <w:basedOn w:val="a"/>
    <w:link w:val="HTML0"/>
    <w:uiPriority w:val="99"/>
    <w:unhideWhenUsed/>
    <w:rsid w:val="00C4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3371-FAC6-4C2A-AE53-0D346EA9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 Kuryatnikov</cp:lastModifiedBy>
  <cp:revision>8</cp:revision>
  <dcterms:created xsi:type="dcterms:W3CDTF">2021-10-08T17:12:00Z</dcterms:created>
  <dcterms:modified xsi:type="dcterms:W3CDTF">2023-11-28T13:02:00Z</dcterms:modified>
</cp:coreProperties>
</file>