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8AF" w:rsidRDefault="003248AF" w:rsidP="003248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</w:pPr>
      <w:r w:rsidRPr="003248AF"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  <w:t xml:space="preserve">Муниципальное автономное учреждение дополнительного образования </w:t>
      </w:r>
    </w:p>
    <w:p w:rsidR="003248AF" w:rsidRPr="003248AF" w:rsidRDefault="003248AF" w:rsidP="003248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</w:pPr>
      <w:r w:rsidRPr="003248AF"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  <w:t>города Рыбинска «Детская художественная школа»</w:t>
      </w:r>
    </w:p>
    <w:p w:rsidR="003248AF" w:rsidRDefault="003248AF" w:rsidP="007425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</w:pPr>
    </w:p>
    <w:p w:rsidR="003248AF" w:rsidRDefault="003248AF" w:rsidP="007425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</w:pPr>
    </w:p>
    <w:p w:rsidR="003248AF" w:rsidRDefault="003248AF" w:rsidP="007425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</w:pPr>
    </w:p>
    <w:p w:rsidR="003248AF" w:rsidRDefault="003248AF" w:rsidP="007425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</w:pPr>
    </w:p>
    <w:p w:rsidR="003248AF" w:rsidRDefault="003248AF" w:rsidP="007425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</w:pPr>
    </w:p>
    <w:p w:rsidR="003248AF" w:rsidRDefault="003248AF" w:rsidP="007425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</w:pPr>
    </w:p>
    <w:p w:rsidR="003248AF" w:rsidRDefault="003248AF" w:rsidP="007425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</w:pPr>
    </w:p>
    <w:p w:rsidR="006970C5" w:rsidRDefault="00E70BF8" w:rsidP="003248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</w:pPr>
      <w:r w:rsidRPr="003248AF"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  <w:t>«</w:t>
      </w:r>
      <w:r w:rsidR="00D031E0" w:rsidRPr="003248AF"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  <w:t xml:space="preserve">Иллюстрация </w:t>
      </w:r>
      <w:r w:rsidR="00D031E0"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  <w:t>к</w:t>
      </w:r>
      <w:r w:rsidR="007F5C11" w:rsidRPr="003248AF"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  <w:t xml:space="preserve"> произведению В. Бианки «Мышонок Пик</w:t>
      </w:r>
      <w:r w:rsidRPr="003248AF"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  <w:t>»</w:t>
      </w:r>
      <w:r w:rsidR="007F5C11" w:rsidRPr="003248AF"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E70BF8" w:rsidRDefault="007F5C11" w:rsidP="003248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</w:pPr>
      <w:r w:rsidRPr="003248AF"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  <w:t>в старших подготовительны</w:t>
      </w:r>
      <w:r w:rsidR="003248AF" w:rsidRPr="003248AF"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  <w:t>х группах 10-11 лет</w:t>
      </w:r>
    </w:p>
    <w:p w:rsidR="006970C5" w:rsidRDefault="006970C5" w:rsidP="003248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</w:pPr>
    </w:p>
    <w:p w:rsidR="006970C5" w:rsidRDefault="006970C5" w:rsidP="003248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</w:pPr>
    </w:p>
    <w:p w:rsidR="006970C5" w:rsidRDefault="006970C5" w:rsidP="003248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</w:pPr>
    </w:p>
    <w:p w:rsidR="006970C5" w:rsidRDefault="00D031E0" w:rsidP="003248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  <w:t>План-конспект урока</w:t>
      </w:r>
    </w:p>
    <w:p w:rsidR="006970C5" w:rsidRDefault="006970C5" w:rsidP="003248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</w:pPr>
    </w:p>
    <w:p w:rsidR="006970C5" w:rsidRDefault="006970C5" w:rsidP="003248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</w:pPr>
    </w:p>
    <w:p w:rsidR="006970C5" w:rsidRDefault="006970C5" w:rsidP="003248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  <w:t xml:space="preserve">Преподавателя </w:t>
      </w:r>
      <w:r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МАО ДО «ДХШ» г. Рыбинск.</w:t>
      </w:r>
    </w:p>
    <w:p w:rsidR="006970C5" w:rsidRDefault="006970C5" w:rsidP="003248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Зрюмовой</w:t>
      </w:r>
      <w:proofErr w:type="spellEnd"/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Натальи Григорьевны</w:t>
      </w:r>
    </w:p>
    <w:p w:rsidR="006970C5" w:rsidRDefault="006970C5" w:rsidP="003248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6970C5" w:rsidRDefault="006970C5" w:rsidP="003248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6970C5" w:rsidRDefault="006970C5" w:rsidP="003248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6970C5" w:rsidRDefault="006970C5" w:rsidP="003248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6970C5" w:rsidRDefault="006970C5" w:rsidP="003248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6970C5" w:rsidRDefault="006970C5" w:rsidP="003248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</w:pPr>
    </w:p>
    <w:p w:rsidR="006970C5" w:rsidRDefault="006970C5" w:rsidP="003248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</w:pPr>
    </w:p>
    <w:p w:rsidR="006970C5" w:rsidRDefault="006970C5" w:rsidP="003248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</w:pPr>
    </w:p>
    <w:p w:rsidR="006970C5" w:rsidRPr="003248AF" w:rsidRDefault="006970C5" w:rsidP="003248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</w:pPr>
    </w:p>
    <w:p w:rsidR="0051182B" w:rsidRPr="005B6B4D" w:rsidRDefault="0051182B" w:rsidP="007425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</w:pPr>
    </w:p>
    <w:p w:rsidR="0051182B" w:rsidRDefault="0051182B" w:rsidP="007425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6970C5" w:rsidRDefault="006970C5" w:rsidP="007425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6970C5" w:rsidRDefault="006970C5" w:rsidP="007425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6970C5" w:rsidRDefault="006970C5" w:rsidP="007425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6970C5" w:rsidRDefault="006970C5" w:rsidP="007425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6970C5" w:rsidRDefault="006970C5" w:rsidP="007425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6970C5" w:rsidRDefault="006970C5" w:rsidP="007425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6970C5" w:rsidRDefault="006970C5" w:rsidP="007425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6970C5" w:rsidRDefault="006970C5" w:rsidP="007425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6970C5" w:rsidRDefault="006970C5" w:rsidP="007425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6970C5" w:rsidRDefault="006970C5" w:rsidP="007425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6970C5" w:rsidRDefault="006970C5" w:rsidP="007425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6970C5" w:rsidRDefault="006970C5" w:rsidP="007425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6970C5" w:rsidRDefault="006970C5" w:rsidP="007425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6970C5" w:rsidRDefault="006970C5" w:rsidP="007425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6970C5" w:rsidRDefault="006970C5" w:rsidP="007425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6970C5" w:rsidRDefault="006970C5" w:rsidP="007425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6970C5" w:rsidRDefault="006970C5" w:rsidP="007425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6970C5" w:rsidRDefault="006970C5" w:rsidP="007425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6970C5" w:rsidRDefault="006970C5" w:rsidP="007425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6970C5" w:rsidRDefault="006970C5" w:rsidP="007425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6970C5" w:rsidRDefault="006970C5" w:rsidP="007425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6970C5" w:rsidRDefault="006970C5" w:rsidP="007425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6970C5" w:rsidRDefault="006970C5" w:rsidP="007425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6970C5" w:rsidRDefault="006970C5" w:rsidP="006970C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г. Рыбинск 2023 год.</w:t>
      </w:r>
    </w:p>
    <w:p w:rsidR="006970C5" w:rsidRPr="005B6B4D" w:rsidRDefault="006970C5" w:rsidP="007425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51182B" w:rsidRDefault="0051182B" w:rsidP="0051182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</w:pPr>
      <w:r w:rsidRPr="005B6B4D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lastRenderedPageBreak/>
        <w:t>Актуальность данной работы.</w:t>
      </w:r>
    </w:p>
    <w:p w:rsidR="00D031E0" w:rsidRPr="005B6B4D" w:rsidRDefault="00D031E0" w:rsidP="0051182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</w:pPr>
    </w:p>
    <w:p w:rsidR="0051182B" w:rsidRPr="005B6B4D" w:rsidRDefault="0051182B" w:rsidP="0051182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</w:pPr>
      <w:r w:rsidRPr="005B6B4D"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  <w:t>В нашем странном и баснословном мире много жестокости и равнодушия. Особенно в подростковом возрасте сложно справится с наплывом негативных эмоций и давлением общества. Чтобы направить молодые сердца и души к доброму и прекрасному, мы обратились к</w:t>
      </w:r>
      <w:r w:rsidRPr="005B6B4D">
        <w:rPr>
          <w:rFonts w:ascii="Times New Roman" w:hAnsi="Times New Roman" w:cs="Times New Roman"/>
          <w:sz w:val="24"/>
          <w:szCs w:val="24"/>
        </w:rPr>
        <w:t xml:space="preserve"> </w:t>
      </w:r>
      <w:r w:rsidR="00E71D9A" w:rsidRPr="005B6B4D">
        <w:rPr>
          <w:rFonts w:ascii="Times New Roman" w:hAnsi="Times New Roman" w:cs="Times New Roman"/>
          <w:sz w:val="24"/>
          <w:szCs w:val="24"/>
        </w:rPr>
        <w:t xml:space="preserve">светлым </w:t>
      </w:r>
      <w:r w:rsidRPr="005B6B4D">
        <w:rPr>
          <w:rFonts w:ascii="Times New Roman" w:hAnsi="Times New Roman" w:cs="Times New Roman"/>
          <w:sz w:val="24"/>
          <w:szCs w:val="24"/>
        </w:rPr>
        <w:t xml:space="preserve"> и умным рассказам Виталия Бианки, которые  учат распознавать тайны леса и его обитателей. Его произведение «Мышонок Пик» – добрая и поучительна</w:t>
      </w:r>
      <w:r w:rsidR="00AA5847" w:rsidRPr="005B6B4D">
        <w:rPr>
          <w:rFonts w:ascii="Times New Roman" w:hAnsi="Times New Roman" w:cs="Times New Roman"/>
          <w:sz w:val="24"/>
          <w:szCs w:val="24"/>
        </w:rPr>
        <w:t>я история о смелом</w:t>
      </w:r>
      <w:r w:rsidRPr="005B6B4D">
        <w:rPr>
          <w:rFonts w:ascii="Times New Roman" w:hAnsi="Times New Roman" w:cs="Times New Roman"/>
          <w:sz w:val="24"/>
          <w:szCs w:val="24"/>
        </w:rPr>
        <w:t xml:space="preserve"> мышонке, который в одиночку решал все свои проблемы и набирался жизненному опыту. Сказка учит детей сопереживанию, доброте и раскрывает им сложность этого мира с разных сторон. </w:t>
      </w:r>
    </w:p>
    <w:p w:rsidR="0051182B" w:rsidRPr="005B6B4D" w:rsidRDefault="0051182B" w:rsidP="007425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7425C2" w:rsidRPr="005B6B4D" w:rsidRDefault="007425C2" w:rsidP="007425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5B6B4D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>Тип урока</w:t>
      </w:r>
      <w:r w:rsidR="007E61A7"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: комбинированный.</w:t>
      </w:r>
    </w:p>
    <w:p w:rsidR="007F5C11" w:rsidRPr="005B6B4D" w:rsidRDefault="007F5C11" w:rsidP="007425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7E61A7" w:rsidRPr="005B6B4D" w:rsidRDefault="007425C2" w:rsidP="007E61A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</w:pPr>
      <w:r w:rsidRPr="005B6B4D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>Цель урока</w:t>
      </w:r>
      <w:r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: </w:t>
      </w:r>
      <w:r w:rsidR="00F673C7"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в</w:t>
      </w:r>
      <w:r w:rsidR="007E61A7"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ыполнить </w:t>
      </w:r>
      <w:r w:rsidR="007E61A7" w:rsidRPr="005B6B4D"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  <w:t>иллюстрацию к произведению В. Бианки «Мышонок Пик»</w:t>
      </w:r>
    </w:p>
    <w:p w:rsidR="007425C2" w:rsidRPr="005B6B4D" w:rsidRDefault="007425C2" w:rsidP="007425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4A778D" w:rsidRPr="005B6B4D" w:rsidRDefault="004A778D" w:rsidP="004A778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5B6B4D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>Задачи урока</w:t>
      </w:r>
      <w:r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:</w:t>
      </w:r>
    </w:p>
    <w:p w:rsidR="007E61A7" w:rsidRPr="005B6B4D" w:rsidRDefault="007E61A7" w:rsidP="004A778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7E61A7" w:rsidRPr="005B6B4D" w:rsidRDefault="007E61A7" w:rsidP="007E61A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u w:val="single"/>
          <w:lang w:eastAsia="ru-RU"/>
        </w:rPr>
      </w:pPr>
      <w:r w:rsidRPr="005B6B4D">
        <w:rPr>
          <w:rFonts w:ascii="Times New Roman" w:eastAsia="Times New Roman" w:hAnsi="Times New Roman" w:cs="Times New Roman"/>
          <w:color w:val="353535"/>
          <w:sz w:val="24"/>
          <w:szCs w:val="24"/>
          <w:u w:val="single"/>
          <w:lang w:eastAsia="ru-RU"/>
        </w:rPr>
        <w:t>Обучающие:</w:t>
      </w:r>
    </w:p>
    <w:p w:rsidR="007E61A7" w:rsidRPr="005B6B4D" w:rsidRDefault="00F673C7" w:rsidP="007E61A7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ф</w:t>
      </w:r>
      <w:r w:rsidR="007E61A7"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ормиро</w:t>
      </w:r>
      <w:r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вать новые знания по композиции;</w:t>
      </w:r>
    </w:p>
    <w:p w:rsidR="007E61A7" w:rsidRPr="005B6B4D" w:rsidRDefault="00C40491" w:rsidP="007E61A7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ф</w:t>
      </w:r>
      <w:r w:rsidR="007E61A7"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ормировать понятие</w:t>
      </w:r>
      <w:r w:rsidR="00394E07"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переднего, </w:t>
      </w:r>
      <w:r w:rsidR="007E61A7"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</w:t>
      </w:r>
      <w:r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реднего и дальнего плана</w:t>
      </w:r>
      <w:r w:rsidR="00A23942"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- плановости</w:t>
      </w:r>
      <w:r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;</w:t>
      </w:r>
    </w:p>
    <w:p w:rsidR="007E61A7" w:rsidRPr="005B6B4D" w:rsidRDefault="00C40491" w:rsidP="007E61A7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з</w:t>
      </w:r>
      <w:r w:rsidR="007E61A7"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акрепить понятие цветового контраста, растяжки по светлоте и по тону</w:t>
      </w:r>
      <w:r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;</w:t>
      </w:r>
    </w:p>
    <w:p w:rsidR="007E61A7" w:rsidRPr="005B6B4D" w:rsidRDefault="00C40491" w:rsidP="007E61A7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</w:t>
      </w:r>
      <w:r w:rsidR="007E61A7"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овторить, обобщить и систематизировать знания, полученные в первой четверти</w:t>
      </w:r>
      <w:r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;</w:t>
      </w:r>
    </w:p>
    <w:p w:rsidR="007E61A7" w:rsidRPr="005B6B4D" w:rsidRDefault="007E61A7" w:rsidP="007E61A7">
      <w:pPr>
        <w:pStyle w:val="a4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7E61A7" w:rsidRPr="005B6B4D" w:rsidRDefault="007E61A7" w:rsidP="007E61A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u w:val="single"/>
          <w:lang w:eastAsia="ru-RU"/>
        </w:rPr>
      </w:pPr>
      <w:r w:rsidRPr="005B6B4D">
        <w:rPr>
          <w:rFonts w:ascii="Times New Roman" w:eastAsia="Times New Roman" w:hAnsi="Times New Roman" w:cs="Times New Roman"/>
          <w:color w:val="353535"/>
          <w:sz w:val="24"/>
          <w:szCs w:val="24"/>
          <w:u w:val="single"/>
          <w:lang w:eastAsia="ru-RU"/>
        </w:rPr>
        <w:t>Развивающие:</w:t>
      </w:r>
    </w:p>
    <w:p w:rsidR="007E61A7" w:rsidRPr="005B6B4D" w:rsidRDefault="007E61A7" w:rsidP="007E61A7">
      <w:pPr>
        <w:pStyle w:val="a4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u w:val="single"/>
          <w:lang w:eastAsia="ru-RU"/>
        </w:rPr>
      </w:pPr>
    </w:p>
    <w:p w:rsidR="004A778D" w:rsidRPr="005B6B4D" w:rsidRDefault="00C40491" w:rsidP="004A778D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р</w:t>
      </w:r>
      <w:r w:rsidR="004A778D"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азвивать логическое мышление, ум</w:t>
      </w:r>
      <w:r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ение сравнивать и анализировать;</w:t>
      </w:r>
    </w:p>
    <w:p w:rsidR="007E61A7" w:rsidRPr="005B6B4D" w:rsidRDefault="00C40491" w:rsidP="004A778D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развивать</w:t>
      </w:r>
      <w:r w:rsidR="007E61A7"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пространственно</w:t>
      </w:r>
      <w:r w:rsidR="00394E07"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е</w:t>
      </w:r>
      <w:r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мышление;</w:t>
      </w:r>
    </w:p>
    <w:p w:rsidR="001C4C1A" w:rsidRPr="005B6B4D" w:rsidRDefault="001C4C1A" w:rsidP="001C4C1A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5B6B4D">
        <w:rPr>
          <w:rFonts w:ascii="Times New Roman" w:hAnsi="Times New Roman" w:cs="Times New Roman"/>
          <w:sz w:val="24"/>
          <w:szCs w:val="24"/>
        </w:rPr>
        <w:t>развитие самостоятельности;</w:t>
      </w:r>
    </w:p>
    <w:p w:rsidR="007E61A7" w:rsidRPr="005B6B4D" w:rsidRDefault="007E61A7" w:rsidP="001C4C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7E61A7" w:rsidRPr="005B6B4D" w:rsidRDefault="007E61A7" w:rsidP="007E61A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u w:val="single"/>
          <w:lang w:eastAsia="ru-RU"/>
        </w:rPr>
      </w:pPr>
      <w:r w:rsidRPr="005B6B4D">
        <w:rPr>
          <w:rFonts w:ascii="Times New Roman" w:eastAsia="Times New Roman" w:hAnsi="Times New Roman" w:cs="Times New Roman"/>
          <w:color w:val="353535"/>
          <w:sz w:val="24"/>
          <w:szCs w:val="24"/>
          <w:u w:val="single"/>
          <w:lang w:eastAsia="ru-RU"/>
        </w:rPr>
        <w:t>Воспитывающие:</w:t>
      </w:r>
    </w:p>
    <w:p w:rsidR="001C4C1A" w:rsidRPr="005B6B4D" w:rsidRDefault="001C4C1A" w:rsidP="007E61A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u w:val="single"/>
          <w:lang w:eastAsia="ru-RU"/>
        </w:rPr>
      </w:pPr>
    </w:p>
    <w:p w:rsidR="004A778D" w:rsidRPr="005B6B4D" w:rsidRDefault="00FC715C" w:rsidP="007E61A7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в</w:t>
      </w:r>
      <w:r w:rsidR="007E61A7"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оспитать любовь к родной природе, эстетическое</w:t>
      </w:r>
      <w:r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отношение ко всему живому;</w:t>
      </w:r>
    </w:p>
    <w:p w:rsidR="00394E07" w:rsidRPr="005B6B4D" w:rsidRDefault="00FC715C" w:rsidP="007E61A7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в</w:t>
      </w:r>
      <w:r w:rsidR="00394E07"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оспитать чувство сострадания и ответственности</w:t>
      </w:r>
      <w:r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к братьям нашим меньшим;</w:t>
      </w:r>
    </w:p>
    <w:p w:rsidR="007E61A7" w:rsidRPr="005B6B4D" w:rsidRDefault="007E61A7" w:rsidP="007E61A7">
      <w:pPr>
        <w:pStyle w:val="a4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7425C2" w:rsidRPr="005B6B4D" w:rsidRDefault="00394E07" w:rsidP="007425C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5B6B4D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>Новые термины</w:t>
      </w:r>
      <w:r w:rsidR="007425C2"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:</w:t>
      </w:r>
      <w:r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цент</w:t>
      </w:r>
      <w:r w:rsidR="0011629B"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р композиции,</w:t>
      </w:r>
      <w:r w:rsidR="002F397B"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цветовой контраст, иллюстрация, плановость, воздушная перспектива.</w:t>
      </w:r>
    </w:p>
    <w:p w:rsidR="003E2BBC" w:rsidRPr="005B6B4D" w:rsidRDefault="003E2BBC" w:rsidP="003E2BBC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3E2BBC" w:rsidRPr="005B6B4D" w:rsidRDefault="007425C2" w:rsidP="003E2BBC">
      <w:pPr>
        <w:pStyle w:val="1"/>
        <w:shd w:val="clear" w:color="auto" w:fill="FFFFFF"/>
        <w:spacing w:before="0" w:line="330" w:lineRule="atLeast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5B6B4D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>Оборудование:</w:t>
      </w:r>
      <w:r w:rsidR="003E2BBC"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 Мольберты. Н</w:t>
      </w:r>
      <w:r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аглядные таблицы</w:t>
      </w:r>
      <w:r w:rsidR="003E2BBC"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по </w:t>
      </w:r>
      <w:proofErr w:type="spellStart"/>
      <w:r w:rsidR="003E2BBC"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цветоведению</w:t>
      </w:r>
      <w:proofErr w:type="spellEnd"/>
      <w:r w:rsidR="003E2BBC"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.</w:t>
      </w:r>
      <w:r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</w:t>
      </w:r>
      <w:r w:rsidR="003E2BBC"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И</w:t>
      </w:r>
      <w:r w:rsidR="004A20BE"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ллюстрации к произведению В. Бианки «Мышонок Пик»</w:t>
      </w:r>
      <w:r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. </w:t>
      </w:r>
      <w:r w:rsidR="004A20BE"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Аудио сказка «Мышонок Пик». </w:t>
      </w:r>
      <w:r w:rsidR="00562100"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Аппаратура</w:t>
      </w:r>
      <w:r w:rsidR="00DE1A1D"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для прослушивания аудио сказки. </w:t>
      </w:r>
      <w:r w:rsidR="004A20BE"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Мультфильм </w:t>
      </w:r>
      <w:r w:rsidR="003E2BBC" w:rsidRPr="005B6B4D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Мышонок Пик 1978 г. </w:t>
      </w:r>
      <w:proofErr w:type="spellStart"/>
      <w:proofErr w:type="gramStart"/>
      <w:r w:rsidR="003E2BBC" w:rsidRPr="005B6B4D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Союзмультфильм</w:t>
      </w:r>
      <w:proofErr w:type="spellEnd"/>
      <w:r w:rsidR="003E2BBC" w:rsidRPr="005B6B4D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.</w:t>
      </w:r>
      <w:r w:rsidR="00DE1A1D" w:rsidRPr="005B6B4D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(</w:t>
      </w:r>
      <w:proofErr w:type="gramEnd"/>
      <w:r w:rsidR="00DE1A1D" w:rsidRPr="005B6B4D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дано предварительно домашнее задание – посмотреть мультфильм дома)</w:t>
      </w:r>
    </w:p>
    <w:p w:rsidR="007425C2" w:rsidRPr="005B6B4D" w:rsidRDefault="007425C2" w:rsidP="007425C2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EF3A1B" w:rsidRPr="005B6B4D" w:rsidRDefault="00EF3A1B" w:rsidP="007425C2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EF3A1B" w:rsidRPr="005B6B4D" w:rsidRDefault="00EF3A1B" w:rsidP="007425C2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EF3A1B" w:rsidRPr="005B6B4D" w:rsidRDefault="00EF3A1B" w:rsidP="007425C2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EF3A1B" w:rsidRPr="005B6B4D" w:rsidRDefault="00EF3A1B" w:rsidP="007425C2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EF3A1B" w:rsidRDefault="00EF3A1B" w:rsidP="007425C2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CE3F53" w:rsidRDefault="00CE3F53" w:rsidP="007425C2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CE3F53" w:rsidRDefault="00CE3F53" w:rsidP="007425C2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CE3F53" w:rsidRDefault="00CE3F53" w:rsidP="007425C2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CE3F53" w:rsidRPr="005B6B4D" w:rsidRDefault="00CE3F53" w:rsidP="007425C2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EF3A1B" w:rsidRPr="005B6B4D" w:rsidRDefault="00EF3A1B" w:rsidP="00EF3A1B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</w:pPr>
      <w:r w:rsidRPr="005B6B4D"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  <w:t>План урока</w:t>
      </w:r>
    </w:p>
    <w:p w:rsidR="00EF3A1B" w:rsidRPr="005B6B4D" w:rsidRDefault="00EF3A1B" w:rsidP="00EF3A1B">
      <w:pPr>
        <w:pStyle w:val="a4"/>
        <w:numPr>
          <w:ilvl w:val="0"/>
          <w:numId w:val="11"/>
        </w:num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</w:pPr>
      <w:r w:rsidRPr="005B6B4D"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  <w:t>Вступление.</w:t>
      </w:r>
    </w:p>
    <w:p w:rsidR="00EF3A1B" w:rsidRPr="005B6B4D" w:rsidRDefault="00F673C7" w:rsidP="005446F4">
      <w:pPr>
        <w:pStyle w:val="a4"/>
        <w:shd w:val="clear" w:color="auto" w:fill="FFFFFF"/>
        <w:spacing w:line="240" w:lineRule="auto"/>
        <w:ind w:left="1080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Организационный  момент. Объяснение целей и задачей урока. </w:t>
      </w:r>
      <w:r w:rsidR="00EF3A1B"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Вступительная беседа –</w:t>
      </w:r>
      <w:r w:rsidR="005446F4"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Иллюстрации облегчают восприятие литературного произведения детской аудитории.</w:t>
      </w:r>
      <w:r w:rsidR="00EF3A1B"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</w:t>
      </w:r>
    </w:p>
    <w:p w:rsidR="00EF3A1B" w:rsidRPr="005B6B4D" w:rsidRDefault="00EF3A1B" w:rsidP="00EF3A1B">
      <w:pPr>
        <w:shd w:val="clear" w:color="auto" w:fill="FFFFFF"/>
        <w:spacing w:line="240" w:lineRule="auto"/>
        <w:ind w:left="360"/>
        <w:textAlignment w:val="baseline"/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</w:pPr>
      <w:r w:rsidRPr="005B6B4D">
        <w:rPr>
          <w:rFonts w:ascii="Times New Roman" w:eastAsia="Times New Roman" w:hAnsi="Times New Roman" w:cs="Times New Roman"/>
          <w:b/>
          <w:color w:val="353535"/>
          <w:sz w:val="24"/>
          <w:szCs w:val="24"/>
          <w:lang w:val="en-US" w:eastAsia="ru-RU"/>
        </w:rPr>
        <w:t>II</w:t>
      </w:r>
      <w:r w:rsidRPr="005B6B4D"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  <w:t>. Основная часть</w:t>
      </w:r>
      <w:r w:rsidR="00D41199" w:rsidRPr="005B6B4D"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  <w:t xml:space="preserve"> урока</w:t>
      </w:r>
      <w:r w:rsidRPr="005B6B4D"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  <w:t>.</w:t>
      </w:r>
      <w:r w:rsidR="00F673C7" w:rsidRPr="005B6B4D"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  <w:t xml:space="preserve"> </w:t>
      </w:r>
      <w:r w:rsidR="00F673C7"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Педагогический рисунок.</w:t>
      </w:r>
    </w:p>
    <w:p w:rsidR="00EF3A1B" w:rsidRPr="005B6B4D" w:rsidRDefault="00A90C86" w:rsidP="00EF3A1B">
      <w:pPr>
        <w:shd w:val="clear" w:color="auto" w:fill="FFFFFF"/>
        <w:spacing w:line="240" w:lineRule="auto"/>
        <w:ind w:left="360"/>
        <w:textAlignment w:val="baseline"/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</w:pPr>
      <w:r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Первая часть</w:t>
      </w:r>
      <w:r w:rsidR="00EF3A1B"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: выполнения эскиза  иллюстрации </w:t>
      </w:r>
      <w:r w:rsidR="008A21D9"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к </w:t>
      </w:r>
      <w:r w:rsidR="00EF3A1B" w:rsidRPr="005B6B4D"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  <w:t xml:space="preserve">произведению В. Бианки </w:t>
      </w:r>
    </w:p>
    <w:p w:rsidR="00EF3A1B" w:rsidRPr="005B6B4D" w:rsidRDefault="00EF3A1B" w:rsidP="00EF3A1B">
      <w:pPr>
        <w:shd w:val="clear" w:color="auto" w:fill="FFFFFF"/>
        <w:spacing w:line="240" w:lineRule="auto"/>
        <w:ind w:left="360"/>
        <w:textAlignment w:val="baseline"/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</w:pPr>
      <w:r w:rsidRPr="005B6B4D"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  <w:t>«Мышонок Пик»</w:t>
      </w:r>
    </w:p>
    <w:p w:rsidR="00EF3A1B" w:rsidRPr="005B6B4D" w:rsidRDefault="00D031E0" w:rsidP="00EF3A1B">
      <w:pPr>
        <w:shd w:val="clear" w:color="auto" w:fill="FFFFFF"/>
        <w:spacing w:line="240" w:lineRule="auto"/>
        <w:ind w:left="360"/>
        <w:textAlignment w:val="baseline"/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  <w:t>Вторая часть</w:t>
      </w:r>
      <w:r w:rsidR="00EF3A1B" w:rsidRPr="005B6B4D"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  <w:t>:</w:t>
      </w:r>
    </w:p>
    <w:p w:rsidR="00EF3A1B" w:rsidRPr="005B6B4D" w:rsidRDefault="00EF3A1B" w:rsidP="00EF3A1B">
      <w:pPr>
        <w:shd w:val="clear" w:color="auto" w:fill="FFFFFF"/>
        <w:spacing w:line="240" w:lineRule="auto"/>
        <w:ind w:left="360"/>
        <w:textAlignment w:val="baseline"/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</w:pPr>
      <w:r w:rsidRPr="005B6B4D"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  <w:t>Самостоятельная работа обучающихся: Выполнение иллюстрации в цвете гуашью.</w:t>
      </w:r>
    </w:p>
    <w:p w:rsidR="00EF3A1B" w:rsidRPr="005B6B4D" w:rsidRDefault="00EF3A1B" w:rsidP="00EF3A1B">
      <w:pPr>
        <w:shd w:val="clear" w:color="auto" w:fill="FFFFFF"/>
        <w:spacing w:line="240" w:lineRule="auto"/>
        <w:ind w:left="360"/>
        <w:textAlignment w:val="baseline"/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</w:pPr>
    </w:p>
    <w:p w:rsidR="00EF3A1B" w:rsidRPr="005B6B4D" w:rsidRDefault="00EF3A1B" w:rsidP="00EF3A1B">
      <w:pPr>
        <w:shd w:val="clear" w:color="auto" w:fill="FFFFFF"/>
        <w:spacing w:line="240" w:lineRule="auto"/>
        <w:ind w:left="360"/>
        <w:textAlignment w:val="baseline"/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</w:pPr>
      <w:r w:rsidRPr="005B6B4D">
        <w:rPr>
          <w:rFonts w:ascii="Times New Roman" w:eastAsia="Times New Roman" w:hAnsi="Times New Roman" w:cs="Times New Roman"/>
          <w:b/>
          <w:color w:val="353535"/>
          <w:sz w:val="24"/>
          <w:szCs w:val="24"/>
          <w:lang w:val="en-US" w:eastAsia="ru-RU"/>
        </w:rPr>
        <w:t>III</w:t>
      </w:r>
      <w:r w:rsidRPr="005B6B4D"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  <w:t>. Окончание урока.</w:t>
      </w:r>
    </w:p>
    <w:p w:rsidR="00EF3A1B" w:rsidRPr="005B6B4D" w:rsidRDefault="00EF3A1B" w:rsidP="00EF3A1B">
      <w:pPr>
        <w:shd w:val="clear" w:color="auto" w:fill="FFFFFF"/>
        <w:spacing w:line="240" w:lineRule="auto"/>
        <w:ind w:left="360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Анализ работ. Просмотр: выявление ярких работ. Анализ ошибок.</w:t>
      </w:r>
    </w:p>
    <w:p w:rsidR="00EF3A1B" w:rsidRPr="005B6B4D" w:rsidRDefault="00EF3A1B" w:rsidP="00EF3A1B">
      <w:pPr>
        <w:pStyle w:val="a4"/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</w:pPr>
    </w:p>
    <w:p w:rsidR="00EF3A1B" w:rsidRPr="005B6B4D" w:rsidRDefault="006031E3" w:rsidP="00D446CB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</w:pPr>
      <w:r w:rsidRPr="005B6B4D"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  <w:t>Содержание урока.</w:t>
      </w:r>
    </w:p>
    <w:p w:rsidR="007800A8" w:rsidRPr="005B6B4D" w:rsidRDefault="00D93C13" w:rsidP="007800A8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</w:pPr>
      <w:r w:rsidRPr="005B6B4D">
        <w:rPr>
          <w:rFonts w:ascii="Times New Roman" w:eastAsia="Times New Roman" w:hAnsi="Times New Roman" w:cs="Times New Roman"/>
          <w:b/>
          <w:color w:val="353535"/>
          <w:sz w:val="24"/>
          <w:szCs w:val="24"/>
          <w:lang w:val="en-US" w:eastAsia="ru-RU"/>
        </w:rPr>
        <w:t>I</w:t>
      </w:r>
      <w:r w:rsidRPr="00D031E0"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  <w:t xml:space="preserve"> </w:t>
      </w:r>
      <w:r w:rsidR="007800A8" w:rsidRPr="005B6B4D"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  <w:t>Вступление.</w:t>
      </w:r>
    </w:p>
    <w:p w:rsidR="00582D30" w:rsidRPr="005B6B4D" w:rsidRDefault="00582D30" w:rsidP="007800A8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5B6B4D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Приветствие. Проверка готовности детей к уроку, наличие у них необходимых материалов. Концентрация внимания.</w:t>
      </w:r>
    </w:p>
    <w:p w:rsidR="000E503F" w:rsidRPr="005B6B4D" w:rsidRDefault="000E503F" w:rsidP="007800A8">
      <w:p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  <w:u w:val="single"/>
        </w:rPr>
      </w:pPr>
      <w:r w:rsidRPr="005B6B4D">
        <w:rPr>
          <w:rStyle w:val="hgkelc"/>
          <w:rFonts w:ascii="Times New Roman" w:hAnsi="Times New Roman" w:cs="Times New Roman"/>
          <w:sz w:val="24"/>
          <w:szCs w:val="24"/>
          <w:u w:val="single"/>
        </w:rPr>
        <w:t>Понятие иллюстрации.</w:t>
      </w:r>
    </w:p>
    <w:p w:rsidR="008C6AF8" w:rsidRPr="005B6B4D" w:rsidRDefault="007800A8" w:rsidP="007800A8">
      <w:p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  <w:r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С иллюстрации начинается процесс выбора ребенком книги для чтения. Иллюстрация </w:t>
      </w:r>
      <w:r w:rsidRPr="005B6B4D">
        <w:rPr>
          <w:rStyle w:val="hgkelc"/>
          <w:rFonts w:ascii="Times New Roman" w:hAnsi="Times New Roman" w:cs="Times New Roman"/>
          <w:bCs/>
          <w:sz w:val="24"/>
          <w:szCs w:val="24"/>
        </w:rPr>
        <w:t>способствует пониманию ребенком литературного текста, формирует представление о его теме, идее, персонажах, содержит в себе оценку событий и героев литературного действия</w:t>
      </w:r>
      <w:r w:rsidRPr="005B6B4D">
        <w:rPr>
          <w:rStyle w:val="hgkelc"/>
          <w:rFonts w:ascii="Times New Roman" w:hAnsi="Times New Roman" w:cs="Times New Roman"/>
          <w:sz w:val="24"/>
          <w:szCs w:val="24"/>
        </w:rPr>
        <w:t>.</w:t>
      </w:r>
    </w:p>
    <w:p w:rsidR="00B16E2C" w:rsidRPr="005B6B4D" w:rsidRDefault="00B16E2C" w:rsidP="00B16E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B6B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Иллюстра́ция</w:t>
      </w:r>
      <w:proofErr w:type="spellEnd"/>
      <w:r w:rsidRPr="005B6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 лат. </w:t>
      </w:r>
      <w:proofErr w:type="spellStart"/>
      <w:r w:rsidRPr="005B6B4D">
        <w:rPr>
          <w:rFonts w:ascii="Times New Roman" w:eastAsia="Times New Roman" w:hAnsi="Times New Roman" w:cs="Times New Roman"/>
          <w:sz w:val="24"/>
          <w:szCs w:val="24"/>
          <w:lang w:eastAsia="ru-RU"/>
        </w:rPr>
        <w:t>illustratio</w:t>
      </w:r>
      <w:proofErr w:type="spellEnd"/>
      <w:r w:rsidRPr="005B6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освещение, наглядное изображение) — рисунок, фотография, гравюра или другое изображение, поясняющее текст.</w:t>
      </w:r>
    </w:p>
    <w:p w:rsidR="007800A8" w:rsidRPr="005B6B4D" w:rsidRDefault="00D031E0" w:rsidP="00B16E2C">
      <w:pPr>
        <w:spacing w:after="0" w:line="240" w:lineRule="auto"/>
        <w:rPr>
          <w:rStyle w:val="hgkelc"/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history="1">
        <w:r w:rsidR="00B16E2C" w:rsidRPr="005B6B4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br/>
        </w:r>
      </w:hyperlink>
      <w:r w:rsidR="007800A8" w:rsidRPr="005B6B4D">
        <w:rPr>
          <w:rStyle w:val="hgkelc"/>
          <w:rFonts w:ascii="Times New Roman" w:hAnsi="Times New Roman" w:cs="Times New Roman"/>
          <w:sz w:val="24"/>
          <w:szCs w:val="24"/>
        </w:rPr>
        <w:t>1. Детская иллюстрация должна быть контрас</w:t>
      </w:r>
      <w:r w:rsidR="008C6AF8" w:rsidRPr="005B6B4D">
        <w:rPr>
          <w:rStyle w:val="hgkelc"/>
          <w:rFonts w:ascii="Times New Roman" w:hAnsi="Times New Roman" w:cs="Times New Roman"/>
          <w:sz w:val="24"/>
          <w:szCs w:val="24"/>
        </w:rPr>
        <w:t>тной. В противном случае нам</w:t>
      </w:r>
      <w:r w:rsidR="007800A8"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 сложно сфокусировать на чём-то взгляд. </w:t>
      </w:r>
      <w:r w:rsidR="008C6AF8" w:rsidRPr="005B6B4D">
        <w:rPr>
          <w:rStyle w:val="hgkelc"/>
          <w:rFonts w:ascii="Times New Roman" w:hAnsi="Times New Roman" w:cs="Times New Roman"/>
          <w:sz w:val="24"/>
          <w:szCs w:val="24"/>
        </w:rPr>
        <w:t>Дети</w:t>
      </w:r>
      <w:r w:rsidR="007800A8"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 воспринимают цвета и формы, поэтому для детской </w:t>
      </w:r>
      <w:r w:rsidR="008C6AF8" w:rsidRPr="005B6B4D">
        <w:rPr>
          <w:rStyle w:val="hgkelc"/>
          <w:rFonts w:ascii="Times New Roman" w:hAnsi="Times New Roman" w:cs="Times New Roman"/>
          <w:sz w:val="24"/>
          <w:szCs w:val="24"/>
        </w:rPr>
        <w:t>иллюстрации это особенно важно. Используем светлотный и цветовой контраст.</w:t>
      </w:r>
    </w:p>
    <w:p w:rsidR="007800A8" w:rsidRPr="005B6B4D" w:rsidRDefault="007800A8" w:rsidP="007800A8">
      <w:p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  <w:r w:rsidRPr="005B6B4D">
        <w:rPr>
          <w:rStyle w:val="hgkelc"/>
          <w:rFonts w:ascii="Times New Roman" w:hAnsi="Times New Roman" w:cs="Times New Roman"/>
          <w:sz w:val="24"/>
          <w:szCs w:val="24"/>
        </w:rPr>
        <w:t>2. Композиция должна быть чёткой, хорошо продуманной. Взгляд не должен уходить за пределы иллюстрации. Всё внимание должно концент</w:t>
      </w:r>
      <w:r w:rsidR="008C6AF8" w:rsidRPr="005B6B4D">
        <w:rPr>
          <w:rStyle w:val="hgkelc"/>
          <w:rFonts w:ascii="Times New Roman" w:hAnsi="Times New Roman" w:cs="Times New Roman"/>
          <w:sz w:val="24"/>
          <w:szCs w:val="24"/>
        </w:rPr>
        <w:t>рироваться в пределах картинки. Нужно найти центр композиции и показать взаимодействие главных героев.</w:t>
      </w:r>
    </w:p>
    <w:p w:rsidR="007800A8" w:rsidRPr="005B6B4D" w:rsidRDefault="007800A8" w:rsidP="007800A8">
      <w:p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  <w:r w:rsidRPr="005B6B4D">
        <w:rPr>
          <w:rStyle w:val="hgkelc"/>
          <w:rFonts w:ascii="Times New Roman" w:hAnsi="Times New Roman" w:cs="Times New Roman"/>
          <w:sz w:val="24"/>
          <w:szCs w:val="24"/>
        </w:rPr>
        <w:t>3. Читатели должны узнавать в героях себя. Хорошо, например, если персонажи соответствуют возрасту детей, пропорциям тела.</w:t>
      </w:r>
    </w:p>
    <w:p w:rsidR="00582D30" w:rsidRDefault="00582D30" w:rsidP="007800A8">
      <w:p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  <w:r w:rsidRPr="005B6B4D">
        <w:rPr>
          <w:rStyle w:val="hgkelc"/>
          <w:rFonts w:ascii="Times New Roman" w:hAnsi="Times New Roman" w:cs="Times New Roman"/>
          <w:sz w:val="24"/>
          <w:szCs w:val="24"/>
        </w:rPr>
        <w:t>4. Проговариваем в диалоге с учениками  главных героев произведения В. Бианки «Мышонок Пик». Место встречи героев, их эмоции, время года и настроение. Каждый ученик выбирает момент из сказки, который произвел на него впечатление.</w:t>
      </w:r>
    </w:p>
    <w:p w:rsidR="00917686" w:rsidRDefault="00917686" w:rsidP="007800A8">
      <w:p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</w:p>
    <w:p w:rsidR="00917686" w:rsidRDefault="00917686" w:rsidP="007800A8">
      <w:p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</w:p>
    <w:p w:rsidR="00917686" w:rsidRDefault="00917686" w:rsidP="007800A8">
      <w:p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</w:p>
    <w:p w:rsidR="00917686" w:rsidRDefault="00917686" w:rsidP="007800A8">
      <w:p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</w:p>
    <w:p w:rsidR="00917686" w:rsidRDefault="00917686" w:rsidP="007800A8">
      <w:p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</w:p>
    <w:p w:rsidR="00917686" w:rsidRPr="005B6B4D" w:rsidRDefault="00917686" w:rsidP="007800A8">
      <w:p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</w:p>
    <w:p w:rsidR="0011629B" w:rsidRPr="005B6B4D" w:rsidRDefault="00D93C13" w:rsidP="007800A8">
      <w:p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b/>
          <w:sz w:val="24"/>
          <w:szCs w:val="24"/>
        </w:rPr>
      </w:pPr>
      <w:r w:rsidRPr="005B6B4D">
        <w:rPr>
          <w:rStyle w:val="hgkelc"/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D031E0">
        <w:rPr>
          <w:rStyle w:val="hgkelc"/>
          <w:rFonts w:ascii="Times New Roman" w:hAnsi="Times New Roman" w:cs="Times New Roman"/>
          <w:b/>
          <w:sz w:val="24"/>
          <w:szCs w:val="24"/>
        </w:rPr>
        <w:t xml:space="preserve"> </w:t>
      </w:r>
      <w:r w:rsidR="0011629B" w:rsidRPr="005B6B4D">
        <w:rPr>
          <w:rStyle w:val="hgkelc"/>
          <w:rFonts w:ascii="Times New Roman" w:hAnsi="Times New Roman" w:cs="Times New Roman"/>
          <w:b/>
          <w:sz w:val="24"/>
          <w:szCs w:val="24"/>
        </w:rPr>
        <w:t>Основная часть</w:t>
      </w:r>
      <w:r w:rsidR="009A6711" w:rsidRPr="005B6B4D">
        <w:rPr>
          <w:rStyle w:val="hgkelc"/>
          <w:rFonts w:ascii="Times New Roman" w:hAnsi="Times New Roman" w:cs="Times New Roman"/>
          <w:b/>
          <w:sz w:val="24"/>
          <w:szCs w:val="24"/>
        </w:rPr>
        <w:t xml:space="preserve"> </w:t>
      </w:r>
      <w:r w:rsidR="00AD6F8C" w:rsidRPr="005B6B4D">
        <w:rPr>
          <w:rStyle w:val="hgkelc"/>
          <w:rFonts w:ascii="Times New Roman" w:hAnsi="Times New Roman" w:cs="Times New Roman"/>
          <w:b/>
          <w:sz w:val="24"/>
          <w:szCs w:val="24"/>
        </w:rPr>
        <w:t>урока</w:t>
      </w:r>
      <w:r w:rsidR="0011629B" w:rsidRPr="005B6B4D">
        <w:rPr>
          <w:rStyle w:val="hgkelc"/>
          <w:rFonts w:ascii="Times New Roman" w:hAnsi="Times New Roman" w:cs="Times New Roman"/>
          <w:b/>
          <w:sz w:val="24"/>
          <w:szCs w:val="24"/>
        </w:rPr>
        <w:t>.</w:t>
      </w:r>
    </w:p>
    <w:p w:rsidR="00DE1A1D" w:rsidRPr="005B6B4D" w:rsidRDefault="009A6711" w:rsidP="007800A8">
      <w:p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  <w:r w:rsidRPr="005B6B4D">
        <w:rPr>
          <w:rStyle w:val="hgkelc"/>
          <w:rFonts w:ascii="Times New Roman" w:hAnsi="Times New Roman" w:cs="Times New Roman"/>
          <w:sz w:val="24"/>
          <w:szCs w:val="24"/>
        </w:rPr>
        <w:t>Первая часть</w:t>
      </w:r>
      <w:r w:rsidR="00DE1A1D" w:rsidRPr="005B6B4D">
        <w:rPr>
          <w:rStyle w:val="hgkelc"/>
          <w:rFonts w:ascii="Times New Roman" w:hAnsi="Times New Roman" w:cs="Times New Roman"/>
          <w:sz w:val="24"/>
          <w:szCs w:val="24"/>
        </w:rPr>
        <w:t>.</w:t>
      </w:r>
    </w:p>
    <w:p w:rsidR="006031E3" w:rsidRPr="00917686" w:rsidRDefault="006031E3" w:rsidP="006031E3">
      <w:pPr>
        <w:pStyle w:val="a4"/>
        <w:numPr>
          <w:ilvl w:val="0"/>
          <w:numId w:val="13"/>
        </w:num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  <w:r w:rsidRPr="005B6B4D">
        <w:rPr>
          <w:rStyle w:val="hgkelc"/>
          <w:rFonts w:ascii="Times New Roman" w:hAnsi="Times New Roman" w:cs="Times New Roman"/>
          <w:sz w:val="24"/>
          <w:szCs w:val="24"/>
        </w:rPr>
        <w:t>Пелагический рисунок.</w:t>
      </w:r>
      <w:r w:rsidR="00582D30"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 Выполняется на маркерной доске несколько вариантов композиции.</w:t>
      </w:r>
      <w:r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 Вводится понятие -  </w:t>
      </w:r>
      <w:r w:rsidRPr="005B6B4D">
        <w:rPr>
          <w:rStyle w:val="hgkelc"/>
          <w:rFonts w:ascii="Times New Roman" w:hAnsi="Times New Roman" w:cs="Times New Roman"/>
          <w:b/>
          <w:sz w:val="24"/>
          <w:szCs w:val="24"/>
        </w:rPr>
        <w:t>центра композиции.</w:t>
      </w:r>
    </w:p>
    <w:p w:rsidR="00917686" w:rsidRPr="005B6B4D" w:rsidRDefault="00D031E0" w:rsidP="00917686">
      <w:pPr>
        <w:pStyle w:val="a4"/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  <w:r>
        <w:rPr>
          <w:rStyle w:val="hgkelc"/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77.25pt">
            <v:imagedata r:id="rId7" o:title="Без имени"/>
          </v:shape>
        </w:pict>
      </w:r>
    </w:p>
    <w:p w:rsidR="000313B8" w:rsidRPr="005B6B4D" w:rsidRDefault="000313B8" w:rsidP="000313B8">
      <w:pPr>
        <w:pStyle w:val="a4"/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  <w:r w:rsidRPr="005B6B4D">
        <w:rPr>
          <w:rStyle w:val="hgkelc"/>
          <w:rFonts w:ascii="Times New Roman" w:hAnsi="Times New Roman" w:cs="Times New Roman"/>
          <w:b/>
          <w:sz w:val="24"/>
          <w:szCs w:val="24"/>
        </w:rPr>
        <w:t>Композиционный центр</w:t>
      </w:r>
      <w:r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 — это </w:t>
      </w:r>
      <w:r w:rsidRPr="005B6B4D">
        <w:rPr>
          <w:rStyle w:val="hgkelc"/>
          <w:rFonts w:ascii="Times New Roman" w:hAnsi="Times New Roman" w:cs="Times New Roman"/>
          <w:bCs/>
          <w:sz w:val="24"/>
          <w:szCs w:val="24"/>
        </w:rPr>
        <w:t>центр, позволяющий управлять вниманием зрителя</w:t>
      </w:r>
      <w:r w:rsidRPr="005B6B4D">
        <w:rPr>
          <w:rStyle w:val="hgkelc"/>
          <w:rFonts w:ascii="Times New Roman" w:hAnsi="Times New Roman" w:cs="Times New Roman"/>
          <w:sz w:val="24"/>
          <w:szCs w:val="24"/>
        </w:rPr>
        <w:t>. Он способствует формированию композиции как единого целого</w:t>
      </w:r>
      <w:r w:rsidR="004710AC"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, </w:t>
      </w:r>
      <w:r w:rsidRPr="005B6B4D">
        <w:rPr>
          <w:rStyle w:val="hgkelc"/>
          <w:rFonts w:ascii="Times New Roman" w:hAnsi="Times New Roman" w:cs="Times New Roman"/>
          <w:sz w:val="24"/>
          <w:szCs w:val="24"/>
        </w:rPr>
        <w:t>не дает картине развал</w:t>
      </w:r>
      <w:r w:rsidR="004710AC" w:rsidRPr="005B6B4D">
        <w:rPr>
          <w:rStyle w:val="hgkelc"/>
          <w:rFonts w:ascii="Times New Roman" w:hAnsi="Times New Roman" w:cs="Times New Roman"/>
          <w:sz w:val="24"/>
          <w:szCs w:val="24"/>
        </w:rPr>
        <w:t>иться на составные элементы, удерживает внимание рассматривающего.</w:t>
      </w:r>
    </w:p>
    <w:p w:rsidR="0011629B" w:rsidRPr="005B6B4D" w:rsidRDefault="0011629B" w:rsidP="0011629B">
      <w:pPr>
        <w:pStyle w:val="a4"/>
        <w:numPr>
          <w:ilvl w:val="0"/>
          <w:numId w:val="13"/>
        </w:num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  <w:r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На формате А3 </w:t>
      </w:r>
      <w:r w:rsidR="006031E3" w:rsidRPr="005B6B4D">
        <w:rPr>
          <w:rStyle w:val="hgkelc"/>
          <w:rFonts w:ascii="Times New Roman" w:hAnsi="Times New Roman" w:cs="Times New Roman"/>
          <w:sz w:val="24"/>
          <w:szCs w:val="24"/>
        </w:rPr>
        <w:t>выполняется карандашный рисунок</w:t>
      </w:r>
      <w:r w:rsidR="00582D30"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 по произведению В. Бианки «Мышонок Пик»</w:t>
      </w:r>
      <w:r w:rsidR="006031E3"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, </w:t>
      </w:r>
      <w:r w:rsidRPr="005B6B4D">
        <w:rPr>
          <w:rStyle w:val="hgkelc"/>
          <w:rFonts w:ascii="Times New Roman" w:hAnsi="Times New Roman" w:cs="Times New Roman"/>
          <w:sz w:val="24"/>
          <w:szCs w:val="24"/>
        </w:rPr>
        <w:t>с выделением центра композиции.</w:t>
      </w:r>
      <w:r w:rsidR="00D41199"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 Преподаватель</w:t>
      </w:r>
      <w:r w:rsidR="000E503F"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 помогает уравновесить каждую композицию.</w:t>
      </w:r>
    </w:p>
    <w:p w:rsidR="000E503F" w:rsidRPr="005B6B4D" w:rsidRDefault="000E503F" w:rsidP="0011629B">
      <w:pPr>
        <w:pStyle w:val="a4"/>
        <w:numPr>
          <w:ilvl w:val="0"/>
          <w:numId w:val="13"/>
        </w:num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  <w:r w:rsidRPr="005B6B4D">
        <w:rPr>
          <w:rStyle w:val="hgkelc"/>
          <w:rFonts w:ascii="Times New Roman" w:hAnsi="Times New Roman" w:cs="Times New Roman"/>
          <w:sz w:val="24"/>
          <w:szCs w:val="24"/>
        </w:rPr>
        <w:t>Вводится п</w:t>
      </w:r>
      <w:r w:rsidR="002F397B" w:rsidRPr="005B6B4D">
        <w:rPr>
          <w:rStyle w:val="hgkelc"/>
          <w:rFonts w:ascii="Times New Roman" w:hAnsi="Times New Roman" w:cs="Times New Roman"/>
          <w:sz w:val="24"/>
          <w:szCs w:val="24"/>
        </w:rPr>
        <w:t>онятие – плановость, воздушная перспектива.</w:t>
      </w:r>
    </w:p>
    <w:p w:rsidR="002F397B" w:rsidRPr="005B6B4D" w:rsidRDefault="002F397B" w:rsidP="002F397B">
      <w:pPr>
        <w:pStyle w:val="a4"/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  <w:r w:rsidRPr="005B6B4D">
        <w:rPr>
          <w:rStyle w:val="hgkelc"/>
          <w:rFonts w:ascii="Times New Roman" w:hAnsi="Times New Roman" w:cs="Times New Roman"/>
          <w:b/>
          <w:sz w:val="24"/>
          <w:szCs w:val="24"/>
        </w:rPr>
        <w:t>Плановость</w:t>
      </w:r>
      <w:r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: </w:t>
      </w:r>
      <w:r w:rsidRPr="005B6B4D">
        <w:rPr>
          <w:rStyle w:val="hgkelc"/>
          <w:rFonts w:ascii="Times New Roman" w:hAnsi="Times New Roman" w:cs="Times New Roman"/>
          <w:bCs/>
          <w:sz w:val="24"/>
          <w:szCs w:val="24"/>
        </w:rPr>
        <w:t>Первый план, средний план, дальний план</w:t>
      </w:r>
      <w:r w:rsidRPr="005B6B4D">
        <w:rPr>
          <w:rStyle w:val="hgkelc"/>
          <w:rFonts w:ascii="Times New Roman" w:hAnsi="Times New Roman" w:cs="Times New Roman"/>
          <w:sz w:val="24"/>
          <w:szCs w:val="24"/>
        </w:rPr>
        <w:t>. Тесно-связанное с воздушной перспективой понятие. В рисунке – это деление на дальний (или третий план), средний (второй) и ближний (первый) планы.</w:t>
      </w:r>
    </w:p>
    <w:p w:rsidR="00CD4A86" w:rsidRPr="005B6B4D" w:rsidRDefault="001D6E43" w:rsidP="002F397B">
      <w:pPr>
        <w:pStyle w:val="a4"/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  <w:r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Намечаем центр композиции. Главных героев рисуем крупно. </w:t>
      </w:r>
      <w:r w:rsidR="00CD4A86" w:rsidRPr="005B6B4D">
        <w:rPr>
          <w:rStyle w:val="hgkelc"/>
          <w:rFonts w:ascii="Times New Roman" w:hAnsi="Times New Roman" w:cs="Times New Roman"/>
          <w:sz w:val="24"/>
          <w:szCs w:val="24"/>
        </w:rPr>
        <w:t>Детали на заднем плане рисуем схематично, упрощенно</w:t>
      </w:r>
      <w:r w:rsidRPr="005B6B4D">
        <w:rPr>
          <w:rStyle w:val="hgkelc"/>
          <w:rFonts w:ascii="Times New Roman" w:hAnsi="Times New Roman" w:cs="Times New Roman"/>
          <w:sz w:val="24"/>
          <w:szCs w:val="24"/>
        </w:rPr>
        <w:t>. Уменьшаем их в размере.</w:t>
      </w:r>
    </w:p>
    <w:p w:rsidR="001D6E43" w:rsidRPr="005B6B4D" w:rsidRDefault="001D6E43" w:rsidP="002F397B">
      <w:pPr>
        <w:pStyle w:val="a4"/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  <w:r w:rsidRPr="005B6B4D">
        <w:rPr>
          <w:rStyle w:val="hgkelc"/>
          <w:rFonts w:ascii="Times New Roman" w:hAnsi="Times New Roman" w:cs="Times New Roman"/>
          <w:sz w:val="24"/>
          <w:szCs w:val="24"/>
        </w:rPr>
        <w:t>На перднем плане объекты прорисовываем четко, уточняя детали.</w:t>
      </w:r>
    </w:p>
    <w:p w:rsidR="002F397B" w:rsidRPr="005B6B4D" w:rsidRDefault="002F397B" w:rsidP="002F397B">
      <w:pPr>
        <w:pStyle w:val="a4"/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</w:p>
    <w:p w:rsidR="008C6AF8" w:rsidRPr="005B6B4D" w:rsidRDefault="008C6AF8" w:rsidP="000E503F">
      <w:pPr>
        <w:pStyle w:val="a4"/>
        <w:numPr>
          <w:ilvl w:val="0"/>
          <w:numId w:val="13"/>
        </w:num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  <w:r w:rsidRPr="005B6B4D">
        <w:rPr>
          <w:rStyle w:val="hgkelc"/>
          <w:rFonts w:ascii="Times New Roman" w:hAnsi="Times New Roman" w:cs="Times New Roman"/>
          <w:sz w:val="24"/>
          <w:szCs w:val="24"/>
        </w:rPr>
        <w:t>Пока дети выполняют эскиз</w:t>
      </w:r>
      <w:r w:rsidR="00080912"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 к произведению в карандаше,</w:t>
      </w:r>
      <w:r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 идет прослушивание аудио сказки «Мышонок Пик»</w:t>
      </w:r>
    </w:p>
    <w:p w:rsidR="00DE1A1D" w:rsidRPr="005B6B4D" w:rsidRDefault="009A6711" w:rsidP="00DE1A1D">
      <w:p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  <w:r w:rsidRPr="005B6B4D">
        <w:rPr>
          <w:rStyle w:val="hgkelc"/>
          <w:rFonts w:ascii="Times New Roman" w:hAnsi="Times New Roman" w:cs="Times New Roman"/>
          <w:sz w:val="24"/>
          <w:szCs w:val="24"/>
        </w:rPr>
        <w:t>Вторая часть</w:t>
      </w:r>
      <w:r w:rsidR="00DE1A1D" w:rsidRPr="005B6B4D">
        <w:rPr>
          <w:rStyle w:val="hgkelc"/>
          <w:rFonts w:ascii="Times New Roman" w:hAnsi="Times New Roman" w:cs="Times New Roman"/>
          <w:sz w:val="24"/>
          <w:szCs w:val="24"/>
        </w:rPr>
        <w:t>.</w:t>
      </w:r>
    </w:p>
    <w:p w:rsidR="00F673C7" w:rsidRPr="005B6B4D" w:rsidRDefault="00F673C7" w:rsidP="00F673C7">
      <w:pPr>
        <w:pStyle w:val="a4"/>
        <w:numPr>
          <w:ilvl w:val="0"/>
          <w:numId w:val="14"/>
        </w:num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  <w:r w:rsidRPr="005B6B4D">
        <w:rPr>
          <w:rStyle w:val="hgkelc"/>
          <w:rFonts w:ascii="Times New Roman" w:hAnsi="Times New Roman" w:cs="Times New Roman"/>
          <w:sz w:val="24"/>
          <w:szCs w:val="24"/>
        </w:rPr>
        <w:t>Главные персонажи рисуем ярко, контрастно</w:t>
      </w:r>
      <w:r w:rsidR="00163B1F"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 в</w:t>
      </w:r>
      <w:r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 технике гуашью.</w:t>
      </w:r>
      <w:r w:rsidR="005B3500"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 Делаем подмалевок через плавные переходы по светлоте и по тону.</w:t>
      </w:r>
    </w:p>
    <w:p w:rsidR="00F673C7" w:rsidRPr="005B6B4D" w:rsidRDefault="00F673C7" w:rsidP="00F673C7">
      <w:pPr>
        <w:pStyle w:val="a4"/>
        <w:shd w:val="clear" w:color="auto" w:fill="FFFFFF"/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5B6B4D">
        <w:rPr>
          <w:rStyle w:val="hgkelc"/>
          <w:rFonts w:ascii="Times New Roman" w:hAnsi="Times New Roman" w:cs="Times New Roman"/>
          <w:sz w:val="24"/>
          <w:szCs w:val="24"/>
        </w:rPr>
        <w:t>Выполняем большими мазками задний план работы. Вспоминаем понятие воздушной перспективы.</w:t>
      </w:r>
    </w:p>
    <w:p w:rsidR="00F673C7" w:rsidRPr="005B6B4D" w:rsidRDefault="00F673C7" w:rsidP="00F673C7">
      <w:pPr>
        <w:pStyle w:val="a4"/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  <w:r w:rsidRPr="005B6B4D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Pr="005B6B4D">
        <w:rPr>
          <w:rStyle w:val="hgkelc"/>
          <w:rFonts w:ascii="Times New Roman" w:hAnsi="Times New Roman" w:cs="Times New Roman"/>
          <w:b/>
          <w:sz w:val="24"/>
          <w:szCs w:val="24"/>
        </w:rPr>
        <w:t>Воздушная перспектива</w:t>
      </w:r>
      <w:r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 - это </w:t>
      </w:r>
      <w:r w:rsidRPr="005B6B4D">
        <w:rPr>
          <w:rStyle w:val="hgkelc"/>
          <w:rFonts w:ascii="Times New Roman" w:hAnsi="Times New Roman" w:cs="Times New Roman"/>
          <w:bCs/>
          <w:sz w:val="24"/>
          <w:szCs w:val="24"/>
        </w:rPr>
        <w:t>изменение яркости и четкости предметов, а также их цвета по мере удаления от точки наблюдения</w:t>
      </w:r>
      <w:r w:rsidRPr="005B6B4D">
        <w:rPr>
          <w:rStyle w:val="hgkelc"/>
          <w:rFonts w:ascii="Times New Roman" w:hAnsi="Times New Roman" w:cs="Times New Roman"/>
          <w:sz w:val="24"/>
          <w:szCs w:val="24"/>
        </w:rPr>
        <w:t>. При этом дальний план характеризуется уменьшением насыщенности цвета (цвет теряет свою яркость, контрасты светотени смягчаются), таким образом — глубина кажется более светлой, чем передний план.</w:t>
      </w:r>
    </w:p>
    <w:p w:rsidR="00F673C7" w:rsidRPr="005B6B4D" w:rsidRDefault="005B3500" w:rsidP="00F673C7">
      <w:pPr>
        <w:pStyle w:val="a4"/>
        <w:numPr>
          <w:ilvl w:val="0"/>
          <w:numId w:val="14"/>
        </w:num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  <w:r w:rsidRPr="005B6B4D">
        <w:rPr>
          <w:rStyle w:val="hgkelc"/>
          <w:rFonts w:ascii="Times New Roman" w:hAnsi="Times New Roman" w:cs="Times New Roman"/>
          <w:sz w:val="24"/>
          <w:szCs w:val="24"/>
        </w:rPr>
        <w:t>Выполняем передний план работы ярко, динамично. Прорисовываем все детали и мелочи переднего плана. Дополняем деталями главных персонажей. Следим за единой цветовой гаммой и контрастностью цветов. Выделяем цветом центр композиции.</w:t>
      </w:r>
      <w:r w:rsidR="00911F4F"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 Придаем объем формам при помощи света и тени.</w:t>
      </w:r>
    </w:p>
    <w:p w:rsidR="005B3500" w:rsidRPr="005B6B4D" w:rsidRDefault="004A7E35" w:rsidP="00F673C7">
      <w:pPr>
        <w:pStyle w:val="a4"/>
        <w:numPr>
          <w:ilvl w:val="0"/>
          <w:numId w:val="14"/>
        </w:num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  <w:r w:rsidRPr="005B6B4D">
        <w:rPr>
          <w:rStyle w:val="hgkelc"/>
          <w:rFonts w:ascii="Times New Roman" w:hAnsi="Times New Roman" w:cs="Times New Roman"/>
          <w:sz w:val="24"/>
          <w:szCs w:val="24"/>
        </w:rPr>
        <w:t>Отходим от с</w:t>
      </w:r>
      <w:r w:rsidR="00582D30" w:rsidRPr="005B6B4D">
        <w:rPr>
          <w:rStyle w:val="hgkelc"/>
          <w:rFonts w:ascii="Times New Roman" w:hAnsi="Times New Roman" w:cs="Times New Roman"/>
          <w:sz w:val="24"/>
          <w:szCs w:val="24"/>
        </w:rPr>
        <w:t>в</w:t>
      </w:r>
      <w:r w:rsidRPr="005B6B4D">
        <w:rPr>
          <w:rStyle w:val="hgkelc"/>
          <w:rFonts w:ascii="Times New Roman" w:hAnsi="Times New Roman" w:cs="Times New Roman"/>
          <w:sz w:val="24"/>
          <w:szCs w:val="24"/>
        </w:rPr>
        <w:t>о</w:t>
      </w:r>
      <w:r w:rsidR="00582D30"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ей работы, смотрим и анализируем - нет ли мест, где объекты сливаются друг с другом. </w:t>
      </w:r>
    </w:p>
    <w:p w:rsidR="00DE1A1D" w:rsidRPr="005B6B4D" w:rsidRDefault="00DE1A1D" w:rsidP="00DE1A1D">
      <w:p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</w:p>
    <w:p w:rsidR="00956C23" w:rsidRPr="005B6B4D" w:rsidRDefault="00956C23" w:rsidP="00DE1A1D">
      <w:p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</w:p>
    <w:p w:rsidR="00956C23" w:rsidRPr="005B6B4D" w:rsidRDefault="00956C23" w:rsidP="00DE1A1D">
      <w:p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</w:p>
    <w:p w:rsidR="00956C23" w:rsidRPr="005B6B4D" w:rsidRDefault="00956C23" w:rsidP="00DE1A1D">
      <w:p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</w:p>
    <w:p w:rsidR="00956C23" w:rsidRPr="005B6B4D" w:rsidRDefault="00956C23" w:rsidP="00DE1A1D">
      <w:p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</w:p>
    <w:p w:rsidR="005E5C0B" w:rsidRDefault="005E5C0B" w:rsidP="00DE1A1D">
      <w:p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</w:p>
    <w:p w:rsidR="00D031E0" w:rsidRPr="005B6B4D" w:rsidRDefault="00D031E0" w:rsidP="00DE1A1D">
      <w:p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E1A1D" w:rsidRPr="005B6B4D" w:rsidRDefault="00D93C13" w:rsidP="00DE1A1D">
      <w:p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b/>
          <w:sz w:val="24"/>
          <w:szCs w:val="24"/>
        </w:rPr>
      </w:pPr>
      <w:r w:rsidRPr="005B6B4D">
        <w:rPr>
          <w:rStyle w:val="hgkelc"/>
          <w:rFonts w:ascii="Times New Roman" w:hAnsi="Times New Roman" w:cs="Times New Roman"/>
          <w:b/>
          <w:sz w:val="24"/>
          <w:szCs w:val="24"/>
          <w:lang w:val="en-US"/>
        </w:rPr>
        <w:lastRenderedPageBreak/>
        <w:t>III</w:t>
      </w:r>
      <w:r w:rsidRPr="00D031E0">
        <w:rPr>
          <w:rStyle w:val="hgkelc"/>
          <w:rFonts w:ascii="Times New Roman" w:hAnsi="Times New Roman" w:cs="Times New Roman"/>
          <w:b/>
          <w:sz w:val="24"/>
          <w:szCs w:val="24"/>
        </w:rPr>
        <w:t xml:space="preserve"> </w:t>
      </w:r>
      <w:r w:rsidRPr="005B6B4D">
        <w:rPr>
          <w:rStyle w:val="hgkelc"/>
          <w:rFonts w:ascii="Times New Roman" w:hAnsi="Times New Roman" w:cs="Times New Roman"/>
          <w:b/>
          <w:sz w:val="24"/>
          <w:szCs w:val="24"/>
        </w:rPr>
        <w:t>Окончание урока.</w:t>
      </w:r>
    </w:p>
    <w:p w:rsidR="006C78D1" w:rsidRPr="005B6B4D" w:rsidRDefault="006C78D1" w:rsidP="00DE1A1D">
      <w:p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  <w:r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По окончании работы необходимо </w:t>
      </w:r>
      <w:r w:rsidR="00C132C8"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подвести итоги, отметить яркие </w:t>
      </w:r>
      <w:r w:rsidRPr="005B6B4D">
        <w:rPr>
          <w:rStyle w:val="hgkelc"/>
          <w:rFonts w:ascii="Times New Roman" w:hAnsi="Times New Roman" w:cs="Times New Roman"/>
          <w:sz w:val="24"/>
          <w:szCs w:val="24"/>
        </w:rPr>
        <w:t>работы.</w:t>
      </w:r>
      <w:r w:rsidR="00C132C8"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 Подготовить выставку детских работ. В каждой детской работе подчеркнуть достоинства и </w:t>
      </w:r>
      <w:r w:rsidR="00AA5847" w:rsidRPr="005B6B4D">
        <w:rPr>
          <w:rStyle w:val="hgkelc"/>
          <w:rFonts w:ascii="Times New Roman" w:hAnsi="Times New Roman" w:cs="Times New Roman"/>
          <w:sz w:val="24"/>
          <w:szCs w:val="24"/>
        </w:rPr>
        <w:t>обратить внимание на ошибки.</w:t>
      </w:r>
    </w:p>
    <w:p w:rsidR="00956C23" w:rsidRPr="005B6B4D" w:rsidRDefault="00D031E0" w:rsidP="00DE1A1D">
      <w:p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  <w:r>
        <w:rPr>
          <w:rStyle w:val="hgkelc"/>
          <w:rFonts w:ascii="Times New Roman" w:hAnsi="Times New Roman" w:cs="Times New Roman"/>
          <w:sz w:val="24"/>
          <w:szCs w:val="24"/>
        </w:rPr>
        <w:pict>
          <v:shape id="_x0000_i1026" type="#_x0000_t75" style="width:237pt;height:168pt">
            <v:imagedata r:id="rId8" o:title="1"/>
          </v:shape>
        </w:pict>
      </w:r>
      <w:r w:rsidR="007773C2"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    </w:t>
      </w:r>
      <w:r w:rsidR="005229B0"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hgkelc"/>
          <w:rFonts w:ascii="Times New Roman" w:hAnsi="Times New Roman" w:cs="Times New Roman"/>
          <w:sz w:val="24"/>
          <w:szCs w:val="24"/>
        </w:rPr>
        <w:pict>
          <v:shape id="_x0000_i1027" type="#_x0000_t75" style="width:237pt;height:168pt">
            <v:imagedata r:id="rId9" o:title="3"/>
          </v:shape>
        </w:pict>
      </w:r>
      <w:r w:rsidR="005229B0"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 </w:t>
      </w:r>
    </w:p>
    <w:p w:rsidR="005229B0" w:rsidRPr="005B6B4D" w:rsidRDefault="00D031E0" w:rsidP="00DE1A1D">
      <w:p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  <w:r>
        <w:rPr>
          <w:rStyle w:val="hgkelc"/>
          <w:rFonts w:ascii="Times New Roman" w:hAnsi="Times New Roman" w:cs="Times New Roman"/>
          <w:sz w:val="24"/>
          <w:szCs w:val="24"/>
        </w:rPr>
        <w:pict>
          <v:shape id="_x0000_i1028" type="#_x0000_t75" style="width:237pt;height:165.75pt">
            <v:imagedata r:id="rId10" o:title="4"/>
          </v:shape>
        </w:pict>
      </w:r>
      <w:r w:rsidR="007773C2"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    </w:t>
      </w:r>
      <w:r w:rsidR="005229B0"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hgkelc"/>
          <w:rFonts w:ascii="Times New Roman" w:hAnsi="Times New Roman" w:cs="Times New Roman"/>
          <w:sz w:val="24"/>
          <w:szCs w:val="24"/>
        </w:rPr>
        <w:pict>
          <v:shape id="_x0000_i1029" type="#_x0000_t75" style="width:233.25pt;height:165pt">
            <v:imagedata r:id="rId11" o:title="8"/>
          </v:shape>
        </w:pict>
      </w:r>
    </w:p>
    <w:p w:rsidR="005229B0" w:rsidRPr="005B6B4D" w:rsidRDefault="00D031E0" w:rsidP="00DE1A1D">
      <w:p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  <w:r>
        <w:rPr>
          <w:rStyle w:val="hgkelc"/>
          <w:rFonts w:ascii="Times New Roman" w:hAnsi="Times New Roman" w:cs="Times New Roman"/>
          <w:sz w:val="24"/>
          <w:szCs w:val="24"/>
        </w:rPr>
        <w:pict>
          <v:shape id="_x0000_i1030" type="#_x0000_t75" style="width:237pt;height:168pt">
            <v:imagedata r:id="rId12" o:title="2"/>
          </v:shape>
        </w:pict>
      </w:r>
      <w:r w:rsidR="003873AC"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 </w:t>
      </w:r>
      <w:r w:rsidR="007773C2"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    </w:t>
      </w:r>
      <w:r>
        <w:rPr>
          <w:rStyle w:val="hgkelc"/>
          <w:rFonts w:ascii="Times New Roman" w:hAnsi="Times New Roman" w:cs="Times New Roman"/>
          <w:sz w:val="24"/>
          <w:szCs w:val="24"/>
        </w:rPr>
        <w:pict>
          <v:shape id="_x0000_i1031" type="#_x0000_t75" style="width:237pt;height:168pt">
            <v:imagedata r:id="rId13" o:title="5"/>
          </v:shape>
        </w:pict>
      </w:r>
    </w:p>
    <w:p w:rsidR="003873AC" w:rsidRPr="005B6B4D" w:rsidRDefault="00D031E0" w:rsidP="00DE1A1D">
      <w:p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  <w:r>
        <w:rPr>
          <w:rStyle w:val="hgkelc"/>
          <w:rFonts w:ascii="Times New Roman" w:hAnsi="Times New Roman" w:cs="Times New Roman"/>
          <w:sz w:val="24"/>
          <w:szCs w:val="24"/>
        </w:rPr>
        <w:pict>
          <v:shape id="_x0000_i1032" type="#_x0000_t75" style="width:123.75pt;height:172.5pt">
            <v:imagedata r:id="rId14" o:title="7"/>
          </v:shape>
        </w:pict>
      </w:r>
      <w:r w:rsidR="003873AC"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 </w:t>
      </w:r>
      <w:r w:rsidR="00910A85"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 </w:t>
      </w:r>
      <w:r w:rsidR="007773C2"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 </w:t>
      </w:r>
      <w:r w:rsidR="00910A85"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 </w:t>
      </w:r>
      <w:r w:rsidR="00910A85" w:rsidRPr="005B6B4D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3525140" wp14:editId="6803FB62">
            <wp:extent cx="2752090" cy="1941195"/>
            <wp:effectExtent l="0" t="0" r="0" b="1905"/>
            <wp:docPr id="1" name="Рисунок 1" descr="C:\Users\Пользователь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Пользователь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5D9"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   </w:t>
      </w:r>
      <w:r w:rsidR="00910A85"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hgkelc"/>
          <w:rFonts w:ascii="Times New Roman" w:hAnsi="Times New Roman" w:cs="Times New Roman"/>
          <w:sz w:val="24"/>
          <w:szCs w:val="24"/>
        </w:rPr>
        <w:pict>
          <v:shape id="_x0000_i1033" type="#_x0000_t75" style="width:120.75pt;height:172.5pt">
            <v:imagedata r:id="rId16" o:title="6"/>
          </v:shape>
        </w:pict>
      </w:r>
      <w:r w:rsidR="00910A85"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  </w:t>
      </w:r>
    </w:p>
    <w:p w:rsidR="00387043" w:rsidRPr="005B6B4D" w:rsidRDefault="00387043" w:rsidP="00DE1A1D">
      <w:p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</w:p>
    <w:p w:rsidR="00387043" w:rsidRPr="005B6B4D" w:rsidRDefault="00387043" w:rsidP="00DE1A1D">
      <w:p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b/>
          <w:sz w:val="24"/>
          <w:szCs w:val="24"/>
        </w:rPr>
      </w:pPr>
      <w:r w:rsidRPr="005B6B4D">
        <w:rPr>
          <w:rStyle w:val="hgkelc"/>
          <w:rFonts w:ascii="Times New Roman" w:hAnsi="Times New Roman" w:cs="Times New Roman"/>
          <w:b/>
          <w:sz w:val="24"/>
          <w:szCs w:val="24"/>
        </w:rPr>
        <w:t>Заключение.</w:t>
      </w:r>
    </w:p>
    <w:p w:rsidR="006C4DD4" w:rsidRPr="005B6B4D" w:rsidRDefault="00387043" w:rsidP="007800A8">
      <w:p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  <w:r w:rsidRPr="005B6B4D">
        <w:rPr>
          <w:rStyle w:val="hgkelc"/>
          <w:rFonts w:ascii="Times New Roman" w:hAnsi="Times New Roman" w:cs="Times New Roman"/>
          <w:sz w:val="24"/>
          <w:szCs w:val="24"/>
        </w:rPr>
        <w:t>Цель нашей работы достигнута. У ребят получились неповторимые, хар</w:t>
      </w:r>
      <w:r w:rsidRPr="005B6B4D">
        <w:rPr>
          <w:rStyle w:val="hgkelc"/>
          <w:rFonts w:ascii="Times New Roman" w:hAnsi="Times New Roman" w:cs="Times New Roman"/>
          <w:sz w:val="24"/>
          <w:szCs w:val="24"/>
          <w:u w:val="single"/>
        </w:rPr>
        <w:t>а</w:t>
      </w:r>
      <w:r w:rsidRPr="005B6B4D">
        <w:rPr>
          <w:rStyle w:val="hgkelc"/>
          <w:rFonts w:ascii="Times New Roman" w:hAnsi="Times New Roman" w:cs="Times New Roman"/>
          <w:sz w:val="24"/>
          <w:szCs w:val="24"/>
        </w:rPr>
        <w:t>ктерные иллюстрации к произведению В. Бианки «Мышонок Пик»</w:t>
      </w:r>
      <w:r w:rsidR="006C4DD4" w:rsidRPr="005B6B4D">
        <w:rPr>
          <w:rStyle w:val="hgkelc"/>
          <w:rFonts w:ascii="Times New Roman" w:hAnsi="Times New Roman" w:cs="Times New Roman"/>
          <w:sz w:val="24"/>
          <w:szCs w:val="24"/>
        </w:rPr>
        <w:t>.</w:t>
      </w:r>
    </w:p>
    <w:p w:rsidR="007800A8" w:rsidRPr="005B6B4D" w:rsidRDefault="00387043" w:rsidP="007800A8">
      <w:p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  <w:r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 За время работы над иллюстрацией научились правильно находить композиционный центр, правильно прорисовывать передний, средний и дальний план. Закрепили понятия плавного перехода цвета, растяжки по светлоте и по тону, цветового контраста. </w:t>
      </w:r>
    </w:p>
    <w:p w:rsidR="00387043" w:rsidRPr="005B6B4D" w:rsidRDefault="00132FA3" w:rsidP="007800A8">
      <w:pPr>
        <w:shd w:val="clear" w:color="auto" w:fill="FFFFFF"/>
        <w:spacing w:line="240" w:lineRule="auto"/>
        <w:textAlignment w:val="baseline"/>
        <w:rPr>
          <w:rStyle w:val="hgkelc"/>
          <w:rFonts w:ascii="Times New Roman" w:hAnsi="Times New Roman" w:cs="Times New Roman"/>
          <w:sz w:val="24"/>
          <w:szCs w:val="24"/>
        </w:rPr>
      </w:pPr>
      <w:r w:rsidRPr="005B6B4D">
        <w:rPr>
          <w:rStyle w:val="hgkelc"/>
          <w:rFonts w:ascii="Times New Roman" w:hAnsi="Times New Roman" w:cs="Times New Roman"/>
          <w:sz w:val="24"/>
          <w:szCs w:val="24"/>
        </w:rPr>
        <w:t>Вдумчиво, с интересом, учились представлять и изображать характерные эмоции персонажей.</w:t>
      </w:r>
      <w:r w:rsidR="006C4DD4"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 </w:t>
      </w:r>
      <w:r w:rsidR="00387043" w:rsidRPr="005B6B4D">
        <w:rPr>
          <w:rStyle w:val="hgkelc"/>
          <w:rFonts w:ascii="Times New Roman" w:hAnsi="Times New Roman" w:cs="Times New Roman"/>
          <w:sz w:val="24"/>
          <w:szCs w:val="24"/>
        </w:rPr>
        <w:t xml:space="preserve">Получили массу удовольствия от погружения в мир маленького мышонка, прочувствовали его </w:t>
      </w:r>
      <w:r w:rsidRPr="005B6B4D">
        <w:rPr>
          <w:rStyle w:val="hgkelc"/>
          <w:rFonts w:ascii="Times New Roman" w:hAnsi="Times New Roman" w:cs="Times New Roman"/>
          <w:sz w:val="24"/>
          <w:szCs w:val="24"/>
        </w:rPr>
        <w:t>испытания и победы. Учились терпению в выполнении большой и сложной работы.</w:t>
      </w:r>
    </w:p>
    <w:p w:rsidR="007800A8" w:rsidRPr="005B6B4D" w:rsidRDefault="007800A8" w:rsidP="007800A8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7800A8" w:rsidRPr="005B6B4D" w:rsidRDefault="007800A8" w:rsidP="007800A8">
      <w:pPr>
        <w:rPr>
          <w:rFonts w:ascii="Times New Roman" w:hAnsi="Times New Roman" w:cs="Times New Roman"/>
          <w:sz w:val="24"/>
          <w:szCs w:val="24"/>
        </w:rPr>
      </w:pPr>
    </w:p>
    <w:p w:rsidR="00B34680" w:rsidRPr="005B6B4D" w:rsidRDefault="00B34680" w:rsidP="007800A8">
      <w:pPr>
        <w:rPr>
          <w:rFonts w:ascii="Times New Roman" w:hAnsi="Times New Roman" w:cs="Times New Roman"/>
          <w:sz w:val="24"/>
          <w:szCs w:val="24"/>
        </w:rPr>
      </w:pPr>
    </w:p>
    <w:p w:rsidR="007800A8" w:rsidRPr="005B6B4D" w:rsidRDefault="007800A8" w:rsidP="007800A8">
      <w:pPr>
        <w:rPr>
          <w:rFonts w:ascii="Times New Roman" w:hAnsi="Times New Roman" w:cs="Times New Roman"/>
          <w:sz w:val="24"/>
          <w:szCs w:val="24"/>
        </w:rPr>
      </w:pPr>
      <w:r w:rsidRPr="005B6B4D">
        <w:rPr>
          <w:rFonts w:ascii="Times New Roman" w:hAnsi="Times New Roman" w:cs="Times New Roman"/>
          <w:sz w:val="24"/>
          <w:szCs w:val="24"/>
        </w:rPr>
        <w:t>Литература.</w:t>
      </w:r>
    </w:p>
    <w:p w:rsidR="00132FA3" w:rsidRPr="005B6B4D" w:rsidRDefault="007800A8" w:rsidP="00132FA3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5B6B4D">
        <w:rPr>
          <w:rFonts w:ascii="Times New Roman" w:hAnsi="Times New Roman" w:cs="Times New Roman"/>
          <w:sz w:val="24"/>
          <w:szCs w:val="24"/>
        </w:rPr>
        <w:t xml:space="preserve">Интернет ресурсы: </w:t>
      </w:r>
      <w:r w:rsidR="00460F21" w:rsidRPr="005B6B4D">
        <w:rPr>
          <w:rFonts w:ascii="Times New Roman" w:hAnsi="Times New Roman" w:cs="Times New Roman"/>
          <w:sz w:val="24"/>
          <w:szCs w:val="24"/>
        </w:rPr>
        <w:t xml:space="preserve">3 правила хорошей иллюстрации - </w:t>
      </w:r>
      <w:hyperlink r:id="rId17" w:history="1">
        <w:r w:rsidR="00B34680" w:rsidRPr="005B6B4D">
          <w:rPr>
            <w:rStyle w:val="a5"/>
            <w:rFonts w:ascii="Times New Roman" w:hAnsi="Times New Roman" w:cs="Times New Roman"/>
            <w:sz w:val="24"/>
            <w:szCs w:val="24"/>
          </w:rPr>
          <w:t>https://mel.fm/zhizn/knigi/589647-book_illustration</w:t>
        </w:r>
      </w:hyperlink>
      <w:r w:rsidR="00460F21" w:rsidRPr="005B6B4D">
        <w:rPr>
          <w:rFonts w:ascii="Times New Roman" w:hAnsi="Times New Roman" w:cs="Times New Roman"/>
          <w:sz w:val="24"/>
          <w:szCs w:val="24"/>
        </w:rPr>
        <w:t>,</w:t>
      </w:r>
    </w:p>
    <w:p w:rsidR="007800A8" w:rsidRPr="005B6B4D" w:rsidRDefault="00132FA3" w:rsidP="00132FA3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5B6B4D">
        <w:rPr>
          <w:rFonts w:ascii="Times New Roman" w:hAnsi="Times New Roman" w:cs="Times New Roman"/>
          <w:sz w:val="24"/>
          <w:szCs w:val="24"/>
        </w:rPr>
        <w:t>А</w:t>
      </w:r>
      <w:r w:rsidR="00460F21" w:rsidRPr="005B6B4D">
        <w:rPr>
          <w:rFonts w:ascii="Times New Roman" w:hAnsi="Times New Roman" w:cs="Times New Roman"/>
          <w:sz w:val="24"/>
          <w:szCs w:val="24"/>
        </w:rPr>
        <w:t xml:space="preserve">удио сказка «Мышонок Пик» </w:t>
      </w:r>
      <w:hyperlink r:id="rId18" w:history="1">
        <w:r w:rsidR="00460F21" w:rsidRPr="005B6B4D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https://www.youtube.com/watch?v=xTd0_NeiLeA</w:t>
        </w:r>
      </w:hyperlink>
      <w:r w:rsidR="00460F21" w:rsidRPr="005B6B4D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65912" w:rsidRPr="005B6B4D" w:rsidRDefault="00665912" w:rsidP="00132FA3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B6B4D">
        <w:rPr>
          <w:rFonts w:ascii="Times New Roman" w:hAnsi="Times New Roman" w:cs="Times New Roman"/>
          <w:sz w:val="24"/>
          <w:szCs w:val="24"/>
        </w:rPr>
        <w:t>Башаева</w:t>
      </w:r>
      <w:proofErr w:type="spellEnd"/>
      <w:r w:rsidRPr="005B6B4D">
        <w:rPr>
          <w:rFonts w:ascii="Times New Roman" w:hAnsi="Times New Roman" w:cs="Times New Roman"/>
          <w:sz w:val="24"/>
          <w:szCs w:val="24"/>
        </w:rPr>
        <w:t xml:space="preserve"> Т.В. Развитие восприятия у детей. Форма, цвет, звук. Популярное пособие для родителей и педагогов. – Ярославль: академия развития, 1998.-240с.</w:t>
      </w:r>
    </w:p>
    <w:p w:rsidR="00B34680" w:rsidRPr="005B6B4D" w:rsidRDefault="00460F21" w:rsidP="00132FA3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5B6B4D">
        <w:rPr>
          <w:rFonts w:ascii="Times New Roman" w:hAnsi="Times New Roman" w:cs="Times New Roman"/>
          <w:sz w:val="24"/>
          <w:szCs w:val="24"/>
        </w:rPr>
        <w:t>В. Бианки «Мышонок Пик»</w:t>
      </w:r>
      <w:r w:rsidR="00132FA3" w:rsidRPr="005B6B4D">
        <w:rPr>
          <w:rFonts w:ascii="Times New Roman" w:hAnsi="Times New Roman" w:cs="Times New Roman"/>
          <w:sz w:val="24"/>
          <w:szCs w:val="24"/>
        </w:rPr>
        <w:t xml:space="preserve"> рассказы о животных. 2022 год.</w:t>
      </w:r>
    </w:p>
    <w:p w:rsidR="00132FA3" w:rsidRPr="005B6B4D" w:rsidRDefault="00132FA3" w:rsidP="00132FA3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5B6B4D">
        <w:rPr>
          <w:rFonts w:ascii="Times New Roman" w:hAnsi="Times New Roman" w:cs="Times New Roman"/>
          <w:sz w:val="24"/>
          <w:szCs w:val="24"/>
        </w:rPr>
        <w:t>Кузин В.С. Изобразительное искусство и методика его преподавания в школе. Изд.3-е – М.:</w:t>
      </w:r>
      <w:proofErr w:type="spellStart"/>
      <w:r w:rsidRPr="005B6B4D">
        <w:rPr>
          <w:rFonts w:ascii="Times New Roman" w:hAnsi="Times New Roman" w:cs="Times New Roman"/>
          <w:sz w:val="24"/>
          <w:szCs w:val="24"/>
        </w:rPr>
        <w:t>Агар</w:t>
      </w:r>
      <w:proofErr w:type="spellEnd"/>
      <w:r w:rsidRPr="005B6B4D">
        <w:rPr>
          <w:rFonts w:ascii="Times New Roman" w:hAnsi="Times New Roman" w:cs="Times New Roman"/>
          <w:sz w:val="24"/>
          <w:szCs w:val="24"/>
        </w:rPr>
        <w:t>, 1998. – 122 с.</w:t>
      </w:r>
    </w:p>
    <w:p w:rsidR="00132FA3" w:rsidRPr="005B6B4D" w:rsidRDefault="00132FA3" w:rsidP="00132FA3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B6B4D">
        <w:rPr>
          <w:rFonts w:ascii="Times New Roman" w:hAnsi="Times New Roman" w:cs="Times New Roman"/>
          <w:sz w:val="24"/>
          <w:szCs w:val="24"/>
        </w:rPr>
        <w:t>Кирцер</w:t>
      </w:r>
      <w:proofErr w:type="spellEnd"/>
      <w:r w:rsidRPr="005B6B4D">
        <w:rPr>
          <w:rFonts w:ascii="Times New Roman" w:hAnsi="Times New Roman" w:cs="Times New Roman"/>
          <w:sz w:val="24"/>
          <w:szCs w:val="24"/>
        </w:rPr>
        <w:t xml:space="preserve"> Ю.М. Рисунок и живопись: </w:t>
      </w:r>
      <w:proofErr w:type="spellStart"/>
      <w:r w:rsidRPr="005B6B4D">
        <w:rPr>
          <w:rFonts w:ascii="Times New Roman" w:hAnsi="Times New Roman" w:cs="Times New Roman"/>
          <w:sz w:val="24"/>
          <w:szCs w:val="24"/>
        </w:rPr>
        <w:t>Практ</w:t>
      </w:r>
      <w:proofErr w:type="spellEnd"/>
      <w:r w:rsidRPr="005B6B4D">
        <w:rPr>
          <w:rFonts w:ascii="Times New Roman" w:hAnsi="Times New Roman" w:cs="Times New Roman"/>
          <w:sz w:val="24"/>
          <w:szCs w:val="24"/>
        </w:rPr>
        <w:t xml:space="preserve">. </w:t>
      </w:r>
      <w:r w:rsidR="00665912" w:rsidRPr="005B6B4D">
        <w:rPr>
          <w:rFonts w:ascii="Times New Roman" w:hAnsi="Times New Roman" w:cs="Times New Roman"/>
          <w:sz w:val="24"/>
          <w:szCs w:val="24"/>
        </w:rPr>
        <w:t>п</w:t>
      </w:r>
      <w:r w:rsidRPr="005B6B4D">
        <w:rPr>
          <w:rFonts w:ascii="Times New Roman" w:hAnsi="Times New Roman" w:cs="Times New Roman"/>
          <w:sz w:val="24"/>
          <w:szCs w:val="24"/>
        </w:rPr>
        <w:t>особие</w:t>
      </w:r>
      <w:r w:rsidR="00665912" w:rsidRPr="005B6B4D">
        <w:rPr>
          <w:rFonts w:ascii="Times New Roman" w:hAnsi="Times New Roman" w:cs="Times New Roman"/>
          <w:sz w:val="24"/>
          <w:szCs w:val="24"/>
        </w:rPr>
        <w:t xml:space="preserve">.- М.: </w:t>
      </w:r>
      <w:proofErr w:type="spellStart"/>
      <w:r w:rsidR="00665912" w:rsidRPr="005B6B4D">
        <w:rPr>
          <w:rFonts w:ascii="Times New Roman" w:hAnsi="Times New Roman" w:cs="Times New Roman"/>
          <w:sz w:val="24"/>
          <w:szCs w:val="24"/>
        </w:rPr>
        <w:t>Высш.шк</w:t>
      </w:r>
      <w:proofErr w:type="spellEnd"/>
      <w:r w:rsidR="00665912" w:rsidRPr="005B6B4D">
        <w:rPr>
          <w:rFonts w:ascii="Times New Roman" w:hAnsi="Times New Roman" w:cs="Times New Roman"/>
          <w:sz w:val="24"/>
          <w:szCs w:val="24"/>
        </w:rPr>
        <w:t>., 1992. 270с.</w:t>
      </w:r>
    </w:p>
    <w:p w:rsidR="00665912" w:rsidRDefault="00665912" w:rsidP="00665912">
      <w:pPr>
        <w:pStyle w:val="a4"/>
      </w:pPr>
    </w:p>
    <w:sectPr w:rsidR="00665912" w:rsidSect="009F1F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C6248"/>
    <w:multiLevelType w:val="multilevel"/>
    <w:tmpl w:val="5B10D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1C50AC"/>
    <w:multiLevelType w:val="multilevel"/>
    <w:tmpl w:val="5D68B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1E094F"/>
    <w:multiLevelType w:val="hybridMultilevel"/>
    <w:tmpl w:val="99F6E8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E3950"/>
    <w:multiLevelType w:val="multilevel"/>
    <w:tmpl w:val="008A2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1A226F"/>
    <w:multiLevelType w:val="hybridMultilevel"/>
    <w:tmpl w:val="058E9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575DE7"/>
    <w:multiLevelType w:val="multilevel"/>
    <w:tmpl w:val="1CBA5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2B699E"/>
    <w:multiLevelType w:val="multilevel"/>
    <w:tmpl w:val="1CBA5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1D7025"/>
    <w:multiLevelType w:val="hybridMultilevel"/>
    <w:tmpl w:val="DA884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632311"/>
    <w:multiLevelType w:val="multilevel"/>
    <w:tmpl w:val="FCD8A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B6D21B1"/>
    <w:multiLevelType w:val="multilevel"/>
    <w:tmpl w:val="96629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BCD0A55"/>
    <w:multiLevelType w:val="hybridMultilevel"/>
    <w:tmpl w:val="58AAE0F6"/>
    <w:lvl w:ilvl="0" w:tplc="019AEE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EC1A1A"/>
    <w:multiLevelType w:val="hybridMultilevel"/>
    <w:tmpl w:val="B8C26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94410B"/>
    <w:multiLevelType w:val="hybridMultilevel"/>
    <w:tmpl w:val="99164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2604D3"/>
    <w:multiLevelType w:val="multilevel"/>
    <w:tmpl w:val="74CC3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B135809"/>
    <w:multiLevelType w:val="hybridMultilevel"/>
    <w:tmpl w:val="5B02B49A"/>
    <w:lvl w:ilvl="0" w:tplc="019AEE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FA4D1C"/>
    <w:multiLevelType w:val="multilevel"/>
    <w:tmpl w:val="FAB6C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15"/>
  </w:num>
  <w:num w:numId="5">
    <w:abstractNumId w:val="8"/>
  </w:num>
  <w:num w:numId="6">
    <w:abstractNumId w:val="6"/>
  </w:num>
  <w:num w:numId="7">
    <w:abstractNumId w:val="9"/>
  </w:num>
  <w:num w:numId="8">
    <w:abstractNumId w:val="13"/>
  </w:num>
  <w:num w:numId="9">
    <w:abstractNumId w:val="5"/>
  </w:num>
  <w:num w:numId="10">
    <w:abstractNumId w:val="12"/>
  </w:num>
  <w:num w:numId="11">
    <w:abstractNumId w:val="14"/>
  </w:num>
  <w:num w:numId="12">
    <w:abstractNumId w:val="10"/>
  </w:num>
  <w:num w:numId="13">
    <w:abstractNumId w:val="7"/>
  </w:num>
  <w:num w:numId="14">
    <w:abstractNumId w:val="11"/>
  </w:num>
  <w:num w:numId="15">
    <w:abstractNumId w:val="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5C2"/>
    <w:rsid w:val="000313B8"/>
    <w:rsid w:val="00080912"/>
    <w:rsid w:val="000E503F"/>
    <w:rsid w:val="0011629B"/>
    <w:rsid w:val="00132FA3"/>
    <w:rsid w:val="00163B1F"/>
    <w:rsid w:val="001C4C1A"/>
    <w:rsid w:val="001D6E43"/>
    <w:rsid w:val="002F397B"/>
    <w:rsid w:val="003248AF"/>
    <w:rsid w:val="00387043"/>
    <w:rsid w:val="003873AC"/>
    <w:rsid w:val="00394E07"/>
    <w:rsid w:val="003E2BBC"/>
    <w:rsid w:val="00460F21"/>
    <w:rsid w:val="004710AC"/>
    <w:rsid w:val="004A20BE"/>
    <w:rsid w:val="004A778D"/>
    <w:rsid w:val="004A7E35"/>
    <w:rsid w:val="0051182B"/>
    <w:rsid w:val="005229B0"/>
    <w:rsid w:val="005446F4"/>
    <w:rsid w:val="00562100"/>
    <w:rsid w:val="00582D30"/>
    <w:rsid w:val="005B3500"/>
    <w:rsid w:val="005B6B4D"/>
    <w:rsid w:val="005E5C0B"/>
    <w:rsid w:val="006031E3"/>
    <w:rsid w:val="00665912"/>
    <w:rsid w:val="006970C5"/>
    <w:rsid w:val="006C4DD4"/>
    <w:rsid w:val="006C78D1"/>
    <w:rsid w:val="007425C2"/>
    <w:rsid w:val="007773C2"/>
    <w:rsid w:val="007800A8"/>
    <w:rsid w:val="007E61A7"/>
    <w:rsid w:val="007E6587"/>
    <w:rsid w:val="007F5C11"/>
    <w:rsid w:val="00866B59"/>
    <w:rsid w:val="008A21D9"/>
    <w:rsid w:val="008C6AF8"/>
    <w:rsid w:val="00910A85"/>
    <w:rsid w:val="00911F4F"/>
    <w:rsid w:val="00917686"/>
    <w:rsid w:val="00956C23"/>
    <w:rsid w:val="009A6711"/>
    <w:rsid w:val="009F1FE4"/>
    <w:rsid w:val="00A23942"/>
    <w:rsid w:val="00A46AA3"/>
    <w:rsid w:val="00A90C86"/>
    <w:rsid w:val="00AA5847"/>
    <w:rsid w:val="00AD6F8C"/>
    <w:rsid w:val="00AF5FAE"/>
    <w:rsid w:val="00B16E2C"/>
    <w:rsid w:val="00B34680"/>
    <w:rsid w:val="00C132C8"/>
    <w:rsid w:val="00C40491"/>
    <w:rsid w:val="00CD4A86"/>
    <w:rsid w:val="00CE3F53"/>
    <w:rsid w:val="00CE6F88"/>
    <w:rsid w:val="00D031E0"/>
    <w:rsid w:val="00D41199"/>
    <w:rsid w:val="00D446CB"/>
    <w:rsid w:val="00D93C13"/>
    <w:rsid w:val="00DE1A1D"/>
    <w:rsid w:val="00E146F4"/>
    <w:rsid w:val="00E565D9"/>
    <w:rsid w:val="00E57786"/>
    <w:rsid w:val="00E70BF8"/>
    <w:rsid w:val="00E71D9A"/>
    <w:rsid w:val="00EF3A1B"/>
    <w:rsid w:val="00F257FB"/>
    <w:rsid w:val="00F526C9"/>
    <w:rsid w:val="00F673C7"/>
    <w:rsid w:val="00F96E9E"/>
    <w:rsid w:val="00FC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DF8AE"/>
  <w15:docId w15:val="{7768B55C-5C78-4B54-81FD-18F7EFE39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E2B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A778D"/>
    <w:rPr>
      <w:b/>
      <w:bCs/>
    </w:rPr>
  </w:style>
  <w:style w:type="paragraph" w:styleId="a4">
    <w:name w:val="List Paragraph"/>
    <w:basedOn w:val="a"/>
    <w:uiPriority w:val="34"/>
    <w:qFormat/>
    <w:rsid w:val="004A778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E2B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gkelc">
    <w:name w:val="hgkelc"/>
    <w:basedOn w:val="a0"/>
    <w:rsid w:val="007800A8"/>
  </w:style>
  <w:style w:type="character" w:styleId="a5">
    <w:name w:val="Hyperlink"/>
    <w:basedOn w:val="a0"/>
    <w:uiPriority w:val="99"/>
    <w:unhideWhenUsed/>
    <w:rsid w:val="00B34680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10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0A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8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4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483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97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6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078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37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7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2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30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425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436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4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xTd0_NeiLeA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mel.fm/zhizn/knigi/589647-book_illustratio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skillbox.ru/media/design/obyasnyaem_chto_takoe_illyustratsiya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F0BA79-0F54-4E11-9F08-3BDEF6B0A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6</Pages>
  <Words>1149</Words>
  <Characters>6550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Админ</cp:lastModifiedBy>
  <cp:revision>59</cp:revision>
  <dcterms:created xsi:type="dcterms:W3CDTF">2023-10-27T12:46:00Z</dcterms:created>
  <dcterms:modified xsi:type="dcterms:W3CDTF">2023-11-01T10:20:00Z</dcterms:modified>
</cp:coreProperties>
</file>