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23A88" w14:textId="6475DAA4" w:rsidR="00A460B0" w:rsidRDefault="009B00AE" w:rsidP="00A460B0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B00A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Мобильная </w:t>
      </w:r>
      <w:r w:rsidR="00A460B0" w:rsidRPr="009B00A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лаборатория для мониторинга водоемов</w:t>
      </w:r>
    </w:p>
    <w:p w14:paraId="5DD91BAD" w14:textId="63213159" w:rsidR="009B00AE" w:rsidRPr="009B00AE" w:rsidRDefault="009B00AE" w:rsidP="00A460B0">
      <w:pPr>
        <w:spacing w:after="12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00AE">
        <w:rPr>
          <w:rFonts w:ascii="Times New Roman" w:hAnsi="Times New Roman" w:cs="Times New Roman"/>
          <w:color w:val="000000" w:themeColor="text1"/>
          <w:sz w:val="24"/>
          <w:szCs w:val="24"/>
        </w:rPr>
        <w:t>Сергеева Арина Игоревна, Хохлова Екатерина Максимовна</w:t>
      </w:r>
    </w:p>
    <w:p w14:paraId="59985D8A" w14:textId="399B0112" w:rsidR="009B00AE" w:rsidRPr="009B00AE" w:rsidRDefault="009B00AE" w:rsidP="00A460B0">
      <w:pPr>
        <w:spacing w:after="12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00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Лицей </w:t>
      </w:r>
      <w:r w:rsidR="00BD5C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№ </w:t>
      </w:r>
      <w:r w:rsidRPr="009B00AE">
        <w:rPr>
          <w:rFonts w:ascii="Times New Roman" w:hAnsi="Times New Roman" w:cs="Times New Roman"/>
          <w:color w:val="000000" w:themeColor="text1"/>
          <w:sz w:val="24"/>
          <w:szCs w:val="24"/>
        </w:rPr>
        <w:t>38, Нижегородская область, г. Нижний Новгород</w:t>
      </w:r>
    </w:p>
    <w:p w14:paraId="34580181" w14:textId="5270819B" w:rsidR="00EA228A" w:rsidRPr="009B00AE" w:rsidRDefault="00EA228A" w:rsidP="00274234">
      <w:pPr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B00AE">
        <w:rPr>
          <w:rFonts w:ascii="Times New Roman" w:hAnsi="Times New Roman" w:cs="Times New Roman"/>
          <w:b/>
          <w:bCs/>
          <w:sz w:val="24"/>
          <w:szCs w:val="24"/>
        </w:rPr>
        <w:t>Введение</w:t>
      </w:r>
    </w:p>
    <w:p w14:paraId="4A3ADFDC" w14:textId="49B5E453" w:rsidR="00F56576" w:rsidRPr="009B00AE" w:rsidRDefault="00F56576" w:rsidP="00274234">
      <w:pPr>
        <w:pStyle w:val="a5"/>
        <w:shd w:val="clear" w:color="auto" w:fill="FFFFFF"/>
        <w:spacing w:after="0"/>
        <w:ind w:firstLine="709"/>
        <w:jc w:val="both"/>
        <w:rPr>
          <w:sz w:val="24"/>
          <w:szCs w:val="24"/>
        </w:rPr>
      </w:pPr>
      <w:r w:rsidRPr="009B00AE">
        <w:rPr>
          <w:sz w:val="24"/>
          <w:szCs w:val="24"/>
        </w:rPr>
        <w:t>В наши дни остро стоит проблема загрязнения водоемов. Это создает опасность для всей экосистемы в целом. Страдают не только представители флоры и фауны, но и человек. Оперативный экологический мониторинг позвол</w:t>
      </w:r>
      <w:r w:rsidR="00A63150" w:rsidRPr="009B00AE">
        <w:rPr>
          <w:sz w:val="24"/>
          <w:szCs w:val="24"/>
        </w:rPr>
        <w:t>ит</w:t>
      </w:r>
      <w:r w:rsidRPr="009B00AE">
        <w:rPr>
          <w:sz w:val="24"/>
          <w:szCs w:val="24"/>
        </w:rPr>
        <w:t xml:space="preserve"> с большей степенью достоверности определять состояние естественных и искусственных водоемов - источников питьевой воды. В проведении такого мониторинга может помочь мобильная беспилотная водная лаборатории. Она будет в автономном режиме собирать информацию и передавать её для дальнейшей статистической обработки.</w:t>
      </w:r>
    </w:p>
    <w:p w14:paraId="4128E8D5" w14:textId="52A82BAD" w:rsidR="00EA228A" w:rsidRPr="009B00AE" w:rsidRDefault="00F56576" w:rsidP="00274234">
      <w:pPr>
        <w:spacing w:before="24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B00AE">
        <w:rPr>
          <w:rFonts w:ascii="Times New Roman" w:hAnsi="Times New Roman" w:cs="Times New Roman"/>
          <w:b/>
          <w:bCs/>
          <w:sz w:val="24"/>
          <w:szCs w:val="24"/>
        </w:rPr>
        <w:t>Актуальность</w:t>
      </w:r>
    </w:p>
    <w:p w14:paraId="18A07281" w14:textId="596FF9FF" w:rsidR="00F56576" w:rsidRPr="009B00AE" w:rsidRDefault="00F56576" w:rsidP="0027423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00AE">
        <w:rPr>
          <w:rFonts w:ascii="Times New Roman" w:hAnsi="Times New Roman" w:cs="Times New Roman"/>
          <w:sz w:val="24"/>
          <w:szCs w:val="24"/>
        </w:rPr>
        <w:t>Мониторинг экологического состояния водоемов</w:t>
      </w:r>
      <w:r w:rsidR="00891975" w:rsidRPr="009B00AE">
        <w:rPr>
          <w:rFonts w:ascii="Times New Roman" w:hAnsi="Times New Roman" w:cs="Times New Roman"/>
          <w:sz w:val="24"/>
          <w:szCs w:val="24"/>
        </w:rPr>
        <w:t>-</w:t>
      </w:r>
      <w:r w:rsidRPr="009B00AE">
        <w:rPr>
          <w:rFonts w:ascii="Times New Roman" w:hAnsi="Times New Roman" w:cs="Times New Roman"/>
          <w:sz w:val="24"/>
          <w:szCs w:val="24"/>
        </w:rPr>
        <w:t xml:space="preserve">потенциальных источников питьевой воды и не только. </w:t>
      </w:r>
      <w:r w:rsidR="00891975" w:rsidRPr="009B00AE">
        <w:rPr>
          <w:rFonts w:ascii="Times New Roman" w:hAnsi="Times New Roman" w:cs="Times New Roman"/>
          <w:sz w:val="24"/>
          <w:szCs w:val="24"/>
        </w:rPr>
        <w:t>Составление информационной базы о качестве воды в водоемах Нижнего Новгорода и области.</w:t>
      </w:r>
      <w:r w:rsidR="00B77596" w:rsidRPr="009B00AE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Hlk132398148"/>
    </w:p>
    <w:bookmarkEnd w:id="0"/>
    <w:p w14:paraId="50551864" w14:textId="2D471CE2" w:rsidR="00F56576" w:rsidRPr="009B00AE" w:rsidRDefault="00F56576" w:rsidP="00274234">
      <w:pPr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B00AE">
        <w:rPr>
          <w:rFonts w:ascii="Times New Roman" w:hAnsi="Times New Roman" w:cs="Times New Roman"/>
          <w:b/>
          <w:bCs/>
          <w:sz w:val="24"/>
          <w:szCs w:val="24"/>
        </w:rPr>
        <w:t>Цель работы</w:t>
      </w:r>
    </w:p>
    <w:p w14:paraId="1C2BDA81" w14:textId="07AE1682" w:rsidR="00F56576" w:rsidRPr="009B00AE" w:rsidRDefault="00F56576" w:rsidP="0027423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00AE">
        <w:rPr>
          <w:rFonts w:ascii="Times New Roman" w:hAnsi="Times New Roman" w:cs="Times New Roman"/>
          <w:sz w:val="24"/>
          <w:szCs w:val="24"/>
        </w:rPr>
        <w:t xml:space="preserve">Создание мобильной лаборатории для базового мониторинга водоемов Нижнего Новгорода, исследование качества воды в водоемах естественного и искусственного происхождения.  </w:t>
      </w:r>
      <w:r w:rsidR="00891975" w:rsidRPr="009B00AE">
        <w:rPr>
          <w:rFonts w:ascii="Times New Roman" w:hAnsi="Times New Roman" w:cs="Times New Roman"/>
          <w:sz w:val="24"/>
          <w:szCs w:val="24"/>
        </w:rPr>
        <w:t>Автоматизация процесса мониторинга водоемов.</w:t>
      </w:r>
    </w:p>
    <w:p w14:paraId="72C39240" w14:textId="6B9E9972" w:rsidR="00F56576" w:rsidRPr="009B00AE" w:rsidRDefault="00F56576" w:rsidP="009B00AE">
      <w:pPr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B00AE">
        <w:rPr>
          <w:rFonts w:ascii="Times New Roman" w:hAnsi="Times New Roman" w:cs="Times New Roman"/>
          <w:b/>
          <w:bCs/>
          <w:sz w:val="24"/>
          <w:szCs w:val="24"/>
        </w:rPr>
        <w:t>Задачи</w:t>
      </w:r>
    </w:p>
    <w:p w14:paraId="55A86EEC" w14:textId="0AE59AA1" w:rsidR="00F56576" w:rsidRPr="009B00AE" w:rsidRDefault="00F56576" w:rsidP="009B00AE">
      <w:pPr>
        <w:pStyle w:val="a6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B00AE">
        <w:rPr>
          <w:rFonts w:ascii="Times New Roman" w:hAnsi="Times New Roman" w:cs="Times New Roman"/>
          <w:sz w:val="24"/>
          <w:szCs w:val="24"/>
        </w:rPr>
        <w:t>Создать плавучую самоходную платформу для перемещения лаборатории</w:t>
      </w:r>
      <w:r w:rsidR="00CB7A2A" w:rsidRPr="009B00AE">
        <w:rPr>
          <w:rFonts w:ascii="Times New Roman" w:hAnsi="Times New Roman" w:cs="Times New Roman"/>
          <w:sz w:val="24"/>
          <w:szCs w:val="24"/>
        </w:rPr>
        <w:t>.</w:t>
      </w:r>
      <w:r w:rsidRPr="009B00A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B42901" w14:textId="58853E03" w:rsidR="00F56576" w:rsidRPr="009B00AE" w:rsidRDefault="00F56576" w:rsidP="009B00AE">
      <w:pPr>
        <w:pStyle w:val="a6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B00AE">
        <w:rPr>
          <w:rFonts w:ascii="Times New Roman" w:hAnsi="Times New Roman" w:cs="Times New Roman"/>
          <w:sz w:val="24"/>
          <w:szCs w:val="24"/>
        </w:rPr>
        <w:t>Разработать Android</w:t>
      </w:r>
      <w:r w:rsidR="00CB7A2A" w:rsidRPr="009B00AE">
        <w:rPr>
          <w:rFonts w:ascii="Times New Roman" w:hAnsi="Times New Roman" w:cs="Times New Roman"/>
          <w:sz w:val="24"/>
          <w:szCs w:val="24"/>
        </w:rPr>
        <w:t xml:space="preserve"> </w:t>
      </w:r>
      <w:r w:rsidRPr="009B00AE">
        <w:rPr>
          <w:rFonts w:ascii="Times New Roman" w:hAnsi="Times New Roman" w:cs="Times New Roman"/>
          <w:sz w:val="24"/>
          <w:szCs w:val="24"/>
        </w:rPr>
        <w:t>-</w:t>
      </w:r>
      <w:r w:rsidR="00CB7A2A" w:rsidRPr="009B00AE">
        <w:rPr>
          <w:rFonts w:ascii="Times New Roman" w:hAnsi="Times New Roman" w:cs="Times New Roman"/>
          <w:sz w:val="24"/>
          <w:szCs w:val="24"/>
        </w:rPr>
        <w:t xml:space="preserve"> </w:t>
      </w:r>
      <w:r w:rsidRPr="009B00AE">
        <w:rPr>
          <w:rFonts w:ascii="Times New Roman" w:hAnsi="Times New Roman" w:cs="Times New Roman"/>
          <w:sz w:val="24"/>
          <w:szCs w:val="24"/>
        </w:rPr>
        <w:t>приложение для автоматизации процесса измерения</w:t>
      </w:r>
      <w:r w:rsidR="00CB7A2A" w:rsidRPr="009B00AE">
        <w:rPr>
          <w:rFonts w:ascii="Times New Roman" w:hAnsi="Times New Roman" w:cs="Times New Roman"/>
          <w:sz w:val="24"/>
          <w:szCs w:val="24"/>
        </w:rPr>
        <w:t>.</w:t>
      </w:r>
    </w:p>
    <w:p w14:paraId="4F95D9F6" w14:textId="205B066D" w:rsidR="00F56576" w:rsidRPr="009B00AE" w:rsidRDefault="00F56576" w:rsidP="009B00AE">
      <w:pPr>
        <w:pStyle w:val="a6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B00AE">
        <w:rPr>
          <w:rFonts w:ascii="Times New Roman" w:hAnsi="Times New Roman" w:cs="Times New Roman"/>
          <w:sz w:val="24"/>
          <w:szCs w:val="24"/>
        </w:rPr>
        <w:t>Разработать канал передачи данных от лаборатории к смартфону, на котором установлено разработанное приложение, на базе Bluetooth.</w:t>
      </w:r>
    </w:p>
    <w:p w14:paraId="42D7A0F6" w14:textId="6D943420" w:rsidR="00F56576" w:rsidRPr="009B00AE" w:rsidRDefault="00F56576" w:rsidP="009B00AE">
      <w:pPr>
        <w:pStyle w:val="a6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B00AE">
        <w:rPr>
          <w:rFonts w:ascii="Times New Roman" w:hAnsi="Times New Roman" w:cs="Times New Roman"/>
          <w:sz w:val="24"/>
          <w:szCs w:val="24"/>
        </w:rPr>
        <w:t>С помощью лаборатории провести мониторинг нескольких пресноводных водоемов Нижегородской области</w:t>
      </w:r>
      <w:r w:rsidR="00CB7A2A" w:rsidRPr="009B00AE">
        <w:rPr>
          <w:rFonts w:ascii="Times New Roman" w:hAnsi="Times New Roman" w:cs="Times New Roman"/>
          <w:sz w:val="24"/>
          <w:szCs w:val="24"/>
        </w:rPr>
        <w:t>.</w:t>
      </w:r>
      <w:r w:rsidRPr="009B00A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46DB1A" w14:textId="2E8D876C" w:rsidR="00F56576" w:rsidRPr="009B00AE" w:rsidRDefault="00F56576" w:rsidP="009B00AE">
      <w:pPr>
        <w:pStyle w:val="a6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B00AE">
        <w:rPr>
          <w:rFonts w:ascii="Times New Roman" w:hAnsi="Times New Roman" w:cs="Times New Roman"/>
          <w:sz w:val="24"/>
          <w:szCs w:val="24"/>
        </w:rPr>
        <w:t>Проанализировать полученные данные и соотнести их с нормой изучаемых показателей</w:t>
      </w:r>
      <w:r w:rsidR="00CB7A2A" w:rsidRPr="009B00AE">
        <w:rPr>
          <w:rFonts w:ascii="Times New Roman" w:hAnsi="Times New Roman" w:cs="Times New Roman"/>
          <w:sz w:val="24"/>
          <w:szCs w:val="24"/>
        </w:rPr>
        <w:t>.</w:t>
      </w:r>
    </w:p>
    <w:p w14:paraId="3E71A260" w14:textId="63FDF8FD" w:rsidR="00F56576" w:rsidRPr="009B00AE" w:rsidRDefault="00F56576" w:rsidP="009B00AE">
      <w:pPr>
        <w:pStyle w:val="a6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B00AE">
        <w:rPr>
          <w:rFonts w:ascii="Times New Roman" w:hAnsi="Times New Roman" w:cs="Times New Roman"/>
          <w:sz w:val="24"/>
          <w:szCs w:val="24"/>
        </w:rPr>
        <w:t>Предложить способы решения проблемы загрязнения водоемов естественного и искусственного происхождения</w:t>
      </w:r>
      <w:r w:rsidR="00CB7A2A" w:rsidRPr="009B00AE">
        <w:rPr>
          <w:rFonts w:ascii="Times New Roman" w:hAnsi="Times New Roman" w:cs="Times New Roman"/>
          <w:sz w:val="24"/>
          <w:szCs w:val="24"/>
        </w:rPr>
        <w:t>.</w:t>
      </w:r>
    </w:p>
    <w:p w14:paraId="0CA551CB" w14:textId="4A089FD5" w:rsidR="00B77596" w:rsidRPr="009B00AE" w:rsidRDefault="00B77596" w:rsidP="00274234">
      <w:pPr>
        <w:pStyle w:val="a5"/>
        <w:shd w:val="clear" w:color="auto" w:fill="FFFFFF"/>
        <w:spacing w:after="0"/>
        <w:ind w:firstLine="709"/>
        <w:jc w:val="both"/>
        <w:rPr>
          <w:rStyle w:val="ab"/>
          <w:color w:val="000000"/>
          <w:sz w:val="24"/>
          <w:szCs w:val="24"/>
          <w:shd w:val="clear" w:color="auto" w:fill="FFFFFF"/>
        </w:rPr>
      </w:pPr>
      <w:r w:rsidRPr="009B00AE">
        <w:rPr>
          <w:rStyle w:val="ab"/>
          <w:color w:val="000000"/>
          <w:sz w:val="24"/>
          <w:szCs w:val="24"/>
          <w:shd w:val="clear" w:color="auto" w:fill="FFFFFF"/>
        </w:rPr>
        <w:t>Методы исследования</w:t>
      </w:r>
    </w:p>
    <w:p w14:paraId="3D3FA0E7" w14:textId="39621D63" w:rsidR="00B77596" w:rsidRPr="009B00AE" w:rsidRDefault="00B77596" w:rsidP="00274234">
      <w:pPr>
        <w:pStyle w:val="a5"/>
        <w:shd w:val="clear" w:color="auto" w:fill="FFFFFF"/>
        <w:spacing w:after="0"/>
        <w:ind w:firstLine="709"/>
        <w:jc w:val="both"/>
        <w:rPr>
          <w:sz w:val="24"/>
          <w:szCs w:val="24"/>
        </w:rPr>
      </w:pPr>
      <w:r w:rsidRPr="009B00AE">
        <w:rPr>
          <w:sz w:val="24"/>
          <w:szCs w:val="24"/>
        </w:rPr>
        <w:t>Теоретические методы: анализ литературы, конкретизация, синтез, формализация.</w:t>
      </w:r>
    </w:p>
    <w:p w14:paraId="4D0C94AF" w14:textId="32B33F06" w:rsidR="00B77596" w:rsidRPr="009B00AE" w:rsidRDefault="00B77596" w:rsidP="00274234">
      <w:pPr>
        <w:pStyle w:val="a5"/>
        <w:shd w:val="clear" w:color="auto" w:fill="FFFFFF"/>
        <w:spacing w:after="0"/>
        <w:ind w:firstLine="709"/>
        <w:jc w:val="both"/>
        <w:rPr>
          <w:sz w:val="24"/>
          <w:szCs w:val="24"/>
        </w:rPr>
      </w:pPr>
      <w:r w:rsidRPr="009B00AE">
        <w:rPr>
          <w:sz w:val="24"/>
          <w:szCs w:val="24"/>
        </w:rPr>
        <w:t>Эмпирические методы: измерение, наблюдение, практическое моделирование, тестирование, статистический (когда будет проведен мониторинг на протяжении определенного периода времени)</w:t>
      </w:r>
    </w:p>
    <w:p w14:paraId="76B0E473" w14:textId="09ED41A7" w:rsidR="00B77596" w:rsidRPr="009B00AE" w:rsidRDefault="00B77596" w:rsidP="00274234">
      <w:pPr>
        <w:pStyle w:val="a5"/>
        <w:shd w:val="clear" w:color="auto" w:fill="FFFFFF"/>
        <w:spacing w:after="0"/>
        <w:ind w:firstLine="709"/>
        <w:jc w:val="both"/>
        <w:rPr>
          <w:sz w:val="24"/>
          <w:szCs w:val="24"/>
        </w:rPr>
      </w:pPr>
      <w:r w:rsidRPr="009B00AE">
        <w:rPr>
          <w:sz w:val="24"/>
          <w:szCs w:val="24"/>
        </w:rPr>
        <w:t xml:space="preserve">Объект исследования: водоемы естественного и искусственного происхождения в Нижнем Новгороде. </w:t>
      </w:r>
    </w:p>
    <w:p w14:paraId="6E1DE9F5" w14:textId="09DD6E6F" w:rsidR="00B77596" w:rsidRPr="009B00AE" w:rsidRDefault="00B77596" w:rsidP="00274234">
      <w:pPr>
        <w:pStyle w:val="a5"/>
        <w:shd w:val="clear" w:color="auto" w:fill="FFFFFF"/>
        <w:spacing w:after="0"/>
        <w:ind w:firstLine="709"/>
        <w:jc w:val="both"/>
        <w:rPr>
          <w:b/>
          <w:bCs/>
          <w:sz w:val="24"/>
          <w:szCs w:val="24"/>
        </w:rPr>
      </w:pPr>
      <w:r w:rsidRPr="009B00AE">
        <w:rPr>
          <w:sz w:val="24"/>
          <w:szCs w:val="24"/>
        </w:rPr>
        <w:t>Предмет исследования: кислотность воды, мутность воды, температура воды в водоеме.</w:t>
      </w:r>
    </w:p>
    <w:p w14:paraId="11AE1C3B" w14:textId="639467A4" w:rsidR="009E443A" w:rsidRPr="009B00AE" w:rsidRDefault="005042F8" w:rsidP="00274234">
      <w:pPr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B00AE">
        <w:rPr>
          <w:rFonts w:ascii="Times New Roman" w:hAnsi="Times New Roman" w:cs="Times New Roman"/>
          <w:b/>
          <w:bCs/>
          <w:sz w:val="24"/>
          <w:szCs w:val="24"/>
        </w:rPr>
        <w:t>Изготовление действующего макета</w:t>
      </w:r>
    </w:p>
    <w:p w14:paraId="504717B9" w14:textId="09804B06" w:rsidR="009E443A" w:rsidRPr="009B00AE" w:rsidRDefault="009E443A" w:rsidP="00274234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B00AE">
        <w:rPr>
          <w:rFonts w:ascii="Times New Roman" w:hAnsi="Times New Roman" w:cs="Times New Roman"/>
          <w:sz w:val="24"/>
          <w:szCs w:val="24"/>
        </w:rPr>
        <w:t>Была собрана водная плавучая платформа на трубах ПВХ, значительно снизив за счет этого ее вес. За основу взяли конструкцию тримарана. Она обладает наибольшей устойчивостью к крену, позволяет разместить на палубах большую полезную нагрузку.</w:t>
      </w:r>
    </w:p>
    <w:p w14:paraId="6417351F" w14:textId="70D303E4" w:rsidR="00A460B0" w:rsidRPr="009B00AE" w:rsidRDefault="000955AD" w:rsidP="000D2CE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B00AE">
        <w:rPr>
          <w:rFonts w:ascii="Times New Roman" w:hAnsi="Times New Roman" w:cs="Times New Roman"/>
          <w:sz w:val="24"/>
          <w:szCs w:val="24"/>
        </w:rPr>
        <w:t>С</w:t>
      </w:r>
      <w:r w:rsidR="0026244E" w:rsidRPr="009B00AE">
        <w:rPr>
          <w:rFonts w:ascii="Times New Roman" w:hAnsi="Times New Roman" w:cs="Times New Roman"/>
          <w:sz w:val="24"/>
          <w:szCs w:val="24"/>
        </w:rPr>
        <w:t>остав</w:t>
      </w:r>
      <w:r w:rsidR="00B77596" w:rsidRPr="009B00AE">
        <w:rPr>
          <w:rFonts w:ascii="Times New Roman" w:hAnsi="Times New Roman" w:cs="Times New Roman"/>
          <w:sz w:val="24"/>
          <w:szCs w:val="24"/>
        </w:rPr>
        <w:t>или</w:t>
      </w:r>
      <w:r w:rsidR="0026244E" w:rsidRPr="009B00AE">
        <w:rPr>
          <w:rFonts w:ascii="Times New Roman" w:hAnsi="Times New Roman" w:cs="Times New Roman"/>
          <w:sz w:val="24"/>
          <w:szCs w:val="24"/>
        </w:rPr>
        <w:t xml:space="preserve"> схем</w:t>
      </w:r>
      <w:r w:rsidR="00B77596" w:rsidRPr="009B00AE">
        <w:rPr>
          <w:rFonts w:ascii="Times New Roman" w:hAnsi="Times New Roman" w:cs="Times New Roman"/>
          <w:sz w:val="24"/>
          <w:szCs w:val="24"/>
        </w:rPr>
        <w:t>у</w:t>
      </w:r>
      <w:r w:rsidR="0026244E" w:rsidRPr="009B00AE">
        <w:rPr>
          <w:rFonts w:ascii="Times New Roman" w:hAnsi="Times New Roman" w:cs="Times New Roman"/>
          <w:sz w:val="24"/>
          <w:szCs w:val="24"/>
        </w:rPr>
        <w:t xml:space="preserve"> блока управления </w:t>
      </w:r>
      <w:r w:rsidR="00991EB4" w:rsidRPr="009B00AE">
        <w:rPr>
          <w:rFonts w:ascii="Times New Roman" w:hAnsi="Times New Roman" w:cs="Times New Roman"/>
          <w:sz w:val="24"/>
          <w:szCs w:val="24"/>
        </w:rPr>
        <w:t xml:space="preserve">(рис №1). </w:t>
      </w:r>
      <w:r w:rsidR="000D2CED" w:rsidRPr="009B00AE">
        <w:rPr>
          <w:rFonts w:ascii="Times New Roman" w:hAnsi="Times New Roman" w:cs="Times New Roman"/>
          <w:sz w:val="24"/>
          <w:szCs w:val="24"/>
        </w:rPr>
        <w:t>(1. аккумулятор; 2. регулятор оборотов; 3. бесколлекторный двигатель; 4. АА батарейки; 5. 3-х канальный приёмник; 6. сервопривод – мотор; 7. светоизлучающий диод; 8. светоизлучающий диод)</w:t>
      </w:r>
    </w:p>
    <w:p w14:paraId="6605E98A" w14:textId="3F7E70B8" w:rsidR="00B77596" w:rsidRPr="009B00AE" w:rsidRDefault="000D2CED" w:rsidP="00274234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B00A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736732E4" wp14:editId="391B1D7B">
            <wp:simplePos x="0" y="0"/>
            <wp:positionH relativeFrom="column">
              <wp:posOffset>4241165</wp:posOffset>
            </wp:positionH>
            <wp:positionV relativeFrom="paragraph">
              <wp:posOffset>621030</wp:posOffset>
            </wp:positionV>
            <wp:extent cx="1857375" cy="1403350"/>
            <wp:effectExtent l="0" t="0" r="9525" b="635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0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00A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3EE3146" wp14:editId="5615ED8C">
            <wp:simplePos x="0" y="0"/>
            <wp:positionH relativeFrom="column">
              <wp:posOffset>20955</wp:posOffset>
            </wp:positionH>
            <wp:positionV relativeFrom="paragraph">
              <wp:posOffset>658495</wp:posOffset>
            </wp:positionV>
            <wp:extent cx="1828800" cy="1372235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1EB4" w:rsidRPr="009B00AE">
        <w:rPr>
          <w:rFonts w:ascii="Times New Roman" w:hAnsi="Times New Roman" w:cs="Times New Roman"/>
          <w:sz w:val="24"/>
          <w:szCs w:val="24"/>
        </w:rPr>
        <w:t xml:space="preserve">Протестировали лодку в воде. Конструкция </w:t>
      </w:r>
      <w:r w:rsidR="00B07A2E" w:rsidRPr="009B00AE">
        <w:rPr>
          <w:rFonts w:ascii="Times New Roman" w:hAnsi="Times New Roman" w:cs="Times New Roman"/>
          <w:sz w:val="24"/>
          <w:szCs w:val="24"/>
        </w:rPr>
        <w:t>может маневрировать и плавать в разных направлениях. У</w:t>
      </w:r>
      <w:r w:rsidR="00991EB4" w:rsidRPr="009B00AE">
        <w:rPr>
          <w:rFonts w:ascii="Times New Roman" w:hAnsi="Times New Roman" w:cs="Times New Roman"/>
          <w:sz w:val="24"/>
          <w:szCs w:val="24"/>
        </w:rPr>
        <w:t>правлять</w:t>
      </w:r>
      <w:r w:rsidR="00B07A2E" w:rsidRPr="009B00AE">
        <w:rPr>
          <w:rFonts w:ascii="Times New Roman" w:hAnsi="Times New Roman" w:cs="Times New Roman"/>
          <w:sz w:val="24"/>
          <w:szCs w:val="24"/>
        </w:rPr>
        <w:t xml:space="preserve"> лодкой</w:t>
      </w:r>
      <w:r w:rsidR="00991EB4" w:rsidRPr="009B00AE">
        <w:rPr>
          <w:rFonts w:ascii="Times New Roman" w:hAnsi="Times New Roman" w:cs="Times New Roman"/>
          <w:sz w:val="24"/>
          <w:szCs w:val="24"/>
        </w:rPr>
        <w:t xml:space="preserve"> можно при помощи пульта управления</w:t>
      </w:r>
      <w:r w:rsidR="00CB7A2A" w:rsidRPr="009B00AE">
        <w:rPr>
          <w:rFonts w:ascii="Times New Roman" w:hAnsi="Times New Roman" w:cs="Times New Roman"/>
          <w:sz w:val="24"/>
          <w:szCs w:val="24"/>
        </w:rPr>
        <w:t xml:space="preserve"> </w:t>
      </w:r>
      <w:r w:rsidR="00B07A2E" w:rsidRPr="009B00AE">
        <w:rPr>
          <w:rFonts w:ascii="Times New Roman" w:hAnsi="Times New Roman" w:cs="Times New Roman"/>
          <w:sz w:val="24"/>
          <w:szCs w:val="24"/>
        </w:rPr>
        <w:t>(рис №2)</w:t>
      </w:r>
    </w:p>
    <w:p w14:paraId="73CF714F" w14:textId="70B71E7A" w:rsidR="00683653" w:rsidRPr="009B00AE" w:rsidRDefault="009B00AE" w:rsidP="0027423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3969"/>
        </w:tabs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00A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AC3AD3C" wp14:editId="1DFED807">
            <wp:simplePos x="0" y="0"/>
            <wp:positionH relativeFrom="column">
              <wp:posOffset>2381885</wp:posOffset>
            </wp:positionH>
            <wp:positionV relativeFrom="page">
              <wp:posOffset>1271270</wp:posOffset>
            </wp:positionV>
            <wp:extent cx="1247775" cy="1405890"/>
            <wp:effectExtent l="0" t="0" r="9525" b="381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40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7A2E" w:rsidRPr="009B00AE">
        <w:rPr>
          <w:rFonts w:ascii="Times New Roman" w:hAnsi="Times New Roman" w:cs="Times New Roman"/>
          <w:sz w:val="24"/>
          <w:szCs w:val="24"/>
        </w:rPr>
        <w:t>Рис №1</w:t>
      </w:r>
      <w:r w:rsidR="00B07A2E" w:rsidRPr="009B00AE">
        <w:rPr>
          <w:rFonts w:ascii="Times New Roman" w:hAnsi="Times New Roman" w:cs="Times New Roman"/>
          <w:sz w:val="24"/>
          <w:szCs w:val="24"/>
        </w:rPr>
        <w:tab/>
        <w:t xml:space="preserve">             </w:t>
      </w:r>
      <w:r w:rsidR="00B77596" w:rsidRPr="009B00AE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B07A2E" w:rsidRPr="009B00AE">
        <w:rPr>
          <w:rFonts w:ascii="Times New Roman" w:hAnsi="Times New Roman" w:cs="Times New Roman"/>
          <w:sz w:val="24"/>
          <w:szCs w:val="24"/>
        </w:rPr>
        <w:t xml:space="preserve">   Рис №2</w:t>
      </w:r>
      <w:r w:rsidR="00B77596" w:rsidRPr="009B00AE">
        <w:rPr>
          <w:rFonts w:ascii="Times New Roman" w:hAnsi="Times New Roman" w:cs="Times New Roman"/>
          <w:sz w:val="24"/>
          <w:szCs w:val="24"/>
        </w:rPr>
        <w:tab/>
      </w:r>
      <w:r w:rsidR="00B77596" w:rsidRPr="009B00AE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265CB5" w:rsidRPr="009B00AE">
        <w:rPr>
          <w:rFonts w:ascii="Times New Roman" w:hAnsi="Times New Roman" w:cs="Times New Roman"/>
          <w:sz w:val="24"/>
          <w:szCs w:val="24"/>
        </w:rPr>
        <w:t xml:space="preserve">          </w:t>
      </w:r>
      <w:r w:rsidR="00B77596" w:rsidRPr="009B00AE">
        <w:rPr>
          <w:rFonts w:ascii="Times New Roman" w:hAnsi="Times New Roman" w:cs="Times New Roman"/>
          <w:sz w:val="24"/>
          <w:szCs w:val="24"/>
        </w:rPr>
        <w:t>Рис</w:t>
      </w:r>
      <w:r w:rsidR="00265CB5" w:rsidRPr="009B00AE">
        <w:rPr>
          <w:rFonts w:ascii="Times New Roman" w:hAnsi="Times New Roman" w:cs="Times New Roman"/>
          <w:sz w:val="24"/>
          <w:szCs w:val="24"/>
        </w:rPr>
        <w:t xml:space="preserve"> №</w:t>
      </w:r>
      <w:r w:rsidR="00B77596" w:rsidRPr="009B00AE">
        <w:rPr>
          <w:rFonts w:ascii="Times New Roman" w:hAnsi="Times New Roman" w:cs="Times New Roman"/>
          <w:sz w:val="24"/>
          <w:szCs w:val="24"/>
        </w:rPr>
        <w:t xml:space="preserve"> 3</w:t>
      </w:r>
    </w:p>
    <w:p w14:paraId="3DB58F08" w14:textId="0CB3218F" w:rsidR="00314835" w:rsidRPr="009B00AE" w:rsidRDefault="00B07A2E" w:rsidP="00314835">
      <w:pPr>
        <w:tabs>
          <w:tab w:val="center" w:pos="5097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00AE">
        <w:rPr>
          <w:rFonts w:ascii="Times New Roman" w:hAnsi="Times New Roman" w:cs="Times New Roman"/>
          <w:sz w:val="24"/>
          <w:szCs w:val="24"/>
        </w:rPr>
        <w:t>Была собрана схема измерительной лаборатории</w:t>
      </w:r>
      <w:r w:rsidR="00B77596" w:rsidRPr="009B00AE">
        <w:rPr>
          <w:rFonts w:ascii="Times New Roman" w:hAnsi="Times New Roman" w:cs="Times New Roman"/>
          <w:sz w:val="24"/>
          <w:szCs w:val="24"/>
        </w:rPr>
        <w:t xml:space="preserve"> (рис</w:t>
      </w:r>
      <w:r w:rsidR="00265CB5" w:rsidRPr="009B00AE">
        <w:rPr>
          <w:rFonts w:ascii="Times New Roman" w:hAnsi="Times New Roman" w:cs="Times New Roman"/>
          <w:sz w:val="24"/>
          <w:szCs w:val="24"/>
        </w:rPr>
        <w:t xml:space="preserve"> №</w:t>
      </w:r>
      <w:r w:rsidR="00B77596" w:rsidRPr="009B00AE">
        <w:rPr>
          <w:rFonts w:ascii="Times New Roman" w:hAnsi="Times New Roman" w:cs="Times New Roman"/>
          <w:sz w:val="24"/>
          <w:szCs w:val="24"/>
        </w:rPr>
        <w:t xml:space="preserve"> 3)</w:t>
      </w:r>
      <w:r w:rsidRPr="009B00AE">
        <w:rPr>
          <w:rFonts w:ascii="Times New Roman" w:hAnsi="Times New Roman" w:cs="Times New Roman"/>
          <w:sz w:val="24"/>
          <w:szCs w:val="24"/>
        </w:rPr>
        <w:t>,</w:t>
      </w:r>
      <w:r w:rsidR="00233D7E" w:rsidRPr="009B00AE">
        <w:rPr>
          <w:rFonts w:ascii="Times New Roman" w:hAnsi="Times New Roman" w:cs="Times New Roman"/>
          <w:sz w:val="24"/>
          <w:szCs w:val="24"/>
        </w:rPr>
        <w:t xml:space="preserve"> установлена на плавучую платформу.</w:t>
      </w:r>
      <w:r w:rsidR="000D2CED" w:rsidRPr="009B00AE">
        <w:rPr>
          <w:rFonts w:ascii="Times New Roman" w:hAnsi="Times New Roman" w:cs="Times New Roman"/>
          <w:sz w:val="24"/>
          <w:szCs w:val="24"/>
        </w:rPr>
        <w:t xml:space="preserve"> (1. аккумулятор; 2. повышающий преобразователь до 5 В; 3. датчик температуры и влажности воздуха; 4. </w:t>
      </w:r>
      <w:r w:rsidR="000D2CED" w:rsidRPr="009B00AE">
        <w:rPr>
          <w:rFonts w:ascii="Times New Roman" w:hAnsi="Times New Roman" w:cs="Times New Roman"/>
          <w:sz w:val="24"/>
          <w:szCs w:val="24"/>
          <w:lang w:val="en-US"/>
        </w:rPr>
        <w:t>pH</w:t>
      </w:r>
      <w:r w:rsidR="000D2CED" w:rsidRPr="009B00AE">
        <w:rPr>
          <w:rFonts w:ascii="Times New Roman" w:hAnsi="Times New Roman" w:cs="Times New Roman"/>
          <w:sz w:val="24"/>
          <w:szCs w:val="24"/>
        </w:rPr>
        <w:t>-метр (модуль датчика кислотности); 5. датчик мутности; 6. модуль датчика мутности; 7. датчик температуры воды</w:t>
      </w:r>
      <w:r w:rsidR="00314835" w:rsidRPr="009B00AE">
        <w:rPr>
          <w:rFonts w:ascii="Times New Roman" w:hAnsi="Times New Roman" w:cs="Times New Roman"/>
          <w:sz w:val="24"/>
          <w:szCs w:val="24"/>
        </w:rPr>
        <w:t xml:space="preserve">; </w:t>
      </w:r>
      <w:r w:rsidR="000D2CED" w:rsidRPr="009B00AE">
        <w:rPr>
          <w:rFonts w:ascii="Times New Roman" w:hAnsi="Times New Roman" w:cs="Times New Roman"/>
          <w:sz w:val="24"/>
          <w:szCs w:val="24"/>
        </w:rPr>
        <w:t xml:space="preserve">8. </w:t>
      </w:r>
      <w:r w:rsidR="000D2CED" w:rsidRPr="009B00AE">
        <w:rPr>
          <w:rFonts w:ascii="Times New Roman" w:hAnsi="Times New Roman" w:cs="Times New Roman"/>
          <w:sz w:val="24"/>
          <w:szCs w:val="24"/>
          <w:lang w:val="en-US"/>
        </w:rPr>
        <w:t>Arduino</w:t>
      </w:r>
      <w:r w:rsidR="000D2CED" w:rsidRPr="009B00AE">
        <w:rPr>
          <w:rFonts w:ascii="Times New Roman" w:hAnsi="Times New Roman" w:cs="Times New Roman"/>
          <w:sz w:val="24"/>
          <w:szCs w:val="24"/>
        </w:rPr>
        <w:t xml:space="preserve"> </w:t>
      </w:r>
      <w:r w:rsidR="000D2CED" w:rsidRPr="009B00AE">
        <w:rPr>
          <w:rFonts w:ascii="Times New Roman" w:hAnsi="Times New Roman" w:cs="Times New Roman"/>
          <w:sz w:val="24"/>
          <w:szCs w:val="24"/>
          <w:lang w:val="en-US"/>
        </w:rPr>
        <w:t>Nano</w:t>
      </w:r>
      <w:r w:rsidR="000D2CED" w:rsidRPr="009B00AE">
        <w:rPr>
          <w:rFonts w:ascii="Times New Roman" w:hAnsi="Times New Roman" w:cs="Times New Roman"/>
          <w:sz w:val="24"/>
          <w:szCs w:val="24"/>
        </w:rPr>
        <w:t xml:space="preserve"> </w:t>
      </w:r>
      <w:r w:rsidR="000D2CED" w:rsidRPr="009B00AE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0D2CED" w:rsidRPr="009B00AE">
        <w:rPr>
          <w:rFonts w:ascii="Times New Roman" w:hAnsi="Times New Roman" w:cs="Times New Roman"/>
          <w:sz w:val="24"/>
          <w:szCs w:val="24"/>
        </w:rPr>
        <w:t xml:space="preserve">3.0 </w:t>
      </w:r>
      <w:r w:rsidR="00314835" w:rsidRPr="009B00AE">
        <w:rPr>
          <w:rFonts w:ascii="Times New Roman" w:hAnsi="Times New Roman" w:cs="Times New Roman"/>
          <w:sz w:val="24"/>
          <w:szCs w:val="24"/>
        </w:rPr>
        <w:t>–</w:t>
      </w:r>
      <w:r w:rsidR="000D2CED" w:rsidRPr="009B00AE">
        <w:rPr>
          <w:rFonts w:ascii="Times New Roman" w:hAnsi="Times New Roman" w:cs="Times New Roman"/>
          <w:sz w:val="24"/>
          <w:szCs w:val="24"/>
        </w:rPr>
        <w:t xml:space="preserve"> микроконтроллер</w:t>
      </w:r>
      <w:r w:rsidR="00314835" w:rsidRPr="009B00AE">
        <w:rPr>
          <w:rFonts w:ascii="Times New Roman" w:hAnsi="Times New Roman" w:cs="Times New Roman"/>
          <w:sz w:val="24"/>
          <w:szCs w:val="24"/>
        </w:rPr>
        <w:t>)</w:t>
      </w:r>
    </w:p>
    <w:p w14:paraId="4CC75153" w14:textId="1587AC81" w:rsidR="00314835" w:rsidRPr="009B00AE" w:rsidRDefault="00314835" w:rsidP="00314835">
      <w:pPr>
        <w:tabs>
          <w:tab w:val="center" w:pos="5097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00AE">
        <w:rPr>
          <w:rFonts w:ascii="Times New Roman" w:hAnsi="Times New Roman" w:cs="Times New Roman"/>
          <w:sz w:val="24"/>
          <w:szCs w:val="24"/>
        </w:rPr>
        <w:t>Выведены наружу датчики кислотности, мутности и температуры воды (рис №4). Дисплей показывает результаты показаний датчиков (рис №5).</w:t>
      </w:r>
    </w:p>
    <w:p w14:paraId="7A847DF4" w14:textId="5D8B1E67" w:rsidR="00274234" w:rsidRPr="009B00AE" w:rsidRDefault="00314835" w:rsidP="0031483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9B00A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80F725B" wp14:editId="26C34274">
            <wp:simplePos x="0" y="0"/>
            <wp:positionH relativeFrom="column">
              <wp:posOffset>2233930</wp:posOffset>
            </wp:positionH>
            <wp:positionV relativeFrom="paragraph">
              <wp:posOffset>0</wp:posOffset>
            </wp:positionV>
            <wp:extent cx="2008505" cy="1293495"/>
            <wp:effectExtent l="0" t="0" r="0" b="190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129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00A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F3377E2" wp14:editId="4B410290">
            <wp:simplePos x="0" y="0"/>
            <wp:positionH relativeFrom="column">
              <wp:posOffset>4422140</wp:posOffset>
            </wp:positionH>
            <wp:positionV relativeFrom="paragraph">
              <wp:posOffset>7620</wp:posOffset>
            </wp:positionV>
            <wp:extent cx="1724660" cy="1293495"/>
            <wp:effectExtent l="0" t="0" r="8890" b="190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29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00A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6C094C3" wp14:editId="2E21095A">
            <wp:simplePos x="0" y="0"/>
            <wp:positionH relativeFrom="column">
              <wp:posOffset>39370</wp:posOffset>
            </wp:positionH>
            <wp:positionV relativeFrom="paragraph">
              <wp:posOffset>0</wp:posOffset>
            </wp:positionV>
            <wp:extent cx="2007870" cy="1293495"/>
            <wp:effectExtent l="0" t="0" r="0" b="190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29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305" w:rsidRPr="009B00AE">
        <w:rPr>
          <w:rFonts w:ascii="Times New Roman" w:hAnsi="Times New Roman" w:cs="Times New Roman"/>
          <w:sz w:val="24"/>
          <w:szCs w:val="24"/>
        </w:rPr>
        <w:t>Рис №</w:t>
      </w:r>
      <w:r w:rsidR="00265CB5" w:rsidRPr="009B00AE">
        <w:rPr>
          <w:rFonts w:ascii="Times New Roman" w:hAnsi="Times New Roman" w:cs="Times New Roman"/>
          <w:sz w:val="24"/>
          <w:szCs w:val="24"/>
        </w:rPr>
        <w:t>4</w:t>
      </w:r>
      <w:r w:rsidR="00092305" w:rsidRPr="009B00AE">
        <w:rPr>
          <w:rFonts w:ascii="Times New Roman" w:hAnsi="Times New Roman" w:cs="Times New Roman"/>
          <w:sz w:val="24"/>
          <w:szCs w:val="24"/>
        </w:rPr>
        <w:tab/>
      </w:r>
      <w:r w:rsidR="00092305" w:rsidRPr="009B00AE">
        <w:rPr>
          <w:rFonts w:ascii="Times New Roman" w:hAnsi="Times New Roman" w:cs="Times New Roman"/>
          <w:sz w:val="24"/>
          <w:szCs w:val="24"/>
        </w:rPr>
        <w:tab/>
      </w:r>
      <w:r w:rsidR="00092305" w:rsidRPr="009B00AE">
        <w:rPr>
          <w:rFonts w:ascii="Times New Roman" w:hAnsi="Times New Roman" w:cs="Times New Roman"/>
          <w:sz w:val="24"/>
          <w:szCs w:val="24"/>
        </w:rPr>
        <w:tab/>
      </w:r>
      <w:r w:rsidR="00092305" w:rsidRPr="009B00AE">
        <w:rPr>
          <w:rFonts w:ascii="Times New Roman" w:hAnsi="Times New Roman" w:cs="Times New Roman"/>
          <w:sz w:val="24"/>
          <w:szCs w:val="24"/>
        </w:rPr>
        <w:tab/>
        <w:t xml:space="preserve"> Рис №</w:t>
      </w:r>
      <w:r w:rsidR="00265CB5" w:rsidRPr="009B00AE">
        <w:rPr>
          <w:rFonts w:ascii="Times New Roman" w:hAnsi="Times New Roman" w:cs="Times New Roman"/>
          <w:sz w:val="24"/>
          <w:szCs w:val="24"/>
        </w:rPr>
        <w:t xml:space="preserve">5   </w:t>
      </w:r>
      <w:r w:rsidR="00265CB5" w:rsidRPr="009B00AE">
        <w:rPr>
          <w:rFonts w:ascii="Times New Roman" w:hAnsi="Times New Roman" w:cs="Times New Roman"/>
          <w:sz w:val="24"/>
          <w:szCs w:val="24"/>
        </w:rPr>
        <w:tab/>
      </w:r>
      <w:r w:rsidRPr="009B00AE">
        <w:rPr>
          <w:rFonts w:ascii="Times New Roman" w:hAnsi="Times New Roman" w:cs="Times New Roman"/>
          <w:sz w:val="24"/>
          <w:szCs w:val="24"/>
        </w:rPr>
        <w:tab/>
      </w:r>
      <w:r w:rsidRPr="009B00AE">
        <w:rPr>
          <w:rFonts w:ascii="Times New Roman" w:hAnsi="Times New Roman" w:cs="Times New Roman"/>
          <w:sz w:val="24"/>
          <w:szCs w:val="24"/>
        </w:rPr>
        <w:tab/>
      </w:r>
      <w:r w:rsidR="00265CB5" w:rsidRPr="009B00AE">
        <w:rPr>
          <w:rFonts w:ascii="Times New Roman" w:hAnsi="Times New Roman" w:cs="Times New Roman"/>
          <w:sz w:val="24"/>
          <w:szCs w:val="24"/>
        </w:rPr>
        <w:t>Рис №6</w:t>
      </w:r>
    </w:p>
    <w:p w14:paraId="7C7BAFB1" w14:textId="11E432FB" w:rsidR="00274234" w:rsidRPr="009B00AE" w:rsidRDefault="00274234" w:rsidP="0027423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7088"/>
        </w:tabs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00AE">
        <w:rPr>
          <w:rFonts w:ascii="Times New Roman" w:hAnsi="Times New Roman" w:cs="Times New Roman"/>
          <w:sz w:val="24"/>
          <w:szCs w:val="24"/>
        </w:rPr>
        <w:t xml:space="preserve">Для автоматизации процесса мониторинга разработали приложение с помощью </w:t>
      </w:r>
      <w:r w:rsidRPr="009B00AE">
        <w:rPr>
          <w:rFonts w:ascii="Times New Roman" w:eastAsia="Times New Roman" w:hAnsi="Times New Roman" w:cs="Times New Roman"/>
          <w:sz w:val="24"/>
          <w:szCs w:val="24"/>
          <w:lang w:eastAsia="ru-RU"/>
        </w:rPr>
        <w:t>MIT App Inventor. Протестировали приложение. На экране смартфона отображались показания значений мутности, кислотности и температуры воды.</w:t>
      </w:r>
    </w:p>
    <w:p w14:paraId="0DBDA36E" w14:textId="4EFF0334" w:rsidR="00314835" w:rsidRPr="009B00AE" w:rsidRDefault="009B00AE" w:rsidP="0027423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7088"/>
        </w:tabs>
        <w:spacing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B00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Испытания</w:t>
      </w:r>
    </w:p>
    <w:p w14:paraId="26A7AA01" w14:textId="7621A8DA" w:rsidR="00314835" w:rsidRPr="009B00AE" w:rsidRDefault="00341730" w:rsidP="0027423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00AE">
        <w:rPr>
          <w:rFonts w:ascii="Times New Roman" w:hAnsi="Times New Roman" w:cs="Times New Roman"/>
          <w:sz w:val="24"/>
          <w:szCs w:val="24"/>
        </w:rPr>
        <w:t>С помощью лаборатории было проведено исследование на участке реки Оки</w:t>
      </w:r>
      <w:r w:rsidR="009B00AE">
        <w:rPr>
          <w:rFonts w:ascii="Times New Roman" w:hAnsi="Times New Roman" w:cs="Times New Roman"/>
          <w:sz w:val="24"/>
          <w:szCs w:val="24"/>
        </w:rPr>
        <w:t xml:space="preserve"> в</w:t>
      </w:r>
      <w:r w:rsidRPr="009B00AE">
        <w:rPr>
          <w:rFonts w:ascii="Times New Roman" w:hAnsi="Times New Roman" w:cs="Times New Roman"/>
          <w:sz w:val="24"/>
          <w:szCs w:val="24"/>
        </w:rPr>
        <w:t xml:space="preserve"> Нижне</w:t>
      </w:r>
      <w:r w:rsidR="009B00AE">
        <w:rPr>
          <w:rFonts w:ascii="Times New Roman" w:hAnsi="Times New Roman" w:cs="Times New Roman"/>
          <w:sz w:val="24"/>
          <w:szCs w:val="24"/>
        </w:rPr>
        <w:t>м</w:t>
      </w:r>
      <w:r w:rsidRPr="009B00AE">
        <w:rPr>
          <w:rFonts w:ascii="Times New Roman" w:hAnsi="Times New Roman" w:cs="Times New Roman"/>
          <w:sz w:val="24"/>
          <w:szCs w:val="24"/>
        </w:rPr>
        <w:t xml:space="preserve"> Новгород</w:t>
      </w:r>
      <w:r w:rsidR="009B00AE">
        <w:rPr>
          <w:rFonts w:ascii="Times New Roman" w:hAnsi="Times New Roman" w:cs="Times New Roman"/>
          <w:sz w:val="24"/>
          <w:szCs w:val="24"/>
        </w:rPr>
        <w:t>е</w:t>
      </w:r>
      <w:r w:rsidRPr="009B00AE">
        <w:rPr>
          <w:rFonts w:ascii="Times New Roman" w:hAnsi="Times New Roman" w:cs="Times New Roman"/>
          <w:sz w:val="24"/>
          <w:szCs w:val="24"/>
        </w:rPr>
        <w:t xml:space="preserve"> в районе между Канавинским и Метромостом по параметрам мутности, кислотности и температуры воды</w:t>
      </w:r>
      <w:r w:rsidR="00314835" w:rsidRPr="009B00AE">
        <w:rPr>
          <w:rFonts w:ascii="Times New Roman" w:hAnsi="Times New Roman" w:cs="Times New Roman"/>
          <w:sz w:val="24"/>
          <w:szCs w:val="24"/>
        </w:rPr>
        <w:t>.</w:t>
      </w:r>
    </w:p>
    <w:p w14:paraId="54F41690" w14:textId="31D8C8BE" w:rsidR="00314835" w:rsidRPr="009B00AE" w:rsidRDefault="00314835" w:rsidP="0027423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00AE">
        <w:rPr>
          <w:rFonts w:ascii="Times New Roman" w:hAnsi="Times New Roman" w:cs="Times New Roman"/>
          <w:sz w:val="24"/>
          <w:szCs w:val="24"/>
        </w:rPr>
        <w:t>Для безопасности к носу водной лаборатории был прикреплен трос. Устройство успешно прошло эксперимент.  Конструкция подтвердила свою устойчивость, хоть и на небольших волнах, и маневренность. Мощности двигателя хватает для перемещения лодки. Трубы герметичны. Внутрь вода не проникает.</w:t>
      </w:r>
    </w:p>
    <w:p w14:paraId="1CF95AA1" w14:textId="289F8955" w:rsidR="00314835" w:rsidRPr="009B00AE" w:rsidRDefault="00314835" w:rsidP="00274234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B00AE">
        <w:rPr>
          <w:rFonts w:ascii="Times New Roman" w:hAnsi="Times New Roman" w:cs="Times New Roman"/>
          <w:b/>
          <w:bCs/>
          <w:sz w:val="24"/>
          <w:szCs w:val="24"/>
        </w:rPr>
        <w:t>Результаты исследований</w:t>
      </w:r>
    </w:p>
    <w:tbl>
      <w:tblPr>
        <w:tblStyle w:val="ac"/>
        <w:tblW w:w="949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86"/>
        <w:gridCol w:w="992"/>
        <w:gridCol w:w="992"/>
        <w:gridCol w:w="992"/>
        <w:gridCol w:w="993"/>
        <w:gridCol w:w="992"/>
        <w:gridCol w:w="2551"/>
      </w:tblGrid>
      <w:tr w:rsidR="001E366A" w:rsidRPr="009B00AE" w14:paraId="73ECB45B" w14:textId="77777777" w:rsidTr="009B00AE">
        <w:trPr>
          <w:trHeight w:val="453"/>
        </w:trPr>
        <w:tc>
          <w:tcPr>
            <w:tcW w:w="1986" w:type="dxa"/>
          </w:tcPr>
          <w:p w14:paraId="0484CEC1" w14:textId="77777777" w:rsidR="001E366A" w:rsidRPr="009B00AE" w:rsidRDefault="001E366A" w:rsidP="006E4FD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00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7512" w:type="dxa"/>
            <w:gridSpan w:val="6"/>
          </w:tcPr>
          <w:p w14:paraId="75FC87A5" w14:textId="7E8B9EBF" w:rsidR="001E366A" w:rsidRPr="009B00AE" w:rsidRDefault="001E366A" w:rsidP="001E366A">
            <w:pPr>
              <w:spacing w:line="360" w:lineRule="auto"/>
              <w:ind w:right="-7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00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Значения датчиков на исследуемом участке</w:t>
            </w:r>
          </w:p>
        </w:tc>
      </w:tr>
      <w:tr w:rsidR="001E366A" w:rsidRPr="009B00AE" w14:paraId="3FC52451" w14:textId="77777777" w:rsidTr="00553AE5">
        <w:trPr>
          <w:trHeight w:val="487"/>
        </w:trPr>
        <w:tc>
          <w:tcPr>
            <w:tcW w:w="1986" w:type="dxa"/>
            <w:vMerge w:val="restart"/>
          </w:tcPr>
          <w:p w14:paraId="5AD00B28" w14:textId="77777777" w:rsidR="001E366A" w:rsidRPr="009B00AE" w:rsidRDefault="001E366A" w:rsidP="006E4FD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00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Кислотность воды, ед. рН</w:t>
            </w:r>
          </w:p>
        </w:tc>
        <w:tc>
          <w:tcPr>
            <w:tcW w:w="992" w:type="dxa"/>
            <w:vMerge w:val="restart"/>
          </w:tcPr>
          <w:p w14:paraId="7A48E05C" w14:textId="77777777" w:rsidR="001E366A" w:rsidRPr="009B00AE" w:rsidRDefault="001E366A" w:rsidP="003262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00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7,80</w:t>
            </w:r>
          </w:p>
        </w:tc>
        <w:tc>
          <w:tcPr>
            <w:tcW w:w="992" w:type="dxa"/>
            <w:vMerge w:val="restart"/>
          </w:tcPr>
          <w:p w14:paraId="58D419AA" w14:textId="77777777" w:rsidR="001E366A" w:rsidRPr="009B00AE" w:rsidRDefault="001E366A" w:rsidP="003262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00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6,95</w:t>
            </w:r>
          </w:p>
        </w:tc>
        <w:tc>
          <w:tcPr>
            <w:tcW w:w="992" w:type="dxa"/>
            <w:vMerge w:val="restart"/>
          </w:tcPr>
          <w:p w14:paraId="5BE96C7E" w14:textId="77777777" w:rsidR="001E366A" w:rsidRPr="009B00AE" w:rsidRDefault="001E366A" w:rsidP="003262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00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7,28</w:t>
            </w:r>
          </w:p>
        </w:tc>
        <w:tc>
          <w:tcPr>
            <w:tcW w:w="993" w:type="dxa"/>
            <w:vMerge w:val="restart"/>
          </w:tcPr>
          <w:p w14:paraId="4D35B3E7" w14:textId="1BF293EB" w:rsidR="001E366A" w:rsidRPr="009B00AE" w:rsidRDefault="001E366A" w:rsidP="003262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00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7,13</w:t>
            </w:r>
          </w:p>
        </w:tc>
        <w:tc>
          <w:tcPr>
            <w:tcW w:w="992" w:type="dxa"/>
            <w:vMerge w:val="restart"/>
          </w:tcPr>
          <w:p w14:paraId="041C8ED5" w14:textId="394D4D8A" w:rsidR="001E366A" w:rsidRPr="009B00AE" w:rsidRDefault="001E366A" w:rsidP="003262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00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7,36</w:t>
            </w:r>
          </w:p>
        </w:tc>
        <w:tc>
          <w:tcPr>
            <w:tcW w:w="2551" w:type="dxa"/>
          </w:tcPr>
          <w:p w14:paraId="24F40088" w14:textId="768915F7" w:rsidR="001E366A" w:rsidRPr="009B00AE" w:rsidRDefault="001E366A" w:rsidP="003262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00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Среднее значение</w:t>
            </w:r>
          </w:p>
        </w:tc>
      </w:tr>
      <w:tr w:rsidR="001E366A" w:rsidRPr="009B00AE" w14:paraId="03266924" w14:textId="77777777" w:rsidTr="009B00AE">
        <w:trPr>
          <w:trHeight w:val="354"/>
        </w:trPr>
        <w:tc>
          <w:tcPr>
            <w:tcW w:w="1986" w:type="dxa"/>
            <w:vMerge/>
          </w:tcPr>
          <w:p w14:paraId="090F1923" w14:textId="77777777" w:rsidR="001E366A" w:rsidRPr="009B00AE" w:rsidRDefault="001E366A" w:rsidP="006E4FD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14:paraId="234401CC" w14:textId="77777777" w:rsidR="001E366A" w:rsidRPr="009B00AE" w:rsidRDefault="001E366A" w:rsidP="003262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14:paraId="0305BDCA" w14:textId="77777777" w:rsidR="001E366A" w:rsidRPr="009B00AE" w:rsidRDefault="001E366A" w:rsidP="003262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14:paraId="0E4E9739" w14:textId="77777777" w:rsidR="001E366A" w:rsidRPr="009B00AE" w:rsidRDefault="001E366A" w:rsidP="003262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</w:tcPr>
          <w:p w14:paraId="5AA75006" w14:textId="77777777" w:rsidR="001E366A" w:rsidRPr="009B00AE" w:rsidRDefault="001E366A" w:rsidP="003262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14:paraId="5C4379C7" w14:textId="77777777" w:rsidR="001E366A" w:rsidRPr="009B00AE" w:rsidRDefault="001E366A" w:rsidP="003262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14:paraId="780C18F5" w14:textId="0C6E6EC5" w:rsidR="001E366A" w:rsidRPr="009B00AE" w:rsidRDefault="00FF3CC4" w:rsidP="003262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00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7,30</w:t>
            </w:r>
          </w:p>
        </w:tc>
      </w:tr>
      <w:tr w:rsidR="001E366A" w:rsidRPr="009B00AE" w14:paraId="4E842C2D" w14:textId="77777777" w:rsidTr="00553AE5">
        <w:trPr>
          <w:trHeight w:val="1124"/>
        </w:trPr>
        <w:tc>
          <w:tcPr>
            <w:tcW w:w="1986" w:type="dxa"/>
          </w:tcPr>
          <w:p w14:paraId="739C408C" w14:textId="3AD255A2" w:rsidR="001E366A" w:rsidRPr="009B00AE" w:rsidRDefault="001E366A" w:rsidP="006E4FD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00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Мутность воды,</w:t>
            </w:r>
            <w:r w:rsidR="005D3EED" w:rsidRPr="009B00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единицы мутности</w:t>
            </w:r>
          </w:p>
        </w:tc>
        <w:tc>
          <w:tcPr>
            <w:tcW w:w="992" w:type="dxa"/>
          </w:tcPr>
          <w:p w14:paraId="4C653D16" w14:textId="220D6770" w:rsidR="001E366A" w:rsidRPr="009B00AE" w:rsidRDefault="005D3EED" w:rsidP="003262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00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92" w:type="dxa"/>
          </w:tcPr>
          <w:p w14:paraId="62E55A12" w14:textId="12726A8F" w:rsidR="001E366A" w:rsidRPr="009B00AE" w:rsidRDefault="005D3EED" w:rsidP="003262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00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2" w:type="dxa"/>
          </w:tcPr>
          <w:p w14:paraId="13BD3FA8" w14:textId="11246269" w:rsidR="001E366A" w:rsidRPr="009B00AE" w:rsidRDefault="005D3EED" w:rsidP="003262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00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93" w:type="dxa"/>
          </w:tcPr>
          <w:p w14:paraId="5EA38E59" w14:textId="36728919" w:rsidR="001E366A" w:rsidRPr="009B00AE" w:rsidRDefault="005D3EED" w:rsidP="003262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00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92" w:type="dxa"/>
          </w:tcPr>
          <w:p w14:paraId="5C1AF0F7" w14:textId="124714C5" w:rsidR="001E366A" w:rsidRPr="009B00AE" w:rsidRDefault="005D3EED" w:rsidP="003262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00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551" w:type="dxa"/>
          </w:tcPr>
          <w:p w14:paraId="5E3FBEB6" w14:textId="5C5DEF62" w:rsidR="001E366A" w:rsidRPr="009B00AE" w:rsidRDefault="005D3EED" w:rsidP="003262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00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</w:t>
            </w:r>
          </w:p>
        </w:tc>
      </w:tr>
      <w:tr w:rsidR="001E366A" w:rsidRPr="009B00AE" w14:paraId="119AD9BC" w14:textId="77777777" w:rsidTr="009B00AE">
        <w:trPr>
          <w:trHeight w:val="698"/>
        </w:trPr>
        <w:tc>
          <w:tcPr>
            <w:tcW w:w="1986" w:type="dxa"/>
          </w:tcPr>
          <w:p w14:paraId="3F9F8EF1" w14:textId="77777777" w:rsidR="001E366A" w:rsidRPr="009B00AE" w:rsidRDefault="001E366A" w:rsidP="006E4FD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00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Температура воды, </w:t>
            </w:r>
            <w:r w:rsidRPr="009B00AE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о</w:t>
            </w:r>
            <w:r w:rsidRPr="009B00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92" w:type="dxa"/>
          </w:tcPr>
          <w:p w14:paraId="673B9029" w14:textId="77777777" w:rsidR="001E366A" w:rsidRPr="009B00AE" w:rsidRDefault="001E366A" w:rsidP="003262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00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992" w:type="dxa"/>
          </w:tcPr>
          <w:p w14:paraId="73166236" w14:textId="77777777" w:rsidR="001E366A" w:rsidRPr="009B00AE" w:rsidRDefault="001E366A" w:rsidP="003262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00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992" w:type="dxa"/>
          </w:tcPr>
          <w:p w14:paraId="3CC2B258" w14:textId="77777777" w:rsidR="001E366A" w:rsidRPr="009B00AE" w:rsidRDefault="001E366A" w:rsidP="003262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00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993" w:type="dxa"/>
          </w:tcPr>
          <w:p w14:paraId="577B91B5" w14:textId="73DFB343" w:rsidR="001E366A" w:rsidRPr="009B00AE" w:rsidRDefault="001E366A" w:rsidP="003262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00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4,7 </w:t>
            </w:r>
          </w:p>
        </w:tc>
        <w:tc>
          <w:tcPr>
            <w:tcW w:w="992" w:type="dxa"/>
          </w:tcPr>
          <w:p w14:paraId="27E2E606" w14:textId="1329E35E" w:rsidR="001E366A" w:rsidRPr="009B00AE" w:rsidRDefault="001E366A" w:rsidP="003262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00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2551" w:type="dxa"/>
          </w:tcPr>
          <w:p w14:paraId="1440B635" w14:textId="505733C6" w:rsidR="001E366A" w:rsidRPr="009B00AE" w:rsidRDefault="00FF3CC4" w:rsidP="003262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00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4,7</w:t>
            </w:r>
          </w:p>
        </w:tc>
      </w:tr>
      <w:tr w:rsidR="001E366A" w:rsidRPr="009B00AE" w14:paraId="6B316C00" w14:textId="77777777" w:rsidTr="009B00AE">
        <w:trPr>
          <w:trHeight w:val="694"/>
        </w:trPr>
        <w:tc>
          <w:tcPr>
            <w:tcW w:w="1986" w:type="dxa"/>
          </w:tcPr>
          <w:p w14:paraId="7C9FC9E6" w14:textId="77777777" w:rsidR="001E366A" w:rsidRPr="009B00AE" w:rsidRDefault="001E366A" w:rsidP="006E4FD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00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Температура воздуха в контейнере, </w:t>
            </w:r>
            <w:r w:rsidRPr="009B00AE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о</w:t>
            </w:r>
            <w:r w:rsidRPr="009B00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92" w:type="dxa"/>
          </w:tcPr>
          <w:p w14:paraId="19117D22" w14:textId="77777777" w:rsidR="001E366A" w:rsidRPr="009B00AE" w:rsidRDefault="001E366A" w:rsidP="003262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00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12,8</w:t>
            </w:r>
          </w:p>
        </w:tc>
        <w:tc>
          <w:tcPr>
            <w:tcW w:w="992" w:type="dxa"/>
          </w:tcPr>
          <w:p w14:paraId="4EFA4F80" w14:textId="08DC1990" w:rsidR="001E366A" w:rsidRPr="009B00AE" w:rsidRDefault="001E366A" w:rsidP="003262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00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</w:t>
            </w:r>
            <w:r w:rsidR="00FF3CC4" w:rsidRPr="009B00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</w:tcPr>
          <w:p w14:paraId="73C8CCA5" w14:textId="251D5DB3" w:rsidR="001E366A" w:rsidRPr="009B00AE" w:rsidRDefault="001E366A" w:rsidP="003262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00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</w:t>
            </w:r>
            <w:r w:rsidR="00FF3CC4" w:rsidRPr="009B00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</w:tcPr>
          <w:p w14:paraId="00F5E3CA" w14:textId="0BC351C7" w:rsidR="001E366A" w:rsidRPr="009B00AE" w:rsidRDefault="00FF3CC4" w:rsidP="003262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00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</w:tcPr>
          <w:p w14:paraId="6442585F" w14:textId="7F669A38" w:rsidR="001E366A" w:rsidRPr="009B00AE" w:rsidRDefault="00FF3CC4" w:rsidP="003262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00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2551" w:type="dxa"/>
          </w:tcPr>
          <w:p w14:paraId="795FCC66" w14:textId="5874A1BC" w:rsidR="001E366A" w:rsidRPr="009B00AE" w:rsidRDefault="00FF3CC4" w:rsidP="003262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00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12,28</w:t>
            </w:r>
          </w:p>
        </w:tc>
      </w:tr>
      <w:tr w:rsidR="001E366A" w:rsidRPr="009B00AE" w14:paraId="0D8833DF" w14:textId="77777777" w:rsidTr="009B00AE">
        <w:trPr>
          <w:trHeight w:val="704"/>
        </w:trPr>
        <w:tc>
          <w:tcPr>
            <w:tcW w:w="1986" w:type="dxa"/>
          </w:tcPr>
          <w:p w14:paraId="62091B15" w14:textId="77777777" w:rsidR="001E366A" w:rsidRPr="009B00AE" w:rsidRDefault="001E366A" w:rsidP="006E4FD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00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Влажность воздуха в контейнере, %</w:t>
            </w:r>
          </w:p>
        </w:tc>
        <w:tc>
          <w:tcPr>
            <w:tcW w:w="992" w:type="dxa"/>
          </w:tcPr>
          <w:p w14:paraId="1260E1CD" w14:textId="77777777" w:rsidR="001E366A" w:rsidRPr="009B00AE" w:rsidRDefault="001E366A" w:rsidP="003262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00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92" w:type="dxa"/>
          </w:tcPr>
          <w:p w14:paraId="29C341E7" w14:textId="77777777" w:rsidR="001E366A" w:rsidRPr="009B00AE" w:rsidRDefault="001E366A" w:rsidP="003262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00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92" w:type="dxa"/>
          </w:tcPr>
          <w:p w14:paraId="42C3F8E2" w14:textId="77777777" w:rsidR="001E366A" w:rsidRPr="009B00AE" w:rsidRDefault="001E366A" w:rsidP="003262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00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93" w:type="dxa"/>
          </w:tcPr>
          <w:p w14:paraId="039BC171" w14:textId="444F7EDD" w:rsidR="001E366A" w:rsidRPr="009B00AE" w:rsidRDefault="001E366A" w:rsidP="003262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00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92" w:type="dxa"/>
          </w:tcPr>
          <w:p w14:paraId="57AE3D0D" w14:textId="6A736BC5" w:rsidR="001E366A" w:rsidRPr="009B00AE" w:rsidRDefault="001E366A" w:rsidP="003262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00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551" w:type="dxa"/>
          </w:tcPr>
          <w:p w14:paraId="732FD841" w14:textId="0B33A42A" w:rsidR="001E366A" w:rsidRPr="009B00AE" w:rsidRDefault="00FF3CC4" w:rsidP="003262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00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44,2</w:t>
            </w:r>
          </w:p>
        </w:tc>
      </w:tr>
    </w:tbl>
    <w:p w14:paraId="62B8BDE5" w14:textId="1F1995B2" w:rsidR="00341730" w:rsidRPr="009B00AE" w:rsidRDefault="00553AE5" w:rsidP="00553AE5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00AE">
        <w:rPr>
          <w:rFonts w:ascii="Times New Roman" w:hAnsi="Times New Roman" w:cs="Times New Roman"/>
          <w:sz w:val="24"/>
          <w:szCs w:val="24"/>
        </w:rPr>
        <w:t>Проведенное исследование</w:t>
      </w:r>
      <w:r w:rsidR="00341730" w:rsidRPr="009B00AE">
        <w:rPr>
          <w:rFonts w:ascii="Times New Roman" w:hAnsi="Times New Roman" w:cs="Times New Roman"/>
          <w:sz w:val="24"/>
          <w:szCs w:val="24"/>
        </w:rPr>
        <w:t xml:space="preserve"> показало, что все оцениваемые параметры приближены к норме, но нельзя сделать вывод о хорошем качестве воды, так как при измерении не учитывались биологические и бактериологические показатели качества воды</w:t>
      </w:r>
      <w:r w:rsidR="00891975" w:rsidRPr="009B00A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F1B6AE2" w14:textId="2EE6AE48" w:rsidR="00B0662C" w:rsidRPr="009B00AE" w:rsidRDefault="00092305" w:rsidP="00274234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B00AE">
        <w:rPr>
          <w:rFonts w:ascii="Times New Roman" w:hAnsi="Times New Roman" w:cs="Times New Roman"/>
          <w:b/>
          <w:bCs/>
          <w:sz w:val="24"/>
          <w:szCs w:val="24"/>
        </w:rPr>
        <w:t>Заключение</w:t>
      </w:r>
    </w:p>
    <w:p w14:paraId="2376176F" w14:textId="77777777" w:rsidR="001E366A" w:rsidRPr="009B00AE" w:rsidRDefault="00092305" w:rsidP="00274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00AE">
        <w:rPr>
          <w:rFonts w:ascii="Times New Roman" w:hAnsi="Times New Roman" w:cs="Times New Roman"/>
          <w:sz w:val="24"/>
          <w:szCs w:val="24"/>
        </w:rPr>
        <w:t xml:space="preserve">В ходе проекта была создана версия мобильной лаборатории и приложения, разработан канал передачи данных от плавучей самоходной платформы к смартфону, на котором установлено разработанное приложение, на базе Bluetooth. </w:t>
      </w:r>
      <w:r w:rsidR="00341730" w:rsidRPr="009B00AE">
        <w:rPr>
          <w:rFonts w:ascii="Times New Roman" w:hAnsi="Times New Roman" w:cs="Times New Roman"/>
          <w:sz w:val="24"/>
          <w:szCs w:val="24"/>
        </w:rPr>
        <w:t xml:space="preserve">Были изучены нормы показателей кислотности, мутности и температуры воды и проведены исследования. </w:t>
      </w:r>
    </w:p>
    <w:p w14:paraId="05241CBA" w14:textId="21C1D0DB" w:rsidR="00092305" w:rsidRPr="009B00AE" w:rsidRDefault="00092305" w:rsidP="00274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00AE">
        <w:rPr>
          <w:rFonts w:ascii="Times New Roman" w:hAnsi="Times New Roman" w:cs="Times New Roman"/>
          <w:sz w:val="24"/>
          <w:szCs w:val="24"/>
        </w:rPr>
        <w:t>Одна такая мобильная лаборатория способна проводить мониторинг целого водоема в то время, как статические лаборатории могут заниматься мониторингом только малой ее части</w:t>
      </w:r>
      <w:r w:rsidR="00341730" w:rsidRPr="009B00AE">
        <w:rPr>
          <w:rFonts w:ascii="Times New Roman" w:hAnsi="Times New Roman" w:cs="Times New Roman"/>
          <w:sz w:val="24"/>
          <w:szCs w:val="24"/>
        </w:rPr>
        <w:t>.</w:t>
      </w:r>
    </w:p>
    <w:p w14:paraId="0956BAAE" w14:textId="0438766E" w:rsidR="00092305" w:rsidRPr="009B00AE" w:rsidRDefault="00092305" w:rsidP="00274234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B00AE">
        <w:rPr>
          <w:rFonts w:ascii="Times New Roman" w:hAnsi="Times New Roman" w:cs="Times New Roman"/>
          <w:b/>
          <w:bCs/>
          <w:sz w:val="24"/>
          <w:szCs w:val="24"/>
        </w:rPr>
        <w:t>Список использованных источников литературы</w:t>
      </w:r>
    </w:p>
    <w:p w14:paraId="3FA19DA6" w14:textId="2E41EEDA" w:rsidR="00341730" w:rsidRPr="009B00AE" w:rsidRDefault="00341730" w:rsidP="00274234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B00AE">
        <w:rPr>
          <w:rFonts w:ascii="Times New Roman" w:hAnsi="Times New Roman" w:cs="Times New Roman"/>
          <w:sz w:val="24"/>
          <w:szCs w:val="24"/>
        </w:rPr>
        <w:t>Коробкин В</w:t>
      </w:r>
      <w:r w:rsidR="003F0E01" w:rsidRPr="009B00AE">
        <w:rPr>
          <w:rFonts w:ascii="Times New Roman" w:hAnsi="Times New Roman" w:cs="Times New Roman"/>
          <w:sz w:val="24"/>
          <w:szCs w:val="24"/>
        </w:rPr>
        <w:t>, К. Передельский.</w:t>
      </w:r>
      <w:r w:rsidRPr="009B00AE">
        <w:rPr>
          <w:rFonts w:ascii="Times New Roman" w:hAnsi="Times New Roman" w:cs="Times New Roman"/>
          <w:sz w:val="24"/>
          <w:szCs w:val="24"/>
        </w:rPr>
        <w:t xml:space="preserve"> Экология и охрана окружающей среды: книга однотомная - М.: Кнорус , 2019</w:t>
      </w:r>
      <w:r w:rsidR="003F0E01" w:rsidRPr="009B00AE">
        <w:rPr>
          <w:rFonts w:ascii="Times New Roman" w:hAnsi="Times New Roman" w:cs="Times New Roman"/>
          <w:sz w:val="24"/>
          <w:szCs w:val="24"/>
        </w:rPr>
        <w:t>, с. 318-327, с.</w:t>
      </w:r>
      <w:r w:rsidR="00825CE7" w:rsidRPr="009B00AE">
        <w:rPr>
          <w:rFonts w:ascii="Times New Roman" w:hAnsi="Times New Roman" w:cs="Times New Roman"/>
          <w:sz w:val="24"/>
          <w:szCs w:val="24"/>
        </w:rPr>
        <w:t xml:space="preserve"> 437-442, с. 531-536</w:t>
      </w:r>
      <w:r w:rsidR="003F0E01" w:rsidRPr="009B00A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0268F3" w14:textId="52CF7EFD" w:rsidR="006D7D9B" w:rsidRPr="009B00AE" w:rsidRDefault="006D7D9B" w:rsidP="00E03FFC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B00AE">
        <w:rPr>
          <w:rFonts w:ascii="Times New Roman" w:hAnsi="Times New Roman" w:cs="Times New Roman"/>
          <w:sz w:val="24"/>
          <w:szCs w:val="24"/>
        </w:rPr>
        <w:t xml:space="preserve">Т.С. Вшивкова, Н.В. Иваненко, Л.В. Якименко, К.А. Дроздов. </w:t>
      </w:r>
      <w:r w:rsidR="00341730" w:rsidRPr="009B00AE">
        <w:rPr>
          <w:rFonts w:ascii="Times New Roman" w:hAnsi="Times New Roman" w:cs="Times New Roman"/>
          <w:sz w:val="24"/>
          <w:szCs w:val="24"/>
        </w:rPr>
        <w:t xml:space="preserve">Введение в биомониторинг пресных вод: учебное пособие </w:t>
      </w:r>
      <w:r w:rsidRPr="009B00AE">
        <w:rPr>
          <w:rFonts w:ascii="Times New Roman" w:hAnsi="Times New Roman" w:cs="Times New Roman"/>
          <w:sz w:val="24"/>
          <w:szCs w:val="24"/>
        </w:rPr>
        <w:t>– Владивосток: Изд-во ВГУЭС, 2019. – с.8-14, с. 179-190</w:t>
      </w:r>
    </w:p>
    <w:p w14:paraId="6368779E" w14:textId="01479A98" w:rsidR="00341730" w:rsidRPr="009B00AE" w:rsidRDefault="00341730" w:rsidP="00E03FFC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B00AE">
        <w:rPr>
          <w:rFonts w:ascii="Times New Roman" w:hAnsi="Times New Roman" w:cs="Times New Roman"/>
          <w:sz w:val="24"/>
          <w:szCs w:val="24"/>
        </w:rPr>
        <w:t>"СанПиН 2.1.5.980-00. 2.1.5. Водоотведение населенных мест, санитарная охрана водных объектов. Гигиенические требования к охране поверхностных вод. Санитарные правила и нормы"</w:t>
      </w:r>
      <w:r w:rsidR="00E03FFC" w:rsidRPr="009B00AE">
        <w:rPr>
          <w:rFonts w:ascii="Times New Roman" w:hAnsi="Times New Roman" w:cs="Times New Roman"/>
          <w:sz w:val="24"/>
          <w:szCs w:val="24"/>
        </w:rPr>
        <w:t xml:space="preserve"> </w:t>
      </w:r>
      <w:r w:rsidRPr="009B00AE">
        <w:rPr>
          <w:rFonts w:ascii="Times New Roman" w:hAnsi="Times New Roman" w:cs="Times New Roman"/>
          <w:sz w:val="24"/>
          <w:szCs w:val="24"/>
        </w:rPr>
        <w:t>(утв. Главным государственным санитарным врачом РФ 22.06.2000) (с изм. от 04.02.2011, с изм. от 25.09.2014)</w:t>
      </w:r>
    </w:p>
    <w:p w14:paraId="09E38494" w14:textId="4AA4B112" w:rsidR="00092305" w:rsidRPr="009B00AE" w:rsidRDefault="00341730" w:rsidP="00274234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B00AE">
        <w:rPr>
          <w:rFonts w:ascii="Times New Roman" w:hAnsi="Times New Roman" w:cs="Times New Roman"/>
          <w:sz w:val="24"/>
          <w:szCs w:val="24"/>
        </w:rPr>
        <w:t>"Водный кодекс Российской Федерации" от 03.06.2006</w:t>
      </w:r>
    </w:p>
    <w:p w14:paraId="72CB62C5" w14:textId="5E511488" w:rsidR="006D7D9B" w:rsidRPr="009B00AE" w:rsidRDefault="006D7D9B" w:rsidP="006D7D9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9B00AE">
        <w:rPr>
          <w:rFonts w:ascii="Times New Roman" w:hAnsi="Times New Roman" w:cs="Times New Roman"/>
          <w:sz w:val="24"/>
          <w:szCs w:val="24"/>
        </w:rPr>
        <w:t>Постановление Правительства Российской Федерации от 10.09.2020 № 1391 "Об утверждении Правил охраны поверхностных водных объектов"</w:t>
      </w:r>
    </w:p>
    <w:sectPr w:rsidR="006D7D9B" w:rsidRPr="009B00AE" w:rsidSect="0018706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DC0C2E" w14:textId="77777777" w:rsidR="003D08E2" w:rsidRDefault="003D08E2" w:rsidP="00683653">
      <w:pPr>
        <w:spacing w:after="0" w:line="240" w:lineRule="auto"/>
      </w:pPr>
      <w:r>
        <w:separator/>
      </w:r>
    </w:p>
  </w:endnote>
  <w:endnote w:type="continuationSeparator" w:id="0">
    <w:p w14:paraId="21531234" w14:textId="77777777" w:rsidR="003D08E2" w:rsidRDefault="003D08E2" w:rsidP="00683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48978" w14:textId="77777777" w:rsidR="003D08E2" w:rsidRDefault="003D08E2" w:rsidP="00683653">
      <w:pPr>
        <w:spacing w:after="0" w:line="240" w:lineRule="auto"/>
      </w:pPr>
      <w:r>
        <w:separator/>
      </w:r>
    </w:p>
  </w:footnote>
  <w:footnote w:type="continuationSeparator" w:id="0">
    <w:p w14:paraId="21FB620C" w14:textId="77777777" w:rsidR="003D08E2" w:rsidRDefault="003D08E2" w:rsidP="006836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C6221C"/>
    <w:multiLevelType w:val="hybridMultilevel"/>
    <w:tmpl w:val="68EC8C3E"/>
    <w:lvl w:ilvl="0" w:tplc="80D637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B432A4"/>
    <w:multiLevelType w:val="hybridMultilevel"/>
    <w:tmpl w:val="EDDA535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35EB286C"/>
    <w:multiLevelType w:val="hybridMultilevel"/>
    <w:tmpl w:val="554A6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1199116">
    <w:abstractNumId w:val="2"/>
  </w:num>
  <w:num w:numId="2" w16cid:durableId="1725520962">
    <w:abstractNumId w:val="1"/>
  </w:num>
  <w:num w:numId="3" w16cid:durableId="2328160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E5E"/>
    <w:rsid w:val="00022BE1"/>
    <w:rsid w:val="00092305"/>
    <w:rsid w:val="000955AD"/>
    <w:rsid w:val="000D2CED"/>
    <w:rsid w:val="001030CE"/>
    <w:rsid w:val="00111C36"/>
    <w:rsid w:val="001260A0"/>
    <w:rsid w:val="00156ED3"/>
    <w:rsid w:val="00185C24"/>
    <w:rsid w:val="00187060"/>
    <w:rsid w:val="001E366A"/>
    <w:rsid w:val="00215439"/>
    <w:rsid w:val="00233D7E"/>
    <w:rsid w:val="0026244E"/>
    <w:rsid w:val="00265CB5"/>
    <w:rsid w:val="002667BA"/>
    <w:rsid w:val="00274234"/>
    <w:rsid w:val="002B17F1"/>
    <w:rsid w:val="002D45DA"/>
    <w:rsid w:val="00314835"/>
    <w:rsid w:val="00320B16"/>
    <w:rsid w:val="00341730"/>
    <w:rsid w:val="00361EE5"/>
    <w:rsid w:val="003C0D48"/>
    <w:rsid w:val="003D08E2"/>
    <w:rsid w:val="003F0E01"/>
    <w:rsid w:val="00411A0C"/>
    <w:rsid w:val="00502EB7"/>
    <w:rsid w:val="005042F8"/>
    <w:rsid w:val="00533787"/>
    <w:rsid w:val="00553AE5"/>
    <w:rsid w:val="005B6E91"/>
    <w:rsid w:val="005D3EED"/>
    <w:rsid w:val="005E6161"/>
    <w:rsid w:val="0062401C"/>
    <w:rsid w:val="006357C7"/>
    <w:rsid w:val="00672AE3"/>
    <w:rsid w:val="00683653"/>
    <w:rsid w:val="006B6F1A"/>
    <w:rsid w:val="006D7D9B"/>
    <w:rsid w:val="006E4FD6"/>
    <w:rsid w:val="00736C03"/>
    <w:rsid w:val="007561C0"/>
    <w:rsid w:val="007C59A0"/>
    <w:rsid w:val="007C7E0F"/>
    <w:rsid w:val="007F71E9"/>
    <w:rsid w:val="007F75F0"/>
    <w:rsid w:val="00823C32"/>
    <w:rsid w:val="00825CE7"/>
    <w:rsid w:val="008742BE"/>
    <w:rsid w:val="00891975"/>
    <w:rsid w:val="008F5C84"/>
    <w:rsid w:val="00991EB4"/>
    <w:rsid w:val="009A3CEB"/>
    <w:rsid w:val="009B00AE"/>
    <w:rsid w:val="009E443A"/>
    <w:rsid w:val="00A26293"/>
    <w:rsid w:val="00A33F95"/>
    <w:rsid w:val="00A460B0"/>
    <w:rsid w:val="00A63150"/>
    <w:rsid w:val="00B0662C"/>
    <w:rsid w:val="00B07A2E"/>
    <w:rsid w:val="00B51F34"/>
    <w:rsid w:val="00B716D4"/>
    <w:rsid w:val="00B77596"/>
    <w:rsid w:val="00BD5C51"/>
    <w:rsid w:val="00BD6E5E"/>
    <w:rsid w:val="00BE7C00"/>
    <w:rsid w:val="00BF1A8E"/>
    <w:rsid w:val="00CB7A2A"/>
    <w:rsid w:val="00D11E74"/>
    <w:rsid w:val="00E03FFC"/>
    <w:rsid w:val="00E72FF7"/>
    <w:rsid w:val="00EA228A"/>
    <w:rsid w:val="00F56576"/>
    <w:rsid w:val="00FA1CA3"/>
    <w:rsid w:val="00FB79DF"/>
    <w:rsid w:val="00FF3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321F5"/>
  <w15:chartTrackingRefBased/>
  <w15:docId w15:val="{0687597F-6CE8-4632-897B-A4938D839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A228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A228A"/>
    <w:rPr>
      <w:color w:val="605E5C"/>
      <w:shd w:val="clear" w:color="auto" w:fill="E1DFDD"/>
    </w:rPr>
  </w:style>
  <w:style w:type="paragraph" w:styleId="a5">
    <w:name w:val="Normal (Web)"/>
    <w:basedOn w:val="a"/>
    <w:uiPriority w:val="99"/>
    <w:unhideWhenUsed/>
    <w:rsid w:val="00F56576"/>
    <w:pPr>
      <w:spacing w:after="30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styleId="a6">
    <w:name w:val="List Paragraph"/>
    <w:basedOn w:val="a"/>
    <w:uiPriority w:val="34"/>
    <w:qFormat/>
    <w:rsid w:val="009A3CEB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683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83653"/>
  </w:style>
  <w:style w:type="paragraph" w:styleId="a9">
    <w:name w:val="footer"/>
    <w:basedOn w:val="a"/>
    <w:link w:val="aa"/>
    <w:uiPriority w:val="99"/>
    <w:unhideWhenUsed/>
    <w:rsid w:val="00683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83653"/>
  </w:style>
  <w:style w:type="character" w:styleId="ab">
    <w:name w:val="Strong"/>
    <w:basedOn w:val="a0"/>
    <w:uiPriority w:val="22"/>
    <w:qFormat/>
    <w:rsid w:val="00B77596"/>
    <w:rPr>
      <w:b/>
      <w:bCs/>
    </w:rPr>
  </w:style>
  <w:style w:type="table" w:styleId="ac">
    <w:name w:val="Table Grid"/>
    <w:basedOn w:val="a1"/>
    <w:uiPriority w:val="59"/>
    <w:rsid w:val="00A262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675</TotalTime>
  <Pages>3</Pages>
  <Words>893</Words>
  <Characters>5092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Арина</dc:creator>
  <cp:keywords/>
  <dc:description/>
  <cp:lastModifiedBy>Арина Сергеева</cp:lastModifiedBy>
  <cp:revision>36</cp:revision>
  <dcterms:created xsi:type="dcterms:W3CDTF">2023-03-15T20:33:00Z</dcterms:created>
  <dcterms:modified xsi:type="dcterms:W3CDTF">2023-09-26T17:52:00Z</dcterms:modified>
</cp:coreProperties>
</file>