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7A" w:rsidRPr="0049237C" w:rsidRDefault="00B0187A" w:rsidP="006859E9">
      <w:pPr>
        <w:pStyle w:val="a3"/>
        <w:tabs>
          <w:tab w:val="left" w:pos="360"/>
        </w:tabs>
        <w:spacing w:before="0" w:after="0" w:line="276" w:lineRule="auto"/>
        <w:ind w:right="-2"/>
        <w:jc w:val="center"/>
        <w:rPr>
          <w:bCs/>
          <w:sz w:val="24"/>
          <w:szCs w:val="24"/>
        </w:rPr>
      </w:pPr>
      <w:r w:rsidRPr="0049237C">
        <w:rPr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B0187A" w:rsidRPr="0049237C" w:rsidRDefault="00BD0D55" w:rsidP="006859E9">
      <w:pPr>
        <w:pStyle w:val="a3"/>
        <w:tabs>
          <w:tab w:val="left" w:pos="360"/>
        </w:tabs>
        <w:spacing w:before="0" w:after="0" w:line="276" w:lineRule="auto"/>
        <w:ind w:right="-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высшего образования </w:t>
      </w:r>
      <w:r w:rsidR="00B0187A" w:rsidRPr="0049237C">
        <w:rPr>
          <w:bCs/>
          <w:sz w:val="24"/>
          <w:szCs w:val="24"/>
        </w:rPr>
        <w:t>Университет «Дубна»</w:t>
      </w:r>
    </w:p>
    <w:p w:rsidR="00B0187A" w:rsidRPr="0049237C" w:rsidRDefault="00B0187A" w:rsidP="006859E9">
      <w:pPr>
        <w:pStyle w:val="a3"/>
        <w:tabs>
          <w:tab w:val="left" w:pos="360"/>
        </w:tabs>
        <w:spacing w:before="0" w:after="0" w:line="276" w:lineRule="auto"/>
        <w:ind w:right="-2"/>
        <w:jc w:val="center"/>
        <w:rPr>
          <w:bCs/>
          <w:sz w:val="24"/>
          <w:szCs w:val="24"/>
        </w:rPr>
      </w:pPr>
      <w:r w:rsidRPr="0049237C">
        <w:rPr>
          <w:bCs/>
          <w:sz w:val="24"/>
          <w:szCs w:val="24"/>
        </w:rPr>
        <w:t>(государственный университет «Дубна»)</w:t>
      </w:r>
    </w:p>
    <w:p w:rsidR="00B0187A" w:rsidRPr="0049237C" w:rsidRDefault="00B0187A" w:rsidP="006859E9">
      <w:pPr>
        <w:pStyle w:val="a3"/>
        <w:tabs>
          <w:tab w:val="left" w:pos="360"/>
        </w:tabs>
        <w:spacing w:before="0" w:after="0" w:line="276" w:lineRule="auto"/>
        <w:ind w:right="-2"/>
        <w:jc w:val="center"/>
        <w:rPr>
          <w:bCs/>
          <w:sz w:val="24"/>
          <w:szCs w:val="24"/>
        </w:rPr>
      </w:pPr>
      <w:r w:rsidRPr="0049237C">
        <w:rPr>
          <w:bCs/>
          <w:sz w:val="24"/>
          <w:szCs w:val="24"/>
        </w:rPr>
        <w:t>Факультет социальных и гуманитарных наук</w:t>
      </w:r>
    </w:p>
    <w:p w:rsidR="00B0187A" w:rsidRPr="0049237C" w:rsidRDefault="00B0187A" w:rsidP="006859E9">
      <w:pPr>
        <w:pStyle w:val="a3"/>
        <w:tabs>
          <w:tab w:val="left" w:pos="360"/>
        </w:tabs>
        <w:spacing w:before="0" w:after="0" w:line="276" w:lineRule="auto"/>
        <w:ind w:right="-2"/>
        <w:jc w:val="center"/>
        <w:rPr>
          <w:bCs/>
          <w:sz w:val="24"/>
          <w:szCs w:val="24"/>
        </w:rPr>
      </w:pPr>
      <w:r w:rsidRPr="0049237C">
        <w:rPr>
          <w:bCs/>
          <w:sz w:val="24"/>
          <w:szCs w:val="24"/>
        </w:rPr>
        <w:t>Кафедра социологии и гуманитарных наук</w:t>
      </w:r>
    </w:p>
    <w:p w:rsidR="00B0187A" w:rsidRPr="00F5444D" w:rsidRDefault="00B0187A" w:rsidP="00B0187A">
      <w:pPr>
        <w:rPr>
          <w:b/>
          <w:bCs/>
        </w:rPr>
      </w:pPr>
    </w:p>
    <w:p w:rsidR="00B0187A" w:rsidRDefault="00B0187A" w:rsidP="00B0187A">
      <w:pPr>
        <w:jc w:val="center"/>
        <w:rPr>
          <w:b/>
          <w:bCs/>
        </w:rPr>
      </w:pPr>
    </w:p>
    <w:p w:rsidR="00B0187A" w:rsidRDefault="00B0187A" w:rsidP="006963E9">
      <w:pPr>
        <w:rPr>
          <w:b/>
          <w:bCs/>
        </w:rPr>
      </w:pPr>
    </w:p>
    <w:p w:rsidR="00B0187A" w:rsidRDefault="00B0187A" w:rsidP="00B0187A">
      <w:pPr>
        <w:jc w:val="center"/>
        <w:rPr>
          <w:b/>
          <w:bCs/>
        </w:rPr>
      </w:pPr>
    </w:p>
    <w:p w:rsidR="00D67295" w:rsidRDefault="00D67295" w:rsidP="00B0187A">
      <w:pPr>
        <w:jc w:val="center"/>
        <w:rPr>
          <w:b/>
          <w:bCs/>
        </w:rPr>
      </w:pPr>
    </w:p>
    <w:p w:rsidR="00B0187A" w:rsidRDefault="00B0187A" w:rsidP="00B0187A">
      <w:pPr>
        <w:jc w:val="center"/>
        <w:rPr>
          <w:b/>
          <w:bCs/>
        </w:rPr>
      </w:pPr>
    </w:p>
    <w:p w:rsidR="00B0187A" w:rsidRDefault="00B0187A" w:rsidP="00D67295">
      <w:pPr>
        <w:spacing w:line="276" w:lineRule="auto"/>
        <w:jc w:val="center"/>
        <w:rPr>
          <w:b/>
          <w:bCs/>
        </w:rPr>
      </w:pPr>
      <w:r w:rsidRPr="00F5444D">
        <w:rPr>
          <w:b/>
          <w:bCs/>
        </w:rPr>
        <w:t>КУРСОВАЯ РАБОТА</w:t>
      </w:r>
    </w:p>
    <w:p w:rsidR="00B0187A" w:rsidRPr="00F5444D" w:rsidRDefault="00B0187A" w:rsidP="00D67295">
      <w:pPr>
        <w:spacing w:line="276" w:lineRule="auto"/>
        <w:jc w:val="center"/>
        <w:rPr>
          <w:b/>
          <w:bCs/>
          <w:iCs/>
        </w:rPr>
      </w:pPr>
      <w:r w:rsidRPr="00F5444D">
        <w:rPr>
          <w:b/>
          <w:bCs/>
        </w:rPr>
        <w:t>ПО</w:t>
      </w:r>
      <w:r>
        <w:rPr>
          <w:b/>
          <w:bCs/>
          <w:i/>
          <w:iCs/>
        </w:rPr>
        <w:t xml:space="preserve"> </w:t>
      </w:r>
      <w:r>
        <w:rPr>
          <w:b/>
          <w:bCs/>
          <w:iCs/>
        </w:rPr>
        <w:t>ДИСЦИПЛИНЕ</w:t>
      </w:r>
    </w:p>
    <w:p w:rsidR="00B0187A" w:rsidRPr="00F5444D" w:rsidRDefault="00B0187A" w:rsidP="00D67295">
      <w:pPr>
        <w:spacing w:line="276" w:lineRule="auto"/>
        <w:jc w:val="center"/>
        <w:rPr>
          <w:b/>
          <w:bCs/>
        </w:rPr>
      </w:pPr>
      <w:r w:rsidRPr="00F5444D">
        <w:rPr>
          <w:b/>
          <w:bCs/>
        </w:rPr>
        <w:t>«СОЦИОЛОГИЯ ОРГАНИЗАЦИЙ»</w:t>
      </w:r>
    </w:p>
    <w:p w:rsidR="00B0187A" w:rsidRPr="005D3E50" w:rsidRDefault="00B0187A" w:rsidP="00D67295">
      <w:pPr>
        <w:spacing w:line="276" w:lineRule="auto"/>
        <w:jc w:val="center"/>
        <w:rPr>
          <w:b/>
          <w:bCs/>
        </w:rPr>
      </w:pPr>
      <w:r w:rsidRPr="00F5444D">
        <w:rPr>
          <w:b/>
          <w:bCs/>
        </w:rPr>
        <w:t>ТЕМА «</w:t>
      </w:r>
      <w:r w:rsidRPr="00CE5D72">
        <w:rPr>
          <w:b/>
          <w:bCs/>
        </w:rPr>
        <w:t>Эмпирическое исследование</w:t>
      </w:r>
      <w:r w:rsidR="007F73D6" w:rsidRPr="00CE5D72">
        <w:rPr>
          <w:b/>
          <w:bCs/>
        </w:rPr>
        <w:t xml:space="preserve"> факторов</w:t>
      </w:r>
      <w:r w:rsidRPr="00CE5D72">
        <w:rPr>
          <w:b/>
          <w:bCs/>
        </w:rPr>
        <w:t xml:space="preserve"> развития личностного потенциала </w:t>
      </w:r>
      <w:r w:rsidR="00DF3C5B" w:rsidRPr="00CE5D72">
        <w:rPr>
          <w:b/>
          <w:bCs/>
        </w:rPr>
        <w:t>педагога</w:t>
      </w:r>
      <w:r w:rsidR="00883C47" w:rsidRPr="00CE5D72">
        <w:rPr>
          <w:b/>
          <w:bCs/>
        </w:rPr>
        <w:t xml:space="preserve"> Кировского областного </w:t>
      </w:r>
      <w:r w:rsidR="0063197D">
        <w:rPr>
          <w:b/>
          <w:color w:val="000000"/>
          <w:szCs w:val="28"/>
          <w:shd w:val="clear" w:color="auto" w:fill="FFFFFF"/>
        </w:rPr>
        <w:t>государственного общеобразовательного</w:t>
      </w:r>
      <w:r w:rsidR="00883C47" w:rsidRPr="00CE5D72">
        <w:rPr>
          <w:b/>
          <w:color w:val="000000"/>
          <w:szCs w:val="28"/>
          <w:shd w:val="clear" w:color="auto" w:fill="FFFFFF"/>
        </w:rPr>
        <w:t xml:space="preserve"> автономно</w:t>
      </w:r>
      <w:r w:rsidR="0063197D">
        <w:rPr>
          <w:b/>
          <w:color w:val="000000"/>
          <w:szCs w:val="28"/>
          <w:shd w:val="clear" w:color="auto" w:fill="FFFFFF"/>
        </w:rPr>
        <w:t>го учреждения</w:t>
      </w:r>
      <w:r w:rsidR="00883C47" w:rsidRPr="00CE5D72">
        <w:rPr>
          <w:b/>
          <w:color w:val="000000"/>
          <w:szCs w:val="28"/>
          <w:shd w:val="clear" w:color="auto" w:fill="FFFFFF"/>
        </w:rPr>
        <w:t xml:space="preserve"> </w:t>
      </w:r>
      <w:r w:rsidR="009E4012" w:rsidRPr="00CE5D72">
        <w:rPr>
          <w:b/>
          <w:color w:val="000000"/>
          <w:szCs w:val="28"/>
          <w:shd w:val="clear" w:color="auto" w:fill="FFFFFF"/>
        </w:rPr>
        <w:t>“</w:t>
      </w:r>
      <w:r w:rsidR="00883C47" w:rsidRPr="00CE5D72">
        <w:rPr>
          <w:b/>
          <w:color w:val="000000"/>
          <w:szCs w:val="28"/>
          <w:shd w:val="clear" w:color="auto" w:fill="FFFFFF"/>
        </w:rPr>
        <w:t>Вятский многопрофильный лицей</w:t>
      </w:r>
      <w:r w:rsidR="009E4012" w:rsidRPr="00CE5D72">
        <w:rPr>
          <w:b/>
          <w:bCs/>
        </w:rPr>
        <w:t>” (г. Вятские Поляны)</w:t>
      </w:r>
      <w:r w:rsidRPr="005D3E50">
        <w:rPr>
          <w:b/>
          <w:bCs/>
        </w:rPr>
        <w:t>»</w:t>
      </w:r>
    </w:p>
    <w:p w:rsidR="00B0187A" w:rsidRPr="00F5444D" w:rsidRDefault="00B0187A" w:rsidP="00B0187A"/>
    <w:p w:rsidR="00B0187A" w:rsidRDefault="00B0187A" w:rsidP="00B0187A">
      <w:pPr>
        <w:jc w:val="right"/>
        <w:rPr>
          <w:b/>
          <w:bCs/>
        </w:rPr>
      </w:pPr>
    </w:p>
    <w:p w:rsidR="00B0187A" w:rsidRDefault="00B0187A" w:rsidP="00B0187A">
      <w:pPr>
        <w:jc w:val="right"/>
        <w:rPr>
          <w:b/>
          <w:bCs/>
        </w:rPr>
      </w:pPr>
    </w:p>
    <w:p w:rsidR="006859E9" w:rsidRDefault="006859E9" w:rsidP="00B0187A">
      <w:pPr>
        <w:jc w:val="right"/>
        <w:rPr>
          <w:b/>
          <w:bCs/>
        </w:rPr>
      </w:pPr>
    </w:p>
    <w:p w:rsidR="001E45C8" w:rsidRDefault="001E45C8" w:rsidP="00B0187A">
      <w:pPr>
        <w:jc w:val="right"/>
        <w:rPr>
          <w:b/>
          <w:bCs/>
        </w:rPr>
      </w:pPr>
    </w:p>
    <w:p w:rsidR="001E45C8" w:rsidRDefault="001E45C8" w:rsidP="00B0187A">
      <w:pPr>
        <w:jc w:val="right"/>
        <w:rPr>
          <w:b/>
          <w:bCs/>
        </w:rPr>
      </w:pPr>
    </w:p>
    <w:p w:rsidR="001E45C8" w:rsidRDefault="001E45C8" w:rsidP="00B0187A">
      <w:pPr>
        <w:jc w:val="right"/>
        <w:rPr>
          <w:b/>
          <w:bCs/>
        </w:rPr>
      </w:pPr>
    </w:p>
    <w:p w:rsidR="006859E9" w:rsidRDefault="006859E9" w:rsidP="00B0187A">
      <w:pPr>
        <w:jc w:val="right"/>
        <w:rPr>
          <w:b/>
          <w:bCs/>
        </w:rPr>
      </w:pPr>
    </w:p>
    <w:p w:rsidR="00B0187A" w:rsidRDefault="00B0187A" w:rsidP="00B0187A">
      <w:pPr>
        <w:rPr>
          <w:b/>
          <w:bCs/>
        </w:rPr>
      </w:pPr>
    </w:p>
    <w:p w:rsidR="00B0187A" w:rsidRDefault="00B0187A" w:rsidP="00B0187A">
      <w:pPr>
        <w:jc w:val="right"/>
        <w:rPr>
          <w:b/>
          <w:bCs/>
        </w:rPr>
      </w:pPr>
    </w:p>
    <w:p w:rsidR="0088217C" w:rsidRDefault="00B0187A" w:rsidP="0088217C">
      <w:pPr>
        <w:spacing w:line="276" w:lineRule="auto"/>
        <w:ind w:firstLine="4536"/>
        <w:jc w:val="right"/>
        <w:rPr>
          <w:rFonts w:eastAsia="Calibri-Bold"/>
        </w:rPr>
      </w:pPr>
      <w:r w:rsidRPr="003417B0">
        <w:rPr>
          <w:rFonts w:eastAsia="Calibri-Bold"/>
          <w:b/>
        </w:rPr>
        <w:t>Студента</w:t>
      </w:r>
      <w:r w:rsidRPr="003417B0">
        <w:rPr>
          <w:rFonts w:eastAsia="Calibri-Bold"/>
        </w:rPr>
        <w:t xml:space="preserve"> </w:t>
      </w:r>
      <w:proofErr w:type="spellStart"/>
      <w:r>
        <w:rPr>
          <w:rFonts w:eastAsia="Calibri-Bold"/>
        </w:rPr>
        <w:t>Вакиловой</w:t>
      </w:r>
      <w:proofErr w:type="spellEnd"/>
      <w:r>
        <w:rPr>
          <w:rFonts w:eastAsia="Calibri-Bold"/>
        </w:rPr>
        <w:t xml:space="preserve"> </w:t>
      </w:r>
      <w:proofErr w:type="spellStart"/>
      <w:r>
        <w:rPr>
          <w:rFonts w:eastAsia="Calibri-Bold"/>
        </w:rPr>
        <w:t>Аделии</w:t>
      </w:r>
      <w:proofErr w:type="spellEnd"/>
      <w:r>
        <w:rPr>
          <w:rFonts w:eastAsia="Calibri-Bold"/>
        </w:rPr>
        <w:t xml:space="preserve"> Маратовны</w:t>
      </w:r>
    </w:p>
    <w:p w:rsidR="0088217C" w:rsidRDefault="00B0187A" w:rsidP="0088217C">
      <w:pPr>
        <w:spacing w:line="276" w:lineRule="auto"/>
        <w:ind w:firstLine="4536"/>
        <w:jc w:val="right"/>
        <w:rPr>
          <w:rFonts w:eastAsia="Calibri-Bold"/>
        </w:rPr>
      </w:pPr>
      <w:r w:rsidRPr="003417B0">
        <w:rPr>
          <w:rFonts w:eastAsia="Calibri-Bold"/>
          <w:b/>
        </w:rPr>
        <w:t xml:space="preserve">Группы </w:t>
      </w:r>
      <w:r>
        <w:rPr>
          <w:rFonts w:eastAsia="Calibri-Bold"/>
        </w:rPr>
        <w:t>3131</w:t>
      </w:r>
    </w:p>
    <w:p w:rsidR="0088217C" w:rsidRPr="0088217C" w:rsidRDefault="00B0187A" w:rsidP="0088217C">
      <w:pPr>
        <w:spacing w:line="276" w:lineRule="auto"/>
        <w:ind w:firstLine="4536"/>
        <w:jc w:val="right"/>
        <w:rPr>
          <w:rFonts w:eastAsia="Calibri-Bold"/>
        </w:rPr>
      </w:pPr>
      <w:r w:rsidRPr="003417B0">
        <w:rPr>
          <w:rFonts w:eastAsia="Calibri-Bold"/>
          <w:b/>
        </w:rPr>
        <w:t>Направления</w:t>
      </w:r>
      <w:r w:rsidRPr="003417B0">
        <w:rPr>
          <w:rFonts w:eastAsia="Calibri-Bold"/>
        </w:rPr>
        <w:t xml:space="preserve"> </w:t>
      </w:r>
      <w:r w:rsidRPr="004A0D9C">
        <w:t>39.03.01 Социология</w:t>
      </w:r>
    </w:p>
    <w:p w:rsidR="0088217C" w:rsidRPr="0088217C" w:rsidRDefault="00B0187A" w:rsidP="0088217C">
      <w:pPr>
        <w:spacing w:after="120" w:line="276" w:lineRule="auto"/>
        <w:ind w:firstLine="4536"/>
        <w:jc w:val="right"/>
      </w:pPr>
      <w:r w:rsidRPr="007000CE">
        <w:rPr>
          <w:b/>
        </w:rPr>
        <w:t xml:space="preserve">Профиль </w:t>
      </w:r>
      <w:r>
        <w:t>социология управления</w:t>
      </w:r>
    </w:p>
    <w:p w:rsidR="00B0187A" w:rsidRDefault="00B0187A" w:rsidP="0088217C">
      <w:pPr>
        <w:pStyle w:val="FR1"/>
        <w:spacing w:line="276" w:lineRule="auto"/>
        <w:ind w:firstLine="4536"/>
        <w:jc w:val="right"/>
        <w:rPr>
          <w:rFonts w:ascii="Times New Roman" w:hAnsi="Times New Roman" w:cs="Times New Roman"/>
          <w:i w:val="0"/>
        </w:rPr>
      </w:pPr>
      <w:r w:rsidRPr="003417B0">
        <w:rPr>
          <w:rFonts w:ascii="Times New Roman" w:hAnsi="Times New Roman" w:cs="Times New Roman"/>
          <w:i w:val="0"/>
        </w:rPr>
        <w:t>Руководитель</w:t>
      </w:r>
    </w:p>
    <w:p w:rsidR="0088217C" w:rsidRDefault="00B0187A" w:rsidP="0088217C">
      <w:pPr>
        <w:spacing w:line="276" w:lineRule="auto"/>
        <w:jc w:val="right"/>
      </w:pPr>
      <w:r>
        <w:t>к</w:t>
      </w:r>
      <w:r w:rsidR="0088217C">
        <w:t xml:space="preserve">андидат исторических наук, доцент, </w:t>
      </w:r>
    </w:p>
    <w:p w:rsidR="00B0187A" w:rsidRPr="00F5444D" w:rsidRDefault="00B0187A" w:rsidP="0088217C">
      <w:pPr>
        <w:spacing w:line="276" w:lineRule="auto"/>
        <w:jc w:val="right"/>
      </w:pPr>
      <w:r w:rsidRPr="00F5444D">
        <w:t>доцент ка</w:t>
      </w:r>
      <w:r w:rsidR="0088217C">
        <w:t>федры социологии и </w:t>
      </w:r>
      <w:r>
        <w:t xml:space="preserve">гуманитарных </w:t>
      </w:r>
      <w:r w:rsidRPr="00F5444D">
        <w:t xml:space="preserve">наук </w:t>
      </w:r>
    </w:p>
    <w:p w:rsidR="00B0187A" w:rsidRDefault="00B0187A" w:rsidP="0088217C">
      <w:pPr>
        <w:pStyle w:val="FR1"/>
        <w:spacing w:line="276" w:lineRule="auto"/>
        <w:ind w:firstLine="4536"/>
        <w:jc w:val="right"/>
        <w:rPr>
          <w:rFonts w:ascii="Times New Roman" w:hAnsi="Times New Roman" w:cs="Times New Roman"/>
          <w:b w:val="0"/>
          <w:i w:val="0"/>
        </w:rPr>
      </w:pPr>
      <w:r w:rsidRPr="004A0D9C">
        <w:rPr>
          <w:rFonts w:ascii="Times New Roman" w:hAnsi="Times New Roman" w:cs="Times New Roman"/>
          <w:b w:val="0"/>
          <w:i w:val="0"/>
        </w:rPr>
        <w:t xml:space="preserve">Ямщиков Сергей Викторович </w:t>
      </w:r>
    </w:p>
    <w:p w:rsidR="0088217C" w:rsidRPr="004A0D9C" w:rsidRDefault="0088217C" w:rsidP="0088217C">
      <w:pPr>
        <w:pStyle w:val="FR1"/>
        <w:spacing w:line="276" w:lineRule="auto"/>
        <w:rPr>
          <w:rFonts w:ascii="Times New Roman" w:hAnsi="Times New Roman" w:cs="Times New Roman"/>
          <w:b w:val="0"/>
          <w:i w:val="0"/>
        </w:rPr>
      </w:pPr>
    </w:p>
    <w:p w:rsidR="00B0187A" w:rsidRPr="003417B0" w:rsidRDefault="00B0187A" w:rsidP="0088217C">
      <w:pPr>
        <w:pStyle w:val="FR1"/>
        <w:spacing w:line="276" w:lineRule="auto"/>
        <w:ind w:firstLine="4536"/>
        <w:jc w:val="right"/>
        <w:rPr>
          <w:rFonts w:ascii="Times New Roman" w:hAnsi="Times New Roman" w:cs="Times New Roman"/>
          <w:b w:val="0"/>
          <w:i w:val="0"/>
        </w:rPr>
      </w:pPr>
      <w:r w:rsidRPr="00FC790A">
        <w:rPr>
          <w:rFonts w:ascii="Times New Roman" w:hAnsi="Times New Roman" w:cs="Times New Roman"/>
          <w:i w:val="0"/>
        </w:rPr>
        <w:t>Дата защиты</w:t>
      </w:r>
      <w:r w:rsidR="0088217C">
        <w:rPr>
          <w:rFonts w:ascii="Times New Roman" w:hAnsi="Times New Roman" w:cs="Times New Roman"/>
          <w:b w:val="0"/>
          <w:i w:val="0"/>
        </w:rPr>
        <w:t xml:space="preserve"> 17.05.2023</w:t>
      </w:r>
    </w:p>
    <w:p w:rsidR="00B0187A" w:rsidRDefault="00B0187A" w:rsidP="0088217C">
      <w:pPr>
        <w:pStyle w:val="FR1"/>
        <w:spacing w:line="276" w:lineRule="auto"/>
        <w:ind w:firstLine="4536"/>
        <w:jc w:val="right"/>
        <w:rPr>
          <w:rFonts w:ascii="Times New Roman" w:hAnsi="Times New Roman" w:cs="Times New Roman"/>
          <w:i w:val="0"/>
        </w:rPr>
      </w:pPr>
      <w:r w:rsidRPr="00FC790A">
        <w:rPr>
          <w:rFonts w:ascii="Times New Roman" w:hAnsi="Times New Roman" w:cs="Times New Roman"/>
          <w:i w:val="0"/>
        </w:rPr>
        <w:t>Оценка</w:t>
      </w:r>
      <w:r w:rsidR="0088217C">
        <w:rPr>
          <w:rFonts w:ascii="Times New Roman" w:hAnsi="Times New Roman" w:cs="Times New Roman"/>
          <w:i w:val="0"/>
        </w:rPr>
        <w:t xml:space="preserve"> ___________</w:t>
      </w:r>
    </w:p>
    <w:p w:rsidR="0088217C" w:rsidRPr="00F5444D" w:rsidRDefault="0088217C" w:rsidP="0088217C">
      <w:pPr>
        <w:pStyle w:val="FR1"/>
        <w:spacing w:line="276" w:lineRule="auto"/>
        <w:ind w:firstLine="4536"/>
        <w:jc w:val="right"/>
      </w:pPr>
      <w:r>
        <w:rPr>
          <w:rFonts w:ascii="Times New Roman" w:hAnsi="Times New Roman" w:cs="Times New Roman"/>
          <w:i w:val="0"/>
        </w:rPr>
        <w:t>__________________</w:t>
      </w:r>
    </w:p>
    <w:p w:rsidR="00B0187A" w:rsidRPr="00F5444D" w:rsidRDefault="00B0187A" w:rsidP="0088217C">
      <w:pPr>
        <w:spacing w:line="276" w:lineRule="auto"/>
        <w:jc w:val="right"/>
      </w:pPr>
      <w:r w:rsidRPr="00F5444D">
        <w:t>(</w:t>
      </w:r>
      <w:r w:rsidRPr="00B95146">
        <w:rPr>
          <w:b/>
        </w:rPr>
        <w:t>подпись руководителя</w:t>
      </w:r>
      <w:r w:rsidRPr="00F5444D">
        <w:t>)</w:t>
      </w:r>
    </w:p>
    <w:p w:rsidR="0088217C" w:rsidRPr="0088217C" w:rsidRDefault="0063197D" w:rsidP="0088217C">
      <w:pPr>
        <w:spacing w:line="276" w:lineRule="auto"/>
        <w:jc w:val="right"/>
        <w:rPr>
          <w:b/>
        </w:rPr>
      </w:pPr>
      <w:r>
        <w:rPr>
          <w:b/>
        </w:rPr>
        <w:t>Оригинальность 91</w:t>
      </w:r>
      <w:r w:rsidR="0088217C" w:rsidRPr="0088217C">
        <w:rPr>
          <w:b/>
        </w:rPr>
        <w:t>,72%</w:t>
      </w:r>
    </w:p>
    <w:p w:rsidR="00B0187A" w:rsidRDefault="00B0187A" w:rsidP="00B0187A">
      <w:pPr>
        <w:jc w:val="right"/>
      </w:pPr>
    </w:p>
    <w:p w:rsidR="00B0187A" w:rsidRDefault="00B0187A" w:rsidP="00B0187A">
      <w:pPr>
        <w:jc w:val="right"/>
      </w:pPr>
    </w:p>
    <w:p w:rsidR="0088217C" w:rsidRDefault="0088217C" w:rsidP="00B0187A">
      <w:pPr>
        <w:jc w:val="right"/>
      </w:pPr>
    </w:p>
    <w:p w:rsidR="0088217C" w:rsidRDefault="0088217C" w:rsidP="00B0187A">
      <w:pPr>
        <w:jc w:val="right"/>
      </w:pPr>
    </w:p>
    <w:p w:rsidR="0088217C" w:rsidRDefault="0088217C" w:rsidP="00B0187A">
      <w:pPr>
        <w:jc w:val="right"/>
      </w:pPr>
    </w:p>
    <w:p w:rsidR="00B0187A" w:rsidRDefault="00B0187A" w:rsidP="00B0187A">
      <w:pPr>
        <w:jc w:val="right"/>
      </w:pPr>
    </w:p>
    <w:p w:rsidR="00B0187A" w:rsidRDefault="00B0187A" w:rsidP="00B0187A">
      <w:pPr>
        <w:jc w:val="center"/>
      </w:pPr>
      <w:r>
        <w:t>Дубна, 2023 г.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068021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267FF3" w:rsidRPr="004D22E1" w:rsidRDefault="00267FF3" w:rsidP="00EA1DD7">
          <w:pPr>
            <w:pStyle w:val="a6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4D22E1">
            <w:rPr>
              <w:rFonts w:ascii="Times New Roman" w:hAnsi="Times New Roman" w:cs="Times New Roman"/>
              <w:b/>
              <w:color w:val="auto"/>
              <w:sz w:val="28"/>
            </w:rPr>
            <w:t>Содержание</w:t>
          </w:r>
        </w:p>
        <w:bookmarkStart w:id="0" w:name="_GoBack"/>
        <w:p w:rsidR="00E57B20" w:rsidRDefault="00267FF3" w:rsidP="00E57B20">
          <w:pPr>
            <w:pStyle w:val="11"/>
            <w:tabs>
              <w:tab w:val="left" w:pos="1320"/>
            </w:tabs>
            <w:jc w:val="both"/>
            <w:rPr>
              <w:rFonts w:asciiTheme="minorHAnsi" w:hAnsiTheme="minorHAnsi" w:cstheme="minorBidi"/>
              <w:sz w:val="22"/>
            </w:rPr>
          </w:pPr>
          <w:r w:rsidRPr="00D22F01">
            <w:rPr>
              <w:szCs w:val="24"/>
            </w:rPr>
            <w:fldChar w:fldCharType="begin"/>
          </w:r>
          <w:r w:rsidRPr="00D22F01">
            <w:rPr>
              <w:szCs w:val="24"/>
            </w:rPr>
            <w:instrText xml:space="preserve"> TOC \o "1-3" \h \z \u </w:instrText>
          </w:r>
          <w:r w:rsidRPr="00D22F01">
            <w:rPr>
              <w:szCs w:val="24"/>
            </w:rPr>
            <w:fldChar w:fldCharType="separate"/>
          </w:r>
          <w:hyperlink w:anchor="_Toc135171556" w:history="1">
            <w:r w:rsidR="00E57B20" w:rsidRPr="0072436C">
              <w:rPr>
                <w:rStyle w:val="a7"/>
                <w:b/>
              </w:rPr>
              <w:t>1.</w:t>
            </w:r>
            <w:r w:rsidR="00E57B20">
              <w:rPr>
                <w:rFonts w:asciiTheme="minorHAnsi" w:hAnsiTheme="minorHAnsi" w:cstheme="minorBidi"/>
                <w:sz w:val="22"/>
              </w:rPr>
              <w:tab/>
            </w:r>
            <w:r w:rsidR="00E57B20" w:rsidRPr="00E57B20">
              <w:rPr>
                <w:rStyle w:val="a7"/>
                <w:b/>
                <w:sz w:val="28"/>
                <w:shd w:val="clear" w:color="auto" w:fill="FFFFFF"/>
              </w:rPr>
              <w:t xml:space="preserve">Программа эмпирического исследования факторов </w:t>
            </w:r>
            <w:r w:rsidR="00E57B20" w:rsidRPr="00E57B20">
              <w:rPr>
                <w:rStyle w:val="a7"/>
                <w:b/>
                <w:bCs/>
                <w:sz w:val="28"/>
              </w:rPr>
              <w:t>развития личностного потенциала педагога КОГОАУ «Вятский многопрофильный лицей»</w:t>
            </w:r>
            <w:r w:rsidR="00E57B20">
              <w:rPr>
                <w:webHidden/>
              </w:rPr>
              <w:tab/>
            </w:r>
            <w:r w:rsidR="00E57B20">
              <w:rPr>
                <w:webHidden/>
              </w:rPr>
              <w:fldChar w:fldCharType="begin"/>
            </w:r>
            <w:r w:rsidR="00E57B20">
              <w:rPr>
                <w:webHidden/>
              </w:rPr>
              <w:instrText xml:space="preserve"> PAGEREF _Toc135171556 \h </w:instrText>
            </w:r>
            <w:r w:rsidR="00E57B20">
              <w:rPr>
                <w:webHidden/>
              </w:rPr>
            </w:r>
            <w:r w:rsidR="00E57B20">
              <w:rPr>
                <w:webHidden/>
              </w:rPr>
              <w:fldChar w:fldCharType="separate"/>
            </w:r>
            <w:r w:rsidR="00E57B20">
              <w:rPr>
                <w:webHidden/>
              </w:rPr>
              <w:t>3</w:t>
            </w:r>
            <w:r w:rsidR="00E57B20">
              <w:rPr>
                <w:webHidden/>
              </w:rPr>
              <w:fldChar w:fldCharType="end"/>
            </w:r>
          </w:hyperlink>
        </w:p>
        <w:p w:rsidR="00E57B20" w:rsidRPr="00E57B20" w:rsidRDefault="000D7599" w:rsidP="00E57B20">
          <w:pPr>
            <w:pStyle w:val="21"/>
            <w:jc w:val="both"/>
            <w:rPr>
              <w:rFonts w:ascii="Times New Roman" w:hAnsi="Times New Roman"/>
              <w:noProof/>
              <w:sz w:val="24"/>
            </w:rPr>
          </w:pPr>
          <w:hyperlink w:anchor="_Toc135171557" w:history="1">
            <w:r w:rsidR="00E57B20" w:rsidRPr="00E57B20">
              <w:rPr>
                <w:rStyle w:val="a7"/>
                <w:rFonts w:ascii="Times New Roman" w:hAnsi="Times New Roman"/>
                <w:bCs/>
                <w:noProof/>
                <w:sz w:val="24"/>
              </w:rPr>
              <w:t>1.1. Объект, предмет, цель, задачи, гипотезы</w: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_Toc135171557 \h </w:instrTex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t>3</w: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E57B20" w:rsidRPr="00E57B20" w:rsidRDefault="000D7599" w:rsidP="00E57B20">
          <w:pPr>
            <w:pStyle w:val="21"/>
            <w:jc w:val="both"/>
            <w:rPr>
              <w:rFonts w:ascii="Times New Roman" w:hAnsi="Times New Roman"/>
              <w:noProof/>
              <w:sz w:val="24"/>
            </w:rPr>
          </w:pPr>
          <w:hyperlink w:anchor="_Toc135171558" w:history="1">
            <w:r w:rsidR="00E57B20" w:rsidRPr="00E57B20">
              <w:rPr>
                <w:rStyle w:val="a7"/>
                <w:rFonts w:ascii="Times New Roman" w:hAnsi="Times New Roman"/>
                <w:bCs/>
                <w:noProof/>
                <w:sz w:val="24"/>
              </w:rPr>
              <w:t>1.2. Теоретические и методологические основы</w: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_Toc135171558 \h </w:instrTex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t>4</w: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E57B20" w:rsidRPr="00E57B20" w:rsidRDefault="000D7599" w:rsidP="00E57B20">
          <w:pPr>
            <w:pStyle w:val="21"/>
            <w:tabs>
              <w:tab w:val="left" w:pos="1320"/>
            </w:tabs>
            <w:jc w:val="both"/>
            <w:rPr>
              <w:rFonts w:ascii="Times New Roman" w:hAnsi="Times New Roman"/>
              <w:noProof/>
              <w:sz w:val="24"/>
            </w:rPr>
          </w:pPr>
          <w:hyperlink w:anchor="_Toc135171559" w:history="1">
            <w:r w:rsidR="00E57B20" w:rsidRPr="00E57B20">
              <w:rPr>
                <w:rStyle w:val="a7"/>
                <w:rFonts w:ascii="Times New Roman" w:hAnsi="Times New Roman"/>
                <w:bCs/>
                <w:noProof/>
                <w:sz w:val="24"/>
              </w:rPr>
              <w:t>1.3.</w:t>
            </w:r>
            <w:r w:rsidR="00E57B20" w:rsidRPr="00E57B20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E57B20" w:rsidRPr="00E57B20">
              <w:rPr>
                <w:rStyle w:val="a7"/>
                <w:rFonts w:ascii="Times New Roman" w:hAnsi="Times New Roman"/>
                <w:bCs/>
                <w:noProof/>
                <w:sz w:val="24"/>
              </w:rPr>
              <w:t>Логический анализ понятий</w: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_Toc135171559 \h </w:instrTex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t>5</w: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E57B20" w:rsidRPr="00E57B20" w:rsidRDefault="000D7599" w:rsidP="00E57B20">
          <w:pPr>
            <w:pStyle w:val="21"/>
            <w:jc w:val="both"/>
            <w:rPr>
              <w:rFonts w:ascii="Times New Roman" w:hAnsi="Times New Roman"/>
              <w:noProof/>
              <w:sz w:val="24"/>
            </w:rPr>
          </w:pPr>
          <w:hyperlink w:anchor="_Toc135171560" w:history="1">
            <w:r w:rsidR="00E57B20" w:rsidRPr="00E57B20">
              <w:rPr>
                <w:rStyle w:val="a7"/>
                <w:rFonts w:ascii="Times New Roman" w:hAnsi="Times New Roman"/>
                <w:bCs/>
                <w:noProof/>
                <w:sz w:val="24"/>
              </w:rPr>
              <w:t>1.4. Операционализация понятий</w: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_Toc135171560 \h </w:instrTex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t>6</w: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E57B20" w:rsidRPr="00E57B20" w:rsidRDefault="000D7599" w:rsidP="00E57B20">
          <w:pPr>
            <w:pStyle w:val="21"/>
            <w:jc w:val="both"/>
            <w:rPr>
              <w:rFonts w:ascii="Times New Roman" w:hAnsi="Times New Roman"/>
              <w:noProof/>
              <w:sz w:val="24"/>
            </w:rPr>
          </w:pPr>
          <w:hyperlink w:anchor="_Toc135171561" w:history="1">
            <w:r w:rsidR="00E57B20" w:rsidRPr="00E57B20">
              <w:rPr>
                <w:rStyle w:val="a7"/>
                <w:rFonts w:ascii="Times New Roman" w:hAnsi="Times New Roman"/>
                <w:bCs/>
                <w:noProof/>
                <w:sz w:val="24"/>
              </w:rPr>
              <w:t>1.5. Характеристика объекта</w: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_Toc135171561 \h </w:instrTex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E57B20" w:rsidRPr="00E57B20" w:rsidRDefault="000D7599" w:rsidP="00E57B20">
          <w:pPr>
            <w:pStyle w:val="21"/>
            <w:jc w:val="both"/>
            <w:rPr>
              <w:rFonts w:ascii="Times New Roman" w:hAnsi="Times New Roman"/>
              <w:noProof/>
              <w:sz w:val="24"/>
            </w:rPr>
          </w:pPr>
          <w:hyperlink w:anchor="_Toc135171562" w:history="1">
            <w:r w:rsidR="00E57B20" w:rsidRPr="00E57B20">
              <w:rPr>
                <w:rStyle w:val="a7"/>
                <w:rFonts w:ascii="Times New Roman" w:hAnsi="Times New Roman"/>
                <w:bCs/>
                <w:noProof/>
                <w:sz w:val="24"/>
              </w:rPr>
              <w:t>1.6. Метод исследования</w: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_Toc135171562 \h </w:instrTex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E57B20" w:rsidRPr="00E57B20" w:rsidRDefault="000D7599" w:rsidP="00E57B20">
          <w:pPr>
            <w:pStyle w:val="21"/>
            <w:jc w:val="both"/>
            <w:rPr>
              <w:rFonts w:ascii="Times New Roman" w:hAnsi="Times New Roman"/>
              <w:noProof/>
              <w:sz w:val="24"/>
            </w:rPr>
          </w:pPr>
          <w:hyperlink w:anchor="_Toc135171563" w:history="1">
            <w:r w:rsidR="00E57B20" w:rsidRPr="00E57B20">
              <w:rPr>
                <w:rStyle w:val="a7"/>
                <w:rFonts w:ascii="Times New Roman" w:hAnsi="Times New Roman"/>
                <w:bCs/>
                <w:noProof/>
                <w:sz w:val="24"/>
              </w:rPr>
              <w:t>1.7. Исследовательский инструментарий</w: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_Toc135171563 \h </w:instrTex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E57B20" w:rsidRPr="00E57B20" w:rsidRDefault="000D7599" w:rsidP="00E57B20">
          <w:pPr>
            <w:pStyle w:val="21"/>
            <w:jc w:val="both"/>
            <w:rPr>
              <w:rFonts w:ascii="Times New Roman" w:hAnsi="Times New Roman"/>
              <w:noProof/>
              <w:sz w:val="24"/>
            </w:rPr>
          </w:pPr>
          <w:hyperlink w:anchor="_Toc135171564" w:history="1">
            <w:r w:rsidR="00E57B20" w:rsidRPr="00E57B20">
              <w:rPr>
                <w:rStyle w:val="a7"/>
                <w:rFonts w:ascii="Times New Roman" w:hAnsi="Times New Roman"/>
                <w:bCs/>
                <w:noProof/>
                <w:sz w:val="24"/>
              </w:rPr>
              <w:t>1.8. Исследовательская матрица</w: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_Toc135171564 \h </w:instrTex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E57B20" w:rsidRPr="00E57B20" w:rsidRDefault="000D7599" w:rsidP="00E57B20">
          <w:pPr>
            <w:pStyle w:val="21"/>
            <w:jc w:val="both"/>
            <w:rPr>
              <w:rFonts w:ascii="Times New Roman" w:hAnsi="Times New Roman"/>
              <w:noProof/>
              <w:sz w:val="24"/>
            </w:rPr>
          </w:pPr>
          <w:hyperlink w:anchor="_Toc135171565" w:history="1">
            <w:r w:rsidR="00E57B20" w:rsidRPr="00E57B20">
              <w:rPr>
                <w:rStyle w:val="a7"/>
                <w:rFonts w:ascii="Times New Roman" w:hAnsi="Times New Roman"/>
                <w:bCs/>
                <w:noProof/>
                <w:sz w:val="24"/>
              </w:rPr>
              <w:t>1.9. Метод обработки и анализа данных</w: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_Toc135171565 \h </w:instrTex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t>11</w:t>
            </w:r>
            <w:r w:rsidR="00E57B20" w:rsidRPr="00E57B20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E57B20" w:rsidRPr="00E57B20" w:rsidRDefault="000D7599" w:rsidP="00E57B20">
          <w:pPr>
            <w:pStyle w:val="11"/>
            <w:jc w:val="both"/>
            <w:rPr>
              <w:rFonts w:asciiTheme="minorHAnsi" w:hAnsiTheme="minorHAnsi" w:cstheme="minorBidi"/>
            </w:rPr>
          </w:pPr>
          <w:hyperlink w:anchor="_Toc135171566" w:history="1">
            <w:r w:rsidR="00E57B20" w:rsidRPr="00E57B20">
              <w:rPr>
                <w:rStyle w:val="a7"/>
                <w:b/>
                <w:bCs/>
                <w:sz w:val="28"/>
              </w:rPr>
              <w:t>2.</w:t>
            </w:r>
            <w:r w:rsidR="00E57B20" w:rsidRPr="00E57B20">
              <w:rPr>
                <w:rStyle w:val="a7"/>
                <w:bCs/>
                <w:sz w:val="28"/>
              </w:rPr>
              <w:t xml:space="preserve"> </w:t>
            </w:r>
            <w:r w:rsidR="00E57B20" w:rsidRPr="00E57B20">
              <w:rPr>
                <w:rStyle w:val="a7"/>
                <w:b/>
                <w:bCs/>
                <w:sz w:val="28"/>
              </w:rPr>
              <w:t>Количественный анализ анкетного опроса эмпирического исследования развития личностного поте</w:t>
            </w:r>
            <w:r w:rsidR="00E57B20">
              <w:rPr>
                <w:rStyle w:val="a7"/>
                <w:b/>
                <w:bCs/>
                <w:sz w:val="28"/>
              </w:rPr>
              <w:t>нциала педагога КОГОАУ «Вятский многопрофильный лицей</w:t>
            </w:r>
            <w:r w:rsidR="00E57B20" w:rsidRPr="00E57B20">
              <w:rPr>
                <w:rStyle w:val="a7"/>
                <w:b/>
                <w:bCs/>
                <w:sz w:val="28"/>
              </w:rPr>
              <w:t>»</w:t>
            </w:r>
            <w:r w:rsidR="00E57B20" w:rsidRPr="00E57B20">
              <w:rPr>
                <w:webHidden/>
                <w:sz w:val="28"/>
              </w:rPr>
              <w:tab/>
            </w:r>
            <w:r w:rsidR="00E57B20" w:rsidRPr="00E57B20">
              <w:rPr>
                <w:webHidden/>
                <w:sz w:val="28"/>
              </w:rPr>
              <w:fldChar w:fldCharType="begin"/>
            </w:r>
            <w:r w:rsidR="00E57B20" w:rsidRPr="00E57B20">
              <w:rPr>
                <w:webHidden/>
                <w:sz w:val="28"/>
              </w:rPr>
              <w:instrText xml:space="preserve"> PAGEREF _Toc135171566 \h </w:instrText>
            </w:r>
            <w:r w:rsidR="00E57B20" w:rsidRPr="00E57B20">
              <w:rPr>
                <w:webHidden/>
                <w:sz w:val="28"/>
              </w:rPr>
            </w:r>
            <w:r w:rsidR="00E57B20" w:rsidRPr="00E57B20">
              <w:rPr>
                <w:webHidden/>
                <w:sz w:val="28"/>
              </w:rPr>
              <w:fldChar w:fldCharType="separate"/>
            </w:r>
            <w:r w:rsidR="00E57B20" w:rsidRPr="00E57B20">
              <w:rPr>
                <w:webHidden/>
                <w:sz w:val="28"/>
              </w:rPr>
              <w:t>12</w:t>
            </w:r>
            <w:r w:rsidR="00E57B20" w:rsidRPr="00E57B20">
              <w:rPr>
                <w:webHidden/>
                <w:sz w:val="28"/>
              </w:rPr>
              <w:fldChar w:fldCharType="end"/>
            </w:r>
          </w:hyperlink>
        </w:p>
        <w:p w:rsidR="00E57B20" w:rsidRPr="00E57B20" w:rsidRDefault="000D7599" w:rsidP="00E57B20">
          <w:pPr>
            <w:pStyle w:val="11"/>
            <w:jc w:val="both"/>
            <w:rPr>
              <w:rFonts w:asciiTheme="minorHAnsi" w:hAnsiTheme="minorHAnsi" w:cstheme="minorBidi"/>
            </w:rPr>
          </w:pPr>
          <w:hyperlink w:anchor="_Toc135171567" w:history="1">
            <w:r w:rsidR="00E57B20" w:rsidRPr="00E57B20">
              <w:rPr>
                <w:rStyle w:val="a7"/>
                <w:b/>
                <w:bCs/>
                <w:sz w:val="28"/>
              </w:rPr>
              <w:t>3. Выводы и рекомендации</w:t>
            </w:r>
            <w:r w:rsidR="00E57B20" w:rsidRPr="00E57B20">
              <w:rPr>
                <w:webHidden/>
                <w:sz w:val="28"/>
              </w:rPr>
              <w:tab/>
            </w:r>
            <w:r w:rsidR="00E57B20" w:rsidRPr="00E57B20">
              <w:rPr>
                <w:webHidden/>
                <w:sz w:val="28"/>
              </w:rPr>
              <w:fldChar w:fldCharType="begin"/>
            </w:r>
            <w:r w:rsidR="00E57B20" w:rsidRPr="00E57B20">
              <w:rPr>
                <w:webHidden/>
                <w:sz w:val="28"/>
              </w:rPr>
              <w:instrText xml:space="preserve"> PAGEREF _Toc135171567 \h </w:instrText>
            </w:r>
            <w:r w:rsidR="00E57B20" w:rsidRPr="00E57B20">
              <w:rPr>
                <w:webHidden/>
                <w:sz w:val="28"/>
              </w:rPr>
            </w:r>
            <w:r w:rsidR="00E57B20" w:rsidRPr="00E57B20">
              <w:rPr>
                <w:webHidden/>
                <w:sz w:val="28"/>
              </w:rPr>
              <w:fldChar w:fldCharType="separate"/>
            </w:r>
            <w:r w:rsidR="00E57B20" w:rsidRPr="00E57B20">
              <w:rPr>
                <w:webHidden/>
                <w:sz w:val="28"/>
              </w:rPr>
              <w:t>17</w:t>
            </w:r>
            <w:r w:rsidR="00E57B20" w:rsidRPr="00E57B20">
              <w:rPr>
                <w:webHidden/>
                <w:sz w:val="28"/>
              </w:rPr>
              <w:fldChar w:fldCharType="end"/>
            </w:r>
          </w:hyperlink>
        </w:p>
        <w:p w:rsidR="00E57B20" w:rsidRDefault="000D7599" w:rsidP="00E57B20">
          <w:pPr>
            <w:pStyle w:val="11"/>
            <w:jc w:val="both"/>
            <w:rPr>
              <w:rFonts w:asciiTheme="minorHAnsi" w:hAnsiTheme="minorHAnsi" w:cstheme="minorBidi"/>
              <w:sz w:val="22"/>
            </w:rPr>
          </w:pPr>
          <w:hyperlink w:anchor="_Toc135171568" w:history="1">
            <w:r w:rsidR="00E57B20" w:rsidRPr="00E57B20">
              <w:rPr>
                <w:rStyle w:val="a7"/>
                <w:b/>
                <w:bCs/>
                <w:sz w:val="28"/>
              </w:rPr>
              <w:t>Список использованной литературы:</w:t>
            </w:r>
            <w:r w:rsidR="00E57B20">
              <w:rPr>
                <w:webHidden/>
              </w:rPr>
              <w:tab/>
            </w:r>
            <w:r w:rsidR="00E57B20">
              <w:rPr>
                <w:webHidden/>
              </w:rPr>
              <w:fldChar w:fldCharType="begin"/>
            </w:r>
            <w:r w:rsidR="00E57B20">
              <w:rPr>
                <w:webHidden/>
              </w:rPr>
              <w:instrText xml:space="preserve"> PAGEREF _Toc135171568 \h </w:instrText>
            </w:r>
            <w:r w:rsidR="00E57B20">
              <w:rPr>
                <w:webHidden/>
              </w:rPr>
            </w:r>
            <w:r w:rsidR="00E57B20">
              <w:rPr>
                <w:webHidden/>
              </w:rPr>
              <w:fldChar w:fldCharType="separate"/>
            </w:r>
            <w:r w:rsidR="00E57B20">
              <w:rPr>
                <w:webHidden/>
              </w:rPr>
              <w:t>18</w:t>
            </w:r>
            <w:r w:rsidR="00E57B20">
              <w:rPr>
                <w:webHidden/>
              </w:rPr>
              <w:fldChar w:fldCharType="end"/>
            </w:r>
          </w:hyperlink>
        </w:p>
        <w:p w:rsidR="00267FF3" w:rsidRPr="004D22E1" w:rsidRDefault="00267FF3" w:rsidP="009256BE">
          <w:pPr>
            <w:tabs>
              <w:tab w:val="left" w:pos="0"/>
              <w:tab w:val="right" w:leader="dot" w:pos="9638"/>
            </w:tabs>
            <w:spacing w:line="360" w:lineRule="auto"/>
            <w:jc w:val="both"/>
          </w:pPr>
          <w:r w:rsidRPr="00D22F01">
            <w:rPr>
              <w:bCs/>
            </w:rPr>
            <w:fldChar w:fldCharType="end"/>
          </w:r>
        </w:p>
      </w:sdtContent>
    </w:sdt>
    <w:bookmarkEnd w:id="0"/>
    <w:p w:rsidR="00EA1DD7" w:rsidRDefault="00EA1DD7">
      <w:pPr>
        <w:spacing w:after="160" w:line="259" w:lineRule="auto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b/>
          <w:color w:val="000000"/>
          <w:sz w:val="28"/>
          <w:szCs w:val="28"/>
          <w:shd w:val="clear" w:color="auto" w:fill="FFFFFF"/>
        </w:rPr>
        <w:br w:type="page"/>
      </w:r>
    </w:p>
    <w:p w:rsidR="00AD5E0A" w:rsidRPr="00172E59" w:rsidRDefault="00AD5E0A" w:rsidP="00B82FDA">
      <w:pPr>
        <w:pStyle w:val="a5"/>
        <w:numPr>
          <w:ilvl w:val="0"/>
          <w:numId w:val="11"/>
        </w:numPr>
        <w:tabs>
          <w:tab w:val="left" w:pos="0"/>
        </w:tabs>
        <w:spacing w:after="0" w:line="360" w:lineRule="auto"/>
        <w:ind w:left="709" w:hanging="425"/>
        <w:jc w:val="center"/>
        <w:outlineLvl w:val="0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bookmarkStart w:id="1" w:name="_Toc135171556"/>
      <w:r w:rsidRPr="00172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Программа эмпирического исследования</w:t>
      </w:r>
      <w:r w:rsidR="00172E59" w:rsidRPr="00172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B39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факторов </w:t>
      </w:r>
      <w:r w:rsidR="00172E59" w:rsidRPr="00172E59">
        <w:rPr>
          <w:rFonts w:ascii="Times New Roman" w:hAnsi="Times New Roman" w:cs="Times New Roman"/>
          <w:b/>
          <w:bCs/>
          <w:sz w:val="28"/>
          <w:szCs w:val="28"/>
        </w:rPr>
        <w:t>развития личностного потенциала</w:t>
      </w:r>
      <w:r w:rsidR="00172E59" w:rsidRPr="00172E59">
        <w:rPr>
          <w:rFonts w:ascii="Times New Roman" w:hAnsi="Times New Roman" w:cs="Times New Roman"/>
          <w:b/>
          <w:bCs/>
          <w:sz w:val="28"/>
        </w:rPr>
        <w:t xml:space="preserve"> педагога</w:t>
      </w:r>
      <w:r w:rsidR="00E57B20">
        <w:rPr>
          <w:rFonts w:ascii="Times New Roman" w:hAnsi="Times New Roman" w:cs="Times New Roman"/>
          <w:b/>
          <w:bCs/>
          <w:sz w:val="28"/>
        </w:rPr>
        <w:t xml:space="preserve"> КОГОАУ «Вятский многопрофильный лицей</w:t>
      </w:r>
      <w:r w:rsidR="00B82FDA">
        <w:rPr>
          <w:rFonts w:ascii="Times New Roman" w:hAnsi="Times New Roman" w:cs="Times New Roman"/>
          <w:b/>
          <w:bCs/>
          <w:sz w:val="28"/>
        </w:rPr>
        <w:t>»</w:t>
      </w:r>
      <w:bookmarkEnd w:id="1"/>
    </w:p>
    <w:p w:rsidR="00EA1DD7" w:rsidRPr="00EA1DD7" w:rsidRDefault="00EA1DD7" w:rsidP="00F8322C">
      <w:pPr>
        <w:pStyle w:val="2"/>
        <w:spacing w:after="24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2" w:name="_Toc135171557"/>
      <w:r w:rsidRPr="00EA1DD7">
        <w:rPr>
          <w:rFonts w:ascii="Times New Roman" w:hAnsi="Times New Roman" w:cs="Times New Roman"/>
          <w:b/>
          <w:bCs/>
          <w:color w:val="000000"/>
          <w:sz w:val="24"/>
        </w:rPr>
        <w:t>1.1. Объект, предмет, цель, задачи, гипотезы</w:t>
      </w:r>
      <w:bookmarkEnd w:id="2"/>
    </w:p>
    <w:p w:rsidR="00ED0E28" w:rsidRDefault="00ED0E28" w:rsidP="00ED0E2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D5E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Объект исследования: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пе</w:t>
      </w:r>
      <w:r w:rsidR="00E57B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дагогический коллектив Кировского областного государственного общеобразовательного автономного учреждения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«Вятский многопрофильный лицей»</w:t>
      </w:r>
      <w:r w:rsidR="00EE6A4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(далее – КОГОАУ «Вятский многопрофильный лицей»)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ED0E28" w:rsidRDefault="00ED0E28" w:rsidP="00ED0E2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D5E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Предмет исследования: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факторы, влияющие на развитие личностного потенциала педагога КОГОАУ «Вятский многопрофильный лицей».</w:t>
      </w:r>
    </w:p>
    <w:p w:rsidR="00ED0E28" w:rsidRDefault="00ED0E28" w:rsidP="00ED0E2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D5E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выявить факторы, влияющие на личностный потенциал педагога КОГОАУ «Вятский многопрофильный лицей».</w:t>
      </w:r>
    </w:p>
    <w:p w:rsidR="00ED0E28" w:rsidRDefault="00ED0E28" w:rsidP="00ED0E2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Задачи – определить:</w:t>
      </w:r>
    </w:p>
    <w:p w:rsidR="00ED0E28" w:rsidRPr="00B247FF" w:rsidRDefault="00ED0E28" w:rsidP="00ED0E28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стимулирующие факторы развития личностного потенциала </w:t>
      </w:r>
      <w:r w:rsidR="00E57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педагога КОГОАУ «Вятский многопрофильный лицей</w:t>
      </w:r>
      <w:r w:rsidRPr="00B24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0E28" w:rsidRPr="00ED0E28" w:rsidRDefault="00ED0E28" w:rsidP="00ED0E28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факторы, </w:t>
      </w:r>
      <w:r w:rsidRPr="00ED0E2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препятствующие личностному развитию </w:t>
      </w:r>
      <w:r w:rsidR="00E57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педагога КОГОАУ «Вятский многопрофильный лицей</w:t>
      </w:r>
      <w:r w:rsidRPr="00ED0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ED0E28" w:rsidRPr="00C95BCE" w:rsidRDefault="00ED0E28" w:rsidP="00ED0E28">
      <w:pPr>
        <w:spacing w:line="360" w:lineRule="auto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Гипотезы-исследования:</w:t>
      </w:r>
    </w:p>
    <w:p w:rsidR="00ED0E28" w:rsidRDefault="00ED0E28" w:rsidP="00ED0E28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DD765A">
        <w:rPr>
          <w:szCs w:val="28"/>
          <w:shd w:val="clear" w:color="auto" w:fill="FFFFFF"/>
        </w:rPr>
        <w:t>Гипотеза</w:t>
      </w:r>
      <w:r>
        <w:rPr>
          <w:szCs w:val="28"/>
          <w:shd w:val="clear" w:color="auto" w:fill="FFFFFF"/>
        </w:rPr>
        <w:t xml:space="preserve">-основания: на личностный потенциал педагогов </w:t>
      </w:r>
      <w:r>
        <w:rPr>
          <w:color w:val="000000"/>
          <w:szCs w:val="28"/>
          <w:shd w:val="clear" w:color="auto" w:fill="FFFFFF"/>
        </w:rPr>
        <w:t xml:space="preserve">КОГОАУ </w:t>
      </w:r>
      <w:r w:rsidR="00E57B20">
        <w:rPr>
          <w:color w:val="000000"/>
          <w:szCs w:val="28"/>
          <w:shd w:val="clear" w:color="auto" w:fill="FFFFFF"/>
        </w:rPr>
        <w:t>«Вятский многопрофильный лицей</w:t>
      </w:r>
      <w:r>
        <w:rPr>
          <w:color w:val="000000"/>
          <w:szCs w:val="28"/>
          <w:shd w:val="clear" w:color="auto" w:fill="FFFFFF"/>
        </w:rPr>
        <w:t>»</w:t>
      </w:r>
      <w:r>
        <w:rPr>
          <w:szCs w:val="28"/>
          <w:shd w:val="clear" w:color="auto" w:fill="FFFFFF"/>
        </w:rPr>
        <w:t xml:space="preserve"> влияют стимулирующие и сдерживающие факторы.</w:t>
      </w:r>
    </w:p>
    <w:p w:rsidR="003F2076" w:rsidRPr="003F2076" w:rsidRDefault="00E97D4E" w:rsidP="003F2076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Cs w:val="28"/>
          <w:shd w:val="clear" w:color="auto" w:fill="FFFFFF"/>
        </w:rPr>
        <w:t>Гипотезы-следствия:</w:t>
      </w:r>
      <w:r w:rsidR="0035152F">
        <w:rPr>
          <w:szCs w:val="28"/>
          <w:shd w:val="clear" w:color="auto" w:fill="FFFFFF"/>
        </w:rPr>
        <w:t xml:space="preserve"> </w:t>
      </w:r>
    </w:p>
    <w:p w:rsidR="003F2076" w:rsidRPr="00872B47" w:rsidRDefault="003F2076" w:rsidP="00872B47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Положительно на развитие личностного потенциала педагога </w:t>
      </w:r>
      <w:r w:rsidR="00E57B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КОГОАУ «Вятский многопрофильный лицей</w:t>
      </w:r>
      <w:r w:rsidR="00B247FF" w:rsidRPr="00B247F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</w:t>
      </w:r>
      <w:r w:rsidR="00B247FF">
        <w:rPr>
          <w:szCs w:val="28"/>
          <w:shd w:val="clear" w:color="auto" w:fill="FFFFFF"/>
        </w:rPr>
        <w:t xml:space="preserve"> </w:t>
      </w:r>
      <w:r w:rsidRPr="00872B47">
        <w:rPr>
          <w:rFonts w:ascii="Times New Roman" w:hAnsi="Times New Roman" w:cs="Times New Roman"/>
          <w:sz w:val="24"/>
          <w:szCs w:val="24"/>
          <w:shd w:val="clear" w:color="auto" w:fill="FFFFFF"/>
        </w:rPr>
        <w:t>влияет:</w:t>
      </w:r>
    </w:p>
    <w:p w:rsidR="003F2076" w:rsidRPr="004473E0" w:rsidRDefault="00B247FF" w:rsidP="00872B47">
      <w:pPr>
        <w:pStyle w:val="a5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076" w:rsidRPr="004473E0">
        <w:rPr>
          <w:rFonts w:ascii="Times New Roman" w:hAnsi="Times New Roman" w:cs="Times New Roman"/>
          <w:sz w:val="24"/>
          <w:szCs w:val="24"/>
        </w:rPr>
        <w:t xml:space="preserve">Потребность к самосовершенствованию </w:t>
      </w:r>
    </w:p>
    <w:p w:rsidR="003F2076" w:rsidRPr="004473E0" w:rsidRDefault="00B247FF" w:rsidP="00872B47">
      <w:pPr>
        <w:pStyle w:val="a5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E0">
        <w:rPr>
          <w:rFonts w:ascii="Times New Roman" w:hAnsi="Times New Roman" w:cs="Times New Roman"/>
          <w:sz w:val="24"/>
          <w:szCs w:val="24"/>
        </w:rPr>
        <w:t xml:space="preserve"> </w:t>
      </w:r>
      <w:r w:rsidR="003F2076" w:rsidRPr="004473E0">
        <w:rPr>
          <w:rFonts w:ascii="Times New Roman" w:hAnsi="Times New Roman" w:cs="Times New Roman"/>
          <w:sz w:val="24"/>
          <w:szCs w:val="24"/>
        </w:rPr>
        <w:t xml:space="preserve">Поддержка руководства </w:t>
      </w:r>
    </w:p>
    <w:p w:rsidR="003F2076" w:rsidRPr="004473E0" w:rsidRDefault="00B247FF" w:rsidP="00872B47">
      <w:pPr>
        <w:pStyle w:val="a5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E0">
        <w:rPr>
          <w:rFonts w:ascii="Times New Roman" w:hAnsi="Times New Roman" w:cs="Times New Roman"/>
          <w:sz w:val="24"/>
          <w:szCs w:val="24"/>
        </w:rPr>
        <w:t xml:space="preserve"> </w:t>
      </w:r>
      <w:r w:rsidR="003F2076" w:rsidRPr="004473E0">
        <w:rPr>
          <w:rFonts w:ascii="Times New Roman" w:hAnsi="Times New Roman" w:cs="Times New Roman"/>
          <w:sz w:val="24"/>
          <w:szCs w:val="24"/>
        </w:rPr>
        <w:t>Система материального стимулирования</w:t>
      </w:r>
    </w:p>
    <w:p w:rsidR="003F2076" w:rsidRPr="004473E0" w:rsidRDefault="00B247FF" w:rsidP="00872B47">
      <w:pPr>
        <w:pStyle w:val="a5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E0">
        <w:rPr>
          <w:rFonts w:ascii="Times New Roman" w:hAnsi="Times New Roman" w:cs="Times New Roman"/>
          <w:sz w:val="24"/>
          <w:szCs w:val="24"/>
        </w:rPr>
        <w:t xml:space="preserve"> </w:t>
      </w:r>
      <w:r w:rsidR="003F2076" w:rsidRPr="004473E0">
        <w:rPr>
          <w:rFonts w:ascii="Times New Roman" w:hAnsi="Times New Roman" w:cs="Times New Roman"/>
          <w:sz w:val="24"/>
          <w:szCs w:val="24"/>
        </w:rPr>
        <w:t>Интерес к педагогической деятельности</w:t>
      </w:r>
    </w:p>
    <w:p w:rsidR="00742AC8" w:rsidRPr="004473E0" w:rsidRDefault="00B247FF" w:rsidP="00742AC8">
      <w:pPr>
        <w:pStyle w:val="a5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E0">
        <w:rPr>
          <w:rFonts w:ascii="Times New Roman" w:hAnsi="Times New Roman" w:cs="Times New Roman"/>
          <w:sz w:val="24"/>
          <w:szCs w:val="24"/>
        </w:rPr>
        <w:t xml:space="preserve"> </w:t>
      </w:r>
      <w:r w:rsidR="003F2076" w:rsidRPr="004473E0">
        <w:rPr>
          <w:rFonts w:ascii="Times New Roman" w:hAnsi="Times New Roman" w:cs="Times New Roman"/>
          <w:sz w:val="24"/>
          <w:szCs w:val="24"/>
        </w:rPr>
        <w:t>Поддержка и внимание со стороны коллег</w:t>
      </w:r>
    </w:p>
    <w:p w:rsidR="00742AC8" w:rsidRPr="004473E0" w:rsidRDefault="00742AC8" w:rsidP="00742AC8">
      <w:pPr>
        <w:pStyle w:val="a5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E0">
        <w:rPr>
          <w:rFonts w:ascii="Times New Roman" w:hAnsi="Times New Roman" w:cs="Times New Roman"/>
          <w:sz w:val="24"/>
          <w:szCs w:val="24"/>
        </w:rPr>
        <w:t xml:space="preserve"> Программы повышения квалификации </w:t>
      </w:r>
    </w:p>
    <w:p w:rsidR="00055302" w:rsidRPr="004473E0" w:rsidRDefault="00055302" w:rsidP="00BC57FB">
      <w:pPr>
        <w:pStyle w:val="a5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Возможность получения признания в коллективе</w:t>
      </w:r>
    </w:p>
    <w:p w:rsidR="00B247FF" w:rsidRPr="00B247FF" w:rsidRDefault="00B247FF" w:rsidP="00B247FF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FF">
        <w:rPr>
          <w:rFonts w:ascii="Times New Roman" w:hAnsi="Times New Roman" w:cs="Times New Roman"/>
          <w:sz w:val="24"/>
          <w:szCs w:val="24"/>
        </w:rPr>
        <w:t>Отрицательно на развитие личностного потенциала 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B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КОГОАУ «Вятский многопрофильный лицей</w:t>
      </w:r>
      <w:r w:rsidRPr="00B247F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</w:t>
      </w:r>
      <w:r w:rsidRPr="00B247FF">
        <w:rPr>
          <w:rFonts w:ascii="Times New Roman" w:hAnsi="Times New Roman" w:cs="Times New Roman"/>
          <w:sz w:val="24"/>
          <w:szCs w:val="24"/>
        </w:rPr>
        <w:t xml:space="preserve"> влияет:</w:t>
      </w:r>
    </w:p>
    <w:p w:rsidR="00B247FF" w:rsidRPr="00B247FF" w:rsidRDefault="00B247FF" w:rsidP="00B247FF">
      <w:pPr>
        <w:pStyle w:val="a5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7FF">
        <w:rPr>
          <w:rFonts w:ascii="Times New Roman" w:hAnsi="Times New Roman" w:cs="Times New Roman"/>
          <w:sz w:val="24"/>
          <w:szCs w:val="24"/>
        </w:rPr>
        <w:t>Недостаток времени</w:t>
      </w:r>
    </w:p>
    <w:p w:rsidR="00B247FF" w:rsidRPr="00B247FF" w:rsidRDefault="00B247FF" w:rsidP="00B247FF">
      <w:pPr>
        <w:pStyle w:val="a5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7FF">
        <w:rPr>
          <w:rFonts w:ascii="Times New Roman" w:hAnsi="Times New Roman" w:cs="Times New Roman"/>
          <w:sz w:val="24"/>
          <w:szCs w:val="24"/>
        </w:rPr>
        <w:t xml:space="preserve">Отсутствие поддержки со стороны администрации </w:t>
      </w:r>
    </w:p>
    <w:p w:rsidR="00B247FF" w:rsidRPr="00B247FF" w:rsidRDefault="00B247FF" w:rsidP="00B247FF">
      <w:pPr>
        <w:pStyle w:val="a5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7FF">
        <w:rPr>
          <w:rFonts w:ascii="Times New Roman" w:hAnsi="Times New Roman" w:cs="Times New Roman"/>
          <w:sz w:val="24"/>
          <w:szCs w:val="24"/>
        </w:rPr>
        <w:t xml:space="preserve">Отсутствие материальных механизмов стимулирования </w:t>
      </w:r>
    </w:p>
    <w:p w:rsidR="00B247FF" w:rsidRPr="00B247FF" w:rsidRDefault="00B247FF" w:rsidP="00B247FF">
      <w:pPr>
        <w:pStyle w:val="a5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247FF">
        <w:rPr>
          <w:rFonts w:ascii="Times New Roman" w:hAnsi="Times New Roman" w:cs="Times New Roman"/>
          <w:sz w:val="24"/>
          <w:szCs w:val="24"/>
        </w:rPr>
        <w:t>Потеря интереса к педагогической деятельности</w:t>
      </w:r>
    </w:p>
    <w:p w:rsidR="00B247FF" w:rsidRDefault="00B247FF" w:rsidP="00B247FF">
      <w:pPr>
        <w:pStyle w:val="a5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7FF">
        <w:rPr>
          <w:rFonts w:ascii="Times New Roman" w:hAnsi="Times New Roman" w:cs="Times New Roman"/>
          <w:sz w:val="24"/>
          <w:szCs w:val="24"/>
        </w:rPr>
        <w:t>Большая нагрузка на работе</w:t>
      </w:r>
    </w:p>
    <w:p w:rsidR="002A3DE4" w:rsidRPr="0052453A" w:rsidRDefault="00EC3631" w:rsidP="000067E5">
      <w:pPr>
        <w:pStyle w:val="a5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Отсутствие мотивации </w:t>
      </w:r>
    </w:p>
    <w:p w:rsidR="00623097" w:rsidRDefault="00EC6817" w:rsidP="000067E5">
      <w:pPr>
        <w:pStyle w:val="2"/>
        <w:spacing w:after="240" w:line="360" w:lineRule="auto"/>
        <w:ind w:firstLine="709"/>
        <w:rPr>
          <w:rFonts w:ascii="Times New Roman" w:hAnsi="Times New Roman" w:cs="Times New Roman"/>
          <w:b/>
          <w:bCs/>
          <w:color w:val="auto"/>
          <w:sz w:val="24"/>
        </w:rPr>
      </w:pPr>
      <w:bookmarkStart w:id="3" w:name="_Toc135171558"/>
      <w:r w:rsidRPr="00EC6817">
        <w:rPr>
          <w:rFonts w:ascii="Times New Roman" w:hAnsi="Times New Roman" w:cs="Times New Roman"/>
          <w:b/>
          <w:bCs/>
          <w:color w:val="auto"/>
          <w:sz w:val="24"/>
        </w:rPr>
        <w:t>1.2. Теоретические и методологические основы</w:t>
      </w:r>
      <w:bookmarkEnd w:id="3"/>
    </w:p>
    <w:p w:rsidR="009153B6" w:rsidRPr="00EC3631" w:rsidRDefault="00F009D0" w:rsidP="009153B6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t>Термин «потенциал» впервые использовал Аристотель, впоследствии данный феномен изучался Фридрихам Гегелем, Фридрихам Энгельсом и другими учеными</w:t>
      </w:r>
      <w:r w:rsidR="00D73277">
        <w:t>.</w:t>
      </w:r>
      <w:r w:rsidR="00D73277">
        <w:rPr>
          <w:szCs w:val="28"/>
          <w:shd w:val="clear" w:color="auto" w:fill="FFFFFF"/>
        </w:rPr>
        <w:t xml:space="preserve"> </w:t>
      </w:r>
      <w:r w:rsidR="00D73277">
        <w:t xml:space="preserve">По мнению Е. Н. Богданова, потенциал </w:t>
      </w:r>
      <w:r w:rsidR="00D73277" w:rsidRPr="00C86971">
        <w:rPr>
          <w:bCs/>
          <w:color w:val="333333"/>
          <w:szCs w:val="36"/>
          <w:shd w:val="clear" w:color="auto" w:fill="FFFFFF"/>
        </w:rPr>
        <w:t>—</w:t>
      </w:r>
      <w:r w:rsidR="00D73277" w:rsidRPr="00C86971">
        <w:rPr>
          <w:sz w:val="18"/>
          <w:szCs w:val="28"/>
          <w:shd w:val="clear" w:color="auto" w:fill="FFFFFF"/>
        </w:rPr>
        <w:t xml:space="preserve"> </w:t>
      </w:r>
      <w:r w:rsidR="00D73277">
        <w:t xml:space="preserve">это совокупность возможностей и средств, которые выражаются в определенных </w:t>
      </w:r>
      <w:r w:rsidR="00D73277">
        <w:rPr>
          <w:szCs w:val="28"/>
          <w:shd w:val="clear" w:color="auto" w:fill="FFFFFF"/>
        </w:rPr>
        <w:t>условиях [2, 60</w:t>
      </w:r>
      <w:r w:rsidR="00D73277" w:rsidRPr="00812308">
        <w:rPr>
          <w:szCs w:val="28"/>
          <w:shd w:val="clear" w:color="auto" w:fill="FFFFFF"/>
        </w:rPr>
        <w:t>]</w:t>
      </w:r>
      <w:r w:rsidR="00D73277">
        <w:rPr>
          <w:szCs w:val="28"/>
          <w:shd w:val="clear" w:color="auto" w:fill="FFFFFF"/>
        </w:rPr>
        <w:t xml:space="preserve">. </w:t>
      </w:r>
      <w:r w:rsidR="00486567">
        <w:rPr>
          <w:szCs w:val="28"/>
          <w:shd w:val="clear" w:color="auto" w:fill="FFFFFF"/>
        </w:rPr>
        <w:t>Л. С. Ефимова определила личность, в широком смысле, как человека, который является субъектом общественных отношений и социальных действий [4, 41</w:t>
      </w:r>
      <w:r w:rsidR="00486567" w:rsidRPr="00306161">
        <w:rPr>
          <w:szCs w:val="28"/>
          <w:shd w:val="clear" w:color="auto" w:fill="FFFFFF"/>
        </w:rPr>
        <w:t>]</w:t>
      </w:r>
      <w:r w:rsidR="00486567">
        <w:rPr>
          <w:szCs w:val="28"/>
          <w:shd w:val="clear" w:color="auto" w:fill="FFFFFF"/>
        </w:rPr>
        <w:t>.</w:t>
      </w:r>
      <w:r w:rsidR="00486567">
        <w:t xml:space="preserve"> </w:t>
      </w:r>
      <w:r w:rsidR="009153B6">
        <w:rPr>
          <w:szCs w:val="28"/>
          <w:shd w:val="clear" w:color="auto" w:fill="FFFFFF"/>
        </w:rPr>
        <w:t>Д. А. Леонтьев первым ввел понятие «личностный потенциал», который охарактеризовал как целостную систему психологических особенностей индивида </w:t>
      </w:r>
      <w:r w:rsidR="00BC34AF" w:rsidRPr="00D018BB">
        <w:rPr>
          <w:szCs w:val="28"/>
          <w:shd w:val="clear" w:color="auto" w:fill="FFFFFF"/>
        </w:rPr>
        <w:t>[</w:t>
      </w:r>
      <w:r w:rsidR="00197532">
        <w:rPr>
          <w:szCs w:val="28"/>
          <w:shd w:val="clear" w:color="auto" w:fill="FFFFFF"/>
        </w:rPr>
        <w:t>7, 259</w:t>
      </w:r>
      <w:r w:rsidR="00BC34AF" w:rsidRPr="00D018BB">
        <w:rPr>
          <w:szCs w:val="28"/>
          <w:shd w:val="clear" w:color="auto" w:fill="FFFFFF"/>
        </w:rPr>
        <w:t>]</w:t>
      </w:r>
      <w:r w:rsidR="00181716">
        <w:rPr>
          <w:szCs w:val="28"/>
          <w:shd w:val="clear" w:color="auto" w:fill="FFFFFF"/>
        </w:rPr>
        <w:t>.</w:t>
      </w:r>
      <w:r w:rsidR="0052525B">
        <w:rPr>
          <w:szCs w:val="28"/>
          <w:shd w:val="clear" w:color="auto" w:fill="FFFFFF"/>
        </w:rPr>
        <w:t xml:space="preserve"> </w:t>
      </w:r>
      <w:r w:rsidR="009153B6">
        <w:rPr>
          <w:szCs w:val="28"/>
          <w:shd w:val="clear" w:color="auto" w:fill="FFFFFF"/>
        </w:rPr>
        <w:t xml:space="preserve"> </w:t>
      </w:r>
    </w:p>
    <w:p w:rsidR="00EB4995" w:rsidRDefault="00A65992" w:rsidP="00EB4995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работах</w:t>
      </w:r>
      <w:r w:rsidR="00D576D4">
        <w:rPr>
          <w:szCs w:val="28"/>
          <w:shd w:val="clear" w:color="auto" w:fill="FFFFFF"/>
        </w:rPr>
        <w:t xml:space="preserve"> </w:t>
      </w:r>
      <w:r w:rsidR="00B8614B">
        <w:rPr>
          <w:szCs w:val="28"/>
          <w:shd w:val="clear" w:color="auto" w:fill="FFFFFF"/>
        </w:rPr>
        <w:t>И. Г. Соколова и</w:t>
      </w:r>
      <w:r w:rsidR="00D1574F">
        <w:rPr>
          <w:szCs w:val="28"/>
          <w:shd w:val="clear" w:color="auto" w:fill="FFFFFF"/>
        </w:rPr>
        <w:t xml:space="preserve"> Н. С.</w:t>
      </w:r>
      <w:r w:rsidR="00B8614B">
        <w:rPr>
          <w:szCs w:val="28"/>
          <w:shd w:val="clear" w:color="auto" w:fill="FFFFFF"/>
        </w:rPr>
        <w:t xml:space="preserve"> </w:t>
      </w:r>
      <w:r w:rsidR="00D1574F">
        <w:rPr>
          <w:szCs w:val="28"/>
          <w:shd w:val="clear" w:color="auto" w:fill="FFFFFF"/>
        </w:rPr>
        <w:t>Костюкова</w:t>
      </w:r>
      <w:r w:rsidR="009153B6">
        <w:rPr>
          <w:szCs w:val="28"/>
          <w:shd w:val="clear" w:color="auto" w:fill="FFFFFF"/>
        </w:rPr>
        <w:t xml:space="preserve"> дают термину</w:t>
      </w:r>
      <w:r w:rsidR="00D576D4">
        <w:rPr>
          <w:szCs w:val="28"/>
          <w:shd w:val="clear" w:color="auto" w:fill="FFFFFF"/>
        </w:rPr>
        <w:t xml:space="preserve"> </w:t>
      </w:r>
      <w:r w:rsidR="009153B6">
        <w:rPr>
          <w:szCs w:val="28"/>
          <w:shd w:val="clear" w:color="auto" w:fill="FFFFFF"/>
        </w:rPr>
        <w:t xml:space="preserve">«личностным потенциал педагога» следующее определение </w:t>
      </w:r>
      <w:r w:rsidR="00C86971" w:rsidRPr="00C86971">
        <w:rPr>
          <w:bCs/>
          <w:color w:val="333333"/>
          <w:szCs w:val="36"/>
          <w:shd w:val="clear" w:color="auto" w:fill="FFFFFF"/>
        </w:rPr>
        <w:t>—</w:t>
      </w:r>
      <w:r w:rsidR="00D576D4" w:rsidRPr="00C86971">
        <w:rPr>
          <w:sz w:val="18"/>
          <w:szCs w:val="28"/>
          <w:shd w:val="clear" w:color="auto" w:fill="FFFFFF"/>
        </w:rPr>
        <w:t xml:space="preserve"> </w:t>
      </w:r>
      <w:r w:rsidR="009153B6">
        <w:rPr>
          <w:szCs w:val="28"/>
          <w:shd w:val="clear" w:color="auto" w:fill="FFFFFF"/>
        </w:rPr>
        <w:t xml:space="preserve">это </w:t>
      </w:r>
      <w:r w:rsidR="00D576D4" w:rsidRPr="00EB4995">
        <w:rPr>
          <w:szCs w:val="28"/>
          <w:shd w:val="clear" w:color="auto" w:fill="FFFFFF"/>
        </w:rPr>
        <w:t>совокупность профессиональных знаний и убеждений, творческих способностей и качеств,</w:t>
      </w:r>
      <w:r w:rsidR="00D576D4">
        <w:rPr>
          <w:szCs w:val="28"/>
          <w:shd w:val="clear" w:color="auto" w:fill="FFFFFF"/>
        </w:rPr>
        <w:t xml:space="preserve"> </w:t>
      </w:r>
      <w:r w:rsidR="009153B6">
        <w:rPr>
          <w:szCs w:val="28"/>
          <w:shd w:val="clear" w:color="auto" w:fill="FFFFFF"/>
        </w:rPr>
        <w:t>которые определяют</w:t>
      </w:r>
      <w:r w:rsidR="00D576D4">
        <w:rPr>
          <w:szCs w:val="28"/>
          <w:shd w:val="clear" w:color="auto" w:fill="FFFFFF"/>
        </w:rPr>
        <w:t xml:space="preserve"> степень возможностей </w:t>
      </w:r>
      <w:r w:rsidR="009153B6">
        <w:rPr>
          <w:szCs w:val="28"/>
          <w:shd w:val="clear" w:color="auto" w:fill="FFFFFF"/>
        </w:rPr>
        <w:t>саморазвития педагога в рамках своей профессии</w:t>
      </w:r>
      <w:r w:rsidR="001E21B2">
        <w:rPr>
          <w:szCs w:val="28"/>
          <w:shd w:val="clear" w:color="auto" w:fill="FFFFFF"/>
        </w:rPr>
        <w:t xml:space="preserve"> </w:t>
      </w:r>
      <w:r w:rsidR="001E21B2" w:rsidRPr="00D018BB">
        <w:rPr>
          <w:szCs w:val="28"/>
          <w:shd w:val="clear" w:color="auto" w:fill="FFFFFF"/>
        </w:rPr>
        <w:t>[</w:t>
      </w:r>
      <w:r w:rsidR="00A55902">
        <w:rPr>
          <w:szCs w:val="28"/>
          <w:shd w:val="clear" w:color="auto" w:fill="FFFFFF"/>
        </w:rPr>
        <w:t>1</w:t>
      </w:r>
      <w:r w:rsidR="00952321">
        <w:rPr>
          <w:szCs w:val="28"/>
          <w:shd w:val="clear" w:color="auto" w:fill="FFFFFF"/>
        </w:rPr>
        <w:t>4</w:t>
      </w:r>
      <w:r w:rsidR="008720BB">
        <w:rPr>
          <w:szCs w:val="28"/>
          <w:shd w:val="clear" w:color="auto" w:fill="FFFFFF"/>
        </w:rPr>
        <w:t xml:space="preserve">, </w:t>
      </w:r>
      <w:r w:rsidR="00A55902">
        <w:rPr>
          <w:szCs w:val="28"/>
          <w:shd w:val="clear" w:color="auto" w:fill="FFFFFF"/>
        </w:rPr>
        <w:t>6</w:t>
      </w:r>
      <w:r w:rsidR="001E21B2" w:rsidRPr="00D018BB">
        <w:rPr>
          <w:szCs w:val="28"/>
          <w:shd w:val="clear" w:color="auto" w:fill="FFFFFF"/>
        </w:rPr>
        <w:t>]</w:t>
      </w:r>
      <w:r w:rsidR="00D576D4">
        <w:rPr>
          <w:szCs w:val="28"/>
          <w:shd w:val="clear" w:color="auto" w:fill="FFFFFF"/>
        </w:rPr>
        <w:t>.</w:t>
      </w:r>
      <w:r w:rsidR="00181716">
        <w:rPr>
          <w:szCs w:val="28"/>
          <w:shd w:val="clear" w:color="auto" w:fill="FFFFFF"/>
        </w:rPr>
        <w:t xml:space="preserve"> </w:t>
      </w:r>
    </w:p>
    <w:p w:rsidR="00B77B35" w:rsidRDefault="00D26189" w:rsidP="00B77B35">
      <w:pPr>
        <w:spacing w:line="360" w:lineRule="auto"/>
        <w:ind w:firstLine="709"/>
        <w:jc w:val="both"/>
      </w:pPr>
      <w:r>
        <w:rPr>
          <w:szCs w:val="28"/>
          <w:shd w:val="clear" w:color="auto" w:fill="FFFFFF"/>
        </w:rPr>
        <w:t xml:space="preserve">Л. М. Митина указывает на необходимость введения </w:t>
      </w:r>
      <w:r w:rsidR="00E41309">
        <w:rPr>
          <w:szCs w:val="28"/>
          <w:shd w:val="clear" w:color="auto" w:fill="FFFFFF"/>
        </w:rPr>
        <w:t xml:space="preserve">специального понятия профессионального развития </w:t>
      </w:r>
      <w:r w:rsidR="00E57B20">
        <w:rPr>
          <w:szCs w:val="28"/>
          <w:shd w:val="clear" w:color="auto" w:fill="FFFFFF"/>
        </w:rPr>
        <w:t>педагога</w:t>
      </w:r>
      <w:r w:rsidR="00E41309">
        <w:rPr>
          <w:szCs w:val="28"/>
          <w:shd w:val="clear" w:color="auto" w:fill="FFFFFF"/>
        </w:rPr>
        <w:t xml:space="preserve">. Под профессиональным развитие понимается рост, формирование и реализация профессионально личностных качеств, компетенций, знаний и способностей. Существует три многомерных пространства профессионального развития педагога, которые связанны между собой: личность учителя, педагогическая </w:t>
      </w:r>
      <w:r w:rsidR="00B77B35" w:rsidRPr="00A96160">
        <w:t>д</w:t>
      </w:r>
      <w:r w:rsidR="00E41309">
        <w:t>еятельность и педагогическое общение</w:t>
      </w:r>
      <w:r w:rsidR="001E21B2" w:rsidRPr="00A96160">
        <w:t xml:space="preserve"> </w:t>
      </w:r>
      <w:r w:rsidR="00A55902" w:rsidRPr="00A96160">
        <w:t>[</w:t>
      </w:r>
      <w:r w:rsidR="00883775">
        <w:t>10</w:t>
      </w:r>
      <w:r w:rsidR="00404306">
        <w:t>, 17</w:t>
      </w:r>
      <w:r w:rsidR="001E21B2" w:rsidRPr="00A96160">
        <w:t>]</w:t>
      </w:r>
      <w:r w:rsidR="00B77B35" w:rsidRPr="00A96160">
        <w:t>.</w:t>
      </w:r>
      <w:r w:rsidR="00B77B35" w:rsidRPr="00A13A98">
        <w:t xml:space="preserve"> </w:t>
      </w:r>
    </w:p>
    <w:p w:rsidR="00086C1D" w:rsidRPr="00666CB1" w:rsidRDefault="00086C1D" w:rsidP="00666CB1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t xml:space="preserve">К. С. </w:t>
      </w:r>
      <w:proofErr w:type="spellStart"/>
      <w:r>
        <w:t>Кальбина</w:t>
      </w:r>
      <w:proofErr w:type="spellEnd"/>
      <w:r>
        <w:t xml:space="preserve"> пришла к выводу, что потенциал работника </w:t>
      </w:r>
      <w:r w:rsidR="00C86971" w:rsidRPr="00C86971">
        <w:rPr>
          <w:bCs/>
          <w:color w:val="333333"/>
          <w:szCs w:val="36"/>
          <w:shd w:val="clear" w:color="auto" w:fill="FFFFFF"/>
        </w:rPr>
        <w:t>—</w:t>
      </w:r>
      <w:r w:rsidR="00C86971" w:rsidRPr="00C86971">
        <w:rPr>
          <w:sz w:val="18"/>
          <w:szCs w:val="28"/>
          <w:shd w:val="clear" w:color="auto" w:fill="FFFFFF"/>
        </w:rPr>
        <w:t xml:space="preserve"> </w:t>
      </w:r>
      <w:r>
        <w:t xml:space="preserve">это некая совокупность, которая состоит из трех компонентов: трудового, творческого и психофизического потенциала </w:t>
      </w:r>
      <w:r>
        <w:rPr>
          <w:szCs w:val="28"/>
          <w:shd w:val="clear" w:color="auto" w:fill="FFFFFF"/>
        </w:rPr>
        <w:t>[5</w:t>
      </w:r>
      <w:r w:rsidR="00815C2B">
        <w:rPr>
          <w:szCs w:val="28"/>
          <w:shd w:val="clear" w:color="auto" w:fill="FFFFFF"/>
        </w:rPr>
        <w:t>, 20</w:t>
      </w:r>
      <w:r w:rsidRPr="009D2001">
        <w:rPr>
          <w:szCs w:val="28"/>
          <w:shd w:val="clear" w:color="auto" w:fill="FFFFFF"/>
        </w:rPr>
        <w:t>]</w:t>
      </w:r>
      <w:r>
        <w:rPr>
          <w:szCs w:val="28"/>
          <w:shd w:val="clear" w:color="auto" w:fill="FFFFFF"/>
        </w:rPr>
        <w:t xml:space="preserve">. </w:t>
      </w:r>
    </w:p>
    <w:p w:rsidR="00811EB3" w:rsidRDefault="001E21B2" w:rsidP="00811EB3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С. И. Осипова</w:t>
      </w:r>
      <w:r w:rsidR="009D2001" w:rsidRPr="009D2001">
        <w:rPr>
          <w:szCs w:val="28"/>
          <w:shd w:val="clear" w:color="auto" w:fill="FFFFFF"/>
        </w:rPr>
        <w:t xml:space="preserve"> </w:t>
      </w:r>
      <w:r w:rsidR="006433CC">
        <w:rPr>
          <w:szCs w:val="28"/>
          <w:shd w:val="clear" w:color="auto" w:fill="FFFFFF"/>
        </w:rPr>
        <w:t xml:space="preserve">и Т. А. </w:t>
      </w:r>
      <w:proofErr w:type="spellStart"/>
      <w:r w:rsidR="006433CC">
        <w:rPr>
          <w:szCs w:val="28"/>
          <w:shd w:val="clear" w:color="auto" w:fill="FFFFFF"/>
        </w:rPr>
        <w:t>Безматерных</w:t>
      </w:r>
      <w:proofErr w:type="spellEnd"/>
      <w:r w:rsidR="00811EB3">
        <w:rPr>
          <w:szCs w:val="28"/>
          <w:shd w:val="clear" w:color="auto" w:fill="FFFFFF"/>
        </w:rPr>
        <w:t xml:space="preserve"> </w:t>
      </w:r>
      <w:r w:rsidR="00086C1D">
        <w:rPr>
          <w:szCs w:val="28"/>
          <w:shd w:val="clear" w:color="auto" w:fill="FFFFFF"/>
        </w:rPr>
        <w:t xml:space="preserve">выявили ключевые </w:t>
      </w:r>
      <w:r w:rsidR="00811EB3">
        <w:rPr>
          <w:szCs w:val="28"/>
          <w:shd w:val="clear" w:color="auto" w:fill="FFFFFF"/>
        </w:rPr>
        <w:t xml:space="preserve">принципы для </w:t>
      </w:r>
      <w:r w:rsidR="00086C1D">
        <w:rPr>
          <w:szCs w:val="28"/>
          <w:shd w:val="clear" w:color="auto" w:fill="FFFFFF"/>
        </w:rPr>
        <w:t>изучения</w:t>
      </w:r>
      <w:r w:rsidR="00811EB3">
        <w:rPr>
          <w:szCs w:val="28"/>
          <w:shd w:val="clear" w:color="auto" w:fill="FFFFFF"/>
        </w:rPr>
        <w:t xml:space="preserve"> личностного потенциала педагога:</w:t>
      </w:r>
    </w:p>
    <w:p w:rsidR="00086C1D" w:rsidRDefault="00086C1D" w:rsidP="00811EB3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Личностный потенциал на протяжение всей жизни педагога постоянно возобновляется, не является заданным;</w:t>
      </w:r>
    </w:p>
    <w:p w:rsidR="008B19E6" w:rsidRPr="008001D8" w:rsidRDefault="00086C1D" w:rsidP="000D7599">
      <w:pPr>
        <w:pStyle w:val="a5"/>
        <w:numPr>
          <w:ilvl w:val="0"/>
          <w:numId w:val="1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1D8">
        <w:rPr>
          <w:rFonts w:ascii="Times New Roman" w:hAnsi="Times New Roman" w:cs="Times New Roman"/>
          <w:sz w:val="24"/>
          <w:szCs w:val="28"/>
          <w:shd w:val="clear" w:color="auto" w:fill="FFFFFF"/>
        </w:rPr>
        <w:t>Потенциал реализуется во взаимоот</w:t>
      </w:r>
      <w:r w:rsidR="00D465A9" w:rsidRPr="008001D8">
        <w:rPr>
          <w:rFonts w:ascii="Times New Roman" w:hAnsi="Times New Roman" w:cs="Times New Roman"/>
          <w:sz w:val="24"/>
          <w:szCs w:val="28"/>
          <w:shd w:val="clear" w:color="auto" w:fill="FFFFFF"/>
        </w:rPr>
        <w:t>ношениях между педагогом и окружающим его общество</w:t>
      </w:r>
      <w:r w:rsidR="001E21B2" w:rsidRPr="008001D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883775" w:rsidRPr="008001D8">
        <w:rPr>
          <w:rFonts w:ascii="Times New Roman" w:hAnsi="Times New Roman" w:cs="Times New Roman"/>
          <w:sz w:val="24"/>
          <w:szCs w:val="24"/>
          <w:shd w:val="clear" w:color="auto" w:fill="FFFFFF"/>
        </w:rPr>
        <w:t>[1</w:t>
      </w:r>
      <w:r w:rsidR="00760FF1" w:rsidRPr="008001D8">
        <w:rPr>
          <w:rFonts w:ascii="Times New Roman" w:hAnsi="Times New Roman" w:cs="Times New Roman"/>
          <w:sz w:val="24"/>
          <w:szCs w:val="24"/>
          <w:shd w:val="clear" w:color="auto" w:fill="FFFFFF"/>
        </w:rPr>
        <w:t>, 12</w:t>
      </w:r>
      <w:r w:rsidR="001E21B2" w:rsidRPr="008001D8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8B19E6" w:rsidRPr="008001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B19E6" w:rsidRPr="005E322F" w:rsidRDefault="001C6A44" w:rsidP="00D465A9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А. М. </w:t>
      </w:r>
      <w:proofErr w:type="spellStart"/>
      <w:r>
        <w:rPr>
          <w:shd w:val="clear" w:color="auto" w:fill="FFFFFF"/>
        </w:rPr>
        <w:t>Маликовна</w:t>
      </w:r>
      <w:proofErr w:type="spellEnd"/>
      <w:r>
        <w:rPr>
          <w:shd w:val="clear" w:color="auto" w:fill="FFFFFF"/>
        </w:rPr>
        <w:t xml:space="preserve"> в работе выявила, что </w:t>
      </w:r>
      <w:r w:rsidR="00D465A9">
        <w:rPr>
          <w:shd w:val="clear" w:color="auto" w:fill="FFFFFF"/>
        </w:rPr>
        <w:t>некоторые факторы оказывают непосредственное влияние на развитие личности педагога: уровень образования, случайные обстоятельства, окружение, наследственность и другие</w:t>
      </w:r>
      <w:r w:rsidR="00D465A9" w:rsidRPr="00B35C1F">
        <w:rPr>
          <w:shd w:val="clear" w:color="auto" w:fill="FFFFFF"/>
        </w:rPr>
        <w:t xml:space="preserve"> </w:t>
      </w:r>
      <w:r w:rsidR="00B35C1F" w:rsidRPr="00B35C1F">
        <w:rPr>
          <w:shd w:val="clear" w:color="auto" w:fill="FFFFFF"/>
        </w:rPr>
        <w:t>[9]</w:t>
      </w:r>
      <w:r w:rsidR="008B19E6" w:rsidRPr="005E322F">
        <w:rPr>
          <w:shd w:val="clear" w:color="auto" w:fill="FFFFFF"/>
        </w:rPr>
        <w:t xml:space="preserve">. </w:t>
      </w:r>
    </w:p>
    <w:p w:rsidR="00E76644" w:rsidRDefault="00757379" w:rsidP="005D582B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Существуют различные факторы, которые оказывают непосредственное влияние на развитие и формирование личности, так</w:t>
      </w:r>
      <w:r w:rsidR="00D73277">
        <w:rPr>
          <w:shd w:val="clear" w:color="auto" w:fill="FFFFFF"/>
        </w:rPr>
        <w:t>ие</w:t>
      </w:r>
      <w:r>
        <w:rPr>
          <w:shd w:val="clear" w:color="auto" w:fill="FFFFFF"/>
        </w:rPr>
        <w:t xml:space="preserve"> как стимулирующие и препятствующие, внешние и внутренние, социальные и биологические. А. В. </w:t>
      </w:r>
      <w:proofErr w:type="spellStart"/>
      <w:r>
        <w:rPr>
          <w:shd w:val="clear" w:color="auto" w:fill="FFFFFF"/>
        </w:rPr>
        <w:t>Невзорова</w:t>
      </w:r>
      <w:proofErr w:type="spellEnd"/>
      <w:r>
        <w:rPr>
          <w:shd w:val="clear" w:color="auto" w:fill="FFFFFF"/>
        </w:rPr>
        <w:t xml:space="preserve"> выделила две группы факторов</w:t>
      </w:r>
      <w:r w:rsidR="00E76644">
        <w:rPr>
          <w:shd w:val="clear" w:color="auto" w:fill="FFFFFF"/>
        </w:rPr>
        <w:t xml:space="preserve"> в подготовке педагогов: те факторы, которые способствуют стимулированию этого процесса</w:t>
      </w:r>
      <w:r w:rsidR="00BC2EBF">
        <w:rPr>
          <w:shd w:val="clear" w:color="auto" w:fill="FFFFFF"/>
        </w:rPr>
        <w:t xml:space="preserve"> и </w:t>
      </w:r>
      <w:r w:rsidR="00E76644">
        <w:rPr>
          <w:shd w:val="clear" w:color="auto" w:fill="FFFFFF"/>
        </w:rPr>
        <w:t>обеспечивают необходимой базой, и те факторы, которые препятствуют</w:t>
      </w:r>
      <w:r w:rsidR="00BC2EBF">
        <w:rPr>
          <w:shd w:val="clear" w:color="auto" w:fill="FFFFFF"/>
        </w:rPr>
        <w:t xml:space="preserve"> </w:t>
      </w:r>
      <w:r w:rsidR="00E76644">
        <w:rPr>
          <w:shd w:val="clear" w:color="auto" w:fill="FFFFFF"/>
        </w:rPr>
        <w:t>осуществлять подготовку педагогов на высоком профессиональном уровне.</w:t>
      </w:r>
    </w:p>
    <w:p w:rsidR="0071755B" w:rsidRDefault="00EC3631" w:rsidP="005D582B">
      <w:pPr>
        <w:spacing w:line="360" w:lineRule="auto"/>
        <w:ind w:firstLine="709"/>
        <w:jc w:val="both"/>
      </w:pPr>
      <w:r>
        <w:t xml:space="preserve">К стимулирующим факторам она относит: 1) потребность к самореализации и </w:t>
      </w:r>
      <w:r w:rsidR="00911CC2">
        <w:t>самосовершенствованию</w:t>
      </w:r>
      <w:r>
        <w:t xml:space="preserve">; 2) </w:t>
      </w:r>
      <w:r w:rsidR="00911CC2">
        <w:t>Поддержка и внимание со стороны окружающих (руководства и коллег)</w:t>
      </w:r>
      <w:r>
        <w:t>; 3) программы повышения квалификации; 4)</w:t>
      </w:r>
      <w:r w:rsidR="00911CC2">
        <w:t xml:space="preserve"> интерес к педагогической деятельности</w:t>
      </w:r>
      <w:r>
        <w:t xml:space="preserve">; 5) </w:t>
      </w:r>
      <w:r w:rsidR="00911CC2">
        <w:t>материальная поддержк</w:t>
      </w:r>
      <w:r w:rsidR="005B2A1E">
        <w:t>а (выплаты, повышение зарплаты).</w:t>
      </w:r>
      <w:r w:rsidR="00911CC2">
        <w:t xml:space="preserve"> </w:t>
      </w:r>
    </w:p>
    <w:p w:rsidR="00EF57CD" w:rsidRPr="009605A3" w:rsidRDefault="00911CC2" w:rsidP="008878C3">
      <w:pPr>
        <w:spacing w:after="240" w:line="360" w:lineRule="auto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>
        <w:t xml:space="preserve">В качестве сдерживающих факторов подготовки педагогов были выявлены следующие: 1) Отсутствие временных ресурсов на самореализацию; 2) Низкий уровень </w:t>
      </w:r>
      <w:proofErr w:type="spellStart"/>
      <w:r>
        <w:t>мотивированности</w:t>
      </w:r>
      <w:proofErr w:type="spellEnd"/>
      <w:r>
        <w:t xml:space="preserve"> педагогов, потеря интереса к педагогической деятельности; 3) Отсутствие поддержки со стороны администрации; 4) Отсутствие или низкий уровень материальных механизмов стимулирования; 5) Большая загруженности </w:t>
      </w:r>
      <w:r w:rsidR="00A55902">
        <w:t xml:space="preserve">на работе </w:t>
      </w:r>
      <w:r w:rsidR="00883775">
        <w:rPr>
          <w:shd w:val="clear" w:color="auto" w:fill="FFFFFF"/>
        </w:rPr>
        <w:t>[11</w:t>
      </w:r>
      <w:r w:rsidR="00A55902" w:rsidRPr="001E21B2">
        <w:rPr>
          <w:shd w:val="clear" w:color="auto" w:fill="FFFFFF"/>
        </w:rPr>
        <w:t>].</w:t>
      </w:r>
    </w:p>
    <w:p w:rsidR="009C7C64" w:rsidRPr="000067E5" w:rsidRDefault="00EF57CD" w:rsidP="008878C3">
      <w:pPr>
        <w:pStyle w:val="2"/>
        <w:numPr>
          <w:ilvl w:val="1"/>
          <w:numId w:val="11"/>
        </w:numPr>
        <w:spacing w:after="240" w:line="360" w:lineRule="auto"/>
        <w:jc w:val="both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bookmarkStart w:id="4" w:name="_Toc135171559"/>
      <w:r w:rsidRPr="000067E5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Логический анализ понятий</w:t>
      </w:r>
      <w:bookmarkEnd w:id="4"/>
    </w:p>
    <w:p w:rsidR="00C31496" w:rsidRPr="009C7C64" w:rsidRDefault="00C31496" w:rsidP="009C7C64">
      <w:pPr>
        <w:spacing w:line="360" w:lineRule="auto"/>
        <w:ind w:firstLine="709"/>
        <w:jc w:val="both"/>
        <w:rPr>
          <w:b/>
          <w:bCs/>
        </w:rPr>
      </w:pPr>
      <w:r w:rsidRPr="009C7C64">
        <w:rPr>
          <w:b/>
        </w:rPr>
        <w:t>Личность</w:t>
      </w:r>
      <w:r w:rsidRPr="009C7C64">
        <w:t xml:space="preserve"> </w:t>
      </w:r>
      <w:r w:rsidRPr="009C7C64">
        <w:rPr>
          <w:b/>
          <w:bCs/>
        </w:rPr>
        <w:t>—</w:t>
      </w:r>
      <w:r w:rsidR="00A13A98" w:rsidRPr="009C7C64">
        <w:rPr>
          <w:b/>
          <w:bCs/>
        </w:rPr>
        <w:t xml:space="preserve"> </w:t>
      </w:r>
      <w:r w:rsidR="00A13A98" w:rsidRPr="009C7C64">
        <w:rPr>
          <w:szCs w:val="28"/>
          <w:shd w:val="clear" w:color="auto" w:fill="FFFFFF"/>
        </w:rPr>
        <w:t>это индивид</w:t>
      </w:r>
      <w:r w:rsidR="00084F78" w:rsidRPr="009C7C64">
        <w:rPr>
          <w:szCs w:val="28"/>
          <w:shd w:val="clear" w:color="auto" w:fill="FFFFFF"/>
        </w:rPr>
        <w:t>, который является</w:t>
      </w:r>
      <w:r w:rsidR="00A13A98" w:rsidRPr="009C7C64">
        <w:rPr>
          <w:szCs w:val="28"/>
          <w:shd w:val="clear" w:color="auto" w:fill="FFFFFF"/>
        </w:rPr>
        <w:t xml:space="preserve"> субъект</w:t>
      </w:r>
      <w:r w:rsidR="00084F78" w:rsidRPr="009C7C64">
        <w:rPr>
          <w:szCs w:val="28"/>
          <w:shd w:val="clear" w:color="auto" w:fill="FFFFFF"/>
        </w:rPr>
        <w:t>ом</w:t>
      </w:r>
      <w:r w:rsidR="00A13A98" w:rsidRPr="009C7C64">
        <w:rPr>
          <w:szCs w:val="28"/>
          <w:shd w:val="clear" w:color="auto" w:fill="FFFFFF"/>
        </w:rPr>
        <w:t xml:space="preserve"> социальных отношений и социальных действий</w:t>
      </w:r>
      <w:r w:rsidR="00BF28BE">
        <w:rPr>
          <w:szCs w:val="28"/>
          <w:shd w:val="clear" w:color="auto" w:fill="FFFFFF"/>
        </w:rPr>
        <w:t xml:space="preserve"> </w:t>
      </w:r>
      <w:r w:rsidR="00BF28BE">
        <w:rPr>
          <w:shd w:val="clear" w:color="auto" w:fill="FFFFFF"/>
        </w:rPr>
        <w:t>[4</w:t>
      </w:r>
      <w:r w:rsidR="00BF28BE" w:rsidRPr="001E21B2">
        <w:rPr>
          <w:shd w:val="clear" w:color="auto" w:fill="FFFFFF"/>
        </w:rPr>
        <w:t>]</w:t>
      </w:r>
      <w:r w:rsidR="00A13A98" w:rsidRPr="009C7C64">
        <w:rPr>
          <w:szCs w:val="28"/>
          <w:shd w:val="clear" w:color="auto" w:fill="FFFFFF"/>
        </w:rPr>
        <w:t>.</w:t>
      </w:r>
    </w:p>
    <w:p w:rsidR="00C31496" w:rsidRPr="009C7C64" w:rsidRDefault="00C31496" w:rsidP="009C7C64">
      <w:pPr>
        <w:spacing w:line="360" w:lineRule="auto"/>
        <w:ind w:firstLine="709"/>
        <w:jc w:val="both"/>
      </w:pPr>
      <w:r w:rsidRPr="009C7C64">
        <w:rPr>
          <w:b/>
          <w:bCs/>
        </w:rPr>
        <w:t>Потенциал —</w:t>
      </w:r>
      <w:r w:rsidR="00A13A98" w:rsidRPr="009C7C64">
        <w:rPr>
          <w:szCs w:val="28"/>
          <w:shd w:val="clear" w:color="auto" w:fill="FFFFFF"/>
        </w:rPr>
        <w:t xml:space="preserve"> это совокупность средств и возможностей, которые проявляются при определенных условиях</w:t>
      </w:r>
      <w:r w:rsidR="00BF28BE">
        <w:rPr>
          <w:szCs w:val="28"/>
          <w:shd w:val="clear" w:color="auto" w:fill="FFFFFF"/>
        </w:rPr>
        <w:t xml:space="preserve"> </w:t>
      </w:r>
      <w:r w:rsidR="00BF28BE">
        <w:rPr>
          <w:shd w:val="clear" w:color="auto" w:fill="FFFFFF"/>
        </w:rPr>
        <w:t>[8</w:t>
      </w:r>
      <w:r w:rsidR="00BF28BE" w:rsidRPr="001E21B2">
        <w:rPr>
          <w:shd w:val="clear" w:color="auto" w:fill="FFFFFF"/>
        </w:rPr>
        <w:t>]</w:t>
      </w:r>
      <w:r w:rsidR="00A13A98" w:rsidRPr="009C7C64">
        <w:rPr>
          <w:szCs w:val="28"/>
          <w:shd w:val="clear" w:color="auto" w:fill="FFFFFF"/>
        </w:rPr>
        <w:t>.</w:t>
      </w:r>
    </w:p>
    <w:p w:rsidR="00652791" w:rsidRPr="009C7C64" w:rsidRDefault="00C31496" w:rsidP="009C7C64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9C7C64">
        <w:rPr>
          <w:b/>
        </w:rPr>
        <w:t>Личностный потенциал</w:t>
      </w:r>
      <w:r w:rsidRPr="009C7C64">
        <w:t xml:space="preserve"> </w:t>
      </w:r>
      <w:r w:rsidRPr="009C7C64">
        <w:rPr>
          <w:b/>
          <w:bCs/>
        </w:rPr>
        <w:t>—</w:t>
      </w:r>
      <w:r w:rsidR="00483A79">
        <w:rPr>
          <w:szCs w:val="28"/>
          <w:shd w:val="clear" w:color="auto" w:fill="FFFFFF"/>
        </w:rPr>
        <w:t xml:space="preserve"> система характеристик индивидуальных и </w:t>
      </w:r>
      <w:r w:rsidR="00A13A98" w:rsidRPr="009C7C64">
        <w:rPr>
          <w:szCs w:val="28"/>
          <w:shd w:val="clear" w:color="auto" w:fill="FFFFFF"/>
        </w:rPr>
        <w:t>психологических особенностей личности</w:t>
      </w:r>
      <w:r w:rsidR="00BF28BE">
        <w:rPr>
          <w:szCs w:val="28"/>
          <w:shd w:val="clear" w:color="auto" w:fill="FFFFFF"/>
        </w:rPr>
        <w:t xml:space="preserve"> </w:t>
      </w:r>
      <w:r w:rsidR="00BF28BE">
        <w:rPr>
          <w:shd w:val="clear" w:color="auto" w:fill="FFFFFF"/>
        </w:rPr>
        <w:t>[8</w:t>
      </w:r>
      <w:r w:rsidR="00BF28BE" w:rsidRPr="001E21B2">
        <w:rPr>
          <w:shd w:val="clear" w:color="auto" w:fill="FFFFFF"/>
        </w:rPr>
        <w:t>]</w:t>
      </w:r>
      <w:r w:rsidR="00A13A98" w:rsidRPr="009C7C64">
        <w:rPr>
          <w:szCs w:val="28"/>
          <w:shd w:val="clear" w:color="auto" w:fill="FFFFFF"/>
        </w:rPr>
        <w:t>.</w:t>
      </w:r>
    </w:p>
    <w:p w:rsidR="00486567" w:rsidRPr="00486567" w:rsidRDefault="00486567" w:rsidP="00486567">
      <w:pPr>
        <w:spacing w:line="360" w:lineRule="auto"/>
        <w:ind w:firstLine="709"/>
        <w:jc w:val="both"/>
        <w:rPr>
          <w:b/>
          <w:bCs/>
        </w:rPr>
      </w:pPr>
      <w:r w:rsidRPr="00486567">
        <w:rPr>
          <w:b/>
          <w:shd w:val="clear" w:color="auto" w:fill="FFFFFF"/>
        </w:rPr>
        <w:t xml:space="preserve">Личностным потенциал педагога </w:t>
      </w:r>
      <w:r w:rsidRPr="0015068D">
        <w:rPr>
          <w:bCs/>
          <w:color w:val="333333"/>
          <w:shd w:val="clear" w:color="auto" w:fill="FFFFFF"/>
        </w:rPr>
        <w:t>—</w:t>
      </w:r>
      <w:r w:rsidRPr="0015068D">
        <w:rPr>
          <w:shd w:val="clear" w:color="auto" w:fill="FFFFFF"/>
        </w:rPr>
        <w:t xml:space="preserve"> это совокупность профессиональных знаний и убеждений, творческих способностей и качеств, которые определяют степень возможностей саморазвития педагога в рамках своей профессии</w:t>
      </w:r>
      <w:r>
        <w:rPr>
          <w:shd w:val="clear" w:color="auto" w:fill="FFFFFF"/>
        </w:rPr>
        <w:t xml:space="preserve"> </w:t>
      </w:r>
      <w:r w:rsidR="00952321">
        <w:rPr>
          <w:shd w:val="clear" w:color="auto" w:fill="FFFFFF"/>
        </w:rPr>
        <w:t>[14</w:t>
      </w:r>
      <w:r w:rsidRPr="00486567">
        <w:rPr>
          <w:shd w:val="clear" w:color="auto" w:fill="FFFFFF"/>
        </w:rPr>
        <w:t>]</w:t>
      </w:r>
      <w:r w:rsidRPr="0015068D">
        <w:rPr>
          <w:shd w:val="clear" w:color="auto" w:fill="FFFFFF"/>
        </w:rPr>
        <w:t>.</w:t>
      </w:r>
    </w:p>
    <w:p w:rsidR="00C31496" w:rsidRPr="009C7C64" w:rsidRDefault="00C31496" w:rsidP="009C7C64">
      <w:pPr>
        <w:spacing w:line="360" w:lineRule="auto"/>
        <w:ind w:firstLine="709"/>
        <w:jc w:val="both"/>
        <w:rPr>
          <w:shd w:val="clear" w:color="auto" w:fill="FFFFFF"/>
        </w:rPr>
      </w:pPr>
      <w:r w:rsidRPr="009C7C64">
        <w:rPr>
          <w:b/>
          <w:bCs/>
        </w:rPr>
        <w:t>Саморазвитие —</w:t>
      </w:r>
      <w:r w:rsidR="001A5938" w:rsidRPr="009C7C64">
        <w:rPr>
          <w:b/>
          <w:bCs/>
        </w:rPr>
        <w:t xml:space="preserve"> </w:t>
      </w:r>
      <w:r w:rsidR="001A5938" w:rsidRPr="009C7C64">
        <w:rPr>
          <w:bCs/>
          <w:shd w:val="clear" w:color="auto" w:fill="FFFFFF"/>
        </w:rPr>
        <w:t>это</w:t>
      </w:r>
      <w:r w:rsidR="001A5938" w:rsidRPr="009C7C64">
        <w:rPr>
          <w:shd w:val="clear" w:color="auto" w:fill="FFFFFF"/>
        </w:rPr>
        <w:t> постоянное обучение человека чему-то но</w:t>
      </w:r>
      <w:r w:rsidR="00084F78" w:rsidRPr="009C7C64">
        <w:rPr>
          <w:shd w:val="clear" w:color="auto" w:fill="FFFFFF"/>
        </w:rPr>
        <w:t>вому, его стремление к</w:t>
      </w:r>
      <w:r w:rsidR="00E31DC6">
        <w:rPr>
          <w:shd w:val="clear" w:color="auto" w:fill="FFFFFF"/>
        </w:rPr>
        <w:t xml:space="preserve"> получению</w:t>
      </w:r>
      <w:r w:rsidR="00084F78" w:rsidRPr="009C7C64">
        <w:rPr>
          <w:shd w:val="clear" w:color="auto" w:fill="FFFFFF"/>
        </w:rPr>
        <w:t xml:space="preserve"> </w:t>
      </w:r>
      <w:r w:rsidR="00E31DC6">
        <w:rPr>
          <w:shd w:val="clear" w:color="auto" w:fill="FFFFFF"/>
        </w:rPr>
        <w:t>новых знаний</w:t>
      </w:r>
      <w:r w:rsidR="00BF28BE">
        <w:rPr>
          <w:shd w:val="clear" w:color="auto" w:fill="FFFFFF"/>
        </w:rPr>
        <w:t xml:space="preserve"> [9</w:t>
      </w:r>
      <w:r w:rsidR="00BF28BE" w:rsidRPr="001E21B2">
        <w:rPr>
          <w:shd w:val="clear" w:color="auto" w:fill="FFFFFF"/>
        </w:rPr>
        <w:t>]</w:t>
      </w:r>
      <w:r w:rsidR="001A5938" w:rsidRPr="009C7C64">
        <w:rPr>
          <w:shd w:val="clear" w:color="auto" w:fill="FFFFFF"/>
        </w:rPr>
        <w:t>.</w:t>
      </w:r>
    </w:p>
    <w:p w:rsidR="009C7C64" w:rsidRPr="009C7C64" w:rsidRDefault="009C7C64" w:rsidP="009C7C64">
      <w:pPr>
        <w:spacing w:line="360" w:lineRule="auto"/>
        <w:ind w:firstLine="709"/>
        <w:jc w:val="both"/>
        <w:rPr>
          <w:shd w:val="clear" w:color="auto" w:fill="FFFFFF"/>
        </w:rPr>
      </w:pPr>
      <w:r w:rsidRPr="009C7C64">
        <w:rPr>
          <w:b/>
          <w:shd w:val="clear" w:color="auto" w:fill="FFFFFF"/>
        </w:rPr>
        <w:t>Самосовершенствование</w:t>
      </w:r>
      <w:r w:rsidRPr="009C7C64">
        <w:rPr>
          <w:shd w:val="clear" w:color="auto" w:fill="FFFFFF"/>
        </w:rPr>
        <w:t xml:space="preserve"> </w:t>
      </w:r>
      <w:r w:rsidRPr="009C7C64">
        <w:rPr>
          <w:b/>
          <w:bCs/>
        </w:rPr>
        <w:t xml:space="preserve">— </w:t>
      </w:r>
      <w:r w:rsidRPr="009C7C64">
        <w:rPr>
          <w:bCs/>
        </w:rPr>
        <w:t>р</w:t>
      </w:r>
      <w:r w:rsidRPr="009C7C64">
        <w:rPr>
          <w:bCs/>
          <w:shd w:val="clear" w:color="auto" w:fill="FFFFFF"/>
        </w:rPr>
        <w:t>абота над собой, осознанное стремление улучшить свои качества, навыки и умения, которые необходимы для личностного роста и достижения поставленных целей</w:t>
      </w:r>
      <w:r w:rsidR="00BF28BE">
        <w:rPr>
          <w:bCs/>
          <w:shd w:val="clear" w:color="auto" w:fill="FFFFFF"/>
        </w:rPr>
        <w:t xml:space="preserve"> </w:t>
      </w:r>
      <w:r w:rsidR="00BF28BE">
        <w:rPr>
          <w:shd w:val="clear" w:color="auto" w:fill="FFFFFF"/>
        </w:rPr>
        <w:t>[9</w:t>
      </w:r>
      <w:r w:rsidR="00BF28BE" w:rsidRPr="001E21B2">
        <w:rPr>
          <w:shd w:val="clear" w:color="auto" w:fill="FFFFFF"/>
        </w:rPr>
        <w:t>]</w:t>
      </w:r>
      <w:r w:rsidRPr="009C7C64">
        <w:rPr>
          <w:bCs/>
          <w:shd w:val="clear" w:color="auto" w:fill="FFFFFF"/>
        </w:rPr>
        <w:t>.</w:t>
      </w:r>
    </w:p>
    <w:p w:rsidR="00C31496" w:rsidRDefault="00C31496" w:rsidP="009C7C64">
      <w:pPr>
        <w:spacing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9C7C64">
        <w:rPr>
          <w:b/>
          <w:bCs/>
        </w:rPr>
        <w:t>Мотивация —</w:t>
      </w:r>
      <w:r w:rsidR="001A5938" w:rsidRPr="009C7C64">
        <w:rPr>
          <w:b/>
          <w:bCs/>
        </w:rPr>
        <w:t xml:space="preserve"> </w:t>
      </w:r>
      <w:r w:rsidR="001A5938" w:rsidRPr="009C7C64">
        <w:rPr>
          <w:rFonts w:ascii="Arial" w:hAnsi="Arial" w:cs="Arial"/>
          <w:shd w:val="clear" w:color="auto" w:fill="FFFFFF"/>
        </w:rPr>
        <w:t> </w:t>
      </w:r>
      <w:r w:rsidR="001A5938" w:rsidRPr="009C7C64">
        <w:rPr>
          <w:bCs/>
          <w:shd w:val="clear" w:color="auto" w:fill="FFFFFF"/>
        </w:rPr>
        <w:t xml:space="preserve">осознаваемая потребность </w:t>
      </w:r>
      <w:r w:rsidR="00084F78" w:rsidRPr="009C7C64">
        <w:rPr>
          <w:bCs/>
          <w:shd w:val="clear" w:color="auto" w:fill="FFFFFF"/>
        </w:rPr>
        <w:t>человека</w:t>
      </w:r>
      <w:r w:rsidR="001A5938" w:rsidRPr="009C7C64">
        <w:rPr>
          <w:bCs/>
          <w:shd w:val="clear" w:color="auto" w:fill="FFFFFF"/>
        </w:rPr>
        <w:t xml:space="preserve"> </w:t>
      </w:r>
      <w:r w:rsidR="00E31DC6">
        <w:rPr>
          <w:bCs/>
          <w:shd w:val="clear" w:color="auto" w:fill="FFFFFF"/>
        </w:rPr>
        <w:t xml:space="preserve">в достижении определенных благ </w:t>
      </w:r>
      <w:r w:rsidR="00BF28BE">
        <w:rPr>
          <w:shd w:val="clear" w:color="auto" w:fill="FFFFFF"/>
        </w:rPr>
        <w:t>[10</w:t>
      </w:r>
      <w:r w:rsidR="00BF28BE" w:rsidRPr="001E21B2">
        <w:rPr>
          <w:shd w:val="clear" w:color="auto" w:fill="FFFFFF"/>
        </w:rPr>
        <w:t>]</w:t>
      </w:r>
      <w:r w:rsidR="001A5938" w:rsidRPr="009C7C64">
        <w:rPr>
          <w:shd w:val="clear" w:color="auto" w:fill="FFFFFF"/>
        </w:rPr>
        <w:t>.</w:t>
      </w:r>
      <w:r w:rsidR="001A5938" w:rsidRPr="009C7C64">
        <w:rPr>
          <w:rFonts w:ascii="Arial" w:hAnsi="Arial" w:cs="Arial"/>
          <w:shd w:val="clear" w:color="auto" w:fill="FFFFFF"/>
        </w:rPr>
        <w:t> </w:t>
      </w:r>
    </w:p>
    <w:p w:rsidR="004B106C" w:rsidRPr="008001D8" w:rsidRDefault="004B106C" w:rsidP="009C7C64">
      <w:pPr>
        <w:spacing w:line="360" w:lineRule="auto"/>
        <w:ind w:firstLine="709"/>
        <w:jc w:val="both"/>
        <w:rPr>
          <w:shd w:val="clear" w:color="auto" w:fill="FFFFFF"/>
        </w:rPr>
      </w:pPr>
      <w:r w:rsidRPr="008001D8">
        <w:rPr>
          <w:b/>
          <w:shd w:val="clear" w:color="auto" w:fill="FFFFFF"/>
        </w:rPr>
        <w:t>Факторы развития</w:t>
      </w:r>
      <w:r w:rsidRPr="008001D8">
        <w:rPr>
          <w:shd w:val="clear" w:color="auto" w:fill="FFFFFF"/>
        </w:rPr>
        <w:t xml:space="preserve"> </w:t>
      </w:r>
      <w:r w:rsidRPr="008001D8">
        <w:rPr>
          <w:b/>
          <w:bCs/>
        </w:rPr>
        <w:t xml:space="preserve">— </w:t>
      </w:r>
      <w:r w:rsidRPr="008001D8">
        <w:rPr>
          <w:shd w:val="clear" w:color="auto" w:fill="FFFFFF"/>
        </w:rPr>
        <w:t> </w:t>
      </w:r>
      <w:r w:rsidR="004D22FC" w:rsidRPr="008001D8">
        <w:rPr>
          <w:shd w:val="clear" w:color="auto" w:fill="FFFFFF"/>
        </w:rPr>
        <w:t>это движущие силы, которые способствуют развитию индивида во всех жизненных сферах</w:t>
      </w:r>
      <w:r w:rsidR="00237017" w:rsidRPr="008001D8">
        <w:rPr>
          <w:shd w:val="clear" w:color="auto" w:fill="FFFFFF"/>
        </w:rPr>
        <w:t xml:space="preserve"> [10].</w:t>
      </w:r>
      <w:r w:rsidR="00237017" w:rsidRPr="008001D8">
        <w:rPr>
          <w:rFonts w:ascii="Arial" w:hAnsi="Arial" w:cs="Arial"/>
          <w:shd w:val="clear" w:color="auto" w:fill="FFFFFF"/>
        </w:rPr>
        <w:t> </w:t>
      </w:r>
    </w:p>
    <w:p w:rsidR="004B106C" w:rsidRPr="00237017" w:rsidRDefault="004B106C" w:rsidP="009C7C64">
      <w:pPr>
        <w:spacing w:line="360" w:lineRule="auto"/>
        <w:ind w:firstLine="709"/>
        <w:jc w:val="both"/>
        <w:rPr>
          <w:shd w:val="clear" w:color="auto" w:fill="FFFFFF"/>
        </w:rPr>
      </w:pPr>
      <w:r w:rsidRPr="004D22FC">
        <w:rPr>
          <w:b/>
          <w:shd w:val="clear" w:color="auto" w:fill="FFFFFF"/>
        </w:rPr>
        <w:lastRenderedPageBreak/>
        <w:t>Стимулирующие факторы</w:t>
      </w:r>
      <w:r w:rsidRPr="004D22FC">
        <w:rPr>
          <w:shd w:val="clear" w:color="auto" w:fill="FFFFFF"/>
        </w:rPr>
        <w:t xml:space="preserve"> </w:t>
      </w:r>
      <w:r w:rsidRPr="004D22FC">
        <w:rPr>
          <w:bCs/>
        </w:rPr>
        <w:t xml:space="preserve">— </w:t>
      </w:r>
      <w:r w:rsidRPr="004D22FC">
        <w:rPr>
          <w:shd w:val="clear" w:color="auto" w:fill="FFFFFF"/>
        </w:rPr>
        <w:t> </w:t>
      </w:r>
      <w:r w:rsidR="004D22FC" w:rsidRPr="004D22FC">
        <w:rPr>
          <w:shd w:val="clear" w:color="auto" w:fill="FFFFFF"/>
        </w:rPr>
        <w:t>факторы, которые воздействуют на человека</w:t>
      </w:r>
      <w:r w:rsidR="008001D8">
        <w:rPr>
          <w:bCs/>
          <w:color w:val="333333"/>
          <w:shd w:val="clear" w:color="auto" w:fill="FFFFFF"/>
        </w:rPr>
        <w:t>, побуждения</w:t>
      </w:r>
      <w:r w:rsidR="004D22FC" w:rsidRPr="004D22FC">
        <w:rPr>
          <w:bCs/>
          <w:color w:val="333333"/>
          <w:shd w:val="clear" w:color="auto" w:fill="FFFFFF"/>
        </w:rPr>
        <w:t xml:space="preserve"> его к чему-либо</w:t>
      </w:r>
      <w:r w:rsidR="00237017">
        <w:rPr>
          <w:bCs/>
          <w:color w:val="333333"/>
          <w:shd w:val="clear" w:color="auto" w:fill="FFFFFF"/>
        </w:rPr>
        <w:t xml:space="preserve"> </w:t>
      </w:r>
      <w:r w:rsidR="00237017">
        <w:rPr>
          <w:shd w:val="clear" w:color="auto" w:fill="FFFFFF"/>
        </w:rPr>
        <w:t>[10</w:t>
      </w:r>
      <w:r w:rsidR="00237017" w:rsidRPr="001E21B2">
        <w:rPr>
          <w:shd w:val="clear" w:color="auto" w:fill="FFFFFF"/>
        </w:rPr>
        <w:t>]</w:t>
      </w:r>
      <w:r w:rsidR="00237017" w:rsidRPr="009C7C64">
        <w:rPr>
          <w:shd w:val="clear" w:color="auto" w:fill="FFFFFF"/>
        </w:rPr>
        <w:t>.</w:t>
      </w:r>
      <w:r w:rsidR="00237017" w:rsidRPr="009C7C64">
        <w:rPr>
          <w:rFonts w:ascii="Arial" w:hAnsi="Arial" w:cs="Arial"/>
          <w:shd w:val="clear" w:color="auto" w:fill="FFFFFF"/>
        </w:rPr>
        <w:t> </w:t>
      </w:r>
    </w:p>
    <w:p w:rsidR="004B106C" w:rsidRPr="008001D8" w:rsidRDefault="004D22FC" w:rsidP="000067E5">
      <w:pPr>
        <w:spacing w:after="240" w:line="360" w:lineRule="auto"/>
        <w:ind w:firstLine="709"/>
        <w:jc w:val="both"/>
        <w:rPr>
          <w:rFonts w:eastAsiaTheme="majorEastAsia"/>
          <w:b/>
          <w:bCs/>
          <w:noProof/>
        </w:rPr>
      </w:pPr>
      <w:r w:rsidRPr="00237017">
        <w:rPr>
          <w:b/>
          <w:shd w:val="clear" w:color="auto" w:fill="FFFFFF"/>
        </w:rPr>
        <w:t>С</w:t>
      </w:r>
      <w:r w:rsidR="004B106C" w:rsidRPr="00237017">
        <w:rPr>
          <w:b/>
          <w:shd w:val="clear" w:color="auto" w:fill="FFFFFF"/>
        </w:rPr>
        <w:t>держивающие факторы</w:t>
      </w:r>
      <w:r w:rsidR="004B106C" w:rsidRPr="00237017">
        <w:rPr>
          <w:shd w:val="clear" w:color="auto" w:fill="FFFFFF"/>
        </w:rPr>
        <w:t xml:space="preserve"> </w:t>
      </w:r>
      <w:r w:rsidR="004B106C" w:rsidRPr="008001D8">
        <w:rPr>
          <w:b/>
          <w:bCs/>
        </w:rPr>
        <w:t xml:space="preserve">— </w:t>
      </w:r>
      <w:r w:rsidR="004B106C" w:rsidRPr="008001D8">
        <w:rPr>
          <w:shd w:val="clear" w:color="auto" w:fill="FFFFFF"/>
        </w:rPr>
        <w:t> </w:t>
      </w:r>
      <w:r w:rsidR="00237017" w:rsidRPr="008001D8">
        <w:rPr>
          <w:shd w:val="clear" w:color="auto" w:fill="FFFFFF"/>
        </w:rPr>
        <w:t>факторы, которые мешают и препятствуют чему-либо [10].</w:t>
      </w:r>
    </w:p>
    <w:p w:rsidR="00EF57CD" w:rsidRPr="00197FF9" w:rsidRDefault="00EF57CD" w:rsidP="000067E5">
      <w:pPr>
        <w:pStyle w:val="2"/>
        <w:spacing w:after="24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bookmarkStart w:id="5" w:name="_Toc135171560"/>
      <w:r w:rsidRPr="00197FF9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1.4. Операционализация понятий</w:t>
      </w:r>
      <w:bookmarkEnd w:id="5"/>
    </w:p>
    <w:p w:rsidR="00197FF9" w:rsidRDefault="005B2A1E">
      <w:pPr>
        <w:spacing w:after="160" w:line="259" w:lineRule="auto"/>
        <w:rPr>
          <w:rFonts w:eastAsiaTheme="majorEastAsia"/>
          <w:bCs/>
          <w:noProof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F1A120" wp14:editId="13BF102F">
                <wp:simplePos x="0" y="0"/>
                <wp:positionH relativeFrom="margin">
                  <wp:posOffset>184785</wp:posOffset>
                </wp:positionH>
                <wp:positionV relativeFrom="paragraph">
                  <wp:posOffset>2613660</wp:posOffset>
                </wp:positionV>
                <wp:extent cx="2602230" cy="2080260"/>
                <wp:effectExtent l="0" t="0" r="2667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230" cy="20802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599" w:rsidRPr="002E52DE" w:rsidRDefault="000D7599" w:rsidP="002E52DE">
                            <w:pPr>
                              <w:jc w:val="center"/>
                            </w:pPr>
                            <w:r>
                              <w:t>Сдерживающие:</w:t>
                            </w:r>
                          </w:p>
                          <w:p w:rsidR="000D7599" w:rsidRPr="00D90294" w:rsidRDefault="000D7599" w:rsidP="00D92E43">
                            <w:pPr>
                              <w:pStyle w:val="a5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02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Недостаток времени</w:t>
                            </w:r>
                          </w:p>
                          <w:p w:rsidR="000D7599" w:rsidRPr="00D90294" w:rsidRDefault="000D7599" w:rsidP="00D92E43">
                            <w:pPr>
                              <w:pStyle w:val="a5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02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Отсутствие поддержки со стороны администрации </w:t>
                            </w:r>
                          </w:p>
                          <w:p w:rsidR="000D7599" w:rsidRPr="00D90294" w:rsidRDefault="000D7599" w:rsidP="00185BA0">
                            <w:pPr>
                              <w:pStyle w:val="a5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02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Отсутствие материальных механизмов стимулирования </w:t>
                            </w:r>
                          </w:p>
                          <w:p w:rsidR="000D7599" w:rsidRPr="00D90294" w:rsidRDefault="000D7599" w:rsidP="00CE5D72">
                            <w:pPr>
                              <w:pStyle w:val="a5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02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Потеря интереса к педагогической деятельности</w:t>
                            </w:r>
                          </w:p>
                          <w:p w:rsidR="000D7599" w:rsidRPr="00D90294" w:rsidRDefault="000D7599" w:rsidP="00CE5D72">
                            <w:pPr>
                              <w:pStyle w:val="a5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02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Большая нагрузка на работе</w:t>
                            </w:r>
                          </w:p>
                          <w:p w:rsidR="000D7599" w:rsidRPr="005B2A1E" w:rsidRDefault="000D7599" w:rsidP="005B2A1E">
                            <w:pPr>
                              <w:pStyle w:val="a5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02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Отсутствие мотивации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1A120" id="Прямоугольник 12" o:spid="_x0000_s1026" style="position:absolute;margin-left:14.55pt;margin-top:205.8pt;width:204.9pt;height:163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" fillcolor="white [3201]" strokecolor="black [3213]" strokeweight=".5pt">
                <v:textbox>
                  <w:txbxContent>
                    <w:p w:rsidR="000D7599" w:rsidRPr="002E52DE" w:rsidRDefault="000D7599" w:rsidP="002E52DE">
                      <w:pPr>
                        <w:jc w:val="center"/>
                      </w:pPr>
                      <w:r>
                        <w:t>Сдерживающие:</w:t>
                      </w:r>
                    </w:p>
                    <w:p w:rsidR="000D7599" w:rsidRPr="00D90294" w:rsidRDefault="000D7599" w:rsidP="00D92E43">
                      <w:pPr>
                        <w:pStyle w:val="a5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0294">
                        <w:rPr>
                          <w:rFonts w:ascii="Times New Roman" w:hAnsi="Times New Roman" w:cs="Times New Roman"/>
                          <w:sz w:val="24"/>
                        </w:rPr>
                        <w:t>Недостаток времени</w:t>
                      </w:r>
                    </w:p>
                    <w:p w:rsidR="000D7599" w:rsidRPr="00D90294" w:rsidRDefault="000D7599" w:rsidP="00D92E43">
                      <w:pPr>
                        <w:pStyle w:val="a5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0294">
                        <w:rPr>
                          <w:rFonts w:ascii="Times New Roman" w:hAnsi="Times New Roman" w:cs="Times New Roman"/>
                          <w:sz w:val="24"/>
                        </w:rPr>
                        <w:t xml:space="preserve">Отсутствие поддержки со стороны администрации </w:t>
                      </w:r>
                    </w:p>
                    <w:p w:rsidR="000D7599" w:rsidRPr="00D90294" w:rsidRDefault="000D7599" w:rsidP="00185BA0">
                      <w:pPr>
                        <w:pStyle w:val="a5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0294">
                        <w:rPr>
                          <w:rFonts w:ascii="Times New Roman" w:hAnsi="Times New Roman" w:cs="Times New Roman"/>
                          <w:sz w:val="24"/>
                        </w:rPr>
                        <w:t xml:space="preserve">Отсутствие материальных механизмов стимулирования </w:t>
                      </w:r>
                    </w:p>
                    <w:p w:rsidR="000D7599" w:rsidRPr="00D90294" w:rsidRDefault="000D7599" w:rsidP="00CE5D72">
                      <w:pPr>
                        <w:pStyle w:val="a5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0294">
                        <w:rPr>
                          <w:rFonts w:ascii="Times New Roman" w:hAnsi="Times New Roman" w:cs="Times New Roman"/>
                          <w:sz w:val="24"/>
                        </w:rPr>
                        <w:t>Потеря интереса к педагогической деятельности</w:t>
                      </w:r>
                    </w:p>
                    <w:p w:rsidR="000D7599" w:rsidRPr="00D90294" w:rsidRDefault="000D7599" w:rsidP="00CE5D72">
                      <w:pPr>
                        <w:pStyle w:val="a5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0294">
                        <w:rPr>
                          <w:rFonts w:ascii="Times New Roman" w:hAnsi="Times New Roman" w:cs="Times New Roman"/>
                          <w:sz w:val="24"/>
                        </w:rPr>
                        <w:t>Большая нагрузка на работе</w:t>
                      </w:r>
                    </w:p>
                    <w:p w:rsidR="000D7599" w:rsidRPr="005B2A1E" w:rsidRDefault="000D7599" w:rsidP="005B2A1E">
                      <w:pPr>
                        <w:pStyle w:val="a5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0294">
                        <w:rPr>
                          <w:rFonts w:ascii="Times New Roman" w:hAnsi="Times New Roman" w:cs="Times New Roman"/>
                          <w:sz w:val="24"/>
                        </w:rPr>
                        <w:t>Отсутствие мотивации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0294">
        <w:rPr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DCA076" wp14:editId="620489FC">
                <wp:simplePos x="0" y="0"/>
                <wp:positionH relativeFrom="margin">
                  <wp:posOffset>3057525</wp:posOffset>
                </wp:positionH>
                <wp:positionV relativeFrom="paragraph">
                  <wp:posOffset>2613660</wp:posOffset>
                </wp:positionV>
                <wp:extent cx="2537460" cy="2766060"/>
                <wp:effectExtent l="0" t="0" r="1524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27660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599" w:rsidRDefault="000D7599" w:rsidP="0074002A">
                            <w:pPr>
                              <w:jc w:val="center"/>
                            </w:pPr>
                            <w:r>
                              <w:t>Стимулирующие:</w:t>
                            </w:r>
                          </w:p>
                          <w:p w:rsidR="000D7599" w:rsidRPr="00D90294" w:rsidRDefault="000D7599" w:rsidP="00185BA0">
                            <w:pPr>
                              <w:pStyle w:val="a5"/>
                              <w:numPr>
                                <w:ilvl w:val="0"/>
                                <w:numId w:val="22"/>
                              </w:num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02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Потребность 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902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самосовершенствованию </w:t>
                            </w:r>
                          </w:p>
                          <w:p w:rsidR="000D7599" w:rsidRPr="00D90294" w:rsidRDefault="000D7599" w:rsidP="0074002A">
                            <w:pPr>
                              <w:pStyle w:val="a5"/>
                              <w:numPr>
                                <w:ilvl w:val="0"/>
                                <w:numId w:val="22"/>
                              </w:num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02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Поддержка руководства </w:t>
                            </w:r>
                          </w:p>
                          <w:p w:rsidR="000D7599" w:rsidRPr="00D90294" w:rsidRDefault="000D7599" w:rsidP="00185BA0">
                            <w:pPr>
                              <w:pStyle w:val="a5"/>
                              <w:numPr>
                                <w:ilvl w:val="0"/>
                                <w:numId w:val="22"/>
                              </w:num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02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Система материального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902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стимулирования</w:t>
                            </w:r>
                          </w:p>
                          <w:p w:rsidR="000D7599" w:rsidRPr="00D90294" w:rsidRDefault="000D7599" w:rsidP="0074002A">
                            <w:pPr>
                              <w:pStyle w:val="a5"/>
                              <w:numPr>
                                <w:ilvl w:val="0"/>
                                <w:numId w:val="22"/>
                              </w:num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02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Интерес к педагогической деятельности</w:t>
                            </w:r>
                          </w:p>
                          <w:p w:rsidR="000D7599" w:rsidRPr="00D90294" w:rsidRDefault="000D7599" w:rsidP="00CC5D3B">
                            <w:pPr>
                              <w:pStyle w:val="a5"/>
                              <w:numPr>
                                <w:ilvl w:val="0"/>
                                <w:numId w:val="22"/>
                              </w:num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02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Поддержка и внимание со стороны коллег</w:t>
                            </w:r>
                          </w:p>
                          <w:p w:rsidR="000D7599" w:rsidRPr="00157D85" w:rsidRDefault="000D7599" w:rsidP="009B6330">
                            <w:pPr>
                              <w:pStyle w:val="a5"/>
                              <w:numPr>
                                <w:ilvl w:val="0"/>
                                <w:numId w:val="22"/>
                              </w:numPr>
                              <w:ind w:left="284"/>
                              <w:jc w:val="both"/>
                              <w:rPr>
                                <w:sz w:val="24"/>
                              </w:rPr>
                            </w:pPr>
                            <w:r w:rsidRPr="00D902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Программы повышения квалификации </w:t>
                            </w:r>
                          </w:p>
                          <w:p w:rsidR="000D7599" w:rsidRPr="00055302" w:rsidRDefault="000D7599" w:rsidP="009B6330">
                            <w:pPr>
                              <w:pStyle w:val="a5"/>
                              <w:numPr>
                                <w:ilvl w:val="0"/>
                                <w:numId w:val="22"/>
                              </w:num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5530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hd w:val="clear" w:color="auto" w:fill="FFFFFF"/>
                              </w:rPr>
                              <w:t>Возможность получения признания в коллективе</w:t>
                            </w:r>
                          </w:p>
                          <w:p w:rsidR="000D7599" w:rsidRPr="00157D85" w:rsidRDefault="000D7599" w:rsidP="00157D85">
                            <w:pPr>
                              <w:jc w:val="both"/>
                            </w:pPr>
                          </w:p>
                          <w:p w:rsidR="000D7599" w:rsidRPr="0074002A" w:rsidRDefault="000D7599" w:rsidP="009B633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CA076" id="Прямоугольник 13" o:spid="_x0000_s1027" style="position:absolute;margin-left:240.75pt;margin-top:205.8pt;width:199.8pt;height:217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" fillcolor="white [3201]" strokecolor="black [3213]" strokeweight=".5pt">
                <v:textbox>
                  <w:txbxContent>
                    <w:p w:rsidR="000D7599" w:rsidRDefault="000D7599" w:rsidP="0074002A">
                      <w:pPr>
                        <w:jc w:val="center"/>
                      </w:pPr>
                      <w:r>
                        <w:t>Стимулирующие:</w:t>
                      </w:r>
                    </w:p>
                    <w:p w:rsidR="000D7599" w:rsidRPr="00D90294" w:rsidRDefault="000D7599" w:rsidP="00185BA0">
                      <w:pPr>
                        <w:pStyle w:val="a5"/>
                        <w:numPr>
                          <w:ilvl w:val="0"/>
                          <w:numId w:val="22"/>
                        </w:numPr>
                        <w:ind w:left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0294">
                        <w:rPr>
                          <w:rFonts w:ascii="Times New Roman" w:hAnsi="Times New Roman" w:cs="Times New Roman"/>
                          <w:sz w:val="24"/>
                        </w:rPr>
                        <w:t>Потребность 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90294">
                        <w:rPr>
                          <w:rFonts w:ascii="Times New Roman" w:hAnsi="Times New Roman" w:cs="Times New Roman"/>
                          <w:sz w:val="24"/>
                        </w:rPr>
                        <w:t xml:space="preserve">самосовершенствованию </w:t>
                      </w:r>
                    </w:p>
                    <w:p w:rsidR="000D7599" w:rsidRPr="00D90294" w:rsidRDefault="000D7599" w:rsidP="0074002A">
                      <w:pPr>
                        <w:pStyle w:val="a5"/>
                        <w:numPr>
                          <w:ilvl w:val="0"/>
                          <w:numId w:val="22"/>
                        </w:numPr>
                        <w:ind w:left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0294">
                        <w:rPr>
                          <w:rFonts w:ascii="Times New Roman" w:hAnsi="Times New Roman" w:cs="Times New Roman"/>
                          <w:sz w:val="24"/>
                        </w:rPr>
                        <w:t xml:space="preserve">Поддержка руководства </w:t>
                      </w:r>
                    </w:p>
                    <w:p w:rsidR="000D7599" w:rsidRPr="00D90294" w:rsidRDefault="000D7599" w:rsidP="00185BA0">
                      <w:pPr>
                        <w:pStyle w:val="a5"/>
                        <w:numPr>
                          <w:ilvl w:val="0"/>
                          <w:numId w:val="22"/>
                        </w:numPr>
                        <w:ind w:left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0294">
                        <w:rPr>
                          <w:rFonts w:ascii="Times New Roman" w:hAnsi="Times New Roman" w:cs="Times New Roman"/>
                          <w:sz w:val="24"/>
                        </w:rPr>
                        <w:t>Система материального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90294">
                        <w:rPr>
                          <w:rFonts w:ascii="Times New Roman" w:hAnsi="Times New Roman" w:cs="Times New Roman"/>
                          <w:sz w:val="24"/>
                        </w:rPr>
                        <w:t>стимулирования</w:t>
                      </w:r>
                    </w:p>
                    <w:p w:rsidR="000D7599" w:rsidRPr="00D90294" w:rsidRDefault="000D7599" w:rsidP="0074002A">
                      <w:pPr>
                        <w:pStyle w:val="a5"/>
                        <w:numPr>
                          <w:ilvl w:val="0"/>
                          <w:numId w:val="22"/>
                        </w:numPr>
                        <w:ind w:left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0294">
                        <w:rPr>
                          <w:rFonts w:ascii="Times New Roman" w:hAnsi="Times New Roman" w:cs="Times New Roman"/>
                          <w:sz w:val="24"/>
                        </w:rPr>
                        <w:t>Интерес к педагогической деятельности</w:t>
                      </w:r>
                    </w:p>
                    <w:p w:rsidR="000D7599" w:rsidRPr="00D90294" w:rsidRDefault="000D7599" w:rsidP="00CC5D3B">
                      <w:pPr>
                        <w:pStyle w:val="a5"/>
                        <w:numPr>
                          <w:ilvl w:val="0"/>
                          <w:numId w:val="22"/>
                        </w:numPr>
                        <w:ind w:left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0294">
                        <w:rPr>
                          <w:rFonts w:ascii="Times New Roman" w:hAnsi="Times New Roman" w:cs="Times New Roman"/>
                          <w:sz w:val="24"/>
                        </w:rPr>
                        <w:t>Поддержка и внимание со стороны коллег</w:t>
                      </w:r>
                    </w:p>
                    <w:p w:rsidR="000D7599" w:rsidRPr="00157D85" w:rsidRDefault="000D7599" w:rsidP="009B6330">
                      <w:pPr>
                        <w:pStyle w:val="a5"/>
                        <w:numPr>
                          <w:ilvl w:val="0"/>
                          <w:numId w:val="22"/>
                        </w:numPr>
                        <w:ind w:left="284"/>
                        <w:jc w:val="both"/>
                        <w:rPr>
                          <w:sz w:val="24"/>
                        </w:rPr>
                      </w:pPr>
                      <w:r w:rsidRPr="00D90294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Программы повышения квалификации </w:t>
                      </w:r>
                    </w:p>
                    <w:p w:rsidR="000D7599" w:rsidRPr="00055302" w:rsidRDefault="000D7599" w:rsidP="009B6330">
                      <w:pPr>
                        <w:pStyle w:val="a5"/>
                        <w:numPr>
                          <w:ilvl w:val="0"/>
                          <w:numId w:val="22"/>
                        </w:numPr>
                        <w:ind w:left="284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55302">
                        <w:rPr>
                          <w:rFonts w:ascii="Times New Roman" w:hAnsi="Times New Roman" w:cs="Times New Roman"/>
                          <w:color w:val="000000"/>
                          <w:sz w:val="24"/>
                          <w:shd w:val="clear" w:color="auto" w:fill="FFFFFF"/>
                        </w:rPr>
                        <w:t>Возможность получения признания в коллективе</w:t>
                      </w:r>
                    </w:p>
                    <w:p w:rsidR="000D7599" w:rsidRPr="00157D85" w:rsidRDefault="000D7599" w:rsidP="00157D85">
                      <w:pPr>
                        <w:jc w:val="both"/>
                      </w:pPr>
                    </w:p>
                    <w:p w:rsidR="000D7599" w:rsidRPr="0074002A" w:rsidRDefault="000D7599" w:rsidP="009B6330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B6330">
        <w:rPr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2E6E73" wp14:editId="07500CD2">
                <wp:simplePos x="0" y="0"/>
                <wp:positionH relativeFrom="column">
                  <wp:posOffset>1364615</wp:posOffset>
                </wp:positionH>
                <wp:positionV relativeFrom="paragraph">
                  <wp:posOffset>2158365</wp:posOffset>
                </wp:positionV>
                <wp:extent cx="248920" cy="336550"/>
                <wp:effectExtent l="38100" t="0" r="17780" b="635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920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cx1="http://schemas.microsoft.com/office/drawing/2015/9/8/chartex">
            <w:pict>
              <v:shapetype w14:anchorId="3BF66E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07.45pt;margin-top:169.95pt;width:19.6pt;height:26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" strokecolor="black [3213]" strokeweight=".5pt">
                <v:stroke endarrow="block" joinstyle="miter"/>
              </v:shape>
            </w:pict>
          </mc:Fallback>
        </mc:AlternateContent>
      </w:r>
      <w:r w:rsidR="009B6330"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87C01" wp14:editId="5189F02E">
                <wp:simplePos x="0" y="0"/>
                <wp:positionH relativeFrom="column">
                  <wp:posOffset>4196715</wp:posOffset>
                </wp:positionH>
                <wp:positionV relativeFrom="paragraph">
                  <wp:posOffset>2171065</wp:posOffset>
                </wp:positionV>
                <wp:extent cx="228600" cy="342900"/>
                <wp:effectExtent l="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cx1="http://schemas.microsoft.com/office/drawing/2015/9/8/chartex">
            <w:pict>
              <v:shape w14:anchorId="35DD365D" id="Прямая со стрелкой 10" o:spid="_x0000_s1026" type="#_x0000_t32" style="position:absolute;margin-left:330.45pt;margin-top:170.95pt;width:1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9B6330">
        <w:rPr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CFE8EE" wp14:editId="4A27D298">
                <wp:simplePos x="0" y="0"/>
                <wp:positionH relativeFrom="margin">
                  <wp:posOffset>348615</wp:posOffset>
                </wp:positionH>
                <wp:positionV relativeFrom="paragraph">
                  <wp:posOffset>1713865</wp:posOffset>
                </wp:positionV>
                <wp:extent cx="4972050" cy="4191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4191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599" w:rsidRDefault="000D7599" w:rsidP="001656A9">
                            <w:pPr>
                              <w:jc w:val="center"/>
                            </w:pPr>
                            <w:r>
                              <w:t>Факторы, влияющие на развития личностного потенциала педагога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FE8EE" id="Прямоугольник 9" o:spid="_x0000_s1028" style="position:absolute;margin-left:27.45pt;margin-top:134.95pt;width:391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" fillcolor="white [3201]" strokecolor="black [3213]" strokeweight=".5pt">
                <v:textbox>
                  <w:txbxContent>
                    <w:p w:rsidR="000D7599" w:rsidRDefault="000D7599" w:rsidP="001656A9">
                      <w:pPr>
                        <w:jc w:val="center"/>
                      </w:pPr>
                      <w:r>
                        <w:t>Факторы, влияющие на развития личностного потенциала педагога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6330">
        <w:rPr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C6ECC7" wp14:editId="0E768D26">
                <wp:simplePos x="0" y="0"/>
                <wp:positionH relativeFrom="column">
                  <wp:posOffset>2813050</wp:posOffset>
                </wp:positionH>
                <wp:positionV relativeFrom="paragraph">
                  <wp:posOffset>1320800</wp:posOffset>
                </wp:positionV>
                <wp:extent cx="6350" cy="355600"/>
                <wp:effectExtent l="57150" t="0" r="69850" b="635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5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cx1="http://schemas.microsoft.com/office/drawing/2015/9/8/chartex">
            <w:pict>
              <v:shape w14:anchorId="090498E5" id="Прямая со стрелкой 4" o:spid="_x0000_s1026" type="#_x0000_t32" style="position:absolute;margin-left:221.5pt;margin-top:104pt;width:.5pt;height:2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="00D92E43"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1B235" wp14:editId="42EE9F6D">
                <wp:simplePos x="0" y="0"/>
                <wp:positionH relativeFrom="margin">
                  <wp:posOffset>1345565</wp:posOffset>
                </wp:positionH>
                <wp:positionV relativeFrom="paragraph">
                  <wp:posOffset>915670</wp:posOffset>
                </wp:positionV>
                <wp:extent cx="2914650" cy="374650"/>
                <wp:effectExtent l="0" t="0" r="1905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74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599" w:rsidRDefault="000D7599" w:rsidP="0000759F">
                            <w:pPr>
                              <w:jc w:val="center"/>
                            </w:pPr>
                            <w:r>
                              <w:t>Личностный потенциал педагога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1B235" id="Прямоугольник 3" o:spid="_x0000_s1029" style="position:absolute;margin-left:105.95pt;margin-top:72.1pt;width:229.5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" fillcolor="white [3201]" strokecolor="black [3213]" strokeweight=".5pt">
                <v:textbox>
                  <w:txbxContent>
                    <w:p w:rsidR="000D7599" w:rsidRDefault="000D7599" w:rsidP="0000759F">
                      <w:pPr>
                        <w:jc w:val="center"/>
                      </w:pPr>
                      <w:r>
                        <w:t>Личностный потенциал педагога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7217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0252" wp14:editId="25D0E8F2">
                <wp:simplePos x="0" y="0"/>
                <wp:positionH relativeFrom="column">
                  <wp:posOffset>2787015</wp:posOffset>
                </wp:positionH>
                <wp:positionV relativeFrom="paragraph">
                  <wp:posOffset>509270</wp:posOffset>
                </wp:positionV>
                <wp:extent cx="6350" cy="355600"/>
                <wp:effectExtent l="57150" t="0" r="69850" b="635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5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cx1="http://schemas.microsoft.com/office/drawing/2015/9/8/chartex">
            <w:pict>
              <v:shape w14:anchorId="0A35A434" id="Прямая со стрелкой 2" o:spid="_x0000_s1026" type="#_x0000_t32" style="position:absolute;margin-left:219.45pt;margin-top:40.1pt;width:.5pt;height:2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="00D90294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547A1" wp14:editId="4619E2C6">
                <wp:simplePos x="0" y="0"/>
                <wp:positionH relativeFrom="column">
                  <wp:posOffset>2247265</wp:posOffset>
                </wp:positionH>
                <wp:positionV relativeFrom="paragraph">
                  <wp:posOffset>134620</wp:posOffset>
                </wp:positionV>
                <wp:extent cx="1168400" cy="342900"/>
                <wp:effectExtent l="0" t="0" r="1524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342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599" w:rsidRDefault="000D7599" w:rsidP="00197217">
                            <w:pPr>
                              <w:jc w:val="center"/>
                            </w:pPr>
                            <w:r>
                              <w:t>Потенциал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547A1" id="Прямоугольник 1" o:spid="_x0000_s1030" style="position:absolute;margin-left:176.95pt;margin-top:10.6pt;width:9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" fillcolor="white [3201]" strokecolor="black [3213]" strokeweight=".5pt">
                <v:textbox>
                  <w:txbxContent>
                    <w:p w:rsidR="000D7599" w:rsidRDefault="000D7599" w:rsidP="00197217">
                      <w:pPr>
                        <w:jc w:val="center"/>
                      </w:pPr>
                      <w:r>
                        <w:t>Потенциал</w:t>
                      </w:r>
                    </w:p>
                  </w:txbxContent>
                </v:textbox>
              </v:rect>
            </w:pict>
          </mc:Fallback>
        </mc:AlternateContent>
      </w:r>
      <w:r w:rsidR="0067301F">
        <w:rPr>
          <w:bCs/>
          <w:noProof/>
        </w:rPr>
        <w:t xml:space="preserve"> </w:t>
      </w:r>
      <w:r w:rsidR="00197FF9">
        <w:rPr>
          <w:bCs/>
          <w:noProof/>
        </w:rPr>
        <w:br w:type="page"/>
      </w:r>
    </w:p>
    <w:p w:rsidR="00EF57CD" w:rsidRPr="009960CC" w:rsidRDefault="00EF57CD" w:rsidP="000067E5">
      <w:pPr>
        <w:pStyle w:val="2"/>
        <w:spacing w:after="24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bookmarkStart w:id="6" w:name="_Toc135171561"/>
      <w:r w:rsidRPr="009960CC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lastRenderedPageBreak/>
        <w:t>1.5. Характеристика объекта</w:t>
      </w:r>
      <w:bookmarkEnd w:id="6"/>
    </w:p>
    <w:p w:rsidR="0071755B" w:rsidRPr="00406D6F" w:rsidRDefault="0071755B" w:rsidP="0071755B">
      <w:pPr>
        <w:spacing w:line="360" w:lineRule="auto"/>
        <w:ind w:firstLine="709"/>
        <w:jc w:val="both"/>
      </w:pPr>
      <w:r w:rsidRPr="00406D6F">
        <w:rPr>
          <w:b/>
          <w:color w:val="000000"/>
        </w:rPr>
        <w:t>Объектом исследования</w:t>
      </w:r>
      <w:r w:rsidRPr="00406D6F">
        <w:rPr>
          <w:color w:val="000000"/>
        </w:rPr>
        <w:t xml:space="preserve"> является </w:t>
      </w:r>
      <w:r w:rsidRPr="006A1B54">
        <w:rPr>
          <w:color w:val="000000"/>
        </w:rPr>
        <w:t>КОГОАУ «Вятский многопрофильный лицей».</w:t>
      </w:r>
    </w:p>
    <w:p w:rsidR="0071755B" w:rsidRPr="00406D6F" w:rsidRDefault="0071755B" w:rsidP="0071755B">
      <w:pPr>
        <w:spacing w:line="360" w:lineRule="auto"/>
        <w:ind w:firstLine="709"/>
        <w:jc w:val="both"/>
      </w:pPr>
      <w:r w:rsidRPr="00406D6F">
        <w:rPr>
          <w:b/>
          <w:color w:val="000000"/>
        </w:rPr>
        <w:t>Адрес организации</w:t>
      </w:r>
      <w:r w:rsidRPr="00406D6F">
        <w:rPr>
          <w:color w:val="000000"/>
        </w:rPr>
        <w:t xml:space="preserve">: </w:t>
      </w:r>
      <w:r w:rsidRPr="006A1B54">
        <w:rPr>
          <w:color w:val="000000"/>
          <w:shd w:val="clear" w:color="auto" w:fill="FFFFFF"/>
        </w:rPr>
        <w:t>612960, Кировская область,</w:t>
      </w:r>
      <w:r w:rsidR="00C86971">
        <w:rPr>
          <w:color w:val="000000"/>
          <w:shd w:val="clear" w:color="auto" w:fill="FFFFFF"/>
        </w:rPr>
        <w:t xml:space="preserve"> </w:t>
      </w:r>
      <w:r w:rsidRPr="006A1B54">
        <w:rPr>
          <w:color w:val="000000"/>
          <w:shd w:val="clear" w:color="auto" w:fill="FFFFFF"/>
        </w:rPr>
        <w:t>г</w:t>
      </w:r>
      <w:r w:rsidR="00C86971">
        <w:rPr>
          <w:color w:val="000000"/>
          <w:shd w:val="clear" w:color="auto" w:fill="FFFFFF"/>
        </w:rPr>
        <w:t>.  Вятские Поляны, ул. </w:t>
      </w:r>
      <w:r w:rsidR="000067E5">
        <w:rPr>
          <w:color w:val="000000"/>
          <w:shd w:val="clear" w:color="auto" w:fill="FFFFFF"/>
        </w:rPr>
        <w:t>Азина д. </w:t>
      </w:r>
      <w:r w:rsidRPr="006A1B54">
        <w:rPr>
          <w:color w:val="000000"/>
          <w:shd w:val="clear" w:color="auto" w:fill="FFFFFF"/>
        </w:rPr>
        <w:t>45.</w:t>
      </w:r>
    </w:p>
    <w:p w:rsidR="0071755B" w:rsidRPr="00406D6F" w:rsidRDefault="0071755B" w:rsidP="0071755B">
      <w:pPr>
        <w:spacing w:line="360" w:lineRule="auto"/>
        <w:ind w:firstLine="709"/>
        <w:jc w:val="both"/>
      </w:pPr>
      <w:r w:rsidRPr="006A1B54">
        <w:rPr>
          <w:b/>
          <w:color w:val="000000"/>
        </w:rPr>
        <w:t>Директор</w:t>
      </w:r>
      <w:r w:rsidRPr="00406D6F">
        <w:rPr>
          <w:color w:val="000000"/>
        </w:rPr>
        <w:t>:</w:t>
      </w:r>
      <w:r w:rsidRPr="006A1B54">
        <w:rPr>
          <w:color w:val="000000"/>
        </w:rPr>
        <w:t xml:space="preserve"> Смирнов Владимир </w:t>
      </w:r>
      <w:proofErr w:type="spellStart"/>
      <w:r w:rsidRPr="006A1B54">
        <w:rPr>
          <w:color w:val="000000"/>
        </w:rPr>
        <w:t>Демьянович</w:t>
      </w:r>
      <w:proofErr w:type="spellEnd"/>
      <w:r w:rsidRPr="006A1B54">
        <w:rPr>
          <w:color w:val="000000"/>
        </w:rPr>
        <w:t>.</w:t>
      </w:r>
    </w:p>
    <w:p w:rsidR="0071755B" w:rsidRDefault="0071755B" w:rsidP="0071755B">
      <w:pPr>
        <w:spacing w:line="360" w:lineRule="auto"/>
        <w:ind w:firstLine="709"/>
        <w:jc w:val="both"/>
        <w:rPr>
          <w:color w:val="333333"/>
          <w:shd w:val="clear" w:color="auto" w:fill="FFFFFF"/>
        </w:rPr>
      </w:pPr>
      <w:r w:rsidRPr="006A1B54">
        <w:rPr>
          <w:b/>
          <w:color w:val="000000"/>
        </w:rPr>
        <w:t>Задача организации</w:t>
      </w:r>
      <w:r w:rsidRPr="006A1B54">
        <w:rPr>
          <w:color w:val="000000"/>
        </w:rPr>
        <w:t xml:space="preserve"> </w:t>
      </w:r>
      <w:r w:rsidR="00C86971" w:rsidRPr="008001D8">
        <w:rPr>
          <w:bCs/>
          <w:szCs w:val="36"/>
          <w:shd w:val="clear" w:color="auto" w:fill="FFFFFF"/>
        </w:rPr>
        <w:t>—</w:t>
      </w:r>
      <w:r w:rsidR="00C86971" w:rsidRPr="008001D8">
        <w:rPr>
          <w:sz w:val="18"/>
          <w:szCs w:val="28"/>
          <w:shd w:val="clear" w:color="auto" w:fill="FFFFFF"/>
        </w:rPr>
        <w:t xml:space="preserve"> </w:t>
      </w:r>
      <w:r w:rsidRPr="008001D8">
        <w:t>с</w:t>
      </w:r>
      <w:r w:rsidRPr="008001D8">
        <w:rPr>
          <w:shd w:val="clear" w:color="auto" w:fill="FFFFFF"/>
        </w:rPr>
        <w:t>оздание условий для реализации доступности, качества и эффективности образования, способствующих развит</w:t>
      </w:r>
      <w:r w:rsidR="00707664" w:rsidRPr="008001D8">
        <w:rPr>
          <w:shd w:val="clear" w:color="auto" w:fill="FFFFFF"/>
        </w:rPr>
        <w:t>ию и саморазвитию нравственной,</w:t>
      </w:r>
      <w:r w:rsidRPr="008001D8">
        <w:rPr>
          <w:shd w:val="clear" w:color="auto" w:fill="FFFFFF"/>
        </w:rPr>
        <w:t xml:space="preserve"> физически здоровой личности, способной к творчеству и самоопределению.</w:t>
      </w:r>
    </w:p>
    <w:p w:rsidR="0071755B" w:rsidRPr="007E2757" w:rsidRDefault="0071755B" w:rsidP="0071755B">
      <w:pPr>
        <w:spacing w:line="360" w:lineRule="auto"/>
        <w:ind w:firstLine="709"/>
        <w:jc w:val="both"/>
        <w:rPr>
          <w:rFonts w:eastAsiaTheme="majorEastAsia"/>
          <w:bCs/>
          <w:noProof/>
        </w:rPr>
      </w:pPr>
      <w:r w:rsidRPr="006A1B54">
        <w:rPr>
          <w:color w:val="000000"/>
        </w:rPr>
        <w:t xml:space="preserve">КОГОАУ «Вятский многопрофильный лицей» </w:t>
      </w:r>
      <w:r w:rsidRPr="009960CC">
        <w:rPr>
          <w:color w:val="000000"/>
          <w:shd w:val="clear" w:color="auto" w:fill="FFFFFF"/>
        </w:rPr>
        <w:t xml:space="preserve">имеет собственный Интернет сайт </w:t>
      </w:r>
      <w:hyperlink r:id="rId8" w:history="1">
        <w:r w:rsidRPr="006A1B54">
          <w:rPr>
            <w:rStyle w:val="a7"/>
            <w:shd w:val="clear" w:color="auto" w:fill="FFFFFF"/>
          </w:rPr>
          <w:t>https://vplicei.org/</w:t>
        </w:r>
      </w:hyperlink>
      <w:r w:rsidRPr="009960CC">
        <w:rPr>
          <w:color w:val="000000"/>
          <w:shd w:val="clear" w:color="auto" w:fill="FFFFFF"/>
        </w:rPr>
        <w:t xml:space="preserve">–– где </w:t>
      </w:r>
      <w:r w:rsidR="008001D8">
        <w:rPr>
          <w:color w:val="000000"/>
          <w:shd w:val="clear" w:color="auto" w:fill="FFFFFF"/>
        </w:rPr>
        <w:t xml:space="preserve">ученики, родители и </w:t>
      </w:r>
      <w:r w:rsidRPr="006A1B54">
        <w:rPr>
          <w:color w:val="000000"/>
          <w:shd w:val="clear" w:color="auto" w:fill="FFFFFF"/>
        </w:rPr>
        <w:t>преподаватели</w:t>
      </w:r>
      <w:r w:rsidRPr="009960CC">
        <w:rPr>
          <w:color w:val="000000"/>
          <w:shd w:val="clear" w:color="auto" w:fill="FFFFFF"/>
        </w:rPr>
        <w:t xml:space="preserve"> </w:t>
      </w:r>
      <w:r w:rsidR="008001D8">
        <w:rPr>
          <w:color w:val="000000"/>
          <w:shd w:val="clear" w:color="auto" w:fill="FFFFFF"/>
        </w:rPr>
        <w:t>могут ознакомится с интересующей</w:t>
      </w:r>
      <w:r w:rsidRPr="006A1B54">
        <w:rPr>
          <w:color w:val="000000"/>
          <w:shd w:val="clear" w:color="auto" w:fill="FFFFFF"/>
        </w:rPr>
        <w:t xml:space="preserve"> их информацией</w:t>
      </w:r>
      <w:r w:rsidRPr="009960CC">
        <w:rPr>
          <w:color w:val="000000"/>
          <w:shd w:val="clear" w:color="auto" w:fill="FFFFFF"/>
        </w:rPr>
        <w:t>.</w:t>
      </w:r>
    </w:p>
    <w:p w:rsidR="0071755B" w:rsidRPr="00406D6F" w:rsidRDefault="0071755B" w:rsidP="000067E5">
      <w:pPr>
        <w:spacing w:after="240" w:line="360" w:lineRule="auto"/>
        <w:ind w:firstLine="709"/>
        <w:jc w:val="both"/>
        <w:rPr>
          <w:color w:val="000000"/>
        </w:rPr>
      </w:pPr>
      <w:r>
        <w:rPr>
          <w:color w:val="000000"/>
        </w:rPr>
        <w:t>В ш</w:t>
      </w:r>
      <w:r w:rsidRPr="00406D6F">
        <w:rPr>
          <w:color w:val="000000"/>
        </w:rPr>
        <w:t>коле работают </w:t>
      </w:r>
      <w:r>
        <w:rPr>
          <w:color w:val="000000"/>
        </w:rPr>
        <w:t>57</w:t>
      </w:r>
      <w:r w:rsidRPr="006A1B54">
        <w:rPr>
          <w:color w:val="000000"/>
        </w:rPr>
        <w:t xml:space="preserve"> </w:t>
      </w:r>
      <w:r>
        <w:rPr>
          <w:color w:val="000000"/>
        </w:rPr>
        <w:t>педагогов</w:t>
      </w:r>
      <w:r w:rsidRPr="00406D6F">
        <w:rPr>
          <w:color w:val="000000"/>
        </w:rPr>
        <w:t>.</w:t>
      </w:r>
      <w:r w:rsidRPr="006A1B54">
        <w:rPr>
          <w:color w:val="000000"/>
        </w:rPr>
        <w:t xml:space="preserve"> Основная часть педагог</w:t>
      </w:r>
      <w:r w:rsidR="00707664">
        <w:rPr>
          <w:color w:val="000000"/>
        </w:rPr>
        <w:t>ов – люди в возрасте от 45 до 66</w:t>
      </w:r>
      <w:r w:rsidRPr="006A1B54">
        <w:rPr>
          <w:color w:val="000000"/>
        </w:rPr>
        <w:t xml:space="preserve"> лет, </w:t>
      </w:r>
      <w:r w:rsidR="00707664">
        <w:rPr>
          <w:color w:val="000000"/>
        </w:rPr>
        <w:t>все педагоги имеют высшее образование</w:t>
      </w:r>
      <w:r w:rsidRPr="006A1B54">
        <w:rPr>
          <w:color w:val="000000"/>
        </w:rPr>
        <w:t>.</w:t>
      </w:r>
    </w:p>
    <w:p w:rsidR="00EF57CD" w:rsidRPr="006A1B54" w:rsidRDefault="00EF57CD" w:rsidP="000067E5">
      <w:pPr>
        <w:pStyle w:val="2"/>
        <w:spacing w:after="24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bookmarkStart w:id="7" w:name="_Toc135171562"/>
      <w:r w:rsidRPr="006A1B54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1.6. Метод исследования</w:t>
      </w:r>
      <w:bookmarkEnd w:id="7"/>
    </w:p>
    <w:p w:rsidR="00CD2A80" w:rsidRDefault="0071755B" w:rsidP="000067E5">
      <w:pPr>
        <w:pStyle w:val="ac"/>
        <w:spacing w:before="0" w:beforeAutospacing="0" w:after="240" w:afterAutospacing="0" w:line="360" w:lineRule="auto"/>
        <w:ind w:firstLine="709"/>
        <w:jc w:val="both"/>
        <w:rPr>
          <w:rFonts w:eastAsiaTheme="majorEastAsia"/>
          <w:bCs/>
          <w:noProof/>
        </w:rPr>
      </w:pPr>
      <w:r>
        <w:rPr>
          <w:color w:val="000000"/>
        </w:rPr>
        <w:t>В кач</w:t>
      </w:r>
      <w:r w:rsidR="00581642">
        <w:rPr>
          <w:color w:val="000000"/>
        </w:rPr>
        <w:t>естве метода исследования выбран</w:t>
      </w:r>
      <w:r w:rsidR="00466D02">
        <w:rPr>
          <w:color w:val="000000"/>
        </w:rPr>
        <w:t>о</w:t>
      </w:r>
      <w:r>
        <w:rPr>
          <w:color w:val="000000"/>
        </w:rPr>
        <w:t xml:space="preserve"> онлайн-анкетирование. Метод анкетирования имеет несколько преимуществ: сведения к минимуму влияния интервьюера на респондента, возможность опросить большое количество респондентов, минимизация времени на проведение опроса, скорость заполнения, простота заполнения анкеты, возможность получить до</w:t>
      </w:r>
      <w:r w:rsidR="00581642">
        <w:rPr>
          <w:color w:val="000000"/>
        </w:rPr>
        <w:t>стоверные данные от респондента, возможность преодоления территориального барьера между объектом и субъектом исследования.</w:t>
      </w:r>
    </w:p>
    <w:p w:rsidR="00EF57CD" w:rsidRDefault="00EF57CD" w:rsidP="000067E5">
      <w:pPr>
        <w:pStyle w:val="2"/>
        <w:spacing w:after="24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bookmarkStart w:id="8" w:name="_Toc135171563"/>
      <w:r w:rsidRPr="00863D2C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1.7. Исследовательский инструментарий</w:t>
      </w:r>
      <w:bookmarkEnd w:id="8"/>
    </w:p>
    <w:p w:rsidR="00BB4023" w:rsidRPr="00BB4023" w:rsidRDefault="00BB4023" w:rsidP="00BB4023">
      <w:pPr>
        <w:spacing w:line="360" w:lineRule="auto"/>
        <w:ind w:firstLine="709"/>
        <w:jc w:val="both"/>
      </w:pPr>
      <w:r>
        <w:rPr>
          <w:color w:val="000000"/>
        </w:rPr>
        <w:t>Инструментом исследования будет анкет</w:t>
      </w:r>
      <w:r w:rsidR="008437CE">
        <w:rPr>
          <w:color w:val="000000"/>
        </w:rPr>
        <w:t>а для педагогов КОГОАУ «Вятский</w:t>
      </w:r>
      <w:r>
        <w:rPr>
          <w:color w:val="000000"/>
        </w:rPr>
        <w:t xml:space="preserve"> много</w:t>
      </w:r>
      <w:r w:rsidR="008437CE">
        <w:rPr>
          <w:color w:val="000000"/>
        </w:rPr>
        <w:t>профильный лицей</w:t>
      </w:r>
      <w:r w:rsidR="00D86354">
        <w:rPr>
          <w:color w:val="000000"/>
        </w:rPr>
        <w:t>». Всего анкета включае</w:t>
      </w:r>
      <w:r>
        <w:rPr>
          <w:color w:val="000000"/>
        </w:rPr>
        <w:t>т в себя 13 утверждений, которые составлены согласно операциональной модели.</w:t>
      </w:r>
    </w:p>
    <w:p w:rsidR="008C1A75" w:rsidRPr="008C1A75" w:rsidRDefault="008C1A75" w:rsidP="008C1A75">
      <w:pPr>
        <w:spacing w:line="360" w:lineRule="auto"/>
        <w:ind w:firstLine="709"/>
        <w:jc w:val="both"/>
        <w:rPr>
          <w:b/>
        </w:rPr>
      </w:pPr>
      <w:r w:rsidRPr="008C1A75">
        <w:rPr>
          <w:b/>
          <w:color w:val="000000"/>
        </w:rPr>
        <w:t>Анкета для педагога КОГОАУ «</w:t>
      </w:r>
      <w:r w:rsidR="008437CE">
        <w:rPr>
          <w:b/>
          <w:color w:val="000000"/>
        </w:rPr>
        <w:t>Вятский многопрофильный лицей</w:t>
      </w:r>
      <w:r w:rsidRPr="008C1A75">
        <w:rPr>
          <w:b/>
          <w:color w:val="000000"/>
        </w:rPr>
        <w:t>».</w:t>
      </w:r>
    </w:p>
    <w:p w:rsidR="008C1A75" w:rsidRPr="008C1A75" w:rsidRDefault="008C1A75" w:rsidP="007E027A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У</w:t>
      </w:r>
      <w:r w:rsidRPr="008C1A75">
        <w:rPr>
          <w:color w:val="000000"/>
        </w:rPr>
        <w:t>важаемый респондент!</w:t>
      </w:r>
    </w:p>
    <w:p w:rsidR="002E13E9" w:rsidRDefault="008C1A75" w:rsidP="002E13E9">
      <w:pPr>
        <w:spacing w:line="360" w:lineRule="auto"/>
        <w:ind w:firstLine="709"/>
        <w:jc w:val="both"/>
        <w:rPr>
          <w:color w:val="000000"/>
        </w:rPr>
      </w:pPr>
      <w:r w:rsidRPr="008C1A75">
        <w:rPr>
          <w:iCs/>
          <w:color w:val="000000"/>
        </w:rPr>
        <w:t>Кафедра социологии и гуманитарных наук Университета «Дубна» проводит исследование</w:t>
      </w:r>
      <w:r>
        <w:rPr>
          <w:iCs/>
          <w:color w:val="000000"/>
        </w:rPr>
        <w:t>, которое посвящено изучению</w:t>
      </w:r>
      <w:r w:rsidRPr="008C1A75">
        <w:rPr>
          <w:iCs/>
          <w:color w:val="000000"/>
        </w:rPr>
        <w:t xml:space="preserve"> </w:t>
      </w:r>
      <w:r w:rsidRPr="008C1A75">
        <w:rPr>
          <w:bCs/>
        </w:rPr>
        <w:t>факторов развития личностного потенциала педагога</w:t>
      </w:r>
      <w:r w:rsidRPr="008C1A75">
        <w:rPr>
          <w:iCs/>
          <w:color w:val="000000"/>
        </w:rPr>
        <w:t xml:space="preserve">. </w:t>
      </w:r>
    </w:p>
    <w:p w:rsidR="008C1A75" w:rsidRPr="008C1A75" w:rsidRDefault="002E13E9" w:rsidP="007E027A">
      <w:pPr>
        <w:spacing w:line="360" w:lineRule="auto"/>
        <w:ind w:firstLine="709"/>
        <w:jc w:val="both"/>
      </w:pPr>
      <w:r>
        <w:rPr>
          <w:color w:val="000000"/>
        </w:rPr>
        <w:t xml:space="preserve">Оцените, пожалуйста, насколько следующие утверждения соответствуют Вашему представлению о себе, выбрав к каждому утверждению один из вариантов ответов. </w:t>
      </w:r>
      <w:r w:rsidR="008C1A75">
        <w:rPr>
          <w:color w:val="000000"/>
        </w:rPr>
        <w:t>Опрос носит анонимный характер</w:t>
      </w:r>
      <w:r w:rsidR="007E027A">
        <w:rPr>
          <w:color w:val="000000"/>
        </w:rPr>
        <w:t xml:space="preserve">, </w:t>
      </w:r>
      <w:r w:rsidR="008C1A75">
        <w:rPr>
          <w:color w:val="000000"/>
        </w:rPr>
        <w:t>полученные данные будут использованы в обобщенном виде.</w:t>
      </w:r>
      <w:r>
        <w:rPr>
          <w:color w:val="000000"/>
        </w:rPr>
        <w:t xml:space="preserve"> </w:t>
      </w:r>
    </w:p>
    <w:p w:rsidR="00491BB1" w:rsidRDefault="008C1A75" w:rsidP="00491BB1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C1A75">
        <w:rPr>
          <w:iCs/>
          <w:color w:val="000000"/>
        </w:rPr>
        <w:lastRenderedPageBreak/>
        <w:t xml:space="preserve">Опрос </w:t>
      </w:r>
      <w:r w:rsidR="00D86354">
        <w:rPr>
          <w:iCs/>
          <w:color w:val="000000"/>
        </w:rPr>
        <w:t>займет всего пару минут</w:t>
      </w:r>
      <w:r w:rsidRPr="008C1A75">
        <w:rPr>
          <w:iCs/>
          <w:color w:val="000000"/>
        </w:rPr>
        <w:t>.</w:t>
      </w:r>
      <w:r w:rsidRPr="008C1A75">
        <w:rPr>
          <w:b/>
          <w:bCs/>
          <w:color w:val="000000"/>
        </w:rPr>
        <w:t> </w:t>
      </w:r>
      <w:r w:rsidRPr="008C1A75">
        <w:rPr>
          <w:b/>
          <w:bCs/>
          <w:color w:val="000000"/>
          <w:sz w:val="28"/>
          <w:szCs w:val="28"/>
        </w:rPr>
        <w:tab/>
      </w:r>
    </w:p>
    <w:p w:rsidR="00D06EDB" w:rsidRDefault="007B39B5" w:rsidP="00D06EDB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Вашему личностному развитию способствуют</w:t>
      </w:r>
      <w:r w:rsidR="00D06EDB">
        <w:rPr>
          <w:color w:val="000000"/>
          <w:shd w:val="clear" w:color="auto" w:fill="FFFFFF"/>
        </w:rPr>
        <w:t xml:space="preserve">: </w:t>
      </w:r>
    </w:p>
    <w:p w:rsidR="006F7C83" w:rsidRDefault="006F7C83" w:rsidP="00D06EDB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6F7C83" w:rsidRDefault="006F7C83" w:rsidP="006F7C83">
      <w:pPr>
        <w:spacing w:line="360" w:lineRule="auto"/>
        <w:ind w:firstLine="709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Таблица 1.</w:t>
      </w:r>
      <w:r w:rsidR="00AA4864">
        <w:rPr>
          <w:color w:val="000000"/>
          <w:shd w:val="clear" w:color="auto" w:fill="FFFFFF"/>
        </w:rPr>
        <w:t xml:space="preserve"> Стимулирующие факторы</w:t>
      </w:r>
    </w:p>
    <w:tbl>
      <w:tblPr>
        <w:tblStyle w:val="ae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134"/>
        <w:gridCol w:w="1559"/>
        <w:gridCol w:w="1248"/>
        <w:gridCol w:w="1304"/>
      </w:tblGrid>
      <w:tr w:rsidR="00D06EDB" w:rsidRPr="004473E0" w:rsidTr="00AD55BB">
        <w:trPr>
          <w:trHeight w:val="754"/>
        </w:trPr>
        <w:tc>
          <w:tcPr>
            <w:tcW w:w="2689" w:type="dxa"/>
          </w:tcPr>
          <w:p w:rsidR="00D06EDB" w:rsidRPr="00C00B17" w:rsidRDefault="00D06EDB" w:rsidP="00BC7C17">
            <w:pPr>
              <w:jc w:val="center"/>
              <w:rPr>
                <w:sz w:val="22"/>
              </w:rPr>
            </w:pPr>
            <w:r w:rsidRPr="00C00B17">
              <w:rPr>
                <w:sz w:val="22"/>
              </w:rPr>
              <w:t>Утверждение</w:t>
            </w:r>
          </w:p>
        </w:tc>
        <w:tc>
          <w:tcPr>
            <w:tcW w:w="1417" w:type="dxa"/>
          </w:tcPr>
          <w:p w:rsidR="00D06EDB" w:rsidRPr="00C00B17" w:rsidRDefault="008437CE" w:rsidP="00BC7C1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Полностью </w:t>
            </w:r>
            <w:r w:rsidR="00D06EDB" w:rsidRPr="00C00B17">
              <w:rPr>
                <w:sz w:val="22"/>
              </w:rPr>
              <w:t>согласен</w:t>
            </w:r>
          </w:p>
        </w:tc>
        <w:tc>
          <w:tcPr>
            <w:tcW w:w="1134" w:type="dxa"/>
          </w:tcPr>
          <w:p w:rsidR="00D06EDB" w:rsidRPr="00C00B17" w:rsidRDefault="008437CE" w:rsidP="00BC7C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Частично  согла</w:t>
            </w:r>
            <w:r w:rsidR="00D06EDB" w:rsidRPr="00C00B17">
              <w:rPr>
                <w:sz w:val="22"/>
              </w:rPr>
              <w:t>сен</w:t>
            </w:r>
          </w:p>
        </w:tc>
        <w:tc>
          <w:tcPr>
            <w:tcW w:w="1559" w:type="dxa"/>
          </w:tcPr>
          <w:p w:rsidR="00D06EDB" w:rsidRPr="00C00B17" w:rsidRDefault="00D06EDB" w:rsidP="00BC7C17">
            <w:pPr>
              <w:jc w:val="center"/>
              <w:rPr>
                <w:sz w:val="22"/>
              </w:rPr>
            </w:pPr>
            <w:r w:rsidRPr="00C00B17">
              <w:rPr>
                <w:sz w:val="22"/>
              </w:rPr>
              <w:t>Затрудняюсь ответить</w:t>
            </w:r>
          </w:p>
        </w:tc>
        <w:tc>
          <w:tcPr>
            <w:tcW w:w="1248" w:type="dxa"/>
          </w:tcPr>
          <w:p w:rsidR="00D06EDB" w:rsidRPr="00C00B17" w:rsidRDefault="00D06EDB" w:rsidP="00BC7C17">
            <w:pPr>
              <w:jc w:val="center"/>
              <w:rPr>
                <w:sz w:val="22"/>
              </w:rPr>
            </w:pPr>
            <w:r w:rsidRPr="00C00B17">
              <w:rPr>
                <w:sz w:val="22"/>
              </w:rPr>
              <w:t>Частично</w:t>
            </w:r>
            <w:r w:rsidR="008437CE">
              <w:rPr>
                <w:sz w:val="22"/>
              </w:rPr>
              <w:t xml:space="preserve"> не</w:t>
            </w:r>
            <w:r w:rsidRPr="00C00B17">
              <w:rPr>
                <w:sz w:val="22"/>
              </w:rPr>
              <w:t xml:space="preserve"> согласен</w:t>
            </w:r>
          </w:p>
        </w:tc>
        <w:tc>
          <w:tcPr>
            <w:tcW w:w="1304" w:type="dxa"/>
          </w:tcPr>
          <w:p w:rsidR="00D06EDB" w:rsidRPr="00C00B17" w:rsidRDefault="00D06EDB" w:rsidP="00BC7C17">
            <w:pPr>
              <w:jc w:val="center"/>
              <w:rPr>
                <w:sz w:val="22"/>
              </w:rPr>
            </w:pPr>
            <w:r w:rsidRPr="00C00B17">
              <w:rPr>
                <w:sz w:val="22"/>
              </w:rPr>
              <w:t xml:space="preserve">Полностью </w:t>
            </w:r>
            <w:r w:rsidR="008437CE">
              <w:rPr>
                <w:sz w:val="22"/>
              </w:rPr>
              <w:t xml:space="preserve">не </w:t>
            </w:r>
            <w:r w:rsidRPr="00C00B17">
              <w:rPr>
                <w:sz w:val="22"/>
              </w:rPr>
              <w:t>согласен</w:t>
            </w:r>
          </w:p>
        </w:tc>
      </w:tr>
      <w:tr w:rsidR="00D06EDB" w:rsidTr="00AD55BB">
        <w:trPr>
          <w:trHeight w:val="501"/>
        </w:trPr>
        <w:tc>
          <w:tcPr>
            <w:tcW w:w="2689" w:type="dxa"/>
          </w:tcPr>
          <w:p w:rsidR="00D06EDB" w:rsidRPr="00985E73" w:rsidRDefault="00D06EDB" w:rsidP="00BC7C17">
            <w:pPr>
              <w:pStyle w:val="a5"/>
              <w:numPr>
                <w:ilvl w:val="0"/>
                <w:numId w:val="30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5E73">
              <w:rPr>
                <w:rFonts w:ascii="Times New Roman" w:hAnsi="Times New Roman" w:cs="Times New Roman"/>
              </w:rPr>
              <w:t xml:space="preserve">Потребность к самосовершенствованию </w:t>
            </w:r>
          </w:p>
        </w:tc>
        <w:tc>
          <w:tcPr>
            <w:tcW w:w="1417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  <w:tc>
          <w:tcPr>
            <w:tcW w:w="1304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</w:tr>
      <w:tr w:rsidR="00D06EDB" w:rsidTr="00AD55BB">
        <w:trPr>
          <w:trHeight w:val="441"/>
        </w:trPr>
        <w:tc>
          <w:tcPr>
            <w:tcW w:w="2689" w:type="dxa"/>
          </w:tcPr>
          <w:p w:rsidR="00D06EDB" w:rsidRPr="00985E73" w:rsidRDefault="00D06EDB" w:rsidP="00BC7C17">
            <w:pPr>
              <w:pStyle w:val="a5"/>
              <w:numPr>
                <w:ilvl w:val="0"/>
                <w:numId w:val="30"/>
              </w:numPr>
              <w:spacing w:after="0" w:line="360" w:lineRule="auto"/>
              <w:ind w:left="0" w:hanging="317"/>
              <w:jc w:val="both"/>
              <w:rPr>
                <w:rFonts w:ascii="Times New Roman" w:hAnsi="Times New Roman" w:cs="Times New Roman"/>
              </w:rPr>
            </w:pPr>
            <w:r w:rsidRPr="00985E73">
              <w:rPr>
                <w:rFonts w:ascii="Times New Roman" w:hAnsi="Times New Roman" w:cs="Times New Roman"/>
              </w:rPr>
              <w:t xml:space="preserve">Поддержка руководства </w:t>
            </w:r>
          </w:p>
        </w:tc>
        <w:tc>
          <w:tcPr>
            <w:tcW w:w="1417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  <w:tc>
          <w:tcPr>
            <w:tcW w:w="1304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</w:tr>
      <w:tr w:rsidR="00D06EDB" w:rsidTr="00AD55BB">
        <w:trPr>
          <w:trHeight w:val="561"/>
        </w:trPr>
        <w:tc>
          <w:tcPr>
            <w:tcW w:w="2689" w:type="dxa"/>
          </w:tcPr>
          <w:p w:rsidR="00D06EDB" w:rsidRPr="00985E73" w:rsidRDefault="00D06EDB" w:rsidP="00BC7C17">
            <w:pPr>
              <w:pStyle w:val="a5"/>
              <w:numPr>
                <w:ilvl w:val="0"/>
                <w:numId w:val="30"/>
              </w:numPr>
              <w:spacing w:after="0" w:line="360" w:lineRule="auto"/>
              <w:ind w:left="0" w:hanging="317"/>
              <w:jc w:val="both"/>
              <w:rPr>
                <w:rFonts w:ascii="Times New Roman" w:hAnsi="Times New Roman" w:cs="Times New Roman"/>
              </w:rPr>
            </w:pPr>
            <w:r w:rsidRPr="00985E73">
              <w:rPr>
                <w:rFonts w:ascii="Times New Roman" w:hAnsi="Times New Roman" w:cs="Times New Roman"/>
              </w:rPr>
              <w:t>Система материального стимулирования</w:t>
            </w:r>
          </w:p>
        </w:tc>
        <w:tc>
          <w:tcPr>
            <w:tcW w:w="1417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  <w:tc>
          <w:tcPr>
            <w:tcW w:w="1304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</w:tr>
      <w:tr w:rsidR="00D06EDB" w:rsidTr="00AD55BB">
        <w:trPr>
          <w:trHeight w:val="785"/>
        </w:trPr>
        <w:tc>
          <w:tcPr>
            <w:tcW w:w="2689" w:type="dxa"/>
          </w:tcPr>
          <w:p w:rsidR="00D06EDB" w:rsidRPr="00985E73" w:rsidRDefault="00D06EDB" w:rsidP="00BC7C17">
            <w:pPr>
              <w:pStyle w:val="a5"/>
              <w:numPr>
                <w:ilvl w:val="0"/>
                <w:numId w:val="30"/>
              </w:numPr>
              <w:spacing w:after="0" w:line="360" w:lineRule="auto"/>
              <w:ind w:left="0" w:hanging="317"/>
              <w:jc w:val="both"/>
              <w:rPr>
                <w:rFonts w:ascii="Times New Roman" w:hAnsi="Times New Roman" w:cs="Times New Roman"/>
              </w:rPr>
            </w:pPr>
            <w:r w:rsidRPr="00985E73">
              <w:rPr>
                <w:rFonts w:ascii="Times New Roman" w:hAnsi="Times New Roman" w:cs="Times New Roman"/>
              </w:rPr>
              <w:t>Интерес к педагогической деятельности</w:t>
            </w:r>
          </w:p>
        </w:tc>
        <w:tc>
          <w:tcPr>
            <w:tcW w:w="1417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  <w:tc>
          <w:tcPr>
            <w:tcW w:w="1304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</w:tr>
      <w:tr w:rsidR="00D06EDB" w:rsidTr="00AD55BB">
        <w:trPr>
          <w:trHeight w:val="554"/>
        </w:trPr>
        <w:tc>
          <w:tcPr>
            <w:tcW w:w="2689" w:type="dxa"/>
          </w:tcPr>
          <w:p w:rsidR="00D06EDB" w:rsidRPr="00985E73" w:rsidRDefault="00D06EDB" w:rsidP="00BC7C17">
            <w:pPr>
              <w:pStyle w:val="a5"/>
              <w:numPr>
                <w:ilvl w:val="0"/>
                <w:numId w:val="30"/>
              </w:numPr>
              <w:spacing w:after="0" w:line="360" w:lineRule="auto"/>
              <w:ind w:left="0" w:hanging="317"/>
              <w:jc w:val="both"/>
              <w:rPr>
                <w:rFonts w:ascii="Times New Roman" w:hAnsi="Times New Roman" w:cs="Times New Roman"/>
              </w:rPr>
            </w:pPr>
            <w:r w:rsidRPr="00985E73">
              <w:rPr>
                <w:rFonts w:ascii="Times New Roman" w:hAnsi="Times New Roman" w:cs="Times New Roman"/>
              </w:rPr>
              <w:t>Поддержка и внимание со стороны коллег</w:t>
            </w:r>
          </w:p>
        </w:tc>
        <w:tc>
          <w:tcPr>
            <w:tcW w:w="1417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  <w:tc>
          <w:tcPr>
            <w:tcW w:w="1304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</w:tr>
      <w:tr w:rsidR="00D06EDB" w:rsidTr="00AD55BB">
        <w:trPr>
          <w:trHeight w:val="637"/>
        </w:trPr>
        <w:tc>
          <w:tcPr>
            <w:tcW w:w="2689" w:type="dxa"/>
          </w:tcPr>
          <w:p w:rsidR="00D06EDB" w:rsidRPr="00985E73" w:rsidRDefault="00D06EDB" w:rsidP="00BC7C17">
            <w:pPr>
              <w:pStyle w:val="a5"/>
              <w:numPr>
                <w:ilvl w:val="0"/>
                <w:numId w:val="30"/>
              </w:numPr>
              <w:spacing w:after="0" w:line="360" w:lineRule="auto"/>
              <w:ind w:left="0" w:hanging="317"/>
              <w:jc w:val="both"/>
              <w:rPr>
                <w:rFonts w:ascii="Times New Roman" w:hAnsi="Times New Roman" w:cs="Times New Roman"/>
              </w:rPr>
            </w:pPr>
            <w:r w:rsidRPr="00985E73">
              <w:rPr>
                <w:rFonts w:ascii="Times New Roman" w:hAnsi="Times New Roman" w:cs="Times New Roman"/>
              </w:rPr>
              <w:t xml:space="preserve">Программы повышения квалификации </w:t>
            </w:r>
          </w:p>
        </w:tc>
        <w:tc>
          <w:tcPr>
            <w:tcW w:w="1417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  <w:tc>
          <w:tcPr>
            <w:tcW w:w="1304" w:type="dxa"/>
          </w:tcPr>
          <w:p w:rsidR="00D06EDB" w:rsidRDefault="00D06EDB" w:rsidP="00BC7C17">
            <w:pPr>
              <w:spacing w:line="360" w:lineRule="auto"/>
              <w:jc w:val="both"/>
            </w:pPr>
          </w:p>
        </w:tc>
      </w:tr>
      <w:tr w:rsidR="00D06EDB" w:rsidTr="00AD55BB">
        <w:trPr>
          <w:trHeight w:val="577"/>
        </w:trPr>
        <w:tc>
          <w:tcPr>
            <w:tcW w:w="2689" w:type="dxa"/>
          </w:tcPr>
          <w:p w:rsidR="00D06EDB" w:rsidRPr="00985E73" w:rsidRDefault="00D06EDB" w:rsidP="007E1DB0">
            <w:pPr>
              <w:pStyle w:val="a5"/>
              <w:numPr>
                <w:ilvl w:val="0"/>
                <w:numId w:val="30"/>
              </w:numPr>
              <w:spacing w:after="0" w:line="360" w:lineRule="auto"/>
              <w:ind w:left="0" w:hanging="317"/>
              <w:jc w:val="both"/>
              <w:rPr>
                <w:rFonts w:ascii="Times New Roman" w:hAnsi="Times New Roman" w:cs="Times New Roman"/>
              </w:rPr>
            </w:pPr>
            <w:r w:rsidRPr="00985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Возможность получения признания в коллективе</w:t>
            </w:r>
          </w:p>
        </w:tc>
        <w:tc>
          <w:tcPr>
            <w:tcW w:w="1417" w:type="dxa"/>
          </w:tcPr>
          <w:p w:rsidR="00D06EDB" w:rsidRDefault="00D06EDB" w:rsidP="007E1DB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06EDB" w:rsidRDefault="00D06EDB" w:rsidP="007E1DB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06EDB" w:rsidRDefault="00D06EDB" w:rsidP="007E1DB0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D06EDB" w:rsidRDefault="00D06EDB" w:rsidP="007E1DB0">
            <w:pPr>
              <w:spacing w:line="360" w:lineRule="auto"/>
              <w:jc w:val="both"/>
            </w:pPr>
          </w:p>
        </w:tc>
        <w:tc>
          <w:tcPr>
            <w:tcW w:w="1304" w:type="dxa"/>
          </w:tcPr>
          <w:p w:rsidR="00D06EDB" w:rsidRDefault="00D06EDB" w:rsidP="007E1DB0">
            <w:pPr>
              <w:spacing w:line="360" w:lineRule="auto"/>
              <w:jc w:val="both"/>
            </w:pPr>
          </w:p>
        </w:tc>
      </w:tr>
    </w:tbl>
    <w:p w:rsidR="00D06EDB" w:rsidRDefault="001111B7" w:rsidP="008437CE">
      <w:pPr>
        <w:spacing w:before="240"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Укажите </w:t>
      </w:r>
      <w:r w:rsidR="00EC08E6">
        <w:rPr>
          <w:color w:val="000000"/>
          <w:szCs w:val="28"/>
          <w:shd w:val="clear" w:color="auto" w:fill="FFFFFF"/>
        </w:rPr>
        <w:t>другой</w:t>
      </w:r>
      <w:r>
        <w:rPr>
          <w:color w:val="000000"/>
          <w:szCs w:val="28"/>
          <w:shd w:val="clear" w:color="auto" w:fill="FFFFFF"/>
        </w:rPr>
        <w:t xml:space="preserve"> вариант</w:t>
      </w:r>
      <w:r w:rsidR="00EC08E6">
        <w:rPr>
          <w:color w:val="000000"/>
          <w:szCs w:val="28"/>
          <w:shd w:val="clear" w:color="auto" w:fill="FFFFFF"/>
        </w:rPr>
        <w:t xml:space="preserve"> ответа</w:t>
      </w:r>
      <w:r>
        <w:rPr>
          <w:color w:val="000000"/>
          <w:szCs w:val="28"/>
          <w:shd w:val="clear" w:color="auto" w:fill="FFFFFF"/>
        </w:rPr>
        <w:t>: _______</w:t>
      </w:r>
    </w:p>
    <w:p w:rsidR="00491BB1" w:rsidRDefault="007B39B5" w:rsidP="007B39B5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Вашему личностному развитию препятствуют</w:t>
      </w:r>
      <w:r w:rsidR="00491BB1">
        <w:rPr>
          <w:color w:val="000000"/>
          <w:shd w:val="clear" w:color="auto" w:fill="FFFFFF"/>
        </w:rPr>
        <w:t xml:space="preserve">: </w:t>
      </w:r>
    </w:p>
    <w:p w:rsidR="006F7C83" w:rsidRDefault="006F7C83" w:rsidP="006F7C83">
      <w:pPr>
        <w:spacing w:line="360" w:lineRule="auto"/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hd w:val="clear" w:color="auto" w:fill="FFFFFF"/>
        </w:rPr>
        <w:t>Таблица 2.</w:t>
      </w:r>
      <w:r w:rsidR="00AA4864">
        <w:rPr>
          <w:color w:val="000000"/>
          <w:shd w:val="clear" w:color="auto" w:fill="FFFFFF"/>
        </w:rPr>
        <w:t xml:space="preserve"> Препятствующие факторы</w:t>
      </w:r>
    </w:p>
    <w:tbl>
      <w:tblPr>
        <w:tblStyle w:val="a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275"/>
        <w:gridCol w:w="1558"/>
        <w:gridCol w:w="1276"/>
        <w:gridCol w:w="1419"/>
      </w:tblGrid>
      <w:tr w:rsidR="00AE2EA9" w:rsidTr="007E1DB0">
        <w:tc>
          <w:tcPr>
            <w:tcW w:w="2410" w:type="dxa"/>
          </w:tcPr>
          <w:p w:rsidR="00AE2EA9" w:rsidRPr="00C00B17" w:rsidRDefault="00AE2EA9" w:rsidP="00AD55BB">
            <w:pPr>
              <w:jc w:val="center"/>
              <w:rPr>
                <w:sz w:val="22"/>
              </w:rPr>
            </w:pPr>
            <w:r w:rsidRPr="00C00B17">
              <w:rPr>
                <w:sz w:val="22"/>
              </w:rPr>
              <w:t>Утверждение</w:t>
            </w:r>
          </w:p>
        </w:tc>
        <w:tc>
          <w:tcPr>
            <w:tcW w:w="1418" w:type="dxa"/>
          </w:tcPr>
          <w:p w:rsidR="00AE2EA9" w:rsidRPr="00C00B17" w:rsidRDefault="008437CE" w:rsidP="00AD55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Полностью </w:t>
            </w:r>
            <w:r w:rsidR="00AE2EA9" w:rsidRPr="00C00B17">
              <w:rPr>
                <w:sz w:val="22"/>
              </w:rPr>
              <w:t>согласен</w:t>
            </w:r>
          </w:p>
        </w:tc>
        <w:tc>
          <w:tcPr>
            <w:tcW w:w="1275" w:type="dxa"/>
          </w:tcPr>
          <w:p w:rsidR="00AE2EA9" w:rsidRPr="00C00B17" w:rsidRDefault="008437CE" w:rsidP="00AD55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Частично </w:t>
            </w:r>
            <w:r w:rsidR="00AE2EA9" w:rsidRPr="00C00B17">
              <w:rPr>
                <w:sz w:val="22"/>
              </w:rPr>
              <w:t>согласен</w:t>
            </w:r>
          </w:p>
        </w:tc>
        <w:tc>
          <w:tcPr>
            <w:tcW w:w="1558" w:type="dxa"/>
          </w:tcPr>
          <w:p w:rsidR="00AE2EA9" w:rsidRPr="00C00B17" w:rsidRDefault="00AE2EA9" w:rsidP="00AD55BB">
            <w:pPr>
              <w:jc w:val="center"/>
              <w:rPr>
                <w:sz w:val="22"/>
              </w:rPr>
            </w:pPr>
            <w:r w:rsidRPr="00C00B17">
              <w:rPr>
                <w:sz w:val="22"/>
              </w:rPr>
              <w:t>Затрудняюсь ответить</w:t>
            </w:r>
          </w:p>
        </w:tc>
        <w:tc>
          <w:tcPr>
            <w:tcW w:w="1276" w:type="dxa"/>
          </w:tcPr>
          <w:p w:rsidR="00AE2EA9" w:rsidRPr="00C00B17" w:rsidRDefault="00AE2EA9" w:rsidP="00AD55BB">
            <w:pPr>
              <w:jc w:val="center"/>
              <w:rPr>
                <w:sz w:val="22"/>
              </w:rPr>
            </w:pPr>
            <w:r w:rsidRPr="00C00B17">
              <w:rPr>
                <w:sz w:val="22"/>
              </w:rPr>
              <w:t>Частично</w:t>
            </w:r>
            <w:r w:rsidR="008437CE">
              <w:rPr>
                <w:sz w:val="22"/>
              </w:rPr>
              <w:t xml:space="preserve"> не</w:t>
            </w:r>
            <w:r w:rsidRPr="00C00B17">
              <w:rPr>
                <w:sz w:val="22"/>
              </w:rPr>
              <w:t xml:space="preserve"> согласен</w:t>
            </w:r>
          </w:p>
        </w:tc>
        <w:tc>
          <w:tcPr>
            <w:tcW w:w="1419" w:type="dxa"/>
          </w:tcPr>
          <w:p w:rsidR="00AE2EA9" w:rsidRPr="00C00B17" w:rsidRDefault="00AE2EA9" w:rsidP="00AD55BB">
            <w:pPr>
              <w:jc w:val="center"/>
              <w:rPr>
                <w:sz w:val="22"/>
              </w:rPr>
            </w:pPr>
            <w:r w:rsidRPr="00C00B17">
              <w:rPr>
                <w:sz w:val="22"/>
              </w:rPr>
              <w:t>Полностью</w:t>
            </w:r>
            <w:r w:rsidR="008437CE">
              <w:rPr>
                <w:sz w:val="22"/>
              </w:rPr>
              <w:t xml:space="preserve"> не</w:t>
            </w:r>
            <w:r w:rsidRPr="00C00B17">
              <w:rPr>
                <w:sz w:val="22"/>
              </w:rPr>
              <w:t xml:space="preserve"> согласен</w:t>
            </w:r>
          </w:p>
        </w:tc>
      </w:tr>
      <w:tr w:rsidR="00491BB1" w:rsidTr="007E1DB0">
        <w:tc>
          <w:tcPr>
            <w:tcW w:w="2410" w:type="dxa"/>
          </w:tcPr>
          <w:p w:rsidR="00491BB1" w:rsidRPr="004473E0" w:rsidRDefault="00491BB1" w:rsidP="00AD55BB">
            <w:pPr>
              <w:pStyle w:val="a5"/>
              <w:numPr>
                <w:ilvl w:val="0"/>
                <w:numId w:val="30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473E0">
              <w:rPr>
                <w:rFonts w:ascii="Times New Roman" w:hAnsi="Times New Roman" w:cs="Times New Roman"/>
              </w:rPr>
              <w:t>Недостаток времени</w:t>
            </w:r>
          </w:p>
        </w:tc>
        <w:tc>
          <w:tcPr>
            <w:tcW w:w="1418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  <w:tc>
          <w:tcPr>
            <w:tcW w:w="1558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</w:tr>
      <w:tr w:rsidR="00491BB1" w:rsidTr="007E1DB0">
        <w:tc>
          <w:tcPr>
            <w:tcW w:w="2410" w:type="dxa"/>
          </w:tcPr>
          <w:p w:rsidR="00491BB1" w:rsidRPr="004473E0" w:rsidRDefault="00491BB1" w:rsidP="00AD55BB">
            <w:pPr>
              <w:pStyle w:val="a5"/>
              <w:numPr>
                <w:ilvl w:val="0"/>
                <w:numId w:val="30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473E0">
              <w:rPr>
                <w:rFonts w:ascii="Times New Roman" w:hAnsi="Times New Roman" w:cs="Times New Roman"/>
              </w:rPr>
              <w:t xml:space="preserve">Отсутствие поддержки со стороны администрации </w:t>
            </w:r>
          </w:p>
        </w:tc>
        <w:tc>
          <w:tcPr>
            <w:tcW w:w="1418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  <w:tc>
          <w:tcPr>
            <w:tcW w:w="1558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</w:tr>
      <w:tr w:rsidR="00491BB1" w:rsidTr="007E1DB0">
        <w:tc>
          <w:tcPr>
            <w:tcW w:w="2410" w:type="dxa"/>
          </w:tcPr>
          <w:p w:rsidR="00491BB1" w:rsidRPr="004473E0" w:rsidRDefault="00491BB1" w:rsidP="00AD55BB">
            <w:pPr>
              <w:pStyle w:val="a5"/>
              <w:numPr>
                <w:ilvl w:val="0"/>
                <w:numId w:val="30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473E0">
              <w:rPr>
                <w:rFonts w:ascii="Times New Roman" w:hAnsi="Times New Roman" w:cs="Times New Roman"/>
              </w:rPr>
              <w:t xml:space="preserve">Отсутствие материальных механизмов стимулирования </w:t>
            </w:r>
          </w:p>
        </w:tc>
        <w:tc>
          <w:tcPr>
            <w:tcW w:w="1418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  <w:tc>
          <w:tcPr>
            <w:tcW w:w="1558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</w:tr>
      <w:tr w:rsidR="00491BB1" w:rsidTr="007E1DB0">
        <w:tc>
          <w:tcPr>
            <w:tcW w:w="2410" w:type="dxa"/>
          </w:tcPr>
          <w:p w:rsidR="00491BB1" w:rsidRPr="004473E0" w:rsidRDefault="00491BB1" w:rsidP="00AD55BB">
            <w:pPr>
              <w:pStyle w:val="a5"/>
              <w:numPr>
                <w:ilvl w:val="0"/>
                <w:numId w:val="30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473E0">
              <w:rPr>
                <w:rFonts w:ascii="Times New Roman" w:hAnsi="Times New Roman" w:cs="Times New Roman"/>
              </w:rPr>
              <w:t>Потеря интереса к педагогической деятельности</w:t>
            </w:r>
          </w:p>
        </w:tc>
        <w:tc>
          <w:tcPr>
            <w:tcW w:w="1418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  <w:tc>
          <w:tcPr>
            <w:tcW w:w="1558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</w:tr>
      <w:tr w:rsidR="00491BB1" w:rsidTr="007E1DB0">
        <w:tc>
          <w:tcPr>
            <w:tcW w:w="2410" w:type="dxa"/>
          </w:tcPr>
          <w:p w:rsidR="00491BB1" w:rsidRPr="004473E0" w:rsidRDefault="00491BB1" w:rsidP="00AD55BB">
            <w:pPr>
              <w:pStyle w:val="a5"/>
              <w:numPr>
                <w:ilvl w:val="0"/>
                <w:numId w:val="30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473E0">
              <w:rPr>
                <w:rFonts w:ascii="Times New Roman" w:hAnsi="Times New Roman" w:cs="Times New Roman"/>
              </w:rPr>
              <w:lastRenderedPageBreak/>
              <w:t>Большая нагрузка на работе</w:t>
            </w:r>
          </w:p>
        </w:tc>
        <w:tc>
          <w:tcPr>
            <w:tcW w:w="1418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  <w:tc>
          <w:tcPr>
            <w:tcW w:w="1558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</w:tr>
      <w:tr w:rsidR="00491BB1" w:rsidTr="007E1DB0">
        <w:tc>
          <w:tcPr>
            <w:tcW w:w="2410" w:type="dxa"/>
          </w:tcPr>
          <w:p w:rsidR="00491BB1" w:rsidRPr="004473E0" w:rsidRDefault="00491BB1" w:rsidP="00AD55BB">
            <w:pPr>
              <w:pStyle w:val="a5"/>
              <w:numPr>
                <w:ilvl w:val="0"/>
                <w:numId w:val="30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473E0">
              <w:rPr>
                <w:rFonts w:ascii="Times New Roman" w:hAnsi="Times New Roman" w:cs="Times New Roman"/>
              </w:rPr>
              <w:t>Отсутствие мотивации</w:t>
            </w:r>
          </w:p>
        </w:tc>
        <w:tc>
          <w:tcPr>
            <w:tcW w:w="1418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  <w:tc>
          <w:tcPr>
            <w:tcW w:w="1558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491BB1" w:rsidRDefault="00491BB1" w:rsidP="00AD55BB">
            <w:pPr>
              <w:spacing w:line="360" w:lineRule="auto"/>
              <w:jc w:val="both"/>
            </w:pPr>
          </w:p>
        </w:tc>
      </w:tr>
    </w:tbl>
    <w:p w:rsidR="00D06EDB" w:rsidRDefault="001111B7" w:rsidP="008437CE">
      <w:pPr>
        <w:spacing w:before="240" w:after="160" w:line="360" w:lineRule="auto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Укаж</w:t>
      </w:r>
      <w:r w:rsidR="00EC08E6">
        <w:rPr>
          <w:bCs/>
          <w:iCs/>
          <w:color w:val="000000"/>
        </w:rPr>
        <w:t>ите другой</w:t>
      </w:r>
      <w:r>
        <w:rPr>
          <w:bCs/>
          <w:iCs/>
          <w:color w:val="000000"/>
        </w:rPr>
        <w:t xml:space="preserve"> </w:t>
      </w:r>
      <w:r w:rsidR="007B39B5">
        <w:rPr>
          <w:bCs/>
          <w:iCs/>
          <w:color w:val="000000"/>
        </w:rPr>
        <w:t>вариант</w:t>
      </w:r>
      <w:r w:rsidR="00EC08E6">
        <w:rPr>
          <w:bCs/>
          <w:iCs/>
          <w:color w:val="000000"/>
        </w:rPr>
        <w:t xml:space="preserve"> ответа</w:t>
      </w:r>
      <w:r w:rsidR="007B39B5">
        <w:rPr>
          <w:bCs/>
          <w:iCs/>
          <w:color w:val="000000"/>
        </w:rPr>
        <w:t>: _</w:t>
      </w:r>
      <w:r>
        <w:rPr>
          <w:bCs/>
          <w:iCs/>
          <w:color w:val="000000"/>
        </w:rPr>
        <w:t>______</w:t>
      </w:r>
    </w:p>
    <w:p w:rsidR="0052513E" w:rsidRDefault="0052513E" w:rsidP="007E1DB0">
      <w:pPr>
        <w:spacing w:line="360" w:lineRule="auto"/>
        <w:jc w:val="both"/>
        <w:rPr>
          <w:bCs/>
          <w:noProof/>
        </w:rPr>
      </w:pPr>
      <w:r w:rsidRPr="0052513E">
        <w:rPr>
          <w:bCs/>
          <w:iCs/>
          <w:color w:val="000000"/>
        </w:rPr>
        <w:t xml:space="preserve">Ответьте, пожалуйста, на вопросы о себе: </w:t>
      </w:r>
    </w:p>
    <w:p w:rsidR="0052513E" w:rsidRPr="0052513E" w:rsidRDefault="0052513E" w:rsidP="0052513E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Cs/>
          <w:noProof/>
          <w:sz w:val="24"/>
        </w:rPr>
      </w:pPr>
      <w:r w:rsidRPr="0052513E">
        <w:rPr>
          <w:rFonts w:ascii="Times New Roman" w:hAnsi="Times New Roman" w:cs="Times New Roman"/>
          <w:bCs/>
          <w:noProof/>
          <w:sz w:val="24"/>
        </w:rPr>
        <w:t>Укажите ваш пол:</w:t>
      </w:r>
    </w:p>
    <w:p w:rsidR="0052513E" w:rsidRPr="0052513E" w:rsidRDefault="0052513E" w:rsidP="0052513E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noProof/>
          <w:sz w:val="24"/>
        </w:rPr>
      </w:pPr>
      <w:r w:rsidRPr="0052513E">
        <w:rPr>
          <w:rFonts w:ascii="Times New Roman" w:hAnsi="Times New Roman" w:cs="Times New Roman"/>
          <w:bCs/>
          <w:noProof/>
          <w:sz w:val="24"/>
        </w:rPr>
        <w:t xml:space="preserve">мужской </w:t>
      </w:r>
    </w:p>
    <w:p w:rsidR="0052513E" w:rsidRPr="0052513E" w:rsidRDefault="0052513E" w:rsidP="0052513E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eastAsiaTheme="majorEastAsia" w:hAnsi="Times New Roman" w:cs="Times New Roman"/>
          <w:bCs/>
          <w:noProof/>
          <w:sz w:val="24"/>
        </w:rPr>
      </w:pPr>
      <w:r w:rsidRPr="0052513E">
        <w:rPr>
          <w:rFonts w:ascii="Times New Roman" w:hAnsi="Times New Roman" w:cs="Times New Roman"/>
          <w:bCs/>
          <w:noProof/>
          <w:sz w:val="24"/>
        </w:rPr>
        <w:t xml:space="preserve">женский </w:t>
      </w:r>
    </w:p>
    <w:p w:rsidR="0052513E" w:rsidRPr="0052513E" w:rsidRDefault="0052513E" w:rsidP="0052513E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Cs/>
          <w:noProof/>
          <w:sz w:val="24"/>
        </w:rPr>
      </w:pPr>
      <w:r w:rsidRPr="0052513E">
        <w:rPr>
          <w:rFonts w:ascii="Times New Roman" w:hAnsi="Times New Roman" w:cs="Times New Roman"/>
          <w:bCs/>
          <w:noProof/>
          <w:sz w:val="24"/>
        </w:rPr>
        <w:t>Укажите ваш возраст:</w:t>
      </w:r>
    </w:p>
    <w:p w:rsidR="0052513E" w:rsidRPr="0052513E" w:rsidRDefault="0052513E" w:rsidP="0052513E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noProof/>
          <w:sz w:val="24"/>
        </w:rPr>
      </w:pPr>
      <w:r w:rsidRPr="0052513E">
        <w:rPr>
          <w:rFonts w:ascii="Times New Roman" w:hAnsi="Times New Roman" w:cs="Times New Roman"/>
          <w:bCs/>
          <w:noProof/>
          <w:sz w:val="24"/>
        </w:rPr>
        <w:t>25-35</w:t>
      </w:r>
    </w:p>
    <w:p w:rsidR="0052513E" w:rsidRPr="0052513E" w:rsidRDefault="0052513E" w:rsidP="0052513E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eastAsiaTheme="majorEastAsia" w:hAnsi="Times New Roman" w:cs="Times New Roman"/>
          <w:bCs/>
          <w:noProof/>
          <w:sz w:val="24"/>
        </w:rPr>
      </w:pPr>
      <w:r w:rsidRPr="0052513E">
        <w:rPr>
          <w:rFonts w:ascii="Times New Roman" w:hAnsi="Times New Roman" w:cs="Times New Roman"/>
          <w:bCs/>
          <w:noProof/>
          <w:sz w:val="24"/>
        </w:rPr>
        <w:t>36-45</w:t>
      </w:r>
    </w:p>
    <w:p w:rsidR="0052513E" w:rsidRPr="0052513E" w:rsidRDefault="0052513E" w:rsidP="0052513E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eastAsiaTheme="majorEastAsia" w:hAnsi="Times New Roman" w:cs="Times New Roman"/>
          <w:bCs/>
          <w:noProof/>
          <w:sz w:val="24"/>
        </w:rPr>
      </w:pPr>
      <w:r w:rsidRPr="0052513E">
        <w:rPr>
          <w:rFonts w:ascii="Times New Roman" w:hAnsi="Times New Roman" w:cs="Times New Roman"/>
          <w:bCs/>
          <w:noProof/>
          <w:sz w:val="24"/>
        </w:rPr>
        <w:t>46-55</w:t>
      </w:r>
    </w:p>
    <w:p w:rsidR="0052513E" w:rsidRPr="0052513E" w:rsidRDefault="0052513E" w:rsidP="0052513E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eastAsiaTheme="majorEastAsia" w:hAnsi="Times New Roman" w:cs="Times New Roman"/>
          <w:bCs/>
          <w:noProof/>
          <w:sz w:val="24"/>
        </w:rPr>
      </w:pPr>
      <w:r w:rsidRPr="0052513E">
        <w:rPr>
          <w:rFonts w:ascii="Times New Roman" w:hAnsi="Times New Roman" w:cs="Times New Roman"/>
          <w:bCs/>
          <w:noProof/>
          <w:sz w:val="24"/>
        </w:rPr>
        <w:t>56-65</w:t>
      </w:r>
    </w:p>
    <w:p w:rsidR="0052513E" w:rsidRPr="0052513E" w:rsidRDefault="0052513E" w:rsidP="0052513E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Cs/>
          <w:noProof/>
          <w:sz w:val="24"/>
        </w:rPr>
      </w:pPr>
      <w:r w:rsidRPr="0052513E">
        <w:rPr>
          <w:rFonts w:ascii="Times New Roman" w:hAnsi="Times New Roman" w:cs="Times New Roman"/>
          <w:bCs/>
          <w:noProof/>
          <w:sz w:val="24"/>
        </w:rPr>
        <w:t>Укажите ваше образование:</w:t>
      </w:r>
    </w:p>
    <w:p w:rsidR="0052513E" w:rsidRPr="0052513E" w:rsidRDefault="0052513E" w:rsidP="0052513E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noProof/>
          <w:sz w:val="24"/>
        </w:rPr>
      </w:pPr>
      <w:r w:rsidRPr="0052513E">
        <w:rPr>
          <w:rFonts w:ascii="Times New Roman" w:hAnsi="Times New Roman" w:cs="Times New Roman"/>
          <w:bCs/>
          <w:noProof/>
          <w:sz w:val="24"/>
        </w:rPr>
        <w:t>Среднее</w:t>
      </w:r>
    </w:p>
    <w:p w:rsidR="0052513E" w:rsidRPr="0052513E" w:rsidRDefault="0052513E" w:rsidP="0052513E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noProof/>
          <w:sz w:val="24"/>
        </w:rPr>
      </w:pPr>
      <w:r w:rsidRPr="0052513E">
        <w:rPr>
          <w:rFonts w:ascii="Times New Roman" w:hAnsi="Times New Roman" w:cs="Times New Roman"/>
          <w:bCs/>
          <w:noProof/>
          <w:sz w:val="24"/>
        </w:rPr>
        <w:t xml:space="preserve">Среднее профессиональное </w:t>
      </w:r>
    </w:p>
    <w:p w:rsidR="0052513E" w:rsidRPr="0052513E" w:rsidRDefault="0052513E" w:rsidP="0052513E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noProof/>
          <w:sz w:val="24"/>
        </w:rPr>
      </w:pPr>
      <w:r w:rsidRPr="0052513E">
        <w:rPr>
          <w:rFonts w:ascii="Times New Roman" w:hAnsi="Times New Roman" w:cs="Times New Roman"/>
          <w:bCs/>
          <w:noProof/>
          <w:sz w:val="24"/>
        </w:rPr>
        <w:t>Незаконченное высшее</w:t>
      </w:r>
    </w:p>
    <w:p w:rsidR="0052513E" w:rsidRPr="0052513E" w:rsidRDefault="0052513E" w:rsidP="0052513E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noProof/>
          <w:sz w:val="24"/>
        </w:rPr>
      </w:pPr>
      <w:r w:rsidRPr="0052513E">
        <w:rPr>
          <w:rFonts w:ascii="Times New Roman" w:hAnsi="Times New Roman" w:cs="Times New Roman"/>
          <w:bCs/>
          <w:noProof/>
          <w:sz w:val="24"/>
        </w:rPr>
        <w:t>Высшее (бакалавриат)</w:t>
      </w:r>
    </w:p>
    <w:p w:rsidR="0052513E" w:rsidRPr="0052513E" w:rsidRDefault="0052513E" w:rsidP="007E1DB0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</w:rPr>
      </w:pPr>
      <w:r w:rsidRPr="0052513E">
        <w:rPr>
          <w:rFonts w:ascii="Times New Roman" w:hAnsi="Times New Roman" w:cs="Times New Roman"/>
          <w:bCs/>
          <w:noProof/>
          <w:sz w:val="24"/>
        </w:rPr>
        <w:t>Высшее (специалитет, магистратура)</w:t>
      </w:r>
    </w:p>
    <w:p w:rsidR="00863D2C" w:rsidRPr="0052513E" w:rsidRDefault="0052513E" w:rsidP="000067E5">
      <w:pPr>
        <w:spacing w:after="240" w:line="360" w:lineRule="auto"/>
        <w:jc w:val="both"/>
        <w:rPr>
          <w:rFonts w:eastAsiaTheme="minorHAnsi"/>
          <w:bCs/>
          <w:noProof/>
        </w:rPr>
      </w:pPr>
      <w:r>
        <w:rPr>
          <w:color w:val="000000"/>
          <w:shd w:val="clear" w:color="auto" w:fill="FFFFFF"/>
        </w:rPr>
        <w:t>Благодарим за участие!</w:t>
      </w:r>
    </w:p>
    <w:p w:rsidR="006F7C83" w:rsidRPr="00AD55BB" w:rsidRDefault="00EF57CD" w:rsidP="000067E5">
      <w:pPr>
        <w:pStyle w:val="2"/>
        <w:spacing w:after="240" w:line="360" w:lineRule="auto"/>
        <w:jc w:val="both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bookmarkStart w:id="9" w:name="_Toc135171564"/>
      <w:r w:rsidRPr="004473E0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1.8. Исследовательская матрица</w:t>
      </w:r>
      <w:bookmarkEnd w:id="9"/>
    </w:p>
    <w:p w:rsidR="006F7C83" w:rsidRPr="006F7C83" w:rsidRDefault="006F7C83" w:rsidP="006F7C83">
      <w:pPr>
        <w:spacing w:line="360" w:lineRule="auto"/>
        <w:jc w:val="right"/>
      </w:pPr>
      <w:r>
        <w:t>Таблица 3.</w:t>
      </w:r>
      <w:r w:rsidR="00AA4864">
        <w:t xml:space="preserve"> Исследовательская матрица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4473E0" w:rsidTr="00B769A3">
        <w:tc>
          <w:tcPr>
            <w:tcW w:w="5240" w:type="dxa"/>
          </w:tcPr>
          <w:p w:rsidR="004473E0" w:rsidRPr="004473E0" w:rsidRDefault="004473E0" w:rsidP="00B91063">
            <w:pPr>
              <w:tabs>
                <w:tab w:val="left" w:pos="1538"/>
              </w:tabs>
              <w:spacing w:line="360" w:lineRule="auto"/>
              <w:jc w:val="center"/>
              <w:rPr>
                <w:b/>
              </w:rPr>
            </w:pPr>
            <w:r w:rsidRPr="004473E0">
              <w:rPr>
                <w:b/>
              </w:rPr>
              <w:t>Гипотезы-следствия:</w:t>
            </w:r>
          </w:p>
        </w:tc>
        <w:tc>
          <w:tcPr>
            <w:tcW w:w="4105" w:type="dxa"/>
          </w:tcPr>
          <w:p w:rsidR="004473E0" w:rsidRPr="004473E0" w:rsidRDefault="004473E0" w:rsidP="00B91063">
            <w:pPr>
              <w:tabs>
                <w:tab w:val="left" w:pos="1538"/>
              </w:tabs>
              <w:spacing w:line="360" w:lineRule="auto"/>
              <w:jc w:val="center"/>
              <w:rPr>
                <w:b/>
              </w:rPr>
            </w:pPr>
            <w:r w:rsidRPr="004473E0">
              <w:rPr>
                <w:b/>
              </w:rPr>
              <w:t>Вопросы анкеты:</w:t>
            </w:r>
          </w:p>
        </w:tc>
      </w:tr>
      <w:tr w:rsidR="00B769A3" w:rsidTr="00B769A3">
        <w:tc>
          <w:tcPr>
            <w:tcW w:w="5240" w:type="dxa"/>
          </w:tcPr>
          <w:p w:rsidR="00B769A3" w:rsidRPr="0024570C" w:rsidRDefault="00B769A3" w:rsidP="00B769A3">
            <w:pPr>
              <w:pStyle w:val="a5"/>
              <w:numPr>
                <w:ilvl w:val="0"/>
                <w:numId w:val="33"/>
              </w:numPr>
              <w:tabs>
                <w:tab w:val="left" w:pos="1538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24570C">
              <w:rPr>
                <w:rFonts w:ascii="Times New Roman" w:hAnsi="Times New Roman" w:cs="Times New Roman"/>
              </w:rPr>
              <w:t xml:space="preserve">Потребность к самосовершенствованию </w:t>
            </w:r>
            <w:r w:rsidRPr="0024570C">
              <w:rPr>
                <w:rFonts w:ascii="Times New Roman" w:hAnsi="Times New Roman" w:cs="Times New Roman"/>
                <w:shd w:val="clear" w:color="auto" w:fill="FFFFFF"/>
              </w:rPr>
              <w:t xml:space="preserve">положительно влияет на развитие личностного потенциала педагога 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КОГОАУ «</w:t>
            </w:r>
            <w:r w:rsidR="008437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Вятский многопрофильный лицей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4105" w:type="dxa"/>
          </w:tcPr>
          <w:p w:rsidR="00B769A3" w:rsidRPr="00B769A3" w:rsidRDefault="00B769A3" w:rsidP="00B769A3">
            <w:pPr>
              <w:pStyle w:val="a5"/>
              <w:numPr>
                <w:ilvl w:val="0"/>
                <w:numId w:val="35"/>
              </w:num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</w:rPr>
            </w:pPr>
            <w:r w:rsidRPr="00B769A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Развитию Вашего личностного способствует</w:t>
            </w:r>
            <w:r w:rsidRPr="00B769A3">
              <w:rPr>
                <w:rFonts w:ascii="Times New Roman" w:hAnsi="Times New Roman" w:cs="Times New Roman"/>
              </w:rPr>
              <w:t xml:space="preserve"> потр</w:t>
            </w:r>
            <w:r>
              <w:rPr>
                <w:rFonts w:ascii="Times New Roman" w:hAnsi="Times New Roman" w:cs="Times New Roman"/>
              </w:rPr>
              <w:t>ебность к самосовершенствованию.</w:t>
            </w:r>
          </w:p>
        </w:tc>
      </w:tr>
      <w:tr w:rsidR="00B769A3" w:rsidTr="00B769A3">
        <w:tc>
          <w:tcPr>
            <w:tcW w:w="5240" w:type="dxa"/>
          </w:tcPr>
          <w:p w:rsidR="00B769A3" w:rsidRPr="0024570C" w:rsidRDefault="00B769A3" w:rsidP="00B769A3">
            <w:pPr>
              <w:pStyle w:val="a5"/>
              <w:numPr>
                <w:ilvl w:val="0"/>
                <w:numId w:val="33"/>
              </w:numPr>
              <w:tabs>
                <w:tab w:val="left" w:pos="1538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24570C">
              <w:rPr>
                <w:rFonts w:ascii="Times New Roman" w:hAnsi="Times New Roman" w:cs="Times New Roman"/>
              </w:rPr>
              <w:t xml:space="preserve">Поддержка руководства </w:t>
            </w:r>
            <w:r w:rsidRPr="0024570C">
              <w:rPr>
                <w:rFonts w:ascii="Times New Roman" w:hAnsi="Times New Roman" w:cs="Times New Roman"/>
                <w:shd w:val="clear" w:color="auto" w:fill="FFFFFF"/>
              </w:rPr>
              <w:t xml:space="preserve">положительно влияет на развитие личностного потенциала педагога 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КОГОАУ «</w:t>
            </w:r>
            <w:r w:rsidR="008437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Вятский многопрофильный лицей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4105" w:type="dxa"/>
          </w:tcPr>
          <w:p w:rsidR="00B769A3" w:rsidRPr="00B769A3" w:rsidRDefault="00B769A3" w:rsidP="00B769A3">
            <w:pPr>
              <w:pStyle w:val="a5"/>
              <w:numPr>
                <w:ilvl w:val="0"/>
                <w:numId w:val="35"/>
              </w:num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</w:rPr>
            </w:pPr>
            <w:r w:rsidRPr="00B769A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Развитию Вашего личностного способствует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B769A3">
              <w:rPr>
                <w:rFonts w:ascii="Times New Roman" w:hAnsi="Times New Roman" w:cs="Times New Roman"/>
              </w:rPr>
              <w:t>оддержка руководства</w:t>
            </w:r>
            <w:r>
              <w:rPr>
                <w:rFonts w:ascii="Times New Roman" w:hAnsi="Times New Roman" w:cs="Times New Roman"/>
              </w:rPr>
              <w:t>.</w:t>
            </w:r>
            <w:r w:rsidRPr="00B769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69A3" w:rsidTr="00B769A3">
        <w:tc>
          <w:tcPr>
            <w:tcW w:w="5240" w:type="dxa"/>
          </w:tcPr>
          <w:p w:rsidR="00B769A3" w:rsidRPr="0024570C" w:rsidRDefault="00B769A3" w:rsidP="00B769A3">
            <w:pPr>
              <w:pStyle w:val="a5"/>
              <w:numPr>
                <w:ilvl w:val="0"/>
                <w:numId w:val="33"/>
              </w:numPr>
              <w:tabs>
                <w:tab w:val="left" w:pos="1538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24570C">
              <w:rPr>
                <w:rFonts w:ascii="Times New Roman" w:hAnsi="Times New Roman" w:cs="Times New Roman"/>
              </w:rPr>
              <w:t xml:space="preserve">Система материального стимулирования </w:t>
            </w:r>
            <w:r w:rsidRPr="0024570C">
              <w:rPr>
                <w:rFonts w:ascii="Times New Roman" w:hAnsi="Times New Roman" w:cs="Times New Roman"/>
                <w:shd w:val="clear" w:color="auto" w:fill="FFFFFF"/>
              </w:rPr>
              <w:t xml:space="preserve">положительно влияет на развитие личностного </w:t>
            </w:r>
            <w:r w:rsidRPr="0024570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потенциала педагога 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КОГОАУ «</w:t>
            </w:r>
            <w:r w:rsidR="008437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Вятский многопрофильный лицей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4105" w:type="dxa"/>
          </w:tcPr>
          <w:p w:rsidR="00B769A3" w:rsidRPr="00B769A3" w:rsidRDefault="00B769A3" w:rsidP="00B769A3">
            <w:pPr>
              <w:pStyle w:val="a5"/>
              <w:numPr>
                <w:ilvl w:val="0"/>
                <w:numId w:val="35"/>
              </w:num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</w:rPr>
            </w:pPr>
            <w:r w:rsidRPr="00B769A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lastRenderedPageBreak/>
              <w:t>Развитию Вашего личностного способствует</w:t>
            </w:r>
            <w:r w:rsidRPr="00B76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система </w:t>
            </w:r>
            <w:r w:rsidRPr="00B769A3">
              <w:rPr>
                <w:rFonts w:ascii="Times New Roman" w:hAnsi="Times New Roman" w:cs="Times New Roman"/>
              </w:rPr>
              <w:t>материального стимулирования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769A3" w:rsidTr="00B769A3">
        <w:tc>
          <w:tcPr>
            <w:tcW w:w="5240" w:type="dxa"/>
          </w:tcPr>
          <w:p w:rsidR="00B769A3" w:rsidRPr="0024570C" w:rsidRDefault="00B769A3" w:rsidP="00B769A3">
            <w:pPr>
              <w:pStyle w:val="a5"/>
              <w:numPr>
                <w:ilvl w:val="0"/>
                <w:numId w:val="33"/>
              </w:numPr>
              <w:tabs>
                <w:tab w:val="left" w:pos="1538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24570C">
              <w:rPr>
                <w:rFonts w:ascii="Times New Roman" w:hAnsi="Times New Roman" w:cs="Times New Roman"/>
              </w:rPr>
              <w:lastRenderedPageBreak/>
              <w:t xml:space="preserve">Интерес к педагогической деятельности </w:t>
            </w:r>
            <w:r w:rsidRPr="0024570C">
              <w:rPr>
                <w:rFonts w:ascii="Times New Roman" w:hAnsi="Times New Roman" w:cs="Times New Roman"/>
                <w:shd w:val="clear" w:color="auto" w:fill="FFFFFF"/>
              </w:rPr>
              <w:t xml:space="preserve">положительно влияет на развитие личностного потенциала педагога 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КОГОАУ «</w:t>
            </w:r>
            <w:r w:rsidR="008437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Вятский многопрофильный лицей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4105" w:type="dxa"/>
          </w:tcPr>
          <w:p w:rsidR="00B769A3" w:rsidRPr="00B769A3" w:rsidRDefault="00B769A3" w:rsidP="00B769A3">
            <w:pPr>
              <w:pStyle w:val="a5"/>
              <w:numPr>
                <w:ilvl w:val="0"/>
                <w:numId w:val="35"/>
              </w:num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</w:rPr>
            </w:pPr>
            <w:r w:rsidRPr="00B769A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Развитию Вашего личностного способствует</w:t>
            </w:r>
            <w:r w:rsidRPr="00B76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B769A3">
              <w:rPr>
                <w:rFonts w:ascii="Times New Roman" w:hAnsi="Times New Roman" w:cs="Times New Roman"/>
              </w:rPr>
              <w:t>нтерес к педагогической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769A3" w:rsidTr="00B769A3">
        <w:tc>
          <w:tcPr>
            <w:tcW w:w="5240" w:type="dxa"/>
          </w:tcPr>
          <w:p w:rsidR="00B769A3" w:rsidRPr="0024570C" w:rsidRDefault="00B769A3" w:rsidP="00B769A3">
            <w:pPr>
              <w:pStyle w:val="a5"/>
              <w:numPr>
                <w:ilvl w:val="0"/>
                <w:numId w:val="33"/>
              </w:numPr>
              <w:tabs>
                <w:tab w:val="left" w:pos="1538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24570C">
              <w:rPr>
                <w:rFonts w:ascii="Times New Roman" w:hAnsi="Times New Roman" w:cs="Times New Roman"/>
              </w:rPr>
              <w:t xml:space="preserve">Поддержка и внимание со стороны коллег </w:t>
            </w:r>
            <w:r w:rsidRPr="0024570C">
              <w:rPr>
                <w:rFonts w:ascii="Times New Roman" w:hAnsi="Times New Roman" w:cs="Times New Roman"/>
                <w:shd w:val="clear" w:color="auto" w:fill="FFFFFF"/>
              </w:rPr>
              <w:t xml:space="preserve">положительно влияет на развитие личностного потенциала педагога 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КОГОАУ «</w:t>
            </w:r>
            <w:r w:rsidR="008437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Вятский многопрофильный лицей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4105" w:type="dxa"/>
          </w:tcPr>
          <w:p w:rsidR="00B769A3" w:rsidRPr="00B769A3" w:rsidRDefault="00B769A3" w:rsidP="00B769A3">
            <w:pPr>
              <w:pStyle w:val="a5"/>
              <w:numPr>
                <w:ilvl w:val="0"/>
                <w:numId w:val="35"/>
              </w:num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</w:rPr>
            </w:pPr>
            <w:r w:rsidRPr="00B769A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Развитию Вашего личностного способствует</w:t>
            </w:r>
            <w:r w:rsidRPr="00B76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B769A3">
              <w:rPr>
                <w:rFonts w:ascii="Times New Roman" w:hAnsi="Times New Roman" w:cs="Times New Roman"/>
              </w:rPr>
              <w:t>оддержка и внимание со стороны коллег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769A3" w:rsidTr="00B769A3">
        <w:tc>
          <w:tcPr>
            <w:tcW w:w="5240" w:type="dxa"/>
          </w:tcPr>
          <w:p w:rsidR="00B769A3" w:rsidRPr="0024570C" w:rsidRDefault="00B769A3" w:rsidP="00B769A3">
            <w:pPr>
              <w:pStyle w:val="a5"/>
              <w:numPr>
                <w:ilvl w:val="0"/>
                <w:numId w:val="33"/>
              </w:numPr>
              <w:tabs>
                <w:tab w:val="left" w:pos="1538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24570C">
              <w:rPr>
                <w:rFonts w:ascii="Times New Roman" w:hAnsi="Times New Roman" w:cs="Times New Roman"/>
              </w:rPr>
              <w:t xml:space="preserve">Программы повышения квалификации </w:t>
            </w:r>
            <w:r w:rsidRPr="0024570C">
              <w:rPr>
                <w:rFonts w:ascii="Times New Roman" w:hAnsi="Times New Roman" w:cs="Times New Roman"/>
                <w:shd w:val="clear" w:color="auto" w:fill="FFFFFF"/>
              </w:rPr>
              <w:t xml:space="preserve">положительно влияет на развитие личностного потенциала педагога 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КОГОАУ «</w:t>
            </w:r>
            <w:r w:rsidR="008437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Вятский многопрофильный лицей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4105" w:type="dxa"/>
          </w:tcPr>
          <w:p w:rsidR="00B769A3" w:rsidRPr="00B769A3" w:rsidRDefault="00B769A3" w:rsidP="00B769A3">
            <w:pPr>
              <w:pStyle w:val="a5"/>
              <w:numPr>
                <w:ilvl w:val="0"/>
                <w:numId w:val="35"/>
              </w:num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</w:rPr>
            </w:pPr>
            <w:r w:rsidRPr="00B769A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Развитию Вашего личностного способствует</w:t>
            </w:r>
            <w:r w:rsidRPr="00B76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B769A3">
              <w:rPr>
                <w:rFonts w:ascii="Times New Roman" w:hAnsi="Times New Roman" w:cs="Times New Roman"/>
              </w:rPr>
              <w:t>рограммы повышения квалификации</w:t>
            </w:r>
            <w:r>
              <w:rPr>
                <w:rFonts w:ascii="Times New Roman" w:hAnsi="Times New Roman" w:cs="Times New Roman"/>
              </w:rPr>
              <w:t>.</w:t>
            </w:r>
            <w:r w:rsidRPr="00B769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69A3" w:rsidTr="00B769A3">
        <w:tc>
          <w:tcPr>
            <w:tcW w:w="5240" w:type="dxa"/>
          </w:tcPr>
          <w:p w:rsidR="00B769A3" w:rsidRPr="0024570C" w:rsidRDefault="00B769A3" w:rsidP="00B769A3">
            <w:pPr>
              <w:pStyle w:val="a5"/>
              <w:numPr>
                <w:ilvl w:val="0"/>
                <w:numId w:val="33"/>
              </w:numPr>
              <w:tabs>
                <w:tab w:val="left" w:pos="1538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Возможность получения признания в коллективе </w:t>
            </w:r>
            <w:r w:rsidRPr="0024570C">
              <w:rPr>
                <w:rFonts w:ascii="Times New Roman" w:hAnsi="Times New Roman" w:cs="Times New Roman"/>
                <w:shd w:val="clear" w:color="auto" w:fill="FFFFFF"/>
              </w:rPr>
              <w:t xml:space="preserve">положительно влияет на развитие личностного потенциала педагога 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КОГОАУ «</w:t>
            </w:r>
            <w:r w:rsidR="008437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Вятский многопрофильный лицей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4105" w:type="dxa"/>
          </w:tcPr>
          <w:p w:rsidR="00B769A3" w:rsidRPr="00B769A3" w:rsidRDefault="00B769A3" w:rsidP="00B769A3">
            <w:pPr>
              <w:pStyle w:val="a5"/>
              <w:numPr>
                <w:ilvl w:val="0"/>
                <w:numId w:val="35"/>
              </w:num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</w:rPr>
            </w:pPr>
            <w:r w:rsidRPr="00B769A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Развитию Вашего личностного способствует</w:t>
            </w:r>
            <w:r w:rsidRPr="00B76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B769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озможность получения признания в коллективе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B769A3" w:rsidTr="00B769A3">
        <w:tc>
          <w:tcPr>
            <w:tcW w:w="5240" w:type="dxa"/>
          </w:tcPr>
          <w:p w:rsidR="00B769A3" w:rsidRPr="00601791" w:rsidRDefault="00B769A3" w:rsidP="00B769A3">
            <w:pPr>
              <w:pStyle w:val="a5"/>
              <w:numPr>
                <w:ilvl w:val="0"/>
                <w:numId w:val="3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601791">
              <w:rPr>
                <w:rFonts w:ascii="Times New Roman" w:hAnsi="Times New Roman" w:cs="Times New Roman"/>
              </w:rPr>
              <w:t>Недостаток времени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отрицательно</w:t>
            </w:r>
            <w:r w:rsidRPr="0024570C">
              <w:rPr>
                <w:rFonts w:ascii="Times New Roman" w:hAnsi="Times New Roman" w:cs="Times New Roman"/>
                <w:shd w:val="clear" w:color="auto" w:fill="FFFFFF"/>
              </w:rPr>
              <w:t xml:space="preserve"> влияет на развитие личностного потенциала педагога 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КОГОАУ «</w:t>
            </w:r>
            <w:r w:rsidR="008437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Вятский многопрофильный лицей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4105" w:type="dxa"/>
          </w:tcPr>
          <w:p w:rsidR="00B769A3" w:rsidRPr="00B769A3" w:rsidRDefault="00B769A3" w:rsidP="00B769A3">
            <w:pPr>
              <w:pStyle w:val="a5"/>
              <w:numPr>
                <w:ilvl w:val="0"/>
                <w:numId w:val="35"/>
              </w:num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</w:rPr>
            </w:pPr>
            <w:r w:rsidRPr="00B769A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Развитию Вашего личностного </w:t>
            </w: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препятствует н</w:t>
            </w:r>
            <w:r w:rsidRPr="00B769A3">
              <w:rPr>
                <w:rFonts w:ascii="Times New Roman" w:hAnsi="Times New Roman" w:cs="Times New Roman"/>
              </w:rPr>
              <w:t>едостаток времени</w:t>
            </w:r>
          </w:p>
        </w:tc>
      </w:tr>
      <w:tr w:rsidR="00B769A3" w:rsidTr="00B769A3">
        <w:tc>
          <w:tcPr>
            <w:tcW w:w="5240" w:type="dxa"/>
          </w:tcPr>
          <w:p w:rsidR="00B769A3" w:rsidRPr="00601791" w:rsidRDefault="00B769A3" w:rsidP="00B769A3">
            <w:pPr>
              <w:pStyle w:val="a5"/>
              <w:numPr>
                <w:ilvl w:val="0"/>
                <w:numId w:val="3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601791">
              <w:rPr>
                <w:rFonts w:ascii="Times New Roman" w:hAnsi="Times New Roman" w:cs="Times New Roman"/>
              </w:rPr>
              <w:t xml:space="preserve">Отсутствие поддержки со стороны администрации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отрицательно</w:t>
            </w:r>
            <w:r w:rsidRPr="0024570C">
              <w:rPr>
                <w:rFonts w:ascii="Times New Roman" w:hAnsi="Times New Roman" w:cs="Times New Roman"/>
                <w:shd w:val="clear" w:color="auto" w:fill="FFFFFF"/>
              </w:rPr>
              <w:t xml:space="preserve"> влияет на развитие личностного потенциала педагога 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КОГОАУ «</w:t>
            </w:r>
            <w:r w:rsidR="008437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Вятский многопрофильный лицей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4105" w:type="dxa"/>
          </w:tcPr>
          <w:p w:rsidR="00B769A3" w:rsidRPr="004473E0" w:rsidRDefault="00B769A3" w:rsidP="00B769A3">
            <w:pPr>
              <w:pStyle w:val="a5"/>
              <w:numPr>
                <w:ilvl w:val="0"/>
                <w:numId w:val="35"/>
              </w:num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</w:rPr>
            </w:pPr>
            <w:r w:rsidRPr="00B769A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Развитию Вашего личностного </w:t>
            </w: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препятствует о</w:t>
            </w:r>
            <w:r w:rsidRPr="004473E0">
              <w:rPr>
                <w:rFonts w:ascii="Times New Roman" w:hAnsi="Times New Roman" w:cs="Times New Roman"/>
              </w:rPr>
              <w:t xml:space="preserve">тсутствие поддержки со стороны администрации </w:t>
            </w:r>
          </w:p>
        </w:tc>
      </w:tr>
      <w:tr w:rsidR="00B769A3" w:rsidTr="00B769A3">
        <w:tc>
          <w:tcPr>
            <w:tcW w:w="5240" w:type="dxa"/>
          </w:tcPr>
          <w:p w:rsidR="00B769A3" w:rsidRPr="00601791" w:rsidRDefault="00B769A3" w:rsidP="00B769A3">
            <w:pPr>
              <w:pStyle w:val="a5"/>
              <w:numPr>
                <w:ilvl w:val="0"/>
                <w:numId w:val="3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601791">
              <w:rPr>
                <w:rFonts w:ascii="Times New Roman" w:hAnsi="Times New Roman" w:cs="Times New Roman"/>
              </w:rPr>
              <w:t xml:space="preserve">Отсутствие материальных механизмов стимулирования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отрицательно</w:t>
            </w:r>
            <w:r w:rsidRPr="0024570C">
              <w:rPr>
                <w:rFonts w:ascii="Times New Roman" w:hAnsi="Times New Roman" w:cs="Times New Roman"/>
                <w:shd w:val="clear" w:color="auto" w:fill="FFFFFF"/>
              </w:rPr>
              <w:t xml:space="preserve"> влияет на развитие личностного потенциала педагога 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КОГОАУ «</w:t>
            </w:r>
            <w:r w:rsidR="008437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Вятский многопрофильный лицей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4105" w:type="dxa"/>
          </w:tcPr>
          <w:p w:rsidR="00B769A3" w:rsidRPr="004473E0" w:rsidRDefault="00B769A3" w:rsidP="00B769A3">
            <w:pPr>
              <w:pStyle w:val="a5"/>
              <w:numPr>
                <w:ilvl w:val="0"/>
                <w:numId w:val="35"/>
              </w:num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</w:rPr>
            </w:pPr>
            <w:r w:rsidRPr="00B769A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Развитию Вашего личностного </w:t>
            </w: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препятствует о</w:t>
            </w:r>
            <w:r w:rsidRPr="004473E0">
              <w:rPr>
                <w:rFonts w:ascii="Times New Roman" w:hAnsi="Times New Roman" w:cs="Times New Roman"/>
              </w:rPr>
              <w:t xml:space="preserve">тсутствие материальных механизмов стимулирования </w:t>
            </w:r>
          </w:p>
        </w:tc>
      </w:tr>
      <w:tr w:rsidR="00B769A3" w:rsidTr="00B769A3">
        <w:tc>
          <w:tcPr>
            <w:tcW w:w="5240" w:type="dxa"/>
          </w:tcPr>
          <w:p w:rsidR="00B769A3" w:rsidRPr="00601791" w:rsidRDefault="00B769A3" w:rsidP="00B769A3">
            <w:pPr>
              <w:pStyle w:val="a5"/>
              <w:numPr>
                <w:ilvl w:val="0"/>
                <w:numId w:val="3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601791">
              <w:rPr>
                <w:rFonts w:ascii="Times New Roman" w:hAnsi="Times New Roman" w:cs="Times New Roman"/>
              </w:rPr>
              <w:t>Потеря интереса к педагогической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отрицательно</w:t>
            </w:r>
            <w:r w:rsidRPr="0024570C">
              <w:rPr>
                <w:rFonts w:ascii="Times New Roman" w:hAnsi="Times New Roman" w:cs="Times New Roman"/>
                <w:shd w:val="clear" w:color="auto" w:fill="FFFFFF"/>
              </w:rPr>
              <w:t xml:space="preserve"> влияет на развитие личностного потенциала педагога 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КОГОАУ «</w:t>
            </w:r>
            <w:r w:rsidR="008437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Вятский многопрофильный лицей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4105" w:type="dxa"/>
          </w:tcPr>
          <w:p w:rsidR="00B769A3" w:rsidRPr="004473E0" w:rsidRDefault="00B769A3" w:rsidP="00B769A3">
            <w:pPr>
              <w:pStyle w:val="a5"/>
              <w:numPr>
                <w:ilvl w:val="0"/>
                <w:numId w:val="35"/>
              </w:num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</w:rPr>
            </w:pPr>
            <w:r w:rsidRPr="00B769A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Развитию Вашего личностного </w:t>
            </w: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препятствует п</w:t>
            </w:r>
            <w:r w:rsidRPr="004473E0">
              <w:rPr>
                <w:rFonts w:ascii="Times New Roman" w:hAnsi="Times New Roman" w:cs="Times New Roman"/>
              </w:rPr>
              <w:t>отеря интереса к педагогической деятельности</w:t>
            </w:r>
          </w:p>
        </w:tc>
      </w:tr>
      <w:tr w:rsidR="00B769A3" w:rsidTr="00B769A3">
        <w:tc>
          <w:tcPr>
            <w:tcW w:w="5240" w:type="dxa"/>
          </w:tcPr>
          <w:p w:rsidR="00B769A3" w:rsidRPr="00601791" w:rsidRDefault="00B769A3" w:rsidP="00B769A3">
            <w:pPr>
              <w:pStyle w:val="a5"/>
              <w:numPr>
                <w:ilvl w:val="0"/>
                <w:numId w:val="3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601791">
              <w:rPr>
                <w:rFonts w:ascii="Times New Roman" w:hAnsi="Times New Roman" w:cs="Times New Roman"/>
              </w:rPr>
              <w:t>Большая нагрузка на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отрицательно</w:t>
            </w:r>
            <w:r w:rsidRPr="0024570C">
              <w:rPr>
                <w:rFonts w:ascii="Times New Roman" w:hAnsi="Times New Roman" w:cs="Times New Roman"/>
                <w:shd w:val="clear" w:color="auto" w:fill="FFFFFF"/>
              </w:rPr>
              <w:t xml:space="preserve"> влияет на развитие личностного потенциала педагога 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КОГОАУ «</w:t>
            </w:r>
            <w:r w:rsidR="008437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Вятский многопрофильный лицей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4105" w:type="dxa"/>
          </w:tcPr>
          <w:p w:rsidR="00B769A3" w:rsidRPr="004473E0" w:rsidRDefault="00B769A3" w:rsidP="00B769A3">
            <w:pPr>
              <w:pStyle w:val="a5"/>
              <w:numPr>
                <w:ilvl w:val="0"/>
                <w:numId w:val="35"/>
              </w:num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</w:rPr>
            </w:pPr>
            <w:r w:rsidRPr="00B769A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Развитию Вашего личностного </w:t>
            </w: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препятствует б</w:t>
            </w:r>
            <w:r w:rsidRPr="004473E0">
              <w:rPr>
                <w:rFonts w:ascii="Times New Roman" w:hAnsi="Times New Roman" w:cs="Times New Roman"/>
              </w:rPr>
              <w:t>ольшая нагрузка на работе</w:t>
            </w:r>
          </w:p>
        </w:tc>
      </w:tr>
      <w:tr w:rsidR="00B769A3" w:rsidTr="00B769A3">
        <w:tc>
          <w:tcPr>
            <w:tcW w:w="5240" w:type="dxa"/>
          </w:tcPr>
          <w:p w:rsidR="00B769A3" w:rsidRPr="00601791" w:rsidRDefault="00B769A3" w:rsidP="00B769A3">
            <w:pPr>
              <w:pStyle w:val="a5"/>
              <w:numPr>
                <w:ilvl w:val="0"/>
                <w:numId w:val="3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601791">
              <w:rPr>
                <w:rFonts w:ascii="Times New Roman" w:hAnsi="Times New Roman" w:cs="Times New Roman"/>
              </w:rPr>
              <w:lastRenderedPageBreak/>
              <w:t xml:space="preserve">Отсутствие мотивации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отрицательно</w:t>
            </w:r>
            <w:r w:rsidRPr="0024570C">
              <w:rPr>
                <w:rFonts w:ascii="Times New Roman" w:hAnsi="Times New Roman" w:cs="Times New Roman"/>
                <w:shd w:val="clear" w:color="auto" w:fill="FFFFFF"/>
              </w:rPr>
              <w:t xml:space="preserve"> влияет на развитие личностного потенциала педагога 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КОГОАУ «</w:t>
            </w:r>
            <w:r w:rsidR="008437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Вятский многопрофильный лицей</w:t>
            </w:r>
            <w:r w:rsidRPr="00245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4105" w:type="dxa"/>
          </w:tcPr>
          <w:p w:rsidR="00B769A3" w:rsidRPr="004473E0" w:rsidRDefault="00B769A3" w:rsidP="00B769A3">
            <w:pPr>
              <w:pStyle w:val="a5"/>
              <w:numPr>
                <w:ilvl w:val="0"/>
                <w:numId w:val="35"/>
              </w:num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</w:rPr>
            </w:pPr>
            <w:r w:rsidRPr="00B769A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Развитию Вашего личностного </w:t>
            </w: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препятствует о</w:t>
            </w:r>
            <w:r w:rsidRPr="004473E0">
              <w:rPr>
                <w:rFonts w:ascii="Times New Roman" w:hAnsi="Times New Roman" w:cs="Times New Roman"/>
              </w:rPr>
              <w:t>тсутствие мотивации</w:t>
            </w:r>
          </w:p>
        </w:tc>
      </w:tr>
    </w:tbl>
    <w:p w:rsidR="00382770" w:rsidRDefault="00382770" w:rsidP="00A52B9C">
      <w:pPr>
        <w:pStyle w:val="2"/>
        <w:spacing w:line="360" w:lineRule="auto"/>
        <w:jc w:val="both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bookmarkStart w:id="10" w:name="_Toc130064346"/>
    </w:p>
    <w:p w:rsidR="00EF57CD" w:rsidRPr="004473E0" w:rsidRDefault="00EF57CD" w:rsidP="00382770">
      <w:pPr>
        <w:pStyle w:val="2"/>
        <w:spacing w:before="0" w:after="240" w:line="360" w:lineRule="auto"/>
        <w:jc w:val="both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bookmarkStart w:id="11" w:name="_Toc135171565"/>
      <w:r w:rsidRPr="004473E0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1.9</w:t>
      </w:r>
      <w:bookmarkEnd w:id="10"/>
      <w:r w:rsidRPr="004473E0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. Метод обработки и анализа данных</w:t>
      </w:r>
      <w:bookmarkEnd w:id="11"/>
    </w:p>
    <w:p w:rsidR="006068A5" w:rsidRPr="006068A5" w:rsidRDefault="006068A5" w:rsidP="006068A5">
      <w:pPr>
        <w:pStyle w:val="ac"/>
        <w:spacing w:before="0" w:beforeAutospacing="0" w:after="0" w:afterAutospacing="0" w:line="360" w:lineRule="auto"/>
        <w:ind w:firstLine="709"/>
        <w:jc w:val="both"/>
      </w:pPr>
      <w:r w:rsidRPr="00B77B7B">
        <w:rPr>
          <w:szCs w:val="28"/>
        </w:rPr>
        <w:t xml:space="preserve">Обработка информации – компьютерная. Осуществлен компьютерный анализ с последующим построением графиков и таблиц в программе </w:t>
      </w:r>
      <w:r>
        <w:rPr>
          <w:szCs w:val="28"/>
        </w:rPr>
        <w:t xml:space="preserve">IBM SPSS </w:t>
      </w:r>
      <w:proofErr w:type="spellStart"/>
      <w:r>
        <w:rPr>
          <w:szCs w:val="28"/>
        </w:rPr>
        <w:t>Statistics</w:t>
      </w:r>
      <w:proofErr w:type="spellEnd"/>
      <w:r>
        <w:rPr>
          <w:szCs w:val="28"/>
        </w:rPr>
        <w:t xml:space="preserve"> </w:t>
      </w:r>
      <w:r w:rsidR="00351BEE">
        <w:rPr>
          <w:szCs w:val="28"/>
        </w:rPr>
        <w:t xml:space="preserve">17.0 </w:t>
      </w:r>
      <w:r w:rsidR="00351BEE">
        <w:rPr>
          <w:color w:val="000000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 2016.</w:t>
      </w:r>
    </w:p>
    <w:p w:rsidR="004473E0" w:rsidRDefault="004473E0">
      <w:pPr>
        <w:spacing w:after="160" w:line="259" w:lineRule="auto"/>
        <w:rPr>
          <w:rFonts w:eastAsiaTheme="majorEastAsia"/>
          <w:bCs/>
          <w:noProof/>
          <w:sz w:val="28"/>
        </w:rPr>
      </w:pPr>
      <w:r>
        <w:rPr>
          <w:bCs/>
          <w:noProof/>
          <w:sz w:val="28"/>
        </w:rPr>
        <w:br w:type="page"/>
      </w:r>
    </w:p>
    <w:p w:rsidR="004037A2" w:rsidRPr="00715562" w:rsidRDefault="00EF57CD" w:rsidP="00382770">
      <w:pPr>
        <w:pStyle w:val="1"/>
        <w:spacing w:after="240" w:line="360" w:lineRule="auto"/>
        <w:jc w:val="center"/>
        <w:rPr>
          <w:rFonts w:ascii="Times New Roman" w:hAnsi="Times New Roman" w:cs="Times New Roman"/>
          <w:bCs/>
          <w:noProof/>
          <w:color w:val="auto"/>
          <w:sz w:val="28"/>
          <w:szCs w:val="24"/>
        </w:rPr>
      </w:pPr>
      <w:bookmarkStart w:id="12" w:name="_Toc135171566"/>
      <w:r w:rsidRPr="00411A25">
        <w:rPr>
          <w:rFonts w:ascii="Times New Roman" w:hAnsi="Times New Roman" w:cs="Times New Roman"/>
          <w:b/>
          <w:bCs/>
          <w:noProof/>
          <w:color w:val="auto"/>
          <w:sz w:val="28"/>
          <w:szCs w:val="24"/>
        </w:rPr>
        <w:lastRenderedPageBreak/>
        <w:t>2.</w:t>
      </w:r>
      <w:r w:rsidR="00411A25">
        <w:rPr>
          <w:rFonts w:ascii="Times New Roman" w:hAnsi="Times New Roman" w:cs="Times New Roman"/>
          <w:bCs/>
          <w:noProof/>
          <w:color w:val="auto"/>
          <w:sz w:val="28"/>
          <w:szCs w:val="24"/>
        </w:rPr>
        <w:t xml:space="preserve"> </w:t>
      </w:r>
      <w:r w:rsidR="00BD6853">
        <w:rPr>
          <w:rFonts w:ascii="Times New Roman" w:hAnsi="Times New Roman" w:cs="Times New Roman"/>
          <w:b/>
          <w:bCs/>
          <w:noProof/>
          <w:color w:val="auto"/>
          <w:sz w:val="28"/>
          <w:szCs w:val="24"/>
        </w:rPr>
        <w:t>Количест</w:t>
      </w:r>
      <w:r w:rsidR="00A52B9C" w:rsidRPr="00411A25">
        <w:rPr>
          <w:rFonts w:ascii="Times New Roman" w:hAnsi="Times New Roman" w:cs="Times New Roman"/>
          <w:b/>
          <w:bCs/>
          <w:noProof/>
          <w:color w:val="auto"/>
          <w:sz w:val="28"/>
          <w:szCs w:val="24"/>
        </w:rPr>
        <w:t>венный</w:t>
      </w:r>
      <w:r w:rsidRPr="00411A25">
        <w:rPr>
          <w:rFonts w:ascii="Times New Roman" w:hAnsi="Times New Roman" w:cs="Times New Roman"/>
          <w:b/>
          <w:bCs/>
          <w:noProof/>
          <w:color w:val="auto"/>
          <w:sz w:val="28"/>
          <w:szCs w:val="24"/>
        </w:rPr>
        <w:t xml:space="preserve"> анализ </w:t>
      </w:r>
      <w:r w:rsidR="00A52B9C" w:rsidRPr="00411A25">
        <w:rPr>
          <w:rFonts w:ascii="Times New Roman" w:hAnsi="Times New Roman" w:cs="Times New Roman"/>
          <w:b/>
          <w:bCs/>
          <w:noProof/>
          <w:color w:val="auto"/>
          <w:sz w:val="28"/>
          <w:szCs w:val="24"/>
        </w:rPr>
        <w:t>анкетного опроса</w:t>
      </w:r>
      <w:r w:rsidRPr="00411A25">
        <w:rPr>
          <w:rFonts w:ascii="Times New Roman" w:hAnsi="Times New Roman" w:cs="Times New Roman"/>
          <w:b/>
          <w:bCs/>
          <w:noProof/>
          <w:color w:val="auto"/>
          <w:sz w:val="28"/>
          <w:szCs w:val="24"/>
        </w:rPr>
        <w:t xml:space="preserve"> эмпирического исследования развития личностного потенциала педагога КОГОАУ «</w:t>
      </w:r>
      <w:r w:rsidR="008437CE">
        <w:rPr>
          <w:rFonts w:ascii="Times New Roman" w:hAnsi="Times New Roman" w:cs="Times New Roman"/>
          <w:b/>
          <w:bCs/>
          <w:noProof/>
          <w:color w:val="auto"/>
          <w:sz w:val="28"/>
          <w:szCs w:val="24"/>
        </w:rPr>
        <w:t>Вятский многопрофильный лицей</w:t>
      </w:r>
      <w:r w:rsidRPr="00411A25">
        <w:rPr>
          <w:rFonts w:ascii="Times New Roman" w:hAnsi="Times New Roman" w:cs="Times New Roman"/>
          <w:b/>
          <w:bCs/>
          <w:noProof/>
          <w:color w:val="auto"/>
          <w:sz w:val="28"/>
          <w:szCs w:val="24"/>
        </w:rPr>
        <w:t>»</w:t>
      </w:r>
      <w:bookmarkEnd w:id="12"/>
    </w:p>
    <w:p w:rsidR="00573C7F" w:rsidRPr="00096E6E" w:rsidRDefault="004037A2" w:rsidP="00BD2969">
      <w:pPr>
        <w:spacing w:line="360" w:lineRule="auto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Социологический опрос</w:t>
      </w:r>
      <w:r w:rsidR="00715562">
        <w:rPr>
          <w:color w:val="000000"/>
          <w:szCs w:val="28"/>
          <w:shd w:val="clear" w:color="auto" w:fill="FFFFFF"/>
        </w:rPr>
        <w:t>,</w:t>
      </w:r>
      <w:r w:rsidR="00715562" w:rsidRPr="00715562">
        <w:rPr>
          <w:color w:val="000000"/>
          <w:szCs w:val="28"/>
          <w:shd w:val="clear" w:color="auto" w:fill="FFFFFF"/>
        </w:rPr>
        <w:t xml:space="preserve"> </w:t>
      </w:r>
      <w:r w:rsidR="00715562">
        <w:rPr>
          <w:color w:val="000000"/>
          <w:szCs w:val="28"/>
          <w:shd w:val="clear" w:color="auto" w:fill="FFFFFF"/>
        </w:rPr>
        <w:t>который использовался для данного исследования,</w:t>
      </w:r>
      <w:r>
        <w:rPr>
          <w:color w:val="000000"/>
          <w:szCs w:val="28"/>
          <w:shd w:val="clear" w:color="auto" w:fill="FFFFFF"/>
        </w:rPr>
        <w:t xml:space="preserve"> был предоставлен всем 57 работникам КОГОАУ «Вятский многопрофильный лицей»</w:t>
      </w:r>
      <w:r w:rsidR="00BD2969">
        <w:rPr>
          <w:color w:val="000000"/>
          <w:szCs w:val="28"/>
          <w:shd w:val="clear" w:color="auto" w:fill="FFFFFF"/>
        </w:rPr>
        <w:t>,</w:t>
      </w:r>
      <w:r w:rsidR="00573C7F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но </w:t>
      </w:r>
      <w:r w:rsidR="00BD2969">
        <w:rPr>
          <w:color w:val="000000"/>
          <w:szCs w:val="28"/>
          <w:shd w:val="clear" w:color="auto" w:fill="FFFFFF"/>
        </w:rPr>
        <w:t>из-за отсутствия свободного времени</w:t>
      </w:r>
      <w:r w:rsidR="00445EB3">
        <w:rPr>
          <w:color w:val="000000"/>
          <w:szCs w:val="28"/>
          <w:shd w:val="clear" w:color="auto" w:fill="FFFFFF"/>
        </w:rPr>
        <w:t xml:space="preserve"> и загруженности</w:t>
      </w:r>
      <w:r w:rsidR="00BD2969">
        <w:rPr>
          <w:color w:val="000000"/>
          <w:szCs w:val="28"/>
          <w:shd w:val="clear" w:color="auto" w:fill="FFFFFF"/>
        </w:rPr>
        <w:t xml:space="preserve">, участие </w:t>
      </w:r>
      <w:r w:rsidR="001B2591">
        <w:rPr>
          <w:color w:val="000000"/>
          <w:szCs w:val="28"/>
          <w:shd w:val="clear" w:color="auto" w:fill="FFFFFF"/>
        </w:rPr>
        <w:t>приняли</w:t>
      </w:r>
      <w:r w:rsidR="00573C7F" w:rsidRPr="00823732">
        <w:rPr>
          <w:color w:val="000000"/>
          <w:szCs w:val="28"/>
          <w:shd w:val="clear" w:color="auto" w:fill="FFFFFF"/>
        </w:rPr>
        <w:t xml:space="preserve"> </w:t>
      </w:r>
      <w:r w:rsidR="00715562">
        <w:rPr>
          <w:color w:val="000000"/>
          <w:szCs w:val="28"/>
          <w:shd w:val="clear" w:color="auto" w:fill="FFFFFF"/>
        </w:rPr>
        <w:t>только 23</w:t>
      </w:r>
      <w:r w:rsidR="00BD2969">
        <w:rPr>
          <w:color w:val="000000"/>
          <w:szCs w:val="28"/>
          <w:shd w:val="clear" w:color="auto" w:fill="FFFFFF"/>
        </w:rPr>
        <w:t xml:space="preserve"> педагога, </w:t>
      </w:r>
      <w:r w:rsidR="00573C7F">
        <w:rPr>
          <w:color w:val="000000"/>
          <w:szCs w:val="28"/>
          <w:shd w:val="clear" w:color="auto" w:fill="FFFFFF"/>
        </w:rPr>
        <w:t xml:space="preserve">из них 2 </w:t>
      </w:r>
      <w:r w:rsidR="00826BE9">
        <w:rPr>
          <w:color w:val="000000"/>
          <w:szCs w:val="28"/>
          <w:shd w:val="clear" w:color="auto" w:fill="FFFFFF"/>
        </w:rPr>
        <w:t xml:space="preserve">(8,7%) </w:t>
      </w:r>
      <w:r w:rsidR="00573C7F">
        <w:rPr>
          <w:color w:val="000000"/>
          <w:szCs w:val="28"/>
          <w:shd w:val="clear" w:color="auto" w:fill="FFFFFF"/>
        </w:rPr>
        <w:t>мужчины и 21</w:t>
      </w:r>
      <w:r w:rsidR="00826BE9">
        <w:rPr>
          <w:color w:val="000000"/>
          <w:szCs w:val="28"/>
          <w:shd w:val="clear" w:color="auto" w:fill="FFFFFF"/>
        </w:rPr>
        <w:t xml:space="preserve"> (91,3%)</w:t>
      </w:r>
      <w:r w:rsidR="00573C7F">
        <w:rPr>
          <w:color w:val="000000"/>
          <w:szCs w:val="28"/>
          <w:shd w:val="clear" w:color="auto" w:fill="FFFFFF"/>
        </w:rPr>
        <w:t xml:space="preserve"> женщина. </w:t>
      </w:r>
    </w:p>
    <w:p w:rsidR="00096E6E" w:rsidRDefault="00096E6E" w:rsidP="00005781">
      <w:pPr>
        <w:tabs>
          <w:tab w:val="left" w:pos="2552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18256139" wp14:editId="6D0F92DC">
            <wp:extent cx="4565650" cy="2189018"/>
            <wp:effectExtent l="0" t="0" r="6350" b="19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6E6E" w:rsidRDefault="00096E6E" w:rsidP="001B7A4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96E6E" w:rsidRPr="00573C7F" w:rsidRDefault="00096E6E" w:rsidP="001B7A41">
      <w:pPr>
        <w:tabs>
          <w:tab w:val="left" w:pos="1276"/>
        </w:tabs>
        <w:spacing w:line="360" w:lineRule="auto"/>
        <w:ind w:firstLine="567"/>
        <w:jc w:val="center"/>
        <w:rPr>
          <w:bCs/>
          <w:noProof/>
        </w:rPr>
      </w:pPr>
      <w:r>
        <w:rPr>
          <w:bCs/>
          <w:noProof/>
        </w:rPr>
        <w:t>Рисунок 1. Пол респондента</w:t>
      </w:r>
    </w:p>
    <w:p w:rsidR="001B7A41" w:rsidRDefault="00E26CD8" w:rsidP="0006320A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 анализе б</w:t>
      </w:r>
      <w:r w:rsidR="00573C7F" w:rsidRPr="00C27584">
        <w:rPr>
          <w:color w:val="000000"/>
          <w:szCs w:val="28"/>
          <w:shd w:val="clear" w:color="auto" w:fill="FFFFFF"/>
        </w:rPr>
        <w:t>ыли использованы возраст респондента</w:t>
      </w:r>
      <w:r w:rsidR="00573C7F">
        <w:rPr>
          <w:color w:val="000000"/>
          <w:szCs w:val="28"/>
          <w:shd w:val="clear" w:color="auto" w:fill="FFFFFF"/>
        </w:rPr>
        <w:t xml:space="preserve"> (</w:t>
      </w:r>
      <w:r w:rsidR="00096E6E">
        <w:rPr>
          <w:color w:val="000000"/>
          <w:szCs w:val="28"/>
          <w:shd w:val="clear" w:color="auto" w:fill="FFFFFF"/>
        </w:rPr>
        <w:t>рисунок 2</w:t>
      </w:r>
      <w:r w:rsidR="00573C7F">
        <w:rPr>
          <w:color w:val="000000"/>
          <w:szCs w:val="28"/>
          <w:shd w:val="clear" w:color="auto" w:fill="FFFFFF"/>
        </w:rPr>
        <w:t xml:space="preserve">) и образование </w:t>
      </w:r>
      <w:r w:rsidR="00096E6E">
        <w:rPr>
          <w:color w:val="000000"/>
          <w:szCs w:val="28"/>
          <w:shd w:val="clear" w:color="auto" w:fill="FFFFFF"/>
        </w:rPr>
        <w:t>(рисунок 3</w:t>
      </w:r>
      <w:r w:rsidR="00573C7F">
        <w:rPr>
          <w:color w:val="000000"/>
          <w:szCs w:val="28"/>
          <w:shd w:val="clear" w:color="auto" w:fill="FFFFFF"/>
        </w:rPr>
        <w:t>). В опросе приняли</w:t>
      </w:r>
      <w:r w:rsidR="00096E6E">
        <w:rPr>
          <w:color w:val="000000"/>
          <w:szCs w:val="28"/>
          <w:shd w:val="clear" w:color="auto" w:fill="FFFFFF"/>
        </w:rPr>
        <w:t xml:space="preserve"> </w:t>
      </w:r>
      <w:r w:rsidR="0006320A">
        <w:rPr>
          <w:color w:val="000000"/>
          <w:szCs w:val="28"/>
          <w:shd w:val="clear" w:color="auto" w:fill="FFFFFF"/>
        </w:rPr>
        <w:t>участие 1</w:t>
      </w:r>
      <w:r w:rsidR="00826BE9">
        <w:rPr>
          <w:color w:val="000000"/>
          <w:szCs w:val="28"/>
          <w:shd w:val="clear" w:color="auto" w:fill="FFFFFF"/>
        </w:rPr>
        <w:t xml:space="preserve"> (4,3%)</w:t>
      </w:r>
      <w:r w:rsidR="0006320A">
        <w:rPr>
          <w:color w:val="000000"/>
          <w:szCs w:val="28"/>
          <w:shd w:val="clear" w:color="auto" w:fill="FFFFFF"/>
        </w:rPr>
        <w:t xml:space="preserve"> респондент в возрасте 25-35 лет, 4</w:t>
      </w:r>
      <w:r w:rsidR="00826BE9">
        <w:rPr>
          <w:color w:val="000000"/>
          <w:szCs w:val="28"/>
          <w:shd w:val="clear" w:color="auto" w:fill="FFFFFF"/>
        </w:rPr>
        <w:t xml:space="preserve"> (17,4%) </w:t>
      </w:r>
      <w:r w:rsidR="0006320A">
        <w:rPr>
          <w:color w:val="000000"/>
          <w:szCs w:val="28"/>
          <w:shd w:val="clear" w:color="auto" w:fill="FFFFFF"/>
        </w:rPr>
        <w:t>– 36-45 лет, 8</w:t>
      </w:r>
      <w:r w:rsidR="00826BE9">
        <w:rPr>
          <w:color w:val="000000"/>
          <w:szCs w:val="28"/>
          <w:shd w:val="clear" w:color="auto" w:fill="FFFFFF"/>
        </w:rPr>
        <w:t xml:space="preserve"> (34,7%)</w:t>
      </w:r>
      <w:r w:rsidR="0006320A">
        <w:rPr>
          <w:color w:val="000000"/>
          <w:szCs w:val="28"/>
          <w:shd w:val="clear" w:color="auto" w:fill="FFFFFF"/>
        </w:rPr>
        <w:t xml:space="preserve"> –</w:t>
      </w:r>
      <w:r w:rsidR="0006320A">
        <w:rPr>
          <w:color w:val="000000"/>
          <w:shd w:val="clear" w:color="auto" w:fill="FFFFFF"/>
        </w:rPr>
        <w:t xml:space="preserve"> 46-55 лет, и 10 </w:t>
      </w:r>
      <w:r w:rsidR="00826BE9">
        <w:rPr>
          <w:color w:val="000000"/>
          <w:shd w:val="clear" w:color="auto" w:fill="FFFFFF"/>
        </w:rPr>
        <w:t xml:space="preserve">(43,6%) </w:t>
      </w:r>
      <w:r w:rsidR="0006320A">
        <w:rPr>
          <w:color w:val="000000"/>
          <w:shd w:val="clear" w:color="auto" w:fill="FFFFFF"/>
        </w:rPr>
        <w:t xml:space="preserve">в возрасте 56-65 лет. Все опрошенные имеют высшее образование.  </w:t>
      </w:r>
    </w:p>
    <w:p w:rsidR="001B7A41" w:rsidRDefault="001B7A41" w:rsidP="001B7A41">
      <w:pPr>
        <w:spacing w:line="360" w:lineRule="auto"/>
        <w:ind w:firstLine="567"/>
        <w:jc w:val="center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 wp14:anchorId="0981E2E2" wp14:editId="56E9AD60">
            <wp:extent cx="4655127" cy="2165350"/>
            <wp:effectExtent l="0" t="0" r="12700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7A41" w:rsidRDefault="001B7A41" w:rsidP="001B7A41">
      <w:pPr>
        <w:spacing w:line="360" w:lineRule="auto"/>
        <w:ind w:firstLine="567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Рисунок 2. Возраст респондента</w:t>
      </w:r>
    </w:p>
    <w:p w:rsidR="001B7A41" w:rsidRDefault="001B7A41" w:rsidP="006F7C83">
      <w:pPr>
        <w:spacing w:line="360" w:lineRule="auto"/>
        <w:ind w:firstLine="567"/>
        <w:jc w:val="center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lastRenderedPageBreak/>
        <w:drawing>
          <wp:inline distT="0" distB="0" distL="0" distR="0" wp14:anchorId="5DAD1B55" wp14:editId="54FE7574">
            <wp:extent cx="3998769" cy="1924050"/>
            <wp:effectExtent l="0" t="0" r="190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7C83" w:rsidRDefault="001B7A41" w:rsidP="006F7C83">
      <w:pPr>
        <w:spacing w:line="360" w:lineRule="auto"/>
        <w:ind w:firstLine="567"/>
        <w:jc w:val="center"/>
        <w:rPr>
          <w:b/>
          <w:bCs/>
          <w:noProof/>
          <w:sz w:val="28"/>
        </w:rPr>
      </w:pPr>
      <w:r>
        <w:rPr>
          <w:color w:val="000000"/>
          <w:shd w:val="clear" w:color="auto" w:fill="FFFFFF"/>
        </w:rPr>
        <w:t xml:space="preserve">Рисунок 3. Образование респондента </w:t>
      </w:r>
    </w:p>
    <w:p w:rsidR="00735908" w:rsidRPr="006F7C83" w:rsidRDefault="006F7C83" w:rsidP="0055528A">
      <w:pPr>
        <w:spacing w:before="240"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b/>
          <w:shd w:val="clear" w:color="auto" w:fill="FFFFFF"/>
        </w:rPr>
        <w:t>Г</w:t>
      </w:r>
      <w:r w:rsidR="00C91C4A" w:rsidRPr="0058192D">
        <w:rPr>
          <w:b/>
          <w:shd w:val="clear" w:color="auto" w:fill="FFFFFF"/>
        </w:rPr>
        <w:t xml:space="preserve">ипотеза-следствие </w:t>
      </w:r>
      <w:r w:rsidR="00735908" w:rsidRPr="0058192D">
        <w:rPr>
          <w:b/>
          <w:shd w:val="clear" w:color="auto" w:fill="FFFFFF"/>
        </w:rPr>
        <w:t>1.</w:t>
      </w:r>
      <w:r w:rsidR="00735908" w:rsidRPr="00C91C4A">
        <w:rPr>
          <w:shd w:val="clear" w:color="auto" w:fill="FFFFFF"/>
        </w:rPr>
        <w:t xml:space="preserve"> Положительно на развитие личностного потенциала педагога </w:t>
      </w:r>
      <w:r w:rsidR="00735908" w:rsidRPr="00C91C4A">
        <w:rPr>
          <w:color w:val="000000"/>
          <w:shd w:val="clear" w:color="auto" w:fill="FFFFFF"/>
        </w:rPr>
        <w:t>КОГОАУ «</w:t>
      </w:r>
      <w:r w:rsidR="008437CE">
        <w:rPr>
          <w:color w:val="000000"/>
          <w:shd w:val="clear" w:color="auto" w:fill="FFFFFF"/>
        </w:rPr>
        <w:t>Вятский многопрофильный лицей</w:t>
      </w:r>
      <w:r w:rsidR="00735908" w:rsidRPr="00C91C4A">
        <w:rPr>
          <w:color w:val="000000"/>
          <w:shd w:val="clear" w:color="auto" w:fill="FFFFFF"/>
        </w:rPr>
        <w:t>»</w:t>
      </w:r>
      <w:r w:rsidR="00E26CD8">
        <w:rPr>
          <w:shd w:val="clear" w:color="auto" w:fill="FFFFFF"/>
        </w:rPr>
        <w:t xml:space="preserve"> влияю</w:t>
      </w:r>
      <w:r w:rsidR="00735908" w:rsidRPr="00C91C4A">
        <w:rPr>
          <w:shd w:val="clear" w:color="auto" w:fill="FFFFFF"/>
        </w:rPr>
        <w:t>т:</w:t>
      </w:r>
    </w:p>
    <w:p w:rsidR="00C91C4A" w:rsidRPr="00C91C4A" w:rsidRDefault="00C91C4A" w:rsidP="0055528A">
      <w:pPr>
        <w:pStyle w:val="a5"/>
        <w:numPr>
          <w:ilvl w:val="1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C4A">
        <w:rPr>
          <w:rFonts w:ascii="Times New Roman" w:hAnsi="Times New Roman" w:cs="Times New Roman"/>
          <w:sz w:val="24"/>
          <w:szCs w:val="24"/>
        </w:rPr>
        <w:t xml:space="preserve">Потребность к самосовершенствованию </w:t>
      </w:r>
      <w:r w:rsidRPr="00C91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положительно влияет на развитие личностного потенциала педагога </w:t>
      </w: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КОГОАУ «</w:t>
      </w:r>
      <w:r w:rsidR="00843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Вятский многопрофильный лицей</w:t>
      </w: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91C4A" w:rsidRPr="00C91C4A" w:rsidRDefault="00C91C4A" w:rsidP="0055528A">
      <w:pPr>
        <w:pStyle w:val="a5"/>
        <w:numPr>
          <w:ilvl w:val="1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C4A">
        <w:rPr>
          <w:rFonts w:ascii="Times New Roman" w:hAnsi="Times New Roman" w:cs="Times New Roman"/>
          <w:sz w:val="24"/>
          <w:szCs w:val="24"/>
        </w:rPr>
        <w:t xml:space="preserve">Поддержка руководства </w:t>
      </w:r>
      <w:r w:rsidRPr="00C91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положительно влияет на развитие личностного потенциала педагога </w:t>
      </w: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КОГОАУ «</w:t>
      </w:r>
      <w:r w:rsidR="00843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Вятский многопрофильный лицей</w:t>
      </w: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91C4A" w:rsidRPr="00C91C4A" w:rsidRDefault="00C91C4A" w:rsidP="0055528A">
      <w:pPr>
        <w:pStyle w:val="a5"/>
        <w:numPr>
          <w:ilvl w:val="1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C4A">
        <w:rPr>
          <w:rFonts w:ascii="Times New Roman" w:hAnsi="Times New Roman" w:cs="Times New Roman"/>
          <w:sz w:val="24"/>
          <w:szCs w:val="24"/>
        </w:rPr>
        <w:t xml:space="preserve">Система материального стимулирования </w:t>
      </w:r>
      <w:r w:rsidRPr="00C91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положительно влияет на развитие личностного потенциала педагога </w:t>
      </w: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КОГОАУ «</w:t>
      </w:r>
      <w:r w:rsidR="00843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Вятский многопрофильный лицей</w:t>
      </w: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91C4A" w:rsidRPr="00C91C4A" w:rsidRDefault="00C91C4A" w:rsidP="0055528A">
      <w:pPr>
        <w:pStyle w:val="a5"/>
        <w:numPr>
          <w:ilvl w:val="1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C4A">
        <w:rPr>
          <w:rFonts w:ascii="Times New Roman" w:hAnsi="Times New Roman" w:cs="Times New Roman"/>
          <w:sz w:val="24"/>
          <w:szCs w:val="24"/>
        </w:rPr>
        <w:t xml:space="preserve">Интерес к педагогической деятельности </w:t>
      </w:r>
      <w:r w:rsidRPr="00C91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положительно влияет на развитие личностного потенциала педагога </w:t>
      </w: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КОГОАУ «</w:t>
      </w:r>
      <w:r w:rsidR="00843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Вятский многопрофильный лицей</w:t>
      </w: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91C4A" w:rsidRPr="00C91C4A" w:rsidRDefault="00C91C4A" w:rsidP="0055528A">
      <w:pPr>
        <w:pStyle w:val="a5"/>
        <w:numPr>
          <w:ilvl w:val="1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C4A">
        <w:rPr>
          <w:rFonts w:ascii="Times New Roman" w:hAnsi="Times New Roman" w:cs="Times New Roman"/>
          <w:sz w:val="24"/>
          <w:szCs w:val="24"/>
        </w:rPr>
        <w:t xml:space="preserve">Поддержка и внимание со стороны коллег </w:t>
      </w:r>
      <w:r w:rsidRPr="00C91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положительно влияет на развитие личностного потенциала педагога </w:t>
      </w: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КОГОАУ «</w:t>
      </w:r>
      <w:r w:rsidR="00843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Вятский многопрофильный лицей</w:t>
      </w: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91C4A" w:rsidRPr="00C91C4A" w:rsidRDefault="00C91C4A" w:rsidP="0055528A">
      <w:pPr>
        <w:pStyle w:val="a5"/>
        <w:numPr>
          <w:ilvl w:val="1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C4A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  <w:r w:rsidRPr="00C91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положительно влияет на развитие личностного потенциала педагога </w:t>
      </w: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КОГОАУ «</w:t>
      </w:r>
      <w:r w:rsidR="00843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Вятский многопрофильный лицей</w:t>
      </w: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735908" w:rsidRPr="00847340" w:rsidRDefault="00C91C4A" w:rsidP="0055528A">
      <w:pPr>
        <w:pStyle w:val="a5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Возможность получения признания в коллективе </w:t>
      </w:r>
      <w:r w:rsidRPr="00C91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положительно влияет на развитие личностного потенциала педагога </w:t>
      </w: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КОГОАУ «</w:t>
      </w:r>
      <w:r w:rsidR="00843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Вятский многопрофильный лицей</w:t>
      </w: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00B17" w:rsidRDefault="00847340" w:rsidP="00C00B17">
      <w:pPr>
        <w:spacing w:line="360" w:lineRule="auto"/>
        <w:ind w:firstLine="709"/>
        <w:jc w:val="both"/>
      </w:pPr>
      <w:r w:rsidRPr="00847340">
        <w:rPr>
          <w:color w:val="000000"/>
        </w:rPr>
        <w:t xml:space="preserve">На проверку данной гипотезы направлены суждения </w:t>
      </w:r>
      <w:r w:rsidR="00C00B17">
        <w:rPr>
          <w:color w:val="000000"/>
        </w:rPr>
        <w:t>№ 1, 2, 3, 4, 5, 6, 7.</w:t>
      </w:r>
    </w:p>
    <w:p w:rsidR="006F7C83" w:rsidRDefault="00847340" w:rsidP="00E65D31">
      <w:pPr>
        <w:spacing w:line="360" w:lineRule="auto"/>
        <w:ind w:firstLine="709"/>
        <w:jc w:val="both"/>
        <w:rPr>
          <w:color w:val="000000"/>
        </w:rPr>
      </w:pPr>
      <w:r w:rsidRPr="00847340">
        <w:rPr>
          <w:color w:val="000000"/>
        </w:rPr>
        <w:t xml:space="preserve">Гипотеза №1 подтверждается, так как </w:t>
      </w:r>
      <w:r w:rsidR="000052EF">
        <w:rPr>
          <w:color w:val="000000"/>
        </w:rPr>
        <w:t>большинство респондентов согласны с тем, что все перечисленные факторы положительно влияют на развитие личностного потенциала</w:t>
      </w:r>
      <w:r w:rsidR="00DC1BBD">
        <w:rPr>
          <w:color w:val="000000"/>
        </w:rPr>
        <w:t xml:space="preserve"> педагога КОГОАУ </w:t>
      </w:r>
      <w:r w:rsidR="00DC1BBD" w:rsidRPr="00C91C4A">
        <w:rPr>
          <w:color w:val="000000"/>
          <w:shd w:val="clear" w:color="auto" w:fill="FFFFFF"/>
        </w:rPr>
        <w:t>«</w:t>
      </w:r>
      <w:r w:rsidR="008437CE">
        <w:rPr>
          <w:color w:val="000000"/>
          <w:shd w:val="clear" w:color="auto" w:fill="FFFFFF"/>
        </w:rPr>
        <w:t>Вятский многопрофильный лицей</w:t>
      </w:r>
      <w:r w:rsidR="00DC1BBD" w:rsidRPr="00C91C4A">
        <w:rPr>
          <w:color w:val="000000"/>
          <w:shd w:val="clear" w:color="auto" w:fill="FFFFFF"/>
        </w:rPr>
        <w:t>»</w:t>
      </w:r>
      <w:r w:rsidR="00E65D31">
        <w:rPr>
          <w:color w:val="000000"/>
        </w:rPr>
        <w:t>. К</w:t>
      </w:r>
      <w:r w:rsidR="00DC1BBD">
        <w:rPr>
          <w:color w:val="000000"/>
        </w:rPr>
        <w:t>ак видно из таблицы </w:t>
      </w:r>
      <w:r w:rsidR="00903D7C">
        <w:rPr>
          <w:color w:val="000000"/>
        </w:rPr>
        <w:t>4</w:t>
      </w:r>
      <w:r w:rsidR="00E65D31">
        <w:rPr>
          <w:color w:val="000000"/>
        </w:rPr>
        <w:t xml:space="preserve"> ведущим</w:t>
      </w:r>
      <w:r w:rsidR="00C22ABC">
        <w:rPr>
          <w:color w:val="000000"/>
        </w:rPr>
        <w:t>и</w:t>
      </w:r>
      <w:r w:rsidR="00E65D31">
        <w:rPr>
          <w:color w:val="000000"/>
        </w:rPr>
        <w:t xml:space="preserve"> стимулирующим</w:t>
      </w:r>
      <w:r w:rsidR="00C22ABC">
        <w:rPr>
          <w:color w:val="000000"/>
        </w:rPr>
        <w:t>и факторами</w:t>
      </w:r>
      <w:r w:rsidR="00E65D31">
        <w:rPr>
          <w:color w:val="000000"/>
        </w:rPr>
        <w:t xml:space="preserve"> </w:t>
      </w:r>
      <w:r w:rsidR="00C22ABC">
        <w:rPr>
          <w:color w:val="000000"/>
        </w:rPr>
        <w:t>являются</w:t>
      </w:r>
      <w:r w:rsidR="00E65D31">
        <w:rPr>
          <w:color w:val="000000"/>
        </w:rPr>
        <w:t xml:space="preserve"> потребность к самосовершенствованию, с ним </w:t>
      </w:r>
      <w:r w:rsidR="002653A9">
        <w:rPr>
          <w:color w:val="000000"/>
        </w:rPr>
        <w:t>согласны</w:t>
      </w:r>
      <w:r w:rsidR="00E65D31">
        <w:rPr>
          <w:color w:val="000000"/>
        </w:rPr>
        <w:t xml:space="preserve"> все 23 (100%)</w:t>
      </w:r>
      <w:r w:rsidR="00C22ABC">
        <w:rPr>
          <w:color w:val="000000"/>
        </w:rPr>
        <w:t xml:space="preserve"> респондента и </w:t>
      </w:r>
      <w:r w:rsidR="00E65D31">
        <w:rPr>
          <w:color w:val="000000"/>
        </w:rPr>
        <w:t>систе</w:t>
      </w:r>
      <w:r w:rsidR="00C22ABC">
        <w:rPr>
          <w:color w:val="000000"/>
        </w:rPr>
        <w:t>ма материального стимулирования, с ним согласны 22 (95,6%) респондента.</w:t>
      </w:r>
      <w:r w:rsidR="002653A9">
        <w:rPr>
          <w:color w:val="000000"/>
        </w:rPr>
        <w:t xml:space="preserve"> С тем, что поддержка руководства, интерес </w:t>
      </w:r>
      <w:r w:rsidR="001B2591">
        <w:rPr>
          <w:color w:val="000000"/>
        </w:rPr>
        <w:t xml:space="preserve">к педагогической </w:t>
      </w:r>
      <w:r w:rsidR="0004192D">
        <w:rPr>
          <w:color w:val="000000"/>
        </w:rPr>
        <w:t>деятельности, поддержка</w:t>
      </w:r>
      <w:r w:rsidR="002653A9">
        <w:rPr>
          <w:color w:val="000000"/>
        </w:rPr>
        <w:t xml:space="preserve"> и внимание со стороны коллег являются стимулирующими факторами согласен 21</w:t>
      </w:r>
      <w:r w:rsidR="00C22ABC">
        <w:rPr>
          <w:color w:val="000000"/>
        </w:rPr>
        <w:t xml:space="preserve"> </w:t>
      </w:r>
      <w:r w:rsidR="002653A9">
        <w:rPr>
          <w:color w:val="000000"/>
        </w:rPr>
        <w:t>(91,3%)</w:t>
      </w:r>
      <w:r w:rsidR="00C22ABC">
        <w:rPr>
          <w:color w:val="000000"/>
        </w:rPr>
        <w:t xml:space="preserve"> респондент</w:t>
      </w:r>
      <w:r w:rsidR="002653A9">
        <w:rPr>
          <w:color w:val="000000"/>
        </w:rPr>
        <w:t xml:space="preserve">. </w:t>
      </w:r>
      <w:r w:rsidR="00E26CD8">
        <w:rPr>
          <w:color w:val="000000"/>
        </w:rPr>
        <w:lastRenderedPageBreak/>
        <w:t>П</w:t>
      </w:r>
      <w:r w:rsidR="00C22ABC">
        <w:rPr>
          <w:color w:val="000000"/>
        </w:rPr>
        <w:t>рограмму повышения квалификации и возможность получения признания в коллективе отнесли к факторам, которые положительно влияют на развитие потенциала 20 респондентов (87%).</w:t>
      </w:r>
    </w:p>
    <w:p w:rsidR="006F7C83" w:rsidRPr="00B5039E" w:rsidRDefault="006F7C83" w:rsidP="006F7C83">
      <w:pPr>
        <w:spacing w:line="360" w:lineRule="auto"/>
        <w:ind w:firstLine="709"/>
        <w:jc w:val="right"/>
        <w:rPr>
          <w:color w:val="000000"/>
        </w:rPr>
      </w:pPr>
      <w:r w:rsidRPr="00B5039E">
        <w:rPr>
          <w:color w:val="000000"/>
        </w:rPr>
        <w:t>Таблица 4.</w:t>
      </w:r>
      <w:r w:rsidR="00B5039E" w:rsidRPr="00B5039E">
        <w:rPr>
          <w:color w:val="000000"/>
        </w:rPr>
        <w:t xml:space="preserve"> Стимулирующие факторы</w:t>
      </w:r>
    </w:p>
    <w:tbl>
      <w:tblPr>
        <w:tblStyle w:val="a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709"/>
        <w:gridCol w:w="851"/>
        <w:gridCol w:w="665"/>
        <w:gridCol w:w="839"/>
        <w:gridCol w:w="622"/>
        <w:gridCol w:w="850"/>
        <w:gridCol w:w="567"/>
        <w:gridCol w:w="851"/>
        <w:gridCol w:w="567"/>
      </w:tblGrid>
      <w:tr w:rsidR="00EA1137" w:rsidTr="0059373E">
        <w:trPr>
          <w:trHeight w:val="651"/>
        </w:trPr>
        <w:tc>
          <w:tcPr>
            <w:tcW w:w="1985" w:type="dxa"/>
            <w:vMerge w:val="restart"/>
          </w:tcPr>
          <w:p w:rsidR="000D2593" w:rsidRPr="00EA1137" w:rsidRDefault="000D2593" w:rsidP="00EA1137">
            <w:pPr>
              <w:ind w:right="157"/>
              <w:jc w:val="center"/>
              <w:rPr>
                <w:sz w:val="20"/>
                <w:szCs w:val="20"/>
              </w:rPr>
            </w:pPr>
            <w:r w:rsidRPr="00EA1137">
              <w:rPr>
                <w:sz w:val="20"/>
                <w:szCs w:val="20"/>
              </w:rPr>
              <w:t>Утверждение</w:t>
            </w:r>
          </w:p>
        </w:tc>
        <w:tc>
          <w:tcPr>
            <w:tcW w:w="1559" w:type="dxa"/>
            <w:gridSpan w:val="2"/>
          </w:tcPr>
          <w:p w:rsidR="000D2593" w:rsidRPr="00A367B0" w:rsidRDefault="003F65EC" w:rsidP="00EA1137">
            <w:pPr>
              <w:ind w:right="157"/>
              <w:jc w:val="center"/>
              <w:rPr>
                <w:sz w:val="20"/>
                <w:szCs w:val="20"/>
              </w:rPr>
            </w:pPr>
            <w:r w:rsidRPr="00A367B0">
              <w:rPr>
                <w:sz w:val="20"/>
                <w:szCs w:val="20"/>
              </w:rPr>
              <w:t xml:space="preserve">Полностью </w:t>
            </w:r>
            <w:r w:rsidR="000D2593" w:rsidRPr="00A367B0">
              <w:rPr>
                <w:sz w:val="20"/>
                <w:szCs w:val="20"/>
              </w:rPr>
              <w:t>согласен</w:t>
            </w:r>
          </w:p>
        </w:tc>
        <w:tc>
          <w:tcPr>
            <w:tcW w:w="1516" w:type="dxa"/>
            <w:gridSpan w:val="2"/>
          </w:tcPr>
          <w:p w:rsidR="000D2593" w:rsidRPr="00A367B0" w:rsidRDefault="000D2593" w:rsidP="003F65EC">
            <w:pPr>
              <w:ind w:right="157"/>
              <w:jc w:val="center"/>
              <w:rPr>
                <w:sz w:val="20"/>
                <w:szCs w:val="20"/>
              </w:rPr>
            </w:pPr>
            <w:r w:rsidRPr="00A367B0">
              <w:rPr>
                <w:sz w:val="20"/>
                <w:szCs w:val="20"/>
              </w:rPr>
              <w:t>Частично согласен</w:t>
            </w:r>
          </w:p>
        </w:tc>
        <w:tc>
          <w:tcPr>
            <w:tcW w:w="1461" w:type="dxa"/>
            <w:gridSpan w:val="2"/>
          </w:tcPr>
          <w:p w:rsidR="000D2593" w:rsidRPr="00A367B0" w:rsidRDefault="000D2593" w:rsidP="0059373E">
            <w:pPr>
              <w:ind w:right="57"/>
              <w:jc w:val="center"/>
              <w:rPr>
                <w:sz w:val="20"/>
                <w:szCs w:val="20"/>
              </w:rPr>
            </w:pPr>
            <w:r w:rsidRPr="00A367B0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1417" w:type="dxa"/>
            <w:gridSpan w:val="2"/>
          </w:tcPr>
          <w:p w:rsidR="000D2593" w:rsidRPr="00A367B0" w:rsidRDefault="000D2593" w:rsidP="00EA1137">
            <w:pPr>
              <w:ind w:right="157"/>
              <w:jc w:val="center"/>
              <w:rPr>
                <w:sz w:val="20"/>
                <w:szCs w:val="20"/>
              </w:rPr>
            </w:pPr>
            <w:r w:rsidRPr="00A367B0">
              <w:rPr>
                <w:sz w:val="20"/>
                <w:szCs w:val="20"/>
              </w:rPr>
              <w:t>Частично</w:t>
            </w:r>
            <w:r w:rsidR="003F65EC" w:rsidRPr="00A367B0">
              <w:rPr>
                <w:sz w:val="20"/>
                <w:szCs w:val="20"/>
              </w:rPr>
              <w:t xml:space="preserve"> не</w:t>
            </w:r>
            <w:r w:rsidRPr="00A367B0">
              <w:rPr>
                <w:sz w:val="20"/>
                <w:szCs w:val="20"/>
              </w:rPr>
              <w:t xml:space="preserve"> согласен</w:t>
            </w:r>
          </w:p>
        </w:tc>
        <w:tc>
          <w:tcPr>
            <w:tcW w:w="1418" w:type="dxa"/>
            <w:gridSpan w:val="2"/>
          </w:tcPr>
          <w:p w:rsidR="000D2593" w:rsidRPr="00A367B0" w:rsidRDefault="000D2593" w:rsidP="00EA1137">
            <w:pPr>
              <w:ind w:right="157"/>
              <w:jc w:val="center"/>
              <w:rPr>
                <w:sz w:val="20"/>
                <w:szCs w:val="20"/>
              </w:rPr>
            </w:pPr>
            <w:r w:rsidRPr="00A367B0">
              <w:rPr>
                <w:sz w:val="20"/>
                <w:szCs w:val="20"/>
              </w:rPr>
              <w:t>Полностью</w:t>
            </w:r>
            <w:r w:rsidR="003F65EC" w:rsidRPr="00A367B0">
              <w:rPr>
                <w:sz w:val="20"/>
                <w:szCs w:val="20"/>
              </w:rPr>
              <w:t xml:space="preserve"> не</w:t>
            </w:r>
            <w:r w:rsidRPr="00A367B0">
              <w:rPr>
                <w:sz w:val="20"/>
                <w:szCs w:val="20"/>
              </w:rPr>
              <w:t xml:space="preserve"> согласен</w:t>
            </w:r>
          </w:p>
        </w:tc>
      </w:tr>
      <w:tr w:rsidR="00EA1137" w:rsidTr="0059373E">
        <w:trPr>
          <w:trHeight w:val="420"/>
        </w:trPr>
        <w:tc>
          <w:tcPr>
            <w:tcW w:w="1985" w:type="dxa"/>
            <w:vMerge/>
          </w:tcPr>
          <w:p w:rsidR="00AC06D5" w:rsidRPr="00EA1137" w:rsidRDefault="00AC06D5" w:rsidP="00EA1137">
            <w:pPr>
              <w:spacing w:line="360" w:lineRule="auto"/>
              <w:ind w:right="157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6D5" w:rsidRPr="00EA1137" w:rsidRDefault="00AC06D5" w:rsidP="00EA1137">
            <w:pPr>
              <w:spacing w:line="360" w:lineRule="auto"/>
              <w:jc w:val="both"/>
              <w:rPr>
                <w:sz w:val="18"/>
                <w:szCs w:val="16"/>
              </w:rPr>
            </w:pPr>
            <w:r w:rsidRPr="00EA1137">
              <w:rPr>
                <w:sz w:val="18"/>
                <w:szCs w:val="16"/>
              </w:rPr>
              <w:t>частота</w:t>
            </w:r>
          </w:p>
        </w:tc>
        <w:tc>
          <w:tcPr>
            <w:tcW w:w="709" w:type="dxa"/>
          </w:tcPr>
          <w:p w:rsidR="00AC06D5" w:rsidRPr="00EA1137" w:rsidRDefault="00EA1137" w:rsidP="00EA1137">
            <w:pPr>
              <w:spacing w:line="360" w:lineRule="auto"/>
              <w:ind w:right="157"/>
              <w:jc w:val="both"/>
              <w:rPr>
                <w:sz w:val="18"/>
                <w:szCs w:val="16"/>
              </w:rPr>
            </w:pPr>
            <w:r w:rsidRPr="00EA1137">
              <w:rPr>
                <w:sz w:val="18"/>
                <w:szCs w:val="16"/>
              </w:rPr>
              <w:t>%</w:t>
            </w:r>
          </w:p>
        </w:tc>
        <w:tc>
          <w:tcPr>
            <w:tcW w:w="851" w:type="dxa"/>
          </w:tcPr>
          <w:p w:rsidR="00AC06D5" w:rsidRPr="00EA1137" w:rsidRDefault="00AC06D5" w:rsidP="00EA1137">
            <w:pPr>
              <w:spacing w:line="360" w:lineRule="auto"/>
              <w:jc w:val="both"/>
              <w:rPr>
                <w:sz w:val="18"/>
                <w:szCs w:val="16"/>
              </w:rPr>
            </w:pPr>
            <w:r w:rsidRPr="00EA1137">
              <w:rPr>
                <w:sz w:val="18"/>
                <w:szCs w:val="16"/>
              </w:rPr>
              <w:t>частота</w:t>
            </w:r>
          </w:p>
        </w:tc>
        <w:tc>
          <w:tcPr>
            <w:tcW w:w="665" w:type="dxa"/>
          </w:tcPr>
          <w:p w:rsidR="00AC06D5" w:rsidRPr="00EA1137" w:rsidRDefault="00EA1137" w:rsidP="00EA1137">
            <w:pPr>
              <w:spacing w:line="360" w:lineRule="auto"/>
              <w:ind w:right="157"/>
              <w:jc w:val="both"/>
              <w:rPr>
                <w:sz w:val="18"/>
                <w:szCs w:val="16"/>
              </w:rPr>
            </w:pPr>
            <w:r w:rsidRPr="00EA1137">
              <w:rPr>
                <w:sz w:val="18"/>
                <w:szCs w:val="16"/>
              </w:rPr>
              <w:t>%</w:t>
            </w:r>
          </w:p>
        </w:tc>
        <w:tc>
          <w:tcPr>
            <w:tcW w:w="839" w:type="dxa"/>
          </w:tcPr>
          <w:p w:rsidR="00AC06D5" w:rsidRPr="00EA1137" w:rsidRDefault="00AC06D5" w:rsidP="00EA1137">
            <w:pPr>
              <w:spacing w:line="360" w:lineRule="auto"/>
              <w:jc w:val="both"/>
              <w:rPr>
                <w:sz w:val="18"/>
                <w:szCs w:val="16"/>
              </w:rPr>
            </w:pPr>
            <w:r w:rsidRPr="00EA1137">
              <w:rPr>
                <w:sz w:val="18"/>
                <w:szCs w:val="16"/>
              </w:rPr>
              <w:t>частота</w:t>
            </w:r>
          </w:p>
        </w:tc>
        <w:tc>
          <w:tcPr>
            <w:tcW w:w="622" w:type="dxa"/>
          </w:tcPr>
          <w:p w:rsidR="00AC06D5" w:rsidRPr="00EA1137" w:rsidRDefault="00EA1137" w:rsidP="00EA1137">
            <w:pPr>
              <w:spacing w:line="360" w:lineRule="auto"/>
              <w:ind w:right="157"/>
              <w:jc w:val="both"/>
              <w:rPr>
                <w:sz w:val="18"/>
                <w:szCs w:val="16"/>
              </w:rPr>
            </w:pPr>
            <w:r w:rsidRPr="00EA1137">
              <w:rPr>
                <w:sz w:val="18"/>
                <w:szCs w:val="16"/>
              </w:rPr>
              <w:t>%</w:t>
            </w:r>
          </w:p>
        </w:tc>
        <w:tc>
          <w:tcPr>
            <w:tcW w:w="850" w:type="dxa"/>
          </w:tcPr>
          <w:p w:rsidR="00AC06D5" w:rsidRPr="00EA1137" w:rsidRDefault="00AC06D5" w:rsidP="0059373E">
            <w:pPr>
              <w:spacing w:line="360" w:lineRule="auto"/>
              <w:jc w:val="both"/>
              <w:rPr>
                <w:sz w:val="18"/>
                <w:szCs w:val="16"/>
              </w:rPr>
            </w:pPr>
            <w:r w:rsidRPr="00EA1137">
              <w:rPr>
                <w:sz w:val="18"/>
                <w:szCs w:val="16"/>
              </w:rPr>
              <w:t>частота</w:t>
            </w:r>
          </w:p>
        </w:tc>
        <w:tc>
          <w:tcPr>
            <w:tcW w:w="567" w:type="dxa"/>
          </w:tcPr>
          <w:p w:rsidR="00AC06D5" w:rsidRPr="00EA1137" w:rsidRDefault="00EA1137" w:rsidP="00EA1137">
            <w:pPr>
              <w:spacing w:line="360" w:lineRule="auto"/>
              <w:ind w:right="157"/>
              <w:jc w:val="both"/>
              <w:rPr>
                <w:sz w:val="18"/>
                <w:szCs w:val="16"/>
              </w:rPr>
            </w:pPr>
            <w:r w:rsidRPr="00EA1137">
              <w:rPr>
                <w:sz w:val="18"/>
                <w:szCs w:val="16"/>
              </w:rPr>
              <w:t>%</w:t>
            </w:r>
          </w:p>
        </w:tc>
        <w:tc>
          <w:tcPr>
            <w:tcW w:w="851" w:type="dxa"/>
          </w:tcPr>
          <w:p w:rsidR="00AC06D5" w:rsidRPr="00EA1137" w:rsidRDefault="00AC06D5" w:rsidP="00EA1137">
            <w:pPr>
              <w:spacing w:line="360" w:lineRule="auto"/>
              <w:jc w:val="both"/>
              <w:rPr>
                <w:sz w:val="18"/>
                <w:szCs w:val="16"/>
              </w:rPr>
            </w:pPr>
            <w:r w:rsidRPr="00EA1137">
              <w:rPr>
                <w:sz w:val="18"/>
                <w:szCs w:val="16"/>
              </w:rPr>
              <w:t>частота</w:t>
            </w:r>
          </w:p>
        </w:tc>
        <w:tc>
          <w:tcPr>
            <w:tcW w:w="567" w:type="dxa"/>
          </w:tcPr>
          <w:p w:rsidR="00AC06D5" w:rsidRPr="00EA1137" w:rsidRDefault="00EA1137" w:rsidP="00EA1137">
            <w:pPr>
              <w:spacing w:line="360" w:lineRule="auto"/>
              <w:ind w:right="157"/>
              <w:jc w:val="both"/>
              <w:rPr>
                <w:sz w:val="18"/>
                <w:szCs w:val="16"/>
              </w:rPr>
            </w:pPr>
            <w:r w:rsidRPr="00EA1137">
              <w:rPr>
                <w:sz w:val="18"/>
                <w:szCs w:val="16"/>
              </w:rPr>
              <w:t>%</w:t>
            </w:r>
          </w:p>
        </w:tc>
      </w:tr>
      <w:tr w:rsidR="00EA1137" w:rsidTr="004737EF">
        <w:tc>
          <w:tcPr>
            <w:tcW w:w="1985" w:type="dxa"/>
          </w:tcPr>
          <w:p w:rsidR="00AC06D5" w:rsidRPr="00EA1137" w:rsidRDefault="00AC06D5" w:rsidP="0059373E">
            <w:pPr>
              <w:pStyle w:val="a5"/>
              <w:numPr>
                <w:ilvl w:val="0"/>
                <w:numId w:val="37"/>
              </w:numPr>
              <w:spacing w:after="0" w:line="36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137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 к </w:t>
            </w:r>
            <w:r w:rsidR="00EA1137" w:rsidRPr="00EA1137">
              <w:rPr>
                <w:rFonts w:ascii="Times New Roman" w:hAnsi="Times New Roman" w:cs="Times New Roman"/>
                <w:sz w:val="20"/>
                <w:szCs w:val="20"/>
              </w:rPr>
              <w:t>самосовершенство</w:t>
            </w:r>
            <w:r w:rsidR="00EA11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A1137" w:rsidRPr="00EA1137">
              <w:rPr>
                <w:rFonts w:ascii="Times New Roman" w:hAnsi="Times New Roman" w:cs="Times New Roman"/>
                <w:sz w:val="20"/>
                <w:szCs w:val="20"/>
              </w:rPr>
              <w:t>анию</w:t>
            </w:r>
            <w:r w:rsidRPr="00EA1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AC06D5" w:rsidRPr="004737EF" w:rsidRDefault="006519C5" w:rsidP="00EA1137">
            <w:pPr>
              <w:spacing w:line="360" w:lineRule="auto"/>
              <w:ind w:right="157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AC06D5" w:rsidRPr="004737EF" w:rsidRDefault="006519C5" w:rsidP="006519C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87,0</w:t>
            </w:r>
          </w:p>
        </w:tc>
        <w:tc>
          <w:tcPr>
            <w:tcW w:w="851" w:type="dxa"/>
            <w:shd w:val="clear" w:color="auto" w:fill="FFFFFF" w:themeFill="background1"/>
          </w:tcPr>
          <w:p w:rsidR="00AC06D5" w:rsidRPr="004737EF" w:rsidRDefault="006519C5" w:rsidP="00EA1137">
            <w:pPr>
              <w:spacing w:line="360" w:lineRule="auto"/>
              <w:ind w:right="157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3</w:t>
            </w:r>
          </w:p>
        </w:tc>
        <w:tc>
          <w:tcPr>
            <w:tcW w:w="665" w:type="dxa"/>
            <w:shd w:val="clear" w:color="auto" w:fill="FFFFFF" w:themeFill="background1"/>
          </w:tcPr>
          <w:p w:rsidR="00AC06D5" w:rsidRPr="004737EF" w:rsidRDefault="006519C5" w:rsidP="006519C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13,3</w:t>
            </w:r>
          </w:p>
        </w:tc>
        <w:tc>
          <w:tcPr>
            <w:tcW w:w="839" w:type="dxa"/>
          </w:tcPr>
          <w:p w:rsidR="00AC06D5" w:rsidRPr="0059373E" w:rsidRDefault="006519C5" w:rsidP="00EA1137">
            <w:pPr>
              <w:spacing w:line="360" w:lineRule="auto"/>
              <w:ind w:right="157"/>
              <w:jc w:val="both"/>
              <w:rPr>
                <w:sz w:val="20"/>
                <w:szCs w:val="20"/>
              </w:rPr>
            </w:pPr>
            <w:r w:rsidRPr="0059373E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AC06D5" w:rsidRPr="0059373E" w:rsidRDefault="006519C5" w:rsidP="00EA1137">
            <w:pPr>
              <w:spacing w:line="360" w:lineRule="auto"/>
              <w:ind w:right="157"/>
              <w:jc w:val="both"/>
              <w:rPr>
                <w:sz w:val="20"/>
                <w:szCs w:val="20"/>
              </w:rPr>
            </w:pPr>
            <w:r w:rsidRPr="0059373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C06D5" w:rsidRPr="0059373E" w:rsidRDefault="006519C5" w:rsidP="00EA1137">
            <w:pPr>
              <w:spacing w:line="360" w:lineRule="auto"/>
              <w:ind w:right="157"/>
              <w:jc w:val="both"/>
              <w:rPr>
                <w:sz w:val="20"/>
                <w:szCs w:val="20"/>
              </w:rPr>
            </w:pPr>
            <w:r w:rsidRPr="005937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C06D5" w:rsidRPr="0059373E" w:rsidRDefault="006519C5" w:rsidP="00EA1137">
            <w:pPr>
              <w:spacing w:line="360" w:lineRule="auto"/>
              <w:ind w:right="157"/>
              <w:jc w:val="both"/>
              <w:rPr>
                <w:sz w:val="20"/>
                <w:szCs w:val="20"/>
              </w:rPr>
            </w:pPr>
            <w:r w:rsidRPr="005937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C06D5" w:rsidRPr="0059373E" w:rsidRDefault="006519C5" w:rsidP="00EA1137">
            <w:pPr>
              <w:spacing w:line="360" w:lineRule="auto"/>
              <w:ind w:right="157"/>
              <w:jc w:val="both"/>
              <w:rPr>
                <w:sz w:val="20"/>
                <w:szCs w:val="20"/>
              </w:rPr>
            </w:pPr>
            <w:r w:rsidRPr="005937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C06D5" w:rsidRPr="0059373E" w:rsidRDefault="006519C5" w:rsidP="00EA1137">
            <w:pPr>
              <w:spacing w:line="360" w:lineRule="auto"/>
              <w:ind w:right="157"/>
              <w:jc w:val="both"/>
              <w:rPr>
                <w:sz w:val="20"/>
                <w:szCs w:val="20"/>
              </w:rPr>
            </w:pPr>
            <w:r w:rsidRPr="0059373E">
              <w:rPr>
                <w:sz w:val="20"/>
                <w:szCs w:val="20"/>
              </w:rPr>
              <w:t>0</w:t>
            </w:r>
          </w:p>
        </w:tc>
      </w:tr>
      <w:tr w:rsidR="00EA1137" w:rsidTr="004737EF">
        <w:tc>
          <w:tcPr>
            <w:tcW w:w="1985" w:type="dxa"/>
          </w:tcPr>
          <w:p w:rsidR="00AC06D5" w:rsidRPr="00EA1137" w:rsidRDefault="00AC06D5" w:rsidP="0059373E">
            <w:pPr>
              <w:pStyle w:val="a5"/>
              <w:numPr>
                <w:ilvl w:val="0"/>
                <w:numId w:val="37"/>
              </w:numPr>
              <w:spacing w:after="0" w:line="36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137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руководства </w:t>
            </w:r>
          </w:p>
        </w:tc>
        <w:tc>
          <w:tcPr>
            <w:tcW w:w="850" w:type="dxa"/>
            <w:shd w:val="clear" w:color="auto" w:fill="FFFFFF" w:themeFill="background1"/>
          </w:tcPr>
          <w:p w:rsidR="00AC06D5" w:rsidRPr="004737EF" w:rsidRDefault="006519C5" w:rsidP="00EA1137">
            <w:pPr>
              <w:spacing w:line="360" w:lineRule="auto"/>
              <w:ind w:right="157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AC06D5" w:rsidRPr="004737EF" w:rsidRDefault="006519C5" w:rsidP="006519C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60,9</w:t>
            </w:r>
          </w:p>
        </w:tc>
        <w:tc>
          <w:tcPr>
            <w:tcW w:w="851" w:type="dxa"/>
            <w:shd w:val="clear" w:color="auto" w:fill="FFFFFF" w:themeFill="background1"/>
          </w:tcPr>
          <w:p w:rsidR="00AC06D5" w:rsidRPr="004737EF" w:rsidRDefault="006519C5" w:rsidP="00EA1137">
            <w:pPr>
              <w:spacing w:line="360" w:lineRule="auto"/>
              <w:ind w:right="157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7</w:t>
            </w:r>
          </w:p>
        </w:tc>
        <w:tc>
          <w:tcPr>
            <w:tcW w:w="665" w:type="dxa"/>
            <w:shd w:val="clear" w:color="auto" w:fill="FFFFFF" w:themeFill="background1"/>
          </w:tcPr>
          <w:p w:rsidR="00AC06D5" w:rsidRPr="004737EF" w:rsidRDefault="006519C5" w:rsidP="006519C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30,4</w:t>
            </w:r>
          </w:p>
        </w:tc>
        <w:tc>
          <w:tcPr>
            <w:tcW w:w="839" w:type="dxa"/>
          </w:tcPr>
          <w:p w:rsidR="00AC06D5" w:rsidRPr="0059373E" w:rsidRDefault="006519C5" w:rsidP="00EA1137">
            <w:pPr>
              <w:spacing w:line="360" w:lineRule="auto"/>
              <w:ind w:right="157"/>
              <w:jc w:val="both"/>
              <w:rPr>
                <w:sz w:val="20"/>
                <w:szCs w:val="20"/>
              </w:rPr>
            </w:pPr>
            <w:r w:rsidRPr="0059373E"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AC06D5" w:rsidRPr="0059373E" w:rsidRDefault="006519C5" w:rsidP="006519C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373E">
              <w:rPr>
                <w:sz w:val="20"/>
                <w:szCs w:val="20"/>
              </w:rPr>
              <w:t>4,3</w:t>
            </w:r>
          </w:p>
        </w:tc>
        <w:tc>
          <w:tcPr>
            <w:tcW w:w="850" w:type="dxa"/>
          </w:tcPr>
          <w:p w:rsidR="00AC06D5" w:rsidRPr="0059373E" w:rsidRDefault="006519C5" w:rsidP="00EA1137">
            <w:pPr>
              <w:spacing w:line="360" w:lineRule="auto"/>
              <w:ind w:right="157"/>
              <w:jc w:val="both"/>
              <w:rPr>
                <w:sz w:val="20"/>
                <w:szCs w:val="20"/>
              </w:rPr>
            </w:pPr>
            <w:r w:rsidRPr="0059373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06D5" w:rsidRPr="0059373E" w:rsidRDefault="006519C5" w:rsidP="006519C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373E"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</w:tcPr>
          <w:p w:rsidR="00AC06D5" w:rsidRPr="0059373E" w:rsidRDefault="006519C5" w:rsidP="00EA1137">
            <w:pPr>
              <w:spacing w:line="360" w:lineRule="auto"/>
              <w:ind w:right="157"/>
              <w:jc w:val="both"/>
              <w:rPr>
                <w:sz w:val="20"/>
                <w:szCs w:val="20"/>
              </w:rPr>
            </w:pPr>
            <w:r w:rsidRPr="005937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C06D5" w:rsidRPr="0059373E" w:rsidRDefault="006519C5" w:rsidP="00EA1137">
            <w:pPr>
              <w:spacing w:line="360" w:lineRule="auto"/>
              <w:ind w:right="157"/>
              <w:jc w:val="both"/>
              <w:rPr>
                <w:sz w:val="20"/>
                <w:szCs w:val="20"/>
              </w:rPr>
            </w:pPr>
            <w:r w:rsidRPr="0059373E">
              <w:rPr>
                <w:sz w:val="20"/>
                <w:szCs w:val="20"/>
              </w:rPr>
              <w:t>0</w:t>
            </w:r>
          </w:p>
        </w:tc>
      </w:tr>
      <w:tr w:rsidR="00EA1137" w:rsidTr="004737EF">
        <w:tc>
          <w:tcPr>
            <w:tcW w:w="1985" w:type="dxa"/>
          </w:tcPr>
          <w:p w:rsidR="00AC06D5" w:rsidRPr="00EA1137" w:rsidRDefault="00AC06D5" w:rsidP="0059373E">
            <w:pPr>
              <w:pStyle w:val="a5"/>
              <w:numPr>
                <w:ilvl w:val="0"/>
                <w:numId w:val="37"/>
              </w:numPr>
              <w:spacing w:after="0" w:line="36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137">
              <w:rPr>
                <w:rFonts w:ascii="Times New Roman" w:hAnsi="Times New Roman" w:cs="Times New Roman"/>
                <w:sz w:val="20"/>
                <w:szCs w:val="20"/>
              </w:rPr>
              <w:t>Система материального стимулирования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AC06D5" w:rsidRPr="004737EF" w:rsidRDefault="0059373E" w:rsidP="00EA1137">
            <w:pPr>
              <w:spacing w:line="360" w:lineRule="auto"/>
              <w:ind w:right="157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AC06D5" w:rsidRPr="004737EF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56,5</w:t>
            </w:r>
          </w:p>
        </w:tc>
        <w:tc>
          <w:tcPr>
            <w:tcW w:w="851" w:type="dxa"/>
            <w:shd w:val="clear" w:color="auto" w:fill="FFFFFF" w:themeFill="background1"/>
          </w:tcPr>
          <w:p w:rsidR="00AC06D5" w:rsidRPr="004737EF" w:rsidRDefault="0059373E" w:rsidP="00EA1137">
            <w:pPr>
              <w:spacing w:line="360" w:lineRule="auto"/>
              <w:ind w:right="157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9</w:t>
            </w:r>
          </w:p>
        </w:tc>
        <w:tc>
          <w:tcPr>
            <w:tcW w:w="665" w:type="dxa"/>
            <w:shd w:val="clear" w:color="auto" w:fill="FFFFFF" w:themeFill="background1"/>
          </w:tcPr>
          <w:p w:rsidR="00AC06D5" w:rsidRPr="004737EF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39,1</w:t>
            </w:r>
          </w:p>
        </w:tc>
        <w:tc>
          <w:tcPr>
            <w:tcW w:w="839" w:type="dxa"/>
          </w:tcPr>
          <w:p w:rsidR="00AC06D5" w:rsidRPr="0059373E" w:rsidRDefault="0059373E" w:rsidP="00EA1137">
            <w:pPr>
              <w:spacing w:line="360" w:lineRule="auto"/>
              <w:ind w:right="157"/>
              <w:jc w:val="both"/>
              <w:rPr>
                <w:sz w:val="20"/>
                <w:szCs w:val="20"/>
              </w:rPr>
            </w:pPr>
            <w:r w:rsidRPr="0059373E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AC06D5" w:rsidRPr="0059373E" w:rsidRDefault="0059373E" w:rsidP="00EA1137">
            <w:pPr>
              <w:spacing w:line="360" w:lineRule="auto"/>
              <w:ind w:right="157"/>
              <w:jc w:val="both"/>
              <w:rPr>
                <w:sz w:val="20"/>
                <w:szCs w:val="20"/>
              </w:rPr>
            </w:pPr>
            <w:r w:rsidRPr="0059373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C06D5" w:rsidRPr="0059373E" w:rsidRDefault="0059373E" w:rsidP="00EA1137">
            <w:pPr>
              <w:spacing w:line="360" w:lineRule="auto"/>
              <w:ind w:right="157"/>
              <w:jc w:val="both"/>
              <w:rPr>
                <w:sz w:val="20"/>
                <w:szCs w:val="20"/>
              </w:rPr>
            </w:pPr>
            <w:r w:rsidRPr="0059373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06D5" w:rsidRPr="0059373E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373E"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</w:tcPr>
          <w:p w:rsidR="00AC06D5" w:rsidRPr="0059373E" w:rsidRDefault="0059373E" w:rsidP="00EA1137">
            <w:pPr>
              <w:spacing w:line="360" w:lineRule="auto"/>
              <w:ind w:right="157"/>
              <w:jc w:val="both"/>
              <w:rPr>
                <w:sz w:val="20"/>
                <w:szCs w:val="20"/>
              </w:rPr>
            </w:pPr>
            <w:r w:rsidRPr="005937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C06D5" w:rsidRPr="0059373E" w:rsidRDefault="0059373E" w:rsidP="00EA1137">
            <w:pPr>
              <w:spacing w:line="360" w:lineRule="auto"/>
              <w:ind w:right="157"/>
              <w:jc w:val="both"/>
              <w:rPr>
                <w:sz w:val="20"/>
                <w:szCs w:val="20"/>
              </w:rPr>
            </w:pPr>
            <w:r w:rsidRPr="0059373E">
              <w:rPr>
                <w:sz w:val="20"/>
                <w:szCs w:val="20"/>
              </w:rPr>
              <w:t>0</w:t>
            </w:r>
          </w:p>
        </w:tc>
      </w:tr>
      <w:tr w:rsidR="00EA1137" w:rsidTr="004737EF">
        <w:tc>
          <w:tcPr>
            <w:tcW w:w="1985" w:type="dxa"/>
          </w:tcPr>
          <w:p w:rsidR="00AC06D5" w:rsidRPr="00EA1137" w:rsidRDefault="00AC06D5" w:rsidP="0059373E">
            <w:pPr>
              <w:pStyle w:val="a5"/>
              <w:numPr>
                <w:ilvl w:val="0"/>
                <w:numId w:val="37"/>
              </w:numPr>
              <w:spacing w:after="0" w:line="36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137">
              <w:rPr>
                <w:rFonts w:ascii="Times New Roman" w:hAnsi="Times New Roman" w:cs="Times New Roman"/>
                <w:sz w:val="20"/>
                <w:szCs w:val="20"/>
              </w:rPr>
              <w:t>Интерес к педагогической деятельности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AC06D5" w:rsidRPr="004737EF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AC06D5" w:rsidRPr="004737EF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78,3</w:t>
            </w:r>
          </w:p>
        </w:tc>
        <w:tc>
          <w:tcPr>
            <w:tcW w:w="851" w:type="dxa"/>
            <w:shd w:val="clear" w:color="auto" w:fill="FFFFFF" w:themeFill="background1"/>
          </w:tcPr>
          <w:p w:rsidR="00AC06D5" w:rsidRPr="004737EF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3</w:t>
            </w:r>
          </w:p>
        </w:tc>
        <w:tc>
          <w:tcPr>
            <w:tcW w:w="665" w:type="dxa"/>
            <w:shd w:val="clear" w:color="auto" w:fill="FFFFFF" w:themeFill="background1"/>
          </w:tcPr>
          <w:p w:rsidR="00AC06D5" w:rsidRPr="004737EF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13,0</w:t>
            </w:r>
          </w:p>
        </w:tc>
        <w:tc>
          <w:tcPr>
            <w:tcW w:w="839" w:type="dxa"/>
          </w:tcPr>
          <w:p w:rsidR="00AC06D5" w:rsidRPr="00EA1137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:rsidR="00AC06D5" w:rsidRPr="00EA1137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0" w:type="dxa"/>
          </w:tcPr>
          <w:p w:rsidR="00AC06D5" w:rsidRPr="00EA1137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C06D5" w:rsidRPr="00EA1137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C06D5" w:rsidRPr="00EA1137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C06D5" w:rsidRPr="00EA1137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1137" w:rsidTr="004737EF">
        <w:tc>
          <w:tcPr>
            <w:tcW w:w="1985" w:type="dxa"/>
          </w:tcPr>
          <w:p w:rsidR="00AC06D5" w:rsidRPr="00EA1137" w:rsidRDefault="00AC06D5" w:rsidP="0059373E">
            <w:pPr>
              <w:pStyle w:val="a5"/>
              <w:numPr>
                <w:ilvl w:val="0"/>
                <w:numId w:val="37"/>
              </w:numPr>
              <w:spacing w:after="0" w:line="36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137">
              <w:rPr>
                <w:rFonts w:ascii="Times New Roman" w:hAnsi="Times New Roman" w:cs="Times New Roman"/>
                <w:sz w:val="20"/>
                <w:szCs w:val="20"/>
              </w:rPr>
              <w:t>Поддержка и внимание со стороны коллег</w:t>
            </w:r>
          </w:p>
        </w:tc>
        <w:tc>
          <w:tcPr>
            <w:tcW w:w="850" w:type="dxa"/>
            <w:shd w:val="clear" w:color="auto" w:fill="FFFFFF" w:themeFill="background1"/>
          </w:tcPr>
          <w:p w:rsidR="00AC06D5" w:rsidRPr="004737EF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AC06D5" w:rsidRPr="004737EF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34,8</w:t>
            </w:r>
          </w:p>
        </w:tc>
        <w:tc>
          <w:tcPr>
            <w:tcW w:w="851" w:type="dxa"/>
            <w:shd w:val="clear" w:color="auto" w:fill="FFFFFF" w:themeFill="background1"/>
          </w:tcPr>
          <w:p w:rsidR="00AC06D5" w:rsidRPr="004737EF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13</w:t>
            </w:r>
          </w:p>
        </w:tc>
        <w:tc>
          <w:tcPr>
            <w:tcW w:w="665" w:type="dxa"/>
            <w:shd w:val="clear" w:color="auto" w:fill="FFFFFF" w:themeFill="background1"/>
          </w:tcPr>
          <w:p w:rsidR="00AC06D5" w:rsidRPr="004737EF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56,5</w:t>
            </w:r>
          </w:p>
        </w:tc>
        <w:tc>
          <w:tcPr>
            <w:tcW w:w="839" w:type="dxa"/>
          </w:tcPr>
          <w:p w:rsidR="00AC06D5" w:rsidRPr="00EA1137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:rsidR="00AC06D5" w:rsidRPr="00EA1137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0" w:type="dxa"/>
          </w:tcPr>
          <w:p w:rsidR="00AC06D5" w:rsidRPr="00EA1137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C06D5" w:rsidRPr="00EA1137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C06D5" w:rsidRPr="00EA1137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C06D5" w:rsidRPr="00EA1137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73E" w:rsidTr="004737EF">
        <w:tc>
          <w:tcPr>
            <w:tcW w:w="1985" w:type="dxa"/>
          </w:tcPr>
          <w:p w:rsidR="00AC06D5" w:rsidRPr="00EA1137" w:rsidRDefault="00AC06D5" w:rsidP="0059373E">
            <w:pPr>
              <w:pStyle w:val="a5"/>
              <w:numPr>
                <w:ilvl w:val="0"/>
                <w:numId w:val="37"/>
              </w:numPr>
              <w:spacing w:after="0" w:line="36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13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повышения квалификации </w:t>
            </w:r>
          </w:p>
        </w:tc>
        <w:tc>
          <w:tcPr>
            <w:tcW w:w="850" w:type="dxa"/>
            <w:shd w:val="clear" w:color="auto" w:fill="FFFFFF" w:themeFill="background1"/>
          </w:tcPr>
          <w:p w:rsidR="00AC06D5" w:rsidRPr="004737EF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AC06D5" w:rsidRPr="004737EF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52,2</w:t>
            </w:r>
          </w:p>
        </w:tc>
        <w:tc>
          <w:tcPr>
            <w:tcW w:w="851" w:type="dxa"/>
            <w:shd w:val="clear" w:color="auto" w:fill="FFFFFF" w:themeFill="background1"/>
          </w:tcPr>
          <w:p w:rsidR="00AC06D5" w:rsidRPr="004737EF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8</w:t>
            </w:r>
          </w:p>
        </w:tc>
        <w:tc>
          <w:tcPr>
            <w:tcW w:w="665" w:type="dxa"/>
            <w:shd w:val="clear" w:color="auto" w:fill="FFFFFF" w:themeFill="background1"/>
          </w:tcPr>
          <w:p w:rsidR="00AC06D5" w:rsidRPr="004737EF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34,8</w:t>
            </w:r>
          </w:p>
        </w:tc>
        <w:tc>
          <w:tcPr>
            <w:tcW w:w="839" w:type="dxa"/>
          </w:tcPr>
          <w:p w:rsidR="00AC06D5" w:rsidRPr="00EA1137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AC06D5" w:rsidRPr="00EA1137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</w:tcPr>
          <w:p w:rsidR="00AC06D5" w:rsidRPr="00EA1137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C06D5" w:rsidRPr="00EA1137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C06D5" w:rsidRPr="00EA1137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C06D5" w:rsidRPr="00EA1137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1137" w:rsidTr="004737EF">
        <w:tc>
          <w:tcPr>
            <w:tcW w:w="1985" w:type="dxa"/>
          </w:tcPr>
          <w:p w:rsidR="00AC06D5" w:rsidRPr="00EA1137" w:rsidRDefault="00AC06D5" w:rsidP="0059373E">
            <w:pPr>
              <w:pStyle w:val="a5"/>
              <w:numPr>
                <w:ilvl w:val="0"/>
                <w:numId w:val="37"/>
              </w:numPr>
              <w:spacing w:after="0" w:line="36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1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Возможность получения признания в коллективе</w:t>
            </w:r>
          </w:p>
        </w:tc>
        <w:tc>
          <w:tcPr>
            <w:tcW w:w="850" w:type="dxa"/>
            <w:shd w:val="clear" w:color="auto" w:fill="FFFFFF" w:themeFill="background1"/>
          </w:tcPr>
          <w:p w:rsidR="00AC06D5" w:rsidRPr="004737EF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AC06D5" w:rsidRPr="004737EF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26,1</w:t>
            </w:r>
          </w:p>
        </w:tc>
        <w:tc>
          <w:tcPr>
            <w:tcW w:w="851" w:type="dxa"/>
            <w:shd w:val="clear" w:color="auto" w:fill="FFFFFF" w:themeFill="background1"/>
          </w:tcPr>
          <w:p w:rsidR="00AC06D5" w:rsidRPr="004737EF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14</w:t>
            </w:r>
          </w:p>
        </w:tc>
        <w:tc>
          <w:tcPr>
            <w:tcW w:w="665" w:type="dxa"/>
            <w:shd w:val="clear" w:color="auto" w:fill="FFFFFF" w:themeFill="background1"/>
          </w:tcPr>
          <w:p w:rsidR="00AC06D5" w:rsidRPr="004737EF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60,9</w:t>
            </w:r>
          </w:p>
        </w:tc>
        <w:tc>
          <w:tcPr>
            <w:tcW w:w="839" w:type="dxa"/>
          </w:tcPr>
          <w:p w:rsidR="00AC06D5" w:rsidRPr="00EA1137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:rsidR="00AC06D5" w:rsidRPr="00EA1137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0" w:type="dxa"/>
          </w:tcPr>
          <w:p w:rsidR="00AC06D5" w:rsidRPr="00EA1137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06D5" w:rsidRPr="00EA1137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</w:tcPr>
          <w:p w:rsidR="00AC06D5" w:rsidRPr="00EA1137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C06D5" w:rsidRPr="00EA1137" w:rsidRDefault="0059373E" w:rsidP="005937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47340" w:rsidRPr="00847340" w:rsidRDefault="00847340" w:rsidP="00847340">
      <w:pPr>
        <w:spacing w:line="360" w:lineRule="auto"/>
        <w:jc w:val="both"/>
      </w:pPr>
    </w:p>
    <w:p w:rsidR="00C91C4A" w:rsidRPr="00C91C4A" w:rsidRDefault="00C91C4A" w:rsidP="008A6DF9">
      <w:pPr>
        <w:spacing w:line="360" w:lineRule="auto"/>
        <w:ind w:firstLine="709"/>
        <w:jc w:val="both"/>
      </w:pPr>
      <w:r w:rsidRPr="0058192D">
        <w:rPr>
          <w:b/>
        </w:rPr>
        <w:t>Гипотеза-следствие 2.</w:t>
      </w:r>
      <w:r w:rsidRPr="00C91C4A">
        <w:t xml:space="preserve"> Отрицательно на развитие личностного потенциала педагога </w:t>
      </w:r>
      <w:r w:rsidRPr="00C91C4A">
        <w:rPr>
          <w:color w:val="000000"/>
          <w:shd w:val="clear" w:color="auto" w:fill="FFFFFF"/>
        </w:rPr>
        <w:t>КОГОАУ «</w:t>
      </w:r>
      <w:r w:rsidR="008437CE">
        <w:rPr>
          <w:color w:val="000000"/>
          <w:shd w:val="clear" w:color="auto" w:fill="FFFFFF"/>
        </w:rPr>
        <w:t>Вятский многопрофильный лицей</w:t>
      </w:r>
      <w:r w:rsidRPr="00C91C4A">
        <w:rPr>
          <w:color w:val="000000"/>
          <w:shd w:val="clear" w:color="auto" w:fill="FFFFFF"/>
        </w:rPr>
        <w:t>»</w:t>
      </w:r>
      <w:r w:rsidR="00E26CD8">
        <w:t xml:space="preserve"> влияю</w:t>
      </w:r>
      <w:r w:rsidRPr="00C91C4A">
        <w:t>т:</w:t>
      </w:r>
    </w:p>
    <w:p w:rsidR="00CA1263" w:rsidRPr="00CA1263" w:rsidRDefault="00C91C4A" w:rsidP="008A6DF9">
      <w:pPr>
        <w:pStyle w:val="a5"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C4A">
        <w:rPr>
          <w:rFonts w:ascii="Times New Roman" w:hAnsi="Times New Roman" w:cs="Times New Roman"/>
          <w:sz w:val="24"/>
          <w:szCs w:val="24"/>
        </w:rPr>
        <w:t xml:space="preserve">Недостаток времени </w:t>
      </w:r>
      <w:r w:rsidRPr="00C91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отрицательно влияет на развитие личностного потенциала педагога </w:t>
      </w: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КОГОАУ «</w:t>
      </w:r>
      <w:r w:rsidR="00843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Вятский многопрофильный лицей</w:t>
      </w: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91C4A" w:rsidRPr="00CA1263" w:rsidRDefault="00C91C4A" w:rsidP="008A6DF9">
      <w:pPr>
        <w:pStyle w:val="a5"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263">
        <w:rPr>
          <w:rFonts w:ascii="Times New Roman" w:hAnsi="Times New Roman" w:cs="Times New Roman"/>
          <w:sz w:val="24"/>
          <w:szCs w:val="24"/>
        </w:rPr>
        <w:t xml:space="preserve">Отсутствие поддержки со стороны администрации </w:t>
      </w:r>
      <w:r w:rsidRPr="00CA12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отрицательно влияет на развитие личностного потенциала педагога </w:t>
      </w:r>
      <w:r w:rsidRPr="00CA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КОГОАУ «</w:t>
      </w:r>
      <w:r w:rsidR="00843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Вятский многопрофильный лицей</w:t>
      </w:r>
      <w:r w:rsidRPr="00CA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91C4A" w:rsidRPr="00C91C4A" w:rsidRDefault="00C91C4A" w:rsidP="008A6DF9">
      <w:pPr>
        <w:pStyle w:val="a5"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C4A">
        <w:rPr>
          <w:rFonts w:ascii="Times New Roman" w:hAnsi="Times New Roman" w:cs="Times New Roman"/>
          <w:sz w:val="24"/>
          <w:szCs w:val="24"/>
        </w:rPr>
        <w:t xml:space="preserve">Отсутствие материальных механизмов стимулирования </w:t>
      </w:r>
      <w:r w:rsidRPr="00C91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отрицательно влияет на развитие личностного потенциала педагога </w:t>
      </w: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КОГОАУ «</w:t>
      </w:r>
      <w:r w:rsidR="00843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Вятский многопрофильный лицей</w:t>
      </w: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91C4A" w:rsidRPr="00C91C4A" w:rsidRDefault="00C91C4A" w:rsidP="008A6DF9">
      <w:pPr>
        <w:pStyle w:val="a5"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C4A">
        <w:rPr>
          <w:rFonts w:ascii="Times New Roman" w:hAnsi="Times New Roman" w:cs="Times New Roman"/>
          <w:sz w:val="24"/>
          <w:szCs w:val="24"/>
        </w:rPr>
        <w:lastRenderedPageBreak/>
        <w:t xml:space="preserve">Потеря интереса к педагогической деятельности </w:t>
      </w:r>
      <w:r w:rsidRPr="00C91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отрицательно влияет на развитие личностного потенциала педагога </w:t>
      </w: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КОГОАУ «</w:t>
      </w:r>
      <w:r w:rsidR="00843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Вятский многопрофильный лицей</w:t>
      </w: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91C4A" w:rsidRPr="00C91C4A" w:rsidRDefault="00C91C4A" w:rsidP="008A6DF9">
      <w:pPr>
        <w:pStyle w:val="a5"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C4A">
        <w:rPr>
          <w:rFonts w:ascii="Times New Roman" w:hAnsi="Times New Roman" w:cs="Times New Roman"/>
          <w:sz w:val="24"/>
          <w:szCs w:val="24"/>
        </w:rPr>
        <w:t xml:space="preserve">Большая нагрузка на работе </w:t>
      </w:r>
      <w:r w:rsidRPr="00C91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отрицательно влияет на развитие личностного потенциала педагога </w:t>
      </w: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КОГОАУ «</w:t>
      </w:r>
      <w:r w:rsidR="00843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Вятский многопрофильный лицей</w:t>
      </w: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91C4A" w:rsidRPr="00C91C4A" w:rsidRDefault="00C91C4A" w:rsidP="008A6DF9">
      <w:pPr>
        <w:pStyle w:val="a5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C4A">
        <w:rPr>
          <w:rFonts w:ascii="Times New Roman" w:hAnsi="Times New Roman" w:cs="Times New Roman"/>
          <w:sz w:val="24"/>
          <w:szCs w:val="24"/>
        </w:rPr>
        <w:t xml:space="preserve">Отсутствие мотивации </w:t>
      </w:r>
      <w:r w:rsidRPr="00C91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отрицательно влияет на развитие личностного потенциала педагога </w:t>
      </w: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КОГОАУ «</w:t>
      </w:r>
      <w:r w:rsidR="00843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Вятский многопрофильный лицей</w:t>
      </w:r>
      <w:r w:rsidRPr="00C9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4A463C" w:rsidRDefault="00B955C8" w:rsidP="004A463C">
      <w:pPr>
        <w:spacing w:line="360" w:lineRule="auto"/>
        <w:ind w:firstLine="709"/>
        <w:jc w:val="both"/>
      </w:pPr>
      <w:r w:rsidRPr="00B955C8">
        <w:rPr>
          <w:color w:val="000000"/>
        </w:rPr>
        <w:t xml:space="preserve">На проверку данной гипотезы направлены суждения </w:t>
      </w:r>
      <w:r>
        <w:rPr>
          <w:color w:val="000000"/>
        </w:rPr>
        <w:t>№ 8, 9, 10, 11, 12, 13.</w:t>
      </w:r>
    </w:p>
    <w:p w:rsidR="00B955C8" w:rsidRPr="006F553D" w:rsidRDefault="00B955C8" w:rsidP="006F553D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Гипотеза №2</w:t>
      </w:r>
      <w:r w:rsidRPr="00B955C8">
        <w:rPr>
          <w:color w:val="000000"/>
        </w:rPr>
        <w:t xml:space="preserve"> подтверждается, так как большинство педагогов согласны с тем, что </w:t>
      </w:r>
      <w:r w:rsidR="001B2591">
        <w:rPr>
          <w:color w:val="000000"/>
        </w:rPr>
        <w:t>в</w:t>
      </w:r>
      <w:r w:rsidR="00045F87">
        <w:rPr>
          <w:color w:val="000000"/>
        </w:rPr>
        <w:t xml:space="preserve">се перечисленные факторы отрицательно влияют на развитие личностного потенциала педагога КОГОАУ </w:t>
      </w:r>
      <w:r w:rsidR="00045F87" w:rsidRPr="00C91C4A">
        <w:rPr>
          <w:color w:val="000000"/>
          <w:shd w:val="clear" w:color="auto" w:fill="FFFFFF"/>
        </w:rPr>
        <w:t>«</w:t>
      </w:r>
      <w:r w:rsidR="008437CE">
        <w:rPr>
          <w:color w:val="000000"/>
          <w:shd w:val="clear" w:color="auto" w:fill="FFFFFF"/>
        </w:rPr>
        <w:t>Вятский многопрофильный лицей</w:t>
      </w:r>
      <w:r w:rsidR="00045F87" w:rsidRPr="00C91C4A">
        <w:rPr>
          <w:color w:val="000000"/>
          <w:shd w:val="clear" w:color="auto" w:fill="FFFFFF"/>
        </w:rPr>
        <w:t>»</w:t>
      </w:r>
      <w:r w:rsidR="00045F87">
        <w:rPr>
          <w:color w:val="000000"/>
        </w:rPr>
        <w:t>.</w:t>
      </w:r>
      <w:r w:rsidR="00373F45">
        <w:rPr>
          <w:color w:val="000000"/>
        </w:rPr>
        <w:t xml:space="preserve"> </w:t>
      </w:r>
      <w:r w:rsidR="00D44DC0">
        <w:rPr>
          <w:color w:val="000000"/>
        </w:rPr>
        <w:t xml:space="preserve">19 (82,6%) респондентов считают, что </w:t>
      </w:r>
      <w:r w:rsidR="00546413">
        <w:rPr>
          <w:color w:val="000000"/>
        </w:rPr>
        <w:t>г</w:t>
      </w:r>
      <w:r w:rsidR="00C72AB5">
        <w:rPr>
          <w:color w:val="000000"/>
        </w:rPr>
        <w:t>лавным препятствующим</w:t>
      </w:r>
      <w:r w:rsidR="001322E4">
        <w:rPr>
          <w:color w:val="000000"/>
        </w:rPr>
        <w:t xml:space="preserve"> фактором</w:t>
      </w:r>
      <w:r w:rsidR="00C72AB5">
        <w:rPr>
          <w:color w:val="000000"/>
        </w:rPr>
        <w:t xml:space="preserve"> являются потеря интереса</w:t>
      </w:r>
      <w:r w:rsidR="00D44DC0">
        <w:rPr>
          <w:color w:val="000000"/>
        </w:rPr>
        <w:t xml:space="preserve"> к педагогической деятельности,</w:t>
      </w:r>
      <w:r w:rsidR="00546413">
        <w:rPr>
          <w:color w:val="000000"/>
        </w:rPr>
        <w:t xml:space="preserve"> </w:t>
      </w:r>
      <w:r w:rsidR="00C72AB5">
        <w:rPr>
          <w:color w:val="000000"/>
        </w:rPr>
        <w:t>недостаток времени и отсутствие мотивации</w:t>
      </w:r>
      <w:r w:rsidR="00D44DC0">
        <w:rPr>
          <w:color w:val="000000"/>
        </w:rPr>
        <w:t xml:space="preserve"> отметили 18 (78,3%) респондентов</w:t>
      </w:r>
      <w:r w:rsidR="00C72AB5">
        <w:rPr>
          <w:color w:val="000000"/>
        </w:rPr>
        <w:t xml:space="preserve">. </w:t>
      </w:r>
      <w:r w:rsidR="006F553D" w:rsidRPr="006F553D">
        <w:rPr>
          <w:color w:val="000000"/>
        </w:rPr>
        <w:t xml:space="preserve">С тем, что </w:t>
      </w:r>
      <w:r w:rsidR="006F553D" w:rsidRPr="006F553D">
        <w:t>отсутствие материальных механизмов стимулирования и большая нагрузка на работе являются препятствующими факторами, согласны 17 (73,9%) респондентов.</w:t>
      </w:r>
      <w:r w:rsidR="006F553D">
        <w:t xml:space="preserve"> </w:t>
      </w:r>
      <w:r w:rsidR="00E26CD8">
        <w:t>О</w:t>
      </w:r>
      <w:r w:rsidR="006F553D">
        <w:t>тсутствие поддержки со стороны администрации отнесли к факторам, которые отрицательно влияют на развитие личностно потенциала педагога 14 (</w:t>
      </w:r>
      <w:r w:rsidR="008A6DF9">
        <w:t>60,8%</w:t>
      </w:r>
      <w:r w:rsidR="006F553D">
        <w:t xml:space="preserve">) респондентов. </w:t>
      </w:r>
    </w:p>
    <w:p w:rsidR="006F7C83" w:rsidRPr="00B5039E" w:rsidRDefault="006F7C83" w:rsidP="006F7C83">
      <w:pPr>
        <w:spacing w:line="360" w:lineRule="auto"/>
        <w:ind w:firstLine="709"/>
        <w:jc w:val="right"/>
        <w:rPr>
          <w:color w:val="000000"/>
          <w:sz w:val="22"/>
        </w:rPr>
      </w:pPr>
      <w:r w:rsidRPr="00B5039E">
        <w:rPr>
          <w:color w:val="000000"/>
        </w:rPr>
        <w:t>Таблица 5.</w:t>
      </w:r>
      <w:r w:rsidR="00B5039E" w:rsidRPr="00B5039E">
        <w:rPr>
          <w:color w:val="000000"/>
        </w:rPr>
        <w:t xml:space="preserve"> Препятствующие факторы</w:t>
      </w:r>
    </w:p>
    <w:tbl>
      <w:tblPr>
        <w:tblStyle w:val="a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709"/>
        <w:gridCol w:w="851"/>
        <w:gridCol w:w="566"/>
        <w:gridCol w:w="851"/>
        <w:gridCol w:w="567"/>
        <w:gridCol w:w="850"/>
        <w:gridCol w:w="567"/>
        <w:gridCol w:w="851"/>
        <w:gridCol w:w="567"/>
      </w:tblGrid>
      <w:tr w:rsidR="006948F6" w:rsidTr="008437CE">
        <w:trPr>
          <w:trHeight w:val="651"/>
        </w:trPr>
        <w:tc>
          <w:tcPr>
            <w:tcW w:w="2127" w:type="dxa"/>
            <w:vMerge w:val="restart"/>
          </w:tcPr>
          <w:p w:rsidR="004A463C" w:rsidRPr="00EA1137" w:rsidRDefault="004A463C" w:rsidP="006D0E4B">
            <w:pPr>
              <w:ind w:right="157"/>
              <w:jc w:val="center"/>
              <w:rPr>
                <w:sz w:val="20"/>
                <w:szCs w:val="20"/>
              </w:rPr>
            </w:pPr>
            <w:r w:rsidRPr="00EA1137">
              <w:rPr>
                <w:sz w:val="20"/>
                <w:szCs w:val="20"/>
              </w:rPr>
              <w:t>Утверждение</w:t>
            </w:r>
          </w:p>
        </w:tc>
        <w:tc>
          <w:tcPr>
            <w:tcW w:w="1559" w:type="dxa"/>
            <w:gridSpan w:val="2"/>
          </w:tcPr>
          <w:p w:rsidR="004A463C" w:rsidRPr="00EA1137" w:rsidRDefault="003F65EC" w:rsidP="006D0E4B">
            <w:pPr>
              <w:ind w:righ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  <w:r w:rsidR="004A463C" w:rsidRPr="00EA1137">
              <w:rPr>
                <w:sz w:val="20"/>
                <w:szCs w:val="20"/>
              </w:rPr>
              <w:t>согласен</w:t>
            </w:r>
          </w:p>
        </w:tc>
        <w:tc>
          <w:tcPr>
            <w:tcW w:w="1417" w:type="dxa"/>
            <w:gridSpan w:val="2"/>
          </w:tcPr>
          <w:p w:rsidR="004A463C" w:rsidRPr="00EA1137" w:rsidRDefault="004A463C" w:rsidP="003F65EC">
            <w:pPr>
              <w:ind w:right="157"/>
              <w:jc w:val="center"/>
              <w:rPr>
                <w:sz w:val="20"/>
                <w:szCs w:val="20"/>
              </w:rPr>
            </w:pPr>
            <w:r w:rsidRPr="00EA1137">
              <w:rPr>
                <w:sz w:val="20"/>
                <w:szCs w:val="20"/>
              </w:rPr>
              <w:t>Частично согласен</w:t>
            </w:r>
          </w:p>
        </w:tc>
        <w:tc>
          <w:tcPr>
            <w:tcW w:w="1418" w:type="dxa"/>
            <w:gridSpan w:val="2"/>
          </w:tcPr>
          <w:p w:rsidR="004A463C" w:rsidRPr="00EA1137" w:rsidRDefault="004A463C" w:rsidP="006D0E4B">
            <w:pPr>
              <w:ind w:right="57"/>
              <w:jc w:val="center"/>
              <w:rPr>
                <w:sz w:val="20"/>
                <w:szCs w:val="20"/>
              </w:rPr>
            </w:pPr>
            <w:r w:rsidRPr="00EA1137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1417" w:type="dxa"/>
            <w:gridSpan w:val="2"/>
          </w:tcPr>
          <w:p w:rsidR="004A463C" w:rsidRPr="00EA1137" w:rsidRDefault="004A463C" w:rsidP="006D0E4B">
            <w:pPr>
              <w:ind w:right="157"/>
              <w:jc w:val="center"/>
              <w:rPr>
                <w:sz w:val="20"/>
                <w:szCs w:val="20"/>
              </w:rPr>
            </w:pPr>
            <w:r w:rsidRPr="00EA1137">
              <w:rPr>
                <w:sz w:val="20"/>
                <w:szCs w:val="20"/>
              </w:rPr>
              <w:t xml:space="preserve">Частично </w:t>
            </w:r>
            <w:r w:rsidR="003F65EC">
              <w:rPr>
                <w:sz w:val="20"/>
                <w:szCs w:val="20"/>
              </w:rPr>
              <w:t xml:space="preserve">не </w:t>
            </w:r>
            <w:r w:rsidRPr="00EA1137">
              <w:rPr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  <w:gridSpan w:val="2"/>
          </w:tcPr>
          <w:p w:rsidR="004A463C" w:rsidRPr="00EA1137" w:rsidRDefault="004A463C" w:rsidP="006D0E4B">
            <w:pPr>
              <w:ind w:right="157"/>
              <w:jc w:val="center"/>
              <w:rPr>
                <w:sz w:val="20"/>
                <w:szCs w:val="20"/>
              </w:rPr>
            </w:pPr>
            <w:r w:rsidRPr="00EA1137">
              <w:rPr>
                <w:sz w:val="20"/>
                <w:szCs w:val="20"/>
              </w:rPr>
              <w:t>Полностью</w:t>
            </w:r>
            <w:r w:rsidR="003F65EC">
              <w:rPr>
                <w:sz w:val="20"/>
                <w:szCs w:val="20"/>
              </w:rPr>
              <w:t xml:space="preserve"> не</w:t>
            </w:r>
            <w:r w:rsidRPr="00EA1137">
              <w:rPr>
                <w:sz w:val="20"/>
                <w:szCs w:val="20"/>
              </w:rPr>
              <w:t xml:space="preserve"> согласен</w:t>
            </w:r>
          </w:p>
        </w:tc>
      </w:tr>
      <w:tr w:rsidR="004A463C" w:rsidTr="008437CE">
        <w:trPr>
          <w:trHeight w:val="420"/>
        </w:trPr>
        <w:tc>
          <w:tcPr>
            <w:tcW w:w="2127" w:type="dxa"/>
            <w:vMerge/>
          </w:tcPr>
          <w:p w:rsidR="004A463C" w:rsidRPr="00EA1137" w:rsidRDefault="004A463C" w:rsidP="006D0E4B">
            <w:pPr>
              <w:spacing w:line="360" w:lineRule="auto"/>
              <w:ind w:right="157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463C" w:rsidRPr="00EA1137" w:rsidRDefault="004A463C" w:rsidP="006D0E4B">
            <w:pPr>
              <w:spacing w:line="360" w:lineRule="auto"/>
              <w:jc w:val="both"/>
              <w:rPr>
                <w:sz w:val="18"/>
                <w:szCs w:val="16"/>
              </w:rPr>
            </w:pPr>
            <w:r w:rsidRPr="00EA1137">
              <w:rPr>
                <w:sz w:val="18"/>
                <w:szCs w:val="16"/>
              </w:rPr>
              <w:t>частота</w:t>
            </w:r>
          </w:p>
        </w:tc>
        <w:tc>
          <w:tcPr>
            <w:tcW w:w="709" w:type="dxa"/>
          </w:tcPr>
          <w:p w:rsidR="004A463C" w:rsidRPr="00EA1137" w:rsidRDefault="004A463C" w:rsidP="006D0E4B">
            <w:pPr>
              <w:spacing w:line="360" w:lineRule="auto"/>
              <w:ind w:right="157"/>
              <w:jc w:val="both"/>
              <w:rPr>
                <w:sz w:val="18"/>
                <w:szCs w:val="16"/>
              </w:rPr>
            </w:pPr>
            <w:r w:rsidRPr="00EA1137">
              <w:rPr>
                <w:sz w:val="18"/>
                <w:szCs w:val="16"/>
              </w:rPr>
              <w:t>%</w:t>
            </w:r>
          </w:p>
        </w:tc>
        <w:tc>
          <w:tcPr>
            <w:tcW w:w="851" w:type="dxa"/>
          </w:tcPr>
          <w:p w:rsidR="004A463C" w:rsidRPr="00EA1137" w:rsidRDefault="004A463C" w:rsidP="006D0E4B">
            <w:pPr>
              <w:spacing w:line="360" w:lineRule="auto"/>
              <w:jc w:val="both"/>
              <w:rPr>
                <w:sz w:val="18"/>
                <w:szCs w:val="16"/>
              </w:rPr>
            </w:pPr>
            <w:r w:rsidRPr="00EA1137">
              <w:rPr>
                <w:sz w:val="18"/>
                <w:szCs w:val="16"/>
              </w:rPr>
              <w:t>частота</w:t>
            </w:r>
          </w:p>
        </w:tc>
        <w:tc>
          <w:tcPr>
            <w:tcW w:w="566" w:type="dxa"/>
          </w:tcPr>
          <w:p w:rsidR="004A463C" w:rsidRPr="00EA1137" w:rsidRDefault="004A463C" w:rsidP="006D0E4B">
            <w:pPr>
              <w:spacing w:line="360" w:lineRule="auto"/>
              <w:ind w:right="157"/>
              <w:jc w:val="both"/>
              <w:rPr>
                <w:sz w:val="18"/>
                <w:szCs w:val="16"/>
              </w:rPr>
            </w:pPr>
            <w:r w:rsidRPr="00EA1137">
              <w:rPr>
                <w:sz w:val="18"/>
                <w:szCs w:val="16"/>
              </w:rPr>
              <w:t>%</w:t>
            </w:r>
          </w:p>
        </w:tc>
        <w:tc>
          <w:tcPr>
            <w:tcW w:w="851" w:type="dxa"/>
          </w:tcPr>
          <w:p w:rsidR="004A463C" w:rsidRPr="00EA1137" w:rsidRDefault="004A463C" w:rsidP="006D0E4B">
            <w:pPr>
              <w:spacing w:line="360" w:lineRule="auto"/>
              <w:jc w:val="both"/>
              <w:rPr>
                <w:sz w:val="18"/>
                <w:szCs w:val="16"/>
              </w:rPr>
            </w:pPr>
            <w:r w:rsidRPr="00EA1137">
              <w:rPr>
                <w:sz w:val="18"/>
                <w:szCs w:val="16"/>
              </w:rPr>
              <w:t>частота</w:t>
            </w:r>
          </w:p>
        </w:tc>
        <w:tc>
          <w:tcPr>
            <w:tcW w:w="567" w:type="dxa"/>
          </w:tcPr>
          <w:p w:rsidR="004A463C" w:rsidRPr="00EA1137" w:rsidRDefault="004A463C" w:rsidP="006D0E4B">
            <w:pPr>
              <w:spacing w:line="360" w:lineRule="auto"/>
              <w:ind w:right="157"/>
              <w:jc w:val="both"/>
              <w:rPr>
                <w:sz w:val="18"/>
                <w:szCs w:val="16"/>
              </w:rPr>
            </w:pPr>
            <w:r w:rsidRPr="00EA1137">
              <w:rPr>
                <w:sz w:val="18"/>
                <w:szCs w:val="16"/>
              </w:rPr>
              <w:t>%</w:t>
            </w:r>
          </w:p>
        </w:tc>
        <w:tc>
          <w:tcPr>
            <w:tcW w:w="850" w:type="dxa"/>
          </w:tcPr>
          <w:p w:rsidR="004A463C" w:rsidRPr="00EA1137" w:rsidRDefault="004A463C" w:rsidP="006D0E4B">
            <w:pPr>
              <w:spacing w:line="360" w:lineRule="auto"/>
              <w:jc w:val="both"/>
              <w:rPr>
                <w:sz w:val="18"/>
                <w:szCs w:val="16"/>
              </w:rPr>
            </w:pPr>
            <w:r w:rsidRPr="00EA1137">
              <w:rPr>
                <w:sz w:val="18"/>
                <w:szCs w:val="16"/>
              </w:rPr>
              <w:t>частота</w:t>
            </w:r>
          </w:p>
        </w:tc>
        <w:tc>
          <w:tcPr>
            <w:tcW w:w="567" w:type="dxa"/>
          </w:tcPr>
          <w:p w:rsidR="004A463C" w:rsidRPr="00EA1137" w:rsidRDefault="004A463C" w:rsidP="006D0E4B">
            <w:pPr>
              <w:spacing w:line="360" w:lineRule="auto"/>
              <w:ind w:right="157"/>
              <w:jc w:val="both"/>
              <w:rPr>
                <w:sz w:val="18"/>
                <w:szCs w:val="16"/>
              </w:rPr>
            </w:pPr>
            <w:r w:rsidRPr="00EA1137">
              <w:rPr>
                <w:sz w:val="18"/>
                <w:szCs w:val="16"/>
              </w:rPr>
              <w:t>%</w:t>
            </w:r>
          </w:p>
        </w:tc>
        <w:tc>
          <w:tcPr>
            <w:tcW w:w="851" w:type="dxa"/>
          </w:tcPr>
          <w:p w:rsidR="004A463C" w:rsidRPr="00EA1137" w:rsidRDefault="004A463C" w:rsidP="006D0E4B">
            <w:pPr>
              <w:spacing w:line="360" w:lineRule="auto"/>
              <w:jc w:val="both"/>
              <w:rPr>
                <w:sz w:val="18"/>
                <w:szCs w:val="16"/>
              </w:rPr>
            </w:pPr>
            <w:r w:rsidRPr="00EA1137">
              <w:rPr>
                <w:sz w:val="18"/>
                <w:szCs w:val="16"/>
              </w:rPr>
              <w:t>частота</w:t>
            </w:r>
          </w:p>
        </w:tc>
        <w:tc>
          <w:tcPr>
            <w:tcW w:w="567" w:type="dxa"/>
          </w:tcPr>
          <w:p w:rsidR="004A463C" w:rsidRPr="00EA1137" w:rsidRDefault="004A463C" w:rsidP="006D0E4B">
            <w:pPr>
              <w:spacing w:line="360" w:lineRule="auto"/>
              <w:ind w:right="157"/>
              <w:jc w:val="both"/>
              <w:rPr>
                <w:sz w:val="18"/>
                <w:szCs w:val="16"/>
              </w:rPr>
            </w:pPr>
            <w:r w:rsidRPr="00EA1137">
              <w:rPr>
                <w:sz w:val="18"/>
                <w:szCs w:val="16"/>
              </w:rPr>
              <w:t>%</w:t>
            </w:r>
          </w:p>
        </w:tc>
      </w:tr>
      <w:tr w:rsidR="006948F6" w:rsidTr="008437CE">
        <w:tc>
          <w:tcPr>
            <w:tcW w:w="2127" w:type="dxa"/>
          </w:tcPr>
          <w:p w:rsidR="006948F6" w:rsidRPr="006948F6" w:rsidRDefault="006948F6" w:rsidP="006948F6">
            <w:pPr>
              <w:pStyle w:val="a5"/>
              <w:numPr>
                <w:ilvl w:val="0"/>
                <w:numId w:val="37"/>
              </w:numPr>
              <w:spacing w:after="0" w:line="36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6">
              <w:rPr>
                <w:rFonts w:ascii="Times New Roman" w:hAnsi="Times New Roman" w:cs="Times New Roman"/>
                <w:sz w:val="20"/>
                <w:szCs w:val="20"/>
              </w:rPr>
              <w:t>Недостаток времени</w:t>
            </w:r>
            <w:r w:rsidR="00C72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948F6" w:rsidRPr="004737EF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948F6" w:rsidRPr="004737EF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39,1</w:t>
            </w:r>
          </w:p>
        </w:tc>
        <w:tc>
          <w:tcPr>
            <w:tcW w:w="851" w:type="dxa"/>
          </w:tcPr>
          <w:p w:rsidR="006948F6" w:rsidRPr="004737EF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6948F6" w:rsidRPr="004737EF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39,1</w:t>
            </w:r>
          </w:p>
        </w:tc>
        <w:tc>
          <w:tcPr>
            <w:tcW w:w="851" w:type="dxa"/>
          </w:tcPr>
          <w:p w:rsidR="006948F6" w:rsidRPr="001C1B77" w:rsidRDefault="006D0E4B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C1B7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948F6" w:rsidRPr="0059373E" w:rsidRDefault="006D0E4B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850" w:type="dxa"/>
          </w:tcPr>
          <w:p w:rsidR="006948F6" w:rsidRPr="0059373E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948F6" w:rsidRPr="0059373E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48F6" w:rsidRPr="0059373E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8F6" w:rsidRPr="0059373E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6948F6" w:rsidTr="008437CE">
        <w:tc>
          <w:tcPr>
            <w:tcW w:w="2127" w:type="dxa"/>
          </w:tcPr>
          <w:p w:rsidR="006948F6" w:rsidRPr="006948F6" w:rsidRDefault="006948F6" w:rsidP="006948F6">
            <w:pPr>
              <w:pStyle w:val="a5"/>
              <w:numPr>
                <w:ilvl w:val="0"/>
                <w:numId w:val="37"/>
              </w:numPr>
              <w:spacing w:after="0" w:line="36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поддержки со стороны администрации </w:t>
            </w:r>
          </w:p>
        </w:tc>
        <w:tc>
          <w:tcPr>
            <w:tcW w:w="850" w:type="dxa"/>
          </w:tcPr>
          <w:p w:rsidR="006948F6" w:rsidRPr="004737EF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948F6" w:rsidRPr="004737EF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</w:tcPr>
          <w:p w:rsidR="006948F6" w:rsidRPr="004737EF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:rsidR="006948F6" w:rsidRPr="004737EF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47,8</w:t>
            </w:r>
          </w:p>
        </w:tc>
        <w:tc>
          <w:tcPr>
            <w:tcW w:w="851" w:type="dxa"/>
          </w:tcPr>
          <w:p w:rsidR="006948F6" w:rsidRPr="001C1B77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C1B7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948F6" w:rsidRPr="0059373E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850" w:type="dxa"/>
          </w:tcPr>
          <w:p w:rsidR="006948F6" w:rsidRPr="0059373E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948F6" w:rsidRPr="0059373E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</w:tcPr>
          <w:p w:rsidR="006948F6" w:rsidRPr="0059373E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8F6" w:rsidRPr="0059373E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6948F6" w:rsidTr="008437CE">
        <w:tc>
          <w:tcPr>
            <w:tcW w:w="2127" w:type="dxa"/>
          </w:tcPr>
          <w:p w:rsidR="006948F6" w:rsidRPr="006948F6" w:rsidRDefault="006948F6" w:rsidP="006948F6">
            <w:pPr>
              <w:pStyle w:val="a5"/>
              <w:numPr>
                <w:ilvl w:val="0"/>
                <w:numId w:val="37"/>
              </w:numPr>
              <w:spacing w:after="0" w:line="36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материальных механизмов стимулирования </w:t>
            </w:r>
          </w:p>
        </w:tc>
        <w:tc>
          <w:tcPr>
            <w:tcW w:w="850" w:type="dxa"/>
          </w:tcPr>
          <w:p w:rsidR="006948F6" w:rsidRPr="004737EF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948F6" w:rsidRPr="004737EF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34,8</w:t>
            </w:r>
          </w:p>
        </w:tc>
        <w:tc>
          <w:tcPr>
            <w:tcW w:w="851" w:type="dxa"/>
          </w:tcPr>
          <w:p w:rsidR="006948F6" w:rsidRPr="004737EF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6948F6" w:rsidRPr="004737EF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39,1</w:t>
            </w:r>
          </w:p>
        </w:tc>
        <w:tc>
          <w:tcPr>
            <w:tcW w:w="851" w:type="dxa"/>
          </w:tcPr>
          <w:p w:rsidR="006948F6" w:rsidRPr="0059373E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948F6" w:rsidRPr="0059373E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0" w:type="dxa"/>
          </w:tcPr>
          <w:p w:rsidR="006948F6" w:rsidRPr="0059373E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948F6" w:rsidRPr="0059373E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</w:tcPr>
          <w:p w:rsidR="006948F6" w:rsidRPr="0059373E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8F6" w:rsidRPr="0059373E" w:rsidRDefault="00BB0D8D" w:rsidP="00BB0D8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6948F6" w:rsidTr="008437CE">
        <w:tc>
          <w:tcPr>
            <w:tcW w:w="2127" w:type="dxa"/>
          </w:tcPr>
          <w:p w:rsidR="006948F6" w:rsidRPr="006948F6" w:rsidRDefault="006948F6" w:rsidP="006948F6">
            <w:pPr>
              <w:pStyle w:val="a5"/>
              <w:numPr>
                <w:ilvl w:val="0"/>
                <w:numId w:val="37"/>
              </w:numPr>
              <w:spacing w:after="0" w:line="360" w:lineRule="auto"/>
              <w:ind w:left="316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4C5">
              <w:rPr>
                <w:rFonts w:ascii="Times New Roman" w:hAnsi="Times New Roman" w:cs="Times New Roman"/>
                <w:sz w:val="20"/>
                <w:szCs w:val="20"/>
              </w:rPr>
              <w:t>Потеря интереса к педагогической деятельности</w:t>
            </w:r>
            <w:r w:rsidR="006F5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948F6" w:rsidRPr="004737EF" w:rsidRDefault="008D74C5" w:rsidP="006948F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948F6" w:rsidRPr="004737EF" w:rsidRDefault="008D74C5" w:rsidP="006948F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43,5</w:t>
            </w:r>
          </w:p>
        </w:tc>
        <w:tc>
          <w:tcPr>
            <w:tcW w:w="851" w:type="dxa"/>
          </w:tcPr>
          <w:p w:rsidR="006948F6" w:rsidRPr="004737EF" w:rsidRDefault="008D74C5" w:rsidP="006948F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6948F6" w:rsidRPr="004737EF" w:rsidRDefault="008D74C5" w:rsidP="006948F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39,1</w:t>
            </w:r>
          </w:p>
        </w:tc>
        <w:tc>
          <w:tcPr>
            <w:tcW w:w="851" w:type="dxa"/>
          </w:tcPr>
          <w:p w:rsidR="006948F6" w:rsidRPr="00EA1137" w:rsidRDefault="00212B92" w:rsidP="006948F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8F6" w:rsidRPr="00EA1137" w:rsidRDefault="00212B92" w:rsidP="006948F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50" w:type="dxa"/>
          </w:tcPr>
          <w:p w:rsidR="006948F6" w:rsidRPr="00EA1137" w:rsidRDefault="008D74C5" w:rsidP="006948F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8F6" w:rsidRPr="00EA1137" w:rsidRDefault="008D74C5" w:rsidP="006948F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</w:tcPr>
          <w:p w:rsidR="006948F6" w:rsidRPr="00EA1137" w:rsidRDefault="008D74C5" w:rsidP="006948F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948F6" w:rsidRPr="00EA1137" w:rsidRDefault="008D74C5" w:rsidP="006948F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6948F6" w:rsidTr="008437CE">
        <w:tc>
          <w:tcPr>
            <w:tcW w:w="2127" w:type="dxa"/>
          </w:tcPr>
          <w:p w:rsidR="006948F6" w:rsidRPr="006948F6" w:rsidRDefault="006948F6" w:rsidP="00EF55BA">
            <w:pPr>
              <w:pStyle w:val="a5"/>
              <w:numPr>
                <w:ilvl w:val="0"/>
                <w:numId w:val="37"/>
              </w:numPr>
              <w:spacing w:after="0" w:line="36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6">
              <w:rPr>
                <w:rFonts w:ascii="Times New Roman" w:hAnsi="Times New Roman" w:cs="Times New Roman"/>
                <w:sz w:val="20"/>
                <w:szCs w:val="20"/>
              </w:rPr>
              <w:t>Большая нагрузка на работе</w:t>
            </w:r>
            <w:r w:rsidR="006F5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948F6" w:rsidRPr="004737EF" w:rsidRDefault="00212B92" w:rsidP="00EF55B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948F6" w:rsidRPr="004737EF" w:rsidRDefault="00212B92" w:rsidP="00EF55B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30,4</w:t>
            </w:r>
          </w:p>
        </w:tc>
        <w:tc>
          <w:tcPr>
            <w:tcW w:w="851" w:type="dxa"/>
          </w:tcPr>
          <w:p w:rsidR="006948F6" w:rsidRPr="004737EF" w:rsidRDefault="00212B92" w:rsidP="00EF55B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6948F6" w:rsidRPr="004737EF" w:rsidRDefault="00212B92" w:rsidP="00EF55B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43,5</w:t>
            </w:r>
          </w:p>
        </w:tc>
        <w:tc>
          <w:tcPr>
            <w:tcW w:w="851" w:type="dxa"/>
          </w:tcPr>
          <w:p w:rsidR="006948F6" w:rsidRPr="00E26CD8" w:rsidRDefault="00212B92" w:rsidP="00EF55BA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1C1B7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948F6" w:rsidRPr="00EA1137" w:rsidRDefault="00212B92" w:rsidP="00EF55B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850" w:type="dxa"/>
          </w:tcPr>
          <w:p w:rsidR="006948F6" w:rsidRPr="00EA1137" w:rsidRDefault="00212B92" w:rsidP="00EF55B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948F6" w:rsidRPr="00EA1137" w:rsidRDefault="00212B92" w:rsidP="00EF55B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48F6" w:rsidRPr="00EA1137" w:rsidRDefault="00212B92" w:rsidP="00EF55B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8F6" w:rsidRPr="00EA1137" w:rsidRDefault="00212B92" w:rsidP="00EF55B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6948F6" w:rsidTr="008437CE">
        <w:tc>
          <w:tcPr>
            <w:tcW w:w="2127" w:type="dxa"/>
          </w:tcPr>
          <w:p w:rsidR="006948F6" w:rsidRPr="006948F6" w:rsidRDefault="006948F6" w:rsidP="00EF55BA">
            <w:pPr>
              <w:pStyle w:val="a5"/>
              <w:numPr>
                <w:ilvl w:val="0"/>
                <w:numId w:val="37"/>
              </w:numPr>
              <w:spacing w:after="0" w:line="36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мотивации</w:t>
            </w:r>
            <w:r w:rsidR="006F5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948F6" w:rsidRPr="004737EF" w:rsidRDefault="00212B92" w:rsidP="00EF55B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948F6" w:rsidRPr="004737EF" w:rsidRDefault="00212B92" w:rsidP="00EF55B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34,8</w:t>
            </w:r>
          </w:p>
        </w:tc>
        <w:tc>
          <w:tcPr>
            <w:tcW w:w="851" w:type="dxa"/>
          </w:tcPr>
          <w:p w:rsidR="006948F6" w:rsidRPr="004737EF" w:rsidRDefault="00212B92" w:rsidP="00EF55B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6948F6" w:rsidRPr="004737EF" w:rsidRDefault="00212B92" w:rsidP="00EF55B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37EF">
              <w:rPr>
                <w:sz w:val="20"/>
                <w:szCs w:val="20"/>
              </w:rPr>
              <w:t>43,5</w:t>
            </w:r>
          </w:p>
        </w:tc>
        <w:tc>
          <w:tcPr>
            <w:tcW w:w="851" w:type="dxa"/>
          </w:tcPr>
          <w:p w:rsidR="006948F6" w:rsidRPr="00EA1137" w:rsidRDefault="00212B92" w:rsidP="00EF55B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948F6" w:rsidRPr="00EA1137" w:rsidRDefault="00212B92" w:rsidP="00EF55B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0" w:type="dxa"/>
          </w:tcPr>
          <w:p w:rsidR="006948F6" w:rsidRPr="00EA1137" w:rsidRDefault="00212B92" w:rsidP="00EF55B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948F6" w:rsidRPr="00EA1137" w:rsidRDefault="00212B92" w:rsidP="00EF55B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1" w:type="dxa"/>
          </w:tcPr>
          <w:p w:rsidR="006948F6" w:rsidRPr="00EA1137" w:rsidRDefault="00212B92" w:rsidP="00EF55B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8F6" w:rsidRPr="00EA1137" w:rsidRDefault="00212B92" w:rsidP="00EF55B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</w:tbl>
    <w:p w:rsidR="00735908" w:rsidRDefault="001C1B77" w:rsidP="00EF55BA">
      <w:pPr>
        <w:spacing w:before="240" w:after="160" w:line="360" w:lineRule="auto"/>
        <w:ind w:firstLine="709"/>
        <w:jc w:val="both"/>
        <w:rPr>
          <w:rFonts w:eastAsiaTheme="majorEastAsia"/>
          <w:b/>
          <w:bCs/>
          <w:noProof/>
          <w:sz w:val="28"/>
        </w:rPr>
      </w:pPr>
      <w:r>
        <w:rPr>
          <w:bCs/>
          <w:noProof/>
        </w:rPr>
        <w:t xml:space="preserve">Обе гипотезы-следствия подтвердились, следовательно, гипотеза-основание подтверждается. </w:t>
      </w:r>
      <w:r w:rsidR="00EF55BA">
        <w:rPr>
          <w:szCs w:val="28"/>
          <w:shd w:val="clear" w:color="auto" w:fill="FFFFFF"/>
        </w:rPr>
        <w:t xml:space="preserve">На личностный потенциал педагогов </w:t>
      </w:r>
      <w:r w:rsidR="00EF55BA">
        <w:rPr>
          <w:color w:val="000000"/>
          <w:szCs w:val="28"/>
          <w:shd w:val="clear" w:color="auto" w:fill="FFFFFF"/>
        </w:rPr>
        <w:t>К</w:t>
      </w:r>
      <w:r w:rsidR="00F01B10">
        <w:rPr>
          <w:color w:val="000000"/>
          <w:szCs w:val="28"/>
          <w:shd w:val="clear" w:color="auto" w:fill="FFFFFF"/>
        </w:rPr>
        <w:t>ОГОАУ «Вятского многопрофильный лицей</w:t>
      </w:r>
      <w:r w:rsidR="00EF55BA">
        <w:rPr>
          <w:color w:val="000000"/>
          <w:szCs w:val="28"/>
          <w:shd w:val="clear" w:color="auto" w:fill="FFFFFF"/>
        </w:rPr>
        <w:t>»</w:t>
      </w:r>
      <w:r w:rsidR="00EF55BA">
        <w:rPr>
          <w:szCs w:val="28"/>
          <w:shd w:val="clear" w:color="auto" w:fill="FFFFFF"/>
        </w:rPr>
        <w:t xml:space="preserve"> оказывают влияние стимулирующие и сдерживающие факторы.</w:t>
      </w:r>
      <w:r w:rsidR="00735908">
        <w:rPr>
          <w:b/>
          <w:bCs/>
          <w:noProof/>
          <w:sz w:val="28"/>
        </w:rPr>
        <w:br w:type="page"/>
      </w:r>
    </w:p>
    <w:p w:rsidR="00654298" w:rsidRDefault="00EF57CD" w:rsidP="00C86971">
      <w:pPr>
        <w:pStyle w:val="1"/>
        <w:spacing w:after="240" w:line="360" w:lineRule="auto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4"/>
        </w:rPr>
      </w:pPr>
      <w:bookmarkStart w:id="13" w:name="_Toc135171567"/>
      <w:r w:rsidRPr="00411A25">
        <w:rPr>
          <w:rFonts w:ascii="Times New Roman" w:hAnsi="Times New Roman" w:cs="Times New Roman"/>
          <w:b/>
          <w:bCs/>
          <w:noProof/>
          <w:color w:val="auto"/>
          <w:sz w:val="28"/>
          <w:szCs w:val="24"/>
        </w:rPr>
        <w:lastRenderedPageBreak/>
        <w:t>3. Выводы и рекомендации</w:t>
      </w:r>
      <w:bookmarkEnd w:id="13"/>
    </w:p>
    <w:p w:rsidR="00B2693D" w:rsidRPr="0004192D" w:rsidRDefault="00B4799E" w:rsidP="00B4799E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04192D">
        <w:rPr>
          <w:color w:val="000000"/>
          <w:shd w:val="clear" w:color="auto" w:fill="FFFFFF"/>
        </w:rPr>
        <w:t xml:space="preserve">На развитие </w:t>
      </w:r>
      <w:r w:rsidR="00B2693D" w:rsidRPr="0004192D">
        <w:rPr>
          <w:color w:val="000000"/>
          <w:shd w:val="clear" w:color="auto" w:fill="FFFFFF"/>
        </w:rPr>
        <w:t xml:space="preserve">личностного </w:t>
      </w:r>
      <w:r w:rsidRPr="0004192D">
        <w:rPr>
          <w:color w:val="000000"/>
          <w:shd w:val="clear" w:color="auto" w:fill="FFFFFF"/>
        </w:rPr>
        <w:t>потенциала</w:t>
      </w:r>
      <w:r w:rsidR="00B2693D" w:rsidRPr="0004192D">
        <w:rPr>
          <w:color w:val="000000"/>
          <w:shd w:val="clear" w:color="auto" w:fill="FFFFFF"/>
        </w:rPr>
        <w:t xml:space="preserve"> педагога</w:t>
      </w:r>
      <w:r w:rsidRPr="0004192D">
        <w:rPr>
          <w:color w:val="000000"/>
          <w:shd w:val="clear" w:color="auto" w:fill="FFFFFF"/>
        </w:rPr>
        <w:t xml:space="preserve"> </w:t>
      </w:r>
      <w:r w:rsidR="00B2693D" w:rsidRPr="0004192D">
        <w:rPr>
          <w:color w:val="000000"/>
        </w:rPr>
        <w:t xml:space="preserve">КОГОАУ «Вятский многопрофильный лицей» </w:t>
      </w:r>
      <w:r w:rsidR="00B2693D" w:rsidRPr="0004192D">
        <w:rPr>
          <w:color w:val="000000"/>
          <w:shd w:val="clear" w:color="auto" w:fill="FFFFFF"/>
        </w:rPr>
        <w:t xml:space="preserve">оказывают положительное влияние: </w:t>
      </w:r>
    </w:p>
    <w:p w:rsidR="0004192D" w:rsidRPr="0004192D" w:rsidRDefault="00B2693D" w:rsidP="0004192D">
      <w:pPr>
        <w:pStyle w:val="a5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первую очередь </w:t>
      </w:r>
      <w:r w:rsidR="00B4799E" w:rsidRPr="0004192D">
        <w:rPr>
          <w:rFonts w:ascii="Times New Roman" w:hAnsi="Times New Roman" w:cs="Times New Roman"/>
          <w:color w:val="000000"/>
          <w:sz w:val="24"/>
          <w:szCs w:val="24"/>
        </w:rPr>
        <w:t>потребность к самосовершенствованию и систем</w:t>
      </w:r>
      <w:r w:rsidRPr="0004192D">
        <w:rPr>
          <w:rFonts w:ascii="Times New Roman" w:hAnsi="Times New Roman" w:cs="Times New Roman"/>
          <w:color w:val="000000"/>
          <w:sz w:val="24"/>
          <w:szCs w:val="24"/>
        </w:rPr>
        <w:t>а материального стимулирования;</w:t>
      </w:r>
    </w:p>
    <w:p w:rsidR="0004192D" w:rsidRPr="0004192D" w:rsidRDefault="00B2693D" w:rsidP="0004192D">
      <w:pPr>
        <w:pStyle w:val="a5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2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056F3" w:rsidRPr="0004192D">
        <w:rPr>
          <w:rFonts w:ascii="Times New Roman" w:hAnsi="Times New Roman" w:cs="Times New Roman"/>
          <w:color w:val="000000"/>
          <w:sz w:val="24"/>
          <w:szCs w:val="24"/>
        </w:rPr>
        <w:t>о вторую очередь</w:t>
      </w:r>
      <w:r w:rsidR="00B4799E" w:rsidRPr="0004192D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поддержка руководства, интерес к педагогической деятельности, поддержка и внимание со стор</w:t>
      </w:r>
      <w:r w:rsidRPr="0004192D">
        <w:rPr>
          <w:rFonts w:ascii="Times New Roman" w:hAnsi="Times New Roman" w:cs="Times New Roman"/>
          <w:color w:val="000000"/>
          <w:sz w:val="24"/>
          <w:szCs w:val="24"/>
        </w:rPr>
        <w:t>оны коллег;</w:t>
      </w:r>
    </w:p>
    <w:p w:rsidR="0004192D" w:rsidRPr="0004192D" w:rsidRDefault="00B2693D" w:rsidP="0004192D">
      <w:pPr>
        <w:pStyle w:val="a5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2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4799E" w:rsidRPr="0004192D">
        <w:rPr>
          <w:rFonts w:ascii="Times New Roman" w:hAnsi="Times New Roman" w:cs="Times New Roman"/>
          <w:color w:val="000000"/>
          <w:sz w:val="24"/>
          <w:szCs w:val="24"/>
        </w:rPr>
        <w:t>меньшей степени</w:t>
      </w:r>
      <w:r w:rsidRPr="000419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99E" w:rsidRPr="0004192D">
        <w:rPr>
          <w:rFonts w:ascii="Times New Roman" w:hAnsi="Times New Roman" w:cs="Times New Roman"/>
          <w:color w:val="000000"/>
          <w:sz w:val="24"/>
          <w:szCs w:val="24"/>
        </w:rPr>
        <w:t>программа повышения квалификации и возможность получения признания в коллективе.</w:t>
      </w:r>
    </w:p>
    <w:p w:rsidR="0004192D" w:rsidRDefault="0004192D" w:rsidP="0004192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развитие личностного потенциала педагога </w:t>
      </w:r>
      <w:r w:rsidRPr="0004192D">
        <w:rPr>
          <w:rFonts w:ascii="Times New Roman" w:hAnsi="Times New Roman" w:cs="Times New Roman"/>
          <w:color w:val="000000"/>
          <w:sz w:val="24"/>
          <w:szCs w:val="24"/>
        </w:rPr>
        <w:t>КОГОАУ «Вятский многопрофильный лицей»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оказывают отрицательное влияние: </w:t>
      </w:r>
    </w:p>
    <w:p w:rsidR="0004192D" w:rsidRPr="0004192D" w:rsidRDefault="0004192D" w:rsidP="0004192D">
      <w:pPr>
        <w:pStyle w:val="a5"/>
        <w:numPr>
          <w:ilvl w:val="0"/>
          <w:numId w:val="43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первую очередь </w:t>
      </w:r>
      <w:r w:rsidR="009F240B" w:rsidRPr="0004192D">
        <w:rPr>
          <w:rFonts w:ascii="Times New Roman" w:hAnsi="Times New Roman" w:cs="Times New Roman"/>
          <w:color w:val="000000"/>
          <w:sz w:val="24"/>
          <w:szCs w:val="24"/>
        </w:rPr>
        <w:t>потеря интереса к педагогической деятельности, недостаток времени и отсутствие мотивации</w:t>
      </w:r>
      <w:r w:rsidRPr="000419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192D" w:rsidRPr="0004192D" w:rsidRDefault="0004192D" w:rsidP="0004192D">
      <w:pPr>
        <w:pStyle w:val="a5"/>
        <w:numPr>
          <w:ilvl w:val="0"/>
          <w:numId w:val="43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2D">
        <w:rPr>
          <w:rFonts w:ascii="Times New Roman" w:hAnsi="Times New Roman" w:cs="Times New Roman"/>
          <w:color w:val="000000"/>
          <w:sz w:val="24"/>
          <w:szCs w:val="24"/>
        </w:rPr>
        <w:t>во вторую очередь</w:t>
      </w:r>
      <w:r w:rsidR="009F240B" w:rsidRPr="000419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40B" w:rsidRPr="0004192D">
        <w:rPr>
          <w:rFonts w:ascii="Times New Roman" w:hAnsi="Times New Roman" w:cs="Times New Roman"/>
          <w:sz w:val="24"/>
          <w:szCs w:val="24"/>
        </w:rPr>
        <w:t>отсутствие материальных механизмов стимулирования и большая нагрузка на работе</w:t>
      </w:r>
      <w:r w:rsidRPr="0004192D">
        <w:rPr>
          <w:rFonts w:ascii="Times New Roman" w:hAnsi="Times New Roman" w:cs="Times New Roman"/>
          <w:sz w:val="24"/>
          <w:szCs w:val="24"/>
        </w:rPr>
        <w:t>;</w:t>
      </w:r>
    </w:p>
    <w:p w:rsidR="00B4799E" w:rsidRPr="0004192D" w:rsidRDefault="009F240B" w:rsidP="0004192D">
      <w:pPr>
        <w:pStyle w:val="a5"/>
        <w:numPr>
          <w:ilvl w:val="0"/>
          <w:numId w:val="43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2D">
        <w:rPr>
          <w:rFonts w:ascii="Times New Roman" w:hAnsi="Times New Roman" w:cs="Times New Roman"/>
          <w:sz w:val="24"/>
          <w:szCs w:val="24"/>
        </w:rPr>
        <w:t>в меньшей степени</w:t>
      </w:r>
      <w:r w:rsidR="0004192D" w:rsidRPr="0004192D">
        <w:rPr>
          <w:rFonts w:ascii="Times New Roman" w:hAnsi="Times New Roman" w:cs="Times New Roman"/>
          <w:sz w:val="24"/>
          <w:szCs w:val="24"/>
        </w:rPr>
        <w:t xml:space="preserve"> </w:t>
      </w:r>
      <w:r w:rsidR="008437CE">
        <w:rPr>
          <w:rFonts w:ascii="Times New Roman" w:hAnsi="Times New Roman" w:cs="Times New Roman"/>
          <w:sz w:val="24"/>
          <w:szCs w:val="24"/>
        </w:rPr>
        <w:t>поддержка</w:t>
      </w:r>
      <w:r w:rsidRPr="0004192D">
        <w:rPr>
          <w:rFonts w:ascii="Times New Roman" w:hAnsi="Times New Roman" w:cs="Times New Roman"/>
          <w:sz w:val="24"/>
          <w:szCs w:val="24"/>
        </w:rPr>
        <w:t xml:space="preserve"> со стороны администрации.</w:t>
      </w:r>
    </w:p>
    <w:p w:rsidR="000C3E5A" w:rsidRPr="00330F87" w:rsidRDefault="008D401C" w:rsidP="00330F8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Руководству </w:t>
      </w:r>
      <w:r w:rsidR="0023405C" w:rsidRPr="00B2693D">
        <w:rPr>
          <w:color w:val="000000"/>
        </w:rPr>
        <w:t>КОГОАУ «Вятский многопрофильный лицей»</w:t>
      </w:r>
      <w:r w:rsidR="0023405C">
        <w:rPr>
          <w:color w:val="000000"/>
        </w:rPr>
        <w:t xml:space="preserve"> рекомендуется обратить внимание на сдерживающие факторы развития личностного потенциала педагогов, и постараться их устранить.</w:t>
      </w:r>
      <w:r w:rsidR="00343E82">
        <w:rPr>
          <w:color w:val="000000"/>
        </w:rPr>
        <w:t xml:space="preserve">  Рекомендуется </w:t>
      </w:r>
      <w:r w:rsidR="00330F87">
        <w:rPr>
          <w:color w:val="000000"/>
        </w:rPr>
        <w:t>проводить</w:t>
      </w:r>
      <w:r w:rsidR="00343E82">
        <w:rPr>
          <w:color w:val="000000"/>
        </w:rPr>
        <w:t xml:space="preserve"> </w:t>
      </w:r>
      <w:r>
        <w:rPr>
          <w:color w:val="000000"/>
        </w:rPr>
        <w:t>повышение</w:t>
      </w:r>
      <w:r w:rsidR="00330F87">
        <w:rPr>
          <w:color w:val="000000"/>
        </w:rPr>
        <w:t xml:space="preserve"> квалификации, </w:t>
      </w:r>
      <w:r w:rsidR="00343E82">
        <w:rPr>
          <w:color w:val="000000"/>
        </w:rPr>
        <w:t>ввести</w:t>
      </w:r>
      <w:r w:rsidR="00330F87">
        <w:rPr>
          <w:color w:val="000000"/>
        </w:rPr>
        <w:t xml:space="preserve"> механизмы материального</w:t>
      </w:r>
      <w:r w:rsidR="00343E82">
        <w:rPr>
          <w:color w:val="000000"/>
        </w:rPr>
        <w:t xml:space="preserve"> стимулирования, а также оптимизи</w:t>
      </w:r>
      <w:r w:rsidR="00330F87">
        <w:rPr>
          <w:color w:val="000000"/>
        </w:rPr>
        <w:t xml:space="preserve">ровать график работы </w:t>
      </w:r>
      <w:r w:rsidR="00181234">
        <w:rPr>
          <w:color w:val="000000"/>
        </w:rPr>
        <w:t>педагогов</w:t>
      </w:r>
      <w:r w:rsidR="0004192D">
        <w:rPr>
          <w:color w:val="000000"/>
        </w:rPr>
        <w:t>.</w:t>
      </w:r>
      <w:r w:rsidR="00116FFA">
        <w:rPr>
          <w:color w:val="000000"/>
        </w:rPr>
        <w:t xml:space="preserve"> </w:t>
      </w:r>
    </w:p>
    <w:p w:rsidR="009005AB" w:rsidRPr="009605A3" w:rsidRDefault="002A3DE4" w:rsidP="009605A3">
      <w:pPr>
        <w:spacing w:after="160" w:line="360" w:lineRule="auto"/>
        <w:rPr>
          <w:bCs/>
          <w:sz w:val="28"/>
        </w:rPr>
      </w:pPr>
      <w:r w:rsidRPr="009605A3">
        <w:rPr>
          <w:sz w:val="28"/>
          <w:shd w:val="clear" w:color="auto" w:fill="F8F7F6"/>
        </w:rPr>
        <w:br w:type="page"/>
      </w:r>
    </w:p>
    <w:p w:rsidR="00B0187A" w:rsidRDefault="009005AB" w:rsidP="00815017">
      <w:pPr>
        <w:pStyle w:val="1"/>
        <w:spacing w:after="240" w:line="360" w:lineRule="auto"/>
        <w:ind w:firstLine="709"/>
        <w:jc w:val="both"/>
        <w:rPr>
          <w:b/>
          <w:bCs/>
          <w:color w:val="000000"/>
          <w:sz w:val="28"/>
        </w:rPr>
      </w:pPr>
      <w:bookmarkStart w:id="14" w:name="_Toc135171568"/>
      <w:r w:rsidRPr="009005AB"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 xml:space="preserve">Список </w:t>
      </w:r>
      <w:r w:rsidR="00A160E7">
        <w:rPr>
          <w:rFonts w:ascii="Times New Roman" w:hAnsi="Times New Roman" w:cs="Times New Roman"/>
          <w:b/>
          <w:bCs/>
          <w:color w:val="000000"/>
          <w:sz w:val="28"/>
        </w:rPr>
        <w:t xml:space="preserve">использованной </w:t>
      </w:r>
      <w:r w:rsidRPr="009005AB">
        <w:rPr>
          <w:rFonts w:ascii="Times New Roman" w:hAnsi="Times New Roman" w:cs="Times New Roman"/>
          <w:b/>
          <w:bCs/>
          <w:color w:val="000000"/>
          <w:sz w:val="28"/>
        </w:rPr>
        <w:t>литературы:</w:t>
      </w:r>
      <w:bookmarkEnd w:id="14"/>
    </w:p>
    <w:p w:rsidR="00D34A36" w:rsidRPr="006C5887" w:rsidRDefault="00D34A36" w:rsidP="006C5887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1D89">
        <w:rPr>
          <w:rFonts w:ascii="Times New Roman" w:hAnsi="Times New Roman" w:cs="Times New Roman"/>
          <w:bCs/>
          <w:color w:val="000000"/>
          <w:sz w:val="24"/>
          <w:szCs w:val="24"/>
        </w:rPr>
        <w:t>Безматерных</w:t>
      </w:r>
      <w:proofErr w:type="spellEnd"/>
      <w:r w:rsidRPr="00081D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Т. А. </w:t>
      </w:r>
      <w:r w:rsidRPr="00081D8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Профессиональный рост учителя в современном образовательном пространстве: проектирование модели построения индивидуальной траектории профессиональной и творческой реализации педагога в условиях непрерывного образования / Т. А. </w:t>
      </w:r>
      <w:proofErr w:type="spellStart"/>
      <w:r w:rsidRPr="00081D8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Безматерных</w:t>
      </w:r>
      <w:proofErr w:type="spellEnd"/>
      <w:r w:rsidRPr="00081D8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, О. Ю. Терещенко // Мир науки: Педагогика и психология. – 2018. </w:t>
      </w:r>
      <w:r w:rsidR="006C588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– С. 28 </w:t>
      </w:r>
      <w:r w:rsidR="006C5887" w:rsidRPr="00C8697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–</w:t>
      </w:r>
      <w:r w:rsidR="006C588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44</w:t>
      </w:r>
      <w:r w:rsidRPr="006C588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.</w:t>
      </w:r>
    </w:p>
    <w:p w:rsidR="00812308" w:rsidRPr="006C5887" w:rsidRDefault="00812308" w:rsidP="006C5887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Богданов, С. А. Педагогические способности и их взаимосвязь с деятельностью / С. А. Богданов, Л. Б. Вяткина // Пермский педагогический журнал. – 2017. </w:t>
      </w:r>
      <w:r w:rsidR="00D018B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D018B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С. 59</w:t>
      </w:r>
      <w:r w:rsidR="006C5887" w:rsidRPr="006C588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–</w:t>
      </w:r>
      <w:r w:rsidR="006C588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D018BB" w:rsidRPr="006C588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63.</w:t>
      </w:r>
    </w:p>
    <w:p w:rsidR="00D34A36" w:rsidRPr="00081D89" w:rsidRDefault="00D34A36" w:rsidP="00AB701A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1D89">
        <w:rPr>
          <w:rFonts w:ascii="Times New Roman" w:hAnsi="Times New Roman" w:cs="Times New Roman"/>
          <w:bCs/>
          <w:color w:val="000000"/>
          <w:sz w:val="24"/>
          <w:szCs w:val="24"/>
        </w:rPr>
        <w:t>Довбыш, С. Е. Индивидуальная траектория профессионального роста педагога: постановка проблемы / С. Е. Довбыш // Управление образованием: теория и практика. – 2018. – №2. – С. 5–10.</w:t>
      </w:r>
    </w:p>
    <w:p w:rsidR="00D34A36" w:rsidRPr="006C5887" w:rsidRDefault="00D34A36" w:rsidP="006C5887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D89">
        <w:rPr>
          <w:rFonts w:ascii="Times New Roman" w:hAnsi="Times New Roman" w:cs="Times New Roman"/>
          <w:color w:val="000000"/>
          <w:sz w:val="24"/>
          <w:szCs w:val="24"/>
        </w:rPr>
        <w:t>Ефимова, Л. С. Понятие личности и условия её формирования / Л. С. Ефимова // Ученые записки Санкт-Петербургского университета технологий управления и э</w:t>
      </w:r>
      <w:r w:rsidR="006C5887">
        <w:rPr>
          <w:rFonts w:ascii="Times New Roman" w:hAnsi="Times New Roman" w:cs="Times New Roman"/>
          <w:color w:val="000000"/>
          <w:sz w:val="24"/>
          <w:szCs w:val="24"/>
        </w:rPr>
        <w:t xml:space="preserve">кономика. – 2012. – №3. – С. 40– </w:t>
      </w:r>
      <w:r w:rsidRPr="006C5887">
        <w:rPr>
          <w:rFonts w:ascii="Times New Roman" w:hAnsi="Times New Roman" w:cs="Times New Roman"/>
          <w:color w:val="000000"/>
          <w:sz w:val="24"/>
          <w:szCs w:val="24"/>
        </w:rPr>
        <w:t xml:space="preserve">44. </w:t>
      </w:r>
    </w:p>
    <w:p w:rsidR="00D34A36" w:rsidRPr="00081D89" w:rsidRDefault="00D34A36" w:rsidP="006D56C7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81D89">
        <w:rPr>
          <w:rFonts w:ascii="Times New Roman" w:hAnsi="Times New Roman" w:cs="Times New Roman"/>
          <w:bCs/>
          <w:color w:val="000000"/>
          <w:sz w:val="24"/>
          <w:szCs w:val="24"/>
        </w:rPr>
        <w:t>Кальбина</w:t>
      </w:r>
      <w:proofErr w:type="spellEnd"/>
      <w:r w:rsidRPr="00081D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К. С. Личностный потенциал как фактор профессиональной успешности / К. С. </w:t>
      </w:r>
      <w:proofErr w:type="spellStart"/>
      <w:r w:rsidRPr="00081D89">
        <w:rPr>
          <w:rFonts w:ascii="Times New Roman" w:hAnsi="Times New Roman" w:cs="Times New Roman"/>
          <w:bCs/>
          <w:color w:val="000000"/>
          <w:sz w:val="24"/>
          <w:szCs w:val="24"/>
        </w:rPr>
        <w:t>Кальбина</w:t>
      </w:r>
      <w:proofErr w:type="spellEnd"/>
      <w:r w:rsidRPr="00081D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// </w:t>
      </w:r>
      <w:proofErr w:type="spellStart"/>
      <w:r w:rsidRPr="00081D8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Universum</w:t>
      </w:r>
      <w:proofErr w:type="spellEnd"/>
      <w:r w:rsidRPr="00081D89">
        <w:rPr>
          <w:rFonts w:ascii="Times New Roman" w:hAnsi="Times New Roman" w:cs="Times New Roman"/>
          <w:bCs/>
          <w:color w:val="000000"/>
          <w:sz w:val="24"/>
          <w:szCs w:val="24"/>
        </w:rPr>
        <w:t>: психология и образование. – 2022. – №2. – С.</w:t>
      </w:r>
      <w:r w:rsidR="00BF3828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081D89">
        <w:rPr>
          <w:rFonts w:ascii="Times New Roman" w:hAnsi="Times New Roman" w:cs="Times New Roman"/>
          <w:bCs/>
          <w:color w:val="000000"/>
          <w:sz w:val="24"/>
          <w:szCs w:val="24"/>
        </w:rPr>
        <w:t>20–</w:t>
      </w:r>
      <w:r w:rsidR="006C5887">
        <w:t> </w:t>
      </w:r>
      <w:r w:rsidRPr="00081D89">
        <w:rPr>
          <w:rFonts w:ascii="Times New Roman" w:hAnsi="Times New Roman" w:cs="Times New Roman"/>
          <w:bCs/>
          <w:color w:val="000000"/>
          <w:sz w:val="24"/>
          <w:szCs w:val="24"/>
        </w:rPr>
        <w:t>23.</w:t>
      </w:r>
    </w:p>
    <w:p w:rsidR="00D34A36" w:rsidRPr="00081D89" w:rsidRDefault="00D34A36" w:rsidP="00326711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D89">
        <w:rPr>
          <w:rFonts w:ascii="Times New Roman" w:hAnsi="Times New Roman" w:cs="Times New Roman"/>
          <w:bCs/>
          <w:sz w:val="24"/>
          <w:szCs w:val="24"/>
        </w:rPr>
        <w:t>Костюкова, Н. С. Развитие профессионально-личностного потенциала педагога дошкольного образования / Н. С. Костюкова, Л. В. Шинкарева // Молодой исследователь: вызовы и перспективы. – 2019</w:t>
      </w:r>
      <w:r w:rsidRPr="00081D89">
        <w:rPr>
          <w:rFonts w:ascii="Times New Roman" w:hAnsi="Times New Roman" w:cs="Times New Roman"/>
          <w:bCs/>
          <w:color w:val="000000"/>
          <w:sz w:val="24"/>
          <w:szCs w:val="24"/>
        </w:rPr>
        <w:t>. –</w:t>
      </w:r>
      <w:r w:rsidRPr="00081D89">
        <w:rPr>
          <w:rFonts w:ascii="Times New Roman" w:hAnsi="Times New Roman" w:cs="Times New Roman"/>
          <w:bCs/>
          <w:sz w:val="24"/>
          <w:szCs w:val="24"/>
        </w:rPr>
        <w:t xml:space="preserve"> №2. – С. 53–55.</w:t>
      </w:r>
    </w:p>
    <w:p w:rsidR="00D34A36" w:rsidRPr="006C5887" w:rsidRDefault="001C6A44" w:rsidP="006C5887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Леонтьев, Д. </w:t>
      </w:r>
      <w:r w:rsidR="00D34A36" w:rsidRPr="00081D89">
        <w:rPr>
          <w:rFonts w:ascii="Times New Roman" w:hAnsi="Times New Roman" w:cs="Times New Roman"/>
          <w:color w:val="000000"/>
          <w:sz w:val="24"/>
          <w:szCs w:val="24"/>
        </w:rPr>
        <w:t>А. Возможности эмпирического исследования личностного потенциала / Д.</w:t>
      </w:r>
      <w:r w:rsidR="00D34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36" w:rsidRPr="00081D89">
        <w:rPr>
          <w:rFonts w:ascii="Times New Roman" w:hAnsi="Times New Roman" w:cs="Times New Roman"/>
          <w:color w:val="000000"/>
          <w:sz w:val="24"/>
          <w:szCs w:val="24"/>
        </w:rPr>
        <w:t>А. Леонтьев, Е.</w:t>
      </w:r>
      <w:r w:rsidR="00D34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36" w:rsidRPr="00081D89">
        <w:rPr>
          <w:rFonts w:ascii="Times New Roman" w:hAnsi="Times New Roman" w:cs="Times New Roman"/>
          <w:color w:val="000000"/>
          <w:sz w:val="24"/>
          <w:szCs w:val="24"/>
        </w:rPr>
        <w:t xml:space="preserve">Ю. </w:t>
      </w:r>
      <w:proofErr w:type="spellStart"/>
      <w:r w:rsidR="00D34A36" w:rsidRPr="00081D89">
        <w:rPr>
          <w:rFonts w:ascii="Times New Roman" w:hAnsi="Times New Roman" w:cs="Times New Roman"/>
          <w:color w:val="000000"/>
          <w:sz w:val="24"/>
          <w:szCs w:val="24"/>
        </w:rPr>
        <w:t>Мандрикова</w:t>
      </w:r>
      <w:proofErr w:type="spellEnd"/>
      <w:r w:rsidR="00D34A36" w:rsidRPr="00081D89">
        <w:rPr>
          <w:rFonts w:ascii="Times New Roman" w:hAnsi="Times New Roman" w:cs="Times New Roman"/>
          <w:color w:val="000000"/>
          <w:sz w:val="24"/>
          <w:szCs w:val="24"/>
        </w:rPr>
        <w:t>, Е. Осин, 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36" w:rsidRPr="00081D89">
        <w:rPr>
          <w:rFonts w:ascii="Times New Roman" w:hAnsi="Times New Roman" w:cs="Times New Roman"/>
          <w:color w:val="000000"/>
          <w:sz w:val="24"/>
          <w:szCs w:val="24"/>
        </w:rPr>
        <w:t>В. Плотникова, Е.</w:t>
      </w:r>
      <w:r w:rsidR="00D34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36" w:rsidRPr="00081D89">
        <w:rPr>
          <w:rFonts w:ascii="Times New Roman" w:hAnsi="Times New Roman" w:cs="Times New Roman"/>
          <w:color w:val="000000"/>
          <w:sz w:val="24"/>
          <w:szCs w:val="24"/>
        </w:rPr>
        <w:t>И. Рассказова // Прикладная психология как ресурс социально-экономического развития совре</w:t>
      </w:r>
      <w:r w:rsidR="006C5887">
        <w:rPr>
          <w:rFonts w:ascii="Times New Roman" w:hAnsi="Times New Roman" w:cs="Times New Roman"/>
          <w:color w:val="000000"/>
          <w:sz w:val="24"/>
          <w:szCs w:val="24"/>
        </w:rPr>
        <w:t xml:space="preserve">менной России. – 2005. – С. 259– </w:t>
      </w:r>
      <w:r w:rsidR="00D34A36" w:rsidRPr="006C5887">
        <w:rPr>
          <w:rFonts w:ascii="Times New Roman" w:hAnsi="Times New Roman" w:cs="Times New Roman"/>
          <w:color w:val="000000"/>
          <w:sz w:val="24"/>
          <w:szCs w:val="24"/>
        </w:rPr>
        <w:t>260.</w:t>
      </w:r>
    </w:p>
    <w:p w:rsidR="00D34A36" w:rsidRPr="001C6A44" w:rsidRDefault="00D34A36" w:rsidP="001D4417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D89">
        <w:rPr>
          <w:rFonts w:ascii="Times New Roman" w:hAnsi="Times New Roman" w:cs="Times New Roman"/>
          <w:color w:val="000000"/>
          <w:sz w:val="24"/>
          <w:szCs w:val="24"/>
        </w:rPr>
        <w:t>Леонтьев, Д.</w:t>
      </w:r>
      <w:r w:rsidR="001C6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D89">
        <w:rPr>
          <w:rFonts w:ascii="Times New Roman" w:hAnsi="Times New Roman" w:cs="Times New Roman"/>
          <w:color w:val="000000"/>
          <w:sz w:val="24"/>
          <w:szCs w:val="24"/>
        </w:rPr>
        <w:t>А. Три мишени: личностный пот</w:t>
      </w:r>
      <w:r w:rsidR="001C6A44">
        <w:rPr>
          <w:rFonts w:ascii="Times New Roman" w:hAnsi="Times New Roman" w:cs="Times New Roman"/>
          <w:color w:val="000000"/>
          <w:sz w:val="24"/>
          <w:szCs w:val="24"/>
        </w:rPr>
        <w:t>енциал – зачем, что и как? / Д.</w:t>
      </w:r>
      <w:r w:rsidR="0005061E">
        <w:rPr>
          <w:rFonts w:ascii="Times New Roman" w:hAnsi="Times New Roman" w:cs="Times New Roman"/>
          <w:color w:val="000000"/>
          <w:sz w:val="24"/>
          <w:szCs w:val="24"/>
        </w:rPr>
        <w:t> А. </w:t>
      </w:r>
      <w:r w:rsidRPr="00081D89">
        <w:rPr>
          <w:rFonts w:ascii="Times New Roman" w:hAnsi="Times New Roman" w:cs="Times New Roman"/>
          <w:color w:val="000000"/>
          <w:sz w:val="24"/>
          <w:szCs w:val="24"/>
        </w:rPr>
        <w:t xml:space="preserve">Леонтьев // Образовательная </w:t>
      </w:r>
      <w:r w:rsidR="006C5887">
        <w:rPr>
          <w:rFonts w:ascii="Times New Roman" w:hAnsi="Times New Roman" w:cs="Times New Roman"/>
          <w:color w:val="000000"/>
          <w:sz w:val="24"/>
          <w:szCs w:val="24"/>
        </w:rPr>
        <w:t xml:space="preserve">политика. – 2019. – №3. – С. 10– </w:t>
      </w:r>
      <w:r w:rsidRPr="00081D89">
        <w:rPr>
          <w:rFonts w:ascii="Times New Roman" w:hAnsi="Times New Roman" w:cs="Times New Roman"/>
          <w:color w:val="000000"/>
          <w:sz w:val="24"/>
          <w:szCs w:val="24"/>
        </w:rPr>
        <w:t>16.</w:t>
      </w:r>
    </w:p>
    <w:p w:rsidR="001C6A44" w:rsidRPr="00081D89" w:rsidRDefault="001C6A44" w:rsidP="001D4417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Маликовна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А.</w:t>
      </w:r>
      <w:r w:rsidR="0005061E">
        <w:rPr>
          <w:rFonts w:ascii="Times New Roman" w:hAnsi="Times New Roman" w:cs="Times New Roman"/>
          <w:color w:val="000000"/>
          <w:sz w:val="24"/>
          <w:szCs w:val="24"/>
        </w:rPr>
        <w:t xml:space="preserve"> К. Профессионально-личностное становление будущего учителя как педагогическая проблема / А. К. Маликова, К. Ж. </w:t>
      </w:r>
      <w:proofErr w:type="spellStart"/>
      <w:r w:rsidR="0005061E">
        <w:rPr>
          <w:rFonts w:ascii="Times New Roman" w:hAnsi="Times New Roman" w:cs="Times New Roman"/>
          <w:color w:val="000000"/>
          <w:sz w:val="24"/>
          <w:szCs w:val="24"/>
        </w:rPr>
        <w:t>Амангельдиевич</w:t>
      </w:r>
      <w:proofErr w:type="spellEnd"/>
      <w:r w:rsidR="0005061E">
        <w:rPr>
          <w:rFonts w:ascii="Times New Roman" w:hAnsi="Times New Roman" w:cs="Times New Roman"/>
          <w:color w:val="000000"/>
          <w:sz w:val="24"/>
          <w:szCs w:val="24"/>
        </w:rPr>
        <w:t xml:space="preserve"> // Международная научная конференция «Образование: прошлое, н</w:t>
      </w:r>
      <w:r w:rsidR="006C5887">
        <w:rPr>
          <w:rFonts w:ascii="Times New Roman" w:hAnsi="Times New Roman" w:cs="Times New Roman"/>
          <w:color w:val="000000"/>
          <w:sz w:val="24"/>
          <w:szCs w:val="24"/>
        </w:rPr>
        <w:t>астоящее и будущее». – 2018. – С. 4– 8</w:t>
      </w:r>
      <w:r w:rsidR="000506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4A36" w:rsidRPr="00081D89" w:rsidRDefault="00D34A36" w:rsidP="00081D89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D89">
        <w:rPr>
          <w:rFonts w:ascii="Times New Roman" w:hAnsi="Times New Roman" w:cs="Times New Roman"/>
          <w:sz w:val="24"/>
          <w:szCs w:val="24"/>
        </w:rPr>
        <w:t>Митина</w:t>
      </w:r>
      <w:r w:rsidR="003801EB">
        <w:rPr>
          <w:rFonts w:ascii="Times New Roman" w:hAnsi="Times New Roman" w:cs="Times New Roman"/>
          <w:sz w:val="24"/>
          <w:szCs w:val="24"/>
        </w:rPr>
        <w:t>,</w:t>
      </w:r>
      <w:r w:rsidRPr="00081D89">
        <w:rPr>
          <w:rFonts w:ascii="Times New Roman" w:hAnsi="Times New Roman" w:cs="Times New Roman"/>
          <w:sz w:val="24"/>
          <w:szCs w:val="24"/>
        </w:rPr>
        <w:t xml:space="preserve">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D89">
        <w:rPr>
          <w:rFonts w:ascii="Times New Roman" w:hAnsi="Times New Roman" w:cs="Times New Roman"/>
          <w:sz w:val="24"/>
          <w:szCs w:val="24"/>
        </w:rPr>
        <w:t>М. Профессиональное развитие и здоровье педагога: проблемы и пути решения</w:t>
      </w:r>
      <w:r>
        <w:rPr>
          <w:rFonts w:ascii="Times New Roman" w:hAnsi="Times New Roman" w:cs="Times New Roman"/>
          <w:sz w:val="24"/>
          <w:szCs w:val="24"/>
        </w:rPr>
        <w:t xml:space="preserve"> / Л. М. Митина</w:t>
      </w:r>
      <w:r w:rsidRPr="00081D89">
        <w:rPr>
          <w:rFonts w:ascii="Times New Roman" w:hAnsi="Times New Roman" w:cs="Times New Roman"/>
          <w:sz w:val="24"/>
          <w:szCs w:val="24"/>
        </w:rPr>
        <w:t xml:space="preserve"> // Вестник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81D89">
        <w:rPr>
          <w:rFonts w:ascii="Times New Roman" w:hAnsi="Times New Roman" w:cs="Times New Roman"/>
          <w:sz w:val="24"/>
          <w:szCs w:val="24"/>
        </w:rPr>
        <w:t xml:space="preserve">2005. </w:t>
      </w:r>
      <w:r>
        <w:rPr>
          <w:rFonts w:ascii="Times New Roman" w:hAnsi="Times New Roman" w:cs="Times New Roman"/>
          <w:sz w:val="24"/>
          <w:szCs w:val="24"/>
        </w:rPr>
        <w:t>– №7</w:t>
      </w:r>
      <w:r w:rsidRPr="00081D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C5887">
        <w:rPr>
          <w:rFonts w:ascii="Times New Roman" w:hAnsi="Times New Roman" w:cs="Times New Roman"/>
          <w:sz w:val="24"/>
          <w:szCs w:val="24"/>
        </w:rPr>
        <w:t xml:space="preserve"> С. 3</w:t>
      </w:r>
      <w:r w:rsidR="006C588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5887">
        <w:rPr>
          <w:rFonts w:ascii="Times New Roman" w:hAnsi="Times New Roman" w:cs="Times New Roman"/>
          <w:sz w:val="24"/>
          <w:szCs w:val="24"/>
        </w:rPr>
        <w:t xml:space="preserve"> 40.</w:t>
      </w:r>
    </w:p>
    <w:p w:rsidR="00903140" w:rsidRPr="00081D89" w:rsidRDefault="003801EB" w:rsidP="00081D89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Невзорова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3140">
        <w:rPr>
          <w:rFonts w:ascii="Times New Roman" w:hAnsi="Times New Roman" w:cs="Times New Roman"/>
          <w:sz w:val="24"/>
          <w:szCs w:val="24"/>
        </w:rPr>
        <w:t xml:space="preserve">А. В. Стимулирующие и сдерживающие факторы профессиональной подготовки педагогов / А. В. </w:t>
      </w:r>
      <w:proofErr w:type="spellStart"/>
      <w:r w:rsidR="00903140">
        <w:rPr>
          <w:rFonts w:ascii="Times New Roman" w:hAnsi="Times New Roman" w:cs="Times New Roman"/>
          <w:sz w:val="24"/>
          <w:szCs w:val="24"/>
        </w:rPr>
        <w:t>Невзоров</w:t>
      </w:r>
      <w:proofErr w:type="spellEnd"/>
      <w:r w:rsidR="00903140">
        <w:rPr>
          <w:rFonts w:ascii="Times New Roman" w:hAnsi="Times New Roman" w:cs="Times New Roman"/>
          <w:sz w:val="24"/>
          <w:szCs w:val="24"/>
        </w:rPr>
        <w:t xml:space="preserve"> // Проблемы современного педагогическог</w:t>
      </w:r>
      <w:r w:rsidR="006C5887">
        <w:rPr>
          <w:rFonts w:ascii="Times New Roman" w:hAnsi="Times New Roman" w:cs="Times New Roman"/>
          <w:sz w:val="24"/>
          <w:szCs w:val="24"/>
        </w:rPr>
        <w:t>о образования. – 2020. – С. 124</w:t>
      </w:r>
      <w:r w:rsidR="006C588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03140">
        <w:rPr>
          <w:rFonts w:ascii="Times New Roman" w:hAnsi="Times New Roman" w:cs="Times New Roman"/>
          <w:sz w:val="24"/>
          <w:szCs w:val="24"/>
        </w:rPr>
        <w:t>128.</w:t>
      </w:r>
    </w:p>
    <w:p w:rsidR="00D34A36" w:rsidRPr="00081D89" w:rsidRDefault="00D34A36" w:rsidP="009005AB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1D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Осипова, С. И. Исследование содержания категории профессионально-личностного развития педагога / С. И. Осипова, М. Л. </w:t>
      </w:r>
      <w:proofErr w:type="spellStart"/>
      <w:r w:rsidRPr="00081D89">
        <w:rPr>
          <w:rFonts w:ascii="Times New Roman" w:hAnsi="Times New Roman" w:cs="Times New Roman"/>
          <w:bCs/>
          <w:color w:val="000000"/>
          <w:sz w:val="24"/>
          <w:szCs w:val="24"/>
        </w:rPr>
        <w:t>Коцуба</w:t>
      </w:r>
      <w:proofErr w:type="spellEnd"/>
      <w:r w:rsidRPr="00081D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// Современное педагогическое образование. – 2022. – №1. – С. 140–144.</w:t>
      </w:r>
    </w:p>
    <w:p w:rsidR="00D34A36" w:rsidRPr="00081D89" w:rsidRDefault="00D34A36" w:rsidP="00081D89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Сериков</w:t>
      </w:r>
      <w:r w:rsidR="003801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D8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D89">
        <w:rPr>
          <w:rFonts w:ascii="Times New Roman" w:hAnsi="Times New Roman" w:cs="Times New Roman"/>
          <w:sz w:val="24"/>
          <w:szCs w:val="24"/>
        </w:rPr>
        <w:t>В. Личностно-развивающее образование как одна из культурологических образовательных моделей</w:t>
      </w:r>
      <w:r>
        <w:rPr>
          <w:rFonts w:ascii="Times New Roman" w:hAnsi="Times New Roman" w:cs="Times New Roman"/>
          <w:sz w:val="24"/>
          <w:szCs w:val="24"/>
        </w:rPr>
        <w:t xml:space="preserve"> / В. В. Сериков</w:t>
      </w:r>
      <w:r w:rsidRPr="00081D89">
        <w:rPr>
          <w:rFonts w:ascii="Times New Roman" w:hAnsi="Times New Roman" w:cs="Times New Roman"/>
          <w:sz w:val="24"/>
          <w:szCs w:val="24"/>
        </w:rPr>
        <w:t xml:space="preserve"> // Известия Волгоградского государственного педагогического 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81D89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– №2</w:t>
      </w:r>
      <w:r w:rsidRPr="00081D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81D89">
        <w:rPr>
          <w:rFonts w:ascii="Times New Roman" w:hAnsi="Times New Roman" w:cs="Times New Roman"/>
          <w:sz w:val="24"/>
          <w:szCs w:val="24"/>
        </w:rPr>
        <w:t xml:space="preserve"> С. 30</w:t>
      </w:r>
      <w:r w:rsidR="006C588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81D89">
        <w:rPr>
          <w:rFonts w:ascii="Times New Roman" w:hAnsi="Times New Roman" w:cs="Times New Roman"/>
          <w:sz w:val="24"/>
          <w:szCs w:val="24"/>
        </w:rPr>
        <w:t>35.</w:t>
      </w:r>
    </w:p>
    <w:p w:rsidR="00D34A36" w:rsidRPr="00081D89" w:rsidRDefault="00D34A36" w:rsidP="00326711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D89">
        <w:rPr>
          <w:rFonts w:ascii="Times New Roman" w:hAnsi="Times New Roman" w:cs="Times New Roman"/>
          <w:bCs/>
          <w:sz w:val="24"/>
          <w:szCs w:val="24"/>
        </w:rPr>
        <w:t xml:space="preserve">  Соколова, И. Г. Развитие профессионально-личностного потенциала педагога в современной системе образования и воспитания / И. Г. Соколова // Воспитание и социализация в современной социокультурной среде. 2019. – С. 91–</w:t>
      </w:r>
      <w:r w:rsidR="006C58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D89">
        <w:rPr>
          <w:rFonts w:ascii="Times New Roman" w:hAnsi="Times New Roman" w:cs="Times New Roman"/>
          <w:bCs/>
          <w:sz w:val="24"/>
          <w:szCs w:val="24"/>
        </w:rPr>
        <w:t>94.</w:t>
      </w:r>
    </w:p>
    <w:p w:rsidR="001D4417" w:rsidRPr="001D4417" w:rsidRDefault="001D4417" w:rsidP="001D4417">
      <w:pPr>
        <w:spacing w:line="360" w:lineRule="auto"/>
        <w:jc w:val="both"/>
        <w:rPr>
          <w:bCs/>
          <w:sz w:val="32"/>
          <w:highlight w:val="lightGray"/>
        </w:rPr>
      </w:pPr>
    </w:p>
    <w:p w:rsidR="00D16C7A" w:rsidRPr="00D16C7A" w:rsidRDefault="00D16C7A" w:rsidP="00D16C7A">
      <w:pPr>
        <w:spacing w:line="360" w:lineRule="auto"/>
        <w:jc w:val="both"/>
        <w:rPr>
          <w:bCs/>
          <w:sz w:val="28"/>
        </w:rPr>
      </w:pPr>
    </w:p>
    <w:sectPr w:rsidR="00D16C7A" w:rsidRPr="00D16C7A" w:rsidSect="00D42A1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9F" w:rsidRDefault="0054059F" w:rsidP="00EA1DD7">
      <w:r>
        <w:separator/>
      </w:r>
    </w:p>
  </w:endnote>
  <w:endnote w:type="continuationSeparator" w:id="0">
    <w:p w:rsidR="0054059F" w:rsidRDefault="0054059F" w:rsidP="00EA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221879"/>
      <w:docPartObj>
        <w:docPartGallery w:val="Page Numbers (Bottom of Page)"/>
        <w:docPartUnique/>
      </w:docPartObj>
    </w:sdtPr>
    <w:sdtContent>
      <w:p w:rsidR="000D7599" w:rsidRDefault="000D759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D00">
          <w:rPr>
            <w:noProof/>
          </w:rPr>
          <w:t>19</w:t>
        </w:r>
        <w:r>
          <w:fldChar w:fldCharType="end"/>
        </w:r>
      </w:p>
    </w:sdtContent>
  </w:sdt>
  <w:p w:rsidR="000D7599" w:rsidRDefault="000D75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9F" w:rsidRDefault="0054059F" w:rsidP="00EA1DD7">
      <w:r>
        <w:separator/>
      </w:r>
    </w:p>
  </w:footnote>
  <w:footnote w:type="continuationSeparator" w:id="0">
    <w:p w:rsidR="0054059F" w:rsidRDefault="0054059F" w:rsidP="00EA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5A3"/>
    <w:multiLevelType w:val="hybridMultilevel"/>
    <w:tmpl w:val="81A89454"/>
    <w:lvl w:ilvl="0" w:tplc="251A9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2F57B5"/>
    <w:multiLevelType w:val="multilevel"/>
    <w:tmpl w:val="2628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F24E3"/>
    <w:multiLevelType w:val="hybridMultilevel"/>
    <w:tmpl w:val="325A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F8F"/>
    <w:multiLevelType w:val="hybridMultilevel"/>
    <w:tmpl w:val="2CB47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80E"/>
    <w:multiLevelType w:val="hybridMultilevel"/>
    <w:tmpl w:val="4C606216"/>
    <w:lvl w:ilvl="0" w:tplc="B44A1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A3F95"/>
    <w:multiLevelType w:val="hybridMultilevel"/>
    <w:tmpl w:val="4DCA8E22"/>
    <w:lvl w:ilvl="0" w:tplc="4B94F1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9C6035"/>
    <w:multiLevelType w:val="hybridMultilevel"/>
    <w:tmpl w:val="30548ADE"/>
    <w:lvl w:ilvl="0" w:tplc="B44A1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5203"/>
    <w:multiLevelType w:val="hybridMultilevel"/>
    <w:tmpl w:val="F5241A3C"/>
    <w:lvl w:ilvl="0" w:tplc="94B8C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621020"/>
    <w:multiLevelType w:val="hybridMultilevel"/>
    <w:tmpl w:val="6C58D2EE"/>
    <w:lvl w:ilvl="0" w:tplc="58EA8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A5028A"/>
    <w:multiLevelType w:val="hybridMultilevel"/>
    <w:tmpl w:val="4FD87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F0577"/>
    <w:multiLevelType w:val="multilevel"/>
    <w:tmpl w:val="5D1465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1E3F026D"/>
    <w:multiLevelType w:val="hybridMultilevel"/>
    <w:tmpl w:val="17545DBA"/>
    <w:lvl w:ilvl="0" w:tplc="240E714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3B2E60"/>
    <w:multiLevelType w:val="hybridMultilevel"/>
    <w:tmpl w:val="1D94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E6005"/>
    <w:multiLevelType w:val="hybridMultilevel"/>
    <w:tmpl w:val="BCE2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47A28"/>
    <w:multiLevelType w:val="hybridMultilevel"/>
    <w:tmpl w:val="8C40DC3A"/>
    <w:lvl w:ilvl="0" w:tplc="85245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362519"/>
    <w:multiLevelType w:val="hybridMultilevel"/>
    <w:tmpl w:val="F868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236FD"/>
    <w:multiLevelType w:val="hybridMultilevel"/>
    <w:tmpl w:val="74624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F2AB1"/>
    <w:multiLevelType w:val="multilevel"/>
    <w:tmpl w:val="1062F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F350A3"/>
    <w:multiLevelType w:val="hybridMultilevel"/>
    <w:tmpl w:val="8906488C"/>
    <w:lvl w:ilvl="0" w:tplc="D3FCE4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A1480B"/>
    <w:multiLevelType w:val="hybridMultilevel"/>
    <w:tmpl w:val="4DB4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81DB9"/>
    <w:multiLevelType w:val="multilevel"/>
    <w:tmpl w:val="71D6B1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395F423B"/>
    <w:multiLevelType w:val="hybridMultilevel"/>
    <w:tmpl w:val="8514B68C"/>
    <w:lvl w:ilvl="0" w:tplc="067E8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E00A12"/>
    <w:multiLevelType w:val="hybridMultilevel"/>
    <w:tmpl w:val="012C6A54"/>
    <w:lvl w:ilvl="0" w:tplc="B44A1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F24B8"/>
    <w:multiLevelType w:val="hybridMultilevel"/>
    <w:tmpl w:val="4490B8B8"/>
    <w:lvl w:ilvl="0" w:tplc="12C8E4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C6D62"/>
    <w:multiLevelType w:val="hybridMultilevel"/>
    <w:tmpl w:val="C5527B6A"/>
    <w:lvl w:ilvl="0" w:tplc="B7EEAA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6E4DFA"/>
    <w:multiLevelType w:val="hybridMultilevel"/>
    <w:tmpl w:val="5406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84D86"/>
    <w:multiLevelType w:val="hybridMultilevel"/>
    <w:tmpl w:val="5D4A7DD6"/>
    <w:lvl w:ilvl="0" w:tplc="E4A2B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B4FDD"/>
    <w:multiLevelType w:val="hybridMultilevel"/>
    <w:tmpl w:val="5A82C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074F8"/>
    <w:multiLevelType w:val="hybridMultilevel"/>
    <w:tmpl w:val="6B586C44"/>
    <w:lvl w:ilvl="0" w:tplc="8CF0709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AE61095"/>
    <w:multiLevelType w:val="hybridMultilevel"/>
    <w:tmpl w:val="4546156A"/>
    <w:lvl w:ilvl="0" w:tplc="62BE74C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BAE0A94"/>
    <w:multiLevelType w:val="hybridMultilevel"/>
    <w:tmpl w:val="CB2E5206"/>
    <w:lvl w:ilvl="0" w:tplc="38AC97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76DFD"/>
    <w:multiLevelType w:val="hybridMultilevel"/>
    <w:tmpl w:val="0BD06756"/>
    <w:lvl w:ilvl="0" w:tplc="6D083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8D2E61"/>
    <w:multiLevelType w:val="hybridMultilevel"/>
    <w:tmpl w:val="9CF4C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732EB"/>
    <w:multiLevelType w:val="hybridMultilevel"/>
    <w:tmpl w:val="F13081EC"/>
    <w:lvl w:ilvl="0" w:tplc="CA023C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42E8A"/>
    <w:multiLevelType w:val="hybridMultilevel"/>
    <w:tmpl w:val="7FB0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A6861"/>
    <w:multiLevelType w:val="hybridMultilevel"/>
    <w:tmpl w:val="02DADD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2FF2221"/>
    <w:multiLevelType w:val="hybridMultilevel"/>
    <w:tmpl w:val="02527C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0E09AA"/>
    <w:multiLevelType w:val="multilevel"/>
    <w:tmpl w:val="04F0D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26E30F2"/>
    <w:multiLevelType w:val="hybridMultilevel"/>
    <w:tmpl w:val="DB888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247E0"/>
    <w:multiLevelType w:val="hybridMultilevel"/>
    <w:tmpl w:val="EDF67A0E"/>
    <w:lvl w:ilvl="0" w:tplc="BBB00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8B4815"/>
    <w:multiLevelType w:val="hybridMultilevel"/>
    <w:tmpl w:val="2CF640D2"/>
    <w:lvl w:ilvl="0" w:tplc="76147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142A30"/>
    <w:multiLevelType w:val="hybridMultilevel"/>
    <w:tmpl w:val="1C728ECC"/>
    <w:lvl w:ilvl="0" w:tplc="3D94C146">
      <w:start w:val="1"/>
      <w:numFmt w:val="decimal"/>
      <w:lvlText w:val="%1)"/>
      <w:lvlJc w:val="left"/>
      <w:pPr>
        <w:ind w:left="756" w:hanging="39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6638B"/>
    <w:multiLevelType w:val="hybridMultilevel"/>
    <w:tmpl w:val="3F18D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23"/>
  </w:num>
  <w:num w:numId="4">
    <w:abstractNumId w:val="21"/>
  </w:num>
  <w:num w:numId="5">
    <w:abstractNumId w:val="7"/>
  </w:num>
  <w:num w:numId="6">
    <w:abstractNumId w:val="18"/>
  </w:num>
  <w:num w:numId="7">
    <w:abstractNumId w:val="28"/>
  </w:num>
  <w:num w:numId="8">
    <w:abstractNumId w:val="36"/>
  </w:num>
  <w:num w:numId="9">
    <w:abstractNumId w:val="9"/>
  </w:num>
  <w:num w:numId="10">
    <w:abstractNumId w:val="26"/>
  </w:num>
  <w:num w:numId="11">
    <w:abstractNumId w:val="10"/>
  </w:num>
  <w:num w:numId="12">
    <w:abstractNumId w:val="30"/>
  </w:num>
  <w:num w:numId="13">
    <w:abstractNumId w:val="11"/>
  </w:num>
  <w:num w:numId="14">
    <w:abstractNumId w:val="5"/>
  </w:num>
  <w:num w:numId="15">
    <w:abstractNumId w:val="24"/>
  </w:num>
  <w:num w:numId="16">
    <w:abstractNumId w:val="8"/>
  </w:num>
  <w:num w:numId="17">
    <w:abstractNumId w:val="12"/>
  </w:num>
  <w:num w:numId="18">
    <w:abstractNumId w:val="16"/>
  </w:num>
  <w:num w:numId="19">
    <w:abstractNumId w:val="27"/>
  </w:num>
  <w:num w:numId="20">
    <w:abstractNumId w:val="38"/>
  </w:num>
  <w:num w:numId="21">
    <w:abstractNumId w:val="3"/>
  </w:num>
  <w:num w:numId="22">
    <w:abstractNumId w:val="33"/>
  </w:num>
  <w:num w:numId="23">
    <w:abstractNumId w:val="1"/>
  </w:num>
  <w:num w:numId="24">
    <w:abstractNumId w:val="20"/>
  </w:num>
  <w:num w:numId="25">
    <w:abstractNumId w:val="37"/>
  </w:num>
  <w:num w:numId="26">
    <w:abstractNumId w:val="2"/>
  </w:num>
  <w:num w:numId="27">
    <w:abstractNumId w:val="31"/>
  </w:num>
  <w:num w:numId="28">
    <w:abstractNumId w:val="40"/>
  </w:num>
  <w:num w:numId="29">
    <w:abstractNumId w:val="39"/>
  </w:num>
  <w:num w:numId="30">
    <w:abstractNumId w:val="15"/>
  </w:num>
  <w:num w:numId="31">
    <w:abstractNumId w:val="13"/>
  </w:num>
  <w:num w:numId="32">
    <w:abstractNumId w:val="25"/>
  </w:num>
  <w:num w:numId="33">
    <w:abstractNumId w:val="22"/>
  </w:num>
  <w:num w:numId="34">
    <w:abstractNumId w:val="6"/>
  </w:num>
  <w:num w:numId="35">
    <w:abstractNumId w:val="4"/>
  </w:num>
  <w:num w:numId="36">
    <w:abstractNumId w:val="17"/>
  </w:num>
  <w:num w:numId="37">
    <w:abstractNumId w:val="19"/>
  </w:num>
  <w:num w:numId="38">
    <w:abstractNumId w:val="41"/>
  </w:num>
  <w:num w:numId="39">
    <w:abstractNumId w:val="29"/>
  </w:num>
  <w:num w:numId="40">
    <w:abstractNumId w:val="0"/>
  </w:num>
  <w:num w:numId="41">
    <w:abstractNumId w:val="34"/>
  </w:num>
  <w:num w:numId="42">
    <w:abstractNumId w:val="4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89"/>
    <w:rsid w:val="0000304E"/>
    <w:rsid w:val="000052EF"/>
    <w:rsid w:val="00005781"/>
    <w:rsid w:val="00005CAE"/>
    <w:rsid w:val="000067E5"/>
    <w:rsid w:val="0000759F"/>
    <w:rsid w:val="00012964"/>
    <w:rsid w:val="00025215"/>
    <w:rsid w:val="00027F62"/>
    <w:rsid w:val="00032AB3"/>
    <w:rsid w:val="0004192D"/>
    <w:rsid w:val="000428DB"/>
    <w:rsid w:val="00045F87"/>
    <w:rsid w:val="0005061E"/>
    <w:rsid w:val="00052F53"/>
    <w:rsid w:val="000535C9"/>
    <w:rsid w:val="00055302"/>
    <w:rsid w:val="00062AE2"/>
    <w:rsid w:val="0006320A"/>
    <w:rsid w:val="00064AFA"/>
    <w:rsid w:val="00081D89"/>
    <w:rsid w:val="00083B2F"/>
    <w:rsid w:val="00084F78"/>
    <w:rsid w:val="00086C1D"/>
    <w:rsid w:val="00096E6E"/>
    <w:rsid w:val="000B15E9"/>
    <w:rsid w:val="000B4972"/>
    <w:rsid w:val="000B662E"/>
    <w:rsid w:val="000C321D"/>
    <w:rsid w:val="000C3E5A"/>
    <w:rsid w:val="000C434C"/>
    <w:rsid w:val="000D0B36"/>
    <w:rsid w:val="000D24A7"/>
    <w:rsid w:val="000D2593"/>
    <w:rsid w:val="000D7599"/>
    <w:rsid w:val="000E3E00"/>
    <w:rsid w:val="000E5912"/>
    <w:rsid w:val="00103509"/>
    <w:rsid w:val="001111B7"/>
    <w:rsid w:val="00116FFA"/>
    <w:rsid w:val="00121786"/>
    <w:rsid w:val="00122270"/>
    <w:rsid w:val="00123CC4"/>
    <w:rsid w:val="00130EC5"/>
    <w:rsid w:val="001322E4"/>
    <w:rsid w:val="00142B94"/>
    <w:rsid w:val="00157D85"/>
    <w:rsid w:val="001656A9"/>
    <w:rsid w:val="001656E5"/>
    <w:rsid w:val="00172E59"/>
    <w:rsid w:val="00176AFC"/>
    <w:rsid w:val="00181234"/>
    <w:rsid w:val="00181716"/>
    <w:rsid w:val="00185BA0"/>
    <w:rsid w:val="00197217"/>
    <w:rsid w:val="00197532"/>
    <w:rsid w:val="00197FF9"/>
    <w:rsid w:val="001A41EC"/>
    <w:rsid w:val="001A5938"/>
    <w:rsid w:val="001B2591"/>
    <w:rsid w:val="001B7A41"/>
    <w:rsid w:val="001C1B77"/>
    <w:rsid w:val="001C1CE2"/>
    <w:rsid w:val="001C6A44"/>
    <w:rsid w:val="001D4417"/>
    <w:rsid w:val="001E2178"/>
    <w:rsid w:val="001E21B2"/>
    <w:rsid w:val="001E45C8"/>
    <w:rsid w:val="002056F3"/>
    <w:rsid w:val="00212B92"/>
    <w:rsid w:val="00223AAE"/>
    <w:rsid w:val="00231A31"/>
    <w:rsid w:val="00231D00"/>
    <w:rsid w:val="0023405C"/>
    <w:rsid w:val="00237017"/>
    <w:rsid w:val="0024570C"/>
    <w:rsid w:val="002542B2"/>
    <w:rsid w:val="00261D30"/>
    <w:rsid w:val="002653A9"/>
    <w:rsid w:val="00267FF3"/>
    <w:rsid w:val="002729CD"/>
    <w:rsid w:val="00276812"/>
    <w:rsid w:val="00282E9B"/>
    <w:rsid w:val="002A3DE4"/>
    <w:rsid w:val="002B5E00"/>
    <w:rsid w:val="002C675F"/>
    <w:rsid w:val="002D0622"/>
    <w:rsid w:val="002E13E9"/>
    <w:rsid w:val="002E52DE"/>
    <w:rsid w:val="002F41D0"/>
    <w:rsid w:val="00306161"/>
    <w:rsid w:val="00311875"/>
    <w:rsid w:val="003138D2"/>
    <w:rsid w:val="00326711"/>
    <w:rsid w:val="00326F20"/>
    <w:rsid w:val="00327FED"/>
    <w:rsid w:val="00330F87"/>
    <w:rsid w:val="00343E82"/>
    <w:rsid w:val="0035152F"/>
    <w:rsid w:val="00351BEE"/>
    <w:rsid w:val="00353983"/>
    <w:rsid w:val="003577A1"/>
    <w:rsid w:val="00357F01"/>
    <w:rsid w:val="00373F45"/>
    <w:rsid w:val="00375345"/>
    <w:rsid w:val="003801EB"/>
    <w:rsid w:val="00382770"/>
    <w:rsid w:val="003A3FBD"/>
    <w:rsid w:val="003B6843"/>
    <w:rsid w:val="003B6F68"/>
    <w:rsid w:val="003D35C8"/>
    <w:rsid w:val="003D52AB"/>
    <w:rsid w:val="003F204D"/>
    <w:rsid w:val="003F2076"/>
    <w:rsid w:val="003F2192"/>
    <w:rsid w:val="003F65EC"/>
    <w:rsid w:val="003F7346"/>
    <w:rsid w:val="004004D9"/>
    <w:rsid w:val="004037A2"/>
    <w:rsid w:val="00404306"/>
    <w:rsid w:val="00406D6F"/>
    <w:rsid w:val="00411428"/>
    <w:rsid w:val="00411A25"/>
    <w:rsid w:val="00412E1E"/>
    <w:rsid w:val="00445EB3"/>
    <w:rsid w:val="004473E0"/>
    <w:rsid w:val="004509FF"/>
    <w:rsid w:val="00451C88"/>
    <w:rsid w:val="004608CE"/>
    <w:rsid w:val="00461A23"/>
    <w:rsid w:val="00465443"/>
    <w:rsid w:val="00466D02"/>
    <w:rsid w:val="00467F45"/>
    <w:rsid w:val="0047122E"/>
    <w:rsid w:val="00471E0C"/>
    <w:rsid w:val="0047368D"/>
    <w:rsid w:val="004737EF"/>
    <w:rsid w:val="004802A8"/>
    <w:rsid w:val="00483A79"/>
    <w:rsid w:val="00486567"/>
    <w:rsid w:val="004865BE"/>
    <w:rsid w:val="00491BB1"/>
    <w:rsid w:val="004A463C"/>
    <w:rsid w:val="004B106C"/>
    <w:rsid w:val="004B6224"/>
    <w:rsid w:val="004D22E1"/>
    <w:rsid w:val="004D22FC"/>
    <w:rsid w:val="004F6D62"/>
    <w:rsid w:val="00515A67"/>
    <w:rsid w:val="00516FA4"/>
    <w:rsid w:val="0052453A"/>
    <w:rsid w:val="0052513E"/>
    <w:rsid w:val="0052525B"/>
    <w:rsid w:val="00525A50"/>
    <w:rsid w:val="0054059F"/>
    <w:rsid w:val="00546413"/>
    <w:rsid w:val="0055528A"/>
    <w:rsid w:val="00573C7F"/>
    <w:rsid w:val="00581642"/>
    <w:rsid w:val="0058192D"/>
    <w:rsid w:val="0058660F"/>
    <w:rsid w:val="005900AB"/>
    <w:rsid w:val="0059373E"/>
    <w:rsid w:val="00594BCB"/>
    <w:rsid w:val="00596166"/>
    <w:rsid w:val="005A0825"/>
    <w:rsid w:val="005A3017"/>
    <w:rsid w:val="005B2A1E"/>
    <w:rsid w:val="005B547E"/>
    <w:rsid w:val="005D3E50"/>
    <w:rsid w:val="005D582B"/>
    <w:rsid w:val="005E0E10"/>
    <w:rsid w:val="005E322F"/>
    <w:rsid w:val="005E7BED"/>
    <w:rsid w:val="005F071B"/>
    <w:rsid w:val="005F2756"/>
    <w:rsid w:val="00601791"/>
    <w:rsid w:val="006068A5"/>
    <w:rsid w:val="00623097"/>
    <w:rsid w:val="00627492"/>
    <w:rsid w:val="0063197D"/>
    <w:rsid w:val="006433CC"/>
    <w:rsid w:val="006519C5"/>
    <w:rsid w:val="00652791"/>
    <w:rsid w:val="00654298"/>
    <w:rsid w:val="006545B1"/>
    <w:rsid w:val="00666CB1"/>
    <w:rsid w:val="0067301F"/>
    <w:rsid w:val="006859E9"/>
    <w:rsid w:val="006948F6"/>
    <w:rsid w:val="006963E9"/>
    <w:rsid w:val="00697962"/>
    <w:rsid w:val="006A1B54"/>
    <w:rsid w:val="006B2CCF"/>
    <w:rsid w:val="006C5887"/>
    <w:rsid w:val="006D0E4B"/>
    <w:rsid w:val="006D56C7"/>
    <w:rsid w:val="006F19AF"/>
    <w:rsid w:val="006F553D"/>
    <w:rsid w:val="006F7C83"/>
    <w:rsid w:val="00701F3D"/>
    <w:rsid w:val="00703FA9"/>
    <w:rsid w:val="00704D80"/>
    <w:rsid w:val="00707664"/>
    <w:rsid w:val="00710953"/>
    <w:rsid w:val="00712E62"/>
    <w:rsid w:val="00715562"/>
    <w:rsid w:val="0071755B"/>
    <w:rsid w:val="007231E5"/>
    <w:rsid w:val="00727927"/>
    <w:rsid w:val="00735908"/>
    <w:rsid w:val="0074002A"/>
    <w:rsid w:val="00742AC8"/>
    <w:rsid w:val="00745E15"/>
    <w:rsid w:val="00751899"/>
    <w:rsid w:val="00757379"/>
    <w:rsid w:val="00760FF1"/>
    <w:rsid w:val="00767305"/>
    <w:rsid w:val="007740AE"/>
    <w:rsid w:val="0077538E"/>
    <w:rsid w:val="00795BD1"/>
    <w:rsid w:val="007A4A2A"/>
    <w:rsid w:val="007B178F"/>
    <w:rsid w:val="007B256E"/>
    <w:rsid w:val="007B39B5"/>
    <w:rsid w:val="007B7DC2"/>
    <w:rsid w:val="007D3C0B"/>
    <w:rsid w:val="007E027A"/>
    <w:rsid w:val="007E1DB0"/>
    <w:rsid w:val="007F2173"/>
    <w:rsid w:val="007F3934"/>
    <w:rsid w:val="007F73D6"/>
    <w:rsid w:val="008001D8"/>
    <w:rsid w:val="00811BF6"/>
    <w:rsid w:val="00811EB3"/>
    <w:rsid w:val="00812308"/>
    <w:rsid w:val="00815017"/>
    <w:rsid w:val="00815C2B"/>
    <w:rsid w:val="00817CB8"/>
    <w:rsid w:val="00821AE4"/>
    <w:rsid w:val="00821D89"/>
    <w:rsid w:val="008240FA"/>
    <w:rsid w:val="00826BE9"/>
    <w:rsid w:val="00827CEC"/>
    <w:rsid w:val="008437CE"/>
    <w:rsid w:val="008450BE"/>
    <w:rsid w:val="00847340"/>
    <w:rsid w:val="00863D2C"/>
    <w:rsid w:val="008720BB"/>
    <w:rsid w:val="00872B47"/>
    <w:rsid w:val="0088217C"/>
    <w:rsid w:val="0088338E"/>
    <w:rsid w:val="00883775"/>
    <w:rsid w:val="00883C47"/>
    <w:rsid w:val="0088580D"/>
    <w:rsid w:val="008878C3"/>
    <w:rsid w:val="008A50A7"/>
    <w:rsid w:val="008A6DF9"/>
    <w:rsid w:val="008B19E6"/>
    <w:rsid w:val="008B309F"/>
    <w:rsid w:val="008C1A75"/>
    <w:rsid w:val="008D401C"/>
    <w:rsid w:val="008D74C5"/>
    <w:rsid w:val="008E5C53"/>
    <w:rsid w:val="008E696C"/>
    <w:rsid w:val="008F26E5"/>
    <w:rsid w:val="008F6DF6"/>
    <w:rsid w:val="009005AB"/>
    <w:rsid w:val="00903140"/>
    <w:rsid w:val="00903D7C"/>
    <w:rsid w:val="00911CC2"/>
    <w:rsid w:val="009131D3"/>
    <w:rsid w:val="009153B6"/>
    <w:rsid w:val="009227BA"/>
    <w:rsid w:val="00922A02"/>
    <w:rsid w:val="00924607"/>
    <w:rsid w:val="009256BE"/>
    <w:rsid w:val="00943E98"/>
    <w:rsid w:val="00952321"/>
    <w:rsid w:val="009526AB"/>
    <w:rsid w:val="0095607F"/>
    <w:rsid w:val="009605A3"/>
    <w:rsid w:val="00961F73"/>
    <w:rsid w:val="0096596F"/>
    <w:rsid w:val="00967E1B"/>
    <w:rsid w:val="00980110"/>
    <w:rsid w:val="009803F0"/>
    <w:rsid w:val="0098139C"/>
    <w:rsid w:val="00982547"/>
    <w:rsid w:val="00985E73"/>
    <w:rsid w:val="009916C6"/>
    <w:rsid w:val="009960CC"/>
    <w:rsid w:val="009A0C9B"/>
    <w:rsid w:val="009B39BD"/>
    <w:rsid w:val="009B3FE3"/>
    <w:rsid w:val="009B6330"/>
    <w:rsid w:val="009B68B0"/>
    <w:rsid w:val="009C08F9"/>
    <w:rsid w:val="009C49EF"/>
    <w:rsid w:val="009C7C64"/>
    <w:rsid w:val="009D2001"/>
    <w:rsid w:val="009E1512"/>
    <w:rsid w:val="009E4012"/>
    <w:rsid w:val="009E5A47"/>
    <w:rsid w:val="009F240B"/>
    <w:rsid w:val="009F75F3"/>
    <w:rsid w:val="00A077AF"/>
    <w:rsid w:val="00A13A98"/>
    <w:rsid w:val="00A1403A"/>
    <w:rsid w:val="00A160E7"/>
    <w:rsid w:val="00A24866"/>
    <w:rsid w:val="00A344E3"/>
    <w:rsid w:val="00A367B0"/>
    <w:rsid w:val="00A37E13"/>
    <w:rsid w:val="00A44B89"/>
    <w:rsid w:val="00A5103A"/>
    <w:rsid w:val="00A52B9C"/>
    <w:rsid w:val="00A55902"/>
    <w:rsid w:val="00A56ADF"/>
    <w:rsid w:val="00A64C45"/>
    <w:rsid w:val="00A65903"/>
    <w:rsid w:val="00A65926"/>
    <w:rsid w:val="00A65992"/>
    <w:rsid w:val="00A73FFB"/>
    <w:rsid w:val="00A75553"/>
    <w:rsid w:val="00A843F7"/>
    <w:rsid w:val="00A9303E"/>
    <w:rsid w:val="00A96160"/>
    <w:rsid w:val="00A96391"/>
    <w:rsid w:val="00AA4864"/>
    <w:rsid w:val="00AA61FB"/>
    <w:rsid w:val="00AA7BB6"/>
    <w:rsid w:val="00AB4CCC"/>
    <w:rsid w:val="00AB701A"/>
    <w:rsid w:val="00AC06D5"/>
    <w:rsid w:val="00AC74E7"/>
    <w:rsid w:val="00AD55BB"/>
    <w:rsid w:val="00AD5E0A"/>
    <w:rsid w:val="00AE2EA9"/>
    <w:rsid w:val="00AE4C4C"/>
    <w:rsid w:val="00AF1A41"/>
    <w:rsid w:val="00B0187A"/>
    <w:rsid w:val="00B07985"/>
    <w:rsid w:val="00B247FF"/>
    <w:rsid w:val="00B2693D"/>
    <w:rsid w:val="00B27799"/>
    <w:rsid w:val="00B35C1F"/>
    <w:rsid w:val="00B41B94"/>
    <w:rsid w:val="00B4799E"/>
    <w:rsid w:val="00B5039E"/>
    <w:rsid w:val="00B67948"/>
    <w:rsid w:val="00B70BF7"/>
    <w:rsid w:val="00B75492"/>
    <w:rsid w:val="00B769A3"/>
    <w:rsid w:val="00B77B35"/>
    <w:rsid w:val="00B82FDA"/>
    <w:rsid w:val="00B8614B"/>
    <w:rsid w:val="00B87371"/>
    <w:rsid w:val="00B91063"/>
    <w:rsid w:val="00B925ED"/>
    <w:rsid w:val="00B955C8"/>
    <w:rsid w:val="00BA5A28"/>
    <w:rsid w:val="00BB0D8D"/>
    <w:rsid w:val="00BB4023"/>
    <w:rsid w:val="00BC2EBF"/>
    <w:rsid w:val="00BC34AF"/>
    <w:rsid w:val="00BC57FB"/>
    <w:rsid w:val="00BC6CD9"/>
    <w:rsid w:val="00BC7C17"/>
    <w:rsid w:val="00BD0D55"/>
    <w:rsid w:val="00BD2969"/>
    <w:rsid w:val="00BD6853"/>
    <w:rsid w:val="00BF28BE"/>
    <w:rsid w:val="00BF3828"/>
    <w:rsid w:val="00BF4614"/>
    <w:rsid w:val="00C00B17"/>
    <w:rsid w:val="00C22ABC"/>
    <w:rsid w:val="00C31496"/>
    <w:rsid w:val="00C410BE"/>
    <w:rsid w:val="00C43273"/>
    <w:rsid w:val="00C4635D"/>
    <w:rsid w:val="00C64016"/>
    <w:rsid w:val="00C65CE9"/>
    <w:rsid w:val="00C66661"/>
    <w:rsid w:val="00C72AB5"/>
    <w:rsid w:val="00C83622"/>
    <w:rsid w:val="00C86971"/>
    <w:rsid w:val="00C87403"/>
    <w:rsid w:val="00C91C4A"/>
    <w:rsid w:val="00C93135"/>
    <w:rsid w:val="00C931B2"/>
    <w:rsid w:val="00C95312"/>
    <w:rsid w:val="00C95BCE"/>
    <w:rsid w:val="00CA1263"/>
    <w:rsid w:val="00CA1E2A"/>
    <w:rsid w:val="00CA3BF4"/>
    <w:rsid w:val="00CC5D3B"/>
    <w:rsid w:val="00CD2A80"/>
    <w:rsid w:val="00CD3702"/>
    <w:rsid w:val="00CE3463"/>
    <w:rsid w:val="00CE5D72"/>
    <w:rsid w:val="00CF1303"/>
    <w:rsid w:val="00D018BB"/>
    <w:rsid w:val="00D06EDB"/>
    <w:rsid w:val="00D07151"/>
    <w:rsid w:val="00D07A94"/>
    <w:rsid w:val="00D1127C"/>
    <w:rsid w:val="00D1574F"/>
    <w:rsid w:val="00D16C7A"/>
    <w:rsid w:val="00D22F01"/>
    <w:rsid w:val="00D25892"/>
    <w:rsid w:val="00D26189"/>
    <w:rsid w:val="00D26551"/>
    <w:rsid w:val="00D27C27"/>
    <w:rsid w:val="00D3083E"/>
    <w:rsid w:val="00D34A36"/>
    <w:rsid w:val="00D357C5"/>
    <w:rsid w:val="00D3637F"/>
    <w:rsid w:val="00D42A12"/>
    <w:rsid w:val="00D44DC0"/>
    <w:rsid w:val="00D465A9"/>
    <w:rsid w:val="00D5491E"/>
    <w:rsid w:val="00D57116"/>
    <w:rsid w:val="00D576D4"/>
    <w:rsid w:val="00D61DD1"/>
    <w:rsid w:val="00D62F9B"/>
    <w:rsid w:val="00D67295"/>
    <w:rsid w:val="00D67ECC"/>
    <w:rsid w:val="00D73277"/>
    <w:rsid w:val="00D86354"/>
    <w:rsid w:val="00D90294"/>
    <w:rsid w:val="00D92E43"/>
    <w:rsid w:val="00D92EE7"/>
    <w:rsid w:val="00D936D7"/>
    <w:rsid w:val="00DA3F3B"/>
    <w:rsid w:val="00DA5313"/>
    <w:rsid w:val="00DA6768"/>
    <w:rsid w:val="00DB7BFA"/>
    <w:rsid w:val="00DC1BBD"/>
    <w:rsid w:val="00DC69E2"/>
    <w:rsid w:val="00DD2207"/>
    <w:rsid w:val="00DD765A"/>
    <w:rsid w:val="00DD7668"/>
    <w:rsid w:val="00DD77D5"/>
    <w:rsid w:val="00DF19C1"/>
    <w:rsid w:val="00DF3C5B"/>
    <w:rsid w:val="00E00C96"/>
    <w:rsid w:val="00E10BE5"/>
    <w:rsid w:val="00E155BF"/>
    <w:rsid w:val="00E210C3"/>
    <w:rsid w:val="00E21A0F"/>
    <w:rsid w:val="00E26CD8"/>
    <w:rsid w:val="00E31DC6"/>
    <w:rsid w:val="00E41309"/>
    <w:rsid w:val="00E47156"/>
    <w:rsid w:val="00E53B72"/>
    <w:rsid w:val="00E57B20"/>
    <w:rsid w:val="00E65D31"/>
    <w:rsid w:val="00E76644"/>
    <w:rsid w:val="00E76B70"/>
    <w:rsid w:val="00E97D4E"/>
    <w:rsid w:val="00EA1137"/>
    <w:rsid w:val="00EA1DD7"/>
    <w:rsid w:val="00EA57A7"/>
    <w:rsid w:val="00EA798D"/>
    <w:rsid w:val="00EA7B0B"/>
    <w:rsid w:val="00EB4995"/>
    <w:rsid w:val="00EB513A"/>
    <w:rsid w:val="00EC08E6"/>
    <w:rsid w:val="00EC3631"/>
    <w:rsid w:val="00EC6817"/>
    <w:rsid w:val="00ED0E28"/>
    <w:rsid w:val="00ED3358"/>
    <w:rsid w:val="00EE5615"/>
    <w:rsid w:val="00EE6A44"/>
    <w:rsid w:val="00EF55BA"/>
    <w:rsid w:val="00EF57CD"/>
    <w:rsid w:val="00EF5D87"/>
    <w:rsid w:val="00F009D0"/>
    <w:rsid w:val="00F01B10"/>
    <w:rsid w:val="00F05AD7"/>
    <w:rsid w:val="00F27383"/>
    <w:rsid w:val="00F27FCF"/>
    <w:rsid w:val="00F35807"/>
    <w:rsid w:val="00F4573C"/>
    <w:rsid w:val="00F71866"/>
    <w:rsid w:val="00F71ED2"/>
    <w:rsid w:val="00F8322C"/>
    <w:rsid w:val="00F94139"/>
    <w:rsid w:val="00F9585D"/>
    <w:rsid w:val="00F95FD1"/>
    <w:rsid w:val="00F97A26"/>
    <w:rsid w:val="00FA1F84"/>
    <w:rsid w:val="00FA452D"/>
    <w:rsid w:val="00FB05A3"/>
    <w:rsid w:val="00FD017B"/>
    <w:rsid w:val="00FD3AA3"/>
    <w:rsid w:val="00FE1826"/>
    <w:rsid w:val="00FF0189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DB86"/>
  <w15:chartTrackingRefBased/>
  <w15:docId w15:val="{E1631913-D686-459C-941E-87A7B8B4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3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1D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0187A"/>
    <w:pPr>
      <w:spacing w:before="120" w:after="120"/>
    </w:pPr>
    <w:rPr>
      <w:rFonts w:eastAsia="Calibri"/>
      <w:b/>
      <w:sz w:val="20"/>
      <w:szCs w:val="20"/>
      <w:lang w:eastAsia="en-US"/>
    </w:rPr>
  </w:style>
  <w:style w:type="character" w:customStyle="1" w:styleId="a4">
    <w:name w:val="Заголовок Знак"/>
    <w:basedOn w:val="a0"/>
    <w:link w:val="a3"/>
    <w:rsid w:val="00B0187A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FR1">
    <w:name w:val="FR1"/>
    <w:rsid w:val="00B01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5E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803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9803F0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4D22E1"/>
    <w:pPr>
      <w:tabs>
        <w:tab w:val="left" w:pos="0"/>
        <w:tab w:val="right" w:leader="dot" w:pos="9345"/>
      </w:tabs>
      <w:spacing w:after="100" w:line="259" w:lineRule="auto"/>
      <w:ind w:left="220" w:firstLine="489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9131D3"/>
    <w:pPr>
      <w:tabs>
        <w:tab w:val="left" w:pos="142"/>
        <w:tab w:val="right" w:leader="dot" w:pos="9345"/>
      </w:tabs>
      <w:spacing w:after="100" w:line="259" w:lineRule="auto"/>
      <w:ind w:left="709"/>
    </w:pPr>
    <w:rPr>
      <w:rFonts w:eastAsiaTheme="minorEastAsia"/>
      <w:noProof/>
      <w:szCs w:val="22"/>
    </w:rPr>
  </w:style>
  <w:style w:type="paragraph" w:styleId="31">
    <w:name w:val="toc 3"/>
    <w:basedOn w:val="a"/>
    <w:next w:val="a"/>
    <w:autoRedefine/>
    <w:uiPriority w:val="39"/>
    <w:unhideWhenUsed/>
    <w:rsid w:val="009803F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7">
    <w:name w:val="Hyperlink"/>
    <w:basedOn w:val="a0"/>
    <w:uiPriority w:val="99"/>
    <w:unhideWhenUsed/>
    <w:rsid w:val="00267FF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A1D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1D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1D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D363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256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22A02"/>
    <w:rPr>
      <w:color w:val="954F72" w:themeColor="followedHyperlink"/>
      <w:u w:val="single"/>
    </w:rPr>
  </w:style>
  <w:style w:type="character" w:customStyle="1" w:styleId="apple-tab-span">
    <w:name w:val="apple-tab-span"/>
    <w:basedOn w:val="a0"/>
    <w:rsid w:val="008C1A75"/>
  </w:style>
  <w:style w:type="table" w:styleId="ae">
    <w:name w:val="Table Grid"/>
    <w:basedOn w:val="a1"/>
    <w:uiPriority w:val="39"/>
    <w:rsid w:val="00AE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6zuhp-word-diff">
    <w:name w:val="css-96zuhp-word-diff"/>
    <w:basedOn w:val="a0"/>
    <w:rsid w:val="00F0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licei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52EC-4746-9CDB-F73A467224E6}"/>
              </c:ext>
            </c:extLst>
          </c:dPt>
          <c:dPt>
            <c:idx val="1"/>
            <c:invertIfNegative val="0"/>
            <c:bubble3D val="0"/>
            <c:spPr>
              <a:solidFill>
                <a:srgbClr val="FF8F8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2EC-4746-9CDB-F73A467224E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EC-4746-9CDB-F73A467224E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438247472"/>
        <c:axId val="438256000"/>
      </c:barChart>
      <c:catAx>
        <c:axId val="438247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256000"/>
        <c:crosses val="autoZero"/>
        <c:auto val="1"/>
        <c:lblAlgn val="ctr"/>
        <c:lblOffset val="100"/>
        <c:noMultiLvlLbl val="0"/>
      </c:catAx>
      <c:valAx>
        <c:axId val="438256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24747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25-35</c:v>
                </c:pt>
                <c:pt idx="1">
                  <c:v>36-45</c:v>
                </c:pt>
                <c:pt idx="2">
                  <c:v>46-55</c:v>
                </c:pt>
                <c:pt idx="3">
                  <c:v>56-65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39-4177-A134-7E06A04D8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438251736"/>
        <c:axId val="438249112"/>
      </c:barChart>
      <c:catAx>
        <c:axId val="438251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249112"/>
        <c:crosses val="autoZero"/>
        <c:auto val="1"/>
        <c:lblAlgn val="ctr"/>
        <c:lblOffset val="100"/>
        <c:noMultiLvlLbl val="0"/>
      </c:catAx>
      <c:valAx>
        <c:axId val="438249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25173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70C-479B-9B26-AD07A5BC9341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270C-479B-9B26-AD07A5BC9341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70C-479B-9B26-AD07A5BC9341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270C-479B-9B26-AD07A5BC9341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70C-479B-9B26-AD07A5BC934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70C-479B-9B26-AD07A5BC934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0C-479B-9B26-AD07A5BC9341}"/>
                </c:ext>
              </c:extLst>
            </c:dLbl>
            <c:dLbl>
              <c:idx val="3"/>
              <c:layout>
                <c:manualLayout>
                  <c:x val="4.9217123721603764E-2"/>
                  <c:y val="-0.5518219380993217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70C-479B-9B26-AD07A5BC93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Среднее</c:v>
                </c:pt>
                <c:pt idx="1">
                  <c:v>Среднее профессиональное</c:v>
                </c:pt>
                <c:pt idx="2">
                  <c:v>Незаконченное высшее</c:v>
                </c:pt>
                <c:pt idx="3">
                  <c:v>Высшее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0C-479B-9B26-AD07A5BC934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3C9A3-CB5C-4F67-8DA3-4C9614F8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3754</Words>
  <Characters>21400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avakilova8@gmail.com</dc:creator>
  <cp:keywords/>
  <dc:description/>
  <cp:lastModifiedBy>avakilova8@gmail.com</cp:lastModifiedBy>
  <cp:revision>3</cp:revision>
  <dcterms:created xsi:type="dcterms:W3CDTF">2023-09-17T10:47:00Z</dcterms:created>
  <dcterms:modified xsi:type="dcterms:W3CDTF">2023-09-17T11:00:00Z</dcterms:modified>
</cp:coreProperties>
</file>