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C9" w:rsidRPr="00FC020C" w:rsidRDefault="00F31BA2" w:rsidP="008469C9">
      <w:pPr>
        <w:spacing w:line="360" w:lineRule="auto"/>
        <w:jc w:val="both"/>
        <w:rPr>
          <w:rFonts w:ascii="Times New Roman" w:hAnsi="Times New Roman" w:cs="Times New Roman"/>
        </w:rPr>
      </w:pPr>
      <w:r>
        <w:rPr>
          <w:rFonts w:ascii="Times New Roman" w:hAnsi="Times New Roman" w:cs="Times New Roman"/>
          <w:sz w:val="20"/>
          <w:szCs w:val="20"/>
        </w:rPr>
        <w:t xml:space="preserve"> </w:t>
      </w:r>
    </w:p>
    <w:p w:rsidR="008469C9" w:rsidRPr="00F31BA2" w:rsidRDefault="008469C9" w:rsidP="00F31BA2">
      <w:pPr>
        <w:spacing w:after="0" w:line="360" w:lineRule="auto"/>
        <w:jc w:val="center"/>
        <w:rPr>
          <w:color w:val="0D0D0D"/>
          <w:sz w:val="44"/>
          <w:szCs w:val="44"/>
        </w:rPr>
      </w:pPr>
      <w:r w:rsidRPr="008469C9">
        <w:rPr>
          <w:rFonts w:ascii="Times New Roman" w:hAnsi="Times New Roman" w:cs="Times New Roman"/>
        </w:rPr>
        <w:t xml:space="preserve"> </w:t>
      </w:r>
      <w:r>
        <w:rPr>
          <w:rFonts w:ascii="Times New Roman" w:hAnsi="Times New Roman" w:cs="Times New Roman"/>
          <w:color w:val="0D0D0D"/>
          <w:sz w:val="44"/>
          <w:szCs w:val="44"/>
        </w:rPr>
        <w:t xml:space="preserve"> Волшебство гортензии</w:t>
      </w:r>
    </w:p>
    <w:p w:rsidR="008469C9" w:rsidRPr="00F31BA2" w:rsidRDefault="008469C9" w:rsidP="008469C9">
      <w:pPr>
        <w:spacing w:after="0" w:line="360" w:lineRule="auto"/>
        <w:jc w:val="center"/>
        <w:rPr>
          <w:rFonts w:ascii="Times New Roman" w:hAnsi="Times New Roman" w:cs="Times New Roman"/>
          <w:sz w:val="28"/>
          <w:szCs w:val="28"/>
        </w:rPr>
      </w:pPr>
      <w:r w:rsidRPr="00F31BA2">
        <w:rPr>
          <w:rFonts w:ascii="Times New Roman" w:hAnsi="Times New Roman" w:cs="Times New Roman"/>
          <w:sz w:val="28"/>
          <w:szCs w:val="28"/>
        </w:rPr>
        <w:t>Исследовательская (творческая) работа</w:t>
      </w:r>
    </w:p>
    <w:p w:rsidR="00F31BA2" w:rsidRPr="00F31BA2" w:rsidRDefault="00F31BA2" w:rsidP="00F31BA2">
      <w:pPr>
        <w:spacing w:after="0" w:line="360" w:lineRule="auto"/>
        <w:jc w:val="center"/>
        <w:rPr>
          <w:rFonts w:ascii="Times New Roman" w:hAnsi="Times New Roman" w:cs="Times New Roman"/>
          <w:sz w:val="28"/>
          <w:szCs w:val="28"/>
        </w:rPr>
      </w:pPr>
      <w:r w:rsidRPr="00F31BA2">
        <w:rPr>
          <w:rFonts w:ascii="Times New Roman" w:hAnsi="Times New Roman" w:cs="Times New Roman"/>
          <w:sz w:val="28"/>
          <w:szCs w:val="28"/>
        </w:rPr>
        <w:t xml:space="preserve"> </w:t>
      </w:r>
    </w:p>
    <w:p w:rsidR="00F31BA2" w:rsidRPr="00F31BA2" w:rsidRDefault="00F31BA2" w:rsidP="00F31BA2">
      <w:pPr>
        <w:tabs>
          <w:tab w:val="left" w:pos="0"/>
        </w:tabs>
        <w:spacing w:after="0" w:line="240" w:lineRule="auto"/>
        <w:ind w:right="425"/>
        <w:jc w:val="center"/>
        <w:rPr>
          <w:rFonts w:ascii="Times New Roman" w:eastAsia="Times New Roman" w:hAnsi="Times New Roman" w:cs="Times New Roman"/>
          <w:b/>
          <w:sz w:val="28"/>
          <w:szCs w:val="28"/>
          <w:lang w:eastAsia="ru-RU" w:bidi="hi-IN"/>
        </w:rPr>
      </w:pPr>
      <w:r w:rsidRPr="00F31BA2">
        <w:rPr>
          <w:rFonts w:ascii="Times New Roman" w:hAnsi="Times New Roman" w:cs="Times New Roman"/>
          <w:sz w:val="28"/>
          <w:szCs w:val="28"/>
        </w:rPr>
        <w:t xml:space="preserve"> </w:t>
      </w:r>
    </w:p>
    <w:p w:rsidR="00F31BA2" w:rsidRPr="00F31BA2" w:rsidRDefault="00F31BA2" w:rsidP="00F31BA2">
      <w:pPr>
        <w:spacing w:after="0" w:line="360" w:lineRule="auto"/>
        <w:rPr>
          <w:rFonts w:ascii="Times New Roman" w:hAnsi="Times New Roman" w:cs="Times New Roman"/>
          <w:b/>
          <w:color w:val="0D0D0D"/>
          <w:sz w:val="28"/>
          <w:szCs w:val="28"/>
        </w:rPr>
      </w:pPr>
      <w:r w:rsidRPr="00F31BA2">
        <w:rPr>
          <w:rFonts w:ascii="Times New Roman" w:hAnsi="Times New Roman" w:cs="Times New Roman"/>
          <w:color w:val="0D0D0D"/>
          <w:sz w:val="28"/>
          <w:szCs w:val="28"/>
        </w:rPr>
        <w:t xml:space="preserve"> </w:t>
      </w:r>
      <w:proofErr w:type="gramStart"/>
      <w:r w:rsidRPr="00F31BA2">
        <w:rPr>
          <w:rFonts w:ascii="Times New Roman" w:hAnsi="Times New Roman" w:cs="Times New Roman"/>
          <w:b/>
          <w:color w:val="0D0D0D"/>
          <w:sz w:val="28"/>
          <w:szCs w:val="28"/>
        </w:rPr>
        <w:t xml:space="preserve">Автор: </w:t>
      </w:r>
      <w:r w:rsidRPr="00F31BA2">
        <w:rPr>
          <w:rFonts w:ascii="Times New Roman" w:hAnsi="Times New Roman" w:cs="Times New Roman"/>
          <w:color w:val="0D0D0D"/>
          <w:sz w:val="28"/>
          <w:szCs w:val="28"/>
        </w:rPr>
        <w:t xml:space="preserve"> </w:t>
      </w:r>
      <w:r w:rsidRPr="00F31BA2">
        <w:rPr>
          <w:rFonts w:ascii="Times New Roman" w:hAnsi="Times New Roman" w:cs="Times New Roman"/>
          <w:color w:val="0D0D0D"/>
          <w:sz w:val="28"/>
          <w:szCs w:val="28"/>
        </w:rPr>
        <w:t xml:space="preserve"> </w:t>
      </w:r>
      <w:proofErr w:type="spellStart"/>
      <w:proofErr w:type="gramEnd"/>
      <w:r w:rsidRPr="00F31BA2">
        <w:rPr>
          <w:rFonts w:ascii="Times New Roman" w:hAnsi="Times New Roman" w:cs="Times New Roman"/>
          <w:color w:val="0D0D0D"/>
          <w:sz w:val="28"/>
          <w:szCs w:val="28"/>
        </w:rPr>
        <w:t>Никкель</w:t>
      </w:r>
      <w:proofErr w:type="spellEnd"/>
      <w:r w:rsidRPr="00F31BA2">
        <w:rPr>
          <w:rFonts w:ascii="Times New Roman" w:hAnsi="Times New Roman" w:cs="Times New Roman"/>
          <w:color w:val="0D0D0D"/>
          <w:sz w:val="28"/>
          <w:szCs w:val="28"/>
        </w:rPr>
        <w:t xml:space="preserve"> Светлана Евгеньевна</w:t>
      </w:r>
    </w:p>
    <w:p w:rsidR="00F31BA2" w:rsidRPr="00F31BA2" w:rsidRDefault="00F31BA2" w:rsidP="00F31BA2">
      <w:pPr>
        <w:spacing w:after="0" w:line="360" w:lineRule="auto"/>
        <w:rPr>
          <w:rFonts w:ascii="Times New Roman" w:hAnsi="Times New Roman" w:cs="Times New Roman"/>
          <w:color w:val="0D0D0D"/>
          <w:sz w:val="28"/>
          <w:szCs w:val="28"/>
        </w:rPr>
      </w:pPr>
      <w:r w:rsidRPr="00F31BA2">
        <w:rPr>
          <w:rStyle w:val="a4"/>
          <w:rFonts w:ascii="Times New Roman" w:hAnsi="Times New Roman" w:cs="Times New Roman"/>
          <w:color w:val="353535"/>
          <w:sz w:val="28"/>
          <w:szCs w:val="28"/>
          <w:bdr w:val="none" w:sz="0" w:space="0" w:color="auto" w:frame="1"/>
          <w:shd w:val="clear" w:color="auto" w:fill="FFFFFF"/>
        </w:rPr>
        <w:t>Место работы/учебы (</w:t>
      </w:r>
      <w:proofErr w:type="spellStart"/>
      <w:r w:rsidRPr="00F31BA2">
        <w:rPr>
          <w:rStyle w:val="a4"/>
          <w:rFonts w:ascii="Times New Roman" w:hAnsi="Times New Roman" w:cs="Times New Roman"/>
          <w:color w:val="353535"/>
          <w:sz w:val="28"/>
          <w:szCs w:val="28"/>
          <w:bdr w:val="none" w:sz="0" w:space="0" w:color="auto" w:frame="1"/>
          <w:shd w:val="clear" w:color="auto" w:fill="FFFFFF"/>
        </w:rPr>
        <w:t>аффилиация</w:t>
      </w:r>
      <w:proofErr w:type="spellEnd"/>
      <w:r w:rsidRPr="00F31BA2">
        <w:rPr>
          <w:rStyle w:val="a4"/>
          <w:rFonts w:ascii="Times New Roman" w:hAnsi="Times New Roman" w:cs="Times New Roman"/>
          <w:color w:val="353535"/>
          <w:sz w:val="28"/>
          <w:szCs w:val="28"/>
          <w:bdr w:val="none" w:sz="0" w:space="0" w:color="auto" w:frame="1"/>
          <w:shd w:val="clear" w:color="auto" w:fill="FFFFFF"/>
        </w:rPr>
        <w:t>):</w:t>
      </w:r>
      <w:r w:rsidRPr="00F31BA2">
        <w:rPr>
          <w:rFonts w:ascii="Times New Roman" w:hAnsi="Times New Roman" w:cs="Times New Roman"/>
          <w:color w:val="0D0D0D"/>
          <w:sz w:val="28"/>
          <w:szCs w:val="28"/>
        </w:rPr>
        <w:t xml:space="preserve"> МAОУ «Академический лицей № 95 г. Челябинска», класс 3-7                                                                                              </w:t>
      </w:r>
    </w:p>
    <w:p w:rsidR="00F31BA2" w:rsidRPr="00F31BA2" w:rsidRDefault="00F31BA2" w:rsidP="00F31BA2">
      <w:pPr>
        <w:spacing w:after="0" w:line="360" w:lineRule="auto"/>
        <w:rPr>
          <w:rFonts w:ascii="Times New Roman" w:hAnsi="Times New Roman" w:cs="Times New Roman"/>
          <w:color w:val="0D0D0D"/>
          <w:sz w:val="28"/>
          <w:szCs w:val="28"/>
        </w:rPr>
      </w:pPr>
      <w:r w:rsidRPr="00F31BA2">
        <w:rPr>
          <w:rStyle w:val="a4"/>
          <w:rFonts w:ascii="Times New Roman" w:hAnsi="Times New Roman" w:cs="Times New Roman"/>
          <w:color w:val="353535"/>
          <w:sz w:val="28"/>
          <w:szCs w:val="28"/>
          <w:bdr w:val="none" w:sz="0" w:space="0" w:color="auto" w:frame="1"/>
          <w:shd w:val="clear" w:color="auto" w:fill="FFFFFF"/>
        </w:rPr>
        <w:t>Научный руководитель:</w:t>
      </w:r>
      <w:r w:rsidRPr="00F31BA2">
        <w:rPr>
          <w:rFonts w:ascii="Times New Roman" w:hAnsi="Times New Roman" w:cs="Times New Roman"/>
          <w:color w:val="0D0D0D"/>
          <w:sz w:val="28"/>
          <w:szCs w:val="28"/>
        </w:rPr>
        <w:t xml:space="preserve"> Миронова Елена Борисовна, учитель начальных классов, АЛ № 95</w:t>
      </w:r>
    </w:p>
    <w:p w:rsidR="00F31BA2" w:rsidRPr="00F31BA2" w:rsidRDefault="00F31BA2" w:rsidP="00F31BA2">
      <w:pPr>
        <w:pStyle w:val="a3"/>
        <w:spacing w:line="360" w:lineRule="auto"/>
        <w:ind w:left="708" w:firstLine="143"/>
        <w:jc w:val="both"/>
        <w:rPr>
          <w:sz w:val="28"/>
          <w:szCs w:val="28"/>
        </w:rPr>
      </w:pPr>
      <w:r w:rsidRPr="00F31BA2">
        <w:rPr>
          <w:b/>
          <w:sz w:val="28"/>
          <w:szCs w:val="28"/>
        </w:rPr>
        <w:t>Актуальность исследования</w:t>
      </w:r>
      <w:r w:rsidRPr="00F31BA2">
        <w:rPr>
          <w:sz w:val="28"/>
          <w:szCs w:val="28"/>
        </w:rPr>
        <w:t xml:space="preserve">: </w:t>
      </w:r>
      <w:proofErr w:type="gramStart"/>
      <w:r w:rsidRPr="00F31BA2">
        <w:rPr>
          <w:sz w:val="28"/>
          <w:szCs w:val="28"/>
        </w:rPr>
        <w:t>В</w:t>
      </w:r>
      <w:proofErr w:type="gramEnd"/>
      <w:r w:rsidRPr="00F31BA2">
        <w:rPr>
          <w:sz w:val="28"/>
          <w:szCs w:val="28"/>
        </w:rPr>
        <w:t xml:space="preserve"> нашем саду имеется несколько кустарников Гортензии одного вида, соцветия которых в зависимости от условий окружающей среды, во время цветения окрашиваются в разный цвет. Я выдвинула </w:t>
      </w:r>
      <w:r w:rsidRPr="00F31BA2">
        <w:rPr>
          <w:b/>
          <w:sz w:val="28"/>
          <w:szCs w:val="28"/>
        </w:rPr>
        <w:t>гипотезу</w:t>
      </w:r>
      <w:r w:rsidRPr="00F31BA2">
        <w:rPr>
          <w:sz w:val="28"/>
          <w:szCs w:val="28"/>
        </w:rPr>
        <w:t xml:space="preserve">: применение народных способов подкормки куста гортензии позволит окрасить соцветия быстрее, чем специализированные средства. </w:t>
      </w:r>
    </w:p>
    <w:p w:rsidR="00F31BA2" w:rsidRPr="00F31BA2" w:rsidRDefault="00F31BA2" w:rsidP="00F31BA2">
      <w:pPr>
        <w:pStyle w:val="a3"/>
        <w:spacing w:line="360" w:lineRule="auto"/>
        <w:ind w:firstLine="851"/>
        <w:jc w:val="both"/>
        <w:rPr>
          <w:sz w:val="28"/>
          <w:szCs w:val="28"/>
        </w:rPr>
      </w:pPr>
      <w:r w:rsidRPr="00F31BA2">
        <w:rPr>
          <w:b/>
          <w:sz w:val="28"/>
          <w:szCs w:val="28"/>
        </w:rPr>
        <w:t>Цель</w:t>
      </w:r>
      <w:r w:rsidRPr="00F31BA2">
        <w:rPr>
          <w:sz w:val="28"/>
          <w:szCs w:val="28"/>
        </w:rPr>
        <w:t xml:space="preserve">: Определить, влияют ли народные способы подкормки на цвет соцветий Гортензии и на сколько </w:t>
      </w:r>
      <w:proofErr w:type="gramStart"/>
      <w:r w:rsidRPr="00F31BA2">
        <w:rPr>
          <w:sz w:val="28"/>
          <w:szCs w:val="28"/>
        </w:rPr>
        <w:t>быстрее(</w:t>
      </w:r>
      <w:proofErr w:type="gramEnd"/>
      <w:r w:rsidRPr="00F31BA2">
        <w:rPr>
          <w:sz w:val="28"/>
          <w:szCs w:val="28"/>
        </w:rPr>
        <w:t xml:space="preserve">или </w:t>
      </w:r>
      <w:proofErr w:type="spellStart"/>
      <w:r w:rsidRPr="00F31BA2">
        <w:rPr>
          <w:sz w:val="28"/>
          <w:szCs w:val="28"/>
        </w:rPr>
        <w:t>медленее</w:t>
      </w:r>
      <w:proofErr w:type="spellEnd"/>
      <w:r w:rsidRPr="00F31BA2">
        <w:rPr>
          <w:sz w:val="28"/>
          <w:szCs w:val="28"/>
        </w:rPr>
        <w:t>) окрашиваются соцветия по сравнению с подкормкой специальными средствами.</w:t>
      </w:r>
    </w:p>
    <w:p w:rsidR="00F31BA2" w:rsidRPr="00F31BA2" w:rsidRDefault="00F31BA2" w:rsidP="00F31BA2">
      <w:pPr>
        <w:pStyle w:val="a3"/>
        <w:spacing w:line="360" w:lineRule="auto"/>
        <w:ind w:firstLine="851"/>
        <w:jc w:val="both"/>
        <w:rPr>
          <w:sz w:val="28"/>
          <w:szCs w:val="28"/>
        </w:rPr>
      </w:pPr>
      <w:r w:rsidRPr="00F31BA2">
        <w:rPr>
          <w:sz w:val="28"/>
          <w:szCs w:val="28"/>
        </w:rPr>
        <w:t xml:space="preserve"> </w:t>
      </w:r>
      <w:r w:rsidRPr="00F31BA2">
        <w:rPr>
          <w:b/>
          <w:sz w:val="28"/>
          <w:szCs w:val="28"/>
        </w:rPr>
        <w:t>Задачи:</w:t>
      </w:r>
      <w:r w:rsidRPr="00F31BA2">
        <w:rPr>
          <w:sz w:val="28"/>
          <w:szCs w:val="28"/>
        </w:rPr>
        <w:t xml:space="preserve"> 1. Изучить биологические особенности гортензии по литературным источникам. 2. Провести наблюдения за растениями согласно вариантам опыта.</w:t>
      </w:r>
    </w:p>
    <w:p w:rsidR="008469C9" w:rsidRPr="00F31BA2" w:rsidRDefault="008469C9" w:rsidP="008469C9">
      <w:pPr>
        <w:tabs>
          <w:tab w:val="left" w:pos="0"/>
        </w:tabs>
        <w:spacing w:after="0" w:line="240" w:lineRule="auto"/>
        <w:ind w:right="425"/>
        <w:jc w:val="center"/>
        <w:rPr>
          <w:rFonts w:ascii="Times New Roman" w:eastAsia="Times New Roman" w:hAnsi="Times New Roman" w:cs="Times New Roman"/>
          <w:b/>
          <w:sz w:val="28"/>
          <w:szCs w:val="28"/>
          <w:lang w:eastAsia="ru-RU"/>
        </w:rPr>
      </w:pPr>
    </w:p>
    <w:p w:rsidR="008469C9" w:rsidRDefault="008469C9" w:rsidP="008469C9">
      <w:pPr>
        <w:spacing w:line="360" w:lineRule="auto"/>
        <w:jc w:val="both"/>
        <w:rPr>
          <w:rFonts w:ascii="Times New Roman" w:hAnsi="Times New Roman" w:cs="Times New Roman"/>
        </w:rPr>
      </w:pPr>
    </w:p>
    <w:p w:rsidR="004B7515" w:rsidRPr="00F31BA2" w:rsidRDefault="00F31BA2" w:rsidP="00AF4036">
      <w:pPr>
        <w:autoSpaceDE w:val="0"/>
        <w:autoSpaceDN w:val="0"/>
        <w:adjustRightInd w:val="0"/>
        <w:spacing w:line="240" w:lineRule="auto"/>
        <w:ind w:left="720"/>
        <w:jc w:val="center"/>
        <w:rPr>
          <w:rFonts w:ascii="Times New Roman" w:hAnsi="Times New Roman" w:cs="Times New Roman"/>
          <w:b/>
          <w:sz w:val="28"/>
          <w:szCs w:val="28"/>
        </w:rPr>
      </w:pPr>
      <w:r w:rsidRPr="00F31BA2">
        <w:rPr>
          <w:rFonts w:ascii="Times New Roman" w:hAnsi="Times New Roman" w:cs="Times New Roman"/>
          <w:sz w:val="28"/>
          <w:szCs w:val="28"/>
        </w:rPr>
        <w:t xml:space="preserve"> </w:t>
      </w:r>
    </w:p>
    <w:p w:rsidR="004B7515" w:rsidRPr="00F31BA2" w:rsidRDefault="004B7515" w:rsidP="00AF4036">
      <w:pPr>
        <w:autoSpaceDE w:val="0"/>
        <w:autoSpaceDN w:val="0"/>
        <w:adjustRightInd w:val="0"/>
        <w:spacing w:line="240" w:lineRule="auto"/>
        <w:ind w:left="720"/>
        <w:jc w:val="center"/>
        <w:rPr>
          <w:rFonts w:ascii="Times New Roman" w:hAnsi="Times New Roman" w:cs="Times New Roman"/>
          <w:b/>
          <w:sz w:val="28"/>
          <w:szCs w:val="28"/>
        </w:rPr>
      </w:pPr>
    </w:p>
    <w:p w:rsidR="004B7515" w:rsidRPr="00F31BA2" w:rsidRDefault="004B7515" w:rsidP="00AF4036">
      <w:pPr>
        <w:autoSpaceDE w:val="0"/>
        <w:autoSpaceDN w:val="0"/>
        <w:adjustRightInd w:val="0"/>
        <w:spacing w:line="240" w:lineRule="auto"/>
        <w:ind w:left="720"/>
        <w:jc w:val="center"/>
        <w:rPr>
          <w:rFonts w:ascii="Times New Roman" w:hAnsi="Times New Roman" w:cs="Times New Roman"/>
          <w:b/>
          <w:sz w:val="28"/>
          <w:szCs w:val="28"/>
        </w:rPr>
      </w:pPr>
    </w:p>
    <w:p w:rsidR="00AF4036" w:rsidRPr="00F31BA2" w:rsidRDefault="004B7515" w:rsidP="00AF4036">
      <w:pPr>
        <w:autoSpaceDE w:val="0"/>
        <w:autoSpaceDN w:val="0"/>
        <w:adjustRightInd w:val="0"/>
        <w:spacing w:line="240" w:lineRule="auto"/>
        <w:ind w:left="720"/>
        <w:jc w:val="center"/>
        <w:rPr>
          <w:rFonts w:ascii="Times New Roman" w:hAnsi="Times New Roman" w:cs="Times New Roman"/>
          <w:b/>
          <w:sz w:val="28"/>
          <w:szCs w:val="28"/>
        </w:rPr>
      </w:pPr>
      <w:r w:rsidRPr="00F31BA2">
        <w:rPr>
          <w:rFonts w:ascii="Times New Roman" w:hAnsi="Times New Roman" w:cs="Times New Roman"/>
          <w:b/>
          <w:sz w:val="28"/>
          <w:szCs w:val="28"/>
        </w:rPr>
        <w:lastRenderedPageBreak/>
        <w:t xml:space="preserve"> </w:t>
      </w:r>
    </w:p>
    <w:p w:rsidR="004B7515" w:rsidRPr="00F31BA2" w:rsidRDefault="004B7515" w:rsidP="004B7515">
      <w:pPr>
        <w:suppressAutoHyphens/>
        <w:spacing w:after="0" w:line="240" w:lineRule="auto"/>
        <w:rPr>
          <w:rFonts w:ascii="Times New Roman" w:eastAsia="Noto Sans CJK SC Regular" w:hAnsi="Times New Roman" w:cs="Times New Roman"/>
          <w:b/>
          <w:sz w:val="28"/>
          <w:szCs w:val="28"/>
          <w:lang w:eastAsia="zh-CN" w:bidi="hi-IN"/>
        </w:rPr>
      </w:pPr>
      <w:r w:rsidRPr="00F31BA2">
        <w:rPr>
          <w:rFonts w:ascii="Times New Roman" w:eastAsia="Noto Sans CJK SC Regular" w:hAnsi="Times New Roman" w:cs="Times New Roman"/>
          <w:b/>
          <w:sz w:val="28"/>
          <w:szCs w:val="28"/>
          <w:lang w:eastAsia="zh-CN" w:bidi="hi-IN"/>
        </w:rPr>
        <w:t>Оглавление:</w:t>
      </w:r>
    </w:p>
    <w:p w:rsidR="004B7515" w:rsidRPr="00F31BA2" w:rsidRDefault="004B7515" w:rsidP="004B7515">
      <w:pPr>
        <w:suppressAutoHyphens/>
        <w:spacing w:after="0" w:line="240" w:lineRule="auto"/>
        <w:rPr>
          <w:rFonts w:ascii="Times New Roman" w:eastAsia="Noto Sans CJK SC Regular" w:hAnsi="Times New Roman" w:cs="Times New Roman"/>
          <w:sz w:val="28"/>
          <w:szCs w:val="28"/>
          <w:lang w:eastAsia="zh-CN" w:bidi="hi-IN"/>
        </w:rPr>
      </w:pPr>
    </w:p>
    <w:p w:rsidR="004B7515" w:rsidRPr="00F31BA2" w:rsidRDefault="004B7515" w:rsidP="004B7515">
      <w:pPr>
        <w:suppressAutoHyphens/>
        <w:spacing w:after="0" w:line="360" w:lineRule="auto"/>
        <w:ind w:left="720"/>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Введение. ……………………………………………………… 3</w:t>
      </w:r>
    </w:p>
    <w:p w:rsidR="004B7515" w:rsidRPr="00F31BA2" w:rsidRDefault="004B7515" w:rsidP="004B7515">
      <w:pPr>
        <w:suppressAutoHyphens/>
        <w:spacing w:after="0" w:line="360" w:lineRule="auto"/>
        <w:ind w:left="720"/>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 xml:space="preserve">Основная часть. </w:t>
      </w:r>
      <w:r w:rsidR="00064601" w:rsidRPr="00F31BA2">
        <w:rPr>
          <w:rFonts w:ascii="Times New Roman" w:eastAsia="Noto Sans CJK SC Regular" w:hAnsi="Times New Roman" w:cs="Times New Roman"/>
          <w:sz w:val="28"/>
          <w:szCs w:val="28"/>
          <w:lang w:eastAsia="zh-CN" w:bidi="hi-IN"/>
        </w:rPr>
        <w:t>……………………………………………….. 4</w:t>
      </w:r>
    </w:p>
    <w:p w:rsidR="004B7515" w:rsidRPr="00F31BA2" w:rsidRDefault="004B7515" w:rsidP="004B7515">
      <w:pPr>
        <w:suppressAutoHyphens/>
        <w:spacing w:after="0" w:line="360" w:lineRule="auto"/>
        <w:ind w:left="720"/>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Глава 1. Теоретичес</w:t>
      </w:r>
      <w:r w:rsidR="00064601" w:rsidRPr="00F31BA2">
        <w:rPr>
          <w:rFonts w:ascii="Times New Roman" w:eastAsia="Noto Sans CJK SC Regular" w:hAnsi="Times New Roman" w:cs="Times New Roman"/>
          <w:sz w:val="28"/>
          <w:szCs w:val="28"/>
          <w:lang w:eastAsia="zh-CN" w:bidi="hi-IN"/>
        </w:rPr>
        <w:t>кое обоснование работы. ……………… 4</w:t>
      </w:r>
    </w:p>
    <w:p w:rsidR="00FB023D" w:rsidRPr="00F31BA2" w:rsidRDefault="00FB023D" w:rsidP="00FB023D">
      <w:pPr>
        <w:numPr>
          <w:ilvl w:val="1"/>
          <w:numId w:val="13"/>
        </w:numPr>
        <w:suppressAutoHyphens/>
        <w:spacing w:after="0" w:line="360" w:lineRule="auto"/>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Несколько интересных фактов</w:t>
      </w:r>
      <w:r w:rsidR="008469C9" w:rsidRPr="00F31BA2">
        <w:rPr>
          <w:rFonts w:ascii="Times New Roman" w:eastAsia="Noto Sans CJK SC Regular" w:hAnsi="Times New Roman" w:cs="Times New Roman"/>
          <w:sz w:val="28"/>
          <w:szCs w:val="28"/>
          <w:lang w:eastAsia="zh-CN" w:bidi="hi-IN"/>
        </w:rPr>
        <w:t xml:space="preserve"> ………………………… 4</w:t>
      </w:r>
    </w:p>
    <w:p w:rsidR="00142988" w:rsidRPr="00F31BA2" w:rsidRDefault="00142988" w:rsidP="00142988">
      <w:pPr>
        <w:numPr>
          <w:ilvl w:val="1"/>
          <w:numId w:val="13"/>
        </w:numPr>
        <w:suppressAutoHyphens/>
        <w:spacing w:after="0" w:line="360" w:lineRule="auto"/>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Легенды о дамах по имени Гортензия …………………</w:t>
      </w:r>
      <w:r w:rsidR="00F31BA2">
        <w:rPr>
          <w:rFonts w:ascii="Times New Roman" w:eastAsia="Noto Sans CJK SC Regular" w:hAnsi="Times New Roman" w:cs="Times New Roman"/>
          <w:sz w:val="28"/>
          <w:szCs w:val="28"/>
          <w:lang w:eastAsia="zh-CN" w:bidi="hi-IN"/>
        </w:rPr>
        <w:t xml:space="preserve"> 6</w:t>
      </w:r>
    </w:p>
    <w:p w:rsidR="00876C7F" w:rsidRPr="00F31BA2" w:rsidRDefault="00876C7F" w:rsidP="00876C7F">
      <w:pPr>
        <w:pStyle w:val="a8"/>
        <w:numPr>
          <w:ilvl w:val="1"/>
          <w:numId w:val="13"/>
        </w:numPr>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Гортензия в языке цветов ………………………</w:t>
      </w:r>
      <w:proofErr w:type="gramStart"/>
      <w:r w:rsidRPr="00F31BA2">
        <w:rPr>
          <w:rFonts w:ascii="Times New Roman" w:eastAsia="Noto Sans CJK SC Regular" w:hAnsi="Times New Roman" w:cs="Times New Roman"/>
          <w:sz w:val="28"/>
          <w:szCs w:val="28"/>
          <w:lang w:eastAsia="zh-CN" w:bidi="hi-IN"/>
        </w:rPr>
        <w:t>…….</w:t>
      </w:r>
      <w:proofErr w:type="gramEnd"/>
      <w:r w:rsidRPr="00F31BA2">
        <w:rPr>
          <w:rFonts w:ascii="Times New Roman" w:eastAsia="Noto Sans CJK SC Regular" w:hAnsi="Times New Roman" w:cs="Times New Roman"/>
          <w:sz w:val="28"/>
          <w:szCs w:val="28"/>
          <w:lang w:eastAsia="zh-CN" w:bidi="hi-IN"/>
        </w:rPr>
        <w:t xml:space="preserve">.   </w:t>
      </w:r>
      <w:r w:rsidR="00F31BA2">
        <w:rPr>
          <w:rFonts w:ascii="Times New Roman" w:eastAsia="Noto Sans CJK SC Regular" w:hAnsi="Times New Roman" w:cs="Times New Roman"/>
          <w:sz w:val="28"/>
          <w:szCs w:val="28"/>
          <w:lang w:eastAsia="zh-CN" w:bidi="hi-IN"/>
        </w:rPr>
        <w:t>7</w:t>
      </w:r>
    </w:p>
    <w:p w:rsidR="00876C7F" w:rsidRPr="00F31BA2" w:rsidRDefault="00876C7F" w:rsidP="00142988">
      <w:pPr>
        <w:numPr>
          <w:ilvl w:val="1"/>
          <w:numId w:val="13"/>
        </w:numPr>
        <w:suppressAutoHyphens/>
        <w:spacing w:after="0" w:line="360" w:lineRule="auto"/>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Каждый цвет имеет разное значение ……………</w:t>
      </w:r>
      <w:proofErr w:type="gramStart"/>
      <w:r w:rsidRPr="00F31BA2">
        <w:rPr>
          <w:rFonts w:ascii="Times New Roman" w:eastAsia="Noto Sans CJK SC Regular" w:hAnsi="Times New Roman" w:cs="Times New Roman"/>
          <w:sz w:val="28"/>
          <w:szCs w:val="28"/>
          <w:lang w:eastAsia="zh-CN" w:bidi="hi-IN"/>
        </w:rPr>
        <w:t>…….</w:t>
      </w:r>
      <w:proofErr w:type="gramEnd"/>
      <w:r w:rsidRPr="00F31BA2">
        <w:rPr>
          <w:rFonts w:ascii="Times New Roman" w:eastAsia="Noto Sans CJK SC Regular" w:hAnsi="Times New Roman" w:cs="Times New Roman"/>
          <w:sz w:val="28"/>
          <w:szCs w:val="28"/>
          <w:lang w:eastAsia="zh-CN" w:bidi="hi-IN"/>
        </w:rPr>
        <w:t xml:space="preserve">. </w:t>
      </w:r>
      <w:r w:rsidR="00F31BA2">
        <w:rPr>
          <w:rFonts w:ascii="Times New Roman" w:eastAsia="Noto Sans CJK SC Regular" w:hAnsi="Times New Roman" w:cs="Times New Roman"/>
          <w:sz w:val="28"/>
          <w:szCs w:val="28"/>
          <w:lang w:eastAsia="zh-CN" w:bidi="hi-IN"/>
        </w:rPr>
        <w:t>7</w:t>
      </w:r>
    </w:p>
    <w:p w:rsidR="004B7515" w:rsidRPr="00F31BA2" w:rsidRDefault="00064601" w:rsidP="00876C7F">
      <w:pPr>
        <w:numPr>
          <w:ilvl w:val="1"/>
          <w:numId w:val="13"/>
        </w:numPr>
        <w:suppressAutoHyphens/>
        <w:spacing w:after="0" w:line="360" w:lineRule="auto"/>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 xml:space="preserve">Что влияет на окраску крупнолистной </w:t>
      </w:r>
      <w:proofErr w:type="gramStart"/>
      <w:r w:rsidRPr="00F31BA2">
        <w:rPr>
          <w:rFonts w:ascii="Times New Roman" w:eastAsia="Noto Sans CJK SC Regular" w:hAnsi="Times New Roman" w:cs="Times New Roman"/>
          <w:sz w:val="28"/>
          <w:szCs w:val="28"/>
          <w:lang w:eastAsia="zh-CN" w:bidi="hi-IN"/>
        </w:rPr>
        <w:t>гортензии?.</w:t>
      </w:r>
      <w:proofErr w:type="gramEnd"/>
      <w:r w:rsidRPr="00F31BA2">
        <w:rPr>
          <w:rFonts w:ascii="Times New Roman" w:eastAsia="Noto Sans CJK SC Regular" w:hAnsi="Times New Roman" w:cs="Times New Roman"/>
          <w:sz w:val="28"/>
          <w:szCs w:val="28"/>
          <w:lang w:eastAsia="zh-CN" w:bidi="hi-IN"/>
        </w:rPr>
        <w:t xml:space="preserve"> …</w:t>
      </w:r>
      <w:r w:rsidR="00F31BA2">
        <w:rPr>
          <w:rFonts w:ascii="Times New Roman" w:eastAsia="Noto Sans CJK SC Regular" w:hAnsi="Times New Roman" w:cs="Times New Roman"/>
          <w:sz w:val="28"/>
          <w:szCs w:val="28"/>
          <w:lang w:eastAsia="zh-CN" w:bidi="hi-IN"/>
        </w:rPr>
        <w:t>.. 7</w:t>
      </w:r>
    </w:p>
    <w:p w:rsidR="004B7515" w:rsidRPr="00F31BA2" w:rsidRDefault="004B7515" w:rsidP="00876C7F">
      <w:pPr>
        <w:suppressAutoHyphens/>
        <w:spacing w:after="0" w:line="360" w:lineRule="auto"/>
        <w:ind w:left="720"/>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Глава 2. Практическая часть</w:t>
      </w:r>
      <w:r w:rsidR="00876C7F" w:rsidRPr="00F31BA2">
        <w:rPr>
          <w:rFonts w:ascii="Times New Roman" w:eastAsia="Noto Sans CJK SC Regular" w:hAnsi="Times New Roman" w:cs="Times New Roman"/>
          <w:sz w:val="28"/>
          <w:szCs w:val="28"/>
          <w:lang w:eastAsia="zh-CN" w:bidi="hi-IN"/>
        </w:rPr>
        <w:t xml:space="preserve"> …………………………………</w:t>
      </w:r>
      <w:r w:rsidR="00F31BA2">
        <w:rPr>
          <w:rFonts w:ascii="Times New Roman" w:eastAsia="Noto Sans CJK SC Regular" w:hAnsi="Times New Roman" w:cs="Times New Roman"/>
          <w:sz w:val="28"/>
          <w:szCs w:val="28"/>
          <w:lang w:eastAsia="zh-CN" w:bidi="hi-IN"/>
        </w:rPr>
        <w:t>.  9</w:t>
      </w:r>
    </w:p>
    <w:p w:rsidR="004B7515" w:rsidRPr="00F31BA2" w:rsidRDefault="00F31BA2" w:rsidP="004B7515">
      <w:pPr>
        <w:suppressAutoHyphens/>
        <w:spacing w:after="0" w:line="360" w:lineRule="auto"/>
        <w:ind w:left="720"/>
        <w:contextualSpacing/>
        <w:rPr>
          <w:rFonts w:ascii="Times New Roman" w:eastAsia="Noto Sans CJK SC Regular" w:hAnsi="Times New Roman" w:cs="Times New Roman"/>
          <w:sz w:val="28"/>
          <w:szCs w:val="28"/>
          <w:lang w:eastAsia="zh-CN" w:bidi="hi-IN"/>
        </w:rPr>
      </w:pPr>
      <w:r>
        <w:rPr>
          <w:rFonts w:ascii="Times New Roman" w:eastAsia="Noto Sans CJK SC Regular" w:hAnsi="Times New Roman" w:cs="Times New Roman"/>
          <w:sz w:val="28"/>
          <w:szCs w:val="28"/>
          <w:lang w:eastAsia="zh-CN" w:bidi="hi-IN"/>
        </w:rPr>
        <w:t>Выводы…………………………………………………………. 12</w:t>
      </w:r>
    </w:p>
    <w:p w:rsidR="004B7515" w:rsidRPr="00F31BA2" w:rsidRDefault="004B7515" w:rsidP="004B7515">
      <w:pPr>
        <w:suppressAutoHyphens/>
        <w:spacing w:after="0" w:line="360" w:lineRule="auto"/>
        <w:ind w:left="720"/>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За</w:t>
      </w:r>
      <w:r w:rsidR="00F31BA2">
        <w:rPr>
          <w:rFonts w:ascii="Times New Roman" w:eastAsia="Noto Sans CJK SC Regular" w:hAnsi="Times New Roman" w:cs="Times New Roman"/>
          <w:sz w:val="28"/>
          <w:szCs w:val="28"/>
          <w:lang w:eastAsia="zh-CN" w:bidi="hi-IN"/>
        </w:rPr>
        <w:t>ключение……………………………………………………. 12</w:t>
      </w:r>
      <w:bookmarkStart w:id="0" w:name="_GoBack"/>
      <w:bookmarkEnd w:id="0"/>
    </w:p>
    <w:p w:rsidR="004B7515" w:rsidRPr="00F31BA2" w:rsidRDefault="004B7515" w:rsidP="004B7515">
      <w:pPr>
        <w:suppressAutoHyphens/>
        <w:spacing w:after="0" w:line="360" w:lineRule="auto"/>
        <w:ind w:left="720"/>
        <w:contextualSpacing/>
        <w:rPr>
          <w:rFonts w:ascii="Times New Roman" w:eastAsia="Noto Sans CJK SC Regular" w:hAnsi="Times New Roman" w:cs="Times New Roman"/>
          <w:sz w:val="28"/>
          <w:szCs w:val="28"/>
          <w:lang w:eastAsia="zh-CN" w:bidi="hi-IN"/>
        </w:rPr>
      </w:pPr>
      <w:r w:rsidRPr="00F31BA2">
        <w:rPr>
          <w:rFonts w:ascii="Times New Roman" w:eastAsia="Noto Sans CJK SC Regular" w:hAnsi="Times New Roman" w:cs="Times New Roman"/>
          <w:sz w:val="28"/>
          <w:szCs w:val="28"/>
          <w:lang w:eastAsia="zh-CN" w:bidi="hi-IN"/>
        </w:rPr>
        <w:t>Список</w:t>
      </w:r>
      <w:r w:rsidR="00F31BA2">
        <w:rPr>
          <w:rFonts w:ascii="Times New Roman" w:eastAsia="Noto Sans CJK SC Regular" w:hAnsi="Times New Roman" w:cs="Times New Roman"/>
          <w:sz w:val="28"/>
          <w:szCs w:val="28"/>
          <w:lang w:eastAsia="zh-CN" w:bidi="hi-IN"/>
        </w:rPr>
        <w:t xml:space="preserve"> литературы……………………………………………. 13</w:t>
      </w:r>
    </w:p>
    <w:p w:rsidR="004B7515" w:rsidRPr="00F31BA2" w:rsidRDefault="004B7515" w:rsidP="004B7515">
      <w:pPr>
        <w:suppressAutoHyphens/>
        <w:spacing w:after="0" w:line="360" w:lineRule="auto"/>
        <w:rPr>
          <w:rFonts w:ascii="Times New Roman" w:eastAsia="Noto Sans CJK SC Regular" w:hAnsi="Times New Roman" w:cs="Times New Roman"/>
          <w:sz w:val="28"/>
          <w:szCs w:val="28"/>
          <w:lang w:eastAsia="zh-CN" w:bidi="hi-IN"/>
        </w:rPr>
      </w:pPr>
    </w:p>
    <w:p w:rsidR="00AF4036" w:rsidRPr="00F31BA2" w:rsidRDefault="00AF4036" w:rsidP="00883A71">
      <w:pPr>
        <w:autoSpaceDE w:val="0"/>
        <w:autoSpaceDN w:val="0"/>
        <w:adjustRightInd w:val="0"/>
        <w:spacing w:line="360" w:lineRule="auto"/>
        <w:ind w:left="720"/>
        <w:jc w:val="center"/>
        <w:rPr>
          <w:rFonts w:ascii="Times New Roman" w:hAnsi="Times New Roman" w:cs="Times New Roman"/>
          <w:b/>
          <w:sz w:val="28"/>
          <w:szCs w:val="28"/>
        </w:rPr>
      </w:pPr>
    </w:p>
    <w:p w:rsidR="00202F6C" w:rsidRPr="00F31BA2" w:rsidRDefault="004B7515" w:rsidP="00C81F1E">
      <w:pPr>
        <w:autoSpaceDE w:val="0"/>
        <w:autoSpaceDN w:val="0"/>
        <w:adjustRightInd w:val="0"/>
        <w:spacing w:line="240" w:lineRule="auto"/>
        <w:ind w:left="720"/>
        <w:jc w:val="center"/>
        <w:rPr>
          <w:rFonts w:ascii="Times New Roman" w:hAnsi="Times New Roman" w:cs="Times New Roman"/>
          <w:sz w:val="28"/>
          <w:szCs w:val="28"/>
        </w:rPr>
      </w:pPr>
      <w:r w:rsidRPr="00F31BA2">
        <w:rPr>
          <w:rFonts w:ascii="Times New Roman" w:hAnsi="Times New Roman" w:cs="Times New Roman"/>
          <w:sz w:val="28"/>
          <w:szCs w:val="28"/>
        </w:rPr>
        <w:t xml:space="preserve"> </w:t>
      </w:r>
    </w:p>
    <w:p w:rsidR="00202F6C" w:rsidRPr="00F31BA2" w:rsidRDefault="00202F6C" w:rsidP="00C81F1E">
      <w:pPr>
        <w:autoSpaceDE w:val="0"/>
        <w:autoSpaceDN w:val="0"/>
        <w:adjustRightInd w:val="0"/>
        <w:spacing w:line="240" w:lineRule="auto"/>
        <w:ind w:left="720"/>
        <w:jc w:val="center"/>
        <w:rPr>
          <w:rFonts w:ascii="Times New Roman" w:hAnsi="Times New Roman" w:cs="Times New Roman"/>
          <w:sz w:val="28"/>
          <w:szCs w:val="28"/>
        </w:rPr>
      </w:pPr>
    </w:p>
    <w:p w:rsidR="00202F6C" w:rsidRPr="00F31BA2" w:rsidRDefault="00202F6C" w:rsidP="00C81F1E">
      <w:pPr>
        <w:autoSpaceDE w:val="0"/>
        <w:autoSpaceDN w:val="0"/>
        <w:adjustRightInd w:val="0"/>
        <w:spacing w:line="240" w:lineRule="auto"/>
        <w:ind w:left="720"/>
        <w:jc w:val="center"/>
        <w:rPr>
          <w:rFonts w:ascii="Times New Roman" w:hAnsi="Times New Roman" w:cs="Times New Roman"/>
          <w:sz w:val="28"/>
          <w:szCs w:val="28"/>
        </w:rPr>
      </w:pPr>
    </w:p>
    <w:p w:rsidR="00202F6C" w:rsidRPr="00F31BA2" w:rsidRDefault="00202F6C" w:rsidP="00C81F1E">
      <w:pPr>
        <w:autoSpaceDE w:val="0"/>
        <w:autoSpaceDN w:val="0"/>
        <w:adjustRightInd w:val="0"/>
        <w:spacing w:line="240" w:lineRule="auto"/>
        <w:ind w:left="720"/>
        <w:jc w:val="center"/>
        <w:rPr>
          <w:rFonts w:ascii="Times New Roman" w:hAnsi="Times New Roman" w:cs="Times New Roman"/>
          <w:sz w:val="28"/>
          <w:szCs w:val="28"/>
        </w:rPr>
      </w:pPr>
    </w:p>
    <w:p w:rsidR="00202F6C" w:rsidRPr="00F31BA2" w:rsidRDefault="00202F6C" w:rsidP="00C81F1E">
      <w:pPr>
        <w:autoSpaceDE w:val="0"/>
        <w:autoSpaceDN w:val="0"/>
        <w:adjustRightInd w:val="0"/>
        <w:spacing w:line="240" w:lineRule="auto"/>
        <w:ind w:left="720"/>
        <w:jc w:val="center"/>
        <w:rPr>
          <w:rFonts w:ascii="Times New Roman" w:hAnsi="Times New Roman" w:cs="Times New Roman"/>
          <w:sz w:val="28"/>
          <w:szCs w:val="28"/>
        </w:rPr>
      </w:pPr>
    </w:p>
    <w:p w:rsidR="00202F6C" w:rsidRPr="00F31BA2" w:rsidRDefault="00202F6C" w:rsidP="00C81F1E">
      <w:pPr>
        <w:autoSpaceDE w:val="0"/>
        <w:autoSpaceDN w:val="0"/>
        <w:adjustRightInd w:val="0"/>
        <w:spacing w:line="240" w:lineRule="auto"/>
        <w:ind w:left="720"/>
        <w:jc w:val="center"/>
        <w:rPr>
          <w:rFonts w:ascii="Times New Roman" w:hAnsi="Times New Roman" w:cs="Times New Roman"/>
          <w:sz w:val="28"/>
          <w:szCs w:val="28"/>
        </w:rPr>
      </w:pPr>
    </w:p>
    <w:p w:rsidR="00F42907" w:rsidRPr="00F31BA2" w:rsidRDefault="00F42907" w:rsidP="00C81F1E">
      <w:pPr>
        <w:autoSpaceDE w:val="0"/>
        <w:autoSpaceDN w:val="0"/>
        <w:adjustRightInd w:val="0"/>
        <w:spacing w:line="240" w:lineRule="auto"/>
        <w:ind w:left="720"/>
        <w:jc w:val="center"/>
        <w:rPr>
          <w:rFonts w:ascii="Times New Roman" w:hAnsi="Times New Roman" w:cs="Times New Roman"/>
          <w:sz w:val="28"/>
          <w:szCs w:val="28"/>
        </w:rPr>
      </w:pPr>
    </w:p>
    <w:p w:rsidR="00F42907" w:rsidRPr="00F31BA2" w:rsidRDefault="00F42907" w:rsidP="00C81F1E">
      <w:pPr>
        <w:autoSpaceDE w:val="0"/>
        <w:autoSpaceDN w:val="0"/>
        <w:adjustRightInd w:val="0"/>
        <w:spacing w:line="240" w:lineRule="auto"/>
        <w:ind w:left="720"/>
        <w:jc w:val="center"/>
        <w:rPr>
          <w:rFonts w:ascii="Times New Roman" w:hAnsi="Times New Roman" w:cs="Times New Roman"/>
          <w:sz w:val="28"/>
          <w:szCs w:val="28"/>
        </w:rPr>
      </w:pPr>
    </w:p>
    <w:p w:rsidR="00F42907" w:rsidRPr="00F31BA2" w:rsidRDefault="00F42907" w:rsidP="00C81F1E">
      <w:pPr>
        <w:autoSpaceDE w:val="0"/>
        <w:autoSpaceDN w:val="0"/>
        <w:adjustRightInd w:val="0"/>
        <w:spacing w:line="240" w:lineRule="auto"/>
        <w:ind w:left="720"/>
        <w:jc w:val="center"/>
        <w:rPr>
          <w:rFonts w:ascii="Times New Roman" w:hAnsi="Times New Roman" w:cs="Times New Roman"/>
          <w:sz w:val="28"/>
          <w:szCs w:val="28"/>
        </w:rPr>
      </w:pPr>
    </w:p>
    <w:p w:rsidR="00F42907" w:rsidRPr="00F31BA2" w:rsidRDefault="00F42907" w:rsidP="00C81F1E">
      <w:pPr>
        <w:autoSpaceDE w:val="0"/>
        <w:autoSpaceDN w:val="0"/>
        <w:adjustRightInd w:val="0"/>
        <w:spacing w:line="240" w:lineRule="auto"/>
        <w:ind w:left="720"/>
        <w:jc w:val="center"/>
        <w:rPr>
          <w:rFonts w:ascii="Times New Roman" w:hAnsi="Times New Roman" w:cs="Times New Roman"/>
          <w:sz w:val="28"/>
          <w:szCs w:val="28"/>
        </w:rPr>
      </w:pPr>
    </w:p>
    <w:p w:rsidR="008469C9" w:rsidRPr="00F31BA2" w:rsidRDefault="008469C9" w:rsidP="00C81F1E">
      <w:pPr>
        <w:autoSpaceDE w:val="0"/>
        <w:autoSpaceDN w:val="0"/>
        <w:adjustRightInd w:val="0"/>
        <w:spacing w:line="240" w:lineRule="auto"/>
        <w:ind w:left="720"/>
        <w:jc w:val="center"/>
        <w:rPr>
          <w:rFonts w:ascii="Times New Roman" w:hAnsi="Times New Roman" w:cs="Times New Roman"/>
          <w:sz w:val="28"/>
          <w:szCs w:val="28"/>
        </w:rPr>
      </w:pPr>
    </w:p>
    <w:p w:rsidR="008469C9" w:rsidRPr="00F31BA2" w:rsidRDefault="008469C9" w:rsidP="00C81F1E">
      <w:pPr>
        <w:autoSpaceDE w:val="0"/>
        <w:autoSpaceDN w:val="0"/>
        <w:adjustRightInd w:val="0"/>
        <w:spacing w:line="240" w:lineRule="auto"/>
        <w:ind w:left="720"/>
        <w:jc w:val="center"/>
        <w:rPr>
          <w:rFonts w:ascii="Times New Roman" w:hAnsi="Times New Roman" w:cs="Times New Roman"/>
          <w:sz w:val="28"/>
          <w:szCs w:val="28"/>
        </w:rPr>
      </w:pPr>
    </w:p>
    <w:p w:rsidR="008469C9" w:rsidRPr="00F31BA2" w:rsidRDefault="008469C9" w:rsidP="00C81F1E">
      <w:pPr>
        <w:autoSpaceDE w:val="0"/>
        <w:autoSpaceDN w:val="0"/>
        <w:adjustRightInd w:val="0"/>
        <w:spacing w:line="240" w:lineRule="auto"/>
        <w:ind w:left="720"/>
        <w:jc w:val="center"/>
        <w:rPr>
          <w:rFonts w:ascii="Times New Roman" w:hAnsi="Times New Roman" w:cs="Times New Roman"/>
          <w:sz w:val="28"/>
          <w:szCs w:val="28"/>
        </w:rPr>
      </w:pPr>
    </w:p>
    <w:p w:rsidR="00202F6C" w:rsidRPr="00F31BA2" w:rsidRDefault="00202F6C" w:rsidP="004B7515">
      <w:pPr>
        <w:autoSpaceDE w:val="0"/>
        <w:autoSpaceDN w:val="0"/>
        <w:adjustRightInd w:val="0"/>
        <w:spacing w:line="240" w:lineRule="auto"/>
        <w:rPr>
          <w:rFonts w:ascii="Times New Roman" w:hAnsi="Times New Roman" w:cs="Times New Roman"/>
          <w:sz w:val="28"/>
          <w:szCs w:val="28"/>
        </w:rPr>
      </w:pPr>
    </w:p>
    <w:p w:rsidR="00F42907" w:rsidRPr="00F31BA2" w:rsidRDefault="00F42907" w:rsidP="004E6C3F">
      <w:pPr>
        <w:pStyle w:val="3"/>
        <w:ind w:firstLine="851"/>
        <w:rPr>
          <w:sz w:val="28"/>
          <w:szCs w:val="28"/>
        </w:rPr>
      </w:pPr>
      <w:bookmarkStart w:id="1" w:name="_Toc145807924"/>
      <w:r w:rsidRPr="00F31BA2">
        <w:rPr>
          <w:sz w:val="28"/>
          <w:szCs w:val="28"/>
        </w:rPr>
        <w:t>Введение</w:t>
      </w:r>
      <w:bookmarkEnd w:id="1"/>
    </w:p>
    <w:p w:rsidR="004B7515" w:rsidRPr="00F31BA2" w:rsidRDefault="00F42907" w:rsidP="004B7515">
      <w:pPr>
        <w:pStyle w:val="a3"/>
        <w:spacing w:line="360" w:lineRule="auto"/>
        <w:ind w:left="708" w:firstLine="143"/>
        <w:jc w:val="both"/>
        <w:rPr>
          <w:sz w:val="28"/>
          <w:szCs w:val="28"/>
        </w:rPr>
      </w:pPr>
      <w:r w:rsidRPr="00F31BA2">
        <w:rPr>
          <w:sz w:val="28"/>
          <w:szCs w:val="28"/>
        </w:rPr>
        <w:t>Т</w:t>
      </w:r>
      <w:r w:rsidR="001B0127" w:rsidRPr="00F31BA2">
        <w:rPr>
          <w:sz w:val="28"/>
          <w:szCs w:val="28"/>
        </w:rPr>
        <w:t>рудно представить парк или сад без кустарников. Кустарниковые растения</w:t>
      </w:r>
      <w:r w:rsidRPr="00F31BA2">
        <w:rPr>
          <w:sz w:val="28"/>
          <w:szCs w:val="28"/>
        </w:rPr>
        <w:t xml:space="preserve"> </w:t>
      </w:r>
      <w:r w:rsidR="00012B54" w:rsidRPr="00F31BA2">
        <w:rPr>
          <w:sz w:val="28"/>
          <w:szCs w:val="28"/>
        </w:rPr>
        <w:t>— это</w:t>
      </w:r>
      <w:r w:rsidR="001B0127" w:rsidRPr="00F31BA2">
        <w:rPr>
          <w:sz w:val="28"/>
          <w:szCs w:val="28"/>
        </w:rPr>
        <w:t xml:space="preserve"> </w:t>
      </w:r>
      <w:r w:rsidRPr="00F31BA2">
        <w:rPr>
          <w:sz w:val="28"/>
          <w:szCs w:val="28"/>
        </w:rPr>
        <w:t>не только</w:t>
      </w:r>
      <w:r w:rsidR="001B0127" w:rsidRPr="00F31BA2">
        <w:rPr>
          <w:sz w:val="28"/>
          <w:szCs w:val="28"/>
        </w:rPr>
        <w:t xml:space="preserve"> украшение,</w:t>
      </w:r>
      <w:r w:rsidRPr="00F31BA2">
        <w:rPr>
          <w:sz w:val="28"/>
          <w:szCs w:val="28"/>
        </w:rPr>
        <w:t xml:space="preserve"> но и</w:t>
      </w:r>
      <w:r w:rsidR="001B0127" w:rsidRPr="00F31BA2">
        <w:rPr>
          <w:sz w:val="28"/>
          <w:szCs w:val="28"/>
        </w:rPr>
        <w:t xml:space="preserve"> неотъемлемая составляющая современного сада. Кустарники - многолетние деревянистые растения, высотой </w:t>
      </w:r>
      <w:r w:rsidRPr="00F31BA2">
        <w:rPr>
          <w:sz w:val="28"/>
          <w:szCs w:val="28"/>
        </w:rPr>
        <w:t xml:space="preserve">от 50см до </w:t>
      </w:r>
      <w:r w:rsidR="001B0127" w:rsidRPr="00F31BA2">
        <w:rPr>
          <w:sz w:val="28"/>
          <w:szCs w:val="28"/>
        </w:rPr>
        <w:t xml:space="preserve">5м, не имеющие во взрослом состоянии главного ствола. Они используются в озеленении различных территорий. Эти растения, </w:t>
      </w:r>
      <w:r w:rsidR="00521591" w:rsidRPr="00F31BA2">
        <w:rPr>
          <w:sz w:val="28"/>
          <w:szCs w:val="28"/>
        </w:rPr>
        <w:t>как и</w:t>
      </w:r>
      <w:r w:rsidR="001B0127" w:rsidRPr="00F31BA2">
        <w:rPr>
          <w:sz w:val="28"/>
          <w:szCs w:val="28"/>
        </w:rPr>
        <w:t xml:space="preserve"> деревья, определяют общий облик сада, помогают заслонить участок от посторонних взглядов, защищают его от ветра, прикрывают некрасивые хозяйственные постройки. Великолепно смотрятся живые изгороди из кустарников. Кроме этого, за кустарниками ухаживать гораздо </w:t>
      </w:r>
      <w:proofErr w:type="gramStart"/>
      <w:r w:rsidR="001B0127" w:rsidRPr="00F31BA2">
        <w:rPr>
          <w:sz w:val="28"/>
          <w:szCs w:val="28"/>
        </w:rPr>
        <w:t>проще.</w:t>
      </w:r>
      <w:r w:rsidR="001B0127" w:rsidRPr="00F31BA2">
        <w:rPr>
          <w:sz w:val="28"/>
          <w:szCs w:val="28"/>
          <w:vertAlign w:val="superscript"/>
        </w:rPr>
        <w:t>(</w:t>
      </w:r>
      <w:proofErr w:type="gramEnd"/>
      <w:r w:rsidR="00476C4E" w:rsidRPr="00F31BA2">
        <w:rPr>
          <w:sz w:val="28"/>
          <w:szCs w:val="28"/>
          <w:vertAlign w:val="superscript"/>
        </w:rPr>
        <w:t>1</w:t>
      </w:r>
      <w:r w:rsidR="001B0127" w:rsidRPr="00F31BA2">
        <w:rPr>
          <w:sz w:val="28"/>
          <w:szCs w:val="28"/>
          <w:vertAlign w:val="superscript"/>
        </w:rPr>
        <w:t>)</w:t>
      </w:r>
      <w:r w:rsidR="001B0127" w:rsidRPr="00F31BA2">
        <w:rPr>
          <w:sz w:val="28"/>
          <w:szCs w:val="28"/>
        </w:rPr>
        <w:t xml:space="preserve"> </w:t>
      </w:r>
    </w:p>
    <w:p w:rsidR="004B7515" w:rsidRPr="00F31BA2" w:rsidRDefault="004B7515" w:rsidP="004B7515">
      <w:pPr>
        <w:pStyle w:val="3"/>
        <w:ind w:firstLine="851"/>
        <w:rPr>
          <w:sz w:val="28"/>
          <w:szCs w:val="28"/>
        </w:rPr>
      </w:pPr>
      <w:bookmarkStart w:id="2" w:name="_Toc145807925"/>
      <w:r w:rsidRPr="00F31BA2">
        <w:rPr>
          <w:sz w:val="28"/>
          <w:szCs w:val="28"/>
        </w:rPr>
        <w:t>Основная часть</w:t>
      </w:r>
      <w:bookmarkEnd w:id="2"/>
    </w:p>
    <w:p w:rsidR="00064601" w:rsidRPr="00F31BA2" w:rsidRDefault="00064601" w:rsidP="003B3C4C">
      <w:pPr>
        <w:pStyle w:val="a3"/>
        <w:spacing w:line="360" w:lineRule="auto"/>
        <w:ind w:firstLine="851"/>
        <w:jc w:val="both"/>
        <w:rPr>
          <w:sz w:val="28"/>
          <w:szCs w:val="28"/>
        </w:rPr>
      </w:pPr>
      <w:r w:rsidRPr="00F31BA2">
        <w:rPr>
          <w:spacing w:val="12"/>
          <w:sz w:val="28"/>
          <w:szCs w:val="28"/>
        </w:rPr>
        <w:t xml:space="preserve">Гортензия – бесподобна, она – отрада для глаз и услада для души, украшение любого сада. Этим растением невозможно налюбоваться – настолько пленительна его красота. Гортензия балует своим обильным и пышным цветением, которое у большинства ее сортов длится в течение продолжительного времени – с середины весны и до самой поздней осени. Шарообразные, зонтичные или </w:t>
      </w:r>
      <w:proofErr w:type="spellStart"/>
      <w:r w:rsidRPr="00F31BA2">
        <w:rPr>
          <w:spacing w:val="12"/>
          <w:sz w:val="28"/>
          <w:szCs w:val="28"/>
        </w:rPr>
        <w:t>метелковые</w:t>
      </w:r>
      <w:proofErr w:type="spellEnd"/>
      <w:r w:rsidRPr="00F31BA2">
        <w:rPr>
          <w:spacing w:val="12"/>
          <w:sz w:val="28"/>
          <w:szCs w:val="28"/>
        </w:rPr>
        <w:t xml:space="preserve"> соцветия разных форм создают буйство красок в основном белыми, голубыми, розовыми, красными, фиолетовыми лепестками. Объемные шапки гортензий достигают диаметра 15-30 см и состоят из большого количества цветков, более крупных по краям, чем в центре. Эти грациозные и в то же время нежные цветы запечатлены в поэзии и живописи, о них ходят легенды и мифы, они окутаны тайнами и загадками. Букет из гортензий, преподнесенный в качестве подарка, является признанием в глубоких и настоящих чувствах.</w:t>
      </w:r>
    </w:p>
    <w:p w:rsidR="001B0127" w:rsidRPr="00F31BA2" w:rsidRDefault="001B0127" w:rsidP="003B3C4C">
      <w:pPr>
        <w:pStyle w:val="a3"/>
        <w:spacing w:line="360" w:lineRule="auto"/>
        <w:ind w:firstLine="851"/>
        <w:jc w:val="both"/>
        <w:rPr>
          <w:sz w:val="28"/>
          <w:szCs w:val="28"/>
        </w:rPr>
      </w:pPr>
      <w:r w:rsidRPr="00F31BA2">
        <w:rPr>
          <w:sz w:val="28"/>
          <w:szCs w:val="28"/>
        </w:rPr>
        <w:lastRenderedPageBreak/>
        <w:t xml:space="preserve">Цветок, похожий на фиолетовое солнце – такое поэтическое название дали этому растению японцы, в садах которых очень часто можно встретить многие виды гортензий. Ботаническое название – Гортензия, что в переводе означает «сосуд, наполненный водой», это указывает на необходимость влажного содержания кустарников или небольших </w:t>
      </w:r>
      <w:proofErr w:type="gramStart"/>
      <w:r w:rsidRPr="00F31BA2">
        <w:rPr>
          <w:sz w:val="28"/>
          <w:szCs w:val="28"/>
        </w:rPr>
        <w:t>деревьев.</w:t>
      </w:r>
      <w:r w:rsidR="009D72DF" w:rsidRPr="00F31BA2">
        <w:rPr>
          <w:sz w:val="28"/>
          <w:szCs w:val="28"/>
          <w:vertAlign w:val="superscript"/>
        </w:rPr>
        <w:t>(</w:t>
      </w:r>
      <w:proofErr w:type="gramEnd"/>
      <w:r w:rsidR="009D72DF" w:rsidRPr="00F31BA2">
        <w:rPr>
          <w:sz w:val="28"/>
          <w:szCs w:val="28"/>
          <w:vertAlign w:val="superscript"/>
        </w:rPr>
        <w:t>2)</w:t>
      </w:r>
      <w:r w:rsidRPr="00F31BA2">
        <w:rPr>
          <w:sz w:val="28"/>
          <w:szCs w:val="28"/>
          <w:vertAlign w:val="superscript"/>
        </w:rPr>
        <w:t xml:space="preserve"> </w:t>
      </w:r>
    </w:p>
    <w:p w:rsidR="001B0127" w:rsidRPr="00F31BA2" w:rsidRDefault="001B0127" w:rsidP="003B3C4C">
      <w:pPr>
        <w:spacing w:line="360" w:lineRule="auto"/>
        <w:ind w:firstLine="851"/>
        <w:jc w:val="both"/>
        <w:rPr>
          <w:rFonts w:ascii="Times New Roman" w:hAnsi="Times New Roman" w:cs="Times New Roman"/>
          <w:sz w:val="28"/>
          <w:szCs w:val="28"/>
        </w:rPr>
      </w:pPr>
      <w:r w:rsidRPr="00F31BA2">
        <w:rPr>
          <w:rFonts w:ascii="Times New Roman" w:hAnsi="Times New Roman" w:cs="Times New Roman"/>
          <w:sz w:val="28"/>
          <w:szCs w:val="28"/>
        </w:rPr>
        <w:t>В Европу это растение попало в восемнадцатом веке. С происхождением названия «гортензия» связана весьма поэтическая история. </w:t>
      </w:r>
    </w:p>
    <w:p w:rsidR="001B0127" w:rsidRPr="00F31BA2" w:rsidRDefault="001B0127" w:rsidP="003B3C4C">
      <w:pPr>
        <w:spacing w:line="360" w:lineRule="auto"/>
        <w:ind w:firstLine="851"/>
        <w:jc w:val="both"/>
        <w:rPr>
          <w:rFonts w:ascii="Times New Roman" w:hAnsi="Times New Roman" w:cs="Times New Roman"/>
          <w:sz w:val="28"/>
          <w:szCs w:val="28"/>
        </w:rPr>
      </w:pPr>
      <w:r w:rsidRPr="00F31BA2">
        <w:rPr>
          <w:rFonts w:ascii="Times New Roman" w:hAnsi="Times New Roman" w:cs="Times New Roman"/>
          <w:sz w:val="28"/>
          <w:szCs w:val="28"/>
        </w:rPr>
        <w:t xml:space="preserve">В 1767 году, совершая кругосветное путешествие на парусном корабле, французский врач и натуралист </w:t>
      </w:r>
      <w:proofErr w:type="spellStart"/>
      <w:r w:rsidRPr="00F31BA2">
        <w:rPr>
          <w:rFonts w:ascii="Times New Roman" w:hAnsi="Times New Roman" w:cs="Times New Roman"/>
          <w:sz w:val="28"/>
          <w:szCs w:val="28"/>
        </w:rPr>
        <w:t>Филибер</w:t>
      </w:r>
      <w:proofErr w:type="spellEnd"/>
      <w:r w:rsidRPr="00F31BA2">
        <w:rPr>
          <w:rFonts w:ascii="Times New Roman" w:hAnsi="Times New Roman" w:cs="Times New Roman"/>
          <w:sz w:val="28"/>
          <w:szCs w:val="28"/>
        </w:rPr>
        <w:t xml:space="preserve"> </w:t>
      </w:r>
      <w:proofErr w:type="spellStart"/>
      <w:r w:rsidRPr="00F31BA2">
        <w:rPr>
          <w:rFonts w:ascii="Times New Roman" w:hAnsi="Times New Roman" w:cs="Times New Roman"/>
          <w:sz w:val="28"/>
          <w:szCs w:val="28"/>
        </w:rPr>
        <w:t>Коммерсон</w:t>
      </w:r>
      <w:proofErr w:type="spellEnd"/>
      <w:r w:rsidRPr="00F31BA2">
        <w:rPr>
          <w:rFonts w:ascii="Times New Roman" w:hAnsi="Times New Roman" w:cs="Times New Roman"/>
          <w:sz w:val="28"/>
          <w:szCs w:val="28"/>
        </w:rPr>
        <w:t xml:space="preserve"> обнаружил в одной из азиатских стран - то ли Китае, то ли Японии - неизвестное ранее растение. Красота цветущего кустарника настолько поразила его воображение, что отважный исследователь назвал находку по имени своей возлюбленной, Гортензии </w:t>
      </w:r>
      <w:proofErr w:type="spellStart"/>
      <w:r w:rsidRPr="00F31BA2">
        <w:rPr>
          <w:rFonts w:ascii="Times New Roman" w:hAnsi="Times New Roman" w:cs="Times New Roman"/>
          <w:sz w:val="28"/>
          <w:szCs w:val="28"/>
        </w:rPr>
        <w:t>Барреове</w:t>
      </w:r>
      <w:proofErr w:type="spellEnd"/>
      <w:r w:rsidRPr="00F31BA2">
        <w:rPr>
          <w:rFonts w:ascii="Times New Roman" w:hAnsi="Times New Roman" w:cs="Times New Roman"/>
          <w:sz w:val="28"/>
          <w:szCs w:val="28"/>
        </w:rPr>
        <w:t xml:space="preserve">, которая сопровождала его в длительной и небезопасной экспедиции, облачившись в мужской </w:t>
      </w:r>
      <w:proofErr w:type="gramStart"/>
      <w:r w:rsidRPr="00F31BA2">
        <w:rPr>
          <w:rFonts w:ascii="Times New Roman" w:hAnsi="Times New Roman" w:cs="Times New Roman"/>
          <w:sz w:val="28"/>
          <w:szCs w:val="28"/>
        </w:rPr>
        <w:t>наряд.</w:t>
      </w:r>
      <w:r w:rsidR="00C47BCD" w:rsidRPr="00F31BA2">
        <w:rPr>
          <w:rFonts w:ascii="Times New Roman" w:hAnsi="Times New Roman" w:cs="Times New Roman"/>
          <w:sz w:val="28"/>
          <w:szCs w:val="28"/>
          <w:vertAlign w:val="superscript"/>
        </w:rPr>
        <w:t>(</w:t>
      </w:r>
      <w:proofErr w:type="gramEnd"/>
      <w:r w:rsidR="00C47BCD" w:rsidRPr="00F31BA2">
        <w:rPr>
          <w:rFonts w:ascii="Times New Roman" w:hAnsi="Times New Roman" w:cs="Times New Roman"/>
          <w:sz w:val="28"/>
          <w:szCs w:val="28"/>
          <w:vertAlign w:val="superscript"/>
        </w:rPr>
        <w:t>3)</w:t>
      </w:r>
      <w:r w:rsidRPr="00F31BA2">
        <w:rPr>
          <w:rFonts w:ascii="Times New Roman" w:hAnsi="Times New Roman" w:cs="Times New Roman"/>
          <w:sz w:val="28"/>
          <w:szCs w:val="28"/>
          <w:vertAlign w:val="superscript"/>
        </w:rPr>
        <w:t xml:space="preserve"> </w:t>
      </w:r>
    </w:p>
    <w:p w:rsidR="001B0127" w:rsidRPr="00F31BA2" w:rsidRDefault="001B0127" w:rsidP="00142988">
      <w:pPr>
        <w:pStyle w:val="a3"/>
        <w:spacing w:line="360" w:lineRule="auto"/>
        <w:ind w:firstLine="851"/>
        <w:rPr>
          <w:sz w:val="28"/>
          <w:szCs w:val="28"/>
          <w:vertAlign w:val="superscript"/>
        </w:rPr>
      </w:pPr>
      <w:r w:rsidRPr="00F31BA2">
        <w:rPr>
          <w:sz w:val="28"/>
          <w:szCs w:val="28"/>
        </w:rPr>
        <w:t xml:space="preserve">Роскошные кусты гортензии украшают любой сад, особенно декоративно растение выглядит во время цветения, когда куст почти сплошь покрыт огромными шаровидными шапками розовых, голубых или белых цветов. Современные сорта гортензии часто имеют </w:t>
      </w:r>
      <w:proofErr w:type="spellStart"/>
      <w:r w:rsidRPr="00F31BA2">
        <w:rPr>
          <w:sz w:val="28"/>
          <w:szCs w:val="28"/>
        </w:rPr>
        <w:t>двухтоновую</w:t>
      </w:r>
      <w:proofErr w:type="spellEnd"/>
      <w:r w:rsidRPr="00F31BA2">
        <w:rPr>
          <w:sz w:val="28"/>
          <w:szCs w:val="28"/>
        </w:rPr>
        <w:t xml:space="preserve"> окраску цветов, их лепестки могут быть необыкновенных оттенков от светло-розового до пурпурного и красного тона. Некоторые виды гортензии можно выращивать в горшечной культуре</w:t>
      </w:r>
      <w:r w:rsidR="001C773A" w:rsidRPr="00F31BA2">
        <w:rPr>
          <w:sz w:val="28"/>
          <w:szCs w:val="28"/>
        </w:rPr>
        <w:t>.</w:t>
      </w:r>
      <w:r w:rsidRPr="00F31BA2">
        <w:rPr>
          <w:sz w:val="28"/>
          <w:szCs w:val="28"/>
        </w:rPr>
        <w:t xml:space="preserve"> Всего существует от 70 до 80 </w:t>
      </w:r>
      <w:proofErr w:type="gramStart"/>
      <w:r w:rsidRPr="00F31BA2">
        <w:rPr>
          <w:sz w:val="28"/>
          <w:szCs w:val="28"/>
        </w:rPr>
        <w:t>видов.</w:t>
      </w:r>
      <w:r w:rsidR="005E3C53" w:rsidRPr="00F31BA2">
        <w:rPr>
          <w:sz w:val="28"/>
          <w:szCs w:val="28"/>
          <w:vertAlign w:val="superscript"/>
        </w:rPr>
        <w:t>(</w:t>
      </w:r>
      <w:proofErr w:type="gramEnd"/>
      <w:r w:rsidR="005E3C53" w:rsidRPr="00F31BA2">
        <w:rPr>
          <w:sz w:val="28"/>
          <w:szCs w:val="28"/>
          <w:vertAlign w:val="superscript"/>
        </w:rPr>
        <w:t>4)</w:t>
      </w:r>
    </w:p>
    <w:p w:rsidR="00FB023D" w:rsidRPr="00F31BA2" w:rsidRDefault="00FB023D" w:rsidP="00F31BA2">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F31BA2">
        <w:rPr>
          <w:rFonts w:ascii="Times New Roman" w:eastAsia="Times New Roman" w:hAnsi="Times New Roman" w:cs="Times New Roman"/>
          <w:b/>
          <w:bCs/>
          <w:color w:val="000000"/>
          <w:sz w:val="28"/>
          <w:szCs w:val="28"/>
          <w:lang w:eastAsia="ru-RU"/>
        </w:rPr>
        <w:t>1.</w:t>
      </w:r>
      <w:proofErr w:type="gramStart"/>
      <w:r w:rsidRPr="00F31BA2">
        <w:rPr>
          <w:rFonts w:ascii="Times New Roman" w:eastAsia="Times New Roman" w:hAnsi="Times New Roman" w:cs="Times New Roman"/>
          <w:b/>
          <w:bCs/>
          <w:color w:val="000000"/>
          <w:sz w:val="28"/>
          <w:szCs w:val="28"/>
          <w:lang w:eastAsia="ru-RU"/>
        </w:rPr>
        <w:t>1.Несколько</w:t>
      </w:r>
      <w:proofErr w:type="gramEnd"/>
      <w:r w:rsidRPr="00F31BA2">
        <w:rPr>
          <w:rFonts w:ascii="Times New Roman" w:eastAsia="Times New Roman" w:hAnsi="Times New Roman" w:cs="Times New Roman"/>
          <w:b/>
          <w:bCs/>
          <w:color w:val="000000"/>
          <w:sz w:val="28"/>
          <w:szCs w:val="28"/>
          <w:lang w:eastAsia="ru-RU"/>
        </w:rPr>
        <w:t xml:space="preserve"> интересных фактов</w:t>
      </w:r>
    </w:p>
    <w:p w:rsidR="00FB023D" w:rsidRPr="00F31BA2" w:rsidRDefault="00FB023D" w:rsidP="00F31BA2">
      <w:pPr>
        <w:shd w:val="clear" w:color="auto" w:fill="FFFFFF"/>
        <w:spacing w:before="240" w:after="240"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Гортензия – уникальной красоты цветок. И он имеет несколько интересных фактов:</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lastRenderedPageBreak/>
        <w:t>В мире представлено большое количество сортов гортензии. Но в России есть всего два ремонтантных кустовых сорта, которые чаще всего используют для создания букетов и композиций из цветов;</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 xml:space="preserve">Ремонтантные кустовые сорта гортензии часто называют «французскими». Это связано с тем, что они были привезены в Европу во время французской </w:t>
      </w:r>
      <w:proofErr w:type="spellStart"/>
      <w:r w:rsidRPr="00F31BA2">
        <w:rPr>
          <w:rFonts w:ascii="Times New Roman" w:eastAsia="Times New Roman" w:hAnsi="Times New Roman" w:cs="Times New Roman"/>
          <w:color w:val="000000"/>
          <w:sz w:val="28"/>
          <w:szCs w:val="28"/>
          <w:lang w:eastAsia="ru-RU"/>
        </w:rPr>
        <w:t>Бугенвилльской</w:t>
      </w:r>
      <w:proofErr w:type="spellEnd"/>
      <w:r w:rsidRPr="00F31BA2">
        <w:rPr>
          <w:rFonts w:ascii="Times New Roman" w:eastAsia="Times New Roman" w:hAnsi="Times New Roman" w:cs="Times New Roman"/>
          <w:color w:val="000000"/>
          <w:sz w:val="28"/>
          <w:szCs w:val="28"/>
          <w:lang w:eastAsia="ru-RU"/>
        </w:rPr>
        <w:t xml:space="preserve"> экспедиции;</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В странах Азии цветок часто используют для приготовления разных напитков. Его часто выбирают буддисты для проведения разных ритуалов. Есть даже небольшая легенда, связанная с гортензиями. Она рассказывает о том, как в день Рождения Будды пошел необычный дождь из лепестков гортензии. Во время празднования дня Рождения Будды в Японии цветок часто используют для украшений, он является одним из основных. Ежегодно жители Японии возлагают на памятники Будды лепестки гортензий. Именно лепестки, а не цветы. Есть еще один легенда: когда пошел дождь мудрец не мог найти укрытия от непогоды, и ему не помощи пришли лепестки гортензии;</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Цветы гортензий имеют яд, поэтому использовать их для приготовления блюд нельзя;</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 xml:space="preserve">В стране восходящего солнца этот цветок называют </w:t>
      </w:r>
      <w:proofErr w:type="spellStart"/>
      <w:r w:rsidRPr="00F31BA2">
        <w:rPr>
          <w:rFonts w:ascii="Times New Roman" w:eastAsia="Times New Roman" w:hAnsi="Times New Roman" w:cs="Times New Roman"/>
          <w:color w:val="000000"/>
          <w:sz w:val="28"/>
          <w:szCs w:val="28"/>
          <w:lang w:eastAsia="ru-RU"/>
        </w:rPr>
        <w:t>Адзисай</w:t>
      </w:r>
      <w:proofErr w:type="spellEnd"/>
      <w:r w:rsidRPr="00F31BA2">
        <w:rPr>
          <w:rFonts w:ascii="Times New Roman" w:eastAsia="Times New Roman" w:hAnsi="Times New Roman" w:cs="Times New Roman"/>
          <w:color w:val="000000"/>
          <w:sz w:val="28"/>
          <w:szCs w:val="28"/>
          <w:lang w:eastAsia="ru-RU"/>
        </w:rPr>
        <w:t>. Это означает «фиолетовый солнечный цветок»;</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Согласно поверьям, гортензии являются лучшим подарком на четвертую годовщину свадьбы;</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Если высадить цветы в грунт, который имеет кислый состав, то бутоны могут изменить светлый оттенок на синий. Это связано с тем, что растение может поглощать алюминий, который приводит к подобному изменении окраса;</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В щелочном грунте бутоны будут розовыми, в нейтральных – бежевыми;</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 xml:space="preserve">Во </w:t>
      </w:r>
      <w:proofErr w:type="spellStart"/>
      <w:r w:rsidRPr="00F31BA2">
        <w:rPr>
          <w:rFonts w:ascii="Times New Roman" w:eastAsia="Times New Roman" w:hAnsi="Times New Roman" w:cs="Times New Roman"/>
          <w:color w:val="000000"/>
          <w:sz w:val="28"/>
          <w:szCs w:val="28"/>
          <w:lang w:eastAsia="ru-RU"/>
        </w:rPr>
        <w:t>флориографии</w:t>
      </w:r>
      <w:proofErr w:type="spellEnd"/>
      <w:r w:rsidRPr="00F31BA2">
        <w:rPr>
          <w:rFonts w:ascii="Times New Roman" w:eastAsia="Times New Roman" w:hAnsi="Times New Roman" w:cs="Times New Roman"/>
          <w:color w:val="000000"/>
          <w:sz w:val="28"/>
          <w:szCs w:val="28"/>
          <w:lang w:eastAsia="ru-RU"/>
        </w:rPr>
        <w:t xml:space="preserve"> цветок означает «вспомни обо мне»;</w:t>
      </w:r>
    </w:p>
    <w:p w:rsidR="00FB023D" w:rsidRPr="00F31BA2" w:rsidRDefault="00FB023D" w:rsidP="00F31BA2">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lastRenderedPageBreak/>
        <w:t>Представлено большое разнообразие гортензий. Есть и те, которые можно выращивать в контейнерах или горшках.</w:t>
      </w:r>
    </w:p>
    <w:p w:rsidR="00FB023D" w:rsidRPr="00F31BA2" w:rsidRDefault="00FB023D" w:rsidP="00F31BA2">
      <w:pPr>
        <w:shd w:val="clear" w:color="auto" w:fill="FFFFFF"/>
        <w:spacing w:before="240" w:after="240"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Особенно интересны сорта, представленные в виде лианы. Они выглядят очень интересно.</w:t>
      </w:r>
    </w:p>
    <w:p w:rsidR="00142988" w:rsidRPr="00F31BA2" w:rsidRDefault="00142988" w:rsidP="00F31BA2">
      <w:pPr>
        <w:spacing w:line="360" w:lineRule="auto"/>
        <w:outlineLvl w:val="1"/>
        <w:rPr>
          <w:rFonts w:ascii="Times New Roman" w:eastAsia="Times New Roman" w:hAnsi="Times New Roman" w:cs="Times New Roman"/>
          <w:b/>
          <w:bCs/>
          <w:spacing w:val="12"/>
          <w:sz w:val="28"/>
          <w:szCs w:val="28"/>
          <w:lang w:eastAsia="ru-RU"/>
        </w:rPr>
      </w:pPr>
      <w:r w:rsidRPr="00F31BA2">
        <w:rPr>
          <w:rFonts w:ascii="Times New Roman" w:eastAsia="Times New Roman" w:hAnsi="Times New Roman" w:cs="Times New Roman"/>
          <w:b/>
          <w:bCs/>
          <w:spacing w:val="12"/>
          <w:sz w:val="28"/>
          <w:szCs w:val="28"/>
          <w:lang w:eastAsia="ru-RU"/>
        </w:rPr>
        <w:t>1</w:t>
      </w:r>
      <w:r w:rsidR="00FB023D" w:rsidRPr="00F31BA2">
        <w:rPr>
          <w:rFonts w:ascii="Times New Roman" w:eastAsia="Times New Roman" w:hAnsi="Times New Roman" w:cs="Times New Roman"/>
          <w:b/>
          <w:bCs/>
          <w:spacing w:val="12"/>
          <w:sz w:val="28"/>
          <w:szCs w:val="28"/>
          <w:lang w:eastAsia="ru-RU"/>
        </w:rPr>
        <w:t xml:space="preserve">.2. </w:t>
      </w:r>
      <w:r w:rsidRPr="00F31BA2">
        <w:rPr>
          <w:rFonts w:ascii="Times New Roman" w:eastAsia="Times New Roman" w:hAnsi="Times New Roman" w:cs="Times New Roman"/>
          <w:b/>
          <w:bCs/>
          <w:spacing w:val="12"/>
          <w:sz w:val="28"/>
          <w:szCs w:val="28"/>
          <w:lang w:eastAsia="ru-RU"/>
        </w:rPr>
        <w:t>Легенды о дамах по имени Гортензия</w:t>
      </w:r>
    </w:p>
    <w:p w:rsidR="00142988" w:rsidRPr="00F31BA2" w:rsidRDefault="00142988" w:rsidP="00F31BA2">
      <w:pPr>
        <w:numPr>
          <w:ilvl w:val="0"/>
          <w:numId w:val="16"/>
        </w:numPr>
        <w:spacing w:line="360" w:lineRule="auto"/>
        <w:ind w:left="0"/>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bdr w:val="none" w:sz="0" w:space="0" w:color="auto" w:frame="1"/>
          <w:lang w:eastAsia="ru-RU"/>
        </w:rPr>
        <w:t xml:space="preserve">Гортензия </w:t>
      </w:r>
      <w:proofErr w:type="spellStart"/>
      <w:r w:rsidRPr="00F31BA2">
        <w:rPr>
          <w:rFonts w:ascii="Times New Roman" w:eastAsia="Times New Roman" w:hAnsi="Times New Roman" w:cs="Times New Roman"/>
          <w:spacing w:val="12"/>
          <w:sz w:val="28"/>
          <w:szCs w:val="28"/>
          <w:bdr w:val="none" w:sz="0" w:space="0" w:color="auto" w:frame="1"/>
          <w:lang w:eastAsia="ru-RU"/>
        </w:rPr>
        <w:t>Лепот</w:t>
      </w:r>
      <w:proofErr w:type="spellEnd"/>
    </w:p>
    <w:p w:rsidR="00142988" w:rsidRPr="00F31BA2" w:rsidRDefault="00142988" w:rsidP="00F31BA2">
      <w:pPr>
        <w:spacing w:line="360" w:lineRule="auto"/>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lang w:eastAsia="ru-RU"/>
        </w:rPr>
        <w:t xml:space="preserve">Согласно легенде, так цветок назвали в честь французской математички и астронома – урожденной </w:t>
      </w:r>
      <w:proofErr w:type="spellStart"/>
      <w:r w:rsidRPr="00F31BA2">
        <w:rPr>
          <w:rFonts w:ascii="Times New Roman" w:eastAsia="Times New Roman" w:hAnsi="Times New Roman" w:cs="Times New Roman"/>
          <w:spacing w:val="12"/>
          <w:sz w:val="28"/>
          <w:szCs w:val="28"/>
          <w:lang w:eastAsia="ru-RU"/>
        </w:rPr>
        <w:t>étable</w:t>
      </w:r>
      <w:proofErr w:type="spellEnd"/>
      <w:r w:rsidRPr="00F31BA2">
        <w:rPr>
          <w:rFonts w:ascii="Times New Roman" w:eastAsia="Times New Roman" w:hAnsi="Times New Roman" w:cs="Times New Roman"/>
          <w:spacing w:val="12"/>
          <w:sz w:val="28"/>
          <w:szCs w:val="28"/>
          <w:lang w:eastAsia="ru-RU"/>
        </w:rPr>
        <w:t xml:space="preserve"> де ла </w:t>
      </w:r>
      <w:proofErr w:type="spellStart"/>
      <w:r w:rsidRPr="00F31BA2">
        <w:rPr>
          <w:rFonts w:ascii="Times New Roman" w:eastAsia="Times New Roman" w:hAnsi="Times New Roman" w:cs="Times New Roman"/>
          <w:spacing w:val="12"/>
          <w:sz w:val="28"/>
          <w:szCs w:val="28"/>
          <w:lang w:eastAsia="ru-RU"/>
        </w:rPr>
        <w:t>Бриер</w:t>
      </w:r>
      <w:proofErr w:type="spellEnd"/>
      <w:r w:rsidRPr="00F31BA2">
        <w:rPr>
          <w:rFonts w:ascii="Times New Roman" w:eastAsia="Times New Roman" w:hAnsi="Times New Roman" w:cs="Times New Roman"/>
          <w:spacing w:val="12"/>
          <w:sz w:val="28"/>
          <w:szCs w:val="28"/>
          <w:lang w:eastAsia="ru-RU"/>
        </w:rPr>
        <w:t xml:space="preserve">, после замужества – </w:t>
      </w:r>
      <w:proofErr w:type="spellStart"/>
      <w:r w:rsidRPr="00F31BA2">
        <w:rPr>
          <w:rFonts w:ascii="Times New Roman" w:eastAsia="Times New Roman" w:hAnsi="Times New Roman" w:cs="Times New Roman"/>
          <w:spacing w:val="12"/>
          <w:sz w:val="28"/>
          <w:szCs w:val="28"/>
          <w:lang w:eastAsia="ru-RU"/>
        </w:rPr>
        <w:t>Лепот</w:t>
      </w:r>
      <w:proofErr w:type="spellEnd"/>
      <w:r w:rsidRPr="00F31BA2">
        <w:rPr>
          <w:rFonts w:ascii="Times New Roman" w:eastAsia="Times New Roman" w:hAnsi="Times New Roman" w:cs="Times New Roman"/>
          <w:spacing w:val="12"/>
          <w:sz w:val="28"/>
          <w:szCs w:val="28"/>
          <w:lang w:eastAsia="ru-RU"/>
        </w:rPr>
        <w:t xml:space="preserve">. Говорят, она сама себя величала Гортензией. Эта дама обладала уникальными способностями. </w:t>
      </w:r>
      <w:proofErr w:type="spellStart"/>
      <w:r w:rsidRPr="00F31BA2">
        <w:rPr>
          <w:rFonts w:ascii="Times New Roman" w:eastAsia="Times New Roman" w:hAnsi="Times New Roman" w:cs="Times New Roman"/>
          <w:spacing w:val="12"/>
          <w:sz w:val="28"/>
          <w:szCs w:val="28"/>
          <w:lang w:eastAsia="ru-RU"/>
        </w:rPr>
        <w:t>Лепот</w:t>
      </w:r>
      <w:proofErr w:type="spellEnd"/>
      <w:r w:rsidRPr="00F31BA2">
        <w:rPr>
          <w:rFonts w:ascii="Times New Roman" w:eastAsia="Times New Roman" w:hAnsi="Times New Roman" w:cs="Times New Roman"/>
          <w:spacing w:val="12"/>
          <w:sz w:val="28"/>
          <w:szCs w:val="28"/>
          <w:lang w:eastAsia="ru-RU"/>
        </w:rPr>
        <w:t xml:space="preserve"> смогла произвести расчет траектории полета кометы Галлея, </w:t>
      </w:r>
      <w:proofErr w:type="gramStart"/>
      <w:r w:rsidRPr="00F31BA2">
        <w:rPr>
          <w:rFonts w:ascii="Times New Roman" w:eastAsia="Times New Roman" w:hAnsi="Times New Roman" w:cs="Times New Roman"/>
          <w:spacing w:val="12"/>
          <w:sz w:val="28"/>
          <w:szCs w:val="28"/>
          <w:lang w:eastAsia="ru-RU"/>
        </w:rPr>
        <w:t>Никто</w:t>
      </w:r>
      <w:proofErr w:type="gramEnd"/>
      <w:r w:rsidRPr="00F31BA2">
        <w:rPr>
          <w:rFonts w:ascii="Times New Roman" w:eastAsia="Times New Roman" w:hAnsi="Times New Roman" w:cs="Times New Roman"/>
          <w:spacing w:val="12"/>
          <w:sz w:val="28"/>
          <w:szCs w:val="28"/>
          <w:lang w:eastAsia="ru-RU"/>
        </w:rPr>
        <w:t xml:space="preserve"> больше не мог добиться подобного успеха. Мадам Гортензии </w:t>
      </w:r>
      <w:proofErr w:type="spellStart"/>
      <w:r w:rsidRPr="00F31BA2">
        <w:rPr>
          <w:rFonts w:ascii="Times New Roman" w:eastAsia="Times New Roman" w:hAnsi="Times New Roman" w:cs="Times New Roman"/>
          <w:spacing w:val="12"/>
          <w:sz w:val="28"/>
          <w:szCs w:val="28"/>
          <w:lang w:eastAsia="ru-RU"/>
        </w:rPr>
        <w:t>Лепот</w:t>
      </w:r>
      <w:proofErr w:type="spellEnd"/>
      <w:r w:rsidRPr="00F31BA2">
        <w:rPr>
          <w:rFonts w:ascii="Times New Roman" w:eastAsia="Times New Roman" w:hAnsi="Times New Roman" w:cs="Times New Roman"/>
          <w:spacing w:val="12"/>
          <w:sz w:val="28"/>
          <w:szCs w:val="28"/>
          <w:lang w:eastAsia="ru-RU"/>
        </w:rPr>
        <w:t xml:space="preserve"> удалось разгадать и многие другие загадки космоса.</w:t>
      </w:r>
    </w:p>
    <w:p w:rsidR="00142988" w:rsidRPr="00F31BA2" w:rsidRDefault="00142988" w:rsidP="00F31BA2">
      <w:pPr>
        <w:spacing w:line="360" w:lineRule="auto"/>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lang w:eastAsia="ru-RU"/>
        </w:rPr>
        <w:t xml:space="preserve">По одной из легенд, </w:t>
      </w:r>
      <w:proofErr w:type="spellStart"/>
      <w:r w:rsidRPr="00F31BA2">
        <w:rPr>
          <w:rFonts w:ascii="Times New Roman" w:eastAsia="Times New Roman" w:hAnsi="Times New Roman" w:cs="Times New Roman"/>
          <w:spacing w:val="12"/>
          <w:sz w:val="28"/>
          <w:szCs w:val="28"/>
          <w:lang w:eastAsia="ru-RU"/>
        </w:rPr>
        <w:t>Филибер</w:t>
      </w:r>
      <w:proofErr w:type="spellEnd"/>
      <w:r w:rsidRPr="00F31BA2">
        <w:rPr>
          <w:rFonts w:ascii="Times New Roman" w:eastAsia="Times New Roman" w:hAnsi="Times New Roman" w:cs="Times New Roman"/>
          <w:spacing w:val="12"/>
          <w:sz w:val="28"/>
          <w:szCs w:val="28"/>
          <w:lang w:eastAsia="ru-RU"/>
        </w:rPr>
        <w:t xml:space="preserve"> привез в Париж цветок, именуемый «японская роза». Во Франции это растение назвали в честь Николь-Рейн «</w:t>
      </w:r>
      <w:proofErr w:type="spellStart"/>
      <w:r w:rsidRPr="00F31BA2">
        <w:rPr>
          <w:rFonts w:ascii="Times New Roman" w:eastAsia="Times New Roman" w:hAnsi="Times New Roman" w:cs="Times New Roman"/>
          <w:spacing w:val="12"/>
          <w:sz w:val="28"/>
          <w:szCs w:val="28"/>
          <w:lang w:eastAsia="ru-RU"/>
        </w:rPr>
        <w:t>потией</w:t>
      </w:r>
      <w:proofErr w:type="spellEnd"/>
      <w:r w:rsidRPr="00F31BA2">
        <w:rPr>
          <w:rFonts w:ascii="Times New Roman" w:eastAsia="Times New Roman" w:hAnsi="Times New Roman" w:cs="Times New Roman"/>
          <w:spacing w:val="12"/>
          <w:sz w:val="28"/>
          <w:szCs w:val="28"/>
          <w:lang w:eastAsia="ru-RU"/>
        </w:rPr>
        <w:t xml:space="preserve">», однако другой натуралист Антуан </w:t>
      </w:r>
      <w:proofErr w:type="spellStart"/>
      <w:r w:rsidRPr="00F31BA2">
        <w:rPr>
          <w:rFonts w:ascii="Times New Roman" w:eastAsia="Times New Roman" w:hAnsi="Times New Roman" w:cs="Times New Roman"/>
          <w:spacing w:val="12"/>
          <w:sz w:val="28"/>
          <w:szCs w:val="28"/>
          <w:lang w:eastAsia="ru-RU"/>
        </w:rPr>
        <w:t>Жюссьё</w:t>
      </w:r>
      <w:proofErr w:type="spellEnd"/>
      <w:r w:rsidRPr="00F31BA2">
        <w:rPr>
          <w:rFonts w:ascii="Times New Roman" w:eastAsia="Times New Roman" w:hAnsi="Times New Roman" w:cs="Times New Roman"/>
          <w:spacing w:val="12"/>
          <w:sz w:val="28"/>
          <w:szCs w:val="28"/>
          <w:lang w:eastAsia="ru-RU"/>
        </w:rPr>
        <w:t xml:space="preserve"> присвоил растению новое, теперь уже знакомое имя – гортензия. Так появилась легенда о Гортензии </w:t>
      </w:r>
      <w:proofErr w:type="spellStart"/>
      <w:r w:rsidRPr="00F31BA2">
        <w:rPr>
          <w:rFonts w:ascii="Times New Roman" w:eastAsia="Times New Roman" w:hAnsi="Times New Roman" w:cs="Times New Roman"/>
          <w:spacing w:val="12"/>
          <w:sz w:val="28"/>
          <w:szCs w:val="28"/>
          <w:lang w:eastAsia="ru-RU"/>
        </w:rPr>
        <w:t>Лепот</w:t>
      </w:r>
      <w:proofErr w:type="spellEnd"/>
      <w:r w:rsidRPr="00F31BA2">
        <w:rPr>
          <w:rFonts w:ascii="Times New Roman" w:eastAsia="Times New Roman" w:hAnsi="Times New Roman" w:cs="Times New Roman"/>
          <w:spacing w:val="12"/>
          <w:sz w:val="28"/>
          <w:szCs w:val="28"/>
          <w:lang w:eastAsia="ru-RU"/>
        </w:rPr>
        <w:t>.</w:t>
      </w:r>
    </w:p>
    <w:p w:rsidR="00142988" w:rsidRPr="00F31BA2" w:rsidRDefault="00142988" w:rsidP="00F31BA2">
      <w:pPr>
        <w:numPr>
          <w:ilvl w:val="0"/>
          <w:numId w:val="17"/>
        </w:numPr>
        <w:spacing w:line="360" w:lineRule="auto"/>
        <w:ind w:left="0"/>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bdr w:val="none" w:sz="0" w:space="0" w:color="auto" w:frame="1"/>
          <w:lang w:eastAsia="ru-RU"/>
        </w:rPr>
        <w:t xml:space="preserve">Гортензия </w:t>
      </w:r>
      <w:proofErr w:type="spellStart"/>
      <w:r w:rsidRPr="00F31BA2">
        <w:rPr>
          <w:rFonts w:ascii="Times New Roman" w:eastAsia="Times New Roman" w:hAnsi="Times New Roman" w:cs="Times New Roman"/>
          <w:spacing w:val="12"/>
          <w:sz w:val="28"/>
          <w:szCs w:val="28"/>
          <w:bdr w:val="none" w:sz="0" w:space="0" w:color="auto" w:frame="1"/>
          <w:lang w:eastAsia="ru-RU"/>
        </w:rPr>
        <w:t>Барре</w:t>
      </w:r>
      <w:proofErr w:type="spellEnd"/>
      <w:r w:rsidRPr="00F31BA2">
        <w:rPr>
          <w:rFonts w:ascii="Times New Roman" w:eastAsia="Times New Roman" w:hAnsi="Times New Roman" w:cs="Times New Roman"/>
          <w:spacing w:val="12"/>
          <w:sz w:val="28"/>
          <w:szCs w:val="28"/>
          <w:bdr w:val="none" w:sz="0" w:space="0" w:color="auto" w:frame="1"/>
          <w:lang w:eastAsia="ru-RU"/>
        </w:rPr>
        <w:t xml:space="preserve"> или Жанна </w:t>
      </w:r>
      <w:proofErr w:type="spellStart"/>
      <w:r w:rsidRPr="00F31BA2">
        <w:rPr>
          <w:rFonts w:ascii="Times New Roman" w:eastAsia="Times New Roman" w:hAnsi="Times New Roman" w:cs="Times New Roman"/>
          <w:spacing w:val="12"/>
          <w:sz w:val="28"/>
          <w:szCs w:val="28"/>
          <w:bdr w:val="none" w:sz="0" w:space="0" w:color="auto" w:frame="1"/>
          <w:lang w:eastAsia="ru-RU"/>
        </w:rPr>
        <w:t>Баррет</w:t>
      </w:r>
      <w:proofErr w:type="spellEnd"/>
    </w:p>
    <w:p w:rsidR="00142988" w:rsidRPr="00F31BA2" w:rsidRDefault="00142988" w:rsidP="00F31BA2">
      <w:pPr>
        <w:spacing w:line="360" w:lineRule="auto"/>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lang w:eastAsia="ru-RU"/>
        </w:rPr>
        <w:t xml:space="preserve">По другой легенде, более романтической, но менее реалистичной, </w:t>
      </w:r>
      <w:proofErr w:type="spellStart"/>
      <w:r w:rsidRPr="00F31BA2">
        <w:rPr>
          <w:rFonts w:ascii="Times New Roman" w:eastAsia="Times New Roman" w:hAnsi="Times New Roman" w:cs="Times New Roman"/>
          <w:spacing w:val="12"/>
          <w:sz w:val="28"/>
          <w:szCs w:val="28"/>
          <w:lang w:eastAsia="ru-RU"/>
        </w:rPr>
        <w:t>Филибер</w:t>
      </w:r>
      <w:proofErr w:type="spellEnd"/>
      <w:r w:rsidRPr="00F31BA2">
        <w:rPr>
          <w:rFonts w:ascii="Times New Roman" w:eastAsia="Times New Roman" w:hAnsi="Times New Roman" w:cs="Times New Roman"/>
          <w:spacing w:val="12"/>
          <w:sz w:val="28"/>
          <w:szCs w:val="28"/>
          <w:lang w:eastAsia="ru-RU"/>
        </w:rPr>
        <w:t xml:space="preserve"> </w:t>
      </w:r>
      <w:proofErr w:type="spellStart"/>
      <w:r w:rsidRPr="00F31BA2">
        <w:rPr>
          <w:rFonts w:ascii="Times New Roman" w:eastAsia="Times New Roman" w:hAnsi="Times New Roman" w:cs="Times New Roman"/>
          <w:spacing w:val="12"/>
          <w:sz w:val="28"/>
          <w:szCs w:val="28"/>
          <w:lang w:eastAsia="ru-RU"/>
        </w:rPr>
        <w:t>Коммерсон</w:t>
      </w:r>
      <w:proofErr w:type="spellEnd"/>
      <w:r w:rsidRPr="00F31BA2">
        <w:rPr>
          <w:rFonts w:ascii="Times New Roman" w:eastAsia="Times New Roman" w:hAnsi="Times New Roman" w:cs="Times New Roman"/>
          <w:spacing w:val="12"/>
          <w:sz w:val="28"/>
          <w:szCs w:val="28"/>
          <w:lang w:eastAsia="ru-RU"/>
        </w:rPr>
        <w:t xml:space="preserve"> нарек цветок в честь своей любовницы – Жанны </w:t>
      </w:r>
      <w:proofErr w:type="spellStart"/>
      <w:r w:rsidRPr="00F31BA2">
        <w:rPr>
          <w:rFonts w:ascii="Times New Roman" w:eastAsia="Times New Roman" w:hAnsi="Times New Roman" w:cs="Times New Roman"/>
          <w:spacing w:val="12"/>
          <w:sz w:val="28"/>
          <w:szCs w:val="28"/>
          <w:lang w:eastAsia="ru-RU"/>
        </w:rPr>
        <w:t>Баррет</w:t>
      </w:r>
      <w:proofErr w:type="spellEnd"/>
      <w:r w:rsidRPr="00F31BA2">
        <w:rPr>
          <w:rFonts w:ascii="Times New Roman" w:eastAsia="Times New Roman" w:hAnsi="Times New Roman" w:cs="Times New Roman"/>
          <w:spacing w:val="12"/>
          <w:sz w:val="28"/>
          <w:szCs w:val="28"/>
          <w:lang w:eastAsia="ru-RU"/>
        </w:rPr>
        <w:t>, сопровождавшей его в кругосветном круизе. Она переоделась мужчиной, притворившись слугой ради того, чтобы находиться рядом с возлюбленным. Второе имя Жанны – Гортензия.</w:t>
      </w:r>
    </w:p>
    <w:p w:rsidR="00142988" w:rsidRPr="00F31BA2" w:rsidRDefault="00142988" w:rsidP="00F31BA2">
      <w:pPr>
        <w:numPr>
          <w:ilvl w:val="0"/>
          <w:numId w:val="18"/>
        </w:numPr>
        <w:spacing w:line="360" w:lineRule="auto"/>
        <w:ind w:left="0"/>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bdr w:val="none" w:sz="0" w:space="0" w:color="auto" w:frame="1"/>
          <w:lang w:eastAsia="ru-RU"/>
        </w:rPr>
        <w:t>Принцесса Гортензия</w:t>
      </w:r>
    </w:p>
    <w:p w:rsidR="008469C9" w:rsidRPr="00F31BA2" w:rsidRDefault="00142988" w:rsidP="00F31BA2">
      <w:pPr>
        <w:spacing w:line="360" w:lineRule="auto"/>
        <w:rPr>
          <w:rFonts w:ascii="Times New Roman" w:eastAsia="Times New Roman" w:hAnsi="Times New Roman" w:cs="Times New Roman"/>
          <w:spacing w:val="12"/>
          <w:sz w:val="28"/>
          <w:szCs w:val="28"/>
          <w:lang w:eastAsia="ru-RU"/>
        </w:rPr>
      </w:pPr>
      <w:r w:rsidRPr="00F31BA2">
        <w:rPr>
          <w:rFonts w:ascii="Times New Roman" w:eastAsia="Times New Roman" w:hAnsi="Times New Roman" w:cs="Times New Roman"/>
          <w:spacing w:val="12"/>
          <w:sz w:val="28"/>
          <w:szCs w:val="28"/>
          <w:lang w:eastAsia="ru-RU"/>
        </w:rPr>
        <w:lastRenderedPageBreak/>
        <w:t xml:space="preserve">Еще есть легенда, повествующая о том, что </w:t>
      </w:r>
      <w:proofErr w:type="spellStart"/>
      <w:r w:rsidRPr="00F31BA2">
        <w:rPr>
          <w:rFonts w:ascii="Times New Roman" w:eastAsia="Times New Roman" w:hAnsi="Times New Roman" w:cs="Times New Roman"/>
          <w:spacing w:val="12"/>
          <w:sz w:val="28"/>
          <w:szCs w:val="28"/>
          <w:lang w:eastAsia="ru-RU"/>
        </w:rPr>
        <w:t>Коммерсон</w:t>
      </w:r>
      <w:proofErr w:type="spellEnd"/>
      <w:r w:rsidRPr="00F31BA2">
        <w:rPr>
          <w:rFonts w:ascii="Times New Roman" w:eastAsia="Times New Roman" w:hAnsi="Times New Roman" w:cs="Times New Roman"/>
          <w:spacing w:val="12"/>
          <w:sz w:val="28"/>
          <w:szCs w:val="28"/>
          <w:lang w:eastAsia="ru-RU"/>
        </w:rPr>
        <w:t xml:space="preserve"> дал имя растению в знак уважения к Гортензии Нассау – сестре своего спутника Карла Генриха Нассау-</w:t>
      </w:r>
      <w:proofErr w:type="spellStart"/>
      <w:r w:rsidRPr="00F31BA2">
        <w:rPr>
          <w:rFonts w:ascii="Times New Roman" w:eastAsia="Times New Roman" w:hAnsi="Times New Roman" w:cs="Times New Roman"/>
          <w:spacing w:val="12"/>
          <w:sz w:val="28"/>
          <w:szCs w:val="28"/>
          <w:lang w:eastAsia="ru-RU"/>
        </w:rPr>
        <w:t>Зигенского</w:t>
      </w:r>
      <w:proofErr w:type="spellEnd"/>
      <w:r w:rsidRPr="00F31BA2">
        <w:rPr>
          <w:rFonts w:ascii="Times New Roman" w:eastAsia="Times New Roman" w:hAnsi="Times New Roman" w:cs="Times New Roman"/>
          <w:spacing w:val="12"/>
          <w:sz w:val="28"/>
          <w:szCs w:val="28"/>
          <w:lang w:eastAsia="ru-RU"/>
        </w:rPr>
        <w:t xml:space="preserve">. Принц показал кулон с ее портретом </w:t>
      </w:r>
      <w:proofErr w:type="spellStart"/>
      <w:r w:rsidRPr="00F31BA2">
        <w:rPr>
          <w:rFonts w:ascii="Times New Roman" w:eastAsia="Times New Roman" w:hAnsi="Times New Roman" w:cs="Times New Roman"/>
          <w:spacing w:val="12"/>
          <w:sz w:val="28"/>
          <w:szCs w:val="28"/>
          <w:lang w:eastAsia="ru-RU"/>
        </w:rPr>
        <w:t>Филиберу</w:t>
      </w:r>
      <w:proofErr w:type="spellEnd"/>
      <w:r w:rsidRPr="00F31BA2">
        <w:rPr>
          <w:rFonts w:ascii="Times New Roman" w:eastAsia="Times New Roman" w:hAnsi="Times New Roman" w:cs="Times New Roman"/>
          <w:spacing w:val="12"/>
          <w:sz w:val="28"/>
          <w:szCs w:val="28"/>
          <w:lang w:eastAsia="ru-RU"/>
        </w:rPr>
        <w:t xml:space="preserve"> </w:t>
      </w:r>
      <w:proofErr w:type="spellStart"/>
      <w:r w:rsidRPr="00F31BA2">
        <w:rPr>
          <w:rFonts w:ascii="Times New Roman" w:eastAsia="Times New Roman" w:hAnsi="Times New Roman" w:cs="Times New Roman"/>
          <w:spacing w:val="12"/>
          <w:sz w:val="28"/>
          <w:szCs w:val="28"/>
          <w:lang w:eastAsia="ru-RU"/>
        </w:rPr>
        <w:t>Коммерсону</w:t>
      </w:r>
      <w:proofErr w:type="spellEnd"/>
      <w:r w:rsidRPr="00F31BA2">
        <w:rPr>
          <w:rFonts w:ascii="Times New Roman" w:eastAsia="Times New Roman" w:hAnsi="Times New Roman" w:cs="Times New Roman"/>
          <w:spacing w:val="12"/>
          <w:sz w:val="28"/>
          <w:szCs w:val="28"/>
          <w:lang w:eastAsia="ru-RU"/>
        </w:rPr>
        <w:t xml:space="preserve"> и тот, очаровавшись красотой незнакомки, дал ее имя цветку.</w:t>
      </w:r>
    </w:p>
    <w:p w:rsidR="00142988" w:rsidRPr="00F31BA2" w:rsidRDefault="00142988" w:rsidP="00F31BA2">
      <w:pPr>
        <w:pStyle w:val="a8"/>
        <w:numPr>
          <w:ilvl w:val="1"/>
          <w:numId w:val="15"/>
        </w:numPr>
        <w:spacing w:after="0" w:line="360" w:lineRule="auto"/>
        <w:outlineLvl w:val="1"/>
        <w:rPr>
          <w:rFonts w:ascii="Times New Roman" w:eastAsia="Times New Roman" w:hAnsi="Times New Roman" w:cs="Times New Roman"/>
          <w:b/>
          <w:bCs/>
          <w:color w:val="000000"/>
          <w:sz w:val="28"/>
          <w:szCs w:val="28"/>
          <w:lang w:eastAsia="ru-RU"/>
        </w:rPr>
      </w:pPr>
      <w:r w:rsidRPr="00F31BA2">
        <w:rPr>
          <w:rFonts w:ascii="Times New Roman" w:eastAsia="Times New Roman" w:hAnsi="Times New Roman" w:cs="Times New Roman"/>
          <w:b/>
          <w:bCs/>
          <w:color w:val="000000"/>
          <w:sz w:val="28"/>
          <w:szCs w:val="28"/>
          <w:lang w:eastAsia="ru-RU"/>
        </w:rPr>
        <w:t>Гортензия в языке цветов</w:t>
      </w:r>
    </w:p>
    <w:p w:rsidR="00142988" w:rsidRPr="00F31BA2" w:rsidRDefault="00142988" w:rsidP="00F31BA2">
      <w:pPr>
        <w:spacing w:after="0" w:line="360" w:lineRule="auto"/>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Как известно, в прежние времена люди часто передавали друг другу послания при помощи цветов. На языке цветов гортензия означает «вспомни обо мне» — её посылали девушки своим возлюбленным с целью напомнить о своей нежной дружбе. Также гортензия символизирует скромность и искренность.</w:t>
      </w:r>
    </w:p>
    <w:p w:rsidR="005E5687" w:rsidRPr="00F31BA2" w:rsidRDefault="005E5687" w:rsidP="00F31BA2">
      <w:pPr>
        <w:pStyle w:val="a8"/>
        <w:numPr>
          <w:ilvl w:val="1"/>
          <w:numId w:val="15"/>
        </w:numPr>
        <w:shd w:val="clear" w:color="auto" w:fill="FFFFFF"/>
        <w:spacing w:after="0" w:line="360" w:lineRule="auto"/>
        <w:outlineLvl w:val="2"/>
        <w:rPr>
          <w:rFonts w:ascii="Times New Roman" w:eastAsia="Times New Roman" w:hAnsi="Times New Roman" w:cs="Times New Roman"/>
          <w:b/>
          <w:color w:val="000000"/>
          <w:sz w:val="28"/>
          <w:szCs w:val="28"/>
          <w:lang w:eastAsia="ru-RU"/>
        </w:rPr>
      </w:pPr>
      <w:r w:rsidRPr="00F31BA2">
        <w:rPr>
          <w:rFonts w:ascii="Times New Roman" w:eastAsia="Times New Roman" w:hAnsi="Times New Roman" w:cs="Times New Roman"/>
          <w:b/>
          <w:color w:val="000000"/>
          <w:sz w:val="28"/>
          <w:szCs w:val="28"/>
          <w:lang w:eastAsia="ru-RU"/>
        </w:rPr>
        <w:t>Каждый цвет имеет разное значение.</w:t>
      </w:r>
    </w:p>
    <w:p w:rsidR="00FB023D" w:rsidRPr="00F31BA2" w:rsidRDefault="00FB023D" w:rsidP="00F31BA2">
      <w:pPr>
        <w:shd w:val="clear" w:color="auto" w:fill="FFFFFF"/>
        <w:spacing w:after="0" w:line="360" w:lineRule="auto"/>
        <w:outlineLvl w:val="2"/>
        <w:rPr>
          <w:rFonts w:ascii="Times New Roman" w:eastAsia="Times New Roman" w:hAnsi="Times New Roman" w:cs="Times New Roman"/>
          <w:b/>
          <w:color w:val="000000"/>
          <w:sz w:val="28"/>
          <w:szCs w:val="28"/>
          <w:lang w:eastAsia="ru-RU"/>
        </w:rPr>
      </w:pPr>
      <w:r w:rsidRPr="00F31BA2">
        <w:rPr>
          <w:rFonts w:ascii="Times New Roman" w:hAnsi="Times New Roman" w:cs="Times New Roman"/>
          <w:color w:val="000000"/>
          <w:sz w:val="28"/>
          <w:szCs w:val="28"/>
          <w:shd w:val="clear" w:color="auto" w:fill="FFFFFF"/>
        </w:rPr>
        <w:t xml:space="preserve">         Часто гортензии используют для создания свадебных букетов. Они придают композиции нежности и аккуратности, так как считаются символом мудрости и женственности. Букеты с гортензиями подойдут для любого праздника, в качестве благодарности или просто презента для поднятия настроения.</w:t>
      </w:r>
    </w:p>
    <w:p w:rsidR="005E5687" w:rsidRPr="00F31BA2" w:rsidRDefault="005E5687" w:rsidP="00F31BA2">
      <w:pPr>
        <w:shd w:val="clear" w:color="auto" w:fill="FFFFFF"/>
        <w:spacing w:after="0" w:line="360" w:lineRule="auto"/>
        <w:ind w:firstLine="360"/>
        <w:outlineLvl w:val="2"/>
        <w:rPr>
          <w:rFonts w:ascii="Times New Roman" w:eastAsia="Times New Roman" w:hAnsi="Times New Roman" w:cs="Times New Roman"/>
          <w:bCs/>
          <w:color w:val="000000"/>
          <w:sz w:val="28"/>
          <w:szCs w:val="28"/>
          <w:lang w:eastAsia="ru-RU"/>
        </w:rPr>
      </w:pPr>
      <w:r w:rsidRPr="00F31BA2">
        <w:rPr>
          <w:rFonts w:ascii="Times New Roman" w:hAnsi="Times New Roman" w:cs="Times New Roman"/>
          <w:bCs/>
          <w:color w:val="333333"/>
          <w:sz w:val="28"/>
          <w:szCs w:val="28"/>
          <w:shd w:val="clear" w:color="auto" w:fill="FFFFFF"/>
        </w:rPr>
        <w:t>Белые</w:t>
      </w:r>
      <w:r w:rsidRPr="00F31BA2">
        <w:rPr>
          <w:rFonts w:ascii="Times New Roman" w:hAnsi="Times New Roman" w:cs="Times New Roman"/>
          <w:color w:val="333333"/>
          <w:sz w:val="28"/>
          <w:szCs w:val="28"/>
          <w:shd w:val="clear" w:color="auto" w:fill="FFFFFF"/>
        </w:rPr>
        <w:t> гортензии самые распространенные. Но встречаются все оттенки </w:t>
      </w:r>
      <w:r w:rsidRPr="00F31BA2">
        <w:rPr>
          <w:rFonts w:ascii="Times New Roman" w:hAnsi="Times New Roman" w:cs="Times New Roman"/>
          <w:bCs/>
          <w:color w:val="333333"/>
          <w:sz w:val="28"/>
          <w:szCs w:val="28"/>
          <w:shd w:val="clear" w:color="auto" w:fill="FFFFFF"/>
        </w:rPr>
        <w:t>розового, синего, красного, кремового и сиреневого</w:t>
      </w:r>
      <w:r w:rsidRPr="00F31BA2">
        <w:rPr>
          <w:rFonts w:ascii="Times New Roman" w:hAnsi="Times New Roman" w:cs="Times New Roman"/>
          <w:color w:val="333333"/>
          <w:sz w:val="28"/>
          <w:szCs w:val="28"/>
          <w:shd w:val="clear" w:color="auto" w:fill="FFFFFF"/>
        </w:rPr>
        <w:t xml:space="preserve">. </w:t>
      </w:r>
      <w:r w:rsidR="00876C7F" w:rsidRPr="00F31BA2">
        <w:rPr>
          <w:rFonts w:ascii="Times New Roman" w:hAnsi="Times New Roman" w:cs="Times New Roman"/>
          <w:color w:val="333333"/>
          <w:sz w:val="28"/>
          <w:szCs w:val="28"/>
          <w:shd w:val="clear" w:color="auto" w:fill="FFFFFF"/>
        </w:rPr>
        <w:t xml:space="preserve"> И каждый цвет имеет своё значение.</w:t>
      </w:r>
    </w:p>
    <w:p w:rsidR="005E5687" w:rsidRPr="00F31BA2" w:rsidRDefault="005E5687" w:rsidP="00F31BA2">
      <w:pPr>
        <w:numPr>
          <w:ilvl w:val="0"/>
          <w:numId w:val="19"/>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Синий - извинение, благодарность, понимание.</w:t>
      </w:r>
    </w:p>
    <w:p w:rsidR="005E5687" w:rsidRPr="00F31BA2" w:rsidRDefault="005E5687" w:rsidP="00F31BA2">
      <w:pPr>
        <w:numPr>
          <w:ilvl w:val="0"/>
          <w:numId w:val="19"/>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Фиолетовый - гордость, королевская власть, понимание.</w:t>
      </w:r>
    </w:p>
    <w:p w:rsidR="005E5687" w:rsidRPr="00F31BA2" w:rsidRDefault="005E5687" w:rsidP="00F31BA2">
      <w:pPr>
        <w:numPr>
          <w:ilvl w:val="0"/>
          <w:numId w:val="19"/>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Белый - тщеславие, чистота, благодать.</w:t>
      </w:r>
    </w:p>
    <w:p w:rsidR="005E5687" w:rsidRPr="00F31BA2" w:rsidRDefault="005E5687" w:rsidP="00F31BA2">
      <w:pPr>
        <w:numPr>
          <w:ilvl w:val="0"/>
          <w:numId w:val="19"/>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31BA2">
        <w:rPr>
          <w:rFonts w:ascii="Times New Roman" w:eastAsia="Times New Roman" w:hAnsi="Times New Roman" w:cs="Times New Roman"/>
          <w:color w:val="000000"/>
          <w:sz w:val="28"/>
          <w:szCs w:val="28"/>
          <w:lang w:eastAsia="ru-RU"/>
        </w:rPr>
        <w:t>Розовый - романтика, настоящие чувства, искренние эмоции.</w:t>
      </w:r>
    </w:p>
    <w:p w:rsidR="00142988" w:rsidRPr="00F31BA2" w:rsidRDefault="00142988" w:rsidP="00F31BA2">
      <w:pPr>
        <w:spacing w:after="0" w:line="360" w:lineRule="auto"/>
        <w:rPr>
          <w:rFonts w:ascii="Times New Roman" w:eastAsia="Times New Roman" w:hAnsi="Times New Roman" w:cs="Times New Roman"/>
          <w:spacing w:val="12"/>
          <w:sz w:val="28"/>
          <w:szCs w:val="28"/>
          <w:lang w:eastAsia="ru-RU"/>
        </w:rPr>
      </w:pPr>
    </w:p>
    <w:p w:rsidR="00B9108B" w:rsidRPr="00F31BA2" w:rsidRDefault="00B9108B" w:rsidP="00F31BA2">
      <w:pPr>
        <w:pStyle w:val="a8"/>
        <w:numPr>
          <w:ilvl w:val="1"/>
          <w:numId w:val="15"/>
        </w:numPr>
        <w:spacing w:after="0" w:line="360" w:lineRule="auto"/>
        <w:jc w:val="both"/>
        <w:rPr>
          <w:rFonts w:ascii="Times New Roman" w:eastAsia="Times New Roman" w:hAnsi="Times New Roman" w:cs="Times New Roman"/>
          <w:b/>
          <w:bCs/>
          <w:color w:val="3C3C3C"/>
          <w:sz w:val="28"/>
          <w:szCs w:val="28"/>
          <w:lang w:eastAsia="ru-RU"/>
        </w:rPr>
      </w:pPr>
      <w:r w:rsidRPr="00F31BA2">
        <w:rPr>
          <w:rFonts w:ascii="Times New Roman" w:eastAsia="Times New Roman" w:hAnsi="Times New Roman" w:cs="Times New Roman"/>
          <w:b/>
          <w:bCs/>
          <w:color w:val="3C3C3C"/>
          <w:sz w:val="28"/>
          <w:szCs w:val="28"/>
          <w:lang w:eastAsia="ru-RU"/>
        </w:rPr>
        <w:t>Что влияет на окраску крупнолистной гортензии?</w:t>
      </w:r>
    </w:p>
    <w:p w:rsidR="00B9108B" w:rsidRPr="00F31BA2" w:rsidRDefault="00B9108B" w:rsidP="00F31BA2">
      <w:pPr>
        <w:spacing w:after="0" w:line="360" w:lineRule="auto"/>
        <w:ind w:firstLine="851"/>
        <w:jc w:val="both"/>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 xml:space="preserve"> На практике проще всего выращивать </w:t>
      </w:r>
      <w:r w:rsidR="00257331" w:rsidRPr="00F31BA2">
        <w:rPr>
          <w:rFonts w:ascii="Times New Roman" w:eastAsia="Times New Roman" w:hAnsi="Times New Roman" w:cs="Times New Roman"/>
          <w:sz w:val="28"/>
          <w:szCs w:val="28"/>
          <w:lang w:eastAsia="ru-RU"/>
        </w:rPr>
        <w:t>розово окрашенные</w:t>
      </w:r>
      <w:r w:rsidRPr="00F31BA2">
        <w:rPr>
          <w:rFonts w:ascii="Times New Roman" w:eastAsia="Times New Roman" w:hAnsi="Times New Roman" w:cs="Times New Roman"/>
          <w:sz w:val="28"/>
          <w:szCs w:val="28"/>
          <w:lang w:eastAsia="ru-RU"/>
        </w:rPr>
        <w:t xml:space="preserve"> сорта крупнолистной (садовой) гортензии, так как для этого достаточно просто высадить растение в рыхлую, плодородную почву со слабокислой реакцией, </w:t>
      </w:r>
      <w:r w:rsidRPr="00F31BA2">
        <w:rPr>
          <w:rFonts w:ascii="Times New Roman" w:eastAsia="Times New Roman" w:hAnsi="Times New Roman" w:cs="Times New Roman"/>
          <w:sz w:val="28"/>
          <w:szCs w:val="28"/>
          <w:lang w:eastAsia="ru-RU"/>
        </w:rPr>
        <w:lastRenderedPageBreak/>
        <w:t>обеспечивать влажность и регулярно подкармливать. Для изменения и поддержания голубой, лиловой или фиолетовой окраски требуется “</w:t>
      </w:r>
      <w:proofErr w:type="spellStart"/>
      <w:r w:rsidRPr="00F31BA2">
        <w:rPr>
          <w:rFonts w:ascii="Times New Roman" w:eastAsia="Times New Roman" w:hAnsi="Times New Roman" w:cs="Times New Roman"/>
          <w:sz w:val="28"/>
          <w:szCs w:val="28"/>
          <w:lang w:eastAsia="ru-RU"/>
        </w:rPr>
        <w:t>закисление</w:t>
      </w:r>
      <w:proofErr w:type="spellEnd"/>
      <w:r w:rsidRPr="00F31BA2">
        <w:rPr>
          <w:rFonts w:ascii="Times New Roman" w:eastAsia="Times New Roman" w:hAnsi="Times New Roman" w:cs="Times New Roman"/>
          <w:sz w:val="28"/>
          <w:szCs w:val="28"/>
          <w:lang w:eastAsia="ru-RU"/>
        </w:rPr>
        <w:t>” почвы и присутствие в ней ионов алюминия и железа. Дело в том, что алюминий способствует переходу железа в растворимую форму, пригодную для питания растения. Таким образом, яркость и насыщенность цвета напрямую зависят от количества в почве ионов алюминия и железа. Без этих элементов даже на очень кислой почве голубая или фиолетовая гортензия может изменить цвет.</w:t>
      </w:r>
    </w:p>
    <w:p w:rsidR="00A9067D" w:rsidRPr="00F31BA2" w:rsidRDefault="00A9067D" w:rsidP="00F31BA2">
      <w:pPr>
        <w:spacing w:before="100" w:beforeAutospacing="1" w:after="100" w:afterAutospacing="1" w:line="360" w:lineRule="auto"/>
        <w:ind w:firstLine="851"/>
        <w:jc w:val="both"/>
        <w:rPr>
          <w:rFonts w:ascii="Times New Roman" w:hAnsi="Times New Roman" w:cs="Times New Roman"/>
          <w:sz w:val="28"/>
          <w:szCs w:val="28"/>
        </w:rPr>
      </w:pPr>
      <w:r w:rsidRPr="00F31BA2">
        <w:rPr>
          <w:rFonts w:ascii="Times New Roman" w:hAnsi="Times New Roman" w:cs="Times New Roman"/>
          <w:sz w:val="28"/>
          <w:szCs w:val="28"/>
        </w:rPr>
        <w:t>Однако следует знать, что не все виды гортензии могут изменять цвет. Этой способностью обладают только крупнолистная гортензия (</w:t>
      </w:r>
      <w:proofErr w:type="spellStart"/>
      <w:r w:rsidRPr="00F31BA2">
        <w:rPr>
          <w:rFonts w:ascii="Times New Roman" w:hAnsi="Times New Roman" w:cs="Times New Roman"/>
          <w:sz w:val="28"/>
          <w:szCs w:val="28"/>
        </w:rPr>
        <w:t>Hydrangea</w:t>
      </w:r>
      <w:proofErr w:type="spellEnd"/>
      <w:r w:rsidRPr="00F31BA2">
        <w:rPr>
          <w:rFonts w:ascii="Times New Roman" w:hAnsi="Times New Roman" w:cs="Times New Roman"/>
          <w:sz w:val="28"/>
          <w:szCs w:val="28"/>
        </w:rPr>
        <w:t xml:space="preserve"> </w:t>
      </w:r>
      <w:proofErr w:type="spellStart"/>
      <w:r w:rsidRPr="00F31BA2">
        <w:rPr>
          <w:rFonts w:ascii="Times New Roman" w:hAnsi="Times New Roman" w:cs="Times New Roman"/>
          <w:sz w:val="28"/>
          <w:szCs w:val="28"/>
        </w:rPr>
        <w:t>macrophylla</w:t>
      </w:r>
      <w:proofErr w:type="spellEnd"/>
      <w:r w:rsidRPr="00F31BA2">
        <w:rPr>
          <w:rFonts w:ascii="Times New Roman" w:hAnsi="Times New Roman" w:cs="Times New Roman"/>
          <w:sz w:val="28"/>
          <w:szCs w:val="28"/>
        </w:rPr>
        <w:t>) и мало распространенная в наших краях гортензия пильчатая (</w:t>
      </w:r>
      <w:proofErr w:type="spellStart"/>
      <w:r w:rsidRPr="00F31BA2">
        <w:rPr>
          <w:rFonts w:ascii="Times New Roman" w:hAnsi="Times New Roman" w:cs="Times New Roman"/>
          <w:sz w:val="28"/>
          <w:szCs w:val="28"/>
        </w:rPr>
        <w:t>Hydrangea</w:t>
      </w:r>
      <w:proofErr w:type="spellEnd"/>
      <w:r w:rsidRPr="00F31BA2">
        <w:rPr>
          <w:rFonts w:ascii="Times New Roman" w:hAnsi="Times New Roman" w:cs="Times New Roman"/>
          <w:sz w:val="28"/>
          <w:szCs w:val="28"/>
        </w:rPr>
        <w:t xml:space="preserve"> </w:t>
      </w:r>
      <w:proofErr w:type="spellStart"/>
      <w:r w:rsidRPr="00F31BA2">
        <w:rPr>
          <w:rFonts w:ascii="Times New Roman" w:hAnsi="Times New Roman" w:cs="Times New Roman"/>
          <w:sz w:val="28"/>
          <w:szCs w:val="28"/>
        </w:rPr>
        <w:t>serrata</w:t>
      </w:r>
      <w:proofErr w:type="spellEnd"/>
      <w:r w:rsidRPr="00F31BA2">
        <w:rPr>
          <w:rFonts w:ascii="Times New Roman" w:hAnsi="Times New Roman" w:cs="Times New Roman"/>
          <w:sz w:val="28"/>
          <w:szCs w:val="28"/>
        </w:rPr>
        <w:t xml:space="preserve">). А вот популярные древовидная и метельчатая гортензии способны изменять окраску лишь в том случае, если это заложено в растении </w:t>
      </w:r>
      <w:proofErr w:type="gramStart"/>
      <w:r w:rsidRPr="00F31BA2">
        <w:rPr>
          <w:rFonts w:ascii="Times New Roman" w:hAnsi="Times New Roman" w:cs="Times New Roman"/>
          <w:sz w:val="28"/>
          <w:szCs w:val="28"/>
        </w:rPr>
        <w:t>генетически.</w:t>
      </w:r>
      <w:r w:rsidR="00351A07" w:rsidRPr="00F31BA2">
        <w:rPr>
          <w:rFonts w:ascii="Times New Roman" w:hAnsi="Times New Roman" w:cs="Times New Roman"/>
          <w:sz w:val="28"/>
          <w:szCs w:val="28"/>
          <w:vertAlign w:val="superscript"/>
        </w:rPr>
        <w:t>(</w:t>
      </w:r>
      <w:proofErr w:type="gramEnd"/>
      <w:r w:rsidR="00351A07" w:rsidRPr="00F31BA2">
        <w:rPr>
          <w:rFonts w:ascii="Times New Roman" w:hAnsi="Times New Roman" w:cs="Times New Roman"/>
          <w:sz w:val="28"/>
          <w:szCs w:val="28"/>
          <w:vertAlign w:val="superscript"/>
        </w:rPr>
        <w:t>5)</w:t>
      </w:r>
    </w:p>
    <w:p w:rsidR="00E643CA" w:rsidRPr="00F31BA2" w:rsidRDefault="00E643CA" w:rsidP="00F31BA2">
      <w:pPr>
        <w:spacing w:before="100" w:beforeAutospacing="1" w:after="100" w:afterAutospacing="1" w:line="360" w:lineRule="auto"/>
        <w:ind w:firstLine="851"/>
        <w:jc w:val="both"/>
        <w:rPr>
          <w:rFonts w:ascii="Times New Roman" w:hAnsi="Times New Roman" w:cs="Times New Roman"/>
          <w:sz w:val="28"/>
          <w:szCs w:val="28"/>
        </w:rPr>
      </w:pPr>
      <w:r w:rsidRPr="00F31BA2">
        <w:rPr>
          <w:rStyle w:val="a4"/>
          <w:rFonts w:ascii="Times New Roman" w:hAnsi="Times New Roman" w:cs="Times New Roman"/>
          <w:sz w:val="28"/>
          <w:szCs w:val="28"/>
        </w:rPr>
        <w:t>Готовое средство для изменения цвета гортензии</w:t>
      </w:r>
      <w:r w:rsidRPr="00F31BA2">
        <w:rPr>
          <w:rFonts w:ascii="Times New Roman" w:hAnsi="Times New Roman" w:cs="Times New Roman"/>
          <w:sz w:val="28"/>
          <w:szCs w:val="28"/>
        </w:rPr>
        <w:t xml:space="preserve">. Такие составы можно купить в садовом магазине или заказать в онлайн-гипермаркетах. Стоимость таких препаратов колеблется от 100 до 400 рублей. Их объем рассчитан примерно на 10-20 растений. Этот формат очень удобен для тех, кто не хочет вникать в тонкости цветоводства, но желает иметь на своем садовом участке красивоцветущую розовую гортензию.  </w:t>
      </w:r>
      <w:r w:rsidR="00757111" w:rsidRPr="00F31BA2">
        <w:rPr>
          <w:rFonts w:ascii="Times New Roman" w:hAnsi="Times New Roman" w:cs="Times New Roman"/>
          <w:sz w:val="28"/>
          <w:szCs w:val="28"/>
        </w:rPr>
        <w:t xml:space="preserve">Например, </w:t>
      </w:r>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rPr>
        <w:t>Цветалон</w:t>
      </w:r>
      <w:proofErr w:type="spellEnd"/>
      <w:r w:rsidRPr="00F31BA2">
        <w:rPr>
          <w:rFonts w:ascii="Times New Roman" w:hAnsi="Times New Roman" w:cs="Times New Roman"/>
          <w:sz w:val="28"/>
          <w:szCs w:val="28"/>
        </w:rPr>
        <w:t>»</w:t>
      </w:r>
      <w:r w:rsidR="00757111" w:rsidRPr="00F31BA2">
        <w:rPr>
          <w:rFonts w:ascii="Times New Roman" w:hAnsi="Times New Roman" w:cs="Times New Roman"/>
          <w:sz w:val="28"/>
          <w:szCs w:val="28"/>
        </w:rPr>
        <w:t>.</w:t>
      </w:r>
    </w:p>
    <w:p w:rsidR="00E643CA" w:rsidRPr="00F31BA2" w:rsidRDefault="00E643CA"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noProof/>
          <w:sz w:val="28"/>
          <w:szCs w:val="28"/>
          <w:lang w:eastAsia="ru-RU"/>
        </w:rPr>
        <w:drawing>
          <wp:inline distT="0" distB="0" distL="0" distR="0" wp14:anchorId="669634A0" wp14:editId="2B6DCF45">
            <wp:extent cx="2349500" cy="2349500"/>
            <wp:effectExtent l="0" t="0" r="0" b="0"/>
            <wp:docPr id="10" name="Рисунок 10" descr="https://avatars.mds.yandex.net/i?id=d20cf7a533757793c1e709e93f68ea32c85a472d-849732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d20cf7a533757793c1e709e93f68ea32c85a472d-8497325-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a:ln>
                      <a:noFill/>
                    </a:ln>
                  </pic:spPr>
                </pic:pic>
              </a:graphicData>
            </a:graphic>
          </wp:inline>
        </w:drawing>
      </w:r>
    </w:p>
    <w:p w:rsidR="00757111" w:rsidRPr="00F31BA2" w:rsidRDefault="00757111"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sz w:val="28"/>
          <w:szCs w:val="28"/>
        </w:rPr>
        <w:lastRenderedPageBreak/>
        <w:t>Рисунок 1</w:t>
      </w:r>
    </w:p>
    <w:p w:rsidR="00E643CA" w:rsidRPr="00F31BA2" w:rsidRDefault="00E643CA" w:rsidP="00F31BA2">
      <w:pPr>
        <w:spacing w:line="360" w:lineRule="auto"/>
        <w:ind w:firstLine="708"/>
        <w:rPr>
          <w:rFonts w:ascii="Times New Roman" w:hAnsi="Times New Roman" w:cs="Times New Roman"/>
          <w:b/>
          <w:sz w:val="28"/>
          <w:szCs w:val="28"/>
        </w:rPr>
      </w:pPr>
      <w:r w:rsidRPr="00F31BA2">
        <w:rPr>
          <w:rFonts w:ascii="Times New Roman" w:hAnsi="Times New Roman" w:cs="Times New Roman"/>
          <w:b/>
          <w:sz w:val="28"/>
          <w:szCs w:val="28"/>
        </w:rPr>
        <w:t xml:space="preserve">Как поменять цвет гортензии народными средствами </w:t>
      </w:r>
    </w:p>
    <w:p w:rsidR="00876C7F" w:rsidRPr="00F31BA2" w:rsidRDefault="00E643CA" w:rsidP="00F31BA2">
      <w:pPr>
        <w:spacing w:line="360" w:lineRule="auto"/>
        <w:ind w:firstLine="708"/>
        <w:rPr>
          <w:rFonts w:ascii="Times New Roman" w:hAnsi="Times New Roman" w:cs="Times New Roman"/>
          <w:sz w:val="28"/>
          <w:szCs w:val="28"/>
          <w:vertAlign w:val="superscript"/>
        </w:rPr>
      </w:pPr>
      <w:r w:rsidRPr="00F31BA2">
        <w:rPr>
          <w:rFonts w:ascii="Times New Roman" w:hAnsi="Times New Roman" w:cs="Times New Roman"/>
          <w:sz w:val="28"/>
          <w:szCs w:val="28"/>
        </w:rPr>
        <w:t xml:space="preserve">Народные флористы используют различные подручные средства для придания цветам гортензии различных оттенков. Такие методы не только меняют раскраску растения, но и способствуют здоровому развитию </w:t>
      </w:r>
      <w:proofErr w:type="gramStart"/>
      <w:r w:rsidRPr="00F31BA2">
        <w:rPr>
          <w:rFonts w:ascii="Times New Roman" w:hAnsi="Times New Roman" w:cs="Times New Roman"/>
          <w:sz w:val="28"/>
          <w:szCs w:val="28"/>
        </w:rPr>
        <w:t>кустарника.</w:t>
      </w:r>
      <w:r w:rsidR="00A61894" w:rsidRPr="00F31BA2">
        <w:rPr>
          <w:rFonts w:ascii="Times New Roman" w:hAnsi="Times New Roman" w:cs="Times New Roman"/>
          <w:sz w:val="28"/>
          <w:szCs w:val="28"/>
          <w:vertAlign w:val="superscript"/>
        </w:rPr>
        <w:t>(</w:t>
      </w:r>
      <w:proofErr w:type="gramEnd"/>
      <w:r w:rsidR="00A61894" w:rsidRPr="00F31BA2">
        <w:rPr>
          <w:rFonts w:ascii="Times New Roman" w:hAnsi="Times New Roman" w:cs="Times New Roman"/>
          <w:sz w:val="28"/>
          <w:szCs w:val="28"/>
          <w:vertAlign w:val="superscript"/>
        </w:rPr>
        <w:t>6)</w:t>
      </w:r>
    </w:p>
    <w:p w:rsidR="00E643CA" w:rsidRPr="00F31BA2" w:rsidRDefault="004B7515" w:rsidP="00F31BA2">
      <w:pPr>
        <w:pStyle w:val="3"/>
        <w:spacing w:line="360" w:lineRule="auto"/>
        <w:ind w:firstLine="851"/>
        <w:rPr>
          <w:sz w:val="28"/>
          <w:szCs w:val="28"/>
        </w:rPr>
      </w:pPr>
      <w:r w:rsidRPr="00F31BA2">
        <w:rPr>
          <w:sz w:val="28"/>
          <w:szCs w:val="28"/>
        </w:rPr>
        <w:t xml:space="preserve"> Практическая часть</w:t>
      </w:r>
    </w:p>
    <w:p w:rsidR="00C07F20" w:rsidRPr="00F31BA2" w:rsidRDefault="007204D6" w:rsidP="00F31BA2">
      <w:pPr>
        <w:pStyle w:val="a3"/>
        <w:spacing w:line="360" w:lineRule="auto"/>
        <w:ind w:firstLine="851"/>
        <w:jc w:val="both"/>
        <w:rPr>
          <w:sz w:val="28"/>
          <w:szCs w:val="28"/>
        </w:rPr>
      </w:pPr>
      <w:r w:rsidRPr="00F31BA2">
        <w:rPr>
          <w:sz w:val="28"/>
          <w:szCs w:val="28"/>
        </w:rPr>
        <w:t xml:space="preserve">Я начала свою работу с изучения литературы по данной теме. </w:t>
      </w:r>
    </w:p>
    <w:p w:rsidR="00A9067D" w:rsidRPr="00F31BA2" w:rsidRDefault="007204D6" w:rsidP="00F31BA2">
      <w:pPr>
        <w:pStyle w:val="a3"/>
        <w:spacing w:line="360" w:lineRule="auto"/>
        <w:ind w:firstLine="851"/>
        <w:jc w:val="both"/>
        <w:rPr>
          <w:sz w:val="28"/>
          <w:szCs w:val="28"/>
          <w:highlight w:val="yellow"/>
        </w:rPr>
      </w:pPr>
      <w:r w:rsidRPr="00F31BA2">
        <w:rPr>
          <w:sz w:val="28"/>
          <w:szCs w:val="28"/>
        </w:rPr>
        <w:t xml:space="preserve">У нас в саду два куста одного вида </w:t>
      </w:r>
      <w:r w:rsidR="00033FDB" w:rsidRPr="00F31BA2">
        <w:rPr>
          <w:sz w:val="28"/>
          <w:szCs w:val="28"/>
        </w:rPr>
        <w:t>– Г</w:t>
      </w:r>
      <w:r w:rsidRPr="00F31BA2">
        <w:rPr>
          <w:sz w:val="28"/>
          <w:szCs w:val="28"/>
        </w:rPr>
        <w:t>ортензи</w:t>
      </w:r>
      <w:r w:rsidR="00033FDB" w:rsidRPr="00F31BA2">
        <w:rPr>
          <w:sz w:val="28"/>
          <w:szCs w:val="28"/>
        </w:rPr>
        <w:t xml:space="preserve">я </w:t>
      </w:r>
      <w:r w:rsidR="00C55948" w:rsidRPr="00F31BA2">
        <w:rPr>
          <w:sz w:val="28"/>
          <w:szCs w:val="28"/>
        </w:rPr>
        <w:t>крупнолистная белая</w:t>
      </w:r>
      <w:r w:rsidRPr="00F31BA2">
        <w:rPr>
          <w:sz w:val="28"/>
          <w:szCs w:val="28"/>
        </w:rPr>
        <w:t>. Первый куст я решила подкармливать специализированным средством -</w:t>
      </w:r>
      <w:proofErr w:type="spellStart"/>
      <w:r w:rsidRPr="00F31BA2">
        <w:rPr>
          <w:sz w:val="28"/>
          <w:szCs w:val="28"/>
        </w:rPr>
        <w:t>Цветалон</w:t>
      </w:r>
      <w:proofErr w:type="spellEnd"/>
      <w:r w:rsidRPr="00F31BA2">
        <w:rPr>
          <w:sz w:val="28"/>
          <w:szCs w:val="28"/>
        </w:rPr>
        <w:t>. А второй куст я решила подкармливать народным средством – кефиром. Ниже описаны шаги, которых я придерживалась:</w:t>
      </w:r>
    </w:p>
    <w:p w:rsidR="00D16CDB" w:rsidRPr="00F31BA2" w:rsidRDefault="00A9067D" w:rsidP="00F31BA2">
      <w:pPr>
        <w:pStyle w:val="a3"/>
        <w:spacing w:line="360" w:lineRule="auto"/>
        <w:ind w:firstLine="851"/>
        <w:jc w:val="both"/>
        <w:rPr>
          <w:sz w:val="28"/>
          <w:szCs w:val="28"/>
        </w:rPr>
      </w:pPr>
      <w:r w:rsidRPr="00F31BA2">
        <w:rPr>
          <w:rStyle w:val="a4"/>
          <w:sz w:val="28"/>
          <w:szCs w:val="28"/>
        </w:rPr>
        <w:t>Шаг 1</w:t>
      </w:r>
      <w:r w:rsidRPr="00F31BA2">
        <w:rPr>
          <w:sz w:val="28"/>
          <w:szCs w:val="28"/>
        </w:rPr>
        <w:t xml:space="preserve">. </w:t>
      </w:r>
      <w:r w:rsidR="00DD262C" w:rsidRPr="00F31BA2">
        <w:rPr>
          <w:sz w:val="28"/>
          <w:szCs w:val="28"/>
        </w:rPr>
        <w:t xml:space="preserve">В начале я выяснила какой грунт у </w:t>
      </w:r>
      <w:r w:rsidR="00B418AB" w:rsidRPr="00F31BA2">
        <w:rPr>
          <w:sz w:val="28"/>
          <w:szCs w:val="28"/>
        </w:rPr>
        <w:t xml:space="preserve">обоих кустов </w:t>
      </w:r>
      <w:r w:rsidR="00DD262C" w:rsidRPr="00F31BA2">
        <w:rPr>
          <w:sz w:val="28"/>
          <w:szCs w:val="28"/>
        </w:rPr>
        <w:t>гортензий.</w:t>
      </w:r>
      <w:r w:rsidR="00B418AB" w:rsidRPr="00F31BA2">
        <w:rPr>
          <w:sz w:val="28"/>
          <w:szCs w:val="28"/>
        </w:rPr>
        <w:t xml:space="preserve"> Для этого </w:t>
      </w:r>
      <w:r w:rsidR="00D16CDB" w:rsidRPr="00F31BA2">
        <w:rPr>
          <w:sz w:val="28"/>
          <w:szCs w:val="28"/>
        </w:rPr>
        <w:t xml:space="preserve">необходим прибор </w:t>
      </w:r>
      <w:r w:rsidR="00D16CDB" w:rsidRPr="00F31BA2">
        <w:rPr>
          <w:sz w:val="28"/>
          <w:szCs w:val="28"/>
          <w:lang w:val="en-US"/>
        </w:rPr>
        <w:t>pH</w:t>
      </w:r>
      <w:r w:rsidR="00D16CDB" w:rsidRPr="00F31BA2">
        <w:rPr>
          <w:sz w:val="28"/>
          <w:szCs w:val="28"/>
        </w:rPr>
        <w:t xml:space="preserve">-метр. </w:t>
      </w:r>
    </w:p>
    <w:p w:rsidR="00D16CDB" w:rsidRPr="00F31BA2" w:rsidRDefault="00D16CDB" w:rsidP="00F31BA2">
      <w:pPr>
        <w:pStyle w:val="a3"/>
        <w:spacing w:line="360" w:lineRule="auto"/>
        <w:jc w:val="center"/>
        <w:rPr>
          <w:sz w:val="28"/>
          <w:szCs w:val="28"/>
        </w:rPr>
      </w:pPr>
      <w:r w:rsidRPr="00F31BA2">
        <w:rPr>
          <w:noProof/>
          <w:sz w:val="28"/>
          <w:szCs w:val="28"/>
        </w:rPr>
        <w:drawing>
          <wp:inline distT="0" distB="0" distL="0" distR="0">
            <wp:extent cx="2105025" cy="2105025"/>
            <wp:effectExtent l="0" t="0" r="9525" b="9525"/>
            <wp:docPr id="5" name="Рисунок 5" descr="https://www.dhresource.com/webp/m/0x0/f2/albu/g21/M01/89/41/rBNaOWGEnu6ASlNBAAG8oIlqi5Q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hresource.com/webp/m/0x0/f2/albu/g21/M01/89/41/rBNaOWGEnu6ASlNBAAG8oIlqi5Q6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D16CDB" w:rsidRPr="00F31BA2" w:rsidRDefault="00D16CDB"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sz w:val="28"/>
          <w:szCs w:val="28"/>
        </w:rPr>
        <w:t>Рисунок 2</w:t>
      </w:r>
    </w:p>
    <w:p w:rsidR="00A9067D" w:rsidRPr="00F31BA2" w:rsidRDefault="00D16CDB" w:rsidP="00F31BA2">
      <w:pPr>
        <w:pStyle w:val="a3"/>
        <w:spacing w:line="360" w:lineRule="auto"/>
        <w:ind w:firstLine="851"/>
        <w:jc w:val="both"/>
        <w:rPr>
          <w:sz w:val="28"/>
          <w:szCs w:val="28"/>
        </w:rPr>
      </w:pPr>
      <w:r w:rsidRPr="00F31BA2">
        <w:rPr>
          <w:sz w:val="28"/>
          <w:szCs w:val="28"/>
        </w:rPr>
        <w:t xml:space="preserve">Но </w:t>
      </w:r>
      <w:r w:rsidR="00B418AB" w:rsidRPr="00F31BA2">
        <w:rPr>
          <w:sz w:val="28"/>
          <w:szCs w:val="28"/>
        </w:rPr>
        <w:t xml:space="preserve">я использовала для измерения уровня кислотности </w:t>
      </w:r>
      <w:r w:rsidRPr="00F31BA2">
        <w:rPr>
          <w:sz w:val="28"/>
          <w:szCs w:val="28"/>
        </w:rPr>
        <w:t xml:space="preserve">лакмусовые бумажки, как более простой и быстрый способ определения кислотности. </w:t>
      </w:r>
    </w:p>
    <w:p w:rsidR="00B418AB" w:rsidRPr="00F31BA2" w:rsidRDefault="00B418AB" w:rsidP="00F31BA2">
      <w:pPr>
        <w:pStyle w:val="a3"/>
        <w:spacing w:line="360" w:lineRule="auto"/>
        <w:jc w:val="center"/>
        <w:rPr>
          <w:sz w:val="28"/>
          <w:szCs w:val="28"/>
        </w:rPr>
      </w:pPr>
      <w:r w:rsidRPr="00F31BA2">
        <w:rPr>
          <w:noProof/>
          <w:sz w:val="28"/>
          <w:szCs w:val="28"/>
        </w:rPr>
        <w:lastRenderedPageBreak/>
        <w:drawing>
          <wp:inline distT="0" distB="0" distL="0" distR="0">
            <wp:extent cx="2200275" cy="2200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p w:rsidR="00D16CDB" w:rsidRPr="00F31BA2" w:rsidRDefault="00B418AB"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sz w:val="28"/>
          <w:szCs w:val="28"/>
        </w:rPr>
        <w:t xml:space="preserve">Рисунок </w:t>
      </w:r>
      <w:r w:rsidR="00D16CDB" w:rsidRPr="00F31BA2">
        <w:rPr>
          <w:rFonts w:ascii="Times New Roman" w:hAnsi="Times New Roman" w:cs="Times New Roman"/>
          <w:sz w:val="28"/>
          <w:szCs w:val="28"/>
        </w:rPr>
        <w:t xml:space="preserve">3 </w:t>
      </w:r>
    </w:p>
    <w:p w:rsidR="00B418AB" w:rsidRPr="00F31BA2" w:rsidRDefault="00D16CDB" w:rsidP="00F31BA2">
      <w:pPr>
        <w:spacing w:before="100" w:beforeAutospacing="1" w:after="100" w:afterAutospacing="1" w:line="360" w:lineRule="auto"/>
        <w:ind w:firstLine="851"/>
        <w:jc w:val="both"/>
        <w:rPr>
          <w:rFonts w:ascii="Times New Roman" w:hAnsi="Times New Roman" w:cs="Times New Roman"/>
          <w:sz w:val="28"/>
          <w:szCs w:val="28"/>
        </w:rPr>
      </w:pPr>
      <w:r w:rsidRPr="00F31BA2">
        <w:rPr>
          <w:rFonts w:ascii="Times New Roman" w:hAnsi="Times New Roman" w:cs="Times New Roman"/>
          <w:sz w:val="28"/>
          <w:szCs w:val="28"/>
        </w:rPr>
        <w:t>Уровень кислотности грунта оказался одинаковым, менее 6</w:t>
      </w:r>
      <w:r w:rsidR="005B0244" w:rsidRPr="00F31BA2">
        <w:rPr>
          <w:rFonts w:ascii="Times New Roman" w:hAnsi="Times New Roman" w:cs="Times New Roman"/>
          <w:sz w:val="28"/>
          <w:szCs w:val="28"/>
        </w:rPr>
        <w:t>, но более 5</w:t>
      </w:r>
      <w:r w:rsidRPr="00F31BA2">
        <w:rPr>
          <w:rFonts w:ascii="Times New Roman" w:hAnsi="Times New Roman" w:cs="Times New Roman"/>
          <w:sz w:val="28"/>
          <w:szCs w:val="28"/>
        </w:rPr>
        <w:t>.</w:t>
      </w:r>
      <w:r w:rsidR="001010ED" w:rsidRPr="00F31BA2">
        <w:rPr>
          <w:rFonts w:ascii="Times New Roman" w:hAnsi="Times New Roman" w:cs="Times New Roman"/>
          <w:sz w:val="28"/>
          <w:szCs w:val="28"/>
        </w:rPr>
        <w:t xml:space="preserve"> Значит почва слабокислая, что нормально для кустов Гортензий.</w:t>
      </w:r>
    </w:p>
    <w:p w:rsidR="001010ED" w:rsidRPr="00F31BA2" w:rsidRDefault="001010ED"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noProof/>
          <w:sz w:val="28"/>
          <w:szCs w:val="28"/>
          <w:lang w:eastAsia="ru-RU"/>
        </w:rPr>
        <w:drawing>
          <wp:inline distT="0" distB="0" distL="0" distR="0">
            <wp:extent cx="3695700" cy="2241279"/>
            <wp:effectExtent l="0" t="0" r="0" b="6985"/>
            <wp:docPr id="6" name="Рисунок 6" descr="https://travaks.com/wp-content/uploads/2020/06/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avaks.com/wp-content/uploads/2020/06/p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1811" cy="2251050"/>
                    </a:xfrm>
                    <a:prstGeom prst="rect">
                      <a:avLst/>
                    </a:prstGeom>
                    <a:noFill/>
                    <a:ln>
                      <a:noFill/>
                    </a:ln>
                  </pic:spPr>
                </pic:pic>
              </a:graphicData>
            </a:graphic>
          </wp:inline>
        </w:drawing>
      </w:r>
      <w:r w:rsidRPr="00F31BA2">
        <w:rPr>
          <w:rFonts w:ascii="Times New Roman" w:hAnsi="Times New Roman" w:cs="Times New Roman"/>
          <w:sz w:val="28"/>
          <w:szCs w:val="28"/>
        </w:rPr>
        <w:t xml:space="preserve"> </w:t>
      </w:r>
    </w:p>
    <w:p w:rsidR="001010ED" w:rsidRPr="00F31BA2" w:rsidRDefault="001010ED"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sz w:val="28"/>
          <w:szCs w:val="28"/>
        </w:rPr>
        <w:t xml:space="preserve">Рисунок 4 </w:t>
      </w:r>
    </w:p>
    <w:p w:rsidR="00A9067D" w:rsidRPr="00F31BA2" w:rsidRDefault="00A9067D" w:rsidP="00F31BA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31BA2">
        <w:rPr>
          <w:rFonts w:ascii="Times New Roman" w:eastAsia="Times New Roman" w:hAnsi="Times New Roman" w:cs="Times New Roman"/>
          <w:b/>
          <w:bCs/>
          <w:sz w:val="28"/>
          <w:szCs w:val="28"/>
          <w:lang w:eastAsia="ru-RU"/>
        </w:rPr>
        <w:t xml:space="preserve">Шаг </w:t>
      </w:r>
      <w:r w:rsidR="00E64636" w:rsidRPr="00F31BA2">
        <w:rPr>
          <w:rFonts w:ascii="Times New Roman" w:eastAsia="Times New Roman" w:hAnsi="Times New Roman" w:cs="Times New Roman"/>
          <w:b/>
          <w:bCs/>
          <w:sz w:val="28"/>
          <w:szCs w:val="28"/>
          <w:lang w:eastAsia="ru-RU"/>
        </w:rPr>
        <w:t>2</w:t>
      </w:r>
      <w:r w:rsidRPr="00F31BA2">
        <w:rPr>
          <w:rFonts w:ascii="Times New Roman" w:eastAsia="Times New Roman" w:hAnsi="Times New Roman" w:cs="Times New Roman"/>
          <w:sz w:val="28"/>
          <w:szCs w:val="28"/>
          <w:lang w:eastAsia="ru-RU"/>
        </w:rPr>
        <w:t xml:space="preserve">. </w:t>
      </w:r>
      <w:r w:rsidR="00BE700E" w:rsidRPr="00F31BA2">
        <w:rPr>
          <w:rFonts w:ascii="Times New Roman" w:eastAsia="Times New Roman" w:hAnsi="Times New Roman" w:cs="Times New Roman"/>
          <w:sz w:val="28"/>
          <w:szCs w:val="28"/>
          <w:lang w:eastAsia="ru-RU"/>
        </w:rPr>
        <w:t xml:space="preserve">Первый </w:t>
      </w:r>
      <w:r w:rsidR="00E64636" w:rsidRPr="00F31BA2">
        <w:rPr>
          <w:rFonts w:ascii="Times New Roman" w:eastAsia="Times New Roman" w:hAnsi="Times New Roman" w:cs="Times New Roman"/>
          <w:sz w:val="28"/>
          <w:szCs w:val="28"/>
          <w:lang w:eastAsia="ru-RU"/>
        </w:rPr>
        <w:t xml:space="preserve">куст </w:t>
      </w:r>
      <w:r w:rsidR="00BE700E" w:rsidRPr="00F31BA2">
        <w:rPr>
          <w:rFonts w:ascii="Times New Roman" w:eastAsia="Times New Roman" w:hAnsi="Times New Roman" w:cs="Times New Roman"/>
          <w:sz w:val="28"/>
          <w:szCs w:val="28"/>
          <w:lang w:eastAsia="ru-RU"/>
        </w:rPr>
        <w:t xml:space="preserve">я </w:t>
      </w:r>
      <w:proofErr w:type="spellStart"/>
      <w:r w:rsidR="00E64636" w:rsidRPr="00F31BA2">
        <w:rPr>
          <w:rFonts w:ascii="Times New Roman" w:eastAsia="Times New Roman" w:hAnsi="Times New Roman" w:cs="Times New Roman"/>
          <w:sz w:val="28"/>
          <w:szCs w:val="28"/>
          <w:lang w:eastAsia="ru-RU"/>
        </w:rPr>
        <w:t>подкорм</w:t>
      </w:r>
      <w:r w:rsidR="00BE700E" w:rsidRPr="00F31BA2">
        <w:rPr>
          <w:rFonts w:ascii="Times New Roman" w:eastAsia="Times New Roman" w:hAnsi="Times New Roman" w:cs="Times New Roman"/>
          <w:sz w:val="28"/>
          <w:szCs w:val="28"/>
          <w:lang w:eastAsia="ru-RU"/>
        </w:rPr>
        <w:t>ливала</w:t>
      </w:r>
      <w:proofErr w:type="spellEnd"/>
      <w:r w:rsidR="00E64636" w:rsidRPr="00F31BA2">
        <w:rPr>
          <w:rFonts w:ascii="Times New Roman" w:eastAsia="Times New Roman" w:hAnsi="Times New Roman" w:cs="Times New Roman"/>
          <w:sz w:val="28"/>
          <w:szCs w:val="28"/>
          <w:lang w:eastAsia="ru-RU"/>
        </w:rPr>
        <w:t xml:space="preserve"> </w:t>
      </w:r>
      <w:r w:rsidR="00BE700E" w:rsidRPr="00F31BA2">
        <w:rPr>
          <w:rFonts w:ascii="Times New Roman" w:eastAsia="Times New Roman" w:hAnsi="Times New Roman" w:cs="Times New Roman"/>
          <w:sz w:val="28"/>
          <w:szCs w:val="28"/>
          <w:lang w:eastAsia="ru-RU"/>
        </w:rPr>
        <w:t xml:space="preserve">раствором </w:t>
      </w:r>
      <w:proofErr w:type="spellStart"/>
      <w:r w:rsidR="00E64636" w:rsidRPr="00F31BA2">
        <w:rPr>
          <w:rFonts w:ascii="Times New Roman" w:eastAsia="Times New Roman" w:hAnsi="Times New Roman" w:cs="Times New Roman"/>
          <w:sz w:val="28"/>
          <w:szCs w:val="28"/>
          <w:lang w:eastAsia="ru-RU"/>
        </w:rPr>
        <w:t>Цветалон</w:t>
      </w:r>
      <w:r w:rsidR="00BE700E" w:rsidRPr="00F31BA2">
        <w:rPr>
          <w:rFonts w:ascii="Times New Roman" w:eastAsia="Times New Roman" w:hAnsi="Times New Roman" w:cs="Times New Roman"/>
          <w:sz w:val="28"/>
          <w:szCs w:val="28"/>
          <w:lang w:eastAsia="ru-RU"/>
        </w:rPr>
        <w:t>а</w:t>
      </w:r>
      <w:proofErr w:type="spellEnd"/>
      <w:r w:rsidR="00E64636" w:rsidRPr="00F31BA2">
        <w:rPr>
          <w:rFonts w:ascii="Times New Roman" w:eastAsia="Times New Roman" w:hAnsi="Times New Roman" w:cs="Times New Roman"/>
          <w:sz w:val="28"/>
          <w:szCs w:val="28"/>
          <w:lang w:eastAsia="ru-RU"/>
        </w:rPr>
        <w:t>, а второй кефиром в соответствующей пропорции.</w:t>
      </w:r>
    </w:p>
    <w:p w:rsidR="00D75D18" w:rsidRPr="00F31BA2" w:rsidRDefault="00BE700E" w:rsidP="00F31BA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Начала я поливать</w:t>
      </w:r>
      <w:r w:rsidR="00D75D18" w:rsidRPr="00F31BA2">
        <w:rPr>
          <w:rFonts w:ascii="Times New Roman" w:eastAsia="Times New Roman" w:hAnsi="Times New Roman" w:cs="Times New Roman"/>
          <w:sz w:val="28"/>
          <w:szCs w:val="28"/>
          <w:lang w:eastAsia="ru-RU"/>
        </w:rPr>
        <w:t xml:space="preserve"> (примерно, раз в неделю)</w:t>
      </w:r>
      <w:r w:rsidRPr="00F31BA2">
        <w:rPr>
          <w:rFonts w:ascii="Times New Roman" w:eastAsia="Times New Roman" w:hAnsi="Times New Roman" w:cs="Times New Roman"/>
          <w:sz w:val="28"/>
          <w:szCs w:val="28"/>
          <w:lang w:eastAsia="ru-RU"/>
        </w:rPr>
        <w:t xml:space="preserve"> кусты гортензии, когда только-только стали распускаться от зимы зелёные почки на </w:t>
      </w:r>
      <w:proofErr w:type="gramStart"/>
      <w:r w:rsidRPr="00F31BA2">
        <w:rPr>
          <w:rFonts w:ascii="Times New Roman" w:eastAsia="Times New Roman" w:hAnsi="Times New Roman" w:cs="Times New Roman"/>
          <w:sz w:val="28"/>
          <w:szCs w:val="28"/>
          <w:lang w:eastAsia="ru-RU"/>
        </w:rPr>
        <w:t>стволах.</w:t>
      </w:r>
      <w:r w:rsidR="00FD63C6" w:rsidRPr="00F31BA2">
        <w:rPr>
          <w:rFonts w:ascii="Times New Roman" w:eastAsia="Times New Roman" w:hAnsi="Times New Roman" w:cs="Times New Roman"/>
          <w:sz w:val="28"/>
          <w:szCs w:val="28"/>
          <w:lang w:eastAsia="ru-RU"/>
        </w:rPr>
        <w:t>(</w:t>
      </w:r>
      <w:proofErr w:type="gramEnd"/>
      <w:r w:rsidR="00D75D18" w:rsidRPr="00F31BA2">
        <w:rPr>
          <w:rFonts w:ascii="Times New Roman" w:eastAsia="Times New Roman" w:hAnsi="Times New Roman" w:cs="Times New Roman"/>
          <w:sz w:val="28"/>
          <w:szCs w:val="28"/>
          <w:lang w:eastAsia="ru-RU"/>
        </w:rPr>
        <w:t>с начала мая</w:t>
      </w:r>
      <w:r w:rsidR="00FD63C6" w:rsidRPr="00F31BA2">
        <w:rPr>
          <w:rFonts w:ascii="Times New Roman" w:eastAsia="Times New Roman" w:hAnsi="Times New Roman" w:cs="Times New Roman"/>
          <w:sz w:val="28"/>
          <w:szCs w:val="28"/>
          <w:lang w:eastAsia="ru-RU"/>
        </w:rPr>
        <w:t>)</w:t>
      </w:r>
    </w:p>
    <w:p w:rsidR="00BE700E" w:rsidRPr="00F31BA2" w:rsidRDefault="00BE700E" w:rsidP="00F31BA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31BA2">
        <w:rPr>
          <w:rFonts w:ascii="Times New Roman" w:eastAsia="Times New Roman" w:hAnsi="Times New Roman" w:cs="Times New Roman"/>
          <w:b/>
          <w:bCs/>
          <w:sz w:val="28"/>
          <w:szCs w:val="28"/>
          <w:lang w:eastAsia="ru-RU"/>
        </w:rPr>
        <w:lastRenderedPageBreak/>
        <w:t xml:space="preserve">Шаг 3 </w:t>
      </w:r>
      <w:r w:rsidRPr="00F31BA2">
        <w:rPr>
          <w:rFonts w:ascii="Times New Roman" w:eastAsia="Times New Roman" w:hAnsi="Times New Roman" w:cs="Times New Roman"/>
          <w:sz w:val="28"/>
          <w:szCs w:val="28"/>
          <w:lang w:eastAsia="ru-RU"/>
        </w:rPr>
        <w:t>Как только стали появляться зелёные листочки, я перешла на умеренный полив этим раствором первого куста и кефиром второго куста.</w:t>
      </w:r>
    </w:p>
    <w:p w:rsidR="00E64636" w:rsidRPr="00F31BA2" w:rsidRDefault="00E64636" w:rsidP="00F31BA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31BA2">
        <w:rPr>
          <w:rFonts w:ascii="Times New Roman" w:eastAsia="Times New Roman" w:hAnsi="Times New Roman" w:cs="Times New Roman"/>
          <w:b/>
          <w:bCs/>
          <w:sz w:val="28"/>
          <w:szCs w:val="28"/>
          <w:lang w:eastAsia="ru-RU"/>
        </w:rPr>
        <w:t>Шаг 4</w:t>
      </w:r>
      <w:r w:rsidRPr="00F31BA2">
        <w:rPr>
          <w:rFonts w:ascii="Times New Roman" w:eastAsia="Times New Roman" w:hAnsi="Times New Roman" w:cs="Times New Roman"/>
          <w:sz w:val="28"/>
          <w:szCs w:val="28"/>
          <w:lang w:eastAsia="ru-RU"/>
        </w:rPr>
        <w:t xml:space="preserve">. </w:t>
      </w:r>
      <w:r w:rsidR="00D75D18" w:rsidRPr="00F31BA2">
        <w:rPr>
          <w:rFonts w:ascii="Times New Roman" w:eastAsia="Times New Roman" w:hAnsi="Times New Roman" w:cs="Times New Roman"/>
          <w:sz w:val="28"/>
          <w:szCs w:val="28"/>
          <w:lang w:eastAsia="ru-RU"/>
        </w:rPr>
        <w:t xml:space="preserve">В конце июня кусты Гортензии начали цвести. Причём первый куст сразу же цвёл голубым цветом. А второй куст цвёл белым. Я продолжила поливать второй куст кефиром примерно раз в неделю, </w:t>
      </w:r>
      <w:r w:rsidR="00DF437B" w:rsidRPr="00F31BA2">
        <w:rPr>
          <w:rFonts w:ascii="Times New Roman" w:eastAsia="Times New Roman" w:hAnsi="Times New Roman" w:cs="Times New Roman"/>
          <w:sz w:val="28"/>
          <w:szCs w:val="28"/>
          <w:lang w:eastAsia="ru-RU"/>
        </w:rPr>
        <w:t>но он так и не менял цвет. К</w:t>
      </w:r>
      <w:r w:rsidR="00D75D18" w:rsidRPr="00F31BA2">
        <w:rPr>
          <w:rFonts w:ascii="Times New Roman" w:eastAsia="Times New Roman" w:hAnsi="Times New Roman" w:cs="Times New Roman"/>
          <w:sz w:val="28"/>
          <w:szCs w:val="28"/>
          <w:lang w:eastAsia="ru-RU"/>
        </w:rPr>
        <w:t xml:space="preserve"> середине июля соцветия стали </w:t>
      </w:r>
      <w:r w:rsidR="00DF437B" w:rsidRPr="00F31BA2">
        <w:rPr>
          <w:rFonts w:ascii="Times New Roman" w:eastAsia="Times New Roman" w:hAnsi="Times New Roman" w:cs="Times New Roman"/>
          <w:sz w:val="28"/>
          <w:szCs w:val="28"/>
          <w:lang w:eastAsia="ru-RU"/>
        </w:rPr>
        <w:t xml:space="preserve">пышнее и крупнее, но цвет так и не менялся. В </w:t>
      </w:r>
      <w:r w:rsidR="00D75D18" w:rsidRPr="00F31BA2">
        <w:rPr>
          <w:rFonts w:ascii="Times New Roman" w:eastAsia="Times New Roman" w:hAnsi="Times New Roman" w:cs="Times New Roman"/>
          <w:sz w:val="28"/>
          <w:szCs w:val="28"/>
          <w:lang w:eastAsia="ru-RU"/>
        </w:rPr>
        <w:t>август</w:t>
      </w:r>
      <w:r w:rsidR="00DF437B" w:rsidRPr="00F31BA2">
        <w:rPr>
          <w:rFonts w:ascii="Times New Roman" w:eastAsia="Times New Roman" w:hAnsi="Times New Roman" w:cs="Times New Roman"/>
          <w:sz w:val="28"/>
          <w:szCs w:val="28"/>
          <w:lang w:eastAsia="ru-RU"/>
        </w:rPr>
        <w:t>е</w:t>
      </w:r>
      <w:r w:rsidR="00D75D18" w:rsidRPr="00F31BA2">
        <w:rPr>
          <w:rFonts w:ascii="Times New Roman" w:eastAsia="Times New Roman" w:hAnsi="Times New Roman" w:cs="Times New Roman"/>
          <w:sz w:val="28"/>
          <w:szCs w:val="28"/>
          <w:lang w:eastAsia="ru-RU"/>
        </w:rPr>
        <w:t xml:space="preserve"> соцветия</w:t>
      </w:r>
      <w:r w:rsidR="00DF437B" w:rsidRPr="00F31BA2">
        <w:rPr>
          <w:rFonts w:ascii="Times New Roman" w:eastAsia="Times New Roman" w:hAnsi="Times New Roman" w:cs="Times New Roman"/>
          <w:sz w:val="28"/>
          <w:szCs w:val="28"/>
          <w:lang w:eastAsia="ru-RU"/>
        </w:rPr>
        <w:t xml:space="preserve"> так и оставались белыми.</w:t>
      </w:r>
    </w:p>
    <w:p w:rsidR="00D75D18" w:rsidRPr="00F31BA2" w:rsidRDefault="00D75D18" w:rsidP="00F31BA2">
      <w:pPr>
        <w:spacing w:before="100" w:beforeAutospacing="1" w:after="100" w:afterAutospacing="1" w:line="360" w:lineRule="auto"/>
        <w:jc w:val="center"/>
        <w:rPr>
          <w:rFonts w:ascii="Times New Roman" w:eastAsia="Times New Roman" w:hAnsi="Times New Roman" w:cs="Times New Roman"/>
          <w:sz w:val="28"/>
          <w:szCs w:val="28"/>
          <w:highlight w:val="yellow"/>
          <w:lang w:eastAsia="ru-RU"/>
        </w:rPr>
      </w:pPr>
      <w:r w:rsidRPr="00F31BA2">
        <w:rPr>
          <w:rFonts w:ascii="Times New Roman" w:hAnsi="Times New Roman" w:cs="Times New Roman"/>
          <w:noProof/>
          <w:sz w:val="28"/>
          <w:szCs w:val="28"/>
          <w:lang w:eastAsia="ru-RU"/>
        </w:rPr>
        <w:drawing>
          <wp:inline distT="0" distB="0" distL="0" distR="0">
            <wp:extent cx="2262875" cy="2609850"/>
            <wp:effectExtent l="0" t="0" r="4445" b="0"/>
            <wp:docPr id="2" name="Рисунок 2" descr="Удобрение для изменения цвета гортензий Цветалон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добрение для изменения цвета гортензий Цветалон фото"/>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25" b="11875"/>
                    <a:stretch/>
                  </pic:blipFill>
                  <pic:spPr bwMode="auto">
                    <a:xfrm>
                      <a:off x="0" y="0"/>
                      <a:ext cx="2283628" cy="2633786"/>
                    </a:xfrm>
                    <a:prstGeom prst="rect">
                      <a:avLst/>
                    </a:prstGeom>
                    <a:noFill/>
                    <a:ln>
                      <a:noFill/>
                    </a:ln>
                    <a:extLst>
                      <a:ext uri="{53640926-AAD7-44D8-BBD7-CCE9431645EC}">
                        <a14:shadowObscured xmlns:a14="http://schemas.microsoft.com/office/drawing/2010/main"/>
                      </a:ext>
                    </a:extLst>
                  </pic:spPr>
                </pic:pic>
              </a:graphicData>
            </a:graphic>
          </wp:inline>
        </w:drawing>
      </w:r>
    </w:p>
    <w:p w:rsidR="00D75D18" w:rsidRPr="00F31BA2" w:rsidRDefault="00D75D18"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sz w:val="28"/>
          <w:szCs w:val="28"/>
        </w:rPr>
        <w:t xml:space="preserve">Рисунок </w:t>
      </w:r>
      <w:r w:rsidR="00AA384A" w:rsidRPr="00F31BA2">
        <w:rPr>
          <w:rFonts w:ascii="Times New Roman" w:hAnsi="Times New Roman" w:cs="Times New Roman"/>
          <w:sz w:val="28"/>
          <w:szCs w:val="28"/>
        </w:rPr>
        <w:t>5</w:t>
      </w:r>
      <w:r w:rsidRPr="00F31BA2">
        <w:rPr>
          <w:rFonts w:ascii="Times New Roman" w:hAnsi="Times New Roman" w:cs="Times New Roman"/>
          <w:sz w:val="28"/>
          <w:szCs w:val="28"/>
        </w:rPr>
        <w:t xml:space="preserve"> – Первый куст гортензии</w:t>
      </w:r>
      <w:r w:rsidR="00E107B6" w:rsidRPr="00F31BA2">
        <w:rPr>
          <w:rFonts w:ascii="Times New Roman" w:hAnsi="Times New Roman" w:cs="Times New Roman"/>
          <w:sz w:val="28"/>
          <w:szCs w:val="28"/>
        </w:rPr>
        <w:t xml:space="preserve"> в конце июня</w:t>
      </w:r>
    </w:p>
    <w:p w:rsidR="00E64636" w:rsidRPr="00F31BA2" w:rsidRDefault="00AA384A" w:rsidP="00F31BA2">
      <w:pPr>
        <w:spacing w:before="100" w:beforeAutospacing="1" w:after="100" w:afterAutospacing="1" w:line="360" w:lineRule="auto"/>
        <w:jc w:val="center"/>
        <w:rPr>
          <w:rFonts w:ascii="Times New Roman" w:eastAsia="Times New Roman" w:hAnsi="Times New Roman" w:cs="Times New Roman"/>
          <w:sz w:val="28"/>
          <w:szCs w:val="28"/>
          <w:highlight w:val="yellow"/>
          <w:lang w:eastAsia="ru-RU"/>
        </w:rPr>
      </w:pPr>
      <w:r w:rsidRPr="00F31BA2">
        <w:rPr>
          <w:rFonts w:ascii="Times New Roman" w:hAnsi="Times New Roman" w:cs="Times New Roman"/>
          <w:noProof/>
          <w:sz w:val="28"/>
          <w:szCs w:val="28"/>
          <w:lang w:eastAsia="ru-RU"/>
        </w:rPr>
        <w:lastRenderedPageBreak/>
        <w:drawing>
          <wp:inline distT="0" distB="0" distL="0" distR="0">
            <wp:extent cx="4391660" cy="3293745"/>
            <wp:effectExtent l="0" t="0" r="8890" b="1905"/>
            <wp:docPr id="7" name="Рисунок 7" descr="https://dubabah.club/uploads/posts/2023-01/1674188054_dubabah-club-p-gortenziya-s-makhrovimi-tsvetkami-instagr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babah.club/uploads/posts/2023-01/1674188054_dubabah-club-p-gortenziya-s-makhrovimi-tsvetkami-instagra-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1660" cy="3293745"/>
                    </a:xfrm>
                    <a:prstGeom prst="rect">
                      <a:avLst/>
                    </a:prstGeom>
                    <a:noFill/>
                    <a:ln>
                      <a:noFill/>
                    </a:ln>
                  </pic:spPr>
                </pic:pic>
              </a:graphicData>
            </a:graphic>
          </wp:inline>
        </w:drawing>
      </w:r>
    </w:p>
    <w:p w:rsidR="001E0A14" w:rsidRPr="00F31BA2" w:rsidRDefault="001E0A14" w:rsidP="00F31BA2">
      <w:pPr>
        <w:spacing w:before="100" w:beforeAutospacing="1" w:after="100" w:afterAutospacing="1" w:line="360" w:lineRule="auto"/>
        <w:jc w:val="center"/>
        <w:rPr>
          <w:rFonts w:ascii="Times New Roman" w:hAnsi="Times New Roman" w:cs="Times New Roman"/>
          <w:sz w:val="28"/>
          <w:szCs w:val="28"/>
        </w:rPr>
      </w:pPr>
      <w:r w:rsidRPr="00F31BA2">
        <w:rPr>
          <w:rFonts w:ascii="Times New Roman" w:hAnsi="Times New Roman" w:cs="Times New Roman"/>
          <w:sz w:val="28"/>
          <w:szCs w:val="28"/>
        </w:rPr>
        <w:t xml:space="preserve">Рисунок </w:t>
      </w:r>
      <w:r w:rsidR="00AA384A" w:rsidRPr="00F31BA2">
        <w:rPr>
          <w:rFonts w:ascii="Times New Roman" w:hAnsi="Times New Roman" w:cs="Times New Roman"/>
          <w:sz w:val="28"/>
          <w:szCs w:val="28"/>
        </w:rPr>
        <w:t>6</w:t>
      </w:r>
      <w:r w:rsidRPr="00F31BA2">
        <w:rPr>
          <w:rFonts w:ascii="Times New Roman" w:hAnsi="Times New Roman" w:cs="Times New Roman"/>
          <w:sz w:val="28"/>
          <w:szCs w:val="28"/>
        </w:rPr>
        <w:t xml:space="preserve"> – </w:t>
      </w:r>
      <w:r w:rsidR="00E107B6" w:rsidRPr="00F31BA2">
        <w:rPr>
          <w:rFonts w:ascii="Times New Roman" w:hAnsi="Times New Roman" w:cs="Times New Roman"/>
          <w:sz w:val="28"/>
          <w:szCs w:val="28"/>
        </w:rPr>
        <w:t xml:space="preserve">Второй </w:t>
      </w:r>
      <w:r w:rsidRPr="00F31BA2">
        <w:rPr>
          <w:rFonts w:ascii="Times New Roman" w:hAnsi="Times New Roman" w:cs="Times New Roman"/>
          <w:sz w:val="28"/>
          <w:szCs w:val="28"/>
        </w:rPr>
        <w:t>куст гортензии</w:t>
      </w:r>
      <w:r w:rsidR="00E107B6" w:rsidRPr="00F31BA2">
        <w:rPr>
          <w:rFonts w:ascii="Times New Roman" w:hAnsi="Times New Roman" w:cs="Times New Roman"/>
          <w:sz w:val="28"/>
          <w:szCs w:val="28"/>
        </w:rPr>
        <w:t xml:space="preserve"> в конце июня</w:t>
      </w:r>
    </w:p>
    <w:p w:rsidR="00E64636" w:rsidRPr="00F31BA2" w:rsidRDefault="00876C7F" w:rsidP="00F31BA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31BA2">
        <w:rPr>
          <w:rFonts w:ascii="Times New Roman" w:eastAsia="Times New Roman" w:hAnsi="Times New Roman" w:cs="Times New Roman"/>
          <w:b/>
          <w:sz w:val="28"/>
          <w:szCs w:val="28"/>
          <w:lang w:eastAsia="ru-RU"/>
        </w:rPr>
        <w:t>Вывод:</w:t>
      </w:r>
      <w:r w:rsidRPr="00F31BA2">
        <w:rPr>
          <w:rFonts w:ascii="Times New Roman" w:eastAsia="Times New Roman" w:hAnsi="Times New Roman" w:cs="Times New Roman"/>
          <w:sz w:val="28"/>
          <w:szCs w:val="28"/>
          <w:lang w:eastAsia="ru-RU"/>
        </w:rPr>
        <w:t xml:space="preserve"> </w:t>
      </w:r>
      <w:r w:rsidR="00266F02" w:rsidRPr="00F31BA2">
        <w:rPr>
          <w:rFonts w:ascii="Times New Roman" w:eastAsia="Times New Roman" w:hAnsi="Times New Roman" w:cs="Times New Roman"/>
          <w:sz w:val="28"/>
          <w:szCs w:val="28"/>
          <w:lang w:eastAsia="ru-RU"/>
        </w:rPr>
        <w:t xml:space="preserve">К сожалению, моя гипотеза не подтвердилась. Подкормка куста Гортензии народным средством кефиром не </w:t>
      </w:r>
      <w:r w:rsidR="00AA384A" w:rsidRPr="00F31BA2">
        <w:rPr>
          <w:rFonts w:ascii="Times New Roman" w:eastAsia="Times New Roman" w:hAnsi="Times New Roman" w:cs="Times New Roman"/>
          <w:sz w:val="28"/>
          <w:szCs w:val="28"/>
          <w:lang w:eastAsia="ru-RU"/>
        </w:rPr>
        <w:t>привела к окраске</w:t>
      </w:r>
      <w:r w:rsidR="00266F02" w:rsidRPr="00F31BA2">
        <w:rPr>
          <w:rFonts w:ascii="Times New Roman" w:eastAsia="Times New Roman" w:hAnsi="Times New Roman" w:cs="Times New Roman"/>
          <w:sz w:val="28"/>
          <w:szCs w:val="28"/>
          <w:lang w:eastAsia="ru-RU"/>
        </w:rPr>
        <w:t xml:space="preserve"> соцветий.</w:t>
      </w:r>
      <w:r w:rsidR="00AA384A" w:rsidRPr="00F31BA2">
        <w:rPr>
          <w:rFonts w:ascii="Times New Roman" w:eastAsia="Times New Roman" w:hAnsi="Times New Roman" w:cs="Times New Roman"/>
          <w:sz w:val="28"/>
          <w:szCs w:val="28"/>
          <w:lang w:eastAsia="ru-RU"/>
        </w:rPr>
        <w:t xml:space="preserve"> Они остались белыми. Кефир только способствовал пышности цветов.</w:t>
      </w:r>
      <w:r w:rsidR="00266F02" w:rsidRPr="00F31BA2">
        <w:rPr>
          <w:rFonts w:ascii="Times New Roman" w:eastAsia="Times New Roman" w:hAnsi="Times New Roman" w:cs="Times New Roman"/>
          <w:sz w:val="28"/>
          <w:szCs w:val="28"/>
          <w:lang w:eastAsia="ru-RU"/>
        </w:rPr>
        <w:t xml:space="preserve"> Специализированное средство справляется с окрашиванием </w:t>
      </w:r>
      <w:proofErr w:type="gramStart"/>
      <w:r w:rsidR="00266F02" w:rsidRPr="00F31BA2">
        <w:rPr>
          <w:rFonts w:ascii="Times New Roman" w:eastAsia="Times New Roman" w:hAnsi="Times New Roman" w:cs="Times New Roman"/>
          <w:sz w:val="28"/>
          <w:szCs w:val="28"/>
          <w:lang w:eastAsia="ru-RU"/>
        </w:rPr>
        <w:t>соцветий</w:t>
      </w:r>
      <w:proofErr w:type="gramEnd"/>
      <w:r w:rsidR="00266F02" w:rsidRPr="00F31BA2">
        <w:rPr>
          <w:rFonts w:ascii="Times New Roman" w:eastAsia="Times New Roman" w:hAnsi="Times New Roman" w:cs="Times New Roman"/>
          <w:sz w:val="28"/>
          <w:szCs w:val="28"/>
          <w:lang w:eastAsia="ru-RU"/>
        </w:rPr>
        <w:t xml:space="preserve"> </w:t>
      </w:r>
      <w:r w:rsidR="00AA384A" w:rsidRPr="00F31BA2">
        <w:rPr>
          <w:rFonts w:ascii="Times New Roman" w:eastAsia="Times New Roman" w:hAnsi="Times New Roman" w:cs="Times New Roman"/>
          <w:sz w:val="28"/>
          <w:szCs w:val="28"/>
          <w:lang w:eastAsia="ru-RU"/>
        </w:rPr>
        <w:t>как и написано в инструкции к средству.</w:t>
      </w:r>
    </w:p>
    <w:p w:rsidR="001A6BF8" w:rsidRPr="00F31BA2" w:rsidRDefault="001A6BF8" w:rsidP="00F31BA2">
      <w:pPr>
        <w:pStyle w:val="3"/>
        <w:spacing w:line="360" w:lineRule="auto"/>
        <w:ind w:firstLine="851"/>
        <w:rPr>
          <w:sz w:val="28"/>
          <w:szCs w:val="28"/>
        </w:rPr>
      </w:pPr>
      <w:bookmarkStart w:id="3" w:name="_Toc145807926"/>
      <w:r w:rsidRPr="00F31BA2">
        <w:rPr>
          <w:sz w:val="28"/>
          <w:szCs w:val="28"/>
        </w:rPr>
        <w:t>Заключение</w:t>
      </w:r>
      <w:bookmarkEnd w:id="3"/>
    </w:p>
    <w:p w:rsidR="00521591" w:rsidRPr="00F31BA2" w:rsidRDefault="00266F02" w:rsidP="00F31BA2">
      <w:pPr>
        <w:pStyle w:val="a3"/>
        <w:spacing w:line="360" w:lineRule="auto"/>
        <w:jc w:val="both"/>
        <w:rPr>
          <w:sz w:val="28"/>
          <w:szCs w:val="28"/>
        </w:rPr>
      </w:pPr>
      <w:r w:rsidRPr="00F31BA2">
        <w:rPr>
          <w:sz w:val="28"/>
          <w:szCs w:val="28"/>
        </w:rPr>
        <w:t xml:space="preserve">В моём исследовании я убедилась в том, что соцветия кустов </w:t>
      </w:r>
      <w:r w:rsidR="00AA384A" w:rsidRPr="00F31BA2">
        <w:rPr>
          <w:sz w:val="28"/>
          <w:szCs w:val="28"/>
        </w:rPr>
        <w:t xml:space="preserve">крупнолистной </w:t>
      </w:r>
      <w:proofErr w:type="spellStart"/>
      <w:r w:rsidRPr="00F31BA2">
        <w:rPr>
          <w:sz w:val="28"/>
          <w:szCs w:val="28"/>
        </w:rPr>
        <w:t>Гартензии</w:t>
      </w:r>
      <w:proofErr w:type="spellEnd"/>
      <w:r w:rsidR="00A64B36" w:rsidRPr="00F31BA2">
        <w:rPr>
          <w:sz w:val="28"/>
          <w:szCs w:val="28"/>
        </w:rPr>
        <w:t xml:space="preserve"> возможно окрасить специализированными средствами, народными способами на примере кефира</w:t>
      </w:r>
      <w:r w:rsidR="00AA384A" w:rsidRPr="00F31BA2">
        <w:rPr>
          <w:sz w:val="28"/>
          <w:szCs w:val="28"/>
        </w:rPr>
        <w:t xml:space="preserve"> окрасить соцветия не удалось.</w:t>
      </w:r>
      <w:r w:rsidR="00A64B36" w:rsidRPr="00F31BA2">
        <w:rPr>
          <w:sz w:val="28"/>
          <w:szCs w:val="28"/>
        </w:rPr>
        <w:t xml:space="preserve"> Хоть моя гипотеза и не подтвердилась, я рада что смогла окрасить цветы Гортензии в </w:t>
      </w:r>
      <w:r w:rsidR="007617BC" w:rsidRPr="00F31BA2">
        <w:rPr>
          <w:sz w:val="28"/>
          <w:szCs w:val="28"/>
        </w:rPr>
        <w:t>синий цвет</w:t>
      </w:r>
      <w:r w:rsidR="00A64B36" w:rsidRPr="00F31BA2">
        <w:rPr>
          <w:sz w:val="28"/>
          <w:szCs w:val="28"/>
        </w:rPr>
        <w:t>.</w:t>
      </w:r>
    </w:p>
    <w:p w:rsidR="001A6BF8" w:rsidRPr="00F31BA2" w:rsidRDefault="001A6BF8" w:rsidP="00F31BA2">
      <w:pPr>
        <w:pStyle w:val="a3"/>
        <w:spacing w:line="360" w:lineRule="auto"/>
        <w:ind w:firstLine="851"/>
        <w:jc w:val="both"/>
        <w:rPr>
          <w:sz w:val="28"/>
          <w:szCs w:val="28"/>
        </w:rPr>
      </w:pPr>
    </w:p>
    <w:p w:rsidR="001A6BF8" w:rsidRPr="00F31BA2" w:rsidRDefault="001A6BF8" w:rsidP="00F31BA2">
      <w:pPr>
        <w:pStyle w:val="a3"/>
        <w:spacing w:line="360" w:lineRule="auto"/>
        <w:ind w:firstLine="851"/>
        <w:jc w:val="both"/>
        <w:rPr>
          <w:sz w:val="28"/>
          <w:szCs w:val="28"/>
        </w:rPr>
      </w:pPr>
    </w:p>
    <w:p w:rsidR="007617BC" w:rsidRPr="00F31BA2" w:rsidRDefault="007617BC" w:rsidP="00F31BA2">
      <w:pPr>
        <w:pStyle w:val="a3"/>
        <w:spacing w:line="360" w:lineRule="auto"/>
        <w:jc w:val="both"/>
        <w:rPr>
          <w:sz w:val="28"/>
          <w:szCs w:val="28"/>
        </w:rPr>
      </w:pPr>
    </w:p>
    <w:p w:rsidR="00476C4E" w:rsidRPr="00F31BA2" w:rsidRDefault="00521591" w:rsidP="00F31BA2">
      <w:pPr>
        <w:pStyle w:val="3"/>
        <w:spacing w:line="360" w:lineRule="auto"/>
        <w:jc w:val="center"/>
        <w:rPr>
          <w:sz w:val="28"/>
          <w:szCs w:val="28"/>
        </w:rPr>
      </w:pPr>
      <w:bookmarkStart w:id="4" w:name="_Toc145807927"/>
      <w:r w:rsidRPr="00F31BA2">
        <w:rPr>
          <w:sz w:val="28"/>
          <w:szCs w:val="28"/>
        </w:rPr>
        <w:t>Литература</w:t>
      </w:r>
      <w:bookmarkEnd w:id="4"/>
    </w:p>
    <w:p w:rsidR="00476C4E" w:rsidRPr="00F31BA2" w:rsidRDefault="00476C4E" w:rsidP="00F31BA2">
      <w:pPr>
        <w:spacing w:before="100" w:beforeAutospacing="1" w:after="100" w:afterAutospacing="1" w:line="360" w:lineRule="auto"/>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 xml:space="preserve">1. </w:t>
      </w:r>
      <w:proofErr w:type="spellStart"/>
      <w:r w:rsidRPr="00F31BA2">
        <w:rPr>
          <w:rFonts w:ascii="Times New Roman" w:eastAsia="Times New Roman" w:hAnsi="Times New Roman" w:cs="Times New Roman"/>
          <w:sz w:val="28"/>
          <w:szCs w:val="28"/>
          <w:lang w:eastAsia="ru-RU"/>
        </w:rPr>
        <w:t>Хессайон</w:t>
      </w:r>
      <w:proofErr w:type="spellEnd"/>
      <w:r w:rsidRPr="00F31BA2">
        <w:rPr>
          <w:rFonts w:ascii="Times New Roman" w:eastAsia="Times New Roman" w:hAnsi="Times New Roman" w:cs="Times New Roman"/>
          <w:sz w:val="28"/>
          <w:szCs w:val="28"/>
          <w:lang w:eastAsia="ru-RU"/>
        </w:rPr>
        <w:t xml:space="preserve"> Д.Г. Все о саде, за которым легко ухаживать. - М.: Издательство "Кладезь-Букс" (русское издание), 2009. - 128с., ил.</w:t>
      </w:r>
    </w:p>
    <w:p w:rsidR="00476C4E" w:rsidRPr="00F31BA2" w:rsidRDefault="009D72DF" w:rsidP="00F31BA2">
      <w:pPr>
        <w:spacing w:before="100" w:beforeAutospacing="1" w:after="100" w:afterAutospacing="1" w:line="360" w:lineRule="auto"/>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 xml:space="preserve">2. </w:t>
      </w:r>
      <w:r w:rsidR="001315C2" w:rsidRPr="00F31BA2">
        <w:rPr>
          <w:rFonts w:ascii="Times New Roman" w:eastAsia="Times New Roman" w:hAnsi="Times New Roman" w:cs="Times New Roman"/>
          <w:sz w:val="28"/>
          <w:szCs w:val="28"/>
          <w:lang w:eastAsia="ru-RU"/>
        </w:rPr>
        <w:t>https://abekker.ru/articles/posadka-i-vyrashchivanie-gortenzii-v-sadu-i-na-podokonnike</w:t>
      </w:r>
    </w:p>
    <w:p w:rsidR="00B973D9" w:rsidRPr="00F31BA2" w:rsidRDefault="00B973D9" w:rsidP="00F31BA2">
      <w:pPr>
        <w:spacing w:line="360" w:lineRule="auto"/>
        <w:rPr>
          <w:rFonts w:ascii="Times New Roman" w:eastAsia="Times New Roman" w:hAnsi="Times New Roman" w:cs="Times New Roman"/>
          <w:sz w:val="28"/>
          <w:szCs w:val="28"/>
          <w:lang w:eastAsia="ru-RU"/>
        </w:rPr>
      </w:pPr>
      <w:r w:rsidRPr="00F31BA2">
        <w:rPr>
          <w:rFonts w:ascii="Times New Roman" w:hAnsi="Times New Roman" w:cs="Times New Roman"/>
          <w:sz w:val="28"/>
          <w:szCs w:val="28"/>
        </w:rPr>
        <w:t xml:space="preserve">3. Мартьянова Л. М.  </w:t>
      </w:r>
      <w:r w:rsidR="001315C2" w:rsidRPr="00F31BA2">
        <w:rPr>
          <w:rFonts w:ascii="Times New Roman" w:hAnsi="Times New Roman" w:cs="Times New Roman"/>
          <w:sz w:val="28"/>
          <w:szCs w:val="28"/>
        </w:rPr>
        <w:t>Легенды и мифы о растениях. Легенды Древнего Востока, языческие мифы, античные предания, библейские истории</w:t>
      </w:r>
      <w:r w:rsidRPr="00F31BA2">
        <w:rPr>
          <w:rFonts w:ascii="Times New Roman" w:hAnsi="Times New Roman" w:cs="Times New Roman"/>
          <w:sz w:val="28"/>
          <w:szCs w:val="28"/>
        </w:rPr>
        <w:t>.</w:t>
      </w:r>
      <w:r w:rsidRPr="00F31BA2">
        <w:rPr>
          <w:rFonts w:ascii="Times New Roman" w:eastAsia="Times New Roman" w:hAnsi="Times New Roman" w:cs="Times New Roman"/>
          <w:sz w:val="28"/>
          <w:szCs w:val="28"/>
          <w:lang w:eastAsia="ru-RU"/>
        </w:rPr>
        <w:t xml:space="preserve">  - М.: Издательство "</w:t>
      </w:r>
      <w:proofErr w:type="spellStart"/>
      <w:r w:rsidRPr="00F31BA2">
        <w:rPr>
          <w:rFonts w:ascii="Times New Roman" w:hAnsi="Times New Roman" w:cs="Times New Roman"/>
          <w:sz w:val="28"/>
          <w:szCs w:val="28"/>
        </w:rPr>
        <w:t>Центрполиграф</w:t>
      </w:r>
      <w:proofErr w:type="spellEnd"/>
      <w:r w:rsidRPr="00F31BA2">
        <w:rPr>
          <w:rFonts w:ascii="Times New Roman" w:eastAsia="Times New Roman" w:hAnsi="Times New Roman" w:cs="Times New Roman"/>
          <w:sz w:val="28"/>
          <w:szCs w:val="28"/>
          <w:lang w:eastAsia="ru-RU"/>
        </w:rPr>
        <w:t>", 2014. - 260с., ил.</w:t>
      </w:r>
    </w:p>
    <w:p w:rsidR="005E3C53" w:rsidRPr="00F31BA2" w:rsidRDefault="005E3C53" w:rsidP="00F31BA2">
      <w:pPr>
        <w:spacing w:line="360" w:lineRule="auto"/>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 xml:space="preserve">4. </w:t>
      </w:r>
      <w:r w:rsidR="008D6136" w:rsidRPr="00F31BA2">
        <w:rPr>
          <w:rFonts w:ascii="Times New Roman" w:eastAsia="Times New Roman" w:hAnsi="Times New Roman" w:cs="Times New Roman"/>
          <w:sz w:val="28"/>
          <w:szCs w:val="28"/>
          <w:lang w:eastAsia="ru-RU"/>
        </w:rPr>
        <w:t>https://abekker.ru/articles/posadka-i-vyrashchivanie-gortenzii-v-sadu-i-na-podokonnike</w:t>
      </w:r>
    </w:p>
    <w:p w:rsidR="008D6136" w:rsidRPr="00F31BA2" w:rsidRDefault="008D6136" w:rsidP="00F31BA2">
      <w:pPr>
        <w:spacing w:line="360" w:lineRule="auto"/>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 xml:space="preserve">5. </w:t>
      </w:r>
      <w:r w:rsidR="00E643CA" w:rsidRPr="00F31BA2">
        <w:rPr>
          <w:rFonts w:ascii="Times New Roman" w:eastAsia="Times New Roman" w:hAnsi="Times New Roman" w:cs="Times New Roman"/>
          <w:sz w:val="28"/>
          <w:szCs w:val="28"/>
          <w:lang w:eastAsia="ru-RU"/>
        </w:rPr>
        <w:t>https://www.podvorje.ru/retail/shpargalki/igra-tsveta-ili-kak-menyaetsya-okraska-u-gortenzii_art.html?ysclid=lmm7135aee833855660</w:t>
      </w:r>
    </w:p>
    <w:p w:rsidR="00E643CA" w:rsidRPr="00F31BA2" w:rsidRDefault="00E643CA" w:rsidP="00F31BA2">
      <w:pPr>
        <w:spacing w:line="360" w:lineRule="auto"/>
        <w:rPr>
          <w:rFonts w:ascii="Times New Roman" w:eastAsia="Times New Roman" w:hAnsi="Times New Roman" w:cs="Times New Roman"/>
          <w:sz w:val="28"/>
          <w:szCs w:val="28"/>
          <w:lang w:eastAsia="ru-RU"/>
        </w:rPr>
      </w:pPr>
      <w:r w:rsidRPr="00F31BA2">
        <w:rPr>
          <w:rFonts w:ascii="Times New Roman" w:eastAsia="Times New Roman" w:hAnsi="Times New Roman" w:cs="Times New Roman"/>
          <w:sz w:val="28"/>
          <w:szCs w:val="28"/>
          <w:lang w:eastAsia="ru-RU"/>
        </w:rPr>
        <w:t xml:space="preserve">6. </w:t>
      </w:r>
      <w:r w:rsidRPr="00F31BA2">
        <w:rPr>
          <w:rFonts w:ascii="Times New Roman" w:hAnsi="Times New Roman" w:cs="Times New Roman"/>
          <w:sz w:val="28"/>
          <w:szCs w:val="28"/>
          <w:lang w:val="en-US"/>
        </w:rPr>
        <w:t>https</w:t>
      </w:r>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fermer</w:t>
      </w:r>
      <w:proofErr w:type="spellEnd"/>
      <w:r w:rsidRPr="00F31BA2">
        <w:rPr>
          <w:rFonts w:ascii="Times New Roman" w:hAnsi="Times New Roman" w:cs="Times New Roman"/>
          <w:sz w:val="28"/>
          <w:szCs w:val="28"/>
        </w:rPr>
        <w:t>.</w:t>
      </w:r>
      <w:r w:rsidRPr="00F31BA2">
        <w:rPr>
          <w:rFonts w:ascii="Times New Roman" w:hAnsi="Times New Roman" w:cs="Times New Roman"/>
          <w:sz w:val="28"/>
          <w:szCs w:val="28"/>
          <w:lang w:val="en-US"/>
        </w:rPr>
        <w:t>blog</w:t>
      </w:r>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bok</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cvety</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i</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rasteniya</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cvety</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gortenziya</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vyraschivanie</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gortenzii</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uhod</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za</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gortenziey</w:t>
      </w:r>
      <w:proofErr w:type="spellEnd"/>
      <w:r w:rsidRPr="00F31BA2">
        <w:rPr>
          <w:rFonts w:ascii="Times New Roman" w:hAnsi="Times New Roman" w:cs="Times New Roman"/>
          <w:sz w:val="28"/>
          <w:szCs w:val="28"/>
        </w:rPr>
        <w:t>/15471-</w:t>
      </w:r>
      <w:proofErr w:type="spellStart"/>
      <w:r w:rsidRPr="00F31BA2">
        <w:rPr>
          <w:rFonts w:ascii="Times New Roman" w:hAnsi="Times New Roman" w:cs="Times New Roman"/>
          <w:sz w:val="28"/>
          <w:szCs w:val="28"/>
          <w:lang w:val="en-US"/>
        </w:rPr>
        <w:t>kak</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izmenit</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cvet</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gortenzii</w:t>
      </w:r>
      <w:proofErr w:type="spellEnd"/>
      <w:r w:rsidRPr="00F31BA2">
        <w:rPr>
          <w:rFonts w:ascii="Times New Roman" w:hAnsi="Times New Roman" w:cs="Times New Roman"/>
          <w:sz w:val="28"/>
          <w:szCs w:val="28"/>
        </w:rPr>
        <w:t>.</w:t>
      </w:r>
      <w:r w:rsidRPr="00F31BA2">
        <w:rPr>
          <w:rFonts w:ascii="Times New Roman" w:hAnsi="Times New Roman" w:cs="Times New Roman"/>
          <w:sz w:val="28"/>
          <w:szCs w:val="28"/>
          <w:lang w:val="en-US"/>
        </w:rPr>
        <w:t>html</w:t>
      </w:r>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ysclid</w:t>
      </w:r>
      <w:proofErr w:type="spellEnd"/>
      <w:r w:rsidRPr="00F31BA2">
        <w:rPr>
          <w:rFonts w:ascii="Times New Roman" w:hAnsi="Times New Roman" w:cs="Times New Roman"/>
          <w:sz w:val="28"/>
          <w:szCs w:val="28"/>
        </w:rPr>
        <w:t>=</w:t>
      </w:r>
      <w:proofErr w:type="spellStart"/>
      <w:r w:rsidRPr="00F31BA2">
        <w:rPr>
          <w:rFonts w:ascii="Times New Roman" w:hAnsi="Times New Roman" w:cs="Times New Roman"/>
          <w:sz w:val="28"/>
          <w:szCs w:val="28"/>
          <w:lang w:val="en-US"/>
        </w:rPr>
        <w:t>lmm</w:t>
      </w:r>
      <w:proofErr w:type="spellEnd"/>
      <w:r w:rsidRPr="00F31BA2">
        <w:rPr>
          <w:rFonts w:ascii="Times New Roman" w:hAnsi="Times New Roman" w:cs="Times New Roman"/>
          <w:sz w:val="28"/>
          <w:szCs w:val="28"/>
        </w:rPr>
        <w:t>7</w:t>
      </w:r>
      <w:r w:rsidRPr="00F31BA2">
        <w:rPr>
          <w:rFonts w:ascii="Times New Roman" w:hAnsi="Times New Roman" w:cs="Times New Roman"/>
          <w:sz w:val="28"/>
          <w:szCs w:val="28"/>
          <w:lang w:val="en-US"/>
        </w:rPr>
        <w:t>o</w:t>
      </w:r>
      <w:r w:rsidRPr="00F31BA2">
        <w:rPr>
          <w:rFonts w:ascii="Times New Roman" w:hAnsi="Times New Roman" w:cs="Times New Roman"/>
          <w:sz w:val="28"/>
          <w:szCs w:val="28"/>
        </w:rPr>
        <w:t>5</w:t>
      </w:r>
      <w:proofErr w:type="spellStart"/>
      <w:r w:rsidRPr="00F31BA2">
        <w:rPr>
          <w:rFonts w:ascii="Times New Roman" w:hAnsi="Times New Roman" w:cs="Times New Roman"/>
          <w:sz w:val="28"/>
          <w:szCs w:val="28"/>
          <w:lang w:val="en-US"/>
        </w:rPr>
        <w:t>tml</w:t>
      </w:r>
      <w:proofErr w:type="spellEnd"/>
      <w:r w:rsidRPr="00F31BA2">
        <w:rPr>
          <w:rFonts w:ascii="Times New Roman" w:hAnsi="Times New Roman" w:cs="Times New Roman"/>
          <w:sz w:val="28"/>
          <w:szCs w:val="28"/>
        </w:rPr>
        <w:t>5586788056</w:t>
      </w:r>
    </w:p>
    <w:p w:rsidR="001315C2" w:rsidRPr="00F31BA2" w:rsidRDefault="001315C2" w:rsidP="00F31BA2">
      <w:pPr>
        <w:spacing w:before="100" w:beforeAutospacing="1" w:after="100" w:afterAutospacing="1" w:line="360" w:lineRule="auto"/>
        <w:rPr>
          <w:rFonts w:ascii="Times New Roman" w:eastAsia="Times New Roman" w:hAnsi="Times New Roman" w:cs="Times New Roman"/>
          <w:sz w:val="28"/>
          <w:szCs w:val="28"/>
          <w:lang w:eastAsia="ru-RU"/>
        </w:rPr>
      </w:pPr>
    </w:p>
    <w:sectPr w:rsidR="001315C2" w:rsidRPr="00F31BA2" w:rsidSect="003B3C4C">
      <w:headerReference w:type="default" r:id="rId14"/>
      <w:footerReference w:type="default" r:id="rId15"/>
      <w:pgSz w:w="11906" w:h="16838"/>
      <w:pgMar w:top="851"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11" w:rsidRDefault="00962011" w:rsidP="004B7515">
      <w:pPr>
        <w:spacing w:after="0" w:line="240" w:lineRule="auto"/>
      </w:pPr>
      <w:r>
        <w:separator/>
      </w:r>
    </w:p>
  </w:endnote>
  <w:endnote w:type="continuationSeparator" w:id="0">
    <w:p w:rsidR="00962011" w:rsidRDefault="00962011" w:rsidP="004B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15" w:rsidRDefault="004B7515">
    <w:pPr>
      <w:pStyle w:val="ab"/>
      <w:jc w:val="center"/>
    </w:pPr>
  </w:p>
  <w:p w:rsidR="004B7515" w:rsidRDefault="004B75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11" w:rsidRDefault="00962011" w:rsidP="004B7515">
      <w:pPr>
        <w:spacing w:after="0" w:line="240" w:lineRule="auto"/>
      </w:pPr>
      <w:r>
        <w:separator/>
      </w:r>
    </w:p>
  </w:footnote>
  <w:footnote w:type="continuationSeparator" w:id="0">
    <w:p w:rsidR="00962011" w:rsidRDefault="00962011" w:rsidP="004B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21496"/>
      <w:docPartObj>
        <w:docPartGallery w:val="Page Numbers (Top of Page)"/>
        <w:docPartUnique/>
      </w:docPartObj>
    </w:sdtPr>
    <w:sdtEndPr/>
    <w:sdtContent>
      <w:p w:rsidR="008469C9" w:rsidRDefault="008469C9">
        <w:pPr>
          <w:pStyle w:val="a9"/>
          <w:jc w:val="right"/>
        </w:pPr>
        <w:r>
          <w:fldChar w:fldCharType="begin"/>
        </w:r>
        <w:r>
          <w:instrText>PAGE   \* MERGEFORMAT</w:instrText>
        </w:r>
        <w:r>
          <w:fldChar w:fldCharType="separate"/>
        </w:r>
        <w:r w:rsidR="00F31BA2">
          <w:rPr>
            <w:noProof/>
          </w:rPr>
          <w:t>4</w:t>
        </w:r>
        <w:r>
          <w:fldChar w:fldCharType="end"/>
        </w:r>
      </w:p>
    </w:sdtContent>
  </w:sdt>
  <w:p w:rsidR="008469C9" w:rsidRDefault="008469C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5D7"/>
    <w:multiLevelType w:val="multilevel"/>
    <w:tmpl w:val="87C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23712"/>
    <w:multiLevelType w:val="multilevel"/>
    <w:tmpl w:val="D20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F12"/>
    <w:multiLevelType w:val="multilevel"/>
    <w:tmpl w:val="984C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36FD0"/>
    <w:multiLevelType w:val="multilevel"/>
    <w:tmpl w:val="CA189B1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D71D16"/>
    <w:multiLevelType w:val="multilevel"/>
    <w:tmpl w:val="2C1E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90B7E"/>
    <w:multiLevelType w:val="multilevel"/>
    <w:tmpl w:val="1F9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45DB4"/>
    <w:multiLevelType w:val="multilevel"/>
    <w:tmpl w:val="216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24387"/>
    <w:multiLevelType w:val="multilevel"/>
    <w:tmpl w:val="AAB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F1A55"/>
    <w:multiLevelType w:val="multilevel"/>
    <w:tmpl w:val="D4460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6307ED"/>
    <w:multiLevelType w:val="multilevel"/>
    <w:tmpl w:val="87D8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B470D"/>
    <w:multiLevelType w:val="multilevel"/>
    <w:tmpl w:val="060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87ABE"/>
    <w:multiLevelType w:val="multilevel"/>
    <w:tmpl w:val="61D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A1B06"/>
    <w:multiLevelType w:val="multilevel"/>
    <w:tmpl w:val="F53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95838"/>
    <w:multiLevelType w:val="multilevel"/>
    <w:tmpl w:val="36F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F614C"/>
    <w:multiLevelType w:val="multilevel"/>
    <w:tmpl w:val="CBFA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E7390"/>
    <w:multiLevelType w:val="multilevel"/>
    <w:tmpl w:val="743C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96CF9"/>
    <w:multiLevelType w:val="multilevel"/>
    <w:tmpl w:val="D67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E4A07"/>
    <w:multiLevelType w:val="multilevel"/>
    <w:tmpl w:val="4C6AE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0A35DD"/>
    <w:multiLevelType w:val="multilevel"/>
    <w:tmpl w:val="4F9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62419"/>
    <w:multiLevelType w:val="multilevel"/>
    <w:tmpl w:val="FB0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3"/>
  </w:num>
  <w:num w:numId="4">
    <w:abstractNumId w:val="11"/>
  </w:num>
  <w:num w:numId="5">
    <w:abstractNumId w:val="2"/>
  </w:num>
  <w:num w:numId="6">
    <w:abstractNumId w:val="12"/>
  </w:num>
  <w:num w:numId="7">
    <w:abstractNumId w:val="6"/>
  </w:num>
  <w:num w:numId="8">
    <w:abstractNumId w:val="19"/>
  </w:num>
  <w:num w:numId="9">
    <w:abstractNumId w:val="5"/>
  </w:num>
  <w:num w:numId="10">
    <w:abstractNumId w:val="1"/>
  </w:num>
  <w:num w:numId="11">
    <w:abstractNumId w:val="16"/>
  </w:num>
  <w:num w:numId="12">
    <w:abstractNumId w:val="10"/>
  </w:num>
  <w:num w:numId="13">
    <w:abstractNumId w:val="17"/>
  </w:num>
  <w:num w:numId="14">
    <w:abstractNumId w:val="8"/>
  </w:num>
  <w:num w:numId="15">
    <w:abstractNumId w:val="3"/>
  </w:num>
  <w:num w:numId="16">
    <w:abstractNumId w:val="14"/>
  </w:num>
  <w:num w:numId="17">
    <w:abstractNumId w:val="18"/>
  </w:num>
  <w:num w:numId="18">
    <w:abstractNumId w:val="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27"/>
    <w:rsid w:val="00012B54"/>
    <w:rsid w:val="00033FDB"/>
    <w:rsid w:val="00064601"/>
    <w:rsid w:val="00072E4B"/>
    <w:rsid w:val="001010ED"/>
    <w:rsid w:val="001315C2"/>
    <w:rsid w:val="00142988"/>
    <w:rsid w:val="001A6BF8"/>
    <w:rsid w:val="001B0127"/>
    <w:rsid w:val="001C773A"/>
    <w:rsid w:val="001E0A14"/>
    <w:rsid w:val="00202F6C"/>
    <w:rsid w:val="00257331"/>
    <w:rsid w:val="00266F02"/>
    <w:rsid w:val="00287E7D"/>
    <w:rsid w:val="00296E31"/>
    <w:rsid w:val="00300460"/>
    <w:rsid w:val="0032790E"/>
    <w:rsid w:val="00331377"/>
    <w:rsid w:val="00351A07"/>
    <w:rsid w:val="003821A0"/>
    <w:rsid w:val="003B3C4C"/>
    <w:rsid w:val="003D7B9F"/>
    <w:rsid w:val="00476378"/>
    <w:rsid w:val="00476C4E"/>
    <w:rsid w:val="00481D9D"/>
    <w:rsid w:val="004A2DFA"/>
    <w:rsid w:val="004B7515"/>
    <w:rsid w:val="004E6C3F"/>
    <w:rsid w:val="00521591"/>
    <w:rsid w:val="0053072B"/>
    <w:rsid w:val="0059015A"/>
    <w:rsid w:val="005A4655"/>
    <w:rsid w:val="005B0244"/>
    <w:rsid w:val="005B486F"/>
    <w:rsid w:val="005D3C20"/>
    <w:rsid w:val="005E3C53"/>
    <w:rsid w:val="005E5687"/>
    <w:rsid w:val="007204D6"/>
    <w:rsid w:val="007347B4"/>
    <w:rsid w:val="007442C4"/>
    <w:rsid w:val="00757111"/>
    <w:rsid w:val="007617BC"/>
    <w:rsid w:val="007748C0"/>
    <w:rsid w:val="00795798"/>
    <w:rsid w:val="007A1928"/>
    <w:rsid w:val="007C5A5A"/>
    <w:rsid w:val="0080207D"/>
    <w:rsid w:val="008373F8"/>
    <w:rsid w:val="008469C9"/>
    <w:rsid w:val="008610DC"/>
    <w:rsid w:val="00876C7F"/>
    <w:rsid w:val="00883A71"/>
    <w:rsid w:val="008C612F"/>
    <w:rsid w:val="008D6136"/>
    <w:rsid w:val="008D7527"/>
    <w:rsid w:val="008F0DE3"/>
    <w:rsid w:val="009115A4"/>
    <w:rsid w:val="00962011"/>
    <w:rsid w:val="009A31DC"/>
    <w:rsid w:val="009B3924"/>
    <w:rsid w:val="009B778A"/>
    <w:rsid w:val="009D72DF"/>
    <w:rsid w:val="00A61666"/>
    <w:rsid w:val="00A61894"/>
    <w:rsid w:val="00A64B36"/>
    <w:rsid w:val="00A9067D"/>
    <w:rsid w:val="00AA384A"/>
    <w:rsid w:val="00AF4036"/>
    <w:rsid w:val="00AF613B"/>
    <w:rsid w:val="00B418AB"/>
    <w:rsid w:val="00B50992"/>
    <w:rsid w:val="00B9108B"/>
    <w:rsid w:val="00B973D9"/>
    <w:rsid w:val="00BC1249"/>
    <w:rsid w:val="00BE197F"/>
    <w:rsid w:val="00BE700E"/>
    <w:rsid w:val="00C07F20"/>
    <w:rsid w:val="00C33552"/>
    <w:rsid w:val="00C47BCD"/>
    <w:rsid w:val="00C51488"/>
    <w:rsid w:val="00C55948"/>
    <w:rsid w:val="00C81F1E"/>
    <w:rsid w:val="00D16CDB"/>
    <w:rsid w:val="00D517EC"/>
    <w:rsid w:val="00D75D18"/>
    <w:rsid w:val="00DD262C"/>
    <w:rsid w:val="00DF437B"/>
    <w:rsid w:val="00E107B6"/>
    <w:rsid w:val="00E643CA"/>
    <w:rsid w:val="00E64636"/>
    <w:rsid w:val="00E67221"/>
    <w:rsid w:val="00E93DB9"/>
    <w:rsid w:val="00F27928"/>
    <w:rsid w:val="00F31BA2"/>
    <w:rsid w:val="00F42907"/>
    <w:rsid w:val="00F94BE3"/>
    <w:rsid w:val="00FA4470"/>
    <w:rsid w:val="00FB023D"/>
    <w:rsid w:val="00FD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A421"/>
  <w15:chartTrackingRefBased/>
  <w15:docId w15:val="{D7DECD96-C32E-42AF-9408-9F660832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42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21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67D"/>
    <w:rPr>
      <w:b/>
      <w:bCs/>
    </w:rPr>
  </w:style>
  <w:style w:type="paragraph" w:styleId="1">
    <w:name w:val="toc 1"/>
    <w:basedOn w:val="a"/>
    <w:next w:val="a"/>
    <w:autoRedefine/>
    <w:uiPriority w:val="39"/>
    <w:unhideWhenUsed/>
    <w:rsid w:val="00AF4036"/>
    <w:pPr>
      <w:spacing w:after="100" w:line="276" w:lineRule="auto"/>
    </w:pPr>
    <w:rPr>
      <w:rFonts w:eastAsiaTheme="minorEastAsia"/>
      <w:lang w:eastAsia="ru-RU"/>
    </w:rPr>
  </w:style>
  <w:style w:type="paragraph" w:styleId="a5">
    <w:name w:val="Title"/>
    <w:basedOn w:val="a"/>
    <w:next w:val="a"/>
    <w:link w:val="a6"/>
    <w:uiPriority w:val="10"/>
    <w:qFormat/>
    <w:rsid w:val="00F42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F42907"/>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521591"/>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331377"/>
    <w:pPr>
      <w:spacing w:after="100"/>
      <w:ind w:left="440"/>
    </w:pPr>
  </w:style>
  <w:style w:type="character" w:styleId="a7">
    <w:name w:val="Hyperlink"/>
    <w:basedOn w:val="a0"/>
    <w:uiPriority w:val="99"/>
    <w:unhideWhenUsed/>
    <w:rsid w:val="001315C2"/>
    <w:rPr>
      <w:color w:val="0563C1" w:themeColor="hyperlink"/>
      <w:u w:val="single"/>
    </w:rPr>
  </w:style>
  <w:style w:type="character" w:customStyle="1" w:styleId="UnresolvedMention">
    <w:name w:val="Unresolved Mention"/>
    <w:basedOn w:val="a0"/>
    <w:uiPriority w:val="99"/>
    <w:semiHidden/>
    <w:unhideWhenUsed/>
    <w:rsid w:val="001315C2"/>
    <w:rPr>
      <w:color w:val="605E5C"/>
      <w:shd w:val="clear" w:color="auto" w:fill="E1DFDD"/>
    </w:rPr>
  </w:style>
  <w:style w:type="paragraph" w:styleId="a8">
    <w:name w:val="List Paragraph"/>
    <w:basedOn w:val="a"/>
    <w:uiPriority w:val="34"/>
    <w:qFormat/>
    <w:rsid w:val="004B7515"/>
    <w:pPr>
      <w:ind w:left="720"/>
      <w:contextualSpacing/>
    </w:pPr>
  </w:style>
  <w:style w:type="paragraph" w:styleId="a9">
    <w:name w:val="header"/>
    <w:basedOn w:val="a"/>
    <w:link w:val="aa"/>
    <w:uiPriority w:val="99"/>
    <w:unhideWhenUsed/>
    <w:rsid w:val="004B75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515"/>
  </w:style>
  <w:style w:type="paragraph" w:styleId="ab">
    <w:name w:val="footer"/>
    <w:basedOn w:val="a"/>
    <w:link w:val="ac"/>
    <w:uiPriority w:val="99"/>
    <w:unhideWhenUsed/>
    <w:rsid w:val="004B75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515"/>
  </w:style>
  <w:style w:type="character" w:customStyle="1" w:styleId="20">
    <w:name w:val="Заголовок 2 Знак"/>
    <w:basedOn w:val="a0"/>
    <w:link w:val="2"/>
    <w:uiPriority w:val="9"/>
    <w:semiHidden/>
    <w:rsid w:val="001429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667">
      <w:bodyDiv w:val="1"/>
      <w:marLeft w:val="0"/>
      <w:marRight w:val="0"/>
      <w:marTop w:val="0"/>
      <w:marBottom w:val="0"/>
      <w:divBdr>
        <w:top w:val="none" w:sz="0" w:space="0" w:color="auto"/>
        <w:left w:val="none" w:sz="0" w:space="0" w:color="auto"/>
        <w:bottom w:val="none" w:sz="0" w:space="0" w:color="auto"/>
        <w:right w:val="none" w:sz="0" w:space="0" w:color="auto"/>
      </w:divBdr>
      <w:divsChild>
        <w:div w:id="1473281141">
          <w:marLeft w:val="0"/>
          <w:marRight w:val="0"/>
          <w:marTop w:val="0"/>
          <w:marBottom w:val="0"/>
          <w:divBdr>
            <w:top w:val="none" w:sz="0" w:space="0" w:color="auto"/>
            <w:left w:val="none" w:sz="0" w:space="0" w:color="auto"/>
            <w:bottom w:val="none" w:sz="0" w:space="0" w:color="auto"/>
            <w:right w:val="none" w:sz="0" w:space="0" w:color="auto"/>
          </w:divBdr>
          <w:divsChild>
            <w:div w:id="659189006">
              <w:marLeft w:val="0"/>
              <w:marRight w:val="0"/>
              <w:marTop w:val="0"/>
              <w:marBottom w:val="0"/>
              <w:divBdr>
                <w:top w:val="none" w:sz="0" w:space="0" w:color="auto"/>
                <w:left w:val="none" w:sz="0" w:space="0" w:color="auto"/>
                <w:bottom w:val="none" w:sz="0" w:space="0" w:color="auto"/>
                <w:right w:val="none" w:sz="0" w:space="0" w:color="auto"/>
              </w:divBdr>
              <w:divsChild>
                <w:div w:id="1140269726">
                  <w:marLeft w:val="0"/>
                  <w:marRight w:val="0"/>
                  <w:marTop w:val="0"/>
                  <w:marBottom w:val="0"/>
                  <w:divBdr>
                    <w:top w:val="none" w:sz="0" w:space="0" w:color="auto"/>
                    <w:left w:val="none" w:sz="0" w:space="0" w:color="auto"/>
                    <w:bottom w:val="none" w:sz="0" w:space="0" w:color="auto"/>
                    <w:right w:val="none" w:sz="0" w:space="0" w:color="auto"/>
                  </w:divBdr>
                </w:div>
                <w:div w:id="1580754445">
                  <w:marLeft w:val="0"/>
                  <w:marRight w:val="0"/>
                  <w:marTop w:val="0"/>
                  <w:marBottom w:val="0"/>
                  <w:divBdr>
                    <w:top w:val="none" w:sz="0" w:space="0" w:color="auto"/>
                    <w:left w:val="none" w:sz="0" w:space="0" w:color="auto"/>
                    <w:bottom w:val="none" w:sz="0" w:space="0" w:color="auto"/>
                    <w:right w:val="none" w:sz="0" w:space="0" w:color="auto"/>
                  </w:divBdr>
                  <w:divsChild>
                    <w:div w:id="3405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30782">
          <w:marLeft w:val="0"/>
          <w:marRight w:val="0"/>
          <w:marTop w:val="0"/>
          <w:marBottom w:val="0"/>
          <w:divBdr>
            <w:top w:val="none" w:sz="0" w:space="0" w:color="auto"/>
            <w:left w:val="none" w:sz="0" w:space="0" w:color="auto"/>
            <w:bottom w:val="none" w:sz="0" w:space="0" w:color="auto"/>
            <w:right w:val="none" w:sz="0" w:space="0" w:color="auto"/>
          </w:divBdr>
          <w:divsChild>
            <w:div w:id="583535975">
              <w:marLeft w:val="0"/>
              <w:marRight w:val="0"/>
              <w:marTop w:val="0"/>
              <w:marBottom w:val="0"/>
              <w:divBdr>
                <w:top w:val="none" w:sz="0" w:space="0" w:color="auto"/>
                <w:left w:val="none" w:sz="0" w:space="0" w:color="auto"/>
                <w:bottom w:val="none" w:sz="0" w:space="0" w:color="auto"/>
                <w:right w:val="none" w:sz="0" w:space="0" w:color="auto"/>
              </w:divBdr>
              <w:divsChild>
                <w:div w:id="1206407123">
                  <w:marLeft w:val="0"/>
                  <w:marRight w:val="0"/>
                  <w:marTop w:val="0"/>
                  <w:marBottom w:val="0"/>
                  <w:divBdr>
                    <w:top w:val="none" w:sz="0" w:space="0" w:color="auto"/>
                    <w:left w:val="none" w:sz="0" w:space="0" w:color="auto"/>
                    <w:bottom w:val="none" w:sz="0" w:space="0" w:color="auto"/>
                    <w:right w:val="none" w:sz="0" w:space="0" w:color="auto"/>
                  </w:divBdr>
                </w:div>
                <w:div w:id="2052194466">
                  <w:marLeft w:val="0"/>
                  <w:marRight w:val="0"/>
                  <w:marTop w:val="0"/>
                  <w:marBottom w:val="0"/>
                  <w:divBdr>
                    <w:top w:val="none" w:sz="0" w:space="0" w:color="auto"/>
                    <w:left w:val="none" w:sz="0" w:space="0" w:color="auto"/>
                    <w:bottom w:val="none" w:sz="0" w:space="0" w:color="auto"/>
                    <w:right w:val="none" w:sz="0" w:space="0" w:color="auto"/>
                  </w:divBdr>
                  <w:divsChild>
                    <w:div w:id="1950352177">
                      <w:marLeft w:val="0"/>
                      <w:marRight w:val="0"/>
                      <w:marTop w:val="0"/>
                      <w:marBottom w:val="0"/>
                      <w:divBdr>
                        <w:top w:val="none" w:sz="0" w:space="0" w:color="auto"/>
                        <w:left w:val="none" w:sz="0" w:space="0" w:color="auto"/>
                        <w:bottom w:val="none" w:sz="0" w:space="0" w:color="auto"/>
                        <w:right w:val="none" w:sz="0" w:space="0" w:color="auto"/>
                      </w:divBdr>
                    </w:div>
                  </w:divsChild>
                </w:div>
                <w:div w:id="1637028028">
                  <w:marLeft w:val="0"/>
                  <w:marRight w:val="0"/>
                  <w:marTop w:val="0"/>
                  <w:marBottom w:val="0"/>
                  <w:divBdr>
                    <w:top w:val="none" w:sz="0" w:space="0" w:color="auto"/>
                    <w:left w:val="none" w:sz="0" w:space="0" w:color="auto"/>
                    <w:bottom w:val="none" w:sz="0" w:space="0" w:color="auto"/>
                    <w:right w:val="none" w:sz="0" w:space="0" w:color="auto"/>
                  </w:divBdr>
                </w:div>
                <w:div w:id="385295325">
                  <w:marLeft w:val="0"/>
                  <w:marRight w:val="0"/>
                  <w:marTop w:val="0"/>
                  <w:marBottom w:val="0"/>
                  <w:divBdr>
                    <w:top w:val="none" w:sz="0" w:space="0" w:color="auto"/>
                    <w:left w:val="none" w:sz="0" w:space="0" w:color="auto"/>
                    <w:bottom w:val="none" w:sz="0" w:space="0" w:color="auto"/>
                    <w:right w:val="none" w:sz="0" w:space="0" w:color="auto"/>
                  </w:divBdr>
                  <w:divsChild>
                    <w:div w:id="309210953">
                      <w:marLeft w:val="0"/>
                      <w:marRight w:val="0"/>
                      <w:marTop w:val="0"/>
                      <w:marBottom w:val="0"/>
                      <w:divBdr>
                        <w:top w:val="none" w:sz="0" w:space="0" w:color="auto"/>
                        <w:left w:val="none" w:sz="0" w:space="0" w:color="auto"/>
                        <w:bottom w:val="none" w:sz="0" w:space="0" w:color="auto"/>
                        <w:right w:val="none" w:sz="0" w:space="0" w:color="auto"/>
                      </w:divBdr>
                    </w:div>
                  </w:divsChild>
                </w:div>
                <w:div w:id="1955863183">
                  <w:marLeft w:val="0"/>
                  <w:marRight w:val="0"/>
                  <w:marTop w:val="0"/>
                  <w:marBottom w:val="0"/>
                  <w:divBdr>
                    <w:top w:val="none" w:sz="0" w:space="0" w:color="auto"/>
                    <w:left w:val="none" w:sz="0" w:space="0" w:color="auto"/>
                    <w:bottom w:val="none" w:sz="0" w:space="0" w:color="auto"/>
                    <w:right w:val="none" w:sz="0" w:space="0" w:color="auto"/>
                  </w:divBdr>
                </w:div>
                <w:div w:id="2129549069">
                  <w:marLeft w:val="0"/>
                  <w:marRight w:val="0"/>
                  <w:marTop w:val="0"/>
                  <w:marBottom w:val="0"/>
                  <w:divBdr>
                    <w:top w:val="none" w:sz="0" w:space="0" w:color="auto"/>
                    <w:left w:val="none" w:sz="0" w:space="0" w:color="auto"/>
                    <w:bottom w:val="none" w:sz="0" w:space="0" w:color="auto"/>
                    <w:right w:val="none" w:sz="0" w:space="0" w:color="auto"/>
                  </w:divBdr>
                </w:div>
                <w:div w:id="291595201">
                  <w:marLeft w:val="0"/>
                  <w:marRight w:val="0"/>
                  <w:marTop w:val="0"/>
                  <w:marBottom w:val="0"/>
                  <w:divBdr>
                    <w:top w:val="none" w:sz="0" w:space="0" w:color="auto"/>
                    <w:left w:val="none" w:sz="0" w:space="0" w:color="auto"/>
                    <w:bottom w:val="none" w:sz="0" w:space="0" w:color="auto"/>
                    <w:right w:val="none" w:sz="0" w:space="0" w:color="auto"/>
                  </w:divBdr>
                  <w:divsChild>
                    <w:div w:id="481695212">
                      <w:marLeft w:val="0"/>
                      <w:marRight w:val="0"/>
                      <w:marTop w:val="0"/>
                      <w:marBottom w:val="0"/>
                      <w:divBdr>
                        <w:top w:val="none" w:sz="0" w:space="0" w:color="auto"/>
                        <w:left w:val="none" w:sz="0" w:space="0" w:color="auto"/>
                        <w:bottom w:val="none" w:sz="0" w:space="0" w:color="auto"/>
                        <w:right w:val="none" w:sz="0" w:space="0" w:color="auto"/>
                      </w:divBdr>
                    </w:div>
                  </w:divsChild>
                </w:div>
                <w:div w:id="183136251">
                  <w:marLeft w:val="0"/>
                  <w:marRight w:val="0"/>
                  <w:marTop w:val="0"/>
                  <w:marBottom w:val="0"/>
                  <w:divBdr>
                    <w:top w:val="none" w:sz="0" w:space="0" w:color="auto"/>
                    <w:left w:val="none" w:sz="0" w:space="0" w:color="auto"/>
                    <w:bottom w:val="none" w:sz="0" w:space="0" w:color="auto"/>
                    <w:right w:val="none" w:sz="0" w:space="0" w:color="auto"/>
                  </w:divBdr>
                </w:div>
                <w:div w:id="195965720">
                  <w:marLeft w:val="0"/>
                  <w:marRight w:val="0"/>
                  <w:marTop w:val="0"/>
                  <w:marBottom w:val="0"/>
                  <w:divBdr>
                    <w:top w:val="none" w:sz="0" w:space="0" w:color="auto"/>
                    <w:left w:val="none" w:sz="0" w:space="0" w:color="auto"/>
                    <w:bottom w:val="none" w:sz="0" w:space="0" w:color="auto"/>
                    <w:right w:val="none" w:sz="0" w:space="0" w:color="auto"/>
                  </w:divBdr>
                </w:div>
                <w:div w:id="659843688">
                  <w:marLeft w:val="0"/>
                  <w:marRight w:val="0"/>
                  <w:marTop w:val="0"/>
                  <w:marBottom w:val="0"/>
                  <w:divBdr>
                    <w:top w:val="none" w:sz="0" w:space="0" w:color="auto"/>
                    <w:left w:val="none" w:sz="0" w:space="0" w:color="auto"/>
                    <w:bottom w:val="none" w:sz="0" w:space="0" w:color="auto"/>
                    <w:right w:val="none" w:sz="0" w:space="0" w:color="auto"/>
                  </w:divBdr>
                  <w:divsChild>
                    <w:div w:id="1740711985">
                      <w:marLeft w:val="0"/>
                      <w:marRight w:val="0"/>
                      <w:marTop w:val="0"/>
                      <w:marBottom w:val="0"/>
                      <w:divBdr>
                        <w:top w:val="none" w:sz="0" w:space="0" w:color="auto"/>
                        <w:left w:val="none" w:sz="0" w:space="0" w:color="auto"/>
                        <w:bottom w:val="none" w:sz="0" w:space="0" w:color="auto"/>
                        <w:right w:val="none" w:sz="0" w:space="0" w:color="auto"/>
                      </w:divBdr>
                    </w:div>
                  </w:divsChild>
                </w:div>
                <w:div w:id="2137482725">
                  <w:marLeft w:val="0"/>
                  <w:marRight w:val="0"/>
                  <w:marTop w:val="0"/>
                  <w:marBottom w:val="0"/>
                  <w:divBdr>
                    <w:top w:val="none" w:sz="0" w:space="0" w:color="auto"/>
                    <w:left w:val="none" w:sz="0" w:space="0" w:color="auto"/>
                    <w:bottom w:val="none" w:sz="0" w:space="0" w:color="auto"/>
                    <w:right w:val="none" w:sz="0" w:space="0" w:color="auto"/>
                  </w:divBdr>
                </w:div>
                <w:div w:id="1851527067">
                  <w:marLeft w:val="0"/>
                  <w:marRight w:val="0"/>
                  <w:marTop w:val="0"/>
                  <w:marBottom w:val="0"/>
                  <w:divBdr>
                    <w:top w:val="none" w:sz="0" w:space="0" w:color="auto"/>
                    <w:left w:val="none" w:sz="0" w:space="0" w:color="auto"/>
                    <w:bottom w:val="none" w:sz="0" w:space="0" w:color="auto"/>
                    <w:right w:val="none" w:sz="0" w:space="0" w:color="auto"/>
                  </w:divBdr>
                  <w:divsChild>
                    <w:div w:id="1128857632">
                      <w:marLeft w:val="0"/>
                      <w:marRight w:val="0"/>
                      <w:marTop w:val="0"/>
                      <w:marBottom w:val="0"/>
                      <w:divBdr>
                        <w:top w:val="none" w:sz="0" w:space="0" w:color="auto"/>
                        <w:left w:val="none" w:sz="0" w:space="0" w:color="auto"/>
                        <w:bottom w:val="none" w:sz="0" w:space="0" w:color="auto"/>
                        <w:right w:val="none" w:sz="0" w:space="0" w:color="auto"/>
                      </w:divBdr>
                    </w:div>
                  </w:divsChild>
                </w:div>
                <w:div w:id="1214393537">
                  <w:marLeft w:val="0"/>
                  <w:marRight w:val="0"/>
                  <w:marTop w:val="0"/>
                  <w:marBottom w:val="0"/>
                  <w:divBdr>
                    <w:top w:val="none" w:sz="0" w:space="0" w:color="auto"/>
                    <w:left w:val="none" w:sz="0" w:space="0" w:color="auto"/>
                    <w:bottom w:val="none" w:sz="0" w:space="0" w:color="auto"/>
                    <w:right w:val="none" w:sz="0" w:space="0" w:color="auto"/>
                  </w:divBdr>
                </w:div>
                <w:div w:id="1835102519">
                  <w:marLeft w:val="0"/>
                  <w:marRight w:val="0"/>
                  <w:marTop w:val="0"/>
                  <w:marBottom w:val="0"/>
                  <w:divBdr>
                    <w:top w:val="none" w:sz="0" w:space="0" w:color="auto"/>
                    <w:left w:val="none" w:sz="0" w:space="0" w:color="auto"/>
                    <w:bottom w:val="none" w:sz="0" w:space="0" w:color="auto"/>
                    <w:right w:val="none" w:sz="0" w:space="0" w:color="auto"/>
                  </w:divBdr>
                  <w:divsChild>
                    <w:div w:id="9167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6815">
      <w:bodyDiv w:val="1"/>
      <w:marLeft w:val="0"/>
      <w:marRight w:val="0"/>
      <w:marTop w:val="0"/>
      <w:marBottom w:val="0"/>
      <w:divBdr>
        <w:top w:val="none" w:sz="0" w:space="0" w:color="auto"/>
        <w:left w:val="none" w:sz="0" w:space="0" w:color="auto"/>
        <w:bottom w:val="none" w:sz="0" w:space="0" w:color="auto"/>
        <w:right w:val="none" w:sz="0" w:space="0" w:color="auto"/>
      </w:divBdr>
      <w:divsChild>
        <w:div w:id="1512598225">
          <w:marLeft w:val="0"/>
          <w:marRight w:val="0"/>
          <w:marTop w:val="0"/>
          <w:marBottom w:val="0"/>
          <w:divBdr>
            <w:top w:val="none" w:sz="0" w:space="0" w:color="auto"/>
            <w:left w:val="none" w:sz="0" w:space="0" w:color="auto"/>
            <w:bottom w:val="none" w:sz="0" w:space="0" w:color="auto"/>
            <w:right w:val="none" w:sz="0" w:space="0" w:color="auto"/>
          </w:divBdr>
        </w:div>
      </w:divsChild>
    </w:div>
    <w:div w:id="304312607">
      <w:bodyDiv w:val="1"/>
      <w:marLeft w:val="0"/>
      <w:marRight w:val="0"/>
      <w:marTop w:val="0"/>
      <w:marBottom w:val="0"/>
      <w:divBdr>
        <w:top w:val="none" w:sz="0" w:space="0" w:color="auto"/>
        <w:left w:val="none" w:sz="0" w:space="0" w:color="auto"/>
        <w:bottom w:val="none" w:sz="0" w:space="0" w:color="auto"/>
        <w:right w:val="none" w:sz="0" w:space="0" w:color="auto"/>
      </w:divBdr>
    </w:div>
    <w:div w:id="543372684">
      <w:bodyDiv w:val="1"/>
      <w:marLeft w:val="0"/>
      <w:marRight w:val="0"/>
      <w:marTop w:val="0"/>
      <w:marBottom w:val="0"/>
      <w:divBdr>
        <w:top w:val="none" w:sz="0" w:space="0" w:color="auto"/>
        <w:left w:val="none" w:sz="0" w:space="0" w:color="auto"/>
        <w:bottom w:val="none" w:sz="0" w:space="0" w:color="auto"/>
        <w:right w:val="none" w:sz="0" w:space="0" w:color="auto"/>
      </w:divBdr>
    </w:div>
    <w:div w:id="556748749">
      <w:bodyDiv w:val="1"/>
      <w:marLeft w:val="0"/>
      <w:marRight w:val="0"/>
      <w:marTop w:val="0"/>
      <w:marBottom w:val="0"/>
      <w:divBdr>
        <w:top w:val="none" w:sz="0" w:space="0" w:color="auto"/>
        <w:left w:val="none" w:sz="0" w:space="0" w:color="auto"/>
        <w:bottom w:val="none" w:sz="0" w:space="0" w:color="auto"/>
        <w:right w:val="none" w:sz="0" w:space="0" w:color="auto"/>
      </w:divBdr>
    </w:div>
    <w:div w:id="627206010">
      <w:bodyDiv w:val="1"/>
      <w:marLeft w:val="0"/>
      <w:marRight w:val="0"/>
      <w:marTop w:val="0"/>
      <w:marBottom w:val="0"/>
      <w:divBdr>
        <w:top w:val="none" w:sz="0" w:space="0" w:color="auto"/>
        <w:left w:val="none" w:sz="0" w:space="0" w:color="auto"/>
        <w:bottom w:val="none" w:sz="0" w:space="0" w:color="auto"/>
        <w:right w:val="none" w:sz="0" w:space="0" w:color="auto"/>
      </w:divBdr>
    </w:div>
    <w:div w:id="851259666">
      <w:bodyDiv w:val="1"/>
      <w:marLeft w:val="0"/>
      <w:marRight w:val="0"/>
      <w:marTop w:val="0"/>
      <w:marBottom w:val="0"/>
      <w:divBdr>
        <w:top w:val="none" w:sz="0" w:space="0" w:color="auto"/>
        <w:left w:val="none" w:sz="0" w:space="0" w:color="auto"/>
        <w:bottom w:val="none" w:sz="0" w:space="0" w:color="auto"/>
        <w:right w:val="none" w:sz="0" w:space="0" w:color="auto"/>
      </w:divBdr>
      <w:divsChild>
        <w:div w:id="252200899">
          <w:marLeft w:val="0"/>
          <w:marRight w:val="0"/>
          <w:marTop w:val="0"/>
          <w:marBottom w:val="0"/>
          <w:divBdr>
            <w:top w:val="none" w:sz="0" w:space="0" w:color="auto"/>
            <w:left w:val="none" w:sz="0" w:space="0" w:color="auto"/>
            <w:bottom w:val="none" w:sz="0" w:space="0" w:color="auto"/>
            <w:right w:val="none" w:sz="0" w:space="0" w:color="auto"/>
          </w:divBdr>
        </w:div>
      </w:divsChild>
    </w:div>
    <w:div w:id="946690777">
      <w:bodyDiv w:val="1"/>
      <w:marLeft w:val="0"/>
      <w:marRight w:val="0"/>
      <w:marTop w:val="0"/>
      <w:marBottom w:val="0"/>
      <w:divBdr>
        <w:top w:val="none" w:sz="0" w:space="0" w:color="auto"/>
        <w:left w:val="none" w:sz="0" w:space="0" w:color="auto"/>
        <w:bottom w:val="none" w:sz="0" w:space="0" w:color="auto"/>
        <w:right w:val="none" w:sz="0" w:space="0" w:color="auto"/>
      </w:divBdr>
      <w:divsChild>
        <w:div w:id="780105301">
          <w:marLeft w:val="0"/>
          <w:marRight w:val="0"/>
          <w:marTop w:val="0"/>
          <w:marBottom w:val="0"/>
          <w:divBdr>
            <w:top w:val="none" w:sz="0" w:space="0" w:color="auto"/>
            <w:left w:val="none" w:sz="0" w:space="0" w:color="auto"/>
            <w:bottom w:val="none" w:sz="0" w:space="0" w:color="auto"/>
            <w:right w:val="none" w:sz="0" w:space="0" w:color="auto"/>
          </w:divBdr>
        </w:div>
      </w:divsChild>
    </w:div>
    <w:div w:id="1013337814">
      <w:bodyDiv w:val="1"/>
      <w:marLeft w:val="0"/>
      <w:marRight w:val="0"/>
      <w:marTop w:val="0"/>
      <w:marBottom w:val="0"/>
      <w:divBdr>
        <w:top w:val="none" w:sz="0" w:space="0" w:color="auto"/>
        <w:left w:val="none" w:sz="0" w:space="0" w:color="auto"/>
        <w:bottom w:val="none" w:sz="0" w:space="0" w:color="auto"/>
        <w:right w:val="none" w:sz="0" w:space="0" w:color="auto"/>
      </w:divBdr>
      <w:divsChild>
        <w:div w:id="659429146">
          <w:marLeft w:val="0"/>
          <w:marRight w:val="0"/>
          <w:marTop w:val="0"/>
          <w:marBottom w:val="0"/>
          <w:divBdr>
            <w:top w:val="none" w:sz="0" w:space="0" w:color="auto"/>
            <w:left w:val="none" w:sz="0" w:space="0" w:color="auto"/>
            <w:bottom w:val="none" w:sz="0" w:space="0" w:color="auto"/>
            <w:right w:val="none" w:sz="0" w:space="0" w:color="auto"/>
          </w:divBdr>
        </w:div>
      </w:divsChild>
    </w:div>
    <w:div w:id="1027288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8602">
          <w:marLeft w:val="0"/>
          <w:marRight w:val="0"/>
          <w:marTop w:val="0"/>
          <w:marBottom w:val="300"/>
          <w:divBdr>
            <w:top w:val="none" w:sz="0" w:space="0" w:color="auto"/>
            <w:left w:val="none" w:sz="0" w:space="0" w:color="auto"/>
            <w:bottom w:val="none" w:sz="0" w:space="0" w:color="auto"/>
            <w:right w:val="none" w:sz="0" w:space="0" w:color="auto"/>
          </w:divBdr>
          <w:divsChild>
            <w:div w:id="1355234127">
              <w:marLeft w:val="0"/>
              <w:marRight w:val="0"/>
              <w:marTop w:val="0"/>
              <w:marBottom w:val="0"/>
              <w:divBdr>
                <w:top w:val="none" w:sz="0" w:space="0" w:color="auto"/>
                <w:left w:val="none" w:sz="0" w:space="0" w:color="auto"/>
                <w:bottom w:val="none" w:sz="0" w:space="0" w:color="auto"/>
                <w:right w:val="none" w:sz="0" w:space="0" w:color="auto"/>
              </w:divBdr>
            </w:div>
          </w:divsChild>
        </w:div>
        <w:div w:id="2024358660">
          <w:marLeft w:val="0"/>
          <w:marRight w:val="0"/>
          <w:marTop w:val="0"/>
          <w:marBottom w:val="300"/>
          <w:divBdr>
            <w:top w:val="none" w:sz="0" w:space="0" w:color="auto"/>
            <w:left w:val="none" w:sz="0" w:space="0" w:color="auto"/>
            <w:bottom w:val="none" w:sz="0" w:space="0" w:color="auto"/>
            <w:right w:val="none" w:sz="0" w:space="0" w:color="auto"/>
          </w:divBdr>
          <w:divsChild>
            <w:div w:id="81993486">
              <w:marLeft w:val="0"/>
              <w:marRight w:val="0"/>
              <w:marTop w:val="0"/>
              <w:marBottom w:val="0"/>
              <w:divBdr>
                <w:top w:val="none" w:sz="0" w:space="0" w:color="auto"/>
                <w:left w:val="none" w:sz="0" w:space="0" w:color="auto"/>
                <w:bottom w:val="none" w:sz="0" w:space="0" w:color="auto"/>
                <w:right w:val="none" w:sz="0" w:space="0" w:color="auto"/>
              </w:divBdr>
            </w:div>
          </w:divsChild>
        </w:div>
        <w:div w:id="676469269">
          <w:marLeft w:val="0"/>
          <w:marRight w:val="0"/>
          <w:marTop w:val="0"/>
          <w:marBottom w:val="300"/>
          <w:divBdr>
            <w:top w:val="none" w:sz="0" w:space="0" w:color="auto"/>
            <w:left w:val="none" w:sz="0" w:space="0" w:color="auto"/>
            <w:bottom w:val="none" w:sz="0" w:space="0" w:color="auto"/>
            <w:right w:val="none" w:sz="0" w:space="0" w:color="auto"/>
          </w:divBdr>
          <w:divsChild>
            <w:div w:id="514464544">
              <w:marLeft w:val="0"/>
              <w:marRight w:val="0"/>
              <w:marTop w:val="0"/>
              <w:marBottom w:val="0"/>
              <w:divBdr>
                <w:top w:val="none" w:sz="0" w:space="0" w:color="auto"/>
                <w:left w:val="none" w:sz="0" w:space="0" w:color="auto"/>
                <w:bottom w:val="none" w:sz="0" w:space="0" w:color="auto"/>
                <w:right w:val="none" w:sz="0" w:space="0" w:color="auto"/>
              </w:divBdr>
            </w:div>
          </w:divsChild>
        </w:div>
        <w:div w:id="537477715">
          <w:marLeft w:val="0"/>
          <w:marRight w:val="0"/>
          <w:marTop w:val="0"/>
          <w:marBottom w:val="300"/>
          <w:divBdr>
            <w:top w:val="none" w:sz="0" w:space="0" w:color="auto"/>
            <w:left w:val="none" w:sz="0" w:space="0" w:color="auto"/>
            <w:bottom w:val="none" w:sz="0" w:space="0" w:color="auto"/>
            <w:right w:val="none" w:sz="0" w:space="0" w:color="auto"/>
          </w:divBdr>
          <w:divsChild>
            <w:div w:id="853690764">
              <w:marLeft w:val="0"/>
              <w:marRight w:val="0"/>
              <w:marTop w:val="0"/>
              <w:marBottom w:val="0"/>
              <w:divBdr>
                <w:top w:val="none" w:sz="0" w:space="0" w:color="auto"/>
                <w:left w:val="none" w:sz="0" w:space="0" w:color="auto"/>
                <w:bottom w:val="none" w:sz="0" w:space="0" w:color="auto"/>
                <w:right w:val="none" w:sz="0" w:space="0" w:color="auto"/>
              </w:divBdr>
            </w:div>
          </w:divsChild>
        </w:div>
        <w:div w:id="1892228628">
          <w:marLeft w:val="0"/>
          <w:marRight w:val="0"/>
          <w:marTop w:val="0"/>
          <w:marBottom w:val="300"/>
          <w:divBdr>
            <w:top w:val="none" w:sz="0" w:space="0" w:color="auto"/>
            <w:left w:val="none" w:sz="0" w:space="0" w:color="auto"/>
            <w:bottom w:val="none" w:sz="0" w:space="0" w:color="auto"/>
            <w:right w:val="none" w:sz="0" w:space="0" w:color="auto"/>
          </w:divBdr>
          <w:divsChild>
            <w:div w:id="1188518474">
              <w:marLeft w:val="0"/>
              <w:marRight w:val="0"/>
              <w:marTop w:val="0"/>
              <w:marBottom w:val="0"/>
              <w:divBdr>
                <w:top w:val="none" w:sz="0" w:space="0" w:color="auto"/>
                <w:left w:val="none" w:sz="0" w:space="0" w:color="auto"/>
                <w:bottom w:val="none" w:sz="0" w:space="0" w:color="auto"/>
                <w:right w:val="none" w:sz="0" w:space="0" w:color="auto"/>
              </w:divBdr>
            </w:div>
          </w:divsChild>
        </w:div>
        <w:div w:id="888998660">
          <w:marLeft w:val="0"/>
          <w:marRight w:val="0"/>
          <w:marTop w:val="0"/>
          <w:marBottom w:val="300"/>
          <w:divBdr>
            <w:top w:val="none" w:sz="0" w:space="0" w:color="auto"/>
            <w:left w:val="none" w:sz="0" w:space="0" w:color="auto"/>
            <w:bottom w:val="none" w:sz="0" w:space="0" w:color="auto"/>
            <w:right w:val="none" w:sz="0" w:space="0" w:color="auto"/>
          </w:divBdr>
          <w:divsChild>
            <w:div w:id="1669091992">
              <w:marLeft w:val="0"/>
              <w:marRight w:val="0"/>
              <w:marTop w:val="0"/>
              <w:marBottom w:val="0"/>
              <w:divBdr>
                <w:top w:val="none" w:sz="0" w:space="0" w:color="auto"/>
                <w:left w:val="none" w:sz="0" w:space="0" w:color="auto"/>
                <w:bottom w:val="none" w:sz="0" w:space="0" w:color="auto"/>
                <w:right w:val="none" w:sz="0" w:space="0" w:color="auto"/>
              </w:divBdr>
            </w:div>
          </w:divsChild>
        </w:div>
        <w:div w:id="123236297">
          <w:marLeft w:val="0"/>
          <w:marRight w:val="0"/>
          <w:marTop w:val="0"/>
          <w:marBottom w:val="300"/>
          <w:divBdr>
            <w:top w:val="none" w:sz="0" w:space="0" w:color="auto"/>
            <w:left w:val="none" w:sz="0" w:space="0" w:color="auto"/>
            <w:bottom w:val="none" w:sz="0" w:space="0" w:color="auto"/>
            <w:right w:val="none" w:sz="0" w:space="0" w:color="auto"/>
          </w:divBdr>
          <w:divsChild>
            <w:div w:id="106854659">
              <w:marLeft w:val="0"/>
              <w:marRight w:val="0"/>
              <w:marTop w:val="0"/>
              <w:marBottom w:val="0"/>
              <w:divBdr>
                <w:top w:val="none" w:sz="0" w:space="0" w:color="auto"/>
                <w:left w:val="none" w:sz="0" w:space="0" w:color="auto"/>
                <w:bottom w:val="none" w:sz="0" w:space="0" w:color="auto"/>
                <w:right w:val="none" w:sz="0" w:space="0" w:color="auto"/>
              </w:divBdr>
            </w:div>
          </w:divsChild>
        </w:div>
        <w:div w:id="1569806629">
          <w:marLeft w:val="0"/>
          <w:marRight w:val="0"/>
          <w:marTop w:val="0"/>
          <w:marBottom w:val="300"/>
          <w:divBdr>
            <w:top w:val="none" w:sz="0" w:space="0" w:color="auto"/>
            <w:left w:val="none" w:sz="0" w:space="0" w:color="auto"/>
            <w:bottom w:val="none" w:sz="0" w:space="0" w:color="auto"/>
            <w:right w:val="none" w:sz="0" w:space="0" w:color="auto"/>
          </w:divBdr>
          <w:divsChild>
            <w:div w:id="240523698">
              <w:marLeft w:val="0"/>
              <w:marRight w:val="0"/>
              <w:marTop w:val="0"/>
              <w:marBottom w:val="0"/>
              <w:divBdr>
                <w:top w:val="none" w:sz="0" w:space="0" w:color="auto"/>
                <w:left w:val="none" w:sz="0" w:space="0" w:color="auto"/>
                <w:bottom w:val="none" w:sz="0" w:space="0" w:color="auto"/>
                <w:right w:val="none" w:sz="0" w:space="0" w:color="auto"/>
              </w:divBdr>
            </w:div>
          </w:divsChild>
        </w:div>
        <w:div w:id="1072895916">
          <w:marLeft w:val="0"/>
          <w:marRight w:val="0"/>
          <w:marTop w:val="0"/>
          <w:marBottom w:val="300"/>
          <w:divBdr>
            <w:top w:val="none" w:sz="0" w:space="0" w:color="auto"/>
            <w:left w:val="none" w:sz="0" w:space="0" w:color="auto"/>
            <w:bottom w:val="none" w:sz="0" w:space="0" w:color="auto"/>
            <w:right w:val="none" w:sz="0" w:space="0" w:color="auto"/>
          </w:divBdr>
          <w:divsChild>
            <w:div w:id="144858504">
              <w:marLeft w:val="0"/>
              <w:marRight w:val="0"/>
              <w:marTop w:val="0"/>
              <w:marBottom w:val="0"/>
              <w:divBdr>
                <w:top w:val="none" w:sz="0" w:space="0" w:color="auto"/>
                <w:left w:val="none" w:sz="0" w:space="0" w:color="auto"/>
                <w:bottom w:val="none" w:sz="0" w:space="0" w:color="auto"/>
                <w:right w:val="none" w:sz="0" w:space="0" w:color="auto"/>
              </w:divBdr>
            </w:div>
          </w:divsChild>
        </w:div>
        <w:div w:id="1935243197">
          <w:marLeft w:val="0"/>
          <w:marRight w:val="0"/>
          <w:marTop w:val="0"/>
          <w:marBottom w:val="300"/>
          <w:divBdr>
            <w:top w:val="none" w:sz="0" w:space="0" w:color="auto"/>
            <w:left w:val="none" w:sz="0" w:space="0" w:color="auto"/>
            <w:bottom w:val="none" w:sz="0" w:space="0" w:color="auto"/>
            <w:right w:val="none" w:sz="0" w:space="0" w:color="auto"/>
          </w:divBdr>
          <w:divsChild>
            <w:div w:id="5401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2950">
      <w:bodyDiv w:val="1"/>
      <w:marLeft w:val="0"/>
      <w:marRight w:val="0"/>
      <w:marTop w:val="0"/>
      <w:marBottom w:val="0"/>
      <w:divBdr>
        <w:top w:val="none" w:sz="0" w:space="0" w:color="auto"/>
        <w:left w:val="none" w:sz="0" w:space="0" w:color="auto"/>
        <w:bottom w:val="none" w:sz="0" w:space="0" w:color="auto"/>
        <w:right w:val="none" w:sz="0" w:space="0" w:color="auto"/>
      </w:divBdr>
    </w:div>
    <w:div w:id="1587883241">
      <w:bodyDiv w:val="1"/>
      <w:marLeft w:val="0"/>
      <w:marRight w:val="0"/>
      <w:marTop w:val="0"/>
      <w:marBottom w:val="0"/>
      <w:divBdr>
        <w:top w:val="none" w:sz="0" w:space="0" w:color="auto"/>
        <w:left w:val="none" w:sz="0" w:space="0" w:color="auto"/>
        <w:bottom w:val="none" w:sz="0" w:space="0" w:color="auto"/>
        <w:right w:val="none" w:sz="0" w:space="0" w:color="auto"/>
      </w:divBdr>
    </w:div>
    <w:div w:id="1710648575">
      <w:bodyDiv w:val="1"/>
      <w:marLeft w:val="0"/>
      <w:marRight w:val="0"/>
      <w:marTop w:val="0"/>
      <w:marBottom w:val="0"/>
      <w:divBdr>
        <w:top w:val="none" w:sz="0" w:space="0" w:color="auto"/>
        <w:left w:val="none" w:sz="0" w:space="0" w:color="auto"/>
        <w:bottom w:val="none" w:sz="0" w:space="0" w:color="auto"/>
        <w:right w:val="none" w:sz="0" w:space="0" w:color="auto"/>
      </w:divBdr>
    </w:div>
    <w:div w:id="20436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2E44-1CBD-4EAB-B14F-76F47F46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13</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Миронова Елена Борисовна</cp:lastModifiedBy>
  <cp:revision>61</cp:revision>
  <dcterms:created xsi:type="dcterms:W3CDTF">2023-09-16T05:43:00Z</dcterms:created>
  <dcterms:modified xsi:type="dcterms:W3CDTF">2023-09-28T09:24:00Z</dcterms:modified>
</cp:coreProperties>
</file>