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D4" w:rsidRPr="00A812D4" w:rsidRDefault="00A812D4" w:rsidP="00A81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12D4">
        <w:rPr>
          <w:rFonts w:ascii="Times New Roman" w:eastAsia="Times New Roman" w:hAnsi="Times New Roman" w:cs="Times New Roman"/>
          <w:sz w:val="24"/>
          <w:szCs w:val="24"/>
        </w:rPr>
        <w:t>ФЕДЕРАЛЬНОЕ АГЕНТСТВО ПО РЫБОЛОВСТВУ</w:t>
      </w:r>
    </w:p>
    <w:p w:rsidR="00A812D4" w:rsidRPr="00A812D4" w:rsidRDefault="00A812D4" w:rsidP="00A812D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A812D4">
        <w:rPr>
          <w:rFonts w:ascii="Times New Roman" w:eastAsia="Times New Roman" w:hAnsi="Times New Roman" w:cs="Times New Roman"/>
          <w:sz w:val="24"/>
          <w:szCs w:val="24"/>
        </w:rPr>
        <w:t xml:space="preserve"> «Тобольский рыбопромышленный техникум»</w:t>
      </w:r>
    </w:p>
    <w:p w:rsidR="00A812D4" w:rsidRPr="00A812D4" w:rsidRDefault="00A812D4" w:rsidP="00A81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12D4">
        <w:rPr>
          <w:rFonts w:ascii="Times New Roman" w:eastAsia="Times New Roman" w:hAnsi="Times New Roman" w:cs="Times New Roman"/>
          <w:sz w:val="24"/>
          <w:szCs w:val="24"/>
        </w:rPr>
        <w:t>(филиал) федерального государственного бюджетного образовательного учреждения высшего образования «Дальневосточный государственный технический рыбохозяйственный университет»</w:t>
      </w:r>
    </w:p>
    <w:p w:rsidR="00A812D4" w:rsidRPr="00A812D4" w:rsidRDefault="00A812D4" w:rsidP="00A81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12D4">
        <w:rPr>
          <w:rFonts w:ascii="Times New Roman" w:eastAsia="Times New Roman" w:hAnsi="Times New Roman" w:cs="Times New Roman"/>
          <w:sz w:val="24"/>
          <w:szCs w:val="24"/>
        </w:rPr>
        <w:t>(«ТРТ» (филиал) ФГБОУ ВО «Дальрыбвтуз»)</w:t>
      </w:r>
    </w:p>
    <w:p w:rsidR="00A812D4" w:rsidRPr="00A812D4" w:rsidRDefault="00A812D4" w:rsidP="00A812D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12D4" w:rsidRPr="00A812D4" w:rsidRDefault="00A812D4" w:rsidP="00A812D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12D4" w:rsidRDefault="00A812D4" w:rsidP="00A812D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12D4" w:rsidRDefault="00A812D4" w:rsidP="00A812D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12D4" w:rsidRPr="00A812D4" w:rsidRDefault="00A812D4" w:rsidP="00A812D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12D4" w:rsidRPr="00A812D4" w:rsidRDefault="00A812D4" w:rsidP="00A812D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12D4" w:rsidRDefault="00A812D4" w:rsidP="00A812D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D03AD" w:rsidRDefault="00BD03AD" w:rsidP="00A812D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D03AD" w:rsidRPr="00A812D4" w:rsidRDefault="00BD03AD" w:rsidP="00A812D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12D4" w:rsidRPr="00A812D4" w:rsidRDefault="00A812D4" w:rsidP="00A812D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812D4">
        <w:rPr>
          <w:rFonts w:ascii="Times New Roman" w:hAnsi="Times New Roman"/>
          <w:sz w:val="28"/>
          <w:szCs w:val="28"/>
        </w:rPr>
        <w:t>Доклад</w:t>
      </w:r>
    </w:p>
    <w:p w:rsidR="00A812D4" w:rsidRPr="00A812D4" w:rsidRDefault="00A812D4" w:rsidP="00A812D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12D4" w:rsidRPr="00A812D4" w:rsidRDefault="00A812D4" w:rsidP="00195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12D4" w:rsidRDefault="00A812D4" w:rsidP="00195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12D4" w:rsidRDefault="00A812D4" w:rsidP="00195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12D4" w:rsidRDefault="00A812D4" w:rsidP="00A812D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812D4">
        <w:rPr>
          <w:rFonts w:ascii="Times New Roman" w:hAnsi="Times New Roman"/>
          <w:sz w:val="28"/>
          <w:szCs w:val="28"/>
        </w:rPr>
        <w:t>«</w:t>
      </w:r>
      <w:r w:rsidR="0019540A" w:rsidRPr="00A812D4">
        <w:rPr>
          <w:rFonts w:ascii="Times New Roman" w:hAnsi="Times New Roman"/>
          <w:sz w:val="28"/>
          <w:szCs w:val="28"/>
        </w:rPr>
        <w:t xml:space="preserve">О самообразовании педагога в процессе организации </w:t>
      </w:r>
    </w:p>
    <w:p w:rsidR="00A812D4" w:rsidRPr="00A812D4" w:rsidRDefault="0019540A" w:rsidP="00A812D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812D4">
        <w:rPr>
          <w:rFonts w:ascii="Times New Roman" w:hAnsi="Times New Roman"/>
          <w:sz w:val="28"/>
          <w:szCs w:val="28"/>
        </w:rPr>
        <w:t xml:space="preserve">проектной деятельности с </w:t>
      </w:r>
      <w:proofErr w:type="gramStart"/>
      <w:r w:rsidRPr="00A812D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A812D4" w:rsidRPr="00A812D4">
        <w:rPr>
          <w:rFonts w:ascii="Times New Roman" w:hAnsi="Times New Roman"/>
          <w:sz w:val="28"/>
          <w:szCs w:val="28"/>
        </w:rPr>
        <w:t>»</w:t>
      </w:r>
    </w:p>
    <w:p w:rsidR="0019540A" w:rsidRPr="00A812D4" w:rsidRDefault="0019540A" w:rsidP="00195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2D4" w:rsidRDefault="00A812D4" w:rsidP="00195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2D4" w:rsidRDefault="00A812D4" w:rsidP="00195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2D4" w:rsidRDefault="00A812D4" w:rsidP="00195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2D4" w:rsidRDefault="00A812D4" w:rsidP="00195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2D4" w:rsidRDefault="00A812D4" w:rsidP="00195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2D4" w:rsidRDefault="00A812D4" w:rsidP="00195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2D4" w:rsidRDefault="00A812D4" w:rsidP="00195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2D4" w:rsidRDefault="00A812D4" w:rsidP="00195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603E" w:rsidRDefault="0005603E" w:rsidP="00195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2D4" w:rsidRDefault="00A812D4" w:rsidP="00195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03AD" w:rsidRDefault="00BD03AD" w:rsidP="00195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2D4" w:rsidRDefault="00A812D4" w:rsidP="00195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2D4" w:rsidRDefault="00A812D4" w:rsidP="00195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969"/>
      </w:tblGrid>
      <w:tr w:rsidR="00A812D4" w:rsidTr="0005603E">
        <w:tc>
          <w:tcPr>
            <w:tcW w:w="6204" w:type="dxa"/>
          </w:tcPr>
          <w:p w:rsidR="00A812D4" w:rsidRDefault="00A812D4" w:rsidP="00195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812D4" w:rsidRPr="0005603E" w:rsidRDefault="00A812D4" w:rsidP="00195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 Пуртова С.А.</w:t>
            </w:r>
          </w:p>
          <w:p w:rsidR="00A812D4" w:rsidRDefault="00A812D4" w:rsidP="00A812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6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  экономических дисциплин</w:t>
            </w:r>
          </w:p>
        </w:tc>
      </w:tr>
    </w:tbl>
    <w:p w:rsidR="00A812D4" w:rsidRDefault="00A812D4" w:rsidP="00195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2D4" w:rsidRDefault="00A812D4" w:rsidP="00195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2D4" w:rsidRDefault="00A812D4" w:rsidP="00195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2D4" w:rsidRDefault="00A812D4" w:rsidP="00195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2D4" w:rsidRDefault="00A812D4" w:rsidP="00195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2D4" w:rsidRDefault="00A812D4" w:rsidP="00195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2D4" w:rsidRDefault="00A812D4" w:rsidP="0005603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Тобольск, 2023 г.</w:t>
      </w:r>
    </w:p>
    <w:p w:rsidR="0019540A" w:rsidRPr="00A812D4" w:rsidRDefault="0019540A" w:rsidP="00195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2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Стандарты  ставят задачу сформировать компетенции обучающегося: научить принимать решения, быть коммуникативным, мобильным, заниматься проектной деятельностью.</w:t>
      </w:r>
    </w:p>
    <w:p w:rsidR="0019540A" w:rsidRPr="00A812D4" w:rsidRDefault="0019540A" w:rsidP="00195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2D4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педагога на занятии состоит в отборе и применении форм, соответствующих реальным целям и задачам учебно-воспитательного процесса. Одной из таких форм является использование метода проектов. Задача педагога состоит в том, чтобы используя знания технологии проектирования, найти им место в своей системе работы.</w:t>
      </w:r>
    </w:p>
    <w:p w:rsidR="0019540A" w:rsidRPr="00A812D4" w:rsidRDefault="0019540A" w:rsidP="00195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– это специально организованный педагогом и самостоятельно выполняемый </w:t>
      </w:r>
      <w:proofErr w:type="gramStart"/>
      <w:r w:rsidRPr="00A812D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A81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 действий, завершающихся созданием творческого продукта.</w:t>
      </w:r>
    </w:p>
    <w:p w:rsidR="0019540A" w:rsidRPr="00A812D4" w:rsidRDefault="0019540A" w:rsidP="00195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основе метода проектов лежит развитие познавательных навыков обучающихся, умений самостоятельно конструировать свои знания, умений ориентироваться в информационном пространстве, развитие критического мышления. Для решения практических проектных </w:t>
      </w:r>
      <w:proofErr w:type="gramStart"/>
      <w:r w:rsidRPr="00A812D4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proofErr w:type="gramEnd"/>
      <w:r w:rsidRPr="00A81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обучающиеся должны использовать уже полученные знания и умения и в то же время осваивать в процессе проектирования новое. Результаты выполненных проектов должны быть, что называется «осязаемыми», т.е., если теоретическая проблема, то конкретное ее решение, если практическая – конкретный результат, готовый к внедрению.          </w:t>
      </w:r>
    </w:p>
    <w:p w:rsidR="00662A45" w:rsidRDefault="0019540A" w:rsidP="00662A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Основной тезис современного понимания метода проектов заключается в понимании обучающимися, для чего им нужны получаемые знания, где и как они будут использовать их в своей жизни. Проектная деятельность требует от педагога не столько объяснения материала, сколько создания условий для развития мышления обучающихся, расширения их познавательного интереса, возможностей их самообразования и самореализации в процессе практического применения знаний.</w:t>
      </w:r>
    </w:p>
    <w:p w:rsidR="00662A45" w:rsidRPr="00963C45" w:rsidRDefault="00662A45" w:rsidP="0066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3C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Суть работы педагога в процессе организации проектной деятельности сводится к следующему:</w:t>
      </w:r>
    </w:p>
    <w:p w:rsidR="00662A45" w:rsidRPr="00963C45" w:rsidRDefault="00662A45" w:rsidP="0066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3C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Для</w:t>
      </w:r>
      <w:r w:rsidRPr="00963C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3C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организации</w:t>
      </w:r>
      <w:r w:rsidRPr="00963C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3C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проектной</w:t>
      </w:r>
      <w:r w:rsidRPr="00963C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3C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деятельности</w:t>
      </w:r>
      <w:r w:rsidRPr="00963C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3C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преподаватель - руководитель проекта определяет тематику</w:t>
      </w:r>
      <w:r w:rsidRPr="00963C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3C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проектов по своей дисциплине.</w:t>
      </w:r>
    </w:p>
    <w:p w:rsidR="00662A45" w:rsidRPr="00963C45" w:rsidRDefault="00662A45" w:rsidP="0066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3C45">
        <w:rPr>
          <w:rFonts w:ascii="Times New Roman" w:hAnsi="Times New Roman"/>
          <w:sz w:val="28"/>
          <w:szCs w:val="28"/>
        </w:rPr>
        <w:t xml:space="preserve">2. Темы проектных работ могут иметь как предметный, так и </w:t>
      </w:r>
      <w:proofErr w:type="spellStart"/>
      <w:r w:rsidRPr="00963C45">
        <w:rPr>
          <w:rFonts w:ascii="Times New Roman" w:hAnsi="Times New Roman"/>
          <w:sz w:val="28"/>
          <w:szCs w:val="28"/>
        </w:rPr>
        <w:t>надпредметный</w:t>
      </w:r>
      <w:proofErr w:type="spellEnd"/>
      <w:r w:rsidRPr="00963C45">
        <w:rPr>
          <w:rFonts w:ascii="Times New Roman" w:hAnsi="Times New Roman"/>
          <w:sz w:val="28"/>
          <w:szCs w:val="28"/>
        </w:rPr>
        <w:t xml:space="preserve"> характер.</w:t>
      </w:r>
    </w:p>
    <w:p w:rsidR="00662A45" w:rsidRPr="00963C45" w:rsidRDefault="00662A45" w:rsidP="0066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C45">
        <w:rPr>
          <w:rFonts w:ascii="Times New Roman" w:hAnsi="Times New Roman"/>
          <w:sz w:val="28"/>
          <w:szCs w:val="28"/>
        </w:rPr>
        <w:t xml:space="preserve">3. Руководитель четко формулирует проектные задания. Ясно обозначает цели и средства выполнения проекта, совместно с </w:t>
      </w:r>
      <w:proofErr w:type="gramStart"/>
      <w:r w:rsidRPr="00963C45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963C45">
        <w:rPr>
          <w:rFonts w:ascii="Times New Roman" w:hAnsi="Times New Roman"/>
          <w:sz w:val="28"/>
          <w:szCs w:val="28"/>
        </w:rPr>
        <w:t xml:space="preserve"> составляет алгоритм действий. </w:t>
      </w:r>
    </w:p>
    <w:p w:rsidR="00963C45" w:rsidRPr="00963C45" w:rsidRDefault="00963C45" w:rsidP="00963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C45">
        <w:rPr>
          <w:rFonts w:ascii="Times New Roman" w:hAnsi="Times New Roman"/>
          <w:sz w:val="28"/>
          <w:szCs w:val="28"/>
        </w:rPr>
        <w:t xml:space="preserve">4. В процессе работы над проектом </w:t>
      </w:r>
      <w:proofErr w:type="gramStart"/>
      <w:r w:rsidRPr="00963C45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963C45">
        <w:rPr>
          <w:rFonts w:ascii="Times New Roman" w:hAnsi="Times New Roman"/>
          <w:sz w:val="28"/>
          <w:szCs w:val="28"/>
        </w:rPr>
        <w:t xml:space="preserve"> под контролем руководителя планирует свою деятельность по этапам: подготовительный, основной, заключительный.</w:t>
      </w:r>
    </w:p>
    <w:p w:rsidR="00963C45" w:rsidRPr="00963C45" w:rsidRDefault="00963C45" w:rsidP="00963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C45">
        <w:rPr>
          <w:rFonts w:ascii="Times New Roman" w:hAnsi="Times New Roman"/>
          <w:sz w:val="28"/>
          <w:szCs w:val="28"/>
        </w:rPr>
        <w:t>5. Совместно с педагогом обучающийся разрабатывается план реализации проекта, осуществляет сбор и изучение литературы, отбор и анализ информации, выбор способа представления результатов, оформление работы.</w:t>
      </w:r>
    </w:p>
    <w:p w:rsidR="0005603E" w:rsidRPr="00963C45" w:rsidRDefault="0005603E" w:rsidP="00056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Во время выполнения проекта педагог осуществляет консультации, координирует деятельность.</w:t>
      </w:r>
    </w:p>
    <w:p w:rsidR="00662A45" w:rsidRPr="0005603E" w:rsidRDefault="0005603E" w:rsidP="00056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662A45" w:rsidRPr="00963C45">
        <w:rPr>
          <w:rFonts w:ascii="Times New Roman" w:hAnsi="Times New Roman"/>
          <w:sz w:val="28"/>
          <w:szCs w:val="28"/>
        </w:rPr>
        <w:t xml:space="preserve">. Руководитель проекта обеспечивает постоянный </w:t>
      </w:r>
      <w:proofErr w:type="gramStart"/>
      <w:r w:rsidR="00662A45" w:rsidRPr="00963C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62A45" w:rsidRPr="00963C45">
        <w:rPr>
          <w:rFonts w:ascii="Times New Roman" w:hAnsi="Times New Roman"/>
          <w:sz w:val="28"/>
          <w:szCs w:val="28"/>
        </w:rPr>
        <w:t xml:space="preserve"> ходом и сроками выполнения проекта.</w:t>
      </w:r>
    </w:p>
    <w:p w:rsidR="0019540A" w:rsidRPr="00A812D4" w:rsidRDefault="0019540A" w:rsidP="0019540A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2D4">
        <w:rPr>
          <w:rFonts w:ascii="Times New Roman" w:eastAsia="Times New Roman" w:hAnsi="Times New Roman" w:cs="Times New Roman"/>
          <w:color w:val="000000"/>
          <w:sz w:val="28"/>
          <w:szCs w:val="28"/>
        </w:rPr>
        <w:t>Вот перечень ролей, которые предстоит «прожить» педагогу в ходе руководства проектом:</w:t>
      </w:r>
    </w:p>
    <w:p w:rsidR="0019540A" w:rsidRPr="00A812D4" w:rsidRDefault="0019540A" w:rsidP="0019540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2D4">
        <w:rPr>
          <w:rFonts w:ascii="Times New Roman" w:eastAsia="Times New Roman" w:hAnsi="Times New Roman" w:cs="Times New Roman"/>
          <w:color w:val="000000"/>
          <w:sz w:val="28"/>
          <w:szCs w:val="28"/>
        </w:rPr>
        <w:t>1. Энтузиаст, который повышает мотивацию обучающихся, поддерживая, поощряя и направляя их  к достижению цели.</w:t>
      </w:r>
    </w:p>
    <w:p w:rsidR="0019540A" w:rsidRPr="00A812D4" w:rsidRDefault="0019540A" w:rsidP="0019540A">
      <w:pPr>
        <w:shd w:val="clear" w:color="auto" w:fill="FFFFFF"/>
        <w:tabs>
          <w:tab w:val="left" w:pos="142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2D4">
        <w:rPr>
          <w:rFonts w:ascii="Times New Roman" w:eastAsia="Times New Roman" w:hAnsi="Times New Roman" w:cs="Times New Roman"/>
          <w:color w:val="000000"/>
          <w:sz w:val="28"/>
          <w:szCs w:val="28"/>
        </w:rPr>
        <w:t>2. Специалист, который компетентен в нескольких областях.</w:t>
      </w:r>
    </w:p>
    <w:p w:rsidR="0019540A" w:rsidRPr="00A812D4" w:rsidRDefault="0019540A" w:rsidP="0019540A">
      <w:pPr>
        <w:shd w:val="clear" w:color="auto" w:fill="FFFFFF"/>
        <w:tabs>
          <w:tab w:val="left" w:pos="284"/>
          <w:tab w:val="left" w:pos="426"/>
          <w:tab w:val="left" w:pos="851"/>
          <w:tab w:val="left" w:pos="993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2D4">
        <w:rPr>
          <w:rFonts w:ascii="Times New Roman" w:eastAsia="Times New Roman" w:hAnsi="Times New Roman" w:cs="Times New Roman"/>
          <w:color w:val="000000"/>
          <w:sz w:val="28"/>
          <w:szCs w:val="28"/>
        </w:rPr>
        <w:t>3. Консультант, который может организовать доступ к ресурсам, в том числе и к другим специалистам.</w:t>
      </w:r>
    </w:p>
    <w:p w:rsidR="0019540A" w:rsidRPr="00A812D4" w:rsidRDefault="0019540A" w:rsidP="0019540A">
      <w:pPr>
        <w:shd w:val="clear" w:color="auto" w:fill="FFFFFF"/>
        <w:tabs>
          <w:tab w:val="left" w:pos="284"/>
          <w:tab w:val="left" w:pos="426"/>
          <w:tab w:val="left" w:pos="851"/>
          <w:tab w:val="left" w:pos="993"/>
          <w:tab w:val="left" w:pos="1134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2D4">
        <w:rPr>
          <w:rFonts w:ascii="Times New Roman" w:eastAsia="Times New Roman" w:hAnsi="Times New Roman" w:cs="Times New Roman"/>
          <w:color w:val="000000"/>
          <w:sz w:val="28"/>
          <w:szCs w:val="28"/>
        </w:rPr>
        <w:t>4. Руководитель, который может четко спланировать и реализовать проект.</w:t>
      </w:r>
    </w:p>
    <w:p w:rsidR="0019540A" w:rsidRPr="00A812D4" w:rsidRDefault="0019540A" w:rsidP="0019540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2D4">
        <w:rPr>
          <w:rFonts w:ascii="Times New Roman" w:eastAsia="Times New Roman" w:hAnsi="Times New Roman" w:cs="Times New Roman"/>
          <w:color w:val="000000"/>
          <w:sz w:val="28"/>
          <w:szCs w:val="28"/>
        </w:rPr>
        <w:t>5. Координатор, который поддерживает групповой процесс решения проблем, который организует обсуждение способов преодоления возникающих трудностей, обнаруживает ошибки и поддерживает обратную связь.</w:t>
      </w:r>
    </w:p>
    <w:p w:rsidR="0019540A" w:rsidRPr="00A812D4" w:rsidRDefault="0019540A" w:rsidP="00195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Эксперт, который дает четкий анализ результатов как выполненного проекта в целом, так и отдельных его этапов. </w:t>
      </w:r>
    </w:p>
    <w:p w:rsidR="0019540A" w:rsidRDefault="0019540A" w:rsidP="00195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2D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методу проектов предполагает не только наличие и осознание какой-то проблемы, но и процесс ее раскрытия, решения, что включает четкое планирование действий, наличие замысла или гипотезы решения этой проблемы, четкое распределение (если имеется в виду групповая работа) ролей, т.е. заданий для каждого участника при условии тесного взаимодействия.</w:t>
      </w:r>
    </w:p>
    <w:p w:rsidR="007E08D4" w:rsidRDefault="007E08D4" w:rsidP="0019540A">
      <w:pPr>
        <w:shd w:val="clear" w:color="auto" w:fill="FFFFFF"/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7E08D4">
        <w:rPr>
          <w:rStyle w:val="c3"/>
          <w:rFonts w:ascii="Times New Roman" w:hAnsi="Times New Roman" w:cs="Times New Roman"/>
          <w:sz w:val="28"/>
          <w:szCs w:val="28"/>
        </w:rPr>
        <w:t xml:space="preserve">В процессе разработки проекта меняется роль </w:t>
      </w:r>
      <w:r>
        <w:rPr>
          <w:rStyle w:val="c3"/>
          <w:rFonts w:ascii="Times New Roman" w:hAnsi="Times New Roman" w:cs="Times New Roman"/>
          <w:sz w:val="28"/>
          <w:szCs w:val="28"/>
        </w:rPr>
        <w:t>педагога</w:t>
      </w:r>
      <w:r w:rsidRPr="007E08D4">
        <w:rPr>
          <w:rStyle w:val="c3"/>
          <w:rFonts w:ascii="Times New Roman" w:hAnsi="Times New Roman" w:cs="Times New Roman"/>
          <w:sz w:val="28"/>
          <w:szCs w:val="28"/>
        </w:rPr>
        <w:t xml:space="preserve">: из носителя знаний и информации, всезнающего оракула, </w:t>
      </w:r>
      <w:r>
        <w:rPr>
          <w:rStyle w:val="c3"/>
          <w:rFonts w:ascii="Times New Roman" w:hAnsi="Times New Roman" w:cs="Times New Roman"/>
          <w:sz w:val="28"/>
          <w:szCs w:val="28"/>
        </w:rPr>
        <w:t>педагог</w:t>
      </w:r>
      <w:r w:rsidRPr="007E08D4">
        <w:rPr>
          <w:rStyle w:val="c3"/>
          <w:rFonts w:ascii="Times New Roman" w:hAnsi="Times New Roman" w:cs="Times New Roman"/>
          <w:sz w:val="28"/>
          <w:szCs w:val="28"/>
        </w:rPr>
        <w:t xml:space="preserve"> превращается в организатора деятельности, консультанта и коллегу по решению проблемы, добыванию необходимых знаний и информации из различных (может быть и нетрадиционных) источников. Работа над проектом позволяет выстроить бесконфликтную педагогику, вместе с </w:t>
      </w:r>
      <w:proofErr w:type="gramStart"/>
      <w:r>
        <w:rPr>
          <w:rStyle w:val="c3"/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E08D4">
        <w:rPr>
          <w:rStyle w:val="c3"/>
          <w:rFonts w:ascii="Times New Roman" w:hAnsi="Times New Roman" w:cs="Times New Roman"/>
          <w:sz w:val="28"/>
          <w:szCs w:val="28"/>
        </w:rPr>
        <w:t xml:space="preserve"> вновь и вновь пережить вдохновение творчества, превратить образовательный процесс в результативную созидательную творческую работу.</w:t>
      </w:r>
    </w:p>
    <w:p w:rsidR="00014A20" w:rsidRDefault="00014A20" w:rsidP="0019540A">
      <w:pPr>
        <w:shd w:val="clear" w:color="auto" w:fill="FFFFFF"/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Добывая новые знания, педагог </w:t>
      </w:r>
      <w:proofErr w:type="spellStart"/>
      <w:r>
        <w:rPr>
          <w:rStyle w:val="c3"/>
          <w:rFonts w:ascii="Times New Roman" w:hAnsi="Times New Roman" w:cs="Times New Roman"/>
          <w:sz w:val="28"/>
          <w:szCs w:val="28"/>
        </w:rPr>
        <w:t>самообразуется</w:t>
      </w:r>
      <w:proofErr w:type="spellEnd"/>
      <w:r>
        <w:rPr>
          <w:rStyle w:val="c3"/>
          <w:rFonts w:ascii="Times New Roman" w:hAnsi="Times New Roman" w:cs="Times New Roman"/>
          <w:sz w:val="28"/>
          <w:szCs w:val="28"/>
        </w:rPr>
        <w:t>, повышает как общую грамотность, так и профессиональные компетенции в области преподаваемой дисциплины.</w:t>
      </w:r>
    </w:p>
    <w:p w:rsidR="0019540A" w:rsidRPr="00A812D4" w:rsidRDefault="0019540A" w:rsidP="00195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2D4">
        <w:rPr>
          <w:rFonts w:ascii="Times New Roman" w:hAnsi="Times New Roman" w:cs="Times New Roman"/>
          <w:sz w:val="28"/>
          <w:szCs w:val="28"/>
        </w:rPr>
        <w:t>Использование проектно-исследовательской деятельности в сочетании с информационными технологиями позволяет повысить мотивацию обучения, проводить уроки на высоком эстетическом и эмоциональном уровне, обеспечить высокий уровень дифференциации обучения, формировать навыки подлинно исследовательской деятельности, обеспечить доступ к различным справочным системам, электронным библиотекам, другим информационным ресурсам.</w:t>
      </w:r>
    </w:p>
    <w:p w:rsidR="0019540A" w:rsidRPr="00A812D4" w:rsidRDefault="0019540A" w:rsidP="00195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2D4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Изучая новые технологии и применяя их на занятиях, педагог учится сам.</w:t>
      </w:r>
    </w:p>
    <w:p w:rsidR="0019540A" w:rsidRPr="00A812D4" w:rsidRDefault="0019540A" w:rsidP="00195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D4">
        <w:rPr>
          <w:rFonts w:ascii="Times New Roman" w:hAnsi="Times New Roman" w:cs="Times New Roman"/>
          <w:sz w:val="28"/>
          <w:szCs w:val="28"/>
        </w:rPr>
        <w:t>Одна из характеристик личности современного учителя – готовность к организации проектной деятельности обучающихся. От преподавателя зачастую ожидают превращения из «передатчика знаний» в «</w:t>
      </w:r>
      <w:proofErr w:type="spellStart"/>
      <w:r w:rsidRPr="00A812D4">
        <w:rPr>
          <w:rFonts w:ascii="Times New Roman" w:hAnsi="Times New Roman" w:cs="Times New Roman"/>
          <w:sz w:val="28"/>
          <w:szCs w:val="28"/>
        </w:rPr>
        <w:t>образователя</w:t>
      </w:r>
      <w:proofErr w:type="spellEnd"/>
      <w:r w:rsidRPr="00A812D4">
        <w:rPr>
          <w:rFonts w:ascii="Times New Roman" w:hAnsi="Times New Roman" w:cs="Times New Roman"/>
          <w:sz w:val="28"/>
          <w:szCs w:val="28"/>
        </w:rPr>
        <w:t xml:space="preserve">», аниматора и даже иногда социального помощника. Самостоятельная серьезная работа и время – это два трудных препятствия, стоящие на пути метода проектов и совершенствования качества подготовки. Многие начинания в процессе работы над методом проектов приостанавливаются по причине того, что руководители </w:t>
      </w:r>
      <w:r w:rsidRPr="00A812D4">
        <w:rPr>
          <w:rFonts w:ascii="Times New Roman" w:hAnsi="Times New Roman" w:cs="Times New Roman"/>
          <w:sz w:val="28"/>
          <w:szCs w:val="28"/>
        </w:rPr>
        <w:lastRenderedPageBreak/>
        <w:t>возвращаются к традиционным путям управления, не успевают перестроить свою деятельность, т.е. формы, способы, приемы работы с детьми, в результате чего проектная деятельность становится лишь некоторым красивым дополнением к традиционному учебному процессу.</w:t>
      </w:r>
    </w:p>
    <w:p w:rsidR="0019540A" w:rsidRPr="00A812D4" w:rsidRDefault="0019540A" w:rsidP="00195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2D4">
        <w:rPr>
          <w:rFonts w:ascii="Times New Roman" w:hAnsi="Times New Roman" w:cs="Times New Roman"/>
          <w:sz w:val="28"/>
          <w:szCs w:val="28"/>
        </w:rPr>
        <w:t>Такая позиция может легко привести к утрате интереса, а также к уверенности, что невозможно что-либо изменить. В этой связи педагогу, готовому работать по-новому, желающему стать «носителем» проектного обучения, необходимо иметь определенный уровень научно-методической подготовки, владеть технологией проектирования, методикой исследования и технологией осуществления проектного обучения.</w:t>
      </w:r>
    </w:p>
    <w:p w:rsidR="008D40D3" w:rsidRPr="00A812D4" w:rsidRDefault="008D40D3">
      <w:pPr>
        <w:rPr>
          <w:sz w:val="28"/>
          <w:szCs w:val="28"/>
        </w:rPr>
      </w:pPr>
    </w:p>
    <w:sectPr w:rsidR="008D40D3" w:rsidRPr="00A812D4" w:rsidSect="00A812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9540A"/>
    <w:rsid w:val="00014A20"/>
    <w:rsid w:val="0005603E"/>
    <w:rsid w:val="0019540A"/>
    <w:rsid w:val="0039710E"/>
    <w:rsid w:val="00662A45"/>
    <w:rsid w:val="007E08D4"/>
    <w:rsid w:val="008D40D3"/>
    <w:rsid w:val="00963C45"/>
    <w:rsid w:val="00A812D4"/>
    <w:rsid w:val="00AA4FB7"/>
    <w:rsid w:val="00BD03AD"/>
    <w:rsid w:val="00C75C39"/>
    <w:rsid w:val="00EC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7E0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6DCE6-DEA6-47A1-BC98-E801AD9C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984</Words>
  <Characters>5612</Characters>
  <Application>Microsoft Office Word</Application>
  <DocSecurity>0</DocSecurity>
  <Lines>46</Lines>
  <Paragraphs>13</Paragraphs>
  <ScaleCrop>false</ScaleCrop>
  <Company>Рыбтехникум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2023-07-06T06:19:00Z</dcterms:created>
  <dcterms:modified xsi:type="dcterms:W3CDTF">2023-07-06T07:00:00Z</dcterms:modified>
</cp:coreProperties>
</file>