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DC69" w14:textId="77777777" w:rsidR="00A12373" w:rsidRPr="00206D3F" w:rsidRDefault="00A12373" w:rsidP="00A12373">
      <w:pPr>
        <w:spacing w:line="360" w:lineRule="auto"/>
        <w:contextualSpacing/>
        <w:jc w:val="center"/>
        <w:rPr>
          <w:sz w:val="28"/>
          <w:szCs w:val="28"/>
        </w:rPr>
      </w:pPr>
    </w:p>
    <w:p w14:paraId="1D2B8535" w14:textId="77777777" w:rsidR="00A12373" w:rsidRPr="00206D3F" w:rsidRDefault="00A12373" w:rsidP="00A12373">
      <w:pPr>
        <w:spacing w:line="360" w:lineRule="auto"/>
        <w:contextualSpacing/>
        <w:jc w:val="center"/>
        <w:rPr>
          <w:sz w:val="28"/>
          <w:szCs w:val="28"/>
        </w:rPr>
      </w:pPr>
    </w:p>
    <w:p w14:paraId="29A20CA9" w14:textId="77777777" w:rsidR="00A12373" w:rsidRPr="00206D3F" w:rsidRDefault="00A12373" w:rsidP="00A12373">
      <w:pPr>
        <w:spacing w:line="360" w:lineRule="auto"/>
        <w:contextualSpacing/>
        <w:jc w:val="center"/>
        <w:rPr>
          <w:sz w:val="28"/>
          <w:szCs w:val="28"/>
        </w:rPr>
      </w:pPr>
    </w:p>
    <w:p w14:paraId="1A374E67" w14:textId="3C809B7D" w:rsidR="00B80255" w:rsidRPr="00206D3F" w:rsidRDefault="00B80255" w:rsidP="00B80255">
      <w:pPr>
        <w:spacing w:line="360" w:lineRule="auto"/>
        <w:contextualSpacing/>
        <w:jc w:val="center"/>
        <w:rPr>
          <w:sz w:val="28"/>
          <w:szCs w:val="28"/>
        </w:rPr>
      </w:pPr>
      <w:r>
        <w:rPr>
          <w:b/>
          <w:color w:val="000000" w:themeColor="text1"/>
          <w:sz w:val="29"/>
          <w:szCs w:val="29"/>
        </w:rPr>
        <w:t>М</w:t>
      </w:r>
      <w:r w:rsidRPr="00206D3F">
        <w:rPr>
          <w:b/>
          <w:color w:val="000000" w:themeColor="text1"/>
          <w:sz w:val="29"/>
          <w:szCs w:val="29"/>
        </w:rPr>
        <w:t>етодическ</w:t>
      </w:r>
      <w:r>
        <w:rPr>
          <w:b/>
          <w:color w:val="000000" w:themeColor="text1"/>
          <w:sz w:val="29"/>
          <w:szCs w:val="29"/>
        </w:rPr>
        <w:t>ая</w:t>
      </w:r>
      <w:r w:rsidRPr="00206D3F">
        <w:rPr>
          <w:b/>
          <w:color w:val="000000" w:themeColor="text1"/>
          <w:sz w:val="29"/>
          <w:szCs w:val="29"/>
        </w:rPr>
        <w:t xml:space="preserve"> разработк</w:t>
      </w:r>
      <w:r>
        <w:rPr>
          <w:b/>
          <w:color w:val="000000" w:themeColor="text1"/>
          <w:sz w:val="29"/>
          <w:szCs w:val="29"/>
        </w:rPr>
        <w:t>а</w:t>
      </w:r>
      <w:r w:rsidRPr="00206D3F">
        <w:rPr>
          <w:b/>
          <w:color w:val="000000" w:themeColor="text1"/>
          <w:sz w:val="29"/>
          <w:szCs w:val="29"/>
        </w:rPr>
        <w:t xml:space="preserve"> </w:t>
      </w:r>
      <w:r w:rsidRPr="00206D3F">
        <w:rPr>
          <w:b/>
          <w:color w:val="000000" w:themeColor="text1"/>
          <w:sz w:val="29"/>
          <w:szCs w:val="29"/>
        </w:rPr>
        <w:br/>
        <w:t>воспитательн</w:t>
      </w:r>
      <w:r>
        <w:rPr>
          <w:b/>
          <w:color w:val="000000" w:themeColor="text1"/>
          <w:sz w:val="29"/>
          <w:szCs w:val="29"/>
        </w:rPr>
        <w:t>ого</w:t>
      </w:r>
      <w:r w:rsidRPr="00206D3F">
        <w:rPr>
          <w:b/>
          <w:color w:val="000000" w:themeColor="text1"/>
          <w:sz w:val="29"/>
          <w:szCs w:val="29"/>
        </w:rPr>
        <w:t xml:space="preserve"> мероприяти</w:t>
      </w:r>
      <w:r>
        <w:rPr>
          <w:b/>
          <w:color w:val="000000" w:themeColor="text1"/>
          <w:sz w:val="29"/>
          <w:szCs w:val="29"/>
        </w:rPr>
        <w:t>я</w:t>
      </w:r>
      <w:r w:rsidRPr="00206D3F">
        <w:rPr>
          <w:sz w:val="28"/>
          <w:szCs w:val="28"/>
        </w:rPr>
        <w:t xml:space="preserve"> </w:t>
      </w:r>
    </w:p>
    <w:p w14:paraId="48CC7108" w14:textId="77777777" w:rsidR="00A12373" w:rsidRPr="00206D3F" w:rsidRDefault="00A12373" w:rsidP="00A12373">
      <w:pPr>
        <w:spacing w:line="360" w:lineRule="auto"/>
        <w:contextualSpacing/>
        <w:jc w:val="center"/>
        <w:rPr>
          <w:sz w:val="28"/>
          <w:szCs w:val="28"/>
          <w:u w:val="single"/>
        </w:rPr>
      </w:pPr>
    </w:p>
    <w:p w14:paraId="508D9847" w14:textId="77777777" w:rsidR="00A12373" w:rsidRPr="00206D3F" w:rsidRDefault="00A12373" w:rsidP="00A12373">
      <w:pPr>
        <w:spacing w:line="360" w:lineRule="auto"/>
        <w:contextualSpacing/>
        <w:jc w:val="center"/>
      </w:pPr>
    </w:p>
    <w:p w14:paraId="32CEDE20" w14:textId="77777777" w:rsidR="00B80255" w:rsidRDefault="004773FD" w:rsidP="00A12373">
      <w:pPr>
        <w:jc w:val="center"/>
        <w:rPr>
          <w:rFonts w:eastAsia="Calibri"/>
          <w:b/>
          <w:bCs/>
          <w:sz w:val="28"/>
          <w:szCs w:val="28"/>
          <w:u w:val="single"/>
        </w:rPr>
      </w:pPr>
      <w:r w:rsidRPr="00B80255">
        <w:rPr>
          <w:rFonts w:eastAsia="Calibri"/>
          <w:b/>
          <w:bCs/>
          <w:sz w:val="28"/>
          <w:szCs w:val="28"/>
          <w:u w:val="single"/>
        </w:rPr>
        <w:t xml:space="preserve">Военно-спортивная игра </w:t>
      </w:r>
      <w:r w:rsidR="00A12373" w:rsidRPr="00B80255">
        <w:rPr>
          <w:rFonts w:eastAsia="Calibri"/>
          <w:b/>
          <w:bCs/>
          <w:sz w:val="28"/>
          <w:szCs w:val="28"/>
          <w:u w:val="single"/>
        </w:rPr>
        <w:t>«</w:t>
      </w:r>
      <w:r w:rsidRPr="00B80255">
        <w:rPr>
          <w:rFonts w:eastAsia="Calibri"/>
          <w:b/>
          <w:bCs/>
          <w:sz w:val="28"/>
          <w:szCs w:val="28"/>
          <w:u w:val="single"/>
        </w:rPr>
        <w:t>Будь готов!</w:t>
      </w:r>
      <w:r w:rsidR="00A12373" w:rsidRPr="00B80255">
        <w:rPr>
          <w:rFonts w:eastAsia="Calibri"/>
          <w:b/>
          <w:bCs/>
          <w:sz w:val="28"/>
          <w:szCs w:val="28"/>
          <w:u w:val="single"/>
        </w:rPr>
        <w:t>»</w:t>
      </w:r>
      <w:r w:rsidRPr="00B80255">
        <w:rPr>
          <w:rFonts w:eastAsia="Calibri"/>
          <w:b/>
          <w:bCs/>
          <w:sz w:val="28"/>
          <w:szCs w:val="28"/>
          <w:u w:val="single"/>
        </w:rPr>
        <w:t xml:space="preserve">, посвященная дню Победы </w:t>
      </w:r>
    </w:p>
    <w:p w14:paraId="6317C092" w14:textId="4A156BA1" w:rsidR="00A12373" w:rsidRPr="00B80255" w:rsidRDefault="004773FD" w:rsidP="00A12373">
      <w:pPr>
        <w:jc w:val="center"/>
        <w:rPr>
          <w:rFonts w:eastAsia="Calibri"/>
          <w:b/>
          <w:bCs/>
          <w:sz w:val="28"/>
          <w:szCs w:val="28"/>
          <w:u w:val="single"/>
        </w:rPr>
      </w:pPr>
      <w:r w:rsidRPr="00B80255">
        <w:rPr>
          <w:rFonts w:eastAsia="Calibri"/>
          <w:b/>
          <w:bCs/>
          <w:sz w:val="28"/>
          <w:szCs w:val="28"/>
          <w:u w:val="single"/>
        </w:rPr>
        <w:t>в годы Великой Отечественной войн</w:t>
      </w:r>
      <w:r w:rsidR="00917980" w:rsidRPr="00B80255">
        <w:rPr>
          <w:rFonts w:eastAsia="Calibri"/>
          <w:b/>
          <w:bCs/>
          <w:sz w:val="28"/>
          <w:szCs w:val="28"/>
          <w:u w:val="single"/>
        </w:rPr>
        <w:t>ы</w:t>
      </w:r>
    </w:p>
    <w:p w14:paraId="3691271B" w14:textId="77777777" w:rsidR="00A12373" w:rsidRPr="00206D3F" w:rsidRDefault="00A12373" w:rsidP="00A12373">
      <w:pPr>
        <w:spacing w:line="360" w:lineRule="auto"/>
        <w:contextualSpacing/>
        <w:jc w:val="center"/>
        <w:rPr>
          <w:sz w:val="28"/>
          <w:szCs w:val="28"/>
        </w:rPr>
      </w:pPr>
    </w:p>
    <w:p w14:paraId="7996155D" w14:textId="77777777" w:rsidR="00A12373" w:rsidRPr="00206D3F" w:rsidRDefault="00A12373" w:rsidP="00A12373">
      <w:pPr>
        <w:spacing w:line="360" w:lineRule="auto"/>
        <w:contextualSpacing/>
        <w:jc w:val="center"/>
        <w:rPr>
          <w:sz w:val="28"/>
          <w:szCs w:val="28"/>
        </w:rPr>
      </w:pPr>
    </w:p>
    <w:p w14:paraId="0DBE99D5" w14:textId="77777777" w:rsidR="00A12373" w:rsidRPr="00206D3F" w:rsidRDefault="00A12373" w:rsidP="00A12373">
      <w:pPr>
        <w:spacing w:line="360" w:lineRule="auto"/>
        <w:contextualSpacing/>
        <w:jc w:val="center"/>
        <w:rPr>
          <w:sz w:val="28"/>
          <w:szCs w:val="28"/>
        </w:rPr>
      </w:pPr>
    </w:p>
    <w:p w14:paraId="64203C65" w14:textId="77777777" w:rsidR="00A12373" w:rsidRPr="00206D3F" w:rsidRDefault="00A12373" w:rsidP="00A12373">
      <w:pPr>
        <w:spacing w:line="360" w:lineRule="auto"/>
        <w:contextualSpacing/>
        <w:jc w:val="center"/>
        <w:rPr>
          <w:sz w:val="28"/>
          <w:szCs w:val="28"/>
        </w:rPr>
      </w:pPr>
    </w:p>
    <w:p w14:paraId="43B9DB7D" w14:textId="2CD9D830" w:rsidR="00A12373" w:rsidRDefault="00A12373" w:rsidP="00A12373">
      <w:pPr>
        <w:spacing w:line="360" w:lineRule="auto"/>
        <w:contextualSpacing/>
        <w:jc w:val="center"/>
        <w:rPr>
          <w:sz w:val="28"/>
          <w:szCs w:val="28"/>
        </w:rPr>
      </w:pPr>
    </w:p>
    <w:p w14:paraId="3C4771BE" w14:textId="1BE36ABB" w:rsidR="00B80255" w:rsidRDefault="00B80255" w:rsidP="00A12373">
      <w:pPr>
        <w:spacing w:line="360" w:lineRule="auto"/>
        <w:contextualSpacing/>
        <w:jc w:val="center"/>
        <w:rPr>
          <w:sz w:val="28"/>
          <w:szCs w:val="28"/>
        </w:rPr>
      </w:pPr>
    </w:p>
    <w:p w14:paraId="7E824034" w14:textId="65E5F48A" w:rsidR="00B80255" w:rsidRDefault="00B80255" w:rsidP="00A12373">
      <w:pPr>
        <w:spacing w:line="360" w:lineRule="auto"/>
        <w:contextualSpacing/>
        <w:jc w:val="center"/>
        <w:rPr>
          <w:sz w:val="28"/>
          <w:szCs w:val="28"/>
        </w:rPr>
      </w:pPr>
    </w:p>
    <w:p w14:paraId="41E33078" w14:textId="43C7395F" w:rsidR="00B80255" w:rsidRDefault="00B80255" w:rsidP="00A12373">
      <w:pPr>
        <w:spacing w:line="360" w:lineRule="auto"/>
        <w:contextualSpacing/>
        <w:jc w:val="center"/>
        <w:rPr>
          <w:sz w:val="28"/>
          <w:szCs w:val="28"/>
        </w:rPr>
      </w:pPr>
    </w:p>
    <w:p w14:paraId="4CF0B9D1" w14:textId="77777777" w:rsidR="00B80255" w:rsidRPr="00206D3F" w:rsidRDefault="00B80255" w:rsidP="00A12373">
      <w:pPr>
        <w:spacing w:line="360" w:lineRule="auto"/>
        <w:contextualSpacing/>
        <w:jc w:val="center"/>
        <w:rPr>
          <w:sz w:val="28"/>
          <w:szCs w:val="28"/>
        </w:rPr>
      </w:pPr>
    </w:p>
    <w:p w14:paraId="4C261A5C" w14:textId="69C3E4B6" w:rsidR="00A12373" w:rsidRPr="00917980" w:rsidRDefault="00A12373" w:rsidP="00A12373">
      <w:pPr>
        <w:jc w:val="right"/>
        <w:rPr>
          <w:rFonts w:eastAsia="Calibri"/>
          <w:sz w:val="28"/>
          <w:szCs w:val="28"/>
        </w:rPr>
      </w:pPr>
      <w:r w:rsidRPr="00917980">
        <w:rPr>
          <w:rFonts w:eastAsia="Calibri"/>
          <w:sz w:val="28"/>
          <w:szCs w:val="28"/>
        </w:rPr>
        <w:t xml:space="preserve">Автор: </w:t>
      </w:r>
      <w:r w:rsidR="004773FD" w:rsidRPr="00917980">
        <w:rPr>
          <w:rFonts w:eastAsia="Calibri"/>
          <w:sz w:val="28"/>
          <w:szCs w:val="28"/>
        </w:rPr>
        <w:t>Мещерякова Ольга Юрьевна</w:t>
      </w:r>
      <w:r w:rsidRPr="00917980">
        <w:rPr>
          <w:rFonts w:eastAsia="Calibri"/>
          <w:sz w:val="28"/>
          <w:szCs w:val="28"/>
        </w:rPr>
        <w:t>,</w:t>
      </w:r>
    </w:p>
    <w:p w14:paraId="64104D63" w14:textId="77777777" w:rsidR="004773FD" w:rsidRPr="00917980" w:rsidRDefault="00A12373" w:rsidP="00A12373">
      <w:pPr>
        <w:jc w:val="right"/>
        <w:rPr>
          <w:rFonts w:eastAsia="Calibri"/>
          <w:sz w:val="28"/>
          <w:szCs w:val="28"/>
        </w:rPr>
      </w:pPr>
      <w:r w:rsidRPr="00917980">
        <w:rPr>
          <w:rFonts w:eastAsia="Calibri"/>
          <w:sz w:val="28"/>
          <w:szCs w:val="28"/>
        </w:rPr>
        <w:t xml:space="preserve">учитель </w:t>
      </w:r>
      <w:r w:rsidR="004773FD" w:rsidRPr="00917980">
        <w:rPr>
          <w:rFonts w:eastAsia="Calibri"/>
          <w:sz w:val="28"/>
          <w:szCs w:val="28"/>
        </w:rPr>
        <w:t>математики и информатики</w:t>
      </w:r>
      <w:r w:rsidRPr="00917980">
        <w:rPr>
          <w:rFonts w:eastAsia="Calibri"/>
          <w:sz w:val="28"/>
          <w:szCs w:val="28"/>
        </w:rPr>
        <w:t>,</w:t>
      </w:r>
    </w:p>
    <w:p w14:paraId="37FBA98F" w14:textId="30214837" w:rsidR="00A12373" w:rsidRPr="00917980" w:rsidRDefault="00A12373" w:rsidP="00A12373">
      <w:pPr>
        <w:jc w:val="right"/>
        <w:rPr>
          <w:rFonts w:eastAsia="Calibri"/>
          <w:sz w:val="28"/>
          <w:szCs w:val="28"/>
        </w:rPr>
      </w:pPr>
      <w:r w:rsidRPr="00917980">
        <w:rPr>
          <w:rFonts w:eastAsia="Calibri"/>
          <w:sz w:val="28"/>
          <w:szCs w:val="28"/>
        </w:rPr>
        <w:t>классный руководитель,</w:t>
      </w:r>
    </w:p>
    <w:p w14:paraId="5DCB432F" w14:textId="77777777" w:rsidR="004773FD" w:rsidRPr="00917980" w:rsidRDefault="004773FD" w:rsidP="004773FD">
      <w:pPr>
        <w:jc w:val="right"/>
        <w:rPr>
          <w:rFonts w:eastAsia="Calibri"/>
          <w:sz w:val="28"/>
          <w:szCs w:val="28"/>
        </w:rPr>
      </w:pPr>
      <w:r w:rsidRPr="00917980">
        <w:rPr>
          <w:rFonts w:eastAsia="Calibri"/>
          <w:sz w:val="28"/>
          <w:szCs w:val="28"/>
        </w:rPr>
        <w:t>руководитель юнармейского отряда «Патриот»</w:t>
      </w:r>
    </w:p>
    <w:p w14:paraId="25C30165" w14:textId="3EED5172" w:rsidR="004773FD" w:rsidRPr="00917980" w:rsidRDefault="004773FD" w:rsidP="004773FD">
      <w:pPr>
        <w:jc w:val="right"/>
        <w:rPr>
          <w:rFonts w:eastAsia="Calibri"/>
          <w:sz w:val="28"/>
          <w:szCs w:val="28"/>
        </w:rPr>
      </w:pPr>
      <w:r w:rsidRPr="00917980">
        <w:rPr>
          <w:rFonts w:eastAsia="Calibri"/>
          <w:sz w:val="28"/>
          <w:szCs w:val="28"/>
        </w:rPr>
        <w:t xml:space="preserve">имени </w:t>
      </w:r>
      <w:proofErr w:type="spellStart"/>
      <w:r w:rsidRPr="00917980">
        <w:rPr>
          <w:rFonts w:eastAsia="Calibri"/>
          <w:sz w:val="28"/>
          <w:szCs w:val="28"/>
        </w:rPr>
        <w:t>А.П.Полисанова</w:t>
      </w:r>
      <w:proofErr w:type="spellEnd"/>
      <w:r w:rsidRPr="00917980">
        <w:rPr>
          <w:rFonts w:eastAsia="Calibri"/>
          <w:sz w:val="28"/>
          <w:szCs w:val="28"/>
        </w:rPr>
        <w:t xml:space="preserve"> </w:t>
      </w:r>
    </w:p>
    <w:p w14:paraId="10CC942E" w14:textId="61AF2A55" w:rsidR="00A12373" w:rsidRPr="00917980" w:rsidRDefault="004773FD" w:rsidP="00A12373">
      <w:pPr>
        <w:jc w:val="right"/>
        <w:rPr>
          <w:rFonts w:eastAsia="Calibri"/>
          <w:sz w:val="28"/>
          <w:szCs w:val="28"/>
        </w:rPr>
      </w:pPr>
      <w:r w:rsidRPr="00917980">
        <w:rPr>
          <w:rFonts w:eastAsia="Calibri"/>
          <w:sz w:val="28"/>
          <w:szCs w:val="28"/>
        </w:rPr>
        <w:t xml:space="preserve">ГБОУ СОШ №8 </w:t>
      </w:r>
      <w:proofErr w:type="spellStart"/>
      <w:r w:rsidRPr="00917980">
        <w:rPr>
          <w:rFonts w:eastAsia="Calibri"/>
          <w:sz w:val="28"/>
          <w:szCs w:val="28"/>
        </w:rPr>
        <w:t>пгт</w:t>
      </w:r>
      <w:proofErr w:type="spellEnd"/>
      <w:r w:rsidRPr="00917980">
        <w:rPr>
          <w:rFonts w:eastAsia="Calibri"/>
          <w:sz w:val="28"/>
          <w:szCs w:val="28"/>
        </w:rPr>
        <w:t xml:space="preserve"> Алексеевка</w:t>
      </w:r>
    </w:p>
    <w:p w14:paraId="17F7EDED" w14:textId="766FED3E" w:rsidR="004773FD" w:rsidRPr="00206D3F" w:rsidRDefault="004773FD" w:rsidP="00A12373">
      <w:pPr>
        <w:jc w:val="right"/>
        <w:rPr>
          <w:rFonts w:eastAsia="Calibri"/>
        </w:rPr>
      </w:pPr>
      <w:r w:rsidRPr="00917980">
        <w:rPr>
          <w:rFonts w:eastAsia="Calibri"/>
          <w:sz w:val="28"/>
          <w:szCs w:val="28"/>
        </w:rPr>
        <w:t xml:space="preserve">имени воина-интернационалиста </w:t>
      </w:r>
      <w:proofErr w:type="spellStart"/>
      <w:r w:rsidRPr="00917980">
        <w:rPr>
          <w:rFonts w:eastAsia="Calibri"/>
          <w:sz w:val="28"/>
          <w:szCs w:val="28"/>
        </w:rPr>
        <w:t>С.А.Кафидова</w:t>
      </w:r>
      <w:proofErr w:type="spellEnd"/>
    </w:p>
    <w:p w14:paraId="135D5658" w14:textId="77777777" w:rsidR="00A12373" w:rsidRPr="00206D3F" w:rsidRDefault="00A12373" w:rsidP="00A12373">
      <w:pPr>
        <w:spacing w:line="360" w:lineRule="auto"/>
        <w:contextualSpacing/>
        <w:jc w:val="right"/>
        <w:rPr>
          <w:sz w:val="28"/>
          <w:szCs w:val="28"/>
        </w:rPr>
      </w:pPr>
    </w:p>
    <w:p w14:paraId="7EC63931" w14:textId="77777777" w:rsidR="00A12373" w:rsidRPr="00206D3F" w:rsidRDefault="00A12373" w:rsidP="00A12373">
      <w:pPr>
        <w:spacing w:line="360" w:lineRule="auto"/>
        <w:contextualSpacing/>
        <w:jc w:val="right"/>
        <w:rPr>
          <w:sz w:val="28"/>
          <w:szCs w:val="28"/>
        </w:rPr>
      </w:pPr>
    </w:p>
    <w:p w14:paraId="158D1B18" w14:textId="77777777" w:rsidR="00A12373" w:rsidRPr="00206D3F" w:rsidRDefault="00A12373" w:rsidP="00A12373">
      <w:pPr>
        <w:spacing w:line="360" w:lineRule="auto"/>
        <w:contextualSpacing/>
        <w:jc w:val="right"/>
        <w:rPr>
          <w:sz w:val="28"/>
          <w:szCs w:val="28"/>
        </w:rPr>
      </w:pPr>
    </w:p>
    <w:p w14:paraId="615518CC" w14:textId="77777777" w:rsidR="00A12373" w:rsidRPr="00206D3F" w:rsidRDefault="00A12373" w:rsidP="00A12373">
      <w:pPr>
        <w:spacing w:line="360" w:lineRule="auto"/>
        <w:contextualSpacing/>
        <w:jc w:val="right"/>
        <w:rPr>
          <w:sz w:val="28"/>
          <w:szCs w:val="28"/>
        </w:rPr>
      </w:pPr>
    </w:p>
    <w:p w14:paraId="18A522FA" w14:textId="77777777" w:rsidR="00A12373" w:rsidRPr="00206D3F" w:rsidRDefault="00A12373" w:rsidP="00A12373">
      <w:pPr>
        <w:spacing w:after="200" w:line="276" w:lineRule="auto"/>
        <w:jc w:val="right"/>
        <w:rPr>
          <w:sz w:val="28"/>
          <w:szCs w:val="28"/>
        </w:rPr>
      </w:pPr>
    </w:p>
    <w:p w14:paraId="123B94A2" w14:textId="7BF5D244" w:rsidR="00A12373" w:rsidRDefault="00A12373" w:rsidP="00A12373">
      <w:pPr>
        <w:spacing w:after="200" w:line="276" w:lineRule="auto"/>
        <w:jc w:val="center"/>
        <w:rPr>
          <w:sz w:val="28"/>
          <w:szCs w:val="28"/>
        </w:rPr>
      </w:pPr>
    </w:p>
    <w:p w14:paraId="20906C85" w14:textId="5FA000DB" w:rsidR="00917980" w:rsidRDefault="00917980" w:rsidP="00A12373">
      <w:pPr>
        <w:spacing w:after="200" w:line="276" w:lineRule="auto"/>
        <w:jc w:val="center"/>
        <w:rPr>
          <w:sz w:val="28"/>
          <w:szCs w:val="28"/>
        </w:rPr>
      </w:pPr>
    </w:p>
    <w:p w14:paraId="12C1CD17" w14:textId="48FEC71E" w:rsidR="00A12373" w:rsidRDefault="00A12373" w:rsidP="00A12373">
      <w:pPr>
        <w:spacing w:after="200" w:line="276" w:lineRule="auto"/>
        <w:jc w:val="center"/>
        <w:rPr>
          <w:sz w:val="28"/>
          <w:szCs w:val="28"/>
        </w:rPr>
      </w:pPr>
      <w:r w:rsidRPr="00206D3F">
        <w:rPr>
          <w:sz w:val="28"/>
          <w:szCs w:val="28"/>
        </w:rPr>
        <w:t>20</w:t>
      </w:r>
      <w:r w:rsidR="00917980">
        <w:rPr>
          <w:sz w:val="28"/>
          <w:szCs w:val="28"/>
        </w:rPr>
        <w:t>23</w:t>
      </w:r>
      <w:r w:rsidRPr="00206D3F">
        <w:rPr>
          <w:sz w:val="28"/>
          <w:szCs w:val="28"/>
        </w:rPr>
        <w:t xml:space="preserve"> год</w:t>
      </w:r>
    </w:p>
    <w:p w14:paraId="5DA44A98" w14:textId="78F7B1F7" w:rsidR="00F115FA" w:rsidRPr="00F115FA" w:rsidRDefault="00F115FA" w:rsidP="00F115FA">
      <w:pPr>
        <w:pStyle w:val="a4"/>
        <w:numPr>
          <w:ilvl w:val="0"/>
          <w:numId w:val="2"/>
        </w:numPr>
        <w:spacing w:line="360" w:lineRule="auto"/>
        <w:jc w:val="center"/>
        <w:rPr>
          <w:b/>
          <w:sz w:val="28"/>
          <w:szCs w:val="28"/>
        </w:rPr>
      </w:pPr>
      <w:r w:rsidRPr="00F115FA">
        <w:rPr>
          <w:b/>
          <w:sz w:val="28"/>
          <w:szCs w:val="28"/>
        </w:rPr>
        <w:lastRenderedPageBreak/>
        <w:t>ПОЯСНИТЕЛЬНАЯ ЗАПИСКА</w:t>
      </w:r>
    </w:p>
    <w:p w14:paraId="02CEA48F" w14:textId="4C0323C4" w:rsidR="00F115FA" w:rsidRDefault="00F115FA" w:rsidP="00F115FA">
      <w:pPr>
        <w:spacing w:line="360" w:lineRule="auto"/>
        <w:ind w:firstLine="708"/>
        <w:jc w:val="both"/>
        <w:rPr>
          <w:sz w:val="28"/>
          <w:szCs w:val="28"/>
        </w:rPr>
      </w:pPr>
      <w:r w:rsidRPr="00AD597B">
        <w:rPr>
          <w:sz w:val="28"/>
          <w:szCs w:val="28"/>
        </w:rPr>
        <w:t xml:space="preserve">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w:t>
      </w:r>
    </w:p>
    <w:p w14:paraId="2F7FF0A5" w14:textId="0E06E806" w:rsidR="00F115FA" w:rsidRPr="00F115FA" w:rsidRDefault="00F115FA" w:rsidP="00F115FA">
      <w:pPr>
        <w:pStyle w:val="a4"/>
        <w:numPr>
          <w:ilvl w:val="1"/>
          <w:numId w:val="2"/>
        </w:numPr>
        <w:spacing w:line="360" w:lineRule="auto"/>
        <w:jc w:val="both"/>
        <w:rPr>
          <w:sz w:val="28"/>
          <w:szCs w:val="28"/>
        </w:rPr>
      </w:pPr>
      <w:r w:rsidRPr="00F115FA">
        <w:rPr>
          <w:b/>
          <w:bCs/>
          <w:sz w:val="28"/>
          <w:szCs w:val="28"/>
        </w:rPr>
        <w:t>Тематическое</w:t>
      </w:r>
      <w:r w:rsidR="00A12373">
        <w:rPr>
          <w:b/>
          <w:bCs/>
          <w:sz w:val="28"/>
          <w:szCs w:val="28"/>
        </w:rPr>
        <w:t xml:space="preserve"> </w:t>
      </w:r>
      <w:r w:rsidRPr="00F115FA">
        <w:rPr>
          <w:b/>
          <w:bCs/>
          <w:sz w:val="28"/>
          <w:szCs w:val="28"/>
        </w:rPr>
        <w:t xml:space="preserve">направление – </w:t>
      </w:r>
      <w:r w:rsidRPr="00F115FA">
        <w:rPr>
          <w:sz w:val="28"/>
          <w:szCs w:val="28"/>
        </w:rPr>
        <w:t>гражданское и патриотическое воспитание.</w:t>
      </w:r>
    </w:p>
    <w:p w14:paraId="40010257" w14:textId="0451FF27" w:rsidR="00F115FA" w:rsidRPr="00F115FA" w:rsidRDefault="00F115FA" w:rsidP="00F115FA">
      <w:pPr>
        <w:pStyle w:val="a4"/>
        <w:numPr>
          <w:ilvl w:val="1"/>
          <w:numId w:val="2"/>
        </w:numPr>
        <w:spacing w:line="360" w:lineRule="auto"/>
        <w:jc w:val="both"/>
        <w:rPr>
          <w:sz w:val="28"/>
          <w:szCs w:val="28"/>
        </w:rPr>
      </w:pPr>
      <w:r>
        <w:rPr>
          <w:b/>
          <w:bCs/>
          <w:sz w:val="28"/>
          <w:szCs w:val="28"/>
        </w:rPr>
        <w:t>Тема (название) воспитательного мероприятия – Военно-спортивная игра «Будь готов»</w:t>
      </w:r>
      <w:r w:rsidR="00917980">
        <w:rPr>
          <w:b/>
          <w:bCs/>
          <w:sz w:val="28"/>
          <w:szCs w:val="28"/>
        </w:rPr>
        <w:t>, посвященная Дню Победы в годы Великой Отечественной войны</w:t>
      </w:r>
      <w:r>
        <w:rPr>
          <w:b/>
          <w:bCs/>
          <w:sz w:val="28"/>
          <w:szCs w:val="28"/>
        </w:rPr>
        <w:t>.</w:t>
      </w:r>
    </w:p>
    <w:p w14:paraId="252A7BF8" w14:textId="6D5436DE" w:rsidR="00841F8D" w:rsidRPr="00F115FA" w:rsidRDefault="00841F8D" w:rsidP="00F115FA">
      <w:pPr>
        <w:pStyle w:val="a4"/>
        <w:numPr>
          <w:ilvl w:val="1"/>
          <w:numId w:val="2"/>
        </w:numPr>
        <w:spacing w:line="360" w:lineRule="auto"/>
        <w:jc w:val="both"/>
        <w:rPr>
          <w:sz w:val="28"/>
          <w:szCs w:val="28"/>
        </w:rPr>
      </w:pPr>
      <w:r w:rsidRPr="00F115FA">
        <w:rPr>
          <w:b/>
          <w:bCs/>
          <w:sz w:val="28"/>
          <w:szCs w:val="28"/>
        </w:rPr>
        <w:t xml:space="preserve">Актуальность </w:t>
      </w:r>
      <w:r w:rsidR="00F115FA">
        <w:rPr>
          <w:b/>
          <w:bCs/>
          <w:sz w:val="28"/>
          <w:szCs w:val="28"/>
        </w:rPr>
        <w:t>и обоснование выбора темы:</w:t>
      </w:r>
    </w:p>
    <w:p w14:paraId="69E2A525" w14:textId="6807697E" w:rsidR="00841F8D" w:rsidRDefault="00841F8D" w:rsidP="00F115FA">
      <w:pPr>
        <w:autoSpaceDE w:val="0"/>
        <w:autoSpaceDN w:val="0"/>
        <w:adjustRightInd w:val="0"/>
        <w:spacing w:line="360" w:lineRule="auto"/>
        <w:ind w:firstLine="709"/>
        <w:jc w:val="both"/>
        <w:rPr>
          <w:color w:val="000000"/>
          <w:sz w:val="28"/>
          <w:szCs w:val="28"/>
          <w:shd w:val="clear" w:color="auto" w:fill="FFFFFF"/>
        </w:rPr>
      </w:pPr>
      <w:r w:rsidRPr="00B40D25">
        <w:rPr>
          <w:color w:val="000000"/>
          <w:sz w:val="28"/>
          <w:szCs w:val="28"/>
          <w:shd w:val="clear" w:color="auto" w:fill="FFFFFF"/>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Он получил большие возможности реализовать себя</w:t>
      </w:r>
      <w:r w:rsidR="00F115FA">
        <w:rPr>
          <w:color w:val="000000"/>
          <w:sz w:val="28"/>
          <w:szCs w:val="28"/>
          <w:shd w:val="clear" w:color="auto" w:fill="FFFFFF"/>
        </w:rPr>
        <w:t>,</w:t>
      </w:r>
      <w:r w:rsidRPr="00B40D25">
        <w:rPr>
          <w:color w:val="000000"/>
          <w:sz w:val="28"/>
          <w:szCs w:val="28"/>
          <w:shd w:val="clear" w:color="auto" w:fill="FFFFFF"/>
        </w:rPr>
        <w:t xml:space="preserve"> как самостоятельную личность в различных областях жизни, и</w:t>
      </w:r>
      <w:r w:rsidR="00F115FA">
        <w:rPr>
          <w:color w:val="000000"/>
          <w:sz w:val="28"/>
          <w:szCs w:val="28"/>
          <w:shd w:val="clear" w:color="auto" w:fill="FFFFFF"/>
        </w:rPr>
        <w:t>,</w:t>
      </w:r>
      <w:r w:rsidRPr="00B40D25">
        <w:rPr>
          <w:color w:val="000000"/>
          <w:sz w:val="28"/>
          <w:szCs w:val="28"/>
          <w:shd w:val="clear" w:color="auto" w:fill="FFFFFF"/>
        </w:rPr>
        <w:t xml:space="preserve"> в то же время</w:t>
      </w:r>
      <w:r w:rsidR="00F115FA">
        <w:rPr>
          <w:color w:val="000000"/>
          <w:sz w:val="28"/>
          <w:szCs w:val="28"/>
          <w:shd w:val="clear" w:color="auto" w:fill="FFFFFF"/>
        </w:rPr>
        <w:t>,</w:t>
      </w:r>
      <w:r w:rsidRPr="00B40D25">
        <w:rPr>
          <w:color w:val="000000"/>
          <w:sz w:val="28"/>
          <w:szCs w:val="28"/>
          <w:shd w:val="clear" w:color="auto" w:fill="FFFFFF"/>
        </w:rPr>
        <w:t xml:space="preserve"> возросла ответственность за свою судьбу, других людей. В этих условиях патриотизм становится важнейшей ценностью, интегрирующей не только в социальную, но и духовно-нравственную, идеологическую, культурно-историческую, военно-патриотическую</w:t>
      </w:r>
      <w:r w:rsidR="00F115FA">
        <w:rPr>
          <w:color w:val="000000"/>
          <w:sz w:val="28"/>
          <w:szCs w:val="28"/>
          <w:shd w:val="clear" w:color="auto" w:fill="FFFFFF"/>
        </w:rPr>
        <w:t xml:space="preserve"> </w:t>
      </w:r>
      <w:r w:rsidRPr="00B40D25">
        <w:rPr>
          <w:color w:val="000000"/>
          <w:sz w:val="28"/>
          <w:szCs w:val="28"/>
          <w:shd w:val="clear" w:color="auto" w:fill="FFFFFF"/>
        </w:rPr>
        <w:t>сферы</w:t>
      </w:r>
      <w:r w:rsidR="00F115FA">
        <w:rPr>
          <w:color w:val="000000"/>
          <w:sz w:val="28"/>
          <w:szCs w:val="28"/>
          <w:shd w:val="clear" w:color="auto" w:fill="FFFFFF"/>
        </w:rPr>
        <w:t xml:space="preserve"> </w:t>
      </w:r>
      <w:r w:rsidRPr="00B40D25">
        <w:rPr>
          <w:color w:val="000000"/>
          <w:sz w:val="28"/>
          <w:szCs w:val="28"/>
          <w:shd w:val="clear" w:color="auto" w:fill="FFFFFF"/>
        </w:rPr>
        <w:t>общества.   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w:t>
      </w:r>
      <w:r>
        <w:rPr>
          <w:color w:val="000000"/>
          <w:sz w:val="28"/>
          <w:szCs w:val="28"/>
          <w:shd w:val="clear" w:color="auto" w:fill="FFFFFF"/>
        </w:rPr>
        <w:t xml:space="preserve"> </w:t>
      </w:r>
      <w:r w:rsidRPr="00B40D25">
        <w:rPr>
          <w:color w:val="000000"/>
          <w:sz w:val="28"/>
          <w:szCs w:val="28"/>
          <w:shd w:val="clear" w:color="auto" w:fill="FFFFFF"/>
        </w:rPr>
        <w:t xml:space="preserve">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w:t>
      </w:r>
      <w:r w:rsidRPr="00B40D25">
        <w:rPr>
          <w:color w:val="000000"/>
          <w:sz w:val="28"/>
          <w:szCs w:val="28"/>
          <w:shd w:val="clear" w:color="auto" w:fill="FFFFFF"/>
        </w:rPr>
        <w:lastRenderedPageBreak/>
        <w:t>гражданской личности, сочетающей в себе развитую нравственную, правовую и политическую</w:t>
      </w:r>
      <w:r>
        <w:rPr>
          <w:color w:val="000000"/>
          <w:sz w:val="28"/>
          <w:szCs w:val="28"/>
          <w:shd w:val="clear" w:color="auto" w:fill="FFFFFF"/>
        </w:rPr>
        <w:t xml:space="preserve"> </w:t>
      </w:r>
      <w:r w:rsidRPr="00B40D25">
        <w:rPr>
          <w:color w:val="000000"/>
          <w:sz w:val="28"/>
          <w:szCs w:val="28"/>
          <w:shd w:val="clear" w:color="auto" w:fill="FFFFFF"/>
        </w:rPr>
        <w:t xml:space="preserve">культуру, ощутимый вклад </w:t>
      </w:r>
      <w:r>
        <w:rPr>
          <w:color w:val="000000"/>
          <w:sz w:val="28"/>
          <w:szCs w:val="28"/>
          <w:shd w:val="clear" w:color="auto" w:fill="FFFFFF"/>
        </w:rPr>
        <w:t>могут</w:t>
      </w:r>
      <w:r w:rsidRPr="00B40D25">
        <w:rPr>
          <w:color w:val="000000"/>
          <w:sz w:val="28"/>
          <w:szCs w:val="28"/>
          <w:shd w:val="clear" w:color="auto" w:fill="FFFFFF"/>
        </w:rPr>
        <w:t xml:space="preserve"> внести </w:t>
      </w:r>
      <w:r>
        <w:rPr>
          <w:color w:val="000000"/>
          <w:sz w:val="28"/>
          <w:szCs w:val="28"/>
          <w:shd w:val="clear" w:color="auto" w:fill="FFFFFF"/>
        </w:rPr>
        <w:t xml:space="preserve">военно-патриотические </w:t>
      </w:r>
      <w:r w:rsidR="00F115FA">
        <w:rPr>
          <w:color w:val="000000"/>
          <w:sz w:val="28"/>
          <w:szCs w:val="28"/>
          <w:shd w:val="clear" w:color="auto" w:fill="FFFFFF"/>
        </w:rPr>
        <w:t>мероприятия</w:t>
      </w:r>
      <w:r w:rsidRPr="00B40D25">
        <w:rPr>
          <w:color w:val="000000"/>
          <w:sz w:val="28"/>
          <w:szCs w:val="28"/>
          <w:shd w:val="clear" w:color="auto" w:fill="FFFFFF"/>
        </w:rPr>
        <w:t>.  </w:t>
      </w:r>
    </w:p>
    <w:p w14:paraId="36E6644B" w14:textId="77777777" w:rsidR="00841F8D" w:rsidRDefault="00841F8D" w:rsidP="00F115FA">
      <w:pPr>
        <w:autoSpaceDE w:val="0"/>
        <w:autoSpaceDN w:val="0"/>
        <w:adjustRightInd w:val="0"/>
        <w:spacing w:line="360" w:lineRule="auto"/>
        <w:ind w:firstLine="709"/>
        <w:jc w:val="both"/>
        <w:rPr>
          <w:sz w:val="28"/>
          <w:szCs w:val="28"/>
        </w:rPr>
      </w:pPr>
      <w:r w:rsidRPr="000426BF">
        <w:rPr>
          <w:sz w:val="28"/>
          <w:szCs w:val="28"/>
        </w:rPr>
        <w:t xml:space="preserve">Патриотизм формируется в процессе обучения, социализации и воспитания школьников. Однако социальное пространство для развития патриотизма не ограничивается школьными стенами. Большую роль здесь выполняют семья и другие социальные институты общества, такие как: средства массовой информации, общественные организации, учреждения культуры и спорта, религиозные организации, учреждения здравоохранения, правоохранительные органы, военные организации, учреждения социальной защиты населения. </w:t>
      </w:r>
    </w:p>
    <w:p w14:paraId="4122D098" w14:textId="77777777" w:rsidR="00751A12" w:rsidRDefault="00751A12" w:rsidP="00F115FA">
      <w:pPr>
        <w:autoSpaceDE w:val="0"/>
        <w:autoSpaceDN w:val="0"/>
        <w:adjustRightInd w:val="0"/>
        <w:spacing w:line="360" w:lineRule="auto"/>
        <w:ind w:firstLine="709"/>
        <w:jc w:val="both"/>
        <w:rPr>
          <w:color w:val="000000"/>
          <w:sz w:val="28"/>
          <w:szCs w:val="28"/>
          <w:shd w:val="clear" w:color="auto" w:fill="FFFFFF"/>
        </w:rPr>
      </w:pPr>
      <w:r w:rsidRPr="00751A12">
        <w:rPr>
          <w:color w:val="000000"/>
          <w:sz w:val="28"/>
          <w:szCs w:val="28"/>
          <w:shd w:val="clear" w:color="auto" w:fill="FFFFFF"/>
        </w:rPr>
        <w:t xml:space="preserve">Научить ребенка всегда любить родных и близких людей, бережно и с любовью относиться к своей Родине, испытывать гордость за свой народ, задача очень сложная, так как в современных семьях </w:t>
      </w:r>
      <w:r>
        <w:rPr>
          <w:color w:val="000000"/>
          <w:sz w:val="28"/>
          <w:szCs w:val="28"/>
          <w:shd w:val="clear" w:color="auto" w:fill="FFFFFF"/>
        </w:rPr>
        <w:t xml:space="preserve">не всегда </w:t>
      </w:r>
      <w:r w:rsidRPr="00751A12">
        <w:rPr>
          <w:color w:val="000000"/>
          <w:sz w:val="28"/>
          <w:szCs w:val="28"/>
          <w:shd w:val="clear" w:color="auto" w:fill="FFFFFF"/>
        </w:rPr>
        <w:t>вопросы воспитания патриотизма, гражданственности считаются важными. Практика показывает, что дети уже не мечтают стать доблестными воинами и не считают защиту своей родины – священным до</w:t>
      </w:r>
      <w:r>
        <w:rPr>
          <w:color w:val="000000"/>
          <w:sz w:val="28"/>
          <w:szCs w:val="28"/>
          <w:shd w:val="clear" w:color="auto" w:fill="FFFFFF"/>
        </w:rPr>
        <w:t>лг</w:t>
      </w:r>
      <w:r w:rsidRPr="00751A12">
        <w:rPr>
          <w:color w:val="000000"/>
          <w:sz w:val="28"/>
          <w:szCs w:val="28"/>
          <w:shd w:val="clear" w:color="auto" w:fill="FFFFFF"/>
        </w:rPr>
        <w:t xml:space="preserve">ом, а день Защитника Отечества не ассоциируется с вооруженными силами, т. к. в современных семьях </w:t>
      </w:r>
      <w:r>
        <w:rPr>
          <w:color w:val="000000"/>
          <w:sz w:val="28"/>
          <w:szCs w:val="28"/>
          <w:shd w:val="clear" w:color="auto" w:fill="FFFFFF"/>
        </w:rPr>
        <w:t xml:space="preserve">обсуждение </w:t>
      </w:r>
      <w:r w:rsidRPr="00751A12">
        <w:rPr>
          <w:color w:val="000000"/>
          <w:sz w:val="28"/>
          <w:szCs w:val="28"/>
          <w:shd w:val="clear" w:color="auto" w:fill="FFFFFF"/>
        </w:rPr>
        <w:t>подобны</w:t>
      </w:r>
      <w:r>
        <w:rPr>
          <w:color w:val="000000"/>
          <w:sz w:val="28"/>
          <w:szCs w:val="28"/>
          <w:shd w:val="clear" w:color="auto" w:fill="FFFFFF"/>
        </w:rPr>
        <w:t>х</w:t>
      </w:r>
      <w:r w:rsidRPr="00751A12">
        <w:rPr>
          <w:color w:val="000000"/>
          <w:sz w:val="28"/>
          <w:szCs w:val="28"/>
          <w:shd w:val="clear" w:color="auto" w:fill="FFFFFF"/>
        </w:rPr>
        <w:t xml:space="preserve"> вопрос</w:t>
      </w:r>
      <w:r>
        <w:rPr>
          <w:color w:val="000000"/>
          <w:sz w:val="28"/>
          <w:szCs w:val="28"/>
          <w:shd w:val="clear" w:color="auto" w:fill="FFFFFF"/>
        </w:rPr>
        <w:t>ов</w:t>
      </w:r>
      <w:r w:rsidRPr="00751A12">
        <w:rPr>
          <w:color w:val="000000"/>
          <w:sz w:val="28"/>
          <w:szCs w:val="28"/>
          <w:shd w:val="clear" w:color="auto" w:fill="FFFFFF"/>
        </w:rPr>
        <w:t xml:space="preserve"> не считают важным и заслуживающим должного внимания. </w:t>
      </w:r>
    </w:p>
    <w:p w14:paraId="596AC4C3" w14:textId="5714873B" w:rsidR="00751A12" w:rsidRDefault="00CB432F" w:rsidP="00F115FA">
      <w:pPr>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Проведение подобных мероприятий</w:t>
      </w:r>
      <w:r w:rsidR="00751A12" w:rsidRPr="00751A12">
        <w:rPr>
          <w:color w:val="000000"/>
          <w:sz w:val="28"/>
          <w:szCs w:val="28"/>
          <w:shd w:val="clear" w:color="auto" w:fill="FFFFFF"/>
        </w:rPr>
        <w:t xml:space="preserve"> позволит сформировать у детей знания о</w:t>
      </w:r>
      <w:r>
        <w:rPr>
          <w:color w:val="000000"/>
          <w:sz w:val="28"/>
          <w:szCs w:val="28"/>
          <w:shd w:val="clear" w:color="auto" w:fill="FFFFFF"/>
        </w:rPr>
        <w:t>б</w:t>
      </w:r>
      <w:r w:rsidR="00751A12" w:rsidRPr="00751A12">
        <w:rPr>
          <w:color w:val="000000"/>
          <w:sz w:val="28"/>
          <w:szCs w:val="28"/>
          <w:shd w:val="clear" w:color="auto" w:fill="FFFFFF"/>
        </w:rPr>
        <w:t xml:space="preserve"> </w:t>
      </w:r>
      <w:r>
        <w:rPr>
          <w:color w:val="000000"/>
          <w:sz w:val="28"/>
          <w:szCs w:val="28"/>
          <w:shd w:val="clear" w:color="auto" w:fill="FFFFFF"/>
        </w:rPr>
        <w:t>истории вооруженных сил РФ</w:t>
      </w:r>
      <w:r w:rsidR="00751A12" w:rsidRPr="00751A12">
        <w:rPr>
          <w:color w:val="000000"/>
          <w:sz w:val="28"/>
          <w:szCs w:val="28"/>
          <w:shd w:val="clear" w:color="auto" w:fill="FFFFFF"/>
        </w:rPr>
        <w:t>, воспитать у школьник</w:t>
      </w:r>
      <w:r>
        <w:rPr>
          <w:color w:val="000000"/>
          <w:sz w:val="28"/>
          <w:szCs w:val="28"/>
          <w:shd w:val="clear" w:color="auto" w:fill="FFFFFF"/>
        </w:rPr>
        <w:t>ов</w:t>
      </w:r>
      <w:r w:rsidR="00751A12" w:rsidRPr="00751A12">
        <w:rPr>
          <w:color w:val="000000"/>
          <w:sz w:val="28"/>
          <w:szCs w:val="28"/>
          <w:shd w:val="clear" w:color="auto" w:fill="FFFFFF"/>
        </w:rPr>
        <w:t xml:space="preserve"> чувство гордости за свой народ, за армию, Родину, за родных</w:t>
      </w:r>
      <w:r>
        <w:rPr>
          <w:color w:val="000000"/>
          <w:sz w:val="28"/>
          <w:szCs w:val="28"/>
          <w:shd w:val="clear" w:color="auto" w:fill="FFFFFF"/>
        </w:rPr>
        <w:t>,</w:t>
      </w:r>
      <w:r w:rsidR="00751A12" w:rsidRPr="00751A12">
        <w:rPr>
          <w:color w:val="000000"/>
          <w:sz w:val="28"/>
          <w:szCs w:val="28"/>
          <w:shd w:val="clear" w:color="auto" w:fill="FFFFFF"/>
        </w:rPr>
        <w:t xml:space="preserve"> </w:t>
      </w:r>
      <w:r>
        <w:rPr>
          <w:color w:val="000000"/>
          <w:sz w:val="28"/>
          <w:szCs w:val="28"/>
          <w:shd w:val="clear" w:color="auto" w:fill="FFFFFF"/>
        </w:rPr>
        <w:t>а</w:t>
      </w:r>
      <w:r w:rsidR="00751A12" w:rsidRPr="00751A12">
        <w:rPr>
          <w:color w:val="000000"/>
          <w:sz w:val="28"/>
          <w:szCs w:val="28"/>
          <w:shd w:val="clear" w:color="auto" w:fill="FFFFFF"/>
        </w:rPr>
        <w:t xml:space="preserve"> также вызвать желание быть похожими на смелых и отважных воинов своей страны, воспитать желание идти в армию, защищать свою страну и своих близких. </w:t>
      </w:r>
    </w:p>
    <w:p w14:paraId="782AC8E9" w14:textId="1C6A8909" w:rsidR="00917980" w:rsidRPr="00917980" w:rsidRDefault="00CB432F" w:rsidP="00917980">
      <w:pPr>
        <w:pStyle w:val="a4"/>
        <w:numPr>
          <w:ilvl w:val="1"/>
          <w:numId w:val="2"/>
        </w:numPr>
        <w:shd w:val="clear" w:color="auto" w:fill="FFFFFF"/>
        <w:spacing w:line="360" w:lineRule="auto"/>
        <w:ind w:right="113"/>
        <w:jc w:val="both"/>
        <w:rPr>
          <w:b/>
          <w:color w:val="000000"/>
          <w:sz w:val="28"/>
          <w:szCs w:val="28"/>
        </w:rPr>
      </w:pPr>
      <w:r w:rsidRPr="00917980">
        <w:rPr>
          <w:b/>
          <w:color w:val="000000"/>
          <w:sz w:val="28"/>
          <w:szCs w:val="28"/>
        </w:rPr>
        <w:t>Роль и место воспитательного мероприятия в системе работы классного руководителя (связь с другими мероприятиями, преемственность)</w:t>
      </w:r>
    </w:p>
    <w:p w14:paraId="1836E6F8" w14:textId="5C263D59" w:rsidR="005218A1" w:rsidRPr="00917980" w:rsidRDefault="00424ADE" w:rsidP="00917980">
      <w:pPr>
        <w:shd w:val="clear" w:color="auto" w:fill="FFFFFF"/>
        <w:spacing w:line="360" w:lineRule="auto"/>
        <w:ind w:right="-2" w:firstLine="709"/>
        <w:jc w:val="both"/>
        <w:rPr>
          <w:b/>
          <w:color w:val="000000"/>
          <w:sz w:val="28"/>
          <w:szCs w:val="28"/>
        </w:rPr>
      </w:pPr>
      <w:r w:rsidRPr="00917980">
        <w:rPr>
          <w:rFonts w:eastAsia="Calibri"/>
          <w:sz w:val="28"/>
          <w:szCs w:val="28"/>
        </w:rPr>
        <w:t xml:space="preserve">Методическая разработка воспитательного мероприятия «Будь готов!» имеет особое значение и играет важную роль в системе работы классного </w:t>
      </w:r>
      <w:r w:rsidRPr="00917980">
        <w:rPr>
          <w:rFonts w:eastAsia="Calibri"/>
          <w:sz w:val="28"/>
          <w:szCs w:val="28"/>
        </w:rPr>
        <w:lastRenderedPageBreak/>
        <w:t>руководителя. Одним из разделов воспитательной программы класса</w:t>
      </w:r>
      <w:r w:rsidR="00917980" w:rsidRPr="00917980">
        <w:rPr>
          <w:rFonts w:eastAsia="Calibri"/>
          <w:sz w:val="28"/>
          <w:szCs w:val="28"/>
        </w:rPr>
        <w:t xml:space="preserve"> </w:t>
      </w:r>
      <w:r w:rsidRPr="00917980">
        <w:rPr>
          <w:rFonts w:eastAsia="Calibri"/>
          <w:sz w:val="28"/>
          <w:szCs w:val="28"/>
        </w:rPr>
        <w:t xml:space="preserve">является раздел гражданско-патриотической деятельности. </w:t>
      </w:r>
      <w:proofErr w:type="gramStart"/>
      <w:r w:rsidRPr="00917980">
        <w:rPr>
          <w:rFonts w:eastAsia="Calibri"/>
          <w:sz w:val="28"/>
          <w:szCs w:val="28"/>
        </w:rPr>
        <w:t>Согласно</w:t>
      </w:r>
      <w:r w:rsidR="00917980">
        <w:rPr>
          <w:rFonts w:eastAsia="Calibri"/>
          <w:sz w:val="28"/>
          <w:szCs w:val="28"/>
        </w:rPr>
        <w:t xml:space="preserve"> </w:t>
      </w:r>
      <w:r w:rsidRPr="00917980">
        <w:rPr>
          <w:rFonts w:eastAsia="Calibri"/>
          <w:sz w:val="28"/>
          <w:szCs w:val="28"/>
        </w:rPr>
        <w:t>плану</w:t>
      </w:r>
      <w:proofErr w:type="gramEnd"/>
      <w:r w:rsidRPr="00917980">
        <w:rPr>
          <w:rFonts w:eastAsia="Calibri"/>
          <w:sz w:val="28"/>
          <w:szCs w:val="28"/>
        </w:rPr>
        <w:t xml:space="preserve"> проводились тематические классные часы,</w:t>
      </w:r>
      <w:r w:rsidR="005218A1" w:rsidRPr="00917980">
        <w:rPr>
          <w:rFonts w:eastAsia="Calibri"/>
          <w:sz w:val="28"/>
          <w:szCs w:val="28"/>
        </w:rPr>
        <w:t xml:space="preserve"> уроки мужества,</w:t>
      </w:r>
      <w:r w:rsidRPr="00917980">
        <w:rPr>
          <w:rFonts w:eastAsia="Calibri"/>
          <w:sz w:val="28"/>
          <w:szCs w:val="28"/>
        </w:rPr>
        <w:t xml:space="preserve"> встречи с воинами-интернационалистами, представителями различных профессий, связанных</w:t>
      </w:r>
      <w:r w:rsidR="005218A1" w:rsidRPr="00917980">
        <w:rPr>
          <w:rFonts w:eastAsia="Calibri"/>
          <w:sz w:val="28"/>
          <w:szCs w:val="28"/>
        </w:rPr>
        <w:t xml:space="preserve"> с защитой Отечества,</w:t>
      </w:r>
      <w:r w:rsidRPr="00917980">
        <w:rPr>
          <w:rFonts w:eastAsia="Calibri"/>
          <w:sz w:val="28"/>
          <w:szCs w:val="28"/>
        </w:rPr>
        <w:t xml:space="preserve"> занятия в школьном музее</w:t>
      </w:r>
      <w:r w:rsidR="005218A1" w:rsidRPr="00917980">
        <w:rPr>
          <w:rFonts w:eastAsia="Calibri"/>
          <w:sz w:val="28"/>
          <w:szCs w:val="28"/>
        </w:rPr>
        <w:t>, экскурсии по Самарской области,</w:t>
      </w:r>
      <w:r w:rsidRPr="00917980">
        <w:rPr>
          <w:rFonts w:eastAsia="Calibri"/>
          <w:sz w:val="28"/>
          <w:szCs w:val="28"/>
        </w:rPr>
        <w:t xml:space="preserve"> творческие конкурсы. Таким образом, </w:t>
      </w:r>
      <w:proofErr w:type="spellStart"/>
      <w:r w:rsidRPr="00917980">
        <w:rPr>
          <w:rFonts w:eastAsia="Calibri"/>
          <w:sz w:val="28"/>
          <w:szCs w:val="28"/>
        </w:rPr>
        <w:t>интегративность</w:t>
      </w:r>
      <w:proofErr w:type="spellEnd"/>
      <w:r w:rsidRPr="00917980">
        <w:rPr>
          <w:rFonts w:eastAsia="Calibri"/>
          <w:sz w:val="28"/>
          <w:szCs w:val="28"/>
        </w:rPr>
        <w:t xml:space="preserve"> воспитательной программы класса направлена на глубокое изучение своей малой родины, истории страны.</w:t>
      </w:r>
      <w:r w:rsidRPr="00917980">
        <w:rPr>
          <w:sz w:val="28"/>
          <w:szCs w:val="28"/>
        </w:rPr>
        <w:t xml:space="preserve"> </w:t>
      </w:r>
    </w:p>
    <w:p w14:paraId="36DB0740" w14:textId="1614D20A" w:rsidR="00424ADE" w:rsidRPr="00917980" w:rsidRDefault="00424ADE" w:rsidP="00917980">
      <w:pPr>
        <w:spacing w:line="360" w:lineRule="auto"/>
        <w:ind w:firstLine="709"/>
        <w:jc w:val="both"/>
        <w:rPr>
          <w:rFonts w:eastAsia="Calibri"/>
          <w:sz w:val="28"/>
          <w:szCs w:val="28"/>
        </w:rPr>
      </w:pPr>
      <w:r w:rsidRPr="00917980">
        <w:rPr>
          <w:rFonts w:eastAsia="Calibri"/>
          <w:sz w:val="28"/>
          <w:szCs w:val="28"/>
        </w:rPr>
        <w:t xml:space="preserve">Мероприятие предполагается проводить в </w:t>
      </w:r>
      <w:r w:rsidR="00917980">
        <w:rPr>
          <w:rFonts w:eastAsia="Calibri"/>
          <w:sz w:val="28"/>
          <w:szCs w:val="28"/>
        </w:rPr>
        <w:t>апреле</w:t>
      </w:r>
      <w:r w:rsidRPr="00917980">
        <w:rPr>
          <w:rFonts w:eastAsia="Calibri"/>
          <w:sz w:val="28"/>
          <w:szCs w:val="28"/>
        </w:rPr>
        <w:t xml:space="preserve">, в рамках </w:t>
      </w:r>
      <w:r w:rsidR="00917980">
        <w:rPr>
          <w:rFonts w:eastAsia="Calibri"/>
          <w:sz w:val="28"/>
          <w:szCs w:val="28"/>
        </w:rPr>
        <w:t>мероприятий, посвященных Дню Победы</w:t>
      </w:r>
      <w:r w:rsidRPr="00917980">
        <w:rPr>
          <w:rFonts w:eastAsia="Calibri"/>
          <w:sz w:val="28"/>
          <w:szCs w:val="28"/>
        </w:rPr>
        <w:t xml:space="preserve">. </w:t>
      </w:r>
    </w:p>
    <w:p w14:paraId="6272A26D" w14:textId="77777777" w:rsidR="00CB432F" w:rsidRDefault="00CB432F" w:rsidP="00CB432F">
      <w:pPr>
        <w:shd w:val="clear" w:color="auto" w:fill="FFFFFF"/>
        <w:spacing w:line="360" w:lineRule="auto"/>
        <w:ind w:left="-142" w:right="113" w:firstLine="851"/>
        <w:jc w:val="both"/>
        <w:rPr>
          <w:color w:val="000000"/>
          <w:sz w:val="28"/>
          <w:szCs w:val="28"/>
        </w:rPr>
      </w:pPr>
      <w:r w:rsidRPr="004C09C5">
        <w:rPr>
          <w:color w:val="000000"/>
          <w:sz w:val="28"/>
          <w:szCs w:val="28"/>
        </w:rPr>
        <w:t xml:space="preserve">Воспитательное мероприятие соответствует цели воспитания </w:t>
      </w:r>
      <w:r>
        <w:rPr>
          <w:color w:val="000000"/>
          <w:sz w:val="28"/>
          <w:szCs w:val="28"/>
        </w:rPr>
        <w:t>подростков</w:t>
      </w:r>
      <w:r w:rsidRPr="004C09C5">
        <w:rPr>
          <w:color w:val="000000"/>
          <w:sz w:val="28"/>
          <w:szCs w:val="28"/>
        </w:rPr>
        <w:t>, а именно способствует воспитанию самостоятельной, творческой, социально активной личности подростка, ориентированной на базовые национальные ценности: осознание себя гражданином России, уважительное отношение к истории и культуре, стремление к успеху. Реализация мероприятий патриотической направленности способствует:</w:t>
      </w:r>
      <w:r>
        <w:rPr>
          <w:color w:val="000000"/>
          <w:sz w:val="28"/>
          <w:szCs w:val="28"/>
        </w:rPr>
        <w:t xml:space="preserve"> </w:t>
      </w:r>
    </w:p>
    <w:p w14:paraId="60B6CC73" w14:textId="18320388" w:rsidR="00CB432F" w:rsidRDefault="00CB432F" w:rsidP="008266BC">
      <w:pPr>
        <w:pStyle w:val="a4"/>
        <w:numPr>
          <w:ilvl w:val="0"/>
          <w:numId w:val="13"/>
        </w:numPr>
        <w:shd w:val="clear" w:color="auto" w:fill="FFFFFF"/>
        <w:spacing w:line="360" w:lineRule="auto"/>
        <w:ind w:right="113"/>
        <w:jc w:val="both"/>
        <w:rPr>
          <w:color w:val="000000"/>
          <w:sz w:val="28"/>
          <w:szCs w:val="28"/>
        </w:rPr>
      </w:pPr>
      <w:r w:rsidRPr="00CB432F">
        <w:rPr>
          <w:color w:val="000000"/>
          <w:sz w:val="28"/>
          <w:szCs w:val="28"/>
        </w:rPr>
        <w:t>формированию нравственной и эмоционально-благоприятной среде воспитания</w:t>
      </w:r>
      <w:r w:rsidR="002C47D2">
        <w:rPr>
          <w:color w:val="000000"/>
          <w:sz w:val="28"/>
          <w:szCs w:val="28"/>
        </w:rPr>
        <w:t>;</w:t>
      </w:r>
      <w:r w:rsidRPr="00CB432F">
        <w:rPr>
          <w:color w:val="000000"/>
          <w:sz w:val="28"/>
          <w:szCs w:val="28"/>
        </w:rPr>
        <w:t xml:space="preserve"> </w:t>
      </w:r>
    </w:p>
    <w:p w14:paraId="0BCDDEED" w14:textId="77777777" w:rsidR="002C47D2" w:rsidRDefault="00CB432F" w:rsidP="008266BC">
      <w:pPr>
        <w:pStyle w:val="a4"/>
        <w:numPr>
          <w:ilvl w:val="0"/>
          <w:numId w:val="13"/>
        </w:numPr>
        <w:shd w:val="clear" w:color="auto" w:fill="FFFFFF"/>
        <w:spacing w:line="360" w:lineRule="auto"/>
        <w:ind w:right="113"/>
        <w:jc w:val="both"/>
        <w:rPr>
          <w:color w:val="000000"/>
          <w:sz w:val="28"/>
          <w:szCs w:val="28"/>
        </w:rPr>
      </w:pPr>
      <w:r w:rsidRPr="00CB432F">
        <w:rPr>
          <w:color w:val="000000"/>
          <w:sz w:val="28"/>
          <w:szCs w:val="28"/>
        </w:rPr>
        <w:t>разви</w:t>
      </w:r>
      <w:r w:rsidR="002C47D2">
        <w:rPr>
          <w:color w:val="000000"/>
          <w:sz w:val="28"/>
          <w:szCs w:val="28"/>
        </w:rPr>
        <w:t>тию</w:t>
      </w:r>
      <w:r w:rsidRPr="00CB432F">
        <w:rPr>
          <w:color w:val="000000"/>
          <w:sz w:val="28"/>
          <w:szCs w:val="28"/>
        </w:rPr>
        <w:t xml:space="preserve"> умени</w:t>
      </w:r>
      <w:r w:rsidR="002C47D2">
        <w:rPr>
          <w:color w:val="000000"/>
          <w:sz w:val="28"/>
          <w:szCs w:val="28"/>
        </w:rPr>
        <w:t>я</w:t>
      </w:r>
      <w:r w:rsidRPr="00CB432F">
        <w:rPr>
          <w:color w:val="000000"/>
          <w:sz w:val="28"/>
          <w:szCs w:val="28"/>
        </w:rPr>
        <w:t xml:space="preserve"> подростков взаимодействовать в группе сверстников. </w:t>
      </w:r>
    </w:p>
    <w:p w14:paraId="5A696E69" w14:textId="7C5C7B25" w:rsidR="00CB432F" w:rsidRDefault="00CB432F" w:rsidP="002C47D2">
      <w:pPr>
        <w:shd w:val="clear" w:color="auto" w:fill="FFFFFF"/>
        <w:spacing w:line="360" w:lineRule="auto"/>
        <w:ind w:right="113" w:firstLine="709"/>
        <w:jc w:val="both"/>
        <w:rPr>
          <w:color w:val="000000"/>
          <w:sz w:val="28"/>
          <w:szCs w:val="28"/>
        </w:rPr>
      </w:pPr>
      <w:r w:rsidRPr="002C47D2">
        <w:rPr>
          <w:color w:val="000000"/>
          <w:sz w:val="28"/>
          <w:szCs w:val="28"/>
        </w:rPr>
        <w:t>Реализуя гражданско-патриотическое направление в воспитании, мы находим факты, которые связывают героев прошлых веков и настоящего времени. Таким образом, данное воспитательное мероприятие поддерживает идею связи времён и поколений. В системе воспитательной работы мероприятие гражданско-патриотической направленности тесно связано с духовно-нравственным, культурно-эстетическим, учебно-познавательным и социально-адаптационным направлениями работы в школе.</w:t>
      </w:r>
    </w:p>
    <w:p w14:paraId="1B25F8B4" w14:textId="4EBAE738" w:rsidR="002C47D2" w:rsidRPr="004C09C5" w:rsidRDefault="002C47D2" w:rsidP="002C47D2">
      <w:pPr>
        <w:shd w:val="clear" w:color="auto" w:fill="FFFFFF"/>
        <w:spacing w:line="360" w:lineRule="auto"/>
        <w:ind w:left="-142" w:right="113" w:firstLine="851"/>
        <w:jc w:val="both"/>
        <w:rPr>
          <w:b/>
          <w:color w:val="000000"/>
          <w:sz w:val="28"/>
          <w:szCs w:val="28"/>
        </w:rPr>
      </w:pPr>
      <w:r>
        <w:rPr>
          <w:b/>
          <w:color w:val="000000"/>
          <w:sz w:val="28"/>
          <w:szCs w:val="28"/>
        </w:rPr>
        <w:t xml:space="preserve">1.5 </w:t>
      </w:r>
      <w:r w:rsidRPr="004C09C5">
        <w:rPr>
          <w:b/>
          <w:color w:val="000000"/>
          <w:sz w:val="28"/>
          <w:szCs w:val="28"/>
        </w:rPr>
        <w:t>Целевая аудитория воспитательного мероприятия</w:t>
      </w:r>
    </w:p>
    <w:p w14:paraId="1AC2C5EB" w14:textId="6946527D" w:rsidR="002C47D2" w:rsidRDefault="002C47D2" w:rsidP="002C47D2">
      <w:pPr>
        <w:shd w:val="clear" w:color="auto" w:fill="FFFFFF"/>
        <w:spacing w:line="360" w:lineRule="auto"/>
        <w:ind w:left="-142" w:right="113" w:firstLine="851"/>
        <w:jc w:val="both"/>
        <w:rPr>
          <w:color w:val="000000"/>
          <w:sz w:val="28"/>
          <w:szCs w:val="28"/>
        </w:rPr>
      </w:pPr>
      <w:r w:rsidRPr="004C09C5">
        <w:rPr>
          <w:color w:val="000000"/>
          <w:sz w:val="28"/>
          <w:szCs w:val="28"/>
        </w:rPr>
        <w:t>Методическая разработка ориентирована на возрастную категорию подростков 1</w:t>
      </w:r>
      <w:r>
        <w:rPr>
          <w:color w:val="000000"/>
          <w:sz w:val="28"/>
          <w:szCs w:val="28"/>
        </w:rPr>
        <w:t>1</w:t>
      </w:r>
      <w:r w:rsidRPr="004C09C5">
        <w:rPr>
          <w:color w:val="000000"/>
          <w:sz w:val="28"/>
          <w:szCs w:val="28"/>
        </w:rPr>
        <w:t>‒15 лет</w:t>
      </w:r>
      <w:r>
        <w:rPr>
          <w:color w:val="000000"/>
          <w:sz w:val="28"/>
          <w:szCs w:val="28"/>
        </w:rPr>
        <w:t xml:space="preserve"> (обучающихся 5-8 </w:t>
      </w:r>
      <w:r w:rsidRPr="004C09C5">
        <w:rPr>
          <w:color w:val="000000"/>
          <w:sz w:val="28"/>
          <w:szCs w:val="28"/>
        </w:rPr>
        <w:t>класс</w:t>
      </w:r>
      <w:r>
        <w:rPr>
          <w:color w:val="000000"/>
          <w:sz w:val="28"/>
          <w:szCs w:val="28"/>
        </w:rPr>
        <w:t>ов)</w:t>
      </w:r>
      <w:r w:rsidRPr="004C09C5">
        <w:rPr>
          <w:color w:val="000000"/>
          <w:sz w:val="28"/>
          <w:szCs w:val="28"/>
        </w:rPr>
        <w:t xml:space="preserve">. В ходе работы с </w:t>
      </w:r>
      <w:r w:rsidRPr="004C09C5">
        <w:rPr>
          <w:color w:val="000000"/>
          <w:sz w:val="28"/>
          <w:szCs w:val="28"/>
        </w:rPr>
        <w:lastRenderedPageBreak/>
        <w:t xml:space="preserve">обучающимися учитываются возрастные и психологические особенности данного школьного возраста: стремление к познанию нового, предпочтение </w:t>
      </w:r>
      <w:r>
        <w:rPr>
          <w:color w:val="000000"/>
          <w:sz w:val="28"/>
          <w:szCs w:val="28"/>
        </w:rPr>
        <w:t xml:space="preserve">поисковых, информационных </w:t>
      </w:r>
      <w:r w:rsidRPr="004C09C5">
        <w:rPr>
          <w:color w:val="000000"/>
          <w:sz w:val="28"/>
          <w:szCs w:val="28"/>
        </w:rPr>
        <w:t>технологий для расширения своего кругозора и поиска необходимой информации, желание взаимодействовать в группе сверстников и побеждать в процессе увлекательного соревнования.</w:t>
      </w:r>
    </w:p>
    <w:p w14:paraId="2395097C" w14:textId="2C14EFED" w:rsidR="00841F8D" w:rsidRPr="00E07709" w:rsidRDefault="00E07709" w:rsidP="00CB432F">
      <w:pPr>
        <w:autoSpaceDE w:val="0"/>
        <w:autoSpaceDN w:val="0"/>
        <w:adjustRightInd w:val="0"/>
        <w:spacing w:line="360" w:lineRule="auto"/>
        <w:ind w:firstLine="709"/>
        <w:jc w:val="both"/>
        <w:rPr>
          <w:b/>
          <w:iCs/>
          <w:sz w:val="28"/>
          <w:szCs w:val="28"/>
        </w:rPr>
      </w:pPr>
      <w:r w:rsidRPr="00E07709">
        <w:rPr>
          <w:b/>
          <w:iCs/>
          <w:sz w:val="28"/>
          <w:szCs w:val="28"/>
        </w:rPr>
        <w:t xml:space="preserve">1.6 </w:t>
      </w:r>
      <w:r w:rsidR="00841F8D" w:rsidRPr="00E07709">
        <w:rPr>
          <w:b/>
          <w:iCs/>
          <w:sz w:val="28"/>
          <w:szCs w:val="28"/>
        </w:rPr>
        <w:t>Цель:</w:t>
      </w:r>
    </w:p>
    <w:p w14:paraId="2799952B" w14:textId="1C202706" w:rsidR="00841F8D" w:rsidRPr="000426BF" w:rsidRDefault="00841F8D" w:rsidP="00F115FA">
      <w:pPr>
        <w:spacing w:line="360" w:lineRule="auto"/>
        <w:ind w:firstLine="709"/>
        <w:jc w:val="both"/>
        <w:rPr>
          <w:sz w:val="28"/>
          <w:szCs w:val="28"/>
        </w:rPr>
      </w:pPr>
      <w:r>
        <w:rPr>
          <w:sz w:val="28"/>
          <w:szCs w:val="28"/>
        </w:rPr>
        <w:t>Р</w:t>
      </w:r>
      <w:r w:rsidRPr="000426BF">
        <w:rPr>
          <w:sz w:val="28"/>
          <w:szCs w:val="28"/>
        </w:rPr>
        <w:t xml:space="preserve">азвитие у </w:t>
      </w:r>
      <w:r w:rsidR="00E07709">
        <w:rPr>
          <w:sz w:val="28"/>
          <w:szCs w:val="28"/>
        </w:rPr>
        <w:t>обучающихся</w:t>
      </w:r>
      <w:r w:rsidRPr="000426BF">
        <w:rPr>
          <w:sz w:val="28"/>
          <w:szCs w:val="28"/>
        </w:rPr>
        <w:t xml:space="preserve"> активной гражданской позиции и патриотизма</w:t>
      </w:r>
      <w:r w:rsidR="00E07709">
        <w:rPr>
          <w:sz w:val="28"/>
          <w:szCs w:val="28"/>
        </w:rPr>
        <w:t xml:space="preserve">, </w:t>
      </w:r>
      <w:r w:rsidRPr="000426BF">
        <w:rPr>
          <w:sz w:val="28"/>
          <w:szCs w:val="28"/>
        </w:rPr>
        <w:t>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r w:rsidR="00E07709">
        <w:rPr>
          <w:sz w:val="28"/>
          <w:szCs w:val="28"/>
        </w:rPr>
        <w:t>, восп</w:t>
      </w:r>
      <w:r w:rsidR="00E07709" w:rsidRPr="00E07709">
        <w:rPr>
          <w:color w:val="000000"/>
          <w:sz w:val="28"/>
          <w:szCs w:val="28"/>
          <w:shd w:val="clear" w:color="auto" w:fill="FFFFFF"/>
        </w:rPr>
        <w:t>итани</w:t>
      </w:r>
      <w:r w:rsidR="00E07709">
        <w:rPr>
          <w:color w:val="000000"/>
          <w:sz w:val="28"/>
          <w:szCs w:val="28"/>
          <w:shd w:val="clear" w:color="auto" w:fill="FFFFFF"/>
        </w:rPr>
        <w:t xml:space="preserve">е </w:t>
      </w:r>
      <w:r w:rsidR="00E07709" w:rsidRPr="00E07709">
        <w:rPr>
          <w:color w:val="000000"/>
          <w:sz w:val="28"/>
          <w:szCs w:val="28"/>
          <w:shd w:val="clear" w:color="auto" w:fill="FFFFFF"/>
        </w:rPr>
        <w:t>уважительно</w:t>
      </w:r>
      <w:r w:rsidR="00E07709">
        <w:rPr>
          <w:color w:val="000000"/>
          <w:sz w:val="28"/>
          <w:szCs w:val="28"/>
          <w:shd w:val="clear" w:color="auto" w:fill="FFFFFF"/>
        </w:rPr>
        <w:t>го</w:t>
      </w:r>
      <w:r w:rsidR="00E07709" w:rsidRPr="00E07709">
        <w:rPr>
          <w:color w:val="000000"/>
          <w:sz w:val="28"/>
          <w:szCs w:val="28"/>
          <w:shd w:val="clear" w:color="auto" w:fill="FFFFFF"/>
        </w:rPr>
        <w:t xml:space="preserve"> отношени</w:t>
      </w:r>
      <w:r w:rsidR="00E07709">
        <w:rPr>
          <w:color w:val="000000"/>
          <w:sz w:val="28"/>
          <w:szCs w:val="28"/>
          <w:shd w:val="clear" w:color="auto" w:fill="FFFFFF"/>
        </w:rPr>
        <w:t>я</w:t>
      </w:r>
      <w:r w:rsidR="00E07709" w:rsidRPr="00E07709">
        <w:rPr>
          <w:color w:val="000000"/>
          <w:sz w:val="28"/>
          <w:szCs w:val="28"/>
          <w:shd w:val="clear" w:color="auto" w:fill="FFFFFF"/>
        </w:rPr>
        <w:t xml:space="preserve"> к защитникам нашей Родины</w:t>
      </w:r>
      <w:r w:rsidR="00E07709">
        <w:rPr>
          <w:color w:val="000000"/>
          <w:sz w:val="28"/>
          <w:szCs w:val="28"/>
          <w:shd w:val="clear" w:color="auto" w:fill="FFFFFF"/>
        </w:rPr>
        <w:t>,</w:t>
      </w:r>
      <w:r w:rsidR="00E07709" w:rsidRPr="00E07709">
        <w:rPr>
          <w:color w:val="000000"/>
          <w:sz w:val="28"/>
          <w:szCs w:val="28"/>
          <w:shd w:val="clear" w:color="auto" w:fill="FFFFFF"/>
        </w:rPr>
        <w:t xml:space="preserve"> </w:t>
      </w:r>
      <w:r w:rsidR="00E07709">
        <w:rPr>
          <w:color w:val="000000"/>
          <w:sz w:val="28"/>
          <w:szCs w:val="28"/>
          <w:shd w:val="clear" w:color="auto" w:fill="FFFFFF"/>
        </w:rPr>
        <w:t>г</w:t>
      </w:r>
      <w:r w:rsidR="00E07709" w:rsidRPr="00E07709">
        <w:rPr>
          <w:color w:val="000000"/>
          <w:sz w:val="28"/>
          <w:szCs w:val="28"/>
          <w:shd w:val="clear" w:color="auto" w:fill="FFFFFF"/>
        </w:rPr>
        <w:t>ордост</w:t>
      </w:r>
      <w:r w:rsidR="00E07709">
        <w:rPr>
          <w:color w:val="000000"/>
          <w:sz w:val="28"/>
          <w:szCs w:val="28"/>
          <w:shd w:val="clear" w:color="auto" w:fill="FFFFFF"/>
        </w:rPr>
        <w:t>и</w:t>
      </w:r>
      <w:r w:rsidR="00E07709" w:rsidRPr="00E07709">
        <w:rPr>
          <w:color w:val="000000"/>
          <w:sz w:val="28"/>
          <w:szCs w:val="28"/>
          <w:shd w:val="clear" w:color="auto" w:fill="FFFFFF"/>
        </w:rPr>
        <w:t xml:space="preserve"> за родных </w:t>
      </w:r>
      <w:r w:rsidR="00E07709">
        <w:rPr>
          <w:color w:val="000000"/>
          <w:sz w:val="28"/>
          <w:szCs w:val="28"/>
          <w:shd w:val="clear" w:color="auto" w:fill="FFFFFF"/>
        </w:rPr>
        <w:t xml:space="preserve">и близких </w:t>
      </w:r>
      <w:r w:rsidR="00E07709" w:rsidRPr="00E07709">
        <w:rPr>
          <w:color w:val="000000"/>
          <w:sz w:val="28"/>
          <w:szCs w:val="28"/>
          <w:shd w:val="clear" w:color="auto" w:fill="FFFFFF"/>
        </w:rPr>
        <w:t>защитников отечества</w:t>
      </w:r>
      <w:r w:rsidR="00E07709">
        <w:rPr>
          <w:color w:val="000000"/>
          <w:sz w:val="28"/>
          <w:szCs w:val="28"/>
          <w:shd w:val="clear" w:color="auto" w:fill="FFFFFF"/>
        </w:rPr>
        <w:t>.</w:t>
      </w:r>
    </w:p>
    <w:p w14:paraId="49FC5229" w14:textId="21BBB32E" w:rsidR="00841F8D" w:rsidRPr="00E07709" w:rsidRDefault="00E07709" w:rsidP="008266BC">
      <w:pPr>
        <w:spacing w:line="360" w:lineRule="auto"/>
        <w:ind w:firstLine="709"/>
        <w:jc w:val="both"/>
        <w:rPr>
          <w:b/>
          <w:bCs/>
          <w:sz w:val="28"/>
          <w:szCs w:val="28"/>
        </w:rPr>
      </w:pPr>
      <w:r>
        <w:rPr>
          <w:b/>
          <w:bCs/>
          <w:sz w:val="28"/>
          <w:szCs w:val="28"/>
        </w:rPr>
        <w:t>1.7 Задачи</w:t>
      </w:r>
    </w:p>
    <w:p w14:paraId="6198C51B" w14:textId="77777777" w:rsidR="008266BC" w:rsidRDefault="008266BC" w:rsidP="008266BC">
      <w:pPr>
        <w:pStyle w:val="c15"/>
        <w:numPr>
          <w:ilvl w:val="0"/>
          <w:numId w:val="16"/>
        </w:numPr>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Воспитать преданность к своему Отечеству, готовность к достойному служению обществу и государству, честному выполнению долга и служебных обязанностей.</w:t>
      </w:r>
    </w:p>
    <w:p w14:paraId="3CCE9093" w14:textId="77777777" w:rsidR="008266BC" w:rsidRDefault="008266BC" w:rsidP="008266BC">
      <w:pPr>
        <w:pStyle w:val="c15"/>
        <w:numPr>
          <w:ilvl w:val="0"/>
          <w:numId w:val="16"/>
        </w:numPr>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Воспитать уважение к историческому прошлому России, к славным традициям Вооруженных Сил РФ.</w:t>
      </w:r>
    </w:p>
    <w:p w14:paraId="5B8D233A" w14:textId="0E55AF64" w:rsidR="008266BC" w:rsidRDefault="00917980" w:rsidP="008266BC">
      <w:pPr>
        <w:pStyle w:val="c15"/>
        <w:numPr>
          <w:ilvl w:val="0"/>
          <w:numId w:val="16"/>
        </w:numPr>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Создать условия для в</w:t>
      </w:r>
      <w:r w:rsidR="008266BC">
        <w:rPr>
          <w:rStyle w:val="c12"/>
          <w:color w:val="000000"/>
          <w:sz w:val="28"/>
          <w:szCs w:val="28"/>
        </w:rPr>
        <w:t>оспитани</w:t>
      </w:r>
      <w:r>
        <w:rPr>
          <w:rStyle w:val="c12"/>
          <w:color w:val="000000"/>
          <w:sz w:val="28"/>
          <w:szCs w:val="28"/>
        </w:rPr>
        <w:t>я</w:t>
      </w:r>
      <w:r w:rsidR="008266BC">
        <w:rPr>
          <w:rStyle w:val="c12"/>
          <w:color w:val="000000"/>
          <w:sz w:val="28"/>
          <w:szCs w:val="28"/>
        </w:rPr>
        <w:t xml:space="preserve"> у </w:t>
      </w:r>
      <w:r>
        <w:rPr>
          <w:rStyle w:val="c12"/>
          <w:color w:val="000000"/>
          <w:sz w:val="28"/>
          <w:szCs w:val="28"/>
        </w:rPr>
        <w:t>школьников</w:t>
      </w:r>
      <w:r w:rsidR="008266BC">
        <w:rPr>
          <w:rStyle w:val="c12"/>
          <w:color w:val="000000"/>
          <w:sz w:val="28"/>
          <w:szCs w:val="28"/>
        </w:rPr>
        <w:t xml:space="preserve"> таких качеств, как смелость и решительность, дружба и товарищество, целеустремленность и принципиальность, воля к победе, взаимная выручка, самоотверженность и способность к преодолению трудностей.</w:t>
      </w:r>
    </w:p>
    <w:p w14:paraId="508D6161" w14:textId="5BAA4B4B" w:rsidR="008266BC" w:rsidRDefault="008266BC" w:rsidP="008266BC">
      <w:pPr>
        <w:pStyle w:val="c15"/>
        <w:numPr>
          <w:ilvl w:val="0"/>
          <w:numId w:val="16"/>
        </w:numPr>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 xml:space="preserve">Утверждение в сознании </w:t>
      </w:r>
      <w:r w:rsidR="00400459">
        <w:rPr>
          <w:rStyle w:val="c12"/>
          <w:color w:val="000000"/>
          <w:sz w:val="28"/>
          <w:szCs w:val="28"/>
        </w:rPr>
        <w:t>подростков</w:t>
      </w:r>
      <w:r>
        <w:rPr>
          <w:rStyle w:val="c12"/>
          <w:color w:val="000000"/>
          <w:sz w:val="28"/>
          <w:szCs w:val="28"/>
        </w:rPr>
        <w:t xml:space="preserve"> патриотических ценностей, взглядов и убеждений.</w:t>
      </w:r>
    </w:p>
    <w:p w14:paraId="5ADDA300" w14:textId="77777777" w:rsidR="008266BC" w:rsidRDefault="008266BC" w:rsidP="008266BC">
      <w:pPr>
        <w:pStyle w:val="c15"/>
        <w:numPr>
          <w:ilvl w:val="0"/>
          <w:numId w:val="16"/>
        </w:numPr>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Привитие любви к нашей армии, повышение престижа военной службы.</w:t>
      </w:r>
    </w:p>
    <w:p w14:paraId="03C30BE6" w14:textId="77777777" w:rsidR="008266BC" w:rsidRDefault="008266BC" w:rsidP="008266BC">
      <w:pPr>
        <w:pStyle w:val="c15"/>
        <w:numPr>
          <w:ilvl w:val="0"/>
          <w:numId w:val="16"/>
        </w:numPr>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Закрепление и углубление теоретических знаний и практических навыков по Вооруженным Силам, безопасности жизнедеятельности, огневой и физической подготовке.</w:t>
      </w:r>
    </w:p>
    <w:p w14:paraId="078DA530" w14:textId="2E1240C9" w:rsidR="008266BC" w:rsidRPr="008266BC" w:rsidRDefault="00392680" w:rsidP="00392680">
      <w:pPr>
        <w:pStyle w:val="c14"/>
        <w:shd w:val="clear" w:color="auto" w:fill="FFFFFF"/>
        <w:spacing w:before="0" w:beforeAutospacing="0" w:after="0" w:afterAutospacing="0" w:line="360" w:lineRule="auto"/>
        <w:ind w:firstLine="709"/>
        <w:jc w:val="both"/>
        <w:rPr>
          <w:rFonts w:ascii="Calibri" w:hAnsi="Calibri" w:cs="Calibri"/>
          <w:b/>
          <w:bCs/>
          <w:color w:val="000000"/>
          <w:sz w:val="22"/>
          <w:szCs w:val="22"/>
        </w:rPr>
      </w:pPr>
      <w:r>
        <w:rPr>
          <w:rStyle w:val="c7"/>
          <w:b/>
          <w:bCs/>
          <w:color w:val="000000"/>
          <w:sz w:val="28"/>
          <w:szCs w:val="28"/>
        </w:rPr>
        <w:t xml:space="preserve">1.8 </w:t>
      </w:r>
      <w:r w:rsidR="008266BC" w:rsidRPr="008266BC">
        <w:rPr>
          <w:rStyle w:val="c7"/>
          <w:b/>
          <w:bCs/>
          <w:color w:val="000000"/>
          <w:sz w:val="28"/>
          <w:szCs w:val="28"/>
        </w:rPr>
        <w:t>Планируемые результаты:</w:t>
      </w:r>
    </w:p>
    <w:p w14:paraId="6006D623" w14:textId="4A990869" w:rsidR="008266BC" w:rsidRDefault="008266BC" w:rsidP="00392680">
      <w:pPr>
        <w:pStyle w:val="c1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9"/>
          <w:b/>
          <w:bCs/>
          <w:color w:val="000000"/>
          <w:sz w:val="28"/>
          <w:szCs w:val="28"/>
        </w:rPr>
        <w:t>Личностные УУД:</w:t>
      </w:r>
      <w:r>
        <w:rPr>
          <w:rStyle w:val="c7"/>
          <w:color w:val="000000"/>
          <w:sz w:val="28"/>
          <w:szCs w:val="28"/>
        </w:rPr>
        <w:t> развитие любознательности, чувства патриотизма.</w:t>
      </w:r>
    </w:p>
    <w:p w14:paraId="0151E34C" w14:textId="32D39E1E" w:rsidR="008266BC" w:rsidRDefault="008266BC" w:rsidP="00392680">
      <w:pPr>
        <w:pStyle w:val="c1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9"/>
          <w:b/>
          <w:bCs/>
          <w:color w:val="000000"/>
          <w:sz w:val="28"/>
          <w:szCs w:val="28"/>
        </w:rPr>
        <w:lastRenderedPageBreak/>
        <w:t>Предметные УУД:</w:t>
      </w:r>
      <w:r>
        <w:rPr>
          <w:rStyle w:val="c7"/>
          <w:color w:val="000000"/>
          <w:sz w:val="28"/>
          <w:szCs w:val="28"/>
        </w:rPr>
        <w:t> учатся анализировать свои действия, формулируют ответы на поставленные вопросы, приобретают опыт работы в группах.</w:t>
      </w:r>
    </w:p>
    <w:p w14:paraId="3D898146" w14:textId="00813F6B" w:rsidR="008266BC" w:rsidRDefault="008266BC" w:rsidP="00392680">
      <w:pPr>
        <w:pStyle w:val="c1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9"/>
          <w:b/>
          <w:bCs/>
          <w:color w:val="000000"/>
          <w:sz w:val="28"/>
          <w:szCs w:val="28"/>
        </w:rPr>
        <w:t>Метапредметные УУД:</w:t>
      </w:r>
      <w:r>
        <w:rPr>
          <w:rStyle w:val="c7"/>
          <w:color w:val="000000"/>
          <w:sz w:val="28"/>
          <w:szCs w:val="28"/>
        </w:rPr>
        <w:t> проявляют интерес</w:t>
      </w:r>
      <w:r w:rsidR="00392680">
        <w:rPr>
          <w:rStyle w:val="c7"/>
          <w:color w:val="000000"/>
          <w:sz w:val="28"/>
          <w:szCs w:val="28"/>
        </w:rPr>
        <w:t xml:space="preserve"> </w:t>
      </w:r>
      <w:r>
        <w:rPr>
          <w:rStyle w:val="c7"/>
          <w:color w:val="000000"/>
          <w:sz w:val="28"/>
          <w:szCs w:val="28"/>
        </w:rPr>
        <w:t>к новой информации; развива</w:t>
      </w:r>
      <w:r w:rsidR="00392680">
        <w:rPr>
          <w:rStyle w:val="c7"/>
          <w:color w:val="000000"/>
          <w:sz w:val="28"/>
          <w:szCs w:val="28"/>
        </w:rPr>
        <w:t>ю</w:t>
      </w:r>
      <w:r>
        <w:rPr>
          <w:rStyle w:val="c7"/>
          <w:color w:val="000000"/>
          <w:sz w:val="28"/>
          <w:szCs w:val="28"/>
        </w:rPr>
        <w:t>т навыки сотрудничества с другими участниками коллектива.</w:t>
      </w:r>
    </w:p>
    <w:p w14:paraId="5F3129C7" w14:textId="7069994C" w:rsidR="008266BC" w:rsidRDefault="008266BC" w:rsidP="001A4B5B">
      <w:pPr>
        <w:pStyle w:val="c19"/>
        <w:numPr>
          <w:ilvl w:val="1"/>
          <w:numId w:val="17"/>
        </w:numPr>
        <w:shd w:val="clear" w:color="auto" w:fill="FFFFFF"/>
        <w:spacing w:line="360" w:lineRule="auto"/>
        <w:jc w:val="both"/>
        <w:rPr>
          <w:rFonts w:ascii="Calibri" w:hAnsi="Calibri" w:cs="Calibri"/>
          <w:color w:val="000000"/>
          <w:sz w:val="22"/>
          <w:szCs w:val="22"/>
        </w:rPr>
      </w:pPr>
      <w:r>
        <w:rPr>
          <w:rStyle w:val="c11"/>
          <w:b/>
          <w:bCs/>
          <w:color w:val="000000"/>
          <w:sz w:val="28"/>
          <w:szCs w:val="28"/>
        </w:rPr>
        <w:t>Форма проведения воспитательного мероприятия и обоснование ее выбора</w:t>
      </w:r>
    </w:p>
    <w:p w14:paraId="7C1CAA4E" w14:textId="45958F86" w:rsidR="008266BC" w:rsidRDefault="008266BC" w:rsidP="001A4B5B">
      <w:pPr>
        <w:pStyle w:val="c14"/>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rPr>
        <w:t>        Форма проведения воспитательного</w:t>
      </w:r>
      <w:r w:rsidR="00392680">
        <w:rPr>
          <w:rStyle w:val="c7"/>
          <w:color w:val="000000"/>
          <w:sz w:val="28"/>
          <w:szCs w:val="28"/>
        </w:rPr>
        <w:t xml:space="preserve"> </w:t>
      </w:r>
      <w:r>
        <w:rPr>
          <w:rStyle w:val="c7"/>
          <w:color w:val="000000"/>
          <w:sz w:val="28"/>
          <w:szCs w:val="28"/>
        </w:rPr>
        <w:t xml:space="preserve">мероприятия </w:t>
      </w:r>
      <w:r w:rsidR="00D52DAC">
        <w:rPr>
          <w:rStyle w:val="c7"/>
          <w:color w:val="000000"/>
          <w:sz w:val="28"/>
          <w:szCs w:val="28"/>
        </w:rPr>
        <w:t>–</w:t>
      </w:r>
      <w:r w:rsidR="00B23BF9">
        <w:rPr>
          <w:rStyle w:val="c7"/>
          <w:color w:val="000000"/>
          <w:sz w:val="28"/>
          <w:szCs w:val="28"/>
        </w:rPr>
        <w:t xml:space="preserve"> </w:t>
      </w:r>
      <w:r w:rsidR="00D52DAC">
        <w:rPr>
          <w:rStyle w:val="c7"/>
          <w:color w:val="000000"/>
          <w:sz w:val="28"/>
          <w:szCs w:val="28"/>
        </w:rPr>
        <w:t xml:space="preserve">военно-спортивная </w:t>
      </w:r>
      <w:r>
        <w:rPr>
          <w:rStyle w:val="c7"/>
          <w:color w:val="000000"/>
          <w:sz w:val="28"/>
          <w:szCs w:val="28"/>
        </w:rPr>
        <w:t>игра</w:t>
      </w:r>
      <w:r w:rsidR="00D52DAC">
        <w:rPr>
          <w:rStyle w:val="c7"/>
          <w:color w:val="000000"/>
          <w:sz w:val="28"/>
          <w:szCs w:val="28"/>
        </w:rPr>
        <w:t xml:space="preserve"> по станциям</w:t>
      </w:r>
      <w:r>
        <w:rPr>
          <w:rStyle w:val="c7"/>
          <w:color w:val="000000"/>
          <w:sz w:val="28"/>
          <w:szCs w:val="28"/>
        </w:rPr>
        <w:t>.</w:t>
      </w:r>
    </w:p>
    <w:p w14:paraId="72BE6B91" w14:textId="2D5D8C36" w:rsidR="008266BC" w:rsidRPr="00CB3AA9" w:rsidRDefault="00D52DAC" w:rsidP="00CB3AA9">
      <w:pPr>
        <w:pStyle w:val="c19"/>
        <w:numPr>
          <w:ilvl w:val="1"/>
          <w:numId w:val="17"/>
        </w:numPr>
        <w:shd w:val="clear" w:color="auto" w:fill="FFFFFF"/>
        <w:spacing w:before="0" w:beforeAutospacing="0" w:after="0" w:afterAutospacing="0" w:line="360" w:lineRule="auto"/>
        <w:ind w:left="0" w:firstLine="709"/>
        <w:jc w:val="both"/>
        <w:rPr>
          <w:rFonts w:ascii="Calibri" w:hAnsi="Calibri" w:cs="Calibri"/>
          <w:color w:val="000000"/>
          <w:sz w:val="28"/>
          <w:szCs w:val="28"/>
        </w:rPr>
      </w:pPr>
      <w:r>
        <w:rPr>
          <w:rStyle w:val="c11"/>
          <w:b/>
          <w:bCs/>
          <w:color w:val="000000"/>
          <w:sz w:val="28"/>
          <w:szCs w:val="28"/>
        </w:rPr>
        <w:t xml:space="preserve">Воспитательные </w:t>
      </w:r>
      <w:r w:rsidR="008266BC">
        <w:rPr>
          <w:rStyle w:val="c11"/>
          <w:b/>
          <w:bCs/>
          <w:color w:val="000000"/>
          <w:sz w:val="28"/>
          <w:szCs w:val="28"/>
        </w:rPr>
        <w:t>методы</w:t>
      </w:r>
      <w:r>
        <w:rPr>
          <w:rStyle w:val="c11"/>
          <w:b/>
          <w:bCs/>
          <w:color w:val="000000"/>
          <w:sz w:val="28"/>
          <w:szCs w:val="28"/>
        </w:rPr>
        <w:t xml:space="preserve"> и </w:t>
      </w:r>
      <w:r w:rsidR="008266BC">
        <w:rPr>
          <w:rStyle w:val="c11"/>
          <w:b/>
          <w:bCs/>
          <w:color w:val="000000"/>
          <w:sz w:val="28"/>
          <w:szCs w:val="28"/>
        </w:rPr>
        <w:t xml:space="preserve">приёмы, используемые для </w:t>
      </w:r>
      <w:r w:rsidR="008266BC" w:rsidRPr="00CB3AA9">
        <w:rPr>
          <w:rStyle w:val="c11"/>
          <w:b/>
          <w:bCs/>
          <w:color w:val="000000"/>
          <w:sz w:val="28"/>
          <w:szCs w:val="28"/>
        </w:rPr>
        <w:t xml:space="preserve">достижения планируемых </w:t>
      </w:r>
      <w:r w:rsidRPr="00CB3AA9">
        <w:rPr>
          <w:rStyle w:val="c11"/>
          <w:b/>
          <w:bCs/>
          <w:color w:val="000000"/>
          <w:sz w:val="28"/>
          <w:szCs w:val="28"/>
        </w:rPr>
        <w:t xml:space="preserve">воспитательных </w:t>
      </w:r>
      <w:r w:rsidR="008266BC" w:rsidRPr="00CB3AA9">
        <w:rPr>
          <w:rStyle w:val="c11"/>
          <w:b/>
          <w:bCs/>
          <w:color w:val="000000"/>
          <w:sz w:val="28"/>
          <w:szCs w:val="28"/>
        </w:rPr>
        <w:t>результатов</w:t>
      </w:r>
    </w:p>
    <w:p w14:paraId="7FE0E886" w14:textId="68C36D3D" w:rsidR="00CB3AA9" w:rsidRPr="00CB3AA9" w:rsidRDefault="00CB3AA9" w:rsidP="00CB3AA9">
      <w:pPr>
        <w:pStyle w:val="a4"/>
        <w:shd w:val="clear" w:color="auto" w:fill="FFFFFF"/>
        <w:spacing w:line="360" w:lineRule="auto"/>
        <w:ind w:left="0" w:firstLine="709"/>
        <w:jc w:val="both"/>
        <w:rPr>
          <w:rFonts w:ascii="Helvetica" w:hAnsi="Helvetica" w:cs="Helvetica"/>
          <w:color w:val="333333"/>
          <w:sz w:val="28"/>
          <w:szCs w:val="28"/>
        </w:rPr>
      </w:pPr>
      <w:r>
        <w:rPr>
          <w:color w:val="000000"/>
          <w:sz w:val="28"/>
          <w:szCs w:val="28"/>
        </w:rPr>
        <w:t>С</w:t>
      </w:r>
      <w:r w:rsidRPr="00CB3AA9">
        <w:rPr>
          <w:color w:val="000000"/>
          <w:sz w:val="28"/>
          <w:szCs w:val="28"/>
        </w:rPr>
        <w:t>истема патриотического воспитания подростков должна основываться на методах и приёмах, учитывающих их психологические и познавательные возможности, потребности, и осуществляться посредством </w:t>
      </w:r>
      <w:r w:rsidRPr="00CB3AA9">
        <w:rPr>
          <w:color w:val="000000"/>
          <w:sz w:val="28"/>
          <w:szCs w:val="28"/>
          <w:shd w:val="clear" w:color="auto" w:fill="FFFFFF"/>
        </w:rPr>
        <w:t>взаимодействия школы, семьи, общественных организаций и государства в целом.</w:t>
      </w:r>
    </w:p>
    <w:p w14:paraId="0B8F9FCF" w14:textId="77777777" w:rsidR="00FA5A9B" w:rsidRPr="00FA5A9B" w:rsidRDefault="00FA5A9B" w:rsidP="00FA5A9B">
      <w:pPr>
        <w:shd w:val="clear" w:color="auto" w:fill="FFFFFF"/>
        <w:spacing w:line="360" w:lineRule="auto"/>
        <w:ind w:firstLine="709"/>
        <w:jc w:val="both"/>
        <w:rPr>
          <w:b/>
          <w:bCs/>
          <w:color w:val="000000"/>
          <w:sz w:val="28"/>
          <w:szCs w:val="28"/>
        </w:rPr>
      </w:pPr>
      <w:r w:rsidRPr="00FA5A9B">
        <w:rPr>
          <w:b/>
          <w:bCs/>
          <w:color w:val="000000"/>
          <w:sz w:val="28"/>
          <w:szCs w:val="28"/>
        </w:rPr>
        <w:t>Используемые педагогические технологии:</w:t>
      </w:r>
    </w:p>
    <w:p w14:paraId="1FF28FC2" w14:textId="0F3873ED" w:rsidR="00FA5A9B" w:rsidRPr="00FA5A9B" w:rsidRDefault="00FA5A9B" w:rsidP="00FA5A9B">
      <w:pPr>
        <w:pStyle w:val="a4"/>
        <w:numPr>
          <w:ilvl w:val="0"/>
          <w:numId w:val="23"/>
        </w:numPr>
        <w:shd w:val="clear" w:color="auto" w:fill="FFFFFF"/>
        <w:spacing w:line="360" w:lineRule="auto"/>
        <w:jc w:val="both"/>
        <w:rPr>
          <w:i/>
          <w:iCs/>
          <w:color w:val="000000"/>
          <w:sz w:val="28"/>
          <w:szCs w:val="28"/>
          <w:u w:val="single"/>
        </w:rPr>
      </w:pPr>
      <w:r w:rsidRPr="00FA5A9B">
        <w:rPr>
          <w:i/>
          <w:iCs/>
          <w:color w:val="000000"/>
          <w:sz w:val="28"/>
          <w:szCs w:val="28"/>
          <w:u w:val="single"/>
        </w:rPr>
        <w:t>информационно-коммуникационные технологии</w:t>
      </w:r>
      <w:r>
        <w:rPr>
          <w:i/>
          <w:iCs/>
          <w:color w:val="000000"/>
          <w:sz w:val="28"/>
          <w:szCs w:val="28"/>
          <w:u w:val="single"/>
        </w:rPr>
        <w:t>:</w:t>
      </w:r>
    </w:p>
    <w:p w14:paraId="3781CADC" w14:textId="598ACA89" w:rsidR="00FA5A9B" w:rsidRPr="00FA5A9B" w:rsidRDefault="00FA5A9B" w:rsidP="00FA5A9B">
      <w:pPr>
        <w:shd w:val="clear" w:color="auto" w:fill="FFFFFF"/>
        <w:spacing w:line="360" w:lineRule="auto"/>
        <w:ind w:firstLine="709"/>
        <w:jc w:val="both"/>
        <w:rPr>
          <w:color w:val="000000"/>
          <w:sz w:val="28"/>
          <w:szCs w:val="28"/>
        </w:rPr>
      </w:pPr>
      <w:r>
        <w:rPr>
          <w:color w:val="000000"/>
          <w:sz w:val="28"/>
          <w:szCs w:val="28"/>
        </w:rPr>
        <w:t>И</w:t>
      </w:r>
      <w:r w:rsidRPr="00FA5A9B">
        <w:rPr>
          <w:color w:val="000000"/>
          <w:sz w:val="28"/>
          <w:szCs w:val="28"/>
        </w:rPr>
        <w:t>спользование информационно-коммуникационных технологий позволяет активизировать познавательную деятельность учащихся, повысить мотивацию, создает дополнительные условия для формирования и развития коммуникативных умений и навыков учащихся. Использование данной технологии помогает осуществить переход от репродуктивных форм к самостоятельным, творческим видам работы.</w:t>
      </w:r>
    </w:p>
    <w:p w14:paraId="09503B68" w14:textId="77137DA8" w:rsidR="00FA5A9B" w:rsidRPr="00FA5A9B" w:rsidRDefault="00FA5A9B" w:rsidP="00FA5A9B">
      <w:pPr>
        <w:pStyle w:val="a4"/>
        <w:numPr>
          <w:ilvl w:val="0"/>
          <w:numId w:val="23"/>
        </w:numPr>
        <w:shd w:val="clear" w:color="auto" w:fill="FFFFFF"/>
        <w:spacing w:line="360" w:lineRule="auto"/>
        <w:jc w:val="both"/>
        <w:rPr>
          <w:i/>
          <w:iCs/>
          <w:color w:val="000000"/>
          <w:sz w:val="28"/>
          <w:szCs w:val="28"/>
          <w:u w:val="single"/>
        </w:rPr>
      </w:pPr>
      <w:proofErr w:type="spellStart"/>
      <w:r w:rsidRPr="00FA5A9B">
        <w:rPr>
          <w:i/>
          <w:iCs/>
          <w:color w:val="000000"/>
          <w:sz w:val="28"/>
          <w:szCs w:val="28"/>
          <w:u w:val="single"/>
        </w:rPr>
        <w:t>здоровьесберегающие</w:t>
      </w:r>
      <w:proofErr w:type="spellEnd"/>
      <w:r w:rsidRPr="00FA5A9B">
        <w:rPr>
          <w:i/>
          <w:iCs/>
          <w:color w:val="000000"/>
          <w:sz w:val="28"/>
          <w:szCs w:val="28"/>
          <w:u w:val="single"/>
        </w:rPr>
        <w:t xml:space="preserve"> технологии:</w:t>
      </w:r>
    </w:p>
    <w:p w14:paraId="6603C452" w14:textId="40CFECF2"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w:t>
      </w:r>
      <w:r>
        <w:rPr>
          <w:color w:val="000000"/>
          <w:sz w:val="28"/>
          <w:szCs w:val="28"/>
        </w:rPr>
        <w:t xml:space="preserve"> </w:t>
      </w:r>
      <w:r w:rsidRPr="00FA5A9B">
        <w:rPr>
          <w:color w:val="000000"/>
          <w:sz w:val="28"/>
          <w:szCs w:val="28"/>
        </w:rPr>
        <w:t xml:space="preserve">обеспечение учащимся возможности сохранения здоровья во время </w:t>
      </w:r>
      <w:r>
        <w:rPr>
          <w:color w:val="000000"/>
          <w:sz w:val="28"/>
          <w:szCs w:val="28"/>
        </w:rPr>
        <w:t>игры и в повседневной жизни</w:t>
      </w:r>
      <w:r w:rsidRPr="00FA5A9B">
        <w:rPr>
          <w:color w:val="000000"/>
          <w:sz w:val="28"/>
          <w:szCs w:val="28"/>
        </w:rPr>
        <w:t xml:space="preserve">, формирование у них необходимых знаний, умений и навыков по </w:t>
      </w:r>
      <w:r>
        <w:rPr>
          <w:color w:val="000000"/>
          <w:sz w:val="28"/>
          <w:szCs w:val="28"/>
        </w:rPr>
        <w:t>оказанию первой помощи пострадавшему</w:t>
      </w:r>
      <w:r w:rsidRPr="00FA5A9B">
        <w:rPr>
          <w:color w:val="000000"/>
          <w:sz w:val="28"/>
          <w:szCs w:val="28"/>
        </w:rPr>
        <w:t xml:space="preserve"> и применение полученных знаний в повседневной жизни.</w:t>
      </w:r>
    </w:p>
    <w:p w14:paraId="398F58D4" w14:textId="03C1E778"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w:t>
      </w:r>
      <w:r>
        <w:rPr>
          <w:color w:val="000000"/>
          <w:sz w:val="28"/>
          <w:szCs w:val="28"/>
        </w:rPr>
        <w:t xml:space="preserve"> </w:t>
      </w:r>
      <w:r w:rsidRPr="00FA5A9B">
        <w:rPr>
          <w:color w:val="000000"/>
          <w:sz w:val="28"/>
          <w:szCs w:val="28"/>
        </w:rPr>
        <w:t>смена видов деятельности;</w:t>
      </w:r>
    </w:p>
    <w:p w14:paraId="4B4F8B17" w14:textId="40D99B1E"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lastRenderedPageBreak/>
        <w:t>-</w:t>
      </w:r>
      <w:r>
        <w:rPr>
          <w:color w:val="000000"/>
          <w:sz w:val="28"/>
          <w:szCs w:val="28"/>
        </w:rPr>
        <w:t xml:space="preserve"> </w:t>
      </w:r>
      <w:r w:rsidRPr="00FA5A9B">
        <w:rPr>
          <w:color w:val="000000"/>
          <w:sz w:val="28"/>
          <w:szCs w:val="28"/>
        </w:rPr>
        <w:t>индивидуальный подход к учащимся с учетом личностных возможностей;</w:t>
      </w:r>
    </w:p>
    <w:p w14:paraId="4597D589" w14:textId="7720B466"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w:t>
      </w:r>
      <w:r>
        <w:rPr>
          <w:color w:val="000000"/>
          <w:sz w:val="28"/>
          <w:szCs w:val="28"/>
        </w:rPr>
        <w:t xml:space="preserve"> </w:t>
      </w:r>
      <w:r w:rsidRPr="00FA5A9B">
        <w:rPr>
          <w:color w:val="000000"/>
          <w:sz w:val="28"/>
          <w:szCs w:val="28"/>
        </w:rPr>
        <w:t xml:space="preserve">построение </w:t>
      </w:r>
      <w:r>
        <w:rPr>
          <w:color w:val="000000"/>
          <w:sz w:val="28"/>
          <w:szCs w:val="28"/>
        </w:rPr>
        <w:t>игры</w:t>
      </w:r>
      <w:r w:rsidRPr="00FA5A9B">
        <w:rPr>
          <w:color w:val="000000"/>
          <w:sz w:val="28"/>
          <w:szCs w:val="28"/>
        </w:rPr>
        <w:t xml:space="preserve"> с учетом работоспособности учащихся</w:t>
      </w:r>
      <w:r>
        <w:rPr>
          <w:color w:val="000000"/>
          <w:sz w:val="28"/>
          <w:szCs w:val="28"/>
        </w:rPr>
        <w:t>.</w:t>
      </w:r>
    </w:p>
    <w:p w14:paraId="623C7FA2" w14:textId="03C3FE21" w:rsidR="00FA5A9B" w:rsidRPr="00FA5A9B" w:rsidRDefault="00FA5A9B" w:rsidP="00FA5A9B">
      <w:pPr>
        <w:pStyle w:val="a4"/>
        <w:numPr>
          <w:ilvl w:val="0"/>
          <w:numId w:val="23"/>
        </w:numPr>
        <w:shd w:val="clear" w:color="auto" w:fill="FFFFFF"/>
        <w:spacing w:line="360" w:lineRule="auto"/>
        <w:jc w:val="both"/>
        <w:rPr>
          <w:i/>
          <w:iCs/>
          <w:color w:val="000000"/>
          <w:sz w:val="28"/>
          <w:szCs w:val="28"/>
          <w:u w:val="single"/>
        </w:rPr>
      </w:pPr>
      <w:r w:rsidRPr="00FA5A9B">
        <w:rPr>
          <w:i/>
          <w:iCs/>
          <w:color w:val="000000"/>
          <w:sz w:val="28"/>
          <w:szCs w:val="28"/>
          <w:u w:val="single"/>
        </w:rPr>
        <w:t>игровые технологии</w:t>
      </w:r>
      <w:r>
        <w:rPr>
          <w:i/>
          <w:iCs/>
          <w:color w:val="000000"/>
          <w:sz w:val="28"/>
          <w:szCs w:val="28"/>
          <w:u w:val="single"/>
        </w:rPr>
        <w:t>:</w:t>
      </w:r>
    </w:p>
    <w:p w14:paraId="45F9494F" w14:textId="470C784C"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Игра, наряду с трудом и учёбой, - один из основных видов деятельности человека. По определению </w:t>
      </w:r>
      <w:r w:rsidRPr="00FA5A9B">
        <w:rPr>
          <w:b/>
          <w:bCs/>
          <w:color w:val="000000"/>
          <w:sz w:val="28"/>
          <w:szCs w:val="28"/>
        </w:rPr>
        <w:t>игра</w:t>
      </w:r>
      <w:r w:rsidRPr="00FA5A9B">
        <w:rPr>
          <w:color w:val="000000"/>
          <w:sz w:val="28"/>
          <w:szCs w:val="28"/>
        </w:rPr>
        <w:t> </w:t>
      </w:r>
      <w:r w:rsidR="00424ADE">
        <w:rPr>
          <w:color w:val="000000"/>
          <w:sz w:val="28"/>
          <w:szCs w:val="28"/>
        </w:rPr>
        <w:t xml:space="preserve">– </w:t>
      </w:r>
      <w:r w:rsidRPr="00FA5A9B">
        <w:rPr>
          <w:color w:val="000000"/>
          <w:sz w:val="28"/>
          <w:szCs w:val="28"/>
        </w:rPr>
        <w:t>это</w:t>
      </w:r>
      <w:r w:rsidR="00424ADE">
        <w:rPr>
          <w:color w:val="000000"/>
          <w:sz w:val="28"/>
          <w:szCs w:val="28"/>
        </w:rPr>
        <w:t xml:space="preserve"> </w:t>
      </w:r>
      <w:r w:rsidRPr="00FA5A9B">
        <w:rPr>
          <w:color w:val="000000"/>
          <w:sz w:val="28"/>
          <w:szCs w:val="28"/>
        </w:rPr>
        <w:t>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14:paraId="123465A6" w14:textId="77777777" w:rsidR="00FA5A9B" w:rsidRPr="00FA5A9B" w:rsidRDefault="00FA5A9B" w:rsidP="00FA5A9B">
      <w:pPr>
        <w:shd w:val="clear" w:color="auto" w:fill="FFFFFF"/>
        <w:spacing w:line="360" w:lineRule="auto"/>
        <w:ind w:firstLine="709"/>
        <w:jc w:val="both"/>
        <w:rPr>
          <w:color w:val="000000"/>
          <w:sz w:val="28"/>
          <w:szCs w:val="28"/>
        </w:rPr>
      </w:pPr>
      <w:r w:rsidRPr="00FA5A9B">
        <w:rPr>
          <w:i/>
          <w:iCs/>
          <w:color w:val="000000"/>
          <w:sz w:val="28"/>
          <w:szCs w:val="28"/>
        </w:rPr>
        <w:t>В результате применения методов игрового обучения достигаются следующие цели:</w:t>
      </w:r>
    </w:p>
    <w:p w14:paraId="7F2C5543" w14:textId="77777777"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-стимулируется познавательная деятельность;</w:t>
      </w:r>
    </w:p>
    <w:p w14:paraId="62CFE1E0" w14:textId="77777777"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-активизируется мыслительная деятельность;</w:t>
      </w:r>
    </w:p>
    <w:p w14:paraId="5C193600" w14:textId="77777777"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-самопроизвольно запоминаются сведения;</w:t>
      </w:r>
    </w:p>
    <w:p w14:paraId="4E397FDB" w14:textId="77777777"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-формируется ассоциативное запоминание;</w:t>
      </w:r>
    </w:p>
    <w:p w14:paraId="0EEAD6F1" w14:textId="48EE0922"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 xml:space="preserve">-усиливается мотивация к изучению </w:t>
      </w:r>
      <w:r w:rsidR="00424ADE">
        <w:rPr>
          <w:color w:val="000000"/>
          <w:sz w:val="28"/>
          <w:szCs w:val="28"/>
        </w:rPr>
        <w:t xml:space="preserve">школьных </w:t>
      </w:r>
      <w:r w:rsidRPr="00FA5A9B">
        <w:rPr>
          <w:color w:val="000000"/>
          <w:sz w:val="28"/>
          <w:szCs w:val="28"/>
        </w:rPr>
        <w:t>предмет</w:t>
      </w:r>
      <w:r w:rsidR="00424ADE">
        <w:rPr>
          <w:color w:val="000000"/>
          <w:sz w:val="28"/>
          <w:szCs w:val="28"/>
        </w:rPr>
        <w:t>ов</w:t>
      </w:r>
      <w:r w:rsidRPr="00FA5A9B">
        <w:rPr>
          <w:color w:val="000000"/>
          <w:sz w:val="28"/>
          <w:szCs w:val="28"/>
        </w:rPr>
        <w:t>.</w:t>
      </w:r>
    </w:p>
    <w:p w14:paraId="4EA52047" w14:textId="01270407" w:rsidR="00424ADE" w:rsidRPr="00424ADE" w:rsidRDefault="00424ADE" w:rsidP="00424ADE">
      <w:pPr>
        <w:pStyle w:val="a4"/>
        <w:numPr>
          <w:ilvl w:val="0"/>
          <w:numId w:val="23"/>
        </w:numPr>
        <w:shd w:val="clear" w:color="auto" w:fill="FFFFFF"/>
        <w:spacing w:line="360" w:lineRule="auto"/>
        <w:jc w:val="both"/>
        <w:rPr>
          <w:b/>
          <w:bCs/>
          <w:i/>
          <w:iCs/>
          <w:color w:val="000000"/>
          <w:sz w:val="28"/>
          <w:szCs w:val="28"/>
          <w:u w:val="single"/>
        </w:rPr>
      </w:pPr>
      <w:r w:rsidRPr="00424ADE">
        <w:rPr>
          <w:i/>
          <w:iCs/>
          <w:color w:val="000000"/>
          <w:sz w:val="28"/>
          <w:szCs w:val="28"/>
          <w:u w:val="single"/>
        </w:rPr>
        <w:t>т</w:t>
      </w:r>
      <w:r w:rsidR="00FA5A9B" w:rsidRPr="00424ADE">
        <w:rPr>
          <w:i/>
          <w:iCs/>
          <w:color w:val="000000"/>
          <w:sz w:val="28"/>
          <w:szCs w:val="28"/>
          <w:u w:val="single"/>
        </w:rPr>
        <w:t>ехнология сотрудничества</w:t>
      </w:r>
      <w:r>
        <w:rPr>
          <w:i/>
          <w:iCs/>
          <w:color w:val="000000"/>
          <w:sz w:val="28"/>
          <w:szCs w:val="28"/>
          <w:u w:val="single"/>
        </w:rPr>
        <w:t>:</w:t>
      </w:r>
      <w:r w:rsidR="00FA5A9B" w:rsidRPr="00424ADE">
        <w:rPr>
          <w:b/>
          <w:bCs/>
          <w:i/>
          <w:iCs/>
          <w:color w:val="000000"/>
          <w:sz w:val="28"/>
          <w:szCs w:val="28"/>
          <w:u w:val="single"/>
        </w:rPr>
        <w:t> </w:t>
      </w:r>
    </w:p>
    <w:p w14:paraId="6244A1FB" w14:textId="6EE12714"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Технология сотрудничества – коллективный способ обучения/воспитания в парах или группах, который развивает навыки мыслительной деятельности, включает работу памяти, повышает ответственность за результативность коллективной работы, позволяет актуализировать полученный опыт и знания, работая в индивидуальном темпе.</w:t>
      </w:r>
    </w:p>
    <w:p w14:paraId="7E07107E" w14:textId="65C91E18" w:rsidR="00FA5A9B" w:rsidRPr="00FA5A9B" w:rsidRDefault="00FA5A9B" w:rsidP="00FA5A9B">
      <w:pPr>
        <w:shd w:val="clear" w:color="auto" w:fill="FFFFFF"/>
        <w:spacing w:line="360" w:lineRule="auto"/>
        <w:ind w:firstLine="709"/>
        <w:jc w:val="both"/>
        <w:rPr>
          <w:color w:val="000000"/>
          <w:sz w:val="28"/>
          <w:szCs w:val="28"/>
        </w:rPr>
      </w:pPr>
      <w:r w:rsidRPr="00FA5A9B">
        <w:rPr>
          <w:color w:val="000000"/>
          <w:sz w:val="28"/>
          <w:szCs w:val="28"/>
        </w:rPr>
        <w:t xml:space="preserve">При </w:t>
      </w:r>
      <w:r w:rsidR="00424ADE">
        <w:rPr>
          <w:color w:val="000000"/>
          <w:sz w:val="28"/>
          <w:szCs w:val="28"/>
        </w:rPr>
        <w:t xml:space="preserve">подготовке и </w:t>
      </w:r>
      <w:r w:rsidRPr="00FA5A9B">
        <w:rPr>
          <w:color w:val="000000"/>
          <w:sz w:val="28"/>
          <w:szCs w:val="28"/>
        </w:rPr>
        <w:t>проведении данного воспитательного мероприятия были применены </w:t>
      </w:r>
      <w:r w:rsidRPr="00FA5A9B">
        <w:rPr>
          <w:b/>
          <w:bCs/>
          <w:color w:val="000000"/>
          <w:sz w:val="28"/>
          <w:szCs w:val="28"/>
        </w:rPr>
        <w:t>словесные, наглядные, практические методы обучения.</w:t>
      </w:r>
    </w:p>
    <w:p w14:paraId="6A4733B2" w14:textId="29E87F83" w:rsidR="00CB3AA9" w:rsidRPr="00424ADE" w:rsidRDefault="00FA5A9B" w:rsidP="00424ADE">
      <w:pPr>
        <w:shd w:val="clear" w:color="auto" w:fill="FFFFFF"/>
        <w:spacing w:line="360" w:lineRule="auto"/>
        <w:ind w:firstLine="709"/>
        <w:jc w:val="both"/>
        <w:rPr>
          <w:color w:val="000000"/>
          <w:sz w:val="28"/>
          <w:szCs w:val="28"/>
        </w:rPr>
      </w:pPr>
      <w:r w:rsidRPr="00FA5A9B">
        <w:rPr>
          <w:b/>
          <w:bCs/>
          <w:color w:val="000000"/>
          <w:sz w:val="28"/>
          <w:szCs w:val="28"/>
        </w:rPr>
        <w:t>Приёмы обучения:</w:t>
      </w:r>
      <w:r w:rsidR="00424ADE">
        <w:rPr>
          <w:color w:val="000000"/>
          <w:sz w:val="28"/>
          <w:szCs w:val="28"/>
        </w:rPr>
        <w:t xml:space="preserve"> </w:t>
      </w:r>
      <w:r w:rsidR="00CB3AA9" w:rsidRPr="00424ADE">
        <w:rPr>
          <w:color w:val="000000"/>
          <w:sz w:val="28"/>
          <w:szCs w:val="28"/>
        </w:rPr>
        <w:t>устный, наглядный, практический.</w:t>
      </w:r>
    </w:p>
    <w:p w14:paraId="1633D84C" w14:textId="7415A109" w:rsidR="00CB3AA9" w:rsidRDefault="00CB3AA9" w:rsidP="00CB3AA9">
      <w:pPr>
        <w:pStyle w:val="a4"/>
        <w:numPr>
          <w:ilvl w:val="1"/>
          <w:numId w:val="17"/>
        </w:numPr>
        <w:shd w:val="clear" w:color="auto" w:fill="FFFFFF"/>
        <w:spacing w:line="360" w:lineRule="auto"/>
        <w:jc w:val="both"/>
        <w:rPr>
          <w:b/>
          <w:bCs/>
          <w:color w:val="333333"/>
          <w:sz w:val="28"/>
          <w:szCs w:val="28"/>
        </w:rPr>
      </w:pPr>
      <w:r>
        <w:rPr>
          <w:b/>
          <w:bCs/>
          <w:color w:val="333333"/>
          <w:sz w:val="28"/>
          <w:szCs w:val="28"/>
        </w:rPr>
        <w:t>Кадровые и методические ресурсы, необходимые для подготовки и проведения мероприятия</w:t>
      </w:r>
    </w:p>
    <w:p w14:paraId="7CCFDE30" w14:textId="31C4E9FE" w:rsidR="00CB3AA9" w:rsidRDefault="00CB3AA9" w:rsidP="00CB3AA9">
      <w:pPr>
        <w:pStyle w:val="a4"/>
        <w:shd w:val="clear" w:color="auto" w:fill="FFFFFF"/>
        <w:spacing w:line="360" w:lineRule="auto"/>
        <w:ind w:left="0" w:firstLine="709"/>
        <w:jc w:val="both"/>
        <w:rPr>
          <w:color w:val="000000"/>
          <w:sz w:val="28"/>
          <w:szCs w:val="28"/>
          <w:shd w:val="clear" w:color="auto" w:fill="FFFFFF"/>
        </w:rPr>
      </w:pPr>
      <w:r>
        <w:rPr>
          <w:color w:val="000000"/>
          <w:sz w:val="28"/>
          <w:szCs w:val="28"/>
          <w:shd w:val="clear" w:color="auto" w:fill="FFFFFF"/>
        </w:rPr>
        <w:t>Для успешного проведения внеклассного мероприятия важное значение имеет предварительная работа с учениками.</w:t>
      </w:r>
    </w:p>
    <w:p w14:paraId="6A5176FC" w14:textId="7C20DF10" w:rsidR="008D397A" w:rsidRDefault="008D397A" w:rsidP="00CB3AA9">
      <w:pPr>
        <w:pStyle w:val="a4"/>
        <w:shd w:val="clear" w:color="auto" w:fill="FFFFFF"/>
        <w:spacing w:line="360" w:lineRule="auto"/>
        <w:ind w:left="0" w:firstLine="709"/>
        <w:jc w:val="both"/>
        <w:rPr>
          <w:b/>
          <w:bCs/>
          <w:i/>
          <w:iCs/>
          <w:color w:val="333333"/>
          <w:sz w:val="28"/>
          <w:szCs w:val="28"/>
        </w:rPr>
      </w:pPr>
      <w:r w:rsidRPr="008D397A">
        <w:rPr>
          <w:b/>
          <w:bCs/>
          <w:i/>
          <w:iCs/>
          <w:color w:val="333333"/>
          <w:sz w:val="28"/>
          <w:szCs w:val="28"/>
        </w:rPr>
        <w:t>Кадровые ресурсы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925"/>
        <w:gridCol w:w="3724"/>
        <w:gridCol w:w="2689"/>
      </w:tblGrid>
      <w:tr w:rsidR="008D397A" w:rsidRPr="000426BF" w14:paraId="0BF13D86" w14:textId="77777777" w:rsidTr="00572185">
        <w:trPr>
          <w:tblCellSpacing w:w="7" w:type="dxa"/>
        </w:trPr>
        <w:tc>
          <w:tcPr>
            <w:tcW w:w="0" w:type="auto"/>
            <w:tcBorders>
              <w:top w:val="outset" w:sz="6" w:space="0" w:color="auto"/>
              <w:left w:val="outset" w:sz="6" w:space="0" w:color="auto"/>
              <w:bottom w:val="outset" w:sz="6" w:space="0" w:color="auto"/>
              <w:right w:val="outset" w:sz="6" w:space="0" w:color="auto"/>
            </w:tcBorders>
          </w:tcPr>
          <w:p w14:paraId="54D3E945" w14:textId="77777777" w:rsidR="008D397A" w:rsidRPr="000426BF" w:rsidRDefault="008D397A" w:rsidP="00572185">
            <w:pPr>
              <w:pStyle w:val="a3"/>
              <w:spacing w:line="240" w:lineRule="atLeast"/>
              <w:ind w:firstLine="709"/>
              <w:jc w:val="both"/>
              <w:rPr>
                <w:sz w:val="28"/>
                <w:szCs w:val="28"/>
              </w:rPr>
            </w:pPr>
            <w:r w:rsidRPr="000426BF">
              <w:rPr>
                <w:sz w:val="28"/>
                <w:szCs w:val="28"/>
              </w:rPr>
              <w:lastRenderedPageBreak/>
              <w:t>группа</w:t>
            </w:r>
          </w:p>
        </w:tc>
        <w:tc>
          <w:tcPr>
            <w:tcW w:w="0" w:type="auto"/>
            <w:tcBorders>
              <w:top w:val="outset" w:sz="6" w:space="0" w:color="auto"/>
              <w:left w:val="outset" w:sz="6" w:space="0" w:color="auto"/>
              <w:bottom w:val="outset" w:sz="6" w:space="0" w:color="auto"/>
              <w:right w:val="outset" w:sz="6" w:space="0" w:color="auto"/>
            </w:tcBorders>
          </w:tcPr>
          <w:p w14:paraId="60A8E138" w14:textId="77777777" w:rsidR="008D397A" w:rsidRPr="000426BF" w:rsidRDefault="008D397A" w:rsidP="00572185">
            <w:pPr>
              <w:pStyle w:val="a3"/>
              <w:spacing w:line="240" w:lineRule="atLeast"/>
              <w:ind w:firstLine="709"/>
              <w:jc w:val="both"/>
              <w:rPr>
                <w:sz w:val="28"/>
                <w:szCs w:val="28"/>
              </w:rPr>
            </w:pPr>
            <w:r w:rsidRPr="000426BF">
              <w:rPr>
                <w:sz w:val="28"/>
                <w:szCs w:val="28"/>
              </w:rPr>
              <w:t>функции</w:t>
            </w:r>
          </w:p>
        </w:tc>
        <w:tc>
          <w:tcPr>
            <w:tcW w:w="0" w:type="auto"/>
            <w:tcBorders>
              <w:top w:val="outset" w:sz="6" w:space="0" w:color="auto"/>
              <w:left w:val="outset" w:sz="6" w:space="0" w:color="auto"/>
              <w:bottom w:val="outset" w:sz="6" w:space="0" w:color="auto"/>
              <w:right w:val="outset" w:sz="6" w:space="0" w:color="auto"/>
            </w:tcBorders>
          </w:tcPr>
          <w:p w14:paraId="49D5036D" w14:textId="77777777" w:rsidR="008D397A" w:rsidRPr="000426BF" w:rsidRDefault="008D397A" w:rsidP="00572185">
            <w:pPr>
              <w:pStyle w:val="a3"/>
              <w:spacing w:line="240" w:lineRule="atLeast"/>
              <w:ind w:firstLine="709"/>
              <w:jc w:val="both"/>
              <w:rPr>
                <w:sz w:val="28"/>
                <w:szCs w:val="28"/>
              </w:rPr>
            </w:pPr>
            <w:r w:rsidRPr="000426BF">
              <w:rPr>
                <w:sz w:val="28"/>
                <w:szCs w:val="28"/>
              </w:rPr>
              <w:t>состав</w:t>
            </w:r>
          </w:p>
        </w:tc>
      </w:tr>
      <w:tr w:rsidR="008D397A" w:rsidRPr="000426BF" w14:paraId="64E1C339" w14:textId="77777777" w:rsidTr="00572185">
        <w:trPr>
          <w:tblCellSpacing w:w="7" w:type="dxa"/>
        </w:trPr>
        <w:tc>
          <w:tcPr>
            <w:tcW w:w="0" w:type="auto"/>
            <w:tcBorders>
              <w:top w:val="outset" w:sz="6" w:space="0" w:color="auto"/>
              <w:left w:val="outset" w:sz="6" w:space="0" w:color="auto"/>
              <w:bottom w:val="outset" w:sz="6" w:space="0" w:color="auto"/>
              <w:right w:val="outset" w:sz="6" w:space="0" w:color="auto"/>
            </w:tcBorders>
          </w:tcPr>
          <w:p w14:paraId="40D1F7C0" w14:textId="77777777" w:rsidR="008D397A" w:rsidRPr="000426BF" w:rsidRDefault="008D397A" w:rsidP="00572185">
            <w:pPr>
              <w:spacing w:line="240" w:lineRule="atLeast"/>
              <w:jc w:val="both"/>
              <w:rPr>
                <w:sz w:val="28"/>
                <w:szCs w:val="28"/>
              </w:rPr>
            </w:pPr>
            <w:r w:rsidRPr="000426BF">
              <w:rPr>
                <w:sz w:val="28"/>
                <w:szCs w:val="28"/>
              </w:rPr>
              <w:t xml:space="preserve">Административно-координационная </w:t>
            </w:r>
          </w:p>
        </w:tc>
        <w:tc>
          <w:tcPr>
            <w:tcW w:w="0" w:type="auto"/>
            <w:tcBorders>
              <w:top w:val="outset" w:sz="6" w:space="0" w:color="auto"/>
              <w:left w:val="outset" w:sz="6" w:space="0" w:color="auto"/>
              <w:bottom w:val="outset" w:sz="6" w:space="0" w:color="auto"/>
              <w:right w:val="outset" w:sz="6" w:space="0" w:color="auto"/>
            </w:tcBorders>
          </w:tcPr>
          <w:p w14:paraId="521A51D2" w14:textId="77777777" w:rsidR="008D397A" w:rsidRPr="000426BF" w:rsidRDefault="008D397A" w:rsidP="008D397A">
            <w:pPr>
              <w:spacing w:line="240" w:lineRule="atLeast"/>
              <w:jc w:val="center"/>
              <w:rPr>
                <w:sz w:val="28"/>
                <w:szCs w:val="28"/>
              </w:rPr>
            </w:pPr>
            <w:r w:rsidRPr="000426BF">
              <w:rPr>
                <w:sz w:val="28"/>
                <w:szCs w:val="28"/>
              </w:rPr>
              <w:t>Осуществление общего контроля и руководства.</w:t>
            </w:r>
            <w:r w:rsidRPr="000426BF">
              <w:rPr>
                <w:sz w:val="28"/>
                <w:szCs w:val="28"/>
              </w:rPr>
              <w:br/>
              <w:t>Руководство деятельностью коллектива.</w:t>
            </w:r>
            <w:r w:rsidRPr="000426BF">
              <w:rPr>
                <w:sz w:val="28"/>
                <w:szCs w:val="28"/>
              </w:rPr>
              <w:br/>
              <w:t>Анализ ситуации и внесение корректив.</w:t>
            </w:r>
          </w:p>
        </w:tc>
        <w:tc>
          <w:tcPr>
            <w:tcW w:w="0" w:type="auto"/>
            <w:tcBorders>
              <w:top w:val="outset" w:sz="6" w:space="0" w:color="auto"/>
              <w:left w:val="outset" w:sz="6" w:space="0" w:color="auto"/>
              <w:bottom w:val="outset" w:sz="6" w:space="0" w:color="auto"/>
              <w:right w:val="outset" w:sz="6" w:space="0" w:color="auto"/>
            </w:tcBorders>
          </w:tcPr>
          <w:p w14:paraId="56C1D3A8" w14:textId="7C8950FE" w:rsidR="008D397A" w:rsidRPr="000426BF" w:rsidRDefault="008D397A" w:rsidP="008D397A">
            <w:pPr>
              <w:spacing w:line="240" w:lineRule="atLeast"/>
              <w:jc w:val="center"/>
              <w:rPr>
                <w:sz w:val="28"/>
                <w:szCs w:val="28"/>
              </w:rPr>
            </w:pPr>
            <w:r>
              <w:rPr>
                <w:sz w:val="28"/>
                <w:szCs w:val="28"/>
              </w:rPr>
              <w:t>Замдиректора по ВР</w:t>
            </w:r>
          </w:p>
        </w:tc>
      </w:tr>
      <w:tr w:rsidR="008D397A" w:rsidRPr="000426BF" w14:paraId="73D05B3A" w14:textId="77777777" w:rsidTr="00572185">
        <w:trPr>
          <w:tblCellSpacing w:w="7" w:type="dxa"/>
        </w:trPr>
        <w:tc>
          <w:tcPr>
            <w:tcW w:w="0" w:type="auto"/>
            <w:tcBorders>
              <w:top w:val="outset" w:sz="6" w:space="0" w:color="auto"/>
              <w:left w:val="outset" w:sz="6" w:space="0" w:color="auto"/>
              <w:bottom w:val="outset" w:sz="6" w:space="0" w:color="auto"/>
              <w:right w:val="outset" w:sz="6" w:space="0" w:color="auto"/>
            </w:tcBorders>
          </w:tcPr>
          <w:p w14:paraId="440B50D3" w14:textId="77777777" w:rsidR="008D397A" w:rsidRPr="000426BF" w:rsidRDefault="008D397A" w:rsidP="00572185">
            <w:pPr>
              <w:spacing w:line="240" w:lineRule="atLeast"/>
              <w:jc w:val="both"/>
              <w:rPr>
                <w:sz w:val="28"/>
                <w:szCs w:val="28"/>
              </w:rPr>
            </w:pPr>
            <w:r w:rsidRPr="000426BF">
              <w:rPr>
                <w:sz w:val="28"/>
                <w:szCs w:val="28"/>
              </w:rPr>
              <w:t xml:space="preserve">Консультативная, научно-методическая </w:t>
            </w:r>
          </w:p>
        </w:tc>
        <w:tc>
          <w:tcPr>
            <w:tcW w:w="0" w:type="auto"/>
            <w:tcBorders>
              <w:top w:val="outset" w:sz="6" w:space="0" w:color="auto"/>
              <w:left w:val="outset" w:sz="6" w:space="0" w:color="auto"/>
              <w:bottom w:val="outset" w:sz="6" w:space="0" w:color="auto"/>
              <w:right w:val="outset" w:sz="6" w:space="0" w:color="auto"/>
            </w:tcBorders>
          </w:tcPr>
          <w:p w14:paraId="012896CF" w14:textId="62E98846" w:rsidR="008D397A" w:rsidRPr="000426BF" w:rsidRDefault="008D397A" w:rsidP="008D397A">
            <w:pPr>
              <w:spacing w:line="240" w:lineRule="atLeast"/>
              <w:jc w:val="center"/>
              <w:rPr>
                <w:sz w:val="28"/>
                <w:szCs w:val="28"/>
              </w:rPr>
            </w:pPr>
            <w:r w:rsidRPr="000426BF">
              <w:rPr>
                <w:sz w:val="28"/>
                <w:szCs w:val="28"/>
              </w:rPr>
              <w:t xml:space="preserve">Координация реализации </w:t>
            </w:r>
            <w:r>
              <w:rPr>
                <w:sz w:val="28"/>
                <w:szCs w:val="28"/>
              </w:rPr>
              <w:t xml:space="preserve">игровой </w:t>
            </w:r>
            <w:r w:rsidRPr="000426BF">
              <w:rPr>
                <w:sz w:val="28"/>
                <w:szCs w:val="28"/>
              </w:rPr>
              <w:t>программы.</w:t>
            </w:r>
          </w:p>
          <w:p w14:paraId="3DF7BEEC" w14:textId="7A672B00" w:rsidR="008D397A" w:rsidRPr="000426BF" w:rsidRDefault="008D397A" w:rsidP="008D397A">
            <w:pPr>
              <w:pStyle w:val="a3"/>
              <w:spacing w:line="240" w:lineRule="atLeast"/>
              <w:jc w:val="center"/>
              <w:rPr>
                <w:sz w:val="28"/>
                <w:szCs w:val="28"/>
              </w:rPr>
            </w:pPr>
            <w:r w:rsidRPr="000426BF">
              <w:rPr>
                <w:sz w:val="28"/>
                <w:szCs w:val="28"/>
              </w:rPr>
              <w:t xml:space="preserve">Проведение семинаров, </w:t>
            </w:r>
            <w:r>
              <w:rPr>
                <w:sz w:val="28"/>
                <w:szCs w:val="28"/>
              </w:rPr>
              <w:t>мастер-классов при подготовке игры</w:t>
            </w:r>
            <w:r w:rsidRPr="000426BF">
              <w:rPr>
                <w:sz w:val="28"/>
                <w:szCs w:val="28"/>
              </w:rPr>
              <w:t>.</w:t>
            </w:r>
          </w:p>
        </w:tc>
        <w:tc>
          <w:tcPr>
            <w:tcW w:w="0" w:type="auto"/>
            <w:tcBorders>
              <w:top w:val="outset" w:sz="6" w:space="0" w:color="auto"/>
              <w:left w:val="outset" w:sz="6" w:space="0" w:color="auto"/>
              <w:bottom w:val="outset" w:sz="6" w:space="0" w:color="auto"/>
              <w:right w:val="outset" w:sz="6" w:space="0" w:color="auto"/>
            </w:tcBorders>
          </w:tcPr>
          <w:p w14:paraId="294083FE" w14:textId="77777777" w:rsidR="008D397A" w:rsidRDefault="008D397A" w:rsidP="008D397A">
            <w:pPr>
              <w:pStyle w:val="a3"/>
              <w:spacing w:line="240" w:lineRule="atLeast"/>
              <w:jc w:val="center"/>
              <w:rPr>
                <w:sz w:val="28"/>
                <w:szCs w:val="28"/>
              </w:rPr>
            </w:pPr>
            <w:r>
              <w:rPr>
                <w:sz w:val="28"/>
                <w:szCs w:val="28"/>
              </w:rPr>
              <w:t>Руководитель юнармейского отряда «Патриот»</w:t>
            </w:r>
          </w:p>
          <w:p w14:paraId="30453986" w14:textId="77777777" w:rsidR="008D397A" w:rsidRDefault="008D397A" w:rsidP="008D397A">
            <w:pPr>
              <w:pStyle w:val="a3"/>
              <w:spacing w:line="240" w:lineRule="atLeast"/>
              <w:jc w:val="center"/>
              <w:rPr>
                <w:sz w:val="28"/>
                <w:szCs w:val="28"/>
              </w:rPr>
            </w:pPr>
            <w:r>
              <w:rPr>
                <w:sz w:val="28"/>
                <w:szCs w:val="28"/>
              </w:rPr>
              <w:t>Приглашенные специалисты</w:t>
            </w:r>
          </w:p>
          <w:p w14:paraId="6464384A" w14:textId="375975AE" w:rsidR="00400459" w:rsidRPr="000426BF" w:rsidRDefault="00400459" w:rsidP="008D397A">
            <w:pPr>
              <w:pStyle w:val="a3"/>
              <w:spacing w:line="240" w:lineRule="atLeast"/>
              <w:jc w:val="center"/>
              <w:rPr>
                <w:sz w:val="28"/>
                <w:szCs w:val="28"/>
              </w:rPr>
            </w:pPr>
            <w:r>
              <w:rPr>
                <w:sz w:val="28"/>
                <w:szCs w:val="28"/>
              </w:rPr>
              <w:t>Родители обучающихся</w:t>
            </w:r>
          </w:p>
        </w:tc>
      </w:tr>
      <w:tr w:rsidR="008D397A" w:rsidRPr="000426BF" w14:paraId="4F4C025E" w14:textId="77777777" w:rsidTr="00572185">
        <w:trPr>
          <w:tblCellSpacing w:w="7" w:type="dxa"/>
        </w:trPr>
        <w:tc>
          <w:tcPr>
            <w:tcW w:w="0" w:type="auto"/>
            <w:tcBorders>
              <w:top w:val="outset" w:sz="6" w:space="0" w:color="auto"/>
              <w:left w:val="outset" w:sz="6" w:space="0" w:color="auto"/>
              <w:bottom w:val="outset" w:sz="6" w:space="0" w:color="auto"/>
              <w:right w:val="outset" w:sz="6" w:space="0" w:color="auto"/>
            </w:tcBorders>
          </w:tcPr>
          <w:p w14:paraId="1B48B2F0" w14:textId="1EEE0727" w:rsidR="008D397A" w:rsidRPr="000426BF" w:rsidRDefault="00864FA7" w:rsidP="00572185">
            <w:pPr>
              <w:spacing w:line="240" w:lineRule="atLeast"/>
              <w:jc w:val="both"/>
              <w:rPr>
                <w:sz w:val="28"/>
                <w:szCs w:val="28"/>
              </w:rPr>
            </w:pPr>
            <w:r>
              <w:rPr>
                <w:sz w:val="28"/>
                <w:szCs w:val="28"/>
              </w:rPr>
              <w:t>Классные руководители</w:t>
            </w:r>
          </w:p>
        </w:tc>
        <w:tc>
          <w:tcPr>
            <w:tcW w:w="0" w:type="auto"/>
            <w:tcBorders>
              <w:top w:val="outset" w:sz="6" w:space="0" w:color="auto"/>
              <w:left w:val="outset" w:sz="6" w:space="0" w:color="auto"/>
              <w:bottom w:val="outset" w:sz="6" w:space="0" w:color="auto"/>
              <w:right w:val="outset" w:sz="6" w:space="0" w:color="auto"/>
            </w:tcBorders>
          </w:tcPr>
          <w:p w14:paraId="4F056632" w14:textId="1085034A" w:rsidR="008D397A" w:rsidRPr="000426BF" w:rsidRDefault="008D397A" w:rsidP="008D397A">
            <w:pPr>
              <w:spacing w:line="240" w:lineRule="atLeast"/>
              <w:jc w:val="center"/>
              <w:rPr>
                <w:sz w:val="28"/>
                <w:szCs w:val="28"/>
              </w:rPr>
            </w:pPr>
            <w:r>
              <w:rPr>
                <w:sz w:val="28"/>
                <w:szCs w:val="28"/>
              </w:rPr>
              <w:t>Подготовка команды к игре в соответствии с этапами ее проведения</w:t>
            </w:r>
          </w:p>
          <w:p w14:paraId="1D2E712B" w14:textId="0AC1A96C" w:rsidR="008D397A" w:rsidRPr="000426BF" w:rsidRDefault="008D397A" w:rsidP="008D397A">
            <w:pPr>
              <w:pStyle w:val="a3"/>
              <w:spacing w:line="240" w:lineRule="atLeast"/>
              <w:jc w:val="center"/>
              <w:rPr>
                <w:sz w:val="28"/>
                <w:szCs w:val="28"/>
              </w:rPr>
            </w:pPr>
            <w:r>
              <w:rPr>
                <w:sz w:val="28"/>
                <w:szCs w:val="28"/>
              </w:rPr>
              <w:t>Подготовка боевого листка в соответствии с выбранной тематикой (по жребию) - домашнее задание</w:t>
            </w:r>
          </w:p>
        </w:tc>
        <w:tc>
          <w:tcPr>
            <w:tcW w:w="0" w:type="auto"/>
            <w:tcBorders>
              <w:top w:val="outset" w:sz="6" w:space="0" w:color="auto"/>
              <w:left w:val="outset" w:sz="6" w:space="0" w:color="auto"/>
              <w:bottom w:val="outset" w:sz="6" w:space="0" w:color="auto"/>
              <w:right w:val="outset" w:sz="6" w:space="0" w:color="auto"/>
            </w:tcBorders>
          </w:tcPr>
          <w:p w14:paraId="19B852C5" w14:textId="4125C459" w:rsidR="008D397A" w:rsidRPr="000426BF" w:rsidRDefault="008D397A" w:rsidP="008D397A">
            <w:pPr>
              <w:pStyle w:val="a3"/>
              <w:spacing w:line="240" w:lineRule="atLeast"/>
              <w:jc w:val="center"/>
              <w:rPr>
                <w:sz w:val="28"/>
                <w:szCs w:val="28"/>
              </w:rPr>
            </w:pPr>
            <w:r>
              <w:rPr>
                <w:sz w:val="28"/>
                <w:szCs w:val="28"/>
              </w:rPr>
              <w:t>Классные руководители</w:t>
            </w:r>
          </w:p>
        </w:tc>
      </w:tr>
      <w:tr w:rsidR="008D397A" w:rsidRPr="000426BF" w14:paraId="77F8E229" w14:textId="77777777" w:rsidTr="00572185">
        <w:trPr>
          <w:tblCellSpacing w:w="7" w:type="dxa"/>
        </w:trPr>
        <w:tc>
          <w:tcPr>
            <w:tcW w:w="0" w:type="auto"/>
            <w:tcBorders>
              <w:top w:val="outset" w:sz="6" w:space="0" w:color="auto"/>
              <w:left w:val="outset" w:sz="6" w:space="0" w:color="auto"/>
              <w:bottom w:val="outset" w:sz="6" w:space="0" w:color="auto"/>
              <w:right w:val="outset" w:sz="6" w:space="0" w:color="auto"/>
            </w:tcBorders>
          </w:tcPr>
          <w:p w14:paraId="3203AFD5" w14:textId="2397CEC4" w:rsidR="008D397A" w:rsidRPr="000426BF" w:rsidRDefault="00864FA7" w:rsidP="00572185">
            <w:pPr>
              <w:pStyle w:val="a3"/>
              <w:spacing w:before="0" w:beforeAutospacing="0" w:after="0" w:afterAutospacing="0" w:line="240" w:lineRule="atLeast"/>
              <w:jc w:val="both"/>
              <w:rPr>
                <w:sz w:val="28"/>
                <w:szCs w:val="28"/>
              </w:rPr>
            </w:pPr>
            <w:r>
              <w:rPr>
                <w:sz w:val="28"/>
                <w:szCs w:val="28"/>
              </w:rPr>
              <w:t>Ведущие станций</w:t>
            </w:r>
          </w:p>
        </w:tc>
        <w:tc>
          <w:tcPr>
            <w:tcW w:w="0" w:type="auto"/>
            <w:tcBorders>
              <w:top w:val="outset" w:sz="6" w:space="0" w:color="auto"/>
              <w:left w:val="outset" w:sz="6" w:space="0" w:color="auto"/>
              <w:bottom w:val="outset" w:sz="6" w:space="0" w:color="auto"/>
              <w:right w:val="outset" w:sz="6" w:space="0" w:color="auto"/>
            </w:tcBorders>
          </w:tcPr>
          <w:p w14:paraId="69D88007" w14:textId="346D6089" w:rsidR="008D397A" w:rsidRPr="000426BF" w:rsidRDefault="00864FA7" w:rsidP="00572185">
            <w:pPr>
              <w:pStyle w:val="a3"/>
              <w:spacing w:line="240" w:lineRule="atLeast"/>
              <w:rPr>
                <w:sz w:val="28"/>
                <w:szCs w:val="28"/>
              </w:rPr>
            </w:pPr>
            <w:r>
              <w:rPr>
                <w:sz w:val="28"/>
                <w:szCs w:val="28"/>
              </w:rPr>
              <w:t>Подготовка этапов игровой программы в соответствии с регламентом проведения</w:t>
            </w:r>
          </w:p>
        </w:tc>
        <w:tc>
          <w:tcPr>
            <w:tcW w:w="0" w:type="auto"/>
            <w:tcBorders>
              <w:top w:val="outset" w:sz="6" w:space="0" w:color="auto"/>
              <w:left w:val="outset" w:sz="6" w:space="0" w:color="auto"/>
              <w:bottom w:val="outset" w:sz="6" w:space="0" w:color="auto"/>
              <w:right w:val="outset" w:sz="6" w:space="0" w:color="auto"/>
            </w:tcBorders>
          </w:tcPr>
          <w:p w14:paraId="750FBDFF" w14:textId="694EF144" w:rsidR="008D397A" w:rsidRPr="000426BF" w:rsidRDefault="00864FA7" w:rsidP="00864FA7">
            <w:pPr>
              <w:pStyle w:val="a3"/>
              <w:spacing w:line="240" w:lineRule="atLeast"/>
              <w:jc w:val="center"/>
              <w:rPr>
                <w:sz w:val="28"/>
                <w:szCs w:val="28"/>
              </w:rPr>
            </w:pPr>
            <w:r>
              <w:rPr>
                <w:sz w:val="28"/>
                <w:szCs w:val="28"/>
              </w:rPr>
              <w:t>Юнармейцы отряда «Патриот»</w:t>
            </w:r>
          </w:p>
        </w:tc>
      </w:tr>
    </w:tbl>
    <w:p w14:paraId="777AB821" w14:textId="77777777" w:rsidR="0047175D" w:rsidRDefault="0047175D" w:rsidP="0047175D">
      <w:pPr>
        <w:spacing w:line="360" w:lineRule="auto"/>
        <w:ind w:firstLine="709"/>
        <w:jc w:val="both"/>
        <w:rPr>
          <w:sz w:val="28"/>
          <w:szCs w:val="28"/>
        </w:rPr>
      </w:pPr>
    </w:p>
    <w:p w14:paraId="4CF3BD52" w14:textId="59216FF6" w:rsidR="0047175D" w:rsidRPr="0047175D" w:rsidRDefault="0047175D" w:rsidP="0047175D">
      <w:pPr>
        <w:spacing w:line="360" w:lineRule="auto"/>
        <w:ind w:firstLine="709"/>
        <w:jc w:val="both"/>
        <w:rPr>
          <w:b/>
          <w:bCs/>
          <w:sz w:val="28"/>
          <w:szCs w:val="28"/>
        </w:rPr>
      </w:pPr>
      <w:r>
        <w:rPr>
          <w:b/>
          <w:bCs/>
          <w:sz w:val="28"/>
          <w:szCs w:val="28"/>
        </w:rPr>
        <w:t>1.12 Материально-технические, информационные ресурсы</w:t>
      </w:r>
    </w:p>
    <w:p w14:paraId="5C3CE454" w14:textId="39F6D26F" w:rsidR="00864FA7" w:rsidRDefault="00864FA7" w:rsidP="00864FA7">
      <w:pPr>
        <w:spacing w:line="360" w:lineRule="auto"/>
        <w:ind w:firstLine="709"/>
        <w:jc w:val="both"/>
        <w:rPr>
          <w:sz w:val="28"/>
          <w:szCs w:val="28"/>
        </w:rPr>
      </w:pPr>
      <w:r>
        <w:rPr>
          <w:sz w:val="28"/>
          <w:szCs w:val="28"/>
        </w:rPr>
        <w:t>К материально-техническим относится наличие ноутбука, колонки, проектор, раздаточный материал</w:t>
      </w:r>
      <w:r w:rsidR="0047175D">
        <w:rPr>
          <w:sz w:val="28"/>
          <w:szCs w:val="28"/>
        </w:rPr>
        <w:t>, противогазы, медицинские принадлежности, ММК</w:t>
      </w:r>
      <w:r>
        <w:rPr>
          <w:sz w:val="28"/>
          <w:szCs w:val="28"/>
        </w:rPr>
        <w:t>.</w:t>
      </w:r>
    </w:p>
    <w:p w14:paraId="5202C8F7" w14:textId="77777777" w:rsidR="0047175D" w:rsidRPr="0047175D" w:rsidRDefault="0047175D" w:rsidP="0047175D">
      <w:pPr>
        <w:pStyle w:val="a3"/>
        <w:shd w:val="clear" w:color="auto" w:fill="FFFFFF"/>
        <w:spacing w:before="0" w:beforeAutospacing="0" w:after="150" w:afterAutospacing="0"/>
        <w:ind w:firstLine="709"/>
        <w:rPr>
          <w:rFonts w:ascii="Helvetica" w:hAnsi="Helvetica" w:cs="Helvetica"/>
          <w:color w:val="333333"/>
          <w:sz w:val="28"/>
          <w:szCs w:val="28"/>
        </w:rPr>
      </w:pPr>
      <w:r w:rsidRPr="0047175D">
        <w:rPr>
          <w:rStyle w:val="a5"/>
          <w:color w:val="000000"/>
          <w:sz w:val="28"/>
          <w:szCs w:val="28"/>
        </w:rPr>
        <w:t>Информационные ресурсы:</w:t>
      </w:r>
    </w:p>
    <w:p w14:paraId="24B4B7EC" w14:textId="77777777" w:rsidR="001C693B" w:rsidRPr="001C693B" w:rsidRDefault="001C693B" w:rsidP="00291E99">
      <w:pPr>
        <w:numPr>
          <w:ilvl w:val="0"/>
          <w:numId w:val="22"/>
        </w:numPr>
        <w:shd w:val="clear" w:color="auto" w:fill="FFFFFF"/>
        <w:spacing w:line="360" w:lineRule="auto"/>
        <w:rPr>
          <w:rFonts w:ascii="Helvetica" w:hAnsi="Helvetica" w:cs="Helvetica"/>
          <w:color w:val="333333"/>
          <w:sz w:val="28"/>
          <w:szCs w:val="28"/>
        </w:rPr>
      </w:pPr>
      <w:r>
        <w:rPr>
          <w:color w:val="000000"/>
          <w:sz w:val="28"/>
          <w:szCs w:val="28"/>
        </w:rPr>
        <w:t xml:space="preserve">Великие полководцы Великой Отечественной войны </w:t>
      </w:r>
    </w:p>
    <w:p w14:paraId="0E1895E0" w14:textId="3D50ACAD" w:rsidR="0047175D" w:rsidRPr="001C693B" w:rsidRDefault="00B80255" w:rsidP="00291E99">
      <w:pPr>
        <w:shd w:val="clear" w:color="auto" w:fill="FFFFFF"/>
        <w:spacing w:line="360" w:lineRule="auto"/>
        <w:ind w:left="720"/>
        <w:rPr>
          <w:rFonts w:ascii="Helvetica" w:hAnsi="Helvetica" w:cs="Helvetica"/>
          <w:color w:val="333333"/>
          <w:sz w:val="28"/>
          <w:szCs w:val="28"/>
        </w:rPr>
      </w:pPr>
      <w:hyperlink r:id="rId5" w:history="1">
        <w:r w:rsidR="001C693B" w:rsidRPr="00B839BA">
          <w:rPr>
            <w:rStyle w:val="a6"/>
            <w:sz w:val="28"/>
            <w:szCs w:val="28"/>
          </w:rPr>
          <w:t>https://back-in-ussr.com/2015/05/velikie-polkovodcy-otechestvennoy-voyny.html</w:t>
        </w:r>
      </w:hyperlink>
      <w:r w:rsidR="001C693B">
        <w:rPr>
          <w:color w:val="000000"/>
          <w:sz w:val="28"/>
          <w:szCs w:val="28"/>
        </w:rPr>
        <w:t xml:space="preserve"> </w:t>
      </w:r>
    </w:p>
    <w:p w14:paraId="603A78CE" w14:textId="77777777" w:rsidR="0047175D" w:rsidRPr="0047175D" w:rsidRDefault="0047175D" w:rsidP="00291E99">
      <w:pPr>
        <w:numPr>
          <w:ilvl w:val="0"/>
          <w:numId w:val="22"/>
        </w:numPr>
        <w:shd w:val="clear" w:color="auto" w:fill="FFFFFF"/>
        <w:spacing w:line="360" w:lineRule="auto"/>
        <w:rPr>
          <w:rFonts w:ascii="Helvetica" w:hAnsi="Helvetica" w:cs="Helvetica"/>
          <w:color w:val="333333"/>
          <w:sz w:val="28"/>
          <w:szCs w:val="28"/>
        </w:rPr>
      </w:pPr>
      <w:r w:rsidRPr="0047175D">
        <w:rPr>
          <w:color w:val="000000"/>
          <w:sz w:val="28"/>
          <w:szCs w:val="28"/>
        </w:rPr>
        <w:t>Материал из свободной энциклопедии</w:t>
      </w:r>
    </w:p>
    <w:p w14:paraId="3E396D26" w14:textId="614B2815" w:rsidR="0047175D" w:rsidRPr="0047175D" w:rsidRDefault="00B80255" w:rsidP="00291E99">
      <w:pPr>
        <w:pStyle w:val="a3"/>
        <w:shd w:val="clear" w:color="auto" w:fill="FFFFFF"/>
        <w:spacing w:before="0" w:beforeAutospacing="0" w:after="0" w:afterAutospacing="0" w:line="360" w:lineRule="auto"/>
        <w:ind w:left="720"/>
        <w:rPr>
          <w:rFonts w:ascii="Helvetica" w:hAnsi="Helvetica" w:cs="Helvetica"/>
          <w:color w:val="333333"/>
          <w:sz w:val="28"/>
          <w:szCs w:val="28"/>
        </w:rPr>
      </w:pPr>
      <w:hyperlink r:id="rId6" w:history="1">
        <w:r w:rsidR="001C693B" w:rsidRPr="00B839BA">
          <w:rPr>
            <w:rStyle w:val="a6"/>
            <w:sz w:val="28"/>
            <w:szCs w:val="28"/>
          </w:rPr>
          <w:t>https://ru.wikipedia.org/wiki/Великая_Отечественная_война</w:t>
        </w:r>
      </w:hyperlink>
      <w:r w:rsidR="001C693B">
        <w:rPr>
          <w:color w:val="000000"/>
          <w:sz w:val="28"/>
          <w:szCs w:val="28"/>
        </w:rPr>
        <w:t xml:space="preserve"> </w:t>
      </w:r>
    </w:p>
    <w:p w14:paraId="3C1D1D60" w14:textId="23455A4A" w:rsidR="0047175D" w:rsidRPr="0047175D" w:rsidRDefault="00291E99" w:rsidP="00291E99">
      <w:pPr>
        <w:numPr>
          <w:ilvl w:val="0"/>
          <w:numId w:val="22"/>
        </w:numPr>
        <w:shd w:val="clear" w:color="auto" w:fill="FFFFFF"/>
        <w:spacing w:line="360" w:lineRule="auto"/>
        <w:rPr>
          <w:rFonts w:ascii="Helvetica" w:hAnsi="Helvetica" w:cs="Helvetica"/>
          <w:color w:val="333333"/>
          <w:sz w:val="28"/>
          <w:szCs w:val="28"/>
        </w:rPr>
      </w:pPr>
      <w:r>
        <w:rPr>
          <w:color w:val="000000"/>
          <w:sz w:val="28"/>
          <w:szCs w:val="28"/>
          <w:shd w:val="clear" w:color="auto" w:fill="FFFFFF"/>
        </w:rPr>
        <w:t>Международная кодовая таблица воздушных сигналов «земля-воздух»</w:t>
      </w:r>
    </w:p>
    <w:p w14:paraId="6F1B87CF" w14:textId="233DB120" w:rsidR="00291E99" w:rsidRPr="00291E99" w:rsidRDefault="00B80255" w:rsidP="00291E99">
      <w:pPr>
        <w:shd w:val="clear" w:color="auto" w:fill="FFFFFF"/>
        <w:spacing w:line="360" w:lineRule="auto"/>
        <w:ind w:left="720"/>
        <w:rPr>
          <w:rFonts w:ascii="Helvetica" w:hAnsi="Helvetica" w:cs="Helvetica"/>
          <w:color w:val="333333"/>
          <w:sz w:val="28"/>
          <w:szCs w:val="28"/>
        </w:rPr>
      </w:pPr>
      <w:hyperlink r:id="rId7" w:history="1">
        <w:r w:rsidR="00291E99" w:rsidRPr="00B839BA">
          <w:rPr>
            <w:rStyle w:val="a6"/>
            <w:sz w:val="28"/>
            <w:szCs w:val="28"/>
            <w:shd w:val="clear" w:color="auto" w:fill="FFFFFF"/>
          </w:rPr>
          <w:t>http://life.mosmetod.ru/index.php/item/mezhdunarodnaya-kodovaya-tablica-vozdushnyh-sig%C2%ADnalov-zemlya-vozduh</w:t>
        </w:r>
      </w:hyperlink>
    </w:p>
    <w:p w14:paraId="54310408" w14:textId="099E364B" w:rsidR="0047175D" w:rsidRPr="0047175D" w:rsidRDefault="00291E99" w:rsidP="00291E99">
      <w:pPr>
        <w:numPr>
          <w:ilvl w:val="0"/>
          <w:numId w:val="22"/>
        </w:numPr>
        <w:shd w:val="clear" w:color="auto" w:fill="FFFFFF"/>
        <w:spacing w:line="360" w:lineRule="auto"/>
        <w:rPr>
          <w:rFonts w:ascii="Helvetica" w:hAnsi="Helvetica" w:cs="Helvetica"/>
          <w:color w:val="333333"/>
          <w:sz w:val="28"/>
          <w:szCs w:val="28"/>
        </w:rPr>
      </w:pPr>
      <w:r>
        <w:rPr>
          <w:color w:val="000000"/>
          <w:sz w:val="28"/>
          <w:szCs w:val="28"/>
          <w:shd w:val="clear" w:color="auto" w:fill="FFFFFF"/>
        </w:rPr>
        <w:t>Сборка и разборка автомата Калашникова</w:t>
      </w:r>
    </w:p>
    <w:p w14:paraId="40281765" w14:textId="4495CF43" w:rsidR="00864FA7" w:rsidRDefault="00B80255" w:rsidP="00864FA7">
      <w:pPr>
        <w:spacing w:line="360" w:lineRule="auto"/>
        <w:ind w:firstLine="709"/>
        <w:jc w:val="both"/>
        <w:rPr>
          <w:color w:val="000000"/>
          <w:sz w:val="28"/>
          <w:szCs w:val="28"/>
          <w:shd w:val="clear" w:color="auto" w:fill="FFFFFF"/>
        </w:rPr>
      </w:pPr>
      <w:hyperlink r:id="rId8" w:history="1">
        <w:r w:rsidR="00291E99" w:rsidRPr="00B839BA">
          <w:rPr>
            <w:rStyle w:val="a6"/>
            <w:sz w:val="28"/>
            <w:szCs w:val="28"/>
            <w:shd w:val="clear" w:color="auto" w:fill="FFFFFF"/>
          </w:rPr>
          <w:t>https://nastavleniya.ru/AKM/akm2.html</w:t>
        </w:r>
      </w:hyperlink>
      <w:r w:rsidR="00291E99">
        <w:rPr>
          <w:color w:val="000000"/>
          <w:sz w:val="28"/>
          <w:szCs w:val="28"/>
          <w:shd w:val="clear" w:color="auto" w:fill="FFFFFF"/>
        </w:rPr>
        <w:t xml:space="preserve"> </w:t>
      </w:r>
    </w:p>
    <w:p w14:paraId="423D27BD" w14:textId="721DCA1C" w:rsidR="00291E99" w:rsidRDefault="00B80255" w:rsidP="00864FA7">
      <w:pPr>
        <w:spacing w:line="360" w:lineRule="auto"/>
        <w:ind w:firstLine="709"/>
        <w:jc w:val="both"/>
        <w:rPr>
          <w:sz w:val="28"/>
          <w:szCs w:val="28"/>
        </w:rPr>
      </w:pPr>
      <w:hyperlink r:id="rId9" w:history="1">
        <w:r w:rsidR="006F64A1" w:rsidRPr="00B839BA">
          <w:rPr>
            <w:rStyle w:val="a6"/>
            <w:sz w:val="28"/>
            <w:szCs w:val="28"/>
          </w:rPr>
          <w:t>https://yandex.ru/video/preview/5675724194072186533</w:t>
        </w:r>
      </w:hyperlink>
    </w:p>
    <w:p w14:paraId="3C7C4EFC" w14:textId="000951BF" w:rsidR="006F64A1" w:rsidRDefault="006F64A1" w:rsidP="006F64A1">
      <w:pPr>
        <w:pStyle w:val="a4"/>
        <w:numPr>
          <w:ilvl w:val="0"/>
          <w:numId w:val="22"/>
        </w:numPr>
        <w:spacing w:line="360" w:lineRule="auto"/>
        <w:jc w:val="both"/>
        <w:rPr>
          <w:sz w:val="28"/>
          <w:szCs w:val="28"/>
        </w:rPr>
      </w:pPr>
      <w:r>
        <w:rPr>
          <w:sz w:val="28"/>
          <w:szCs w:val="28"/>
        </w:rPr>
        <w:t>Снаряжение магазина</w:t>
      </w:r>
    </w:p>
    <w:p w14:paraId="0091AFAF" w14:textId="787205F1" w:rsidR="006F64A1" w:rsidRDefault="00B80255" w:rsidP="006F64A1">
      <w:pPr>
        <w:pStyle w:val="a4"/>
        <w:spacing w:line="360" w:lineRule="auto"/>
        <w:jc w:val="both"/>
        <w:rPr>
          <w:sz w:val="28"/>
          <w:szCs w:val="28"/>
        </w:rPr>
      </w:pPr>
      <w:hyperlink r:id="rId10" w:history="1">
        <w:r w:rsidR="006F64A1" w:rsidRPr="00B839BA">
          <w:rPr>
            <w:rStyle w:val="a6"/>
            <w:sz w:val="28"/>
            <w:szCs w:val="28"/>
          </w:rPr>
          <w:t>https://plankonspekt.ru/articles/zaryazhaniye-i-razryazheniye-avtomata-ak74-pulemeta-rpk74.html</w:t>
        </w:r>
      </w:hyperlink>
    </w:p>
    <w:p w14:paraId="7CB97B99" w14:textId="57EE07AF" w:rsidR="006F64A1" w:rsidRDefault="006F64A1" w:rsidP="006F64A1">
      <w:pPr>
        <w:pStyle w:val="a4"/>
        <w:numPr>
          <w:ilvl w:val="0"/>
          <w:numId w:val="22"/>
        </w:numPr>
        <w:spacing w:line="360" w:lineRule="auto"/>
        <w:jc w:val="both"/>
        <w:rPr>
          <w:sz w:val="28"/>
          <w:szCs w:val="28"/>
        </w:rPr>
      </w:pPr>
      <w:r>
        <w:rPr>
          <w:sz w:val="28"/>
          <w:szCs w:val="28"/>
        </w:rPr>
        <w:t>Оказание первой помощи при ранении (наложение жгута)</w:t>
      </w:r>
    </w:p>
    <w:p w14:paraId="61A9A78E" w14:textId="1A0DFD42" w:rsidR="006F64A1" w:rsidRDefault="00B80255" w:rsidP="006F64A1">
      <w:pPr>
        <w:pStyle w:val="a4"/>
        <w:spacing w:line="360" w:lineRule="auto"/>
        <w:jc w:val="both"/>
        <w:rPr>
          <w:sz w:val="28"/>
          <w:szCs w:val="28"/>
        </w:rPr>
      </w:pPr>
      <w:hyperlink r:id="rId11" w:history="1">
        <w:r w:rsidR="006F64A1" w:rsidRPr="00B839BA">
          <w:rPr>
            <w:rStyle w:val="a6"/>
            <w:sz w:val="28"/>
            <w:szCs w:val="28"/>
          </w:rPr>
          <w:t>https://cdc-nv.ru/articles/ortopediya-travmatologiya/19826-tekhnika-nalozheniya-zhguta-na-bedro.html</w:t>
        </w:r>
      </w:hyperlink>
    </w:p>
    <w:p w14:paraId="213A6768" w14:textId="15FD8CE5" w:rsidR="006F64A1" w:rsidRDefault="006F64A1" w:rsidP="006F64A1">
      <w:pPr>
        <w:pStyle w:val="a4"/>
        <w:numPr>
          <w:ilvl w:val="0"/>
          <w:numId w:val="22"/>
        </w:numPr>
        <w:spacing w:line="360" w:lineRule="auto"/>
        <w:jc w:val="both"/>
        <w:rPr>
          <w:sz w:val="28"/>
          <w:szCs w:val="28"/>
        </w:rPr>
      </w:pPr>
      <w:r>
        <w:rPr>
          <w:sz w:val="28"/>
          <w:szCs w:val="28"/>
        </w:rPr>
        <w:t>Определение азимута на местности</w:t>
      </w:r>
    </w:p>
    <w:p w14:paraId="6E8157B8" w14:textId="6888A665" w:rsidR="006F64A1" w:rsidRPr="006F64A1" w:rsidRDefault="00B80255" w:rsidP="006F64A1">
      <w:pPr>
        <w:pStyle w:val="a4"/>
        <w:spacing w:line="360" w:lineRule="auto"/>
        <w:jc w:val="both"/>
        <w:rPr>
          <w:sz w:val="28"/>
          <w:szCs w:val="28"/>
        </w:rPr>
      </w:pPr>
      <w:hyperlink r:id="rId12" w:history="1">
        <w:r w:rsidR="006F64A1" w:rsidRPr="00B839BA">
          <w:rPr>
            <w:rStyle w:val="a6"/>
            <w:sz w:val="28"/>
            <w:szCs w:val="28"/>
          </w:rPr>
          <w:t>https://vijivaka.com/orienting/po-kompasu/kak-opredelit-azimut-po-kompasu.html</w:t>
        </w:r>
      </w:hyperlink>
      <w:r w:rsidR="006F64A1">
        <w:rPr>
          <w:sz w:val="28"/>
          <w:szCs w:val="28"/>
        </w:rPr>
        <w:t xml:space="preserve"> </w:t>
      </w:r>
    </w:p>
    <w:p w14:paraId="2D6D018C" w14:textId="49E11035" w:rsidR="001C693B" w:rsidRDefault="001C693B" w:rsidP="00864FA7">
      <w:pPr>
        <w:spacing w:line="360" w:lineRule="auto"/>
        <w:ind w:firstLine="709"/>
        <w:jc w:val="both"/>
        <w:rPr>
          <w:sz w:val="28"/>
          <w:szCs w:val="28"/>
        </w:rPr>
      </w:pPr>
    </w:p>
    <w:p w14:paraId="5CB1300E" w14:textId="4F44A8A4" w:rsidR="001C693B" w:rsidRDefault="001C693B" w:rsidP="001C693B">
      <w:pPr>
        <w:pStyle w:val="a4"/>
        <w:numPr>
          <w:ilvl w:val="0"/>
          <w:numId w:val="2"/>
        </w:numPr>
        <w:spacing w:line="360" w:lineRule="auto"/>
        <w:jc w:val="center"/>
        <w:rPr>
          <w:b/>
          <w:bCs/>
          <w:sz w:val="28"/>
          <w:szCs w:val="28"/>
        </w:rPr>
      </w:pPr>
      <w:r>
        <w:rPr>
          <w:b/>
          <w:bCs/>
          <w:sz w:val="28"/>
          <w:szCs w:val="28"/>
        </w:rPr>
        <w:t>Основная часть</w:t>
      </w:r>
    </w:p>
    <w:p w14:paraId="18067EC9" w14:textId="65976568" w:rsidR="001C693B" w:rsidRDefault="001C693B" w:rsidP="001C693B">
      <w:pPr>
        <w:pStyle w:val="a4"/>
        <w:numPr>
          <w:ilvl w:val="1"/>
          <w:numId w:val="2"/>
        </w:numPr>
        <w:spacing w:line="360" w:lineRule="auto"/>
        <w:jc w:val="center"/>
        <w:rPr>
          <w:b/>
          <w:bCs/>
          <w:sz w:val="28"/>
          <w:szCs w:val="28"/>
        </w:rPr>
      </w:pPr>
      <w:r>
        <w:rPr>
          <w:b/>
          <w:bCs/>
          <w:sz w:val="28"/>
          <w:szCs w:val="28"/>
        </w:rPr>
        <w:t>Описание подготовки воспитательного мероприятия</w:t>
      </w:r>
    </w:p>
    <w:p w14:paraId="1028B04A" w14:textId="4915F6CE" w:rsidR="005218A1" w:rsidRPr="005218A1" w:rsidRDefault="005218A1" w:rsidP="005218A1">
      <w:pPr>
        <w:spacing w:line="360" w:lineRule="auto"/>
        <w:ind w:firstLine="709"/>
        <w:jc w:val="both"/>
        <w:rPr>
          <w:rFonts w:eastAsia="Calibri"/>
          <w:sz w:val="28"/>
          <w:szCs w:val="28"/>
        </w:rPr>
      </w:pPr>
      <w:r>
        <w:rPr>
          <w:rFonts w:eastAsia="Calibri"/>
          <w:sz w:val="28"/>
          <w:szCs w:val="28"/>
        </w:rPr>
        <w:t xml:space="preserve">На заседании методического объединения классных руководителей школы </w:t>
      </w:r>
      <w:r w:rsidRPr="005218A1">
        <w:rPr>
          <w:rFonts w:eastAsia="Calibri"/>
          <w:sz w:val="28"/>
          <w:szCs w:val="28"/>
        </w:rPr>
        <w:t>определяет</w:t>
      </w:r>
      <w:r>
        <w:rPr>
          <w:rFonts w:eastAsia="Calibri"/>
          <w:sz w:val="28"/>
          <w:szCs w:val="28"/>
        </w:rPr>
        <w:t>ся</w:t>
      </w:r>
      <w:r w:rsidRPr="005218A1">
        <w:rPr>
          <w:rFonts w:eastAsia="Calibri"/>
          <w:sz w:val="28"/>
          <w:szCs w:val="28"/>
        </w:rPr>
        <w:t xml:space="preserve"> тем</w:t>
      </w:r>
      <w:r>
        <w:rPr>
          <w:rFonts w:eastAsia="Calibri"/>
          <w:sz w:val="28"/>
          <w:szCs w:val="28"/>
        </w:rPr>
        <w:t>атика</w:t>
      </w:r>
      <w:r w:rsidRPr="005218A1">
        <w:rPr>
          <w:rFonts w:eastAsia="Calibri"/>
          <w:sz w:val="28"/>
          <w:szCs w:val="28"/>
        </w:rPr>
        <w:t xml:space="preserve"> мероприятия, цели и задачи, </w:t>
      </w:r>
      <w:r>
        <w:rPr>
          <w:rFonts w:eastAsia="Calibri"/>
          <w:sz w:val="28"/>
          <w:szCs w:val="28"/>
        </w:rPr>
        <w:t xml:space="preserve">ответственные за подготовку </w:t>
      </w:r>
      <w:r w:rsidRPr="005218A1">
        <w:rPr>
          <w:rFonts w:eastAsia="Calibri"/>
          <w:sz w:val="28"/>
          <w:szCs w:val="28"/>
        </w:rPr>
        <w:t>сценари</w:t>
      </w:r>
      <w:r>
        <w:rPr>
          <w:rFonts w:eastAsia="Calibri"/>
          <w:sz w:val="28"/>
          <w:szCs w:val="28"/>
        </w:rPr>
        <w:t>я</w:t>
      </w:r>
      <w:r w:rsidRPr="005218A1">
        <w:rPr>
          <w:rFonts w:eastAsia="Calibri"/>
          <w:sz w:val="28"/>
          <w:szCs w:val="28"/>
        </w:rPr>
        <w:t xml:space="preserve"> </w:t>
      </w:r>
      <w:r>
        <w:rPr>
          <w:rFonts w:eastAsia="Calibri"/>
          <w:sz w:val="28"/>
          <w:szCs w:val="28"/>
        </w:rPr>
        <w:t xml:space="preserve">и презентаций для открытия и закрытия мероприятия, </w:t>
      </w:r>
      <w:r w:rsidRPr="005218A1">
        <w:rPr>
          <w:rFonts w:eastAsia="Calibri"/>
          <w:sz w:val="28"/>
          <w:szCs w:val="28"/>
        </w:rPr>
        <w:t>совместно с</w:t>
      </w:r>
      <w:r>
        <w:rPr>
          <w:rFonts w:eastAsia="Calibri"/>
          <w:sz w:val="28"/>
          <w:szCs w:val="28"/>
        </w:rPr>
        <w:t xml:space="preserve"> юнармейцами отряда «Патриот» </w:t>
      </w:r>
      <w:r w:rsidRPr="005218A1">
        <w:rPr>
          <w:rFonts w:eastAsia="Calibri"/>
          <w:sz w:val="28"/>
          <w:szCs w:val="28"/>
        </w:rPr>
        <w:t>подбирает</w:t>
      </w:r>
      <w:r>
        <w:rPr>
          <w:rFonts w:eastAsia="Calibri"/>
          <w:sz w:val="28"/>
          <w:szCs w:val="28"/>
        </w:rPr>
        <w:t>ся</w:t>
      </w:r>
      <w:r w:rsidRPr="005218A1">
        <w:rPr>
          <w:rFonts w:eastAsia="Calibri"/>
          <w:sz w:val="28"/>
          <w:szCs w:val="28"/>
        </w:rPr>
        <w:t xml:space="preserve"> необходимый материал (инструктаж, </w:t>
      </w:r>
      <w:r w:rsidR="004F1BAC">
        <w:rPr>
          <w:rFonts w:eastAsia="Calibri"/>
          <w:sz w:val="28"/>
          <w:szCs w:val="28"/>
        </w:rPr>
        <w:t>раздаточный материал,</w:t>
      </w:r>
      <w:r w:rsidRPr="005218A1">
        <w:rPr>
          <w:rFonts w:eastAsia="Calibri"/>
          <w:sz w:val="28"/>
          <w:szCs w:val="28"/>
        </w:rPr>
        <w:t xml:space="preserve"> грамоты, сертификаты).</w:t>
      </w:r>
      <w:r>
        <w:rPr>
          <w:rFonts w:eastAsia="Calibri"/>
          <w:sz w:val="28"/>
          <w:szCs w:val="28"/>
        </w:rPr>
        <w:t xml:space="preserve"> На каждый этап назначаются ведущие (юнармейцы) и координаторы (преподаватели школы).</w:t>
      </w:r>
    </w:p>
    <w:p w14:paraId="03FFBE55" w14:textId="78E2FD3D" w:rsidR="005218A1" w:rsidRDefault="005218A1" w:rsidP="005218A1">
      <w:pPr>
        <w:spacing w:line="360" w:lineRule="auto"/>
        <w:ind w:firstLine="709"/>
        <w:jc w:val="both"/>
        <w:rPr>
          <w:rFonts w:eastAsia="Calibri"/>
          <w:sz w:val="28"/>
          <w:szCs w:val="28"/>
        </w:rPr>
      </w:pPr>
      <w:r>
        <w:rPr>
          <w:rFonts w:eastAsia="Calibri"/>
          <w:sz w:val="28"/>
          <w:szCs w:val="28"/>
        </w:rPr>
        <w:t>Каждая группа готовит</w:t>
      </w:r>
      <w:r w:rsidRPr="005218A1">
        <w:rPr>
          <w:rFonts w:eastAsia="Calibri"/>
          <w:sz w:val="28"/>
          <w:szCs w:val="28"/>
        </w:rPr>
        <w:t xml:space="preserve"> места</w:t>
      </w:r>
      <w:r w:rsidR="003464B7">
        <w:rPr>
          <w:rFonts w:eastAsia="Calibri"/>
          <w:sz w:val="28"/>
          <w:szCs w:val="28"/>
        </w:rPr>
        <w:t>,</w:t>
      </w:r>
      <w:r w:rsidRPr="005218A1">
        <w:rPr>
          <w:rFonts w:eastAsia="Calibri"/>
          <w:sz w:val="28"/>
          <w:szCs w:val="28"/>
        </w:rPr>
        <w:t xml:space="preserve"> где будут </w:t>
      </w:r>
      <w:r w:rsidR="003464B7">
        <w:rPr>
          <w:rFonts w:eastAsia="Calibri"/>
          <w:sz w:val="28"/>
          <w:szCs w:val="28"/>
        </w:rPr>
        <w:t>проходить этапы игры:</w:t>
      </w:r>
    </w:p>
    <w:p w14:paraId="7D151F63" w14:textId="064C62D9" w:rsidR="00BF772E" w:rsidRPr="004F1BAC" w:rsidRDefault="00BF772E" w:rsidP="004F1BAC">
      <w:pPr>
        <w:pStyle w:val="a4"/>
        <w:numPr>
          <w:ilvl w:val="0"/>
          <w:numId w:val="22"/>
        </w:numPr>
        <w:spacing w:line="360" w:lineRule="auto"/>
        <w:ind w:left="714" w:hanging="357"/>
        <w:jc w:val="both"/>
        <w:rPr>
          <w:rFonts w:eastAsia="Calibri"/>
          <w:sz w:val="28"/>
          <w:szCs w:val="28"/>
        </w:rPr>
      </w:pPr>
      <w:r w:rsidRPr="004F1BAC">
        <w:rPr>
          <w:rFonts w:eastAsia="Calibri"/>
          <w:sz w:val="28"/>
          <w:szCs w:val="28"/>
        </w:rPr>
        <w:t xml:space="preserve">Интеллектуальная викторина «Я помню! Я горжусь» </w:t>
      </w:r>
    </w:p>
    <w:p w14:paraId="3B78E21E" w14:textId="12F046D6" w:rsidR="00BF772E" w:rsidRPr="004F1BAC" w:rsidRDefault="00BF772E" w:rsidP="004F1BAC">
      <w:pPr>
        <w:pStyle w:val="a4"/>
        <w:numPr>
          <w:ilvl w:val="0"/>
          <w:numId w:val="22"/>
        </w:numPr>
        <w:spacing w:line="360" w:lineRule="auto"/>
        <w:ind w:left="714" w:hanging="357"/>
        <w:jc w:val="both"/>
        <w:rPr>
          <w:rFonts w:eastAsia="Calibri"/>
          <w:sz w:val="28"/>
          <w:szCs w:val="28"/>
        </w:rPr>
      </w:pPr>
      <w:r w:rsidRPr="004F1BAC">
        <w:rPr>
          <w:sz w:val="28"/>
          <w:szCs w:val="28"/>
        </w:rPr>
        <w:t>Командное силовое упражнение «Зона тишины».</w:t>
      </w:r>
    </w:p>
    <w:p w14:paraId="4EA5228D" w14:textId="77777777" w:rsidR="00BF772E" w:rsidRPr="004F1BAC" w:rsidRDefault="00BF772E" w:rsidP="004F1BAC">
      <w:pPr>
        <w:pStyle w:val="a4"/>
        <w:numPr>
          <w:ilvl w:val="0"/>
          <w:numId w:val="22"/>
        </w:numPr>
        <w:spacing w:line="360" w:lineRule="auto"/>
        <w:ind w:left="714" w:hanging="357"/>
        <w:jc w:val="both"/>
        <w:rPr>
          <w:rFonts w:eastAsia="Calibri"/>
          <w:sz w:val="28"/>
          <w:szCs w:val="28"/>
        </w:rPr>
      </w:pPr>
      <w:r w:rsidRPr="004F1BAC">
        <w:rPr>
          <w:sz w:val="28"/>
          <w:szCs w:val="28"/>
        </w:rPr>
        <w:t>Огневой рубеж (нормативы по огневой подготовке)</w:t>
      </w:r>
    </w:p>
    <w:p w14:paraId="26DA29EE" w14:textId="41F4EBB6" w:rsidR="00BF772E" w:rsidRPr="004F1BAC" w:rsidRDefault="00BF772E" w:rsidP="004F1BAC">
      <w:pPr>
        <w:pStyle w:val="a4"/>
        <w:numPr>
          <w:ilvl w:val="0"/>
          <w:numId w:val="22"/>
        </w:numPr>
        <w:spacing w:line="360" w:lineRule="auto"/>
        <w:ind w:left="714" w:hanging="357"/>
        <w:jc w:val="both"/>
        <w:rPr>
          <w:rFonts w:eastAsia="Calibri"/>
          <w:sz w:val="28"/>
          <w:szCs w:val="28"/>
        </w:rPr>
      </w:pPr>
      <w:r w:rsidRPr="004F1BAC">
        <w:rPr>
          <w:sz w:val="28"/>
          <w:szCs w:val="28"/>
        </w:rPr>
        <w:lastRenderedPageBreak/>
        <w:t>Стрельба из пневматической винтовки</w:t>
      </w:r>
    </w:p>
    <w:p w14:paraId="5F21580B" w14:textId="77777777" w:rsidR="00BF772E" w:rsidRPr="004F1BAC" w:rsidRDefault="00BF772E" w:rsidP="004F1BAC">
      <w:pPr>
        <w:pStyle w:val="a4"/>
        <w:numPr>
          <w:ilvl w:val="0"/>
          <w:numId w:val="22"/>
        </w:numPr>
        <w:spacing w:line="360" w:lineRule="auto"/>
        <w:ind w:left="714" w:hanging="357"/>
        <w:jc w:val="both"/>
        <w:rPr>
          <w:rFonts w:eastAsia="Calibri"/>
          <w:sz w:val="28"/>
          <w:szCs w:val="28"/>
        </w:rPr>
      </w:pPr>
      <w:r w:rsidRPr="004F1BAC">
        <w:rPr>
          <w:sz w:val="28"/>
          <w:szCs w:val="28"/>
        </w:rPr>
        <w:t xml:space="preserve">Оказание первой помощи в условиях частичного химического заражения </w:t>
      </w:r>
    </w:p>
    <w:p w14:paraId="6C038C11" w14:textId="7E9D2B2E" w:rsidR="00BF772E" w:rsidRPr="004F1BAC" w:rsidRDefault="00BF772E" w:rsidP="004F1BAC">
      <w:pPr>
        <w:pStyle w:val="a4"/>
        <w:numPr>
          <w:ilvl w:val="0"/>
          <w:numId w:val="22"/>
        </w:numPr>
        <w:spacing w:line="360" w:lineRule="auto"/>
        <w:ind w:left="714" w:hanging="357"/>
        <w:jc w:val="both"/>
        <w:rPr>
          <w:rFonts w:eastAsia="Calibri"/>
          <w:sz w:val="28"/>
          <w:szCs w:val="28"/>
        </w:rPr>
      </w:pPr>
      <w:r w:rsidRPr="004F1BAC">
        <w:rPr>
          <w:sz w:val="28"/>
          <w:szCs w:val="28"/>
        </w:rPr>
        <w:t>Спортивная эстафета «Марш-бросок»</w:t>
      </w:r>
    </w:p>
    <w:p w14:paraId="0C7C1E5E" w14:textId="77777777" w:rsidR="004F1BAC" w:rsidRPr="004F1BAC" w:rsidRDefault="00BF772E" w:rsidP="004F1BAC">
      <w:pPr>
        <w:pStyle w:val="a4"/>
        <w:numPr>
          <w:ilvl w:val="0"/>
          <w:numId w:val="22"/>
        </w:numPr>
        <w:spacing w:line="360" w:lineRule="auto"/>
        <w:ind w:left="714" w:hanging="357"/>
        <w:jc w:val="both"/>
        <w:rPr>
          <w:rFonts w:eastAsia="Calibri"/>
          <w:sz w:val="28"/>
          <w:szCs w:val="28"/>
        </w:rPr>
      </w:pPr>
      <w:r w:rsidRPr="004F1BAC">
        <w:rPr>
          <w:sz w:val="28"/>
          <w:szCs w:val="28"/>
        </w:rPr>
        <w:t xml:space="preserve">Азимутальный лабиринт (зальное ориентирование). </w:t>
      </w:r>
    </w:p>
    <w:p w14:paraId="7511A923" w14:textId="101BD5DA" w:rsidR="00BF772E" w:rsidRPr="004F1BAC" w:rsidRDefault="00BF772E" w:rsidP="004F1BAC">
      <w:pPr>
        <w:pStyle w:val="a4"/>
        <w:numPr>
          <w:ilvl w:val="0"/>
          <w:numId w:val="22"/>
        </w:numPr>
        <w:spacing w:line="360" w:lineRule="auto"/>
        <w:ind w:left="714" w:hanging="357"/>
        <w:jc w:val="both"/>
        <w:rPr>
          <w:rFonts w:eastAsia="Calibri"/>
          <w:b/>
          <w:bCs/>
          <w:sz w:val="28"/>
          <w:szCs w:val="28"/>
          <w:u w:val="single"/>
        </w:rPr>
      </w:pPr>
      <w:r w:rsidRPr="004F1BAC">
        <w:rPr>
          <w:sz w:val="28"/>
          <w:szCs w:val="28"/>
        </w:rPr>
        <w:t>Физическая подготовка</w:t>
      </w:r>
      <w:r w:rsidRPr="004F1BAC">
        <w:rPr>
          <w:b/>
          <w:bCs/>
          <w:sz w:val="28"/>
          <w:szCs w:val="28"/>
          <w:u w:val="single"/>
        </w:rPr>
        <w:t xml:space="preserve"> </w:t>
      </w:r>
    </w:p>
    <w:p w14:paraId="16E7B350" w14:textId="098C13CB" w:rsidR="004F1BAC" w:rsidRPr="007E1833" w:rsidRDefault="004F1BAC" w:rsidP="004F1BAC">
      <w:pPr>
        <w:pStyle w:val="a4"/>
        <w:numPr>
          <w:ilvl w:val="0"/>
          <w:numId w:val="22"/>
        </w:numPr>
        <w:spacing w:line="360" w:lineRule="auto"/>
        <w:ind w:left="714" w:hanging="357"/>
        <w:jc w:val="both"/>
        <w:rPr>
          <w:rFonts w:eastAsia="Calibri"/>
          <w:sz w:val="28"/>
          <w:szCs w:val="28"/>
          <w:u w:val="single"/>
        </w:rPr>
      </w:pPr>
      <w:r w:rsidRPr="007E1833">
        <w:rPr>
          <w:sz w:val="28"/>
          <w:szCs w:val="28"/>
          <w:u w:val="single"/>
        </w:rPr>
        <w:t>Боевой листок (домашн</w:t>
      </w:r>
      <w:r w:rsidR="007E1833" w:rsidRPr="007E1833">
        <w:rPr>
          <w:sz w:val="28"/>
          <w:szCs w:val="28"/>
          <w:u w:val="single"/>
        </w:rPr>
        <w:t>е</w:t>
      </w:r>
      <w:r w:rsidRPr="007E1833">
        <w:rPr>
          <w:sz w:val="28"/>
          <w:szCs w:val="28"/>
          <w:u w:val="single"/>
        </w:rPr>
        <w:t>е задание)</w:t>
      </w:r>
    </w:p>
    <w:p w14:paraId="6E8E76A6" w14:textId="77777777" w:rsidR="00BF772E" w:rsidRPr="003464B7" w:rsidRDefault="00BF772E" w:rsidP="004F1BAC">
      <w:pPr>
        <w:pStyle w:val="a4"/>
        <w:spacing w:line="360" w:lineRule="auto"/>
        <w:jc w:val="both"/>
        <w:rPr>
          <w:rFonts w:eastAsia="Calibri"/>
          <w:b/>
          <w:bCs/>
          <w:sz w:val="28"/>
          <w:szCs w:val="28"/>
          <w:u w:val="single"/>
        </w:rPr>
      </w:pPr>
    </w:p>
    <w:p w14:paraId="371A0A97" w14:textId="46A8B811" w:rsidR="00BF772E" w:rsidRPr="004F1BAC" w:rsidRDefault="004F1BAC" w:rsidP="004F1BAC">
      <w:pPr>
        <w:pStyle w:val="a4"/>
        <w:numPr>
          <w:ilvl w:val="1"/>
          <w:numId w:val="2"/>
        </w:numPr>
        <w:spacing w:line="360" w:lineRule="auto"/>
        <w:jc w:val="center"/>
        <w:rPr>
          <w:rFonts w:eastAsia="Calibri"/>
          <w:b/>
          <w:bCs/>
          <w:sz w:val="28"/>
          <w:szCs w:val="28"/>
        </w:rPr>
      </w:pPr>
      <w:r w:rsidRPr="004F1BAC">
        <w:rPr>
          <w:rFonts w:eastAsia="Calibri"/>
          <w:b/>
          <w:bCs/>
          <w:sz w:val="28"/>
          <w:szCs w:val="28"/>
        </w:rPr>
        <w:t>Описание проведения воспитательного мероприятия (сценарий, конспект, дидактическая карта мероприятия и т.д.)</w:t>
      </w:r>
    </w:p>
    <w:p w14:paraId="2FF4352C" w14:textId="24103F05" w:rsidR="004F1BAC" w:rsidRDefault="004F1BAC" w:rsidP="004F1BAC">
      <w:pPr>
        <w:pStyle w:val="a4"/>
        <w:spacing w:line="360" w:lineRule="auto"/>
        <w:ind w:left="0" w:firstLine="709"/>
        <w:jc w:val="center"/>
        <w:rPr>
          <w:rFonts w:eastAsia="Calibri"/>
          <w:b/>
          <w:bCs/>
          <w:sz w:val="28"/>
          <w:szCs w:val="28"/>
        </w:rPr>
      </w:pPr>
      <w:r>
        <w:rPr>
          <w:rFonts w:eastAsia="Calibri"/>
          <w:b/>
          <w:bCs/>
          <w:sz w:val="28"/>
          <w:szCs w:val="28"/>
        </w:rPr>
        <w:t>Сценарий открытия игры «Будь готов!»</w:t>
      </w:r>
    </w:p>
    <w:p w14:paraId="1E4E741E" w14:textId="66EE41A6" w:rsidR="007E1833" w:rsidRDefault="007E1833" w:rsidP="007E1833">
      <w:pPr>
        <w:pStyle w:val="a4"/>
        <w:spacing w:line="360" w:lineRule="auto"/>
        <w:ind w:left="0" w:firstLine="709"/>
        <w:jc w:val="center"/>
        <w:rPr>
          <w:rFonts w:eastAsia="Calibri"/>
          <w:i/>
          <w:iCs/>
          <w:sz w:val="28"/>
          <w:szCs w:val="28"/>
        </w:rPr>
      </w:pPr>
      <w:r>
        <w:rPr>
          <w:rFonts w:eastAsia="Calibri"/>
          <w:i/>
          <w:iCs/>
          <w:sz w:val="28"/>
          <w:szCs w:val="28"/>
        </w:rPr>
        <w:t>Звучат фанфары, выходят ведущие юнармейцы</w:t>
      </w:r>
    </w:p>
    <w:p w14:paraId="2F305A7E" w14:textId="5FFD6A20" w:rsidR="009F4B14" w:rsidRDefault="007E1833" w:rsidP="00AA16A0">
      <w:pPr>
        <w:pStyle w:val="a3"/>
        <w:spacing w:before="0" w:beforeAutospacing="0" w:after="0" w:afterAutospacing="0" w:line="360" w:lineRule="auto"/>
        <w:jc w:val="both"/>
        <w:rPr>
          <w:color w:val="000000"/>
          <w:sz w:val="28"/>
          <w:szCs w:val="28"/>
        </w:rPr>
      </w:pPr>
      <w:r w:rsidRPr="007E1833">
        <w:rPr>
          <w:b/>
          <w:bCs/>
          <w:color w:val="000000"/>
          <w:sz w:val="28"/>
          <w:szCs w:val="28"/>
        </w:rPr>
        <w:t>1 ведущий.</w:t>
      </w:r>
      <w:r>
        <w:rPr>
          <w:color w:val="000000"/>
          <w:sz w:val="28"/>
          <w:szCs w:val="28"/>
        </w:rPr>
        <w:t xml:space="preserve"> Добрый день, д</w:t>
      </w:r>
      <w:r w:rsidRPr="007E1833">
        <w:rPr>
          <w:color w:val="000000"/>
          <w:sz w:val="28"/>
          <w:szCs w:val="28"/>
        </w:rPr>
        <w:t xml:space="preserve">орогие друзья, уважаемые гости. Сегодня мы собрались здесь </w:t>
      </w:r>
      <w:r>
        <w:rPr>
          <w:color w:val="000000"/>
          <w:sz w:val="28"/>
          <w:szCs w:val="28"/>
        </w:rPr>
        <w:t>для проведения игры «Будь готов!», посвященной Дню Великой Победы.</w:t>
      </w:r>
      <w:r w:rsidRPr="007E1833">
        <w:rPr>
          <w:color w:val="000000"/>
          <w:sz w:val="28"/>
          <w:szCs w:val="28"/>
        </w:rPr>
        <w:t xml:space="preserve"> </w:t>
      </w:r>
      <w:r w:rsidR="009F4B14">
        <w:rPr>
          <w:color w:val="000000"/>
          <w:sz w:val="28"/>
          <w:szCs w:val="28"/>
        </w:rPr>
        <w:t>Команды, смирно! Равнение на Государственный Флаг Российской Федерации.</w:t>
      </w:r>
    </w:p>
    <w:p w14:paraId="17DD28D1" w14:textId="0D41F662" w:rsidR="009F4B14" w:rsidRDefault="009F4B14" w:rsidP="00AA16A0">
      <w:pPr>
        <w:pStyle w:val="a3"/>
        <w:spacing w:before="0" w:beforeAutospacing="0" w:after="0" w:afterAutospacing="0" w:line="360" w:lineRule="auto"/>
        <w:jc w:val="center"/>
        <w:rPr>
          <w:i/>
          <w:iCs/>
          <w:color w:val="000000"/>
          <w:sz w:val="28"/>
          <w:szCs w:val="28"/>
        </w:rPr>
      </w:pPr>
      <w:r>
        <w:rPr>
          <w:i/>
          <w:iCs/>
          <w:color w:val="000000"/>
          <w:sz w:val="28"/>
          <w:szCs w:val="28"/>
        </w:rPr>
        <w:t>Под звуки марша юнармейцы выносят Государственный Флаг Российской Федерации</w:t>
      </w:r>
    </w:p>
    <w:p w14:paraId="3695C739" w14:textId="7F784280" w:rsidR="009F4B14" w:rsidRPr="009F4B14" w:rsidRDefault="009F4B14" w:rsidP="00AA16A0">
      <w:pPr>
        <w:pStyle w:val="a3"/>
        <w:spacing w:before="0" w:beforeAutospacing="0" w:after="0" w:afterAutospacing="0" w:line="360" w:lineRule="auto"/>
        <w:jc w:val="center"/>
        <w:rPr>
          <w:i/>
          <w:iCs/>
          <w:color w:val="000000"/>
          <w:sz w:val="28"/>
          <w:szCs w:val="28"/>
        </w:rPr>
      </w:pPr>
      <w:r>
        <w:rPr>
          <w:i/>
          <w:iCs/>
          <w:color w:val="000000"/>
          <w:sz w:val="28"/>
          <w:szCs w:val="28"/>
        </w:rPr>
        <w:t>Звучит Гимн Российской Федерации (все поют Гимн)</w:t>
      </w:r>
    </w:p>
    <w:p w14:paraId="0E0BACC5" w14:textId="69475D1A" w:rsidR="009F4B14" w:rsidRDefault="009F4B14" w:rsidP="00AA16A0">
      <w:pPr>
        <w:pStyle w:val="a3"/>
        <w:spacing w:before="0" w:beforeAutospacing="0" w:after="0" w:afterAutospacing="0" w:line="360" w:lineRule="auto"/>
        <w:jc w:val="both"/>
        <w:rPr>
          <w:color w:val="000000"/>
          <w:sz w:val="28"/>
          <w:szCs w:val="28"/>
        </w:rPr>
      </w:pPr>
      <w:r>
        <w:rPr>
          <w:color w:val="000000"/>
          <w:sz w:val="28"/>
          <w:szCs w:val="28"/>
        </w:rPr>
        <w:t xml:space="preserve">Вольно! </w:t>
      </w:r>
      <w:r w:rsidR="007E1833" w:rsidRPr="007E1833">
        <w:rPr>
          <w:color w:val="000000"/>
          <w:sz w:val="28"/>
          <w:szCs w:val="28"/>
        </w:rPr>
        <w:t>Ребята,</w:t>
      </w:r>
      <w:r>
        <w:rPr>
          <w:color w:val="000000"/>
          <w:sz w:val="28"/>
          <w:szCs w:val="28"/>
        </w:rPr>
        <w:t xml:space="preserve"> </w:t>
      </w:r>
      <w:r w:rsidR="007E1833">
        <w:rPr>
          <w:color w:val="000000"/>
          <w:sz w:val="28"/>
          <w:szCs w:val="28"/>
        </w:rPr>
        <w:t>вам,</w:t>
      </w:r>
      <w:r w:rsidR="007E1833" w:rsidRPr="007E1833">
        <w:rPr>
          <w:color w:val="000000"/>
          <w:sz w:val="28"/>
          <w:szCs w:val="28"/>
        </w:rPr>
        <w:t xml:space="preserve"> как будущи</w:t>
      </w:r>
      <w:r w:rsidR="007E1833">
        <w:rPr>
          <w:color w:val="000000"/>
          <w:sz w:val="28"/>
          <w:szCs w:val="28"/>
        </w:rPr>
        <w:t>м</w:t>
      </w:r>
      <w:r w:rsidR="007E1833" w:rsidRPr="007E1833">
        <w:rPr>
          <w:color w:val="000000"/>
          <w:sz w:val="28"/>
          <w:szCs w:val="28"/>
        </w:rPr>
        <w:t xml:space="preserve"> солдат</w:t>
      </w:r>
      <w:r w:rsidR="007E1833">
        <w:rPr>
          <w:color w:val="000000"/>
          <w:sz w:val="28"/>
          <w:szCs w:val="28"/>
        </w:rPr>
        <w:t>ам</w:t>
      </w:r>
      <w:r w:rsidR="007E1833" w:rsidRPr="007E1833">
        <w:rPr>
          <w:color w:val="000000"/>
          <w:sz w:val="28"/>
          <w:szCs w:val="28"/>
        </w:rPr>
        <w:t xml:space="preserve"> и офицер</w:t>
      </w:r>
      <w:r w:rsidR="007E1833">
        <w:rPr>
          <w:color w:val="000000"/>
          <w:sz w:val="28"/>
          <w:szCs w:val="28"/>
        </w:rPr>
        <w:t>ам</w:t>
      </w:r>
      <w:r w:rsidR="007E1833" w:rsidRPr="007E1833">
        <w:rPr>
          <w:color w:val="000000"/>
          <w:sz w:val="28"/>
          <w:szCs w:val="28"/>
        </w:rPr>
        <w:t xml:space="preserve">, </w:t>
      </w:r>
      <w:r w:rsidR="007E1833">
        <w:rPr>
          <w:color w:val="000000"/>
          <w:sz w:val="28"/>
          <w:szCs w:val="28"/>
        </w:rPr>
        <w:t>необходимо</w:t>
      </w:r>
      <w:r w:rsidR="007E1833" w:rsidRPr="007E1833">
        <w:rPr>
          <w:color w:val="000000"/>
          <w:sz w:val="28"/>
          <w:szCs w:val="28"/>
        </w:rPr>
        <w:t xml:space="preserve"> воспит</w:t>
      </w:r>
      <w:r w:rsidR="007E1833">
        <w:rPr>
          <w:color w:val="000000"/>
          <w:sz w:val="28"/>
          <w:szCs w:val="28"/>
        </w:rPr>
        <w:t>ыва</w:t>
      </w:r>
      <w:r w:rsidR="007E1833" w:rsidRPr="007E1833">
        <w:rPr>
          <w:color w:val="000000"/>
          <w:sz w:val="28"/>
          <w:szCs w:val="28"/>
        </w:rPr>
        <w:t xml:space="preserve">ть в себе такие качества, как умение дружить, держать свое слово, быть смелыми, мужественными, благородными и добрыми. От каждого из вас зависит, какой будет наша армия, а чтобы быть настоящим солдатом, надо много уметь. </w:t>
      </w:r>
    </w:p>
    <w:p w14:paraId="29E15025" w14:textId="3D1C00F9" w:rsidR="009F4B14" w:rsidRPr="009F4B14" w:rsidRDefault="009F4B14" w:rsidP="00AA16A0">
      <w:pPr>
        <w:pStyle w:val="a3"/>
        <w:spacing w:before="0" w:beforeAutospacing="0" w:after="0" w:afterAutospacing="0" w:line="360" w:lineRule="auto"/>
        <w:jc w:val="both"/>
        <w:rPr>
          <w:rFonts w:ascii="Arial" w:hAnsi="Arial" w:cs="Arial"/>
          <w:color w:val="000000"/>
          <w:sz w:val="21"/>
          <w:szCs w:val="21"/>
        </w:rPr>
      </w:pPr>
      <w:r>
        <w:rPr>
          <w:b/>
          <w:bCs/>
          <w:color w:val="000000"/>
          <w:sz w:val="28"/>
          <w:szCs w:val="28"/>
          <w:u w:val="single"/>
        </w:rPr>
        <w:t>2</w:t>
      </w:r>
      <w:r w:rsidRPr="009F4B14">
        <w:rPr>
          <w:b/>
          <w:bCs/>
          <w:color w:val="000000"/>
          <w:sz w:val="28"/>
          <w:szCs w:val="28"/>
          <w:u w:val="single"/>
        </w:rPr>
        <w:t xml:space="preserve"> </w:t>
      </w:r>
      <w:r>
        <w:rPr>
          <w:b/>
          <w:bCs/>
          <w:color w:val="000000"/>
          <w:sz w:val="28"/>
          <w:szCs w:val="28"/>
          <w:u w:val="single"/>
        </w:rPr>
        <w:t>в</w:t>
      </w:r>
      <w:r w:rsidRPr="009F4B14">
        <w:rPr>
          <w:b/>
          <w:bCs/>
          <w:color w:val="000000"/>
          <w:sz w:val="28"/>
          <w:szCs w:val="28"/>
          <w:u w:val="single"/>
        </w:rPr>
        <w:t>едущий</w:t>
      </w:r>
      <w:proofErr w:type="gramStart"/>
      <w:r w:rsidRPr="009F4B14">
        <w:rPr>
          <w:b/>
          <w:bCs/>
          <w:color w:val="000000"/>
          <w:sz w:val="28"/>
          <w:szCs w:val="28"/>
          <w:u w:val="single"/>
        </w:rPr>
        <w:t>:</w:t>
      </w:r>
      <w:r w:rsidRPr="009F4B14">
        <w:rPr>
          <w:color w:val="000000"/>
          <w:sz w:val="28"/>
          <w:szCs w:val="28"/>
        </w:rPr>
        <w:t> Испокон</w:t>
      </w:r>
      <w:proofErr w:type="gramEnd"/>
      <w:r w:rsidRPr="009F4B14">
        <w:rPr>
          <w:color w:val="000000"/>
          <w:sz w:val="28"/>
          <w:szCs w:val="28"/>
        </w:rPr>
        <w:t xml:space="preserve"> веку русский солдат стоял на страже мира и покоя своего нар</w:t>
      </w:r>
      <w:r>
        <w:rPr>
          <w:color w:val="000000"/>
          <w:sz w:val="28"/>
          <w:szCs w:val="28"/>
        </w:rPr>
        <w:t>о</w:t>
      </w:r>
      <w:r w:rsidRPr="009F4B14">
        <w:rPr>
          <w:color w:val="000000"/>
          <w:sz w:val="28"/>
          <w:szCs w:val="28"/>
        </w:rPr>
        <w:t xml:space="preserve">да, охраняя границы родной земли. Кому не известны сегодня великие события русской военной истории – Ледовое побоище, Куликовская битва, Полтава, Бородино, Битва под Москвой, Курская </w:t>
      </w:r>
      <w:proofErr w:type="gramStart"/>
      <w:r w:rsidRPr="009F4B14">
        <w:rPr>
          <w:color w:val="000000"/>
          <w:sz w:val="28"/>
          <w:szCs w:val="28"/>
        </w:rPr>
        <w:t>дуга!...</w:t>
      </w:r>
      <w:proofErr w:type="gramEnd"/>
    </w:p>
    <w:p w14:paraId="43CC76C7" w14:textId="63F61B76" w:rsidR="009F4B14" w:rsidRPr="009F4B14" w:rsidRDefault="009F4B14" w:rsidP="00AA16A0">
      <w:pPr>
        <w:spacing w:line="360" w:lineRule="auto"/>
        <w:jc w:val="both"/>
        <w:rPr>
          <w:rFonts w:ascii="Arial" w:hAnsi="Arial" w:cs="Arial"/>
          <w:color w:val="000000"/>
          <w:sz w:val="21"/>
          <w:szCs w:val="21"/>
        </w:rPr>
      </w:pPr>
      <w:r w:rsidRPr="009F4B14">
        <w:rPr>
          <w:color w:val="000000"/>
          <w:sz w:val="28"/>
          <w:szCs w:val="28"/>
        </w:rPr>
        <w:lastRenderedPageBreak/>
        <w:t>Россия гордится своими великими полководцами: Александром Суворовым, Михаилом Кутузовым, Георгием Жуковым, - принёсшими славу русскому оружию.</w:t>
      </w:r>
    </w:p>
    <w:p w14:paraId="15F59A3F" w14:textId="45E5CD10" w:rsidR="009F4B14" w:rsidRPr="009F4B14" w:rsidRDefault="009F4B14" w:rsidP="00AA16A0">
      <w:pPr>
        <w:spacing w:line="360" w:lineRule="auto"/>
        <w:jc w:val="both"/>
        <w:rPr>
          <w:rFonts w:ascii="Arial" w:hAnsi="Arial" w:cs="Arial"/>
          <w:color w:val="000000"/>
          <w:sz w:val="21"/>
          <w:szCs w:val="21"/>
        </w:rPr>
      </w:pPr>
      <w:r w:rsidRPr="009F4B14">
        <w:rPr>
          <w:b/>
          <w:bCs/>
          <w:color w:val="000000"/>
          <w:sz w:val="28"/>
          <w:szCs w:val="28"/>
          <w:u w:val="single"/>
        </w:rPr>
        <w:t>1 Ведущий:</w:t>
      </w:r>
      <w:r w:rsidRPr="009F4B14">
        <w:rPr>
          <w:color w:val="000000"/>
          <w:sz w:val="28"/>
          <w:szCs w:val="28"/>
        </w:rPr>
        <w:t xml:space="preserve"> Сегодня в честной борьбе будут соревноваться </w:t>
      </w:r>
      <w:r>
        <w:rPr>
          <w:color w:val="000000"/>
          <w:sz w:val="28"/>
          <w:szCs w:val="28"/>
        </w:rPr>
        <w:t xml:space="preserve">команды и показывать силу, волю, сплоченность, дружбу, умение понимать друг друга </w:t>
      </w:r>
      <w:proofErr w:type="gramStart"/>
      <w:r>
        <w:rPr>
          <w:color w:val="000000"/>
          <w:sz w:val="28"/>
          <w:szCs w:val="28"/>
        </w:rPr>
        <w:t>без  слов</w:t>
      </w:r>
      <w:proofErr w:type="gramEnd"/>
      <w:r>
        <w:rPr>
          <w:color w:val="000000"/>
          <w:sz w:val="28"/>
          <w:szCs w:val="28"/>
        </w:rPr>
        <w:t>.</w:t>
      </w:r>
      <w:r w:rsidRPr="009F4B14">
        <w:rPr>
          <w:color w:val="000000"/>
          <w:sz w:val="28"/>
          <w:szCs w:val="28"/>
        </w:rPr>
        <w:t xml:space="preserve"> Вступая добровольно в ряды бойцов, каждый должен помнить, что законы боевого братства – это не веселая игра, а кодекс чести, по которому во все времена жили и живут сейчас лучшие представителя сильного пола.</w:t>
      </w:r>
    </w:p>
    <w:p w14:paraId="311A0A10" w14:textId="5315A632" w:rsidR="009F4B14" w:rsidRPr="009F4B14" w:rsidRDefault="009F4B14" w:rsidP="00AA16A0">
      <w:pPr>
        <w:spacing w:line="360" w:lineRule="auto"/>
        <w:rPr>
          <w:rFonts w:ascii="Arial" w:hAnsi="Arial" w:cs="Arial"/>
          <w:color w:val="000000"/>
          <w:sz w:val="21"/>
          <w:szCs w:val="21"/>
        </w:rPr>
      </w:pPr>
      <w:r w:rsidRPr="009F4B14">
        <w:rPr>
          <w:b/>
          <w:bCs/>
          <w:color w:val="000000"/>
          <w:sz w:val="28"/>
          <w:szCs w:val="28"/>
          <w:u w:val="single"/>
        </w:rPr>
        <w:t>2 Ведущий:</w:t>
      </w:r>
      <w:r>
        <w:rPr>
          <w:b/>
          <w:bCs/>
          <w:color w:val="000000"/>
          <w:sz w:val="28"/>
          <w:szCs w:val="28"/>
          <w:u w:val="single"/>
        </w:rPr>
        <w:t xml:space="preserve"> </w:t>
      </w:r>
      <w:r w:rsidRPr="009F4B14">
        <w:rPr>
          <w:color w:val="000000"/>
          <w:sz w:val="28"/>
          <w:szCs w:val="28"/>
        </w:rPr>
        <w:t>По плечу победа смелым,</w:t>
      </w:r>
    </w:p>
    <w:p w14:paraId="4F00D9DC" w14:textId="34E36D92" w:rsidR="009F4B14" w:rsidRPr="009F4B14" w:rsidRDefault="009F4B14" w:rsidP="00AA16A0">
      <w:pPr>
        <w:spacing w:line="360" w:lineRule="auto"/>
        <w:ind w:firstLine="1560"/>
        <w:rPr>
          <w:rFonts w:ascii="Arial" w:hAnsi="Arial" w:cs="Arial"/>
          <w:color w:val="000000"/>
          <w:sz w:val="21"/>
          <w:szCs w:val="21"/>
        </w:rPr>
      </w:pPr>
      <w:r w:rsidRPr="009F4B14">
        <w:rPr>
          <w:color w:val="000000"/>
          <w:sz w:val="28"/>
          <w:szCs w:val="28"/>
        </w:rPr>
        <w:t>Ждет того большой успех,</w:t>
      </w:r>
    </w:p>
    <w:p w14:paraId="6EB2A2CA" w14:textId="6FB954E0" w:rsidR="009F4B14" w:rsidRPr="009F4B14" w:rsidRDefault="009F4B14" w:rsidP="00AA16A0">
      <w:pPr>
        <w:spacing w:line="360" w:lineRule="auto"/>
        <w:ind w:firstLine="1560"/>
        <w:rPr>
          <w:rFonts w:ascii="Arial" w:hAnsi="Arial" w:cs="Arial"/>
          <w:color w:val="000000"/>
          <w:sz w:val="21"/>
          <w:szCs w:val="21"/>
        </w:rPr>
      </w:pPr>
      <w:r w:rsidRPr="009F4B14">
        <w:rPr>
          <w:color w:val="000000"/>
          <w:sz w:val="28"/>
          <w:szCs w:val="28"/>
        </w:rPr>
        <w:t>Кто, не дрогнув, если нужно,</w:t>
      </w:r>
    </w:p>
    <w:p w14:paraId="561BFF5D" w14:textId="77777777" w:rsidR="009F4B14" w:rsidRPr="009F4B14" w:rsidRDefault="009F4B14" w:rsidP="00AA16A0">
      <w:pPr>
        <w:spacing w:line="360" w:lineRule="auto"/>
        <w:ind w:firstLine="1560"/>
        <w:rPr>
          <w:rFonts w:ascii="Arial" w:hAnsi="Arial" w:cs="Arial"/>
          <w:color w:val="000000"/>
          <w:sz w:val="21"/>
          <w:szCs w:val="21"/>
        </w:rPr>
      </w:pPr>
      <w:r w:rsidRPr="009F4B14">
        <w:rPr>
          <w:color w:val="000000"/>
          <w:sz w:val="28"/>
          <w:szCs w:val="28"/>
        </w:rPr>
        <w:t>Вступит в бой один за всех.</w:t>
      </w:r>
    </w:p>
    <w:p w14:paraId="0B2086DA" w14:textId="77777777" w:rsidR="009F4B14" w:rsidRPr="009F4B14" w:rsidRDefault="009F4B14" w:rsidP="00AA16A0">
      <w:pPr>
        <w:spacing w:line="360" w:lineRule="auto"/>
        <w:ind w:firstLine="1560"/>
        <w:rPr>
          <w:rFonts w:ascii="Arial" w:hAnsi="Arial" w:cs="Arial"/>
          <w:color w:val="000000"/>
          <w:sz w:val="21"/>
          <w:szCs w:val="21"/>
        </w:rPr>
      </w:pPr>
      <w:r w:rsidRPr="009F4B14">
        <w:rPr>
          <w:color w:val="000000"/>
          <w:sz w:val="28"/>
          <w:szCs w:val="28"/>
        </w:rPr>
        <w:t>Пусть жюри весь ход сраженья</w:t>
      </w:r>
    </w:p>
    <w:p w14:paraId="79E21A88" w14:textId="77777777" w:rsidR="009F4B14" w:rsidRPr="009F4B14" w:rsidRDefault="009F4B14" w:rsidP="00AA16A0">
      <w:pPr>
        <w:spacing w:line="360" w:lineRule="auto"/>
        <w:ind w:firstLine="1560"/>
        <w:rPr>
          <w:rFonts w:ascii="Arial" w:hAnsi="Arial" w:cs="Arial"/>
          <w:color w:val="000000"/>
          <w:sz w:val="21"/>
          <w:szCs w:val="21"/>
        </w:rPr>
      </w:pPr>
      <w:r w:rsidRPr="009F4B14">
        <w:rPr>
          <w:color w:val="000000"/>
          <w:sz w:val="28"/>
          <w:szCs w:val="28"/>
        </w:rPr>
        <w:t>Без промашки проследит.</w:t>
      </w:r>
    </w:p>
    <w:p w14:paraId="7220BC3A" w14:textId="77777777" w:rsidR="009F4B14" w:rsidRPr="009F4B14" w:rsidRDefault="009F4B14" w:rsidP="00AA16A0">
      <w:pPr>
        <w:spacing w:line="360" w:lineRule="auto"/>
        <w:ind w:firstLine="1560"/>
        <w:rPr>
          <w:rFonts w:ascii="Arial" w:hAnsi="Arial" w:cs="Arial"/>
          <w:color w:val="000000"/>
          <w:sz w:val="21"/>
          <w:szCs w:val="21"/>
        </w:rPr>
      </w:pPr>
      <w:r w:rsidRPr="009F4B14">
        <w:rPr>
          <w:color w:val="000000"/>
          <w:sz w:val="28"/>
          <w:szCs w:val="28"/>
        </w:rPr>
        <w:t>Кто окажется дружнее,</w:t>
      </w:r>
    </w:p>
    <w:p w14:paraId="6CE201C4" w14:textId="3DDA53FB" w:rsidR="009F4B14" w:rsidRPr="009F4B14" w:rsidRDefault="009F4B14" w:rsidP="00AA16A0">
      <w:pPr>
        <w:spacing w:line="360" w:lineRule="auto"/>
        <w:ind w:firstLine="1560"/>
        <w:rPr>
          <w:rFonts w:ascii="Arial" w:hAnsi="Arial" w:cs="Arial"/>
          <w:color w:val="000000"/>
          <w:sz w:val="21"/>
          <w:szCs w:val="21"/>
        </w:rPr>
      </w:pPr>
      <w:r w:rsidRPr="009F4B14">
        <w:rPr>
          <w:color w:val="000000"/>
          <w:sz w:val="28"/>
          <w:szCs w:val="28"/>
        </w:rPr>
        <w:t>Тот в бою и победит.</w:t>
      </w:r>
    </w:p>
    <w:p w14:paraId="58FEC838" w14:textId="3118B302" w:rsidR="009F4B14" w:rsidRDefault="009F4B14" w:rsidP="00AA16A0">
      <w:pPr>
        <w:spacing w:line="360" w:lineRule="auto"/>
        <w:rPr>
          <w:color w:val="000000"/>
          <w:sz w:val="28"/>
          <w:szCs w:val="28"/>
        </w:rPr>
      </w:pPr>
      <w:r>
        <w:rPr>
          <w:b/>
          <w:bCs/>
          <w:color w:val="000000"/>
          <w:sz w:val="28"/>
          <w:szCs w:val="28"/>
        </w:rPr>
        <w:t xml:space="preserve">1 ведущий. </w:t>
      </w:r>
      <w:r w:rsidRPr="009F4B14">
        <w:rPr>
          <w:color w:val="000000"/>
          <w:sz w:val="28"/>
          <w:szCs w:val="28"/>
        </w:rPr>
        <w:t>Разрешите представить вам жюри нашей игры.</w:t>
      </w:r>
    </w:p>
    <w:p w14:paraId="5D596408" w14:textId="61919F4D" w:rsidR="007E1833" w:rsidRDefault="009F4B14" w:rsidP="00AA16A0">
      <w:pPr>
        <w:shd w:val="clear" w:color="auto" w:fill="FFFFFF"/>
        <w:spacing w:line="360" w:lineRule="auto"/>
        <w:ind w:left="360" w:hanging="12"/>
        <w:jc w:val="center"/>
        <w:rPr>
          <w:i/>
          <w:iCs/>
          <w:color w:val="000000"/>
          <w:sz w:val="28"/>
          <w:szCs w:val="28"/>
        </w:rPr>
      </w:pPr>
      <w:r>
        <w:rPr>
          <w:i/>
          <w:iCs/>
          <w:color w:val="000000"/>
          <w:sz w:val="28"/>
          <w:szCs w:val="28"/>
        </w:rPr>
        <w:t>Приветственное слово председателя жюри и гостей</w:t>
      </w:r>
    </w:p>
    <w:p w14:paraId="43546621" w14:textId="539C16E4" w:rsidR="009F4B14" w:rsidRPr="009F4B14" w:rsidRDefault="009F4B14" w:rsidP="00AA16A0">
      <w:pPr>
        <w:pStyle w:val="a4"/>
        <w:numPr>
          <w:ilvl w:val="0"/>
          <w:numId w:val="17"/>
        </w:numPr>
        <w:shd w:val="clear" w:color="auto" w:fill="FFFFFF"/>
        <w:spacing w:line="360" w:lineRule="auto"/>
        <w:jc w:val="both"/>
        <w:rPr>
          <w:color w:val="000000"/>
          <w:sz w:val="28"/>
          <w:szCs w:val="28"/>
        </w:rPr>
      </w:pPr>
      <w:r w:rsidRPr="009F4B14">
        <w:rPr>
          <w:b/>
          <w:bCs/>
          <w:color w:val="000000"/>
          <w:sz w:val="28"/>
          <w:szCs w:val="28"/>
        </w:rPr>
        <w:t xml:space="preserve">ведущий. </w:t>
      </w:r>
      <w:r w:rsidRPr="009F4B14">
        <w:rPr>
          <w:color w:val="000000"/>
          <w:sz w:val="28"/>
          <w:szCs w:val="28"/>
        </w:rPr>
        <w:t>Капитаны, получите маршрутные листы.</w:t>
      </w:r>
    </w:p>
    <w:p w14:paraId="240DB802" w14:textId="13C4E9AC" w:rsidR="009F4B14" w:rsidRDefault="009F4B14" w:rsidP="00AA16A0">
      <w:pPr>
        <w:shd w:val="clear" w:color="auto" w:fill="FFFFFF"/>
        <w:spacing w:line="360" w:lineRule="auto"/>
        <w:jc w:val="both"/>
        <w:rPr>
          <w:rFonts w:eastAsia="Calibri"/>
          <w:sz w:val="28"/>
          <w:szCs w:val="28"/>
        </w:rPr>
      </w:pPr>
      <w:r w:rsidRPr="009F4B14">
        <w:rPr>
          <w:rFonts w:eastAsia="Calibri"/>
          <w:b/>
          <w:bCs/>
          <w:sz w:val="28"/>
          <w:szCs w:val="28"/>
        </w:rPr>
        <w:t>1 ведущий</w:t>
      </w:r>
      <w:r>
        <w:rPr>
          <w:rFonts w:eastAsia="Calibri"/>
          <w:b/>
          <w:bCs/>
          <w:sz w:val="28"/>
          <w:szCs w:val="28"/>
        </w:rPr>
        <w:t xml:space="preserve">. </w:t>
      </w:r>
      <w:r w:rsidRPr="009F4B14">
        <w:rPr>
          <w:rFonts w:eastAsia="Calibri"/>
          <w:sz w:val="28"/>
          <w:szCs w:val="28"/>
        </w:rPr>
        <w:t xml:space="preserve">Команды, удачи всем! Разойдись! </w:t>
      </w:r>
    </w:p>
    <w:p w14:paraId="77212FD9" w14:textId="4DA01CE3" w:rsidR="009F4B14" w:rsidRDefault="009F4B14" w:rsidP="00AA16A0">
      <w:pPr>
        <w:shd w:val="clear" w:color="auto" w:fill="FFFFFF"/>
        <w:spacing w:line="360" w:lineRule="auto"/>
        <w:jc w:val="center"/>
        <w:rPr>
          <w:rFonts w:eastAsia="Calibri"/>
          <w:i/>
          <w:iCs/>
          <w:sz w:val="28"/>
          <w:szCs w:val="28"/>
        </w:rPr>
      </w:pPr>
      <w:r>
        <w:rPr>
          <w:rFonts w:eastAsia="Calibri"/>
          <w:i/>
          <w:iCs/>
          <w:sz w:val="28"/>
          <w:szCs w:val="28"/>
        </w:rPr>
        <w:t>Команды расходятся по этапам игры</w:t>
      </w:r>
    </w:p>
    <w:p w14:paraId="697A33A3" w14:textId="1DCE8215" w:rsidR="004F1BAC" w:rsidRPr="004F1BAC" w:rsidRDefault="00AA16A0" w:rsidP="00AA16A0">
      <w:pPr>
        <w:shd w:val="clear" w:color="auto" w:fill="FFFFFF"/>
        <w:spacing w:line="360" w:lineRule="auto"/>
        <w:jc w:val="center"/>
        <w:rPr>
          <w:rFonts w:eastAsia="Calibri"/>
          <w:sz w:val="28"/>
          <w:szCs w:val="28"/>
        </w:rPr>
      </w:pPr>
      <w:r>
        <w:rPr>
          <w:rFonts w:eastAsia="Calibri"/>
          <w:b/>
          <w:bCs/>
          <w:sz w:val="28"/>
          <w:szCs w:val="28"/>
        </w:rPr>
        <w:t>Описание этапов игры</w:t>
      </w:r>
    </w:p>
    <w:p w14:paraId="0535863E" w14:textId="45003F5B" w:rsidR="005218A1" w:rsidRPr="003464B7" w:rsidRDefault="003464B7" w:rsidP="00AA16A0">
      <w:pPr>
        <w:pStyle w:val="a4"/>
        <w:numPr>
          <w:ilvl w:val="0"/>
          <w:numId w:val="22"/>
        </w:numPr>
        <w:spacing w:line="360" w:lineRule="auto"/>
        <w:ind w:left="714" w:hanging="357"/>
        <w:jc w:val="both"/>
        <w:rPr>
          <w:rFonts w:eastAsia="Calibri"/>
          <w:b/>
          <w:bCs/>
          <w:sz w:val="28"/>
          <w:szCs w:val="28"/>
          <w:u w:val="single"/>
        </w:rPr>
      </w:pPr>
      <w:r w:rsidRPr="003464B7">
        <w:rPr>
          <w:rFonts w:eastAsia="Calibri"/>
          <w:b/>
          <w:bCs/>
          <w:sz w:val="28"/>
          <w:szCs w:val="28"/>
          <w:u w:val="single"/>
        </w:rPr>
        <w:t>Интеллектуальная викторина</w:t>
      </w:r>
      <w:r w:rsidR="005218A1" w:rsidRPr="003464B7">
        <w:rPr>
          <w:rFonts w:eastAsia="Calibri"/>
          <w:b/>
          <w:bCs/>
          <w:sz w:val="28"/>
          <w:szCs w:val="28"/>
          <w:u w:val="single"/>
        </w:rPr>
        <w:t xml:space="preserve"> «</w:t>
      </w:r>
      <w:r w:rsidRPr="003464B7">
        <w:rPr>
          <w:rFonts w:eastAsia="Calibri"/>
          <w:b/>
          <w:bCs/>
          <w:sz w:val="28"/>
          <w:szCs w:val="28"/>
          <w:u w:val="single"/>
        </w:rPr>
        <w:t>Я помню</w:t>
      </w:r>
      <w:r w:rsidR="005218A1" w:rsidRPr="003464B7">
        <w:rPr>
          <w:rFonts w:eastAsia="Calibri"/>
          <w:b/>
          <w:bCs/>
          <w:sz w:val="28"/>
          <w:szCs w:val="28"/>
          <w:u w:val="single"/>
        </w:rPr>
        <w:t>!</w:t>
      </w:r>
      <w:r w:rsidRPr="003464B7">
        <w:rPr>
          <w:rFonts w:eastAsia="Calibri"/>
          <w:b/>
          <w:bCs/>
          <w:sz w:val="28"/>
          <w:szCs w:val="28"/>
          <w:u w:val="single"/>
        </w:rPr>
        <w:t xml:space="preserve"> Я горжусь</w:t>
      </w:r>
      <w:r w:rsidR="005218A1" w:rsidRPr="003464B7">
        <w:rPr>
          <w:rFonts w:eastAsia="Calibri"/>
          <w:b/>
          <w:bCs/>
          <w:sz w:val="28"/>
          <w:szCs w:val="28"/>
          <w:u w:val="single"/>
        </w:rPr>
        <w:t xml:space="preserve">» </w:t>
      </w:r>
    </w:p>
    <w:p w14:paraId="79B2E642" w14:textId="0095B36B" w:rsidR="003464B7" w:rsidRPr="00CC499F" w:rsidRDefault="00094020" w:rsidP="00CC499F">
      <w:pPr>
        <w:pStyle w:val="a4"/>
        <w:spacing w:line="360" w:lineRule="auto"/>
        <w:ind w:left="0" w:firstLine="720"/>
        <w:jc w:val="both"/>
        <w:rPr>
          <w:sz w:val="28"/>
          <w:szCs w:val="28"/>
        </w:rPr>
      </w:pPr>
      <w:r>
        <w:rPr>
          <w:noProof/>
        </w:rPr>
        <w:drawing>
          <wp:anchor distT="0" distB="0" distL="114300" distR="114300" simplePos="0" relativeHeight="251658240" behindDoc="0" locked="0" layoutInCell="1" allowOverlap="1" wp14:anchorId="316344F2" wp14:editId="358A2C49">
            <wp:simplePos x="0" y="0"/>
            <wp:positionH relativeFrom="margin">
              <wp:align>left</wp:align>
            </wp:positionH>
            <wp:positionV relativeFrom="paragraph">
              <wp:posOffset>8255</wp:posOffset>
            </wp:positionV>
            <wp:extent cx="2047875" cy="1364615"/>
            <wp:effectExtent l="0" t="0" r="0" b="6985"/>
            <wp:wrapThrough wrapText="bothSides">
              <wp:wrapPolygon edited="0">
                <wp:start x="804" y="0"/>
                <wp:lineTo x="0" y="603"/>
                <wp:lineTo x="0" y="21107"/>
                <wp:lineTo x="804" y="21409"/>
                <wp:lineTo x="20495" y="21409"/>
                <wp:lineTo x="21299" y="21107"/>
                <wp:lineTo x="21299" y="603"/>
                <wp:lineTo x="20495" y="0"/>
                <wp:lineTo x="80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8021" cy="137171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464B7" w:rsidRPr="003464B7">
        <w:rPr>
          <w:sz w:val="28"/>
          <w:szCs w:val="28"/>
        </w:rPr>
        <w:t xml:space="preserve">Викторина проходит одновременно для всех команд сразу после торжественного открытия </w:t>
      </w:r>
      <w:r w:rsidR="00CC499F">
        <w:rPr>
          <w:sz w:val="28"/>
          <w:szCs w:val="28"/>
        </w:rPr>
        <w:t>игры</w:t>
      </w:r>
      <w:r w:rsidR="003464B7" w:rsidRPr="003464B7">
        <w:rPr>
          <w:sz w:val="28"/>
          <w:szCs w:val="28"/>
        </w:rPr>
        <w:t xml:space="preserve">. Рассадкой участников викторины в зале занимаются организаторы, следя за тем, чтобы участники одной команды не находились рядом. В викторине участвует вся команда. На викторину участники прибывают с личными авторучками. Для удобства работы участникам </w:t>
      </w:r>
      <w:r w:rsidR="003464B7" w:rsidRPr="003464B7">
        <w:rPr>
          <w:sz w:val="28"/>
          <w:szCs w:val="28"/>
        </w:rPr>
        <w:lastRenderedPageBreak/>
        <w:t xml:space="preserve">рекомендуется иметь жесткую подложку. Викторина проходит в виде тестов. Командиры команд получают у ведущего карточки с пустым табло, раздают членам своих команд. Каждый участник будет отмечать на карточке знаком V верные, по его усмотрению, ответы. Задания викторины демонстрируются на экране, каждое задание ограниченное количество времени, и дублируется голосом ведущего. Перед началом зачетных вопросов с участниками будет отработан алгоритм работы на викторине на пробных вопросах. Вопросы викторины посвящены </w:t>
      </w:r>
      <w:r w:rsidR="00CC499F">
        <w:rPr>
          <w:sz w:val="28"/>
          <w:szCs w:val="28"/>
        </w:rPr>
        <w:t xml:space="preserve">великим полководцам Великой </w:t>
      </w:r>
      <w:r w:rsidR="00CC499F" w:rsidRPr="00CC499F">
        <w:rPr>
          <w:sz w:val="28"/>
          <w:szCs w:val="28"/>
        </w:rPr>
        <w:t>Отечественной войны.</w:t>
      </w:r>
    </w:p>
    <w:p w14:paraId="44D23D7C" w14:textId="44987458" w:rsidR="00CC499F" w:rsidRPr="00CC499F" w:rsidRDefault="00CC499F" w:rsidP="00CC499F">
      <w:pPr>
        <w:pStyle w:val="a4"/>
        <w:spacing w:line="360" w:lineRule="auto"/>
        <w:ind w:left="0" w:firstLine="720"/>
        <w:jc w:val="both"/>
        <w:rPr>
          <w:rFonts w:eastAsia="Calibri"/>
          <w:sz w:val="28"/>
          <w:szCs w:val="28"/>
        </w:rPr>
      </w:pPr>
      <w:r w:rsidRPr="00CC499F">
        <w:rPr>
          <w:sz w:val="28"/>
          <w:szCs w:val="28"/>
        </w:rPr>
        <w:t>Количество зачетных вопросов 20-25. За правильные ответы и выполненные задания каждому участнику начисляются баллы: за правильный ответ на каждый вопрос члену команды начисляется 1 балл, за неправильный – 0 баллов. За использование при прохождении данного конкурсного испытания гаджетов и подсказок назначается штраф 5 баллов за каждый случай. По истечении времени викторины капитаны команд собирают заполненные карточки у членов своих команд, сдают их ведущему и уводят команду для прохождения других соревновательных видов. Зачет командный отдельно среди команд в каждой возрастной категории. Победителем считается команда, набравшая наибольшее количество баллов.</w:t>
      </w:r>
    </w:p>
    <w:p w14:paraId="2CBCF741" w14:textId="0B712A3F" w:rsidR="00CC499F" w:rsidRPr="00CC499F" w:rsidRDefault="00094020" w:rsidP="003464B7">
      <w:pPr>
        <w:pStyle w:val="a4"/>
        <w:numPr>
          <w:ilvl w:val="0"/>
          <w:numId w:val="22"/>
        </w:numPr>
        <w:spacing w:line="360" w:lineRule="auto"/>
        <w:jc w:val="both"/>
        <w:rPr>
          <w:rFonts w:eastAsia="Calibri"/>
          <w:b/>
          <w:bCs/>
          <w:sz w:val="28"/>
          <w:szCs w:val="28"/>
          <w:u w:val="single"/>
        </w:rPr>
      </w:pPr>
      <w:r>
        <w:rPr>
          <w:noProof/>
        </w:rPr>
        <w:drawing>
          <wp:anchor distT="0" distB="0" distL="114300" distR="114300" simplePos="0" relativeHeight="251662336" behindDoc="0" locked="0" layoutInCell="1" allowOverlap="1" wp14:anchorId="16492891" wp14:editId="39C3A213">
            <wp:simplePos x="0" y="0"/>
            <wp:positionH relativeFrom="margin">
              <wp:align>left</wp:align>
            </wp:positionH>
            <wp:positionV relativeFrom="paragraph">
              <wp:posOffset>294005</wp:posOffset>
            </wp:positionV>
            <wp:extent cx="1714500" cy="1285875"/>
            <wp:effectExtent l="0" t="0" r="0" b="9525"/>
            <wp:wrapThrough wrapText="bothSides">
              <wp:wrapPolygon edited="0">
                <wp:start x="960" y="0"/>
                <wp:lineTo x="0" y="640"/>
                <wp:lineTo x="0" y="20800"/>
                <wp:lineTo x="720" y="21440"/>
                <wp:lineTo x="960" y="21440"/>
                <wp:lineTo x="20400" y="21440"/>
                <wp:lineTo x="20640" y="21440"/>
                <wp:lineTo x="21360" y="20800"/>
                <wp:lineTo x="21360" y="640"/>
                <wp:lineTo x="20400" y="0"/>
                <wp:lineTo x="96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6813" cy="128770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C499F" w:rsidRPr="00CC499F">
        <w:rPr>
          <w:b/>
          <w:bCs/>
          <w:sz w:val="28"/>
          <w:szCs w:val="28"/>
          <w:u w:val="single"/>
        </w:rPr>
        <w:t xml:space="preserve">Командное силовое упражнение «Зона тишины». </w:t>
      </w:r>
    </w:p>
    <w:p w14:paraId="4A26E3AA" w14:textId="68AB3730" w:rsidR="00CC499F" w:rsidRDefault="00CC499F" w:rsidP="00CC499F">
      <w:pPr>
        <w:spacing w:line="360" w:lineRule="auto"/>
        <w:ind w:firstLine="709"/>
        <w:jc w:val="both"/>
        <w:rPr>
          <w:sz w:val="28"/>
          <w:szCs w:val="28"/>
        </w:rPr>
      </w:pPr>
      <w:r w:rsidRPr="00CC499F">
        <w:rPr>
          <w:sz w:val="28"/>
          <w:szCs w:val="28"/>
        </w:rPr>
        <w:t>Участвует вся команда. Форма одежды спортивная. В ходе данного упражнения проверяется знание командой знаков (символов) международной кодовой таблицы воздушных сигналов «земля</w:t>
      </w:r>
      <w:r>
        <w:rPr>
          <w:sz w:val="28"/>
          <w:szCs w:val="28"/>
        </w:rPr>
        <w:t>-</w:t>
      </w:r>
      <w:r w:rsidRPr="00CC499F">
        <w:rPr>
          <w:sz w:val="28"/>
          <w:szCs w:val="28"/>
        </w:rPr>
        <w:t xml:space="preserve">воздух» и умение их выкладывать из различных приспособлений, предложенных организаторами </w:t>
      </w:r>
      <w:r>
        <w:rPr>
          <w:sz w:val="28"/>
          <w:szCs w:val="28"/>
        </w:rPr>
        <w:t>этапа</w:t>
      </w:r>
      <w:r w:rsidRPr="00CC499F">
        <w:rPr>
          <w:sz w:val="28"/>
          <w:szCs w:val="28"/>
        </w:rPr>
        <w:t xml:space="preserve">. Оказавшись в «зоне бедствия», участники команды попадают в зону тишины: им запрещено общаться голосом, за любой звуковой сигнал команда получает штрафное время или снимается с вида: 1-й случай – штраф 3 мин., 2-й случай – штраф 5 мин., 3-й случай – снятие команды. Коммуникация между членами команды в зоне бедствия может происходить только жестами и мимикой. </w:t>
      </w:r>
    </w:p>
    <w:p w14:paraId="6EBFA05E" w14:textId="2FC0F58C" w:rsidR="00CC499F" w:rsidRPr="00CC499F" w:rsidRDefault="00CC499F" w:rsidP="00CC499F">
      <w:pPr>
        <w:spacing w:line="360" w:lineRule="auto"/>
        <w:ind w:firstLine="709"/>
        <w:jc w:val="both"/>
        <w:rPr>
          <w:sz w:val="28"/>
          <w:szCs w:val="28"/>
        </w:rPr>
      </w:pPr>
      <w:r w:rsidRPr="00CC499F">
        <w:rPr>
          <w:sz w:val="28"/>
          <w:szCs w:val="28"/>
          <w:u w:val="single"/>
        </w:rPr>
        <w:lastRenderedPageBreak/>
        <w:t>Порядок прохождения вида.</w:t>
      </w:r>
      <w:r w:rsidRPr="00CC499F">
        <w:rPr>
          <w:sz w:val="28"/>
          <w:szCs w:val="28"/>
        </w:rPr>
        <w:t xml:space="preserve"> Команда в полном составе заходит в «зону бедствия». Ведущий предлагает капитану команды вытянуть билет с вопросом, зачитывает выбранный вопрос дважды. Время выполнения задания отсчитывается после того, как ведущий, закончив повторять вопрос, дает старт отсчету: «Время пошло!». Ответ на вопрос команде необходимо дать с помощью одного из знаков (символов) международной кодовой таблицы воздушных сигналов «земля</w:t>
      </w:r>
      <w:r>
        <w:rPr>
          <w:sz w:val="28"/>
          <w:szCs w:val="28"/>
        </w:rPr>
        <w:t>-</w:t>
      </w:r>
      <w:r w:rsidRPr="00CC499F">
        <w:rPr>
          <w:sz w:val="28"/>
          <w:szCs w:val="28"/>
        </w:rPr>
        <w:t>воздух». Сигнал-ответ выкладывается командой из подручных средств в выделенной зоне. Задание выполняется в полной тишине. Время выполнения задания останавливается, когда вся команда построилась в одну шеренгу, и капитан команды поднял руку. В случае, если команда дала неверный ответ на вопрос, она получает штраф +3 мин.</w:t>
      </w:r>
      <w:r>
        <w:t xml:space="preserve"> </w:t>
      </w:r>
      <w:r w:rsidRPr="00CC499F">
        <w:rPr>
          <w:sz w:val="28"/>
          <w:szCs w:val="28"/>
        </w:rPr>
        <w:t xml:space="preserve">Первенство командное. </w:t>
      </w:r>
      <w:r>
        <w:rPr>
          <w:sz w:val="28"/>
          <w:szCs w:val="28"/>
        </w:rPr>
        <w:t>Победитель о</w:t>
      </w:r>
      <w:r w:rsidRPr="00CC499F">
        <w:rPr>
          <w:sz w:val="28"/>
          <w:szCs w:val="28"/>
        </w:rPr>
        <w:t>пределяется по наименьшему времени выполнения задания командами с учетом штрафного времени.</w:t>
      </w:r>
    </w:p>
    <w:p w14:paraId="721FB310" w14:textId="14E7F2EC" w:rsidR="00CD4B8D" w:rsidRPr="00CD4B8D" w:rsidRDefault="00094020" w:rsidP="003464B7">
      <w:pPr>
        <w:pStyle w:val="a4"/>
        <w:numPr>
          <w:ilvl w:val="0"/>
          <w:numId w:val="22"/>
        </w:numPr>
        <w:spacing w:line="360" w:lineRule="auto"/>
        <w:jc w:val="both"/>
        <w:rPr>
          <w:rFonts w:eastAsia="Calibri"/>
          <w:b/>
          <w:bCs/>
          <w:sz w:val="28"/>
          <w:szCs w:val="28"/>
          <w:u w:val="single"/>
        </w:rPr>
      </w:pPr>
      <w:r>
        <w:rPr>
          <w:noProof/>
        </w:rPr>
        <w:drawing>
          <wp:anchor distT="0" distB="0" distL="114300" distR="114300" simplePos="0" relativeHeight="251660288" behindDoc="0" locked="0" layoutInCell="1" allowOverlap="1" wp14:anchorId="6F064265" wp14:editId="6830E061">
            <wp:simplePos x="0" y="0"/>
            <wp:positionH relativeFrom="margin">
              <wp:align>left</wp:align>
            </wp:positionH>
            <wp:positionV relativeFrom="paragraph">
              <wp:posOffset>246380</wp:posOffset>
            </wp:positionV>
            <wp:extent cx="1905000" cy="1428750"/>
            <wp:effectExtent l="0" t="0" r="0" b="0"/>
            <wp:wrapThrough wrapText="bothSides">
              <wp:wrapPolygon edited="0">
                <wp:start x="864" y="0"/>
                <wp:lineTo x="0" y="576"/>
                <wp:lineTo x="0" y="21024"/>
                <wp:lineTo x="864" y="21312"/>
                <wp:lineTo x="20520" y="21312"/>
                <wp:lineTo x="21384" y="21024"/>
                <wp:lineTo x="21384" y="576"/>
                <wp:lineTo x="20520" y="0"/>
                <wp:lineTo x="864"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7864" cy="1431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D4B8D">
        <w:rPr>
          <w:b/>
          <w:bCs/>
          <w:sz w:val="28"/>
          <w:szCs w:val="28"/>
          <w:u w:val="single"/>
        </w:rPr>
        <w:t>Огневой рубеж (нормативы по огневой подготовке)</w:t>
      </w:r>
    </w:p>
    <w:p w14:paraId="0A0E96FB" w14:textId="08BB4F90" w:rsidR="00CD4B8D" w:rsidRDefault="00CD4B8D" w:rsidP="00CD4B8D">
      <w:pPr>
        <w:spacing w:line="360" w:lineRule="auto"/>
        <w:ind w:firstLine="709"/>
        <w:jc w:val="both"/>
      </w:pPr>
      <w:r w:rsidRPr="00CD4B8D">
        <w:rPr>
          <w:sz w:val="28"/>
          <w:szCs w:val="28"/>
        </w:rPr>
        <w:t xml:space="preserve">Участвует 4 человека от команды. Гендерный состав команда определяет самостоятельно. </w:t>
      </w:r>
      <w:r>
        <w:rPr>
          <w:sz w:val="28"/>
          <w:szCs w:val="28"/>
        </w:rPr>
        <w:t>2</w:t>
      </w:r>
      <w:r w:rsidRPr="00CD4B8D">
        <w:rPr>
          <w:sz w:val="28"/>
          <w:szCs w:val="28"/>
        </w:rPr>
        <w:t xml:space="preserve"> человека от команды выполняют неполную разборку-сборку АК-74М, 2 человека от команды снаряжают магазин патронами. Распределение членов команды по рабочим местам вида осуществляется жребием.</w:t>
      </w:r>
      <w:r>
        <w:t xml:space="preserve"> </w:t>
      </w:r>
    </w:p>
    <w:p w14:paraId="62E227EE" w14:textId="1226D403" w:rsidR="00CD4B8D" w:rsidRPr="00CD4B8D" w:rsidRDefault="00CD4B8D" w:rsidP="00CD4B8D">
      <w:pPr>
        <w:spacing w:line="360" w:lineRule="auto"/>
        <w:ind w:firstLine="709"/>
        <w:jc w:val="both"/>
        <w:rPr>
          <w:sz w:val="28"/>
          <w:szCs w:val="28"/>
        </w:rPr>
      </w:pPr>
      <w:r w:rsidRPr="00CD4B8D">
        <w:rPr>
          <w:sz w:val="28"/>
          <w:szCs w:val="28"/>
          <w:u w:val="single"/>
        </w:rPr>
        <w:t>Неполная разборка-сборка АК-74М.</w:t>
      </w:r>
      <w:r w:rsidRPr="00CD4B8D">
        <w:rPr>
          <w:sz w:val="28"/>
          <w:szCs w:val="28"/>
        </w:rPr>
        <w:t xml:space="preserve"> Автомат расположен на столе затворной рамой вниз, по команде судьи «К неполной разборке-сборке автомата приступить», участники этапа производят неполную разборку автомата касаются газовой трубкой со ствольной накладкой стола, после чего сразу приступает к сборке автомата согласно установленного порядка. Фиксируется общее время разборки и сборки автомата, время отсекается от команды судьи «К неполной разборке-сборке автомата приступить» до возвращения автомата в исходное положение.</w:t>
      </w:r>
    </w:p>
    <w:p w14:paraId="79710FA3" w14:textId="77777777" w:rsidR="00CD4B8D" w:rsidRDefault="00CD4B8D" w:rsidP="00CD4B8D">
      <w:pPr>
        <w:spacing w:line="360" w:lineRule="auto"/>
        <w:ind w:firstLine="709"/>
        <w:jc w:val="both"/>
        <w:rPr>
          <w:sz w:val="28"/>
          <w:szCs w:val="28"/>
        </w:rPr>
      </w:pPr>
      <w:r w:rsidRPr="00CD4B8D">
        <w:rPr>
          <w:sz w:val="28"/>
          <w:szCs w:val="28"/>
          <w:u w:val="single"/>
        </w:rPr>
        <w:t>Снаряжение магазина патронами.</w:t>
      </w:r>
      <w:r w:rsidRPr="00CD4B8D">
        <w:rPr>
          <w:sz w:val="28"/>
          <w:szCs w:val="28"/>
        </w:rPr>
        <w:t xml:space="preserve"> Перед началом этапа участникам необходимо разрядить магазин, разрешено попробовать снарядить 10 </w:t>
      </w:r>
      <w:r w:rsidRPr="00CD4B8D">
        <w:rPr>
          <w:sz w:val="28"/>
          <w:szCs w:val="28"/>
        </w:rPr>
        <w:lastRenderedPageBreak/>
        <w:t>патронов, после чего по команде судьи: «К снаряжению приступить» участнику необходимо снарядить магазин 30 патронами за кратчайшее время.</w:t>
      </w:r>
    </w:p>
    <w:p w14:paraId="5BA1DEB9" w14:textId="3AF46E97" w:rsidR="00CD4B8D" w:rsidRDefault="00CD4B8D" w:rsidP="00CD4B8D">
      <w:pPr>
        <w:spacing w:line="360" w:lineRule="auto"/>
        <w:ind w:firstLine="709"/>
        <w:jc w:val="both"/>
        <w:rPr>
          <w:sz w:val="28"/>
          <w:szCs w:val="28"/>
        </w:rPr>
      </w:pPr>
      <w:r w:rsidRPr="00CD4B8D">
        <w:rPr>
          <w:sz w:val="28"/>
          <w:szCs w:val="28"/>
        </w:rPr>
        <w:t>Зачет командный. Место команды определяется по наименьшему времени, показанному в сумме всеми участниками команды в разборке сборке автомата и снаряжения магазина патронами.</w:t>
      </w:r>
    </w:p>
    <w:p w14:paraId="4E17BE79" w14:textId="77777777" w:rsidR="00BB4397" w:rsidRPr="00BB4397" w:rsidRDefault="00BB4397" w:rsidP="003464B7">
      <w:pPr>
        <w:pStyle w:val="a4"/>
        <w:numPr>
          <w:ilvl w:val="0"/>
          <w:numId w:val="22"/>
        </w:numPr>
        <w:spacing w:line="360" w:lineRule="auto"/>
        <w:jc w:val="both"/>
        <w:rPr>
          <w:sz w:val="28"/>
          <w:szCs w:val="28"/>
        </w:rPr>
      </w:pPr>
      <w:r w:rsidRPr="00BB4397">
        <w:rPr>
          <w:b/>
          <w:bCs/>
          <w:sz w:val="28"/>
          <w:szCs w:val="28"/>
          <w:u w:val="single"/>
        </w:rPr>
        <w:t>Стрельба из пневматической винтовки</w:t>
      </w:r>
      <w:r w:rsidRPr="00BB4397">
        <w:rPr>
          <w:sz w:val="28"/>
          <w:szCs w:val="28"/>
        </w:rPr>
        <w:t xml:space="preserve">. </w:t>
      </w:r>
    </w:p>
    <w:p w14:paraId="58019AFF" w14:textId="70907935" w:rsidR="00BB4397" w:rsidRDefault="00BB4397" w:rsidP="00BB4397">
      <w:pPr>
        <w:spacing w:line="360" w:lineRule="auto"/>
        <w:ind w:firstLine="709"/>
        <w:jc w:val="both"/>
        <w:rPr>
          <w:sz w:val="28"/>
          <w:szCs w:val="28"/>
        </w:rPr>
      </w:pPr>
      <w:r w:rsidRPr="00BB4397">
        <w:rPr>
          <w:sz w:val="28"/>
          <w:szCs w:val="28"/>
        </w:rPr>
        <w:t>Участвуют 2 человека от команды, участники определяются жребием. Мишень – «П». Расстояние до мишени – 10 м. Количество выстрелов – 8 (3 пробных и 5 зачетных. Время на стрельбу – 5 мин. для одной смены. Положения для стрельбы: лежа без упора. Оружие – судейская (МР-512).</w:t>
      </w:r>
    </w:p>
    <w:p w14:paraId="337BF878" w14:textId="221D984B" w:rsidR="00AA16A0" w:rsidRDefault="00BB4397" w:rsidP="00AA16A0">
      <w:pPr>
        <w:spacing w:line="360" w:lineRule="auto"/>
        <w:ind w:firstLine="709"/>
        <w:jc w:val="both"/>
      </w:pPr>
      <w:r w:rsidRPr="00BB4397">
        <w:rPr>
          <w:sz w:val="28"/>
          <w:szCs w:val="28"/>
          <w:u w:val="single"/>
        </w:rPr>
        <w:t>Порядок выполнения</w:t>
      </w:r>
      <w:r w:rsidRPr="00BB4397">
        <w:rPr>
          <w:sz w:val="28"/>
          <w:szCs w:val="28"/>
        </w:rPr>
        <w:t>. Участники по команде судьи принимают изготовку к стрельбе лежа и докладывают: «</w:t>
      </w:r>
      <w:r>
        <w:rPr>
          <w:sz w:val="28"/>
          <w:szCs w:val="28"/>
        </w:rPr>
        <w:t>Боец</w:t>
      </w:r>
      <w:r w:rsidRPr="00BB4397">
        <w:rPr>
          <w:sz w:val="28"/>
          <w:szCs w:val="28"/>
        </w:rPr>
        <w:t xml:space="preserve"> такой-то к стрельбе готов!». Начало стрельбы по команде «Огонь». После завершения стрельбы участник докладывает: «</w:t>
      </w:r>
      <w:r>
        <w:rPr>
          <w:sz w:val="28"/>
          <w:szCs w:val="28"/>
        </w:rPr>
        <w:t>Боец</w:t>
      </w:r>
      <w:r w:rsidRPr="00BB4397">
        <w:rPr>
          <w:sz w:val="28"/>
          <w:szCs w:val="28"/>
        </w:rPr>
        <w:t xml:space="preserve"> такой-то стрельбу закончил». Вначале производится пристрелочная стрельба (3 выстрела), осмотр мишеней, затем контрольная стрельба и осмотр мишеней. Зачет командный. Командное первенство определяется по наибольшей сумме набранных баллов 2-мя членами команды.</w:t>
      </w:r>
      <w:r>
        <w:t xml:space="preserve"> </w:t>
      </w:r>
    </w:p>
    <w:p w14:paraId="0D7C57B7" w14:textId="01912F8A" w:rsidR="00BB4397" w:rsidRPr="00AA16A0" w:rsidRDefault="00BB4397" w:rsidP="00AA16A0">
      <w:pPr>
        <w:pStyle w:val="a4"/>
        <w:numPr>
          <w:ilvl w:val="0"/>
          <w:numId w:val="22"/>
        </w:numPr>
        <w:spacing w:line="360" w:lineRule="auto"/>
        <w:jc w:val="both"/>
        <w:rPr>
          <w:rFonts w:eastAsia="Calibri"/>
          <w:b/>
          <w:bCs/>
          <w:sz w:val="28"/>
          <w:szCs w:val="28"/>
          <w:u w:val="single"/>
        </w:rPr>
      </w:pPr>
      <w:r w:rsidRPr="00AA16A0">
        <w:rPr>
          <w:b/>
          <w:bCs/>
          <w:sz w:val="28"/>
          <w:szCs w:val="28"/>
          <w:u w:val="single"/>
        </w:rPr>
        <w:t xml:space="preserve">Оказание первой помощи в условиях частичного химического заражения </w:t>
      </w:r>
    </w:p>
    <w:p w14:paraId="62952D4E" w14:textId="64682DE4" w:rsidR="005218A1" w:rsidRPr="00BB4397" w:rsidRDefault="00094020" w:rsidP="00BB4397">
      <w:pPr>
        <w:spacing w:line="360" w:lineRule="auto"/>
        <w:ind w:firstLine="709"/>
        <w:jc w:val="both"/>
        <w:rPr>
          <w:sz w:val="28"/>
          <w:szCs w:val="28"/>
        </w:rPr>
      </w:pPr>
      <w:r>
        <w:rPr>
          <w:noProof/>
        </w:rPr>
        <w:drawing>
          <wp:anchor distT="0" distB="0" distL="114300" distR="114300" simplePos="0" relativeHeight="251661312" behindDoc="0" locked="0" layoutInCell="1" allowOverlap="1" wp14:anchorId="3FEEFDFF" wp14:editId="4C132D34">
            <wp:simplePos x="0" y="0"/>
            <wp:positionH relativeFrom="margin">
              <wp:align>left</wp:align>
            </wp:positionH>
            <wp:positionV relativeFrom="paragraph">
              <wp:posOffset>6350</wp:posOffset>
            </wp:positionV>
            <wp:extent cx="1830705" cy="1373505"/>
            <wp:effectExtent l="0" t="0" r="0" b="0"/>
            <wp:wrapThrough wrapText="bothSides">
              <wp:wrapPolygon edited="0">
                <wp:start x="899" y="0"/>
                <wp:lineTo x="0" y="599"/>
                <wp:lineTo x="0" y="20971"/>
                <wp:lineTo x="899" y="21270"/>
                <wp:lineTo x="20454" y="21270"/>
                <wp:lineTo x="21353" y="20971"/>
                <wp:lineTo x="21353" y="599"/>
                <wp:lineTo x="20454" y="0"/>
                <wp:lineTo x="899"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0705" cy="1373505"/>
                    </a:xfrm>
                    <a:prstGeom prst="rect">
                      <a:avLst/>
                    </a:prstGeom>
                    <a:ln>
                      <a:noFill/>
                    </a:ln>
                    <a:effectLst>
                      <a:softEdge rad="112500"/>
                    </a:effectLst>
                  </pic:spPr>
                </pic:pic>
              </a:graphicData>
            </a:graphic>
          </wp:anchor>
        </w:drawing>
      </w:r>
      <w:r w:rsidR="00BB4397" w:rsidRPr="00BB4397">
        <w:rPr>
          <w:sz w:val="28"/>
          <w:szCs w:val="28"/>
        </w:rPr>
        <w:t xml:space="preserve">Участвует вся команда. Для прохождения вида команда прибывает со своими противогазами и медицинской сумкой, в которой должен быть медицинский жгут типа </w:t>
      </w:r>
      <w:proofErr w:type="spellStart"/>
      <w:r w:rsidR="00BB4397" w:rsidRPr="00BB4397">
        <w:rPr>
          <w:sz w:val="28"/>
          <w:szCs w:val="28"/>
        </w:rPr>
        <w:t>Эсмарха</w:t>
      </w:r>
      <w:proofErr w:type="spellEnd"/>
      <w:r w:rsidR="00BB4397" w:rsidRPr="00BB4397">
        <w:rPr>
          <w:sz w:val="28"/>
          <w:szCs w:val="28"/>
        </w:rPr>
        <w:t xml:space="preserve">. </w:t>
      </w:r>
    </w:p>
    <w:p w14:paraId="1E708B1F" w14:textId="77777777" w:rsidR="00773F75" w:rsidRDefault="00BB4397" w:rsidP="00BB4397">
      <w:pPr>
        <w:spacing w:line="360" w:lineRule="auto"/>
        <w:ind w:firstLine="709"/>
        <w:jc w:val="both"/>
        <w:rPr>
          <w:sz w:val="28"/>
          <w:szCs w:val="28"/>
        </w:rPr>
      </w:pPr>
      <w:r w:rsidRPr="00BB4397">
        <w:rPr>
          <w:sz w:val="28"/>
          <w:szCs w:val="28"/>
          <w:u w:val="single"/>
        </w:rPr>
        <w:t>Порядок выполнения вида.</w:t>
      </w:r>
      <w:r w:rsidRPr="00BB4397">
        <w:rPr>
          <w:sz w:val="28"/>
          <w:szCs w:val="28"/>
        </w:rPr>
        <w:t xml:space="preserve"> Команда построена в одну шеренгу. Противогазы находятся в походном положении. Судьей подается команда «Газы». Время отсчитывается от момента подачи команды до возобновления дыхания после надевания противогаза. Время засекается по последнему участнику. За ошибки, допущенные при надевании противогаза прибавляется штрафное время: не закрыл глаза и не задержал дыхание или после надевания не сделал полный выдох – 5 сек. шлем-маска надета с </w:t>
      </w:r>
      <w:r w:rsidRPr="00BB4397">
        <w:rPr>
          <w:sz w:val="28"/>
          <w:szCs w:val="28"/>
        </w:rPr>
        <w:lastRenderedPageBreak/>
        <w:t xml:space="preserve">перекосом – 5 сек. допущено образование складок или перекосов, при которых наружный воздух может проникнуть под шлем-маску – 1 мин. не полностью навинчена фильтрующая поглощающая коробка – 1 мин. </w:t>
      </w:r>
    </w:p>
    <w:p w14:paraId="378D67CC" w14:textId="77777777" w:rsidR="00773F75" w:rsidRDefault="00BB4397" w:rsidP="00BB4397">
      <w:pPr>
        <w:spacing w:line="360" w:lineRule="auto"/>
        <w:ind w:firstLine="709"/>
        <w:jc w:val="both"/>
        <w:rPr>
          <w:sz w:val="28"/>
          <w:szCs w:val="28"/>
        </w:rPr>
      </w:pPr>
      <w:r w:rsidRPr="00BB4397">
        <w:rPr>
          <w:sz w:val="28"/>
          <w:szCs w:val="28"/>
        </w:rPr>
        <w:t xml:space="preserve">После того, как команда выполнила норматив по надеванию противогаза, судья по своему усмотрению назначает 2-х членов команды для выполнения задания по оказанию первой помощи: «раненого» и того, кто будет оказывать помощь. Данные участники остаются в противогазах, остальные члены команды покидают соревновательную зону и наблюдают за прохождением вида со стороны. Задание по практическому оказанию первой помощи одинаковое для всех команд: наложение жгута при артериальном кровотечении при пулевом (осколочном) ранении левого бедра и использование шприц-тюбика из аптечки индивидуальной согласно требованиям военно-медицинской подготовки и последующая эвакуация «раненого» из зоны обстрела. </w:t>
      </w:r>
    </w:p>
    <w:p w14:paraId="085D02D0" w14:textId="6629E95F" w:rsidR="00BB4397" w:rsidRPr="00BB4397" w:rsidRDefault="00BB4397" w:rsidP="00BB4397">
      <w:pPr>
        <w:spacing w:line="360" w:lineRule="auto"/>
        <w:ind w:firstLine="709"/>
        <w:jc w:val="both"/>
        <w:rPr>
          <w:rFonts w:eastAsia="Calibri"/>
          <w:sz w:val="28"/>
          <w:szCs w:val="28"/>
        </w:rPr>
      </w:pPr>
      <w:r w:rsidRPr="00773F75">
        <w:rPr>
          <w:sz w:val="28"/>
          <w:szCs w:val="28"/>
          <w:u w:val="single"/>
        </w:rPr>
        <w:t>Порядок выполнения задания</w:t>
      </w:r>
      <w:r w:rsidR="00773F75">
        <w:rPr>
          <w:sz w:val="28"/>
          <w:szCs w:val="28"/>
          <w:u w:val="single"/>
        </w:rPr>
        <w:t>.</w:t>
      </w:r>
      <w:r w:rsidRPr="00BB4397">
        <w:rPr>
          <w:sz w:val="28"/>
          <w:szCs w:val="28"/>
        </w:rPr>
        <w:t xml:space="preserve"> Участники занимают исходную позицию: «раненый» лежит на полу на спине. В кармане у него аптечка индивидуальная со шприц-тюбиком (имитация). Участник, который будет оказывать помощь, стоит слева от «раненого» на судейской отметке, медицинская укладка застегнута, висит через плечо. Жгут находится в сумке. Судья подает команду: «К заданию приступить!». Участник подползает к «раненому», ложится рядом, накладывает жгут, имитирует использование шприц-тюбика из аптечки индивидуальной (выполнение приема имитирует прокол иглой обмундирования. После в положении «лежа на спине» осуществляет эвакуацию раненого из опасной зоны: «раненого» размещают у себя на животе, вдоль туловища, головой на уровне солнечного сплетения, и переползают с ним на спине, отталкиваясь обеими ногами и одной рукой, второй рукой придерживают «раненого». Расстояние до «укрытия» 3-5 м. Время отсчитывается от команды судьи «К заданию преступить» до момента полной эвакуации «раненого» в «укрытие». Задание выполняется на время, при этом за допущенные ошибки начисляется штрафное время: - чрезмерное </w:t>
      </w:r>
      <w:r w:rsidRPr="00BB4397">
        <w:rPr>
          <w:sz w:val="28"/>
          <w:szCs w:val="28"/>
        </w:rPr>
        <w:lastRenderedPageBreak/>
        <w:t xml:space="preserve">перетягивание конечности жгутом – 5 сек; - не обозначено время наложения жгута – 3 сек. - после введения иглы шприц-тюбика в мышцу допущено </w:t>
      </w:r>
      <w:proofErr w:type="spellStart"/>
      <w:r w:rsidRPr="00BB4397">
        <w:rPr>
          <w:sz w:val="28"/>
          <w:szCs w:val="28"/>
        </w:rPr>
        <w:t>разжатие</w:t>
      </w:r>
      <w:proofErr w:type="spellEnd"/>
      <w:r w:rsidRPr="00BB4397">
        <w:rPr>
          <w:sz w:val="28"/>
          <w:szCs w:val="28"/>
        </w:rPr>
        <w:t xml:space="preserve"> пальцев рук – 5 сек; - использованный шприц-тюбик не вложен в аптечку (не приколот к обмундированию) – 5 сек.; - неаккуратное обращение с «раненым» - 5 сек. - неспортивное и несерьезное поведение – 5 сек. При грубом небрежном обращении с «раненым», при неправильном наложении жгута, в следствии которого открывается повторное кровотечение, угрожающее жизни раненного (расслабление или соскальзывание жгута, неверно определено место наложение жгута), или если не проколота внутренняя оболочка шприц-тюбика, «раненый» считается погибшим, к фактическому времени выполнения задания прибавляются 10 мин. Зач</w:t>
      </w:r>
      <w:r w:rsidR="00773F75">
        <w:rPr>
          <w:sz w:val="28"/>
          <w:szCs w:val="28"/>
        </w:rPr>
        <w:t>е</w:t>
      </w:r>
      <w:r w:rsidRPr="00BB4397">
        <w:rPr>
          <w:sz w:val="28"/>
          <w:szCs w:val="28"/>
        </w:rPr>
        <w:t>т командный. Место команды определяется суммарно по наименьшему времени, показанному командой при надевании противогаза и оказанию первой помощи «раненому», с учетом штрафного времени за правильность выполнения заданий.</w:t>
      </w:r>
    </w:p>
    <w:p w14:paraId="78132BE0" w14:textId="5AD21322" w:rsidR="00773F75" w:rsidRPr="00773F75" w:rsidRDefault="00773F75" w:rsidP="00773F75">
      <w:pPr>
        <w:pStyle w:val="a4"/>
        <w:numPr>
          <w:ilvl w:val="0"/>
          <w:numId w:val="22"/>
        </w:numPr>
        <w:spacing w:line="360" w:lineRule="auto"/>
        <w:ind w:left="0" w:firstLine="709"/>
        <w:jc w:val="both"/>
        <w:rPr>
          <w:rFonts w:eastAsia="Calibri"/>
          <w:b/>
          <w:bCs/>
          <w:sz w:val="28"/>
          <w:szCs w:val="28"/>
          <w:u w:val="single"/>
        </w:rPr>
      </w:pPr>
      <w:r w:rsidRPr="00773F75">
        <w:rPr>
          <w:b/>
          <w:bCs/>
          <w:sz w:val="28"/>
          <w:szCs w:val="28"/>
          <w:u w:val="single"/>
        </w:rPr>
        <w:t>Спортивная эстафета «</w:t>
      </w:r>
      <w:r>
        <w:rPr>
          <w:b/>
          <w:bCs/>
          <w:sz w:val="28"/>
          <w:szCs w:val="28"/>
          <w:u w:val="single"/>
        </w:rPr>
        <w:t>Марш-бросок</w:t>
      </w:r>
      <w:r w:rsidRPr="00773F75">
        <w:rPr>
          <w:b/>
          <w:bCs/>
          <w:sz w:val="28"/>
          <w:szCs w:val="28"/>
          <w:u w:val="single"/>
        </w:rPr>
        <w:t xml:space="preserve">» </w:t>
      </w:r>
    </w:p>
    <w:p w14:paraId="5A54A7DD" w14:textId="4834EE52" w:rsidR="00773F75" w:rsidRDefault="00BE316B" w:rsidP="00773F75">
      <w:pPr>
        <w:spacing w:line="360" w:lineRule="auto"/>
        <w:ind w:firstLine="709"/>
        <w:jc w:val="both"/>
        <w:rPr>
          <w:sz w:val="28"/>
          <w:szCs w:val="28"/>
        </w:rPr>
      </w:pPr>
      <w:r>
        <w:rPr>
          <w:noProof/>
        </w:rPr>
        <w:drawing>
          <wp:anchor distT="0" distB="0" distL="114300" distR="114300" simplePos="0" relativeHeight="251663360" behindDoc="0" locked="0" layoutInCell="1" allowOverlap="1" wp14:anchorId="219312FD" wp14:editId="12B60903">
            <wp:simplePos x="0" y="0"/>
            <wp:positionH relativeFrom="margin">
              <wp:align>left</wp:align>
            </wp:positionH>
            <wp:positionV relativeFrom="paragraph">
              <wp:posOffset>12065</wp:posOffset>
            </wp:positionV>
            <wp:extent cx="1824990" cy="1369035"/>
            <wp:effectExtent l="0" t="0" r="3810" b="3175"/>
            <wp:wrapThrough wrapText="bothSides">
              <wp:wrapPolygon edited="0">
                <wp:start x="902" y="0"/>
                <wp:lineTo x="0" y="601"/>
                <wp:lineTo x="0" y="21049"/>
                <wp:lineTo x="902" y="21349"/>
                <wp:lineTo x="20518" y="21349"/>
                <wp:lineTo x="21420" y="21049"/>
                <wp:lineTo x="21420" y="601"/>
                <wp:lineTo x="20518" y="0"/>
                <wp:lineTo x="902"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4990" cy="1369035"/>
                    </a:xfrm>
                    <a:prstGeom prst="rect">
                      <a:avLst/>
                    </a:prstGeom>
                    <a:ln>
                      <a:noFill/>
                    </a:ln>
                    <a:effectLst>
                      <a:softEdge rad="112500"/>
                    </a:effectLst>
                  </pic:spPr>
                </pic:pic>
              </a:graphicData>
            </a:graphic>
          </wp:anchor>
        </w:drawing>
      </w:r>
      <w:r w:rsidR="00773F75" w:rsidRPr="00773F75">
        <w:rPr>
          <w:sz w:val="28"/>
          <w:szCs w:val="28"/>
        </w:rPr>
        <w:t xml:space="preserve">Участвует вся команда. Форма одежды спортивная. Участники проходят этапы эстафеты последовательно друг за другом. Каждый участник проходит все этапы (5 – 8 этапов). Эстафета передается от участника к участнику путем передачи эстафетного предмета. Возможные этапы спортивной эстафеты: передвижение прыжками, по-пластунски, </w:t>
      </w:r>
      <w:proofErr w:type="spellStart"/>
      <w:r w:rsidR="00773F75" w:rsidRPr="00773F75">
        <w:rPr>
          <w:sz w:val="28"/>
          <w:szCs w:val="28"/>
        </w:rPr>
        <w:t>подлезанием</w:t>
      </w:r>
      <w:proofErr w:type="spellEnd"/>
      <w:r w:rsidR="00773F75" w:rsidRPr="00773F75">
        <w:rPr>
          <w:sz w:val="28"/>
          <w:szCs w:val="28"/>
        </w:rPr>
        <w:t>, прыжки через предмет, кувырки, метание предмета в цель. Эстафетный предмет – габаритный предмет, дающий дополнительную весовую нагрузку</w:t>
      </w:r>
      <w:r w:rsidR="00773F75">
        <w:rPr>
          <w:sz w:val="28"/>
          <w:szCs w:val="28"/>
        </w:rPr>
        <w:t xml:space="preserve"> (рюкзак со снаряжением)</w:t>
      </w:r>
      <w:r w:rsidR="00773F75" w:rsidRPr="00773F75">
        <w:rPr>
          <w:sz w:val="28"/>
          <w:szCs w:val="28"/>
        </w:rPr>
        <w:t xml:space="preserve">. </w:t>
      </w:r>
    </w:p>
    <w:p w14:paraId="52E3ADF6" w14:textId="77777777" w:rsidR="00773F75" w:rsidRDefault="00773F75" w:rsidP="00773F75">
      <w:pPr>
        <w:spacing w:line="360" w:lineRule="auto"/>
        <w:ind w:firstLine="709"/>
        <w:jc w:val="both"/>
        <w:rPr>
          <w:sz w:val="28"/>
          <w:szCs w:val="28"/>
        </w:rPr>
      </w:pPr>
      <w:r w:rsidRPr="00773F75">
        <w:rPr>
          <w:sz w:val="28"/>
          <w:szCs w:val="28"/>
        </w:rPr>
        <w:t xml:space="preserve">Возможный вариант прохождения спортивной эстафеты: </w:t>
      </w:r>
    </w:p>
    <w:p w14:paraId="1A37A509" w14:textId="77777777" w:rsidR="00773F75" w:rsidRDefault="00773F75" w:rsidP="00773F75">
      <w:pPr>
        <w:spacing w:line="360" w:lineRule="auto"/>
        <w:ind w:firstLine="709"/>
        <w:jc w:val="both"/>
        <w:rPr>
          <w:sz w:val="28"/>
          <w:szCs w:val="28"/>
        </w:rPr>
      </w:pPr>
      <w:r w:rsidRPr="00773F75">
        <w:rPr>
          <w:sz w:val="28"/>
          <w:szCs w:val="28"/>
        </w:rPr>
        <w:t xml:space="preserve">1.Участник преодолевает прыжками участок «Кочки», при выходе из границы кочки участник получает штрафное время (10 с). </w:t>
      </w:r>
    </w:p>
    <w:p w14:paraId="4AB5983F" w14:textId="77777777" w:rsidR="00773F75" w:rsidRDefault="00773F75" w:rsidP="00773F75">
      <w:pPr>
        <w:spacing w:line="360" w:lineRule="auto"/>
        <w:ind w:firstLine="709"/>
        <w:jc w:val="both"/>
        <w:rPr>
          <w:sz w:val="28"/>
          <w:szCs w:val="28"/>
        </w:rPr>
      </w:pPr>
      <w:r w:rsidRPr="00773F75">
        <w:rPr>
          <w:sz w:val="28"/>
          <w:szCs w:val="28"/>
        </w:rPr>
        <w:t xml:space="preserve">2. Участник перескакивает через спортивного козла. </w:t>
      </w:r>
    </w:p>
    <w:p w14:paraId="65D2CB2B" w14:textId="77777777" w:rsidR="00773F75" w:rsidRDefault="00773F75" w:rsidP="00773F75">
      <w:pPr>
        <w:spacing w:line="360" w:lineRule="auto"/>
        <w:ind w:firstLine="709"/>
        <w:jc w:val="both"/>
        <w:rPr>
          <w:sz w:val="28"/>
          <w:szCs w:val="28"/>
        </w:rPr>
      </w:pPr>
      <w:r w:rsidRPr="00773F75">
        <w:rPr>
          <w:sz w:val="28"/>
          <w:szCs w:val="28"/>
        </w:rPr>
        <w:lastRenderedPageBreak/>
        <w:t xml:space="preserve">3. Участник выполняет кувырок вперед, при этом участнику необходимо подобрать малый мяч, после чего метнуть малый мяч в цель. </w:t>
      </w:r>
    </w:p>
    <w:p w14:paraId="57A2CB85" w14:textId="5854F04C" w:rsidR="00773F75" w:rsidRDefault="00773F75" w:rsidP="00773F75">
      <w:pPr>
        <w:spacing w:line="360" w:lineRule="auto"/>
        <w:ind w:firstLine="709"/>
        <w:jc w:val="both"/>
        <w:rPr>
          <w:sz w:val="28"/>
          <w:szCs w:val="28"/>
        </w:rPr>
      </w:pPr>
      <w:r w:rsidRPr="00773F75">
        <w:rPr>
          <w:sz w:val="28"/>
          <w:szCs w:val="28"/>
        </w:rPr>
        <w:t>4. Участник преодолевает участок зала по-пластунски</w:t>
      </w:r>
      <w:r w:rsidR="00897EDB">
        <w:rPr>
          <w:sz w:val="28"/>
          <w:szCs w:val="28"/>
        </w:rPr>
        <w:t xml:space="preserve"> под натянутыми веревками.</w:t>
      </w:r>
      <w:r w:rsidRPr="00773F75">
        <w:rPr>
          <w:sz w:val="28"/>
          <w:szCs w:val="28"/>
        </w:rPr>
        <w:t xml:space="preserve"> </w:t>
      </w:r>
    </w:p>
    <w:p w14:paraId="793BF0B1" w14:textId="62C917CC" w:rsidR="00773F75" w:rsidRPr="00773F75" w:rsidRDefault="00773F75" w:rsidP="00773F75">
      <w:pPr>
        <w:spacing w:line="360" w:lineRule="auto"/>
        <w:ind w:firstLine="709"/>
        <w:jc w:val="both"/>
        <w:rPr>
          <w:sz w:val="28"/>
          <w:szCs w:val="28"/>
        </w:rPr>
      </w:pPr>
      <w:r w:rsidRPr="00773F75">
        <w:rPr>
          <w:sz w:val="28"/>
          <w:szCs w:val="28"/>
        </w:rPr>
        <w:t>5. Скоростное преодоление этапа эстафеты.</w:t>
      </w:r>
    </w:p>
    <w:p w14:paraId="3E94A894" w14:textId="75B60157" w:rsidR="00773F75" w:rsidRDefault="00773F75" w:rsidP="00773F75">
      <w:pPr>
        <w:spacing w:line="360" w:lineRule="auto"/>
        <w:ind w:firstLine="709"/>
        <w:jc w:val="both"/>
        <w:rPr>
          <w:sz w:val="28"/>
          <w:szCs w:val="28"/>
        </w:rPr>
      </w:pPr>
      <w:r w:rsidRPr="00773F75">
        <w:rPr>
          <w:sz w:val="28"/>
          <w:szCs w:val="28"/>
        </w:rPr>
        <w:t>Участники перед стартом эстафеты получают инструктаж о порядке и правилах прохождения этапов эстафеты, на каких ее участках, за какие нарушения можно получить штрафные баллы. Команда получает эстафетный предмет и занимает исходную позицию. По команде судьи «Марш» первый участник приступает к прохождению этапов эстафеты. Порядок прохождения участниками эстафеты команда определяет самостоятельно. Время прохождения эстафеты останавливается, когда последний участник команды заканчивает прохождение эстафеты, и капитан команды поднимает руку. Зачет командный. Первенство определяется по наименьшему времени прохождения дистанции всеми представителями команды с учетом штрафного времени.</w:t>
      </w:r>
    </w:p>
    <w:p w14:paraId="6D916745" w14:textId="5347546C" w:rsidR="00897EDB" w:rsidRPr="00897EDB" w:rsidRDefault="00BE316B" w:rsidP="00897EDB">
      <w:pPr>
        <w:pStyle w:val="a4"/>
        <w:numPr>
          <w:ilvl w:val="0"/>
          <w:numId w:val="22"/>
        </w:numPr>
        <w:spacing w:line="360" w:lineRule="auto"/>
        <w:jc w:val="both"/>
        <w:rPr>
          <w:rFonts w:eastAsia="Calibri"/>
          <w:b/>
          <w:bCs/>
          <w:sz w:val="28"/>
          <w:szCs w:val="28"/>
          <w:u w:val="single"/>
        </w:rPr>
      </w:pPr>
      <w:r>
        <w:rPr>
          <w:noProof/>
        </w:rPr>
        <w:drawing>
          <wp:anchor distT="0" distB="0" distL="114300" distR="114300" simplePos="0" relativeHeight="251664384" behindDoc="0" locked="0" layoutInCell="1" allowOverlap="1" wp14:anchorId="00030E65" wp14:editId="7842BF5C">
            <wp:simplePos x="0" y="0"/>
            <wp:positionH relativeFrom="margin">
              <wp:align>left</wp:align>
            </wp:positionH>
            <wp:positionV relativeFrom="paragraph">
              <wp:posOffset>299720</wp:posOffset>
            </wp:positionV>
            <wp:extent cx="1720215" cy="1290253"/>
            <wp:effectExtent l="0" t="0" r="0" b="5715"/>
            <wp:wrapThrough wrapText="bothSides">
              <wp:wrapPolygon edited="0">
                <wp:start x="957" y="0"/>
                <wp:lineTo x="0" y="638"/>
                <wp:lineTo x="0" y="20739"/>
                <wp:lineTo x="718" y="21377"/>
                <wp:lineTo x="957" y="21377"/>
                <wp:lineTo x="20332" y="21377"/>
                <wp:lineTo x="20571" y="21377"/>
                <wp:lineTo x="21289" y="20739"/>
                <wp:lineTo x="21289" y="638"/>
                <wp:lineTo x="20332" y="0"/>
                <wp:lineTo x="957"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0215" cy="1290253"/>
                    </a:xfrm>
                    <a:prstGeom prst="rect">
                      <a:avLst/>
                    </a:prstGeom>
                    <a:ln>
                      <a:noFill/>
                    </a:ln>
                    <a:effectLst>
                      <a:softEdge rad="112500"/>
                    </a:effectLst>
                  </pic:spPr>
                </pic:pic>
              </a:graphicData>
            </a:graphic>
          </wp:anchor>
        </w:drawing>
      </w:r>
      <w:r w:rsidR="00897EDB" w:rsidRPr="00897EDB">
        <w:rPr>
          <w:b/>
          <w:bCs/>
          <w:sz w:val="28"/>
          <w:szCs w:val="28"/>
          <w:u w:val="single"/>
        </w:rPr>
        <w:t xml:space="preserve">Азимутальный лабиринт (зальное ориентирование). </w:t>
      </w:r>
    </w:p>
    <w:p w14:paraId="625E6DC6" w14:textId="23501BCD" w:rsidR="00897EDB" w:rsidRDefault="00897EDB" w:rsidP="00897EDB">
      <w:pPr>
        <w:spacing w:line="360" w:lineRule="auto"/>
        <w:ind w:firstLine="709"/>
        <w:jc w:val="both"/>
        <w:rPr>
          <w:sz w:val="28"/>
          <w:szCs w:val="28"/>
        </w:rPr>
      </w:pPr>
      <w:r w:rsidRPr="00897EDB">
        <w:rPr>
          <w:sz w:val="28"/>
          <w:szCs w:val="28"/>
        </w:rPr>
        <w:t xml:space="preserve">Участвует 2 человека от команды. Участники определяются жребием. На полу по залу закреплены 10 КП с компостерами. Перед стартом команда получает карточку для отметки контрольных пунктов. По команде «старт» команда получает карточку маршрута, в которой указана очередность сбора КП. Пример. 1кп - азимут 120, 3 метра, 2 </w:t>
      </w:r>
      <w:proofErr w:type="spellStart"/>
      <w:r w:rsidRPr="00897EDB">
        <w:rPr>
          <w:sz w:val="28"/>
          <w:szCs w:val="28"/>
        </w:rPr>
        <w:t>кп</w:t>
      </w:r>
      <w:proofErr w:type="spellEnd"/>
      <w:r w:rsidRPr="00897EDB">
        <w:rPr>
          <w:sz w:val="28"/>
          <w:szCs w:val="28"/>
        </w:rPr>
        <w:t xml:space="preserve"> - азимут 95, 2,5 метра и т.д. Сбор отметок компостеров строго в заданной последовательности. За неправильно собранный КП, команда получает штраф +1 минуту. Зачет командный. Побеждает команда, затратившая наименьшее время на нахождение всех контрольных пунктов с учетом штрафного времени.</w:t>
      </w:r>
    </w:p>
    <w:p w14:paraId="2FA7E956" w14:textId="794EB01B" w:rsidR="00897EDB" w:rsidRPr="00897EDB" w:rsidRDefault="00897EDB" w:rsidP="00897EDB">
      <w:pPr>
        <w:pStyle w:val="a4"/>
        <w:numPr>
          <w:ilvl w:val="0"/>
          <w:numId w:val="22"/>
        </w:numPr>
        <w:spacing w:line="360" w:lineRule="auto"/>
        <w:ind w:left="0" w:firstLine="709"/>
        <w:jc w:val="both"/>
        <w:rPr>
          <w:b/>
          <w:bCs/>
          <w:sz w:val="28"/>
          <w:szCs w:val="28"/>
          <w:u w:val="single"/>
        </w:rPr>
      </w:pPr>
      <w:r w:rsidRPr="00897EDB">
        <w:rPr>
          <w:b/>
          <w:bCs/>
          <w:sz w:val="28"/>
          <w:szCs w:val="28"/>
          <w:u w:val="single"/>
        </w:rPr>
        <w:t xml:space="preserve">Физическая подготовка </w:t>
      </w:r>
    </w:p>
    <w:p w14:paraId="2A8FB6E3" w14:textId="77777777" w:rsidR="00897EDB" w:rsidRDefault="00897EDB" w:rsidP="00897EDB">
      <w:pPr>
        <w:spacing w:line="360" w:lineRule="auto"/>
        <w:ind w:firstLine="709"/>
        <w:jc w:val="both"/>
        <w:rPr>
          <w:sz w:val="28"/>
          <w:szCs w:val="28"/>
        </w:rPr>
      </w:pPr>
      <w:r w:rsidRPr="00897EDB">
        <w:rPr>
          <w:sz w:val="28"/>
          <w:szCs w:val="28"/>
          <w:u w:val="single"/>
        </w:rPr>
        <w:t>Упражнение 1.</w:t>
      </w:r>
      <w:r w:rsidRPr="00897EDB">
        <w:rPr>
          <w:sz w:val="28"/>
          <w:szCs w:val="28"/>
        </w:rPr>
        <w:t xml:space="preserve"> Подтягивание на перекладине (юноши). Упражнение выполняют все юноши команды. Вис, хватом сверху, сгибая руки, подтянуться </w:t>
      </w:r>
      <w:r w:rsidRPr="00897EDB">
        <w:rPr>
          <w:sz w:val="28"/>
          <w:szCs w:val="28"/>
        </w:rPr>
        <w:lastRenderedPageBreak/>
        <w:t xml:space="preserve">(подбородок выше грифа перекладины), разгибая руки, опуститься в вис. Положение виса фиксируется. Разрешается незначительное сгибание и разведение ног, незначительное отклонение тела от неподвижного положения в висе. Запрещается выполнение движений рывком и махом. Время выполнение упражнение не ограничивается, считается максимальное количество зачтенных повторов. </w:t>
      </w:r>
    </w:p>
    <w:p w14:paraId="11F962BC" w14:textId="77777777" w:rsidR="00897EDB" w:rsidRDefault="00897EDB" w:rsidP="00897EDB">
      <w:pPr>
        <w:spacing w:line="360" w:lineRule="auto"/>
        <w:ind w:firstLine="709"/>
        <w:jc w:val="both"/>
        <w:rPr>
          <w:sz w:val="28"/>
          <w:szCs w:val="28"/>
        </w:rPr>
      </w:pPr>
      <w:r w:rsidRPr="00897EDB">
        <w:rPr>
          <w:sz w:val="28"/>
          <w:szCs w:val="28"/>
          <w:u w:val="single"/>
        </w:rPr>
        <w:t>Упражнение 2</w:t>
      </w:r>
      <w:r w:rsidRPr="00897EDB">
        <w:rPr>
          <w:sz w:val="28"/>
          <w:szCs w:val="28"/>
        </w:rPr>
        <w:t xml:space="preserve">. Сгибание и разгибание рук, в упоре лежа (девушка). Форма одежды спортивная. Упор, лежа, туловище прямое, согнуть руки до касания грудью пола, разгибая руки принять положение упор лежа. Упражнение выполняется без остановки в течение 1 минуты. Не допускается при выполнении упражнения: провисания «живота» и отталкивание животом; </w:t>
      </w:r>
      <w:proofErr w:type="spellStart"/>
      <w:r w:rsidRPr="00897EDB">
        <w:rPr>
          <w:sz w:val="28"/>
          <w:szCs w:val="28"/>
        </w:rPr>
        <w:t>прогибание</w:t>
      </w:r>
      <w:proofErr w:type="spellEnd"/>
      <w:r w:rsidRPr="00897EDB">
        <w:rPr>
          <w:sz w:val="28"/>
          <w:szCs w:val="28"/>
        </w:rPr>
        <w:t xml:space="preserve"> туловища вверх; отжимание туловища с расшатыванием и волнообразные отжимания</w:t>
      </w:r>
      <w:r>
        <w:rPr>
          <w:sz w:val="28"/>
          <w:szCs w:val="28"/>
        </w:rPr>
        <w:t>;</w:t>
      </w:r>
      <w:r w:rsidRPr="00897EDB">
        <w:rPr>
          <w:sz w:val="28"/>
          <w:szCs w:val="28"/>
        </w:rPr>
        <w:t xml:space="preserve"> пауза в выполнении упражнения в любой из позиций дольше 10 сек. </w:t>
      </w:r>
    </w:p>
    <w:p w14:paraId="6359662F" w14:textId="451F7F15" w:rsidR="00897EDB" w:rsidRDefault="00BE316B" w:rsidP="00897EDB">
      <w:pPr>
        <w:spacing w:line="360" w:lineRule="auto"/>
        <w:ind w:firstLine="709"/>
        <w:jc w:val="both"/>
        <w:rPr>
          <w:sz w:val="28"/>
          <w:szCs w:val="28"/>
        </w:rPr>
      </w:pPr>
      <w:r>
        <w:rPr>
          <w:noProof/>
        </w:rPr>
        <w:drawing>
          <wp:anchor distT="0" distB="0" distL="114300" distR="114300" simplePos="0" relativeHeight="251665408" behindDoc="0" locked="0" layoutInCell="1" allowOverlap="1" wp14:anchorId="00C37CFE" wp14:editId="4A53F7C1">
            <wp:simplePos x="0" y="0"/>
            <wp:positionH relativeFrom="margin">
              <wp:posOffset>-57150</wp:posOffset>
            </wp:positionH>
            <wp:positionV relativeFrom="paragraph">
              <wp:posOffset>1816100</wp:posOffset>
            </wp:positionV>
            <wp:extent cx="1638183" cy="1228725"/>
            <wp:effectExtent l="0" t="0" r="635" b="0"/>
            <wp:wrapThrough wrapText="bothSides">
              <wp:wrapPolygon edited="0">
                <wp:start x="1005" y="0"/>
                <wp:lineTo x="0" y="670"/>
                <wp:lineTo x="0" y="20763"/>
                <wp:lineTo x="1005" y="21098"/>
                <wp:lineTo x="20352" y="21098"/>
                <wp:lineTo x="21357" y="20763"/>
                <wp:lineTo x="21357" y="670"/>
                <wp:lineTo x="20352" y="0"/>
                <wp:lineTo x="1005"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183" cy="1228725"/>
                    </a:xfrm>
                    <a:prstGeom prst="rect">
                      <a:avLst/>
                    </a:prstGeom>
                    <a:ln>
                      <a:noFill/>
                    </a:ln>
                    <a:effectLst>
                      <a:softEdge rad="112500"/>
                    </a:effectLst>
                  </pic:spPr>
                </pic:pic>
              </a:graphicData>
            </a:graphic>
          </wp:anchor>
        </w:drawing>
      </w:r>
      <w:r w:rsidR="00897EDB" w:rsidRPr="00897EDB">
        <w:rPr>
          <w:sz w:val="28"/>
          <w:szCs w:val="28"/>
          <w:u w:val="single"/>
        </w:rPr>
        <w:t>Упражнение 3.</w:t>
      </w:r>
      <w:r w:rsidR="00897EDB" w:rsidRPr="00897EDB">
        <w:rPr>
          <w:sz w:val="28"/>
          <w:szCs w:val="28"/>
        </w:rPr>
        <w:t xml:space="preserve"> Наклоны туловища вперед. Упражнение выполняют все участники команды. Форма одежды – спортивная. Положение лежа на спине, руки за голову, ноги закреплены, наклонить туловище вперед до касания локтями коленей, возвратиться в исходное положение до касания пола лопатками. Разрешается незначительное сгибание ног. Упражнение выполняется в течение 1 минуты. </w:t>
      </w:r>
    </w:p>
    <w:p w14:paraId="449F355B" w14:textId="2DBCF569" w:rsidR="00897EDB" w:rsidRPr="00897EDB" w:rsidRDefault="00897EDB" w:rsidP="00897EDB">
      <w:pPr>
        <w:spacing w:line="360" w:lineRule="auto"/>
        <w:ind w:firstLine="709"/>
        <w:jc w:val="both"/>
        <w:rPr>
          <w:sz w:val="28"/>
          <w:szCs w:val="28"/>
        </w:rPr>
      </w:pPr>
      <w:r w:rsidRPr="00897EDB">
        <w:rPr>
          <w:sz w:val="28"/>
          <w:szCs w:val="28"/>
          <w:u w:val="single"/>
        </w:rPr>
        <w:t>Упражнение 4.</w:t>
      </w:r>
      <w:r w:rsidRPr="00897EDB">
        <w:rPr>
          <w:sz w:val="28"/>
          <w:szCs w:val="28"/>
        </w:rPr>
        <w:t xml:space="preserve"> Челночный бег 10х10 м</w:t>
      </w:r>
      <w:r>
        <w:rPr>
          <w:sz w:val="28"/>
          <w:szCs w:val="28"/>
        </w:rPr>
        <w:t>.</w:t>
      </w:r>
      <w:r w:rsidRPr="00897EDB">
        <w:rPr>
          <w:sz w:val="28"/>
          <w:szCs w:val="28"/>
        </w:rPr>
        <w:t xml:space="preserve"> Участвует вся команда. Выполняется на ровной площадке с размеченными линиями старта и поворота. Ширина линии старта и поворота входит в отрезок 10 м. По команде «МАРШ» пробежать 10 м, коснуться земли за линией поворота любой частью тела, повернуться кругом, пробежать таким образом еще девять отрезков по 10 м.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 В каждом упражнении зачет лично-</w:t>
      </w:r>
      <w:r w:rsidRPr="00897EDB">
        <w:rPr>
          <w:sz w:val="28"/>
          <w:szCs w:val="28"/>
        </w:rPr>
        <w:lastRenderedPageBreak/>
        <w:t>командный. Личное первенство определяется по лучшему результату отдельно для юношей, отдельно для девушек.</w:t>
      </w:r>
    </w:p>
    <w:p w14:paraId="66FE78F2" w14:textId="34AAA7D6" w:rsidR="00897EDB" w:rsidRDefault="00897EDB" w:rsidP="00897EDB">
      <w:pPr>
        <w:spacing w:line="360" w:lineRule="auto"/>
        <w:ind w:firstLine="709"/>
        <w:jc w:val="both"/>
        <w:rPr>
          <w:sz w:val="28"/>
          <w:szCs w:val="28"/>
        </w:rPr>
      </w:pPr>
      <w:r w:rsidRPr="00897EDB">
        <w:rPr>
          <w:sz w:val="28"/>
          <w:szCs w:val="28"/>
        </w:rPr>
        <w:t>Командное первенство определяется по наибольшему количеству повторений и лучшему времени показанными всеми участниками команды в каждом из упражнений. Первенство в виде – командное, определяется по наименьшей сумме мест, занятых командой отдельно в каждом из 4-х упражнений вида.</w:t>
      </w:r>
    </w:p>
    <w:p w14:paraId="6AB9FF40" w14:textId="75213B53" w:rsidR="007E1833" w:rsidRPr="007E1833" w:rsidRDefault="007E1833" w:rsidP="007E1833">
      <w:pPr>
        <w:pStyle w:val="a4"/>
        <w:numPr>
          <w:ilvl w:val="0"/>
          <w:numId w:val="22"/>
        </w:numPr>
        <w:shd w:val="clear" w:color="auto" w:fill="FFFFFF"/>
        <w:spacing w:line="360" w:lineRule="auto"/>
        <w:rPr>
          <w:rFonts w:ascii="Arial" w:hAnsi="Arial" w:cs="Arial"/>
          <w:color w:val="000000"/>
          <w:sz w:val="22"/>
          <w:szCs w:val="22"/>
        </w:rPr>
      </w:pPr>
      <w:r w:rsidRPr="007E1833">
        <w:rPr>
          <w:b/>
          <w:bCs/>
          <w:color w:val="000000"/>
          <w:sz w:val="28"/>
          <w:szCs w:val="28"/>
        </w:rPr>
        <w:t>Боевой листок</w:t>
      </w:r>
      <w:r w:rsidR="00AA16A0">
        <w:rPr>
          <w:b/>
          <w:bCs/>
          <w:color w:val="000000"/>
          <w:sz w:val="28"/>
          <w:szCs w:val="28"/>
        </w:rPr>
        <w:t>,</w:t>
      </w:r>
      <w:r w:rsidRPr="007E1833">
        <w:rPr>
          <w:b/>
          <w:bCs/>
          <w:color w:val="000000"/>
          <w:sz w:val="28"/>
          <w:szCs w:val="28"/>
        </w:rPr>
        <w:t xml:space="preserve"> посвященный Вооруженным силам России</w:t>
      </w:r>
    </w:p>
    <w:p w14:paraId="1D83DFFA" w14:textId="7C9A0628" w:rsidR="007E1833" w:rsidRPr="007E1833" w:rsidRDefault="007E1833" w:rsidP="007E1833">
      <w:pPr>
        <w:shd w:val="clear" w:color="auto" w:fill="FFFFFF"/>
        <w:spacing w:line="360" w:lineRule="auto"/>
        <w:ind w:firstLine="709"/>
        <w:jc w:val="both"/>
        <w:rPr>
          <w:rFonts w:ascii="Arial" w:hAnsi="Arial" w:cs="Arial"/>
          <w:color w:val="000000"/>
          <w:sz w:val="22"/>
          <w:szCs w:val="22"/>
        </w:rPr>
      </w:pPr>
      <w:r>
        <w:rPr>
          <w:color w:val="000000"/>
          <w:sz w:val="28"/>
          <w:szCs w:val="28"/>
        </w:rPr>
        <w:t>К</w:t>
      </w:r>
      <w:r w:rsidRPr="007E1833">
        <w:rPr>
          <w:color w:val="000000"/>
          <w:sz w:val="28"/>
          <w:szCs w:val="28"/>
        </w:rPr>
        <w:t>оманды представ</w:t>
      </w:r>
      <w:r>
        <w:rPr>
          <w:color w:val="000000"/>
          <w:sz w:val="28"/>
          <w:szCs w:val="28"/>
        </w:rPr>
        <w:t>ляют</w:t>
      </w:r>
      <w:r w:rsidRPr="007E1833">
        <w:rPr>
          <w:color w:val="000000"/>
          <w:sz w:val="28"/>
          <w:szCs w:val="28"/>
        </w:rPr>
        <w:t xml:space="preserve"> для оценки жюри заранее</w:t>
      </w:r>
      <w:r>
        <w:rPr>
          <w:color w:val="000000"/>
          <w:sz w:val="28"/>
          <w:szCs w:val="28"/>
        </w:rPr>
        <w:t xml:space="preserve"> подготовленные</w:t>
      </w:r>
      <w:r w:rsidRPr="007E1833">
        <w:rPr>
          <w:color w:val="000000"/>
          <w:sz w:val="28"/>
          <w:szCs w:val="28"/>
        </w:rPr>
        <w:t xml:space="preserve"> </w:t>
      </w:r>
      <w:r>
        <w:rPr>
          <w:color w:val="000000"/>
          <w:sz w:val="28"/>
          <w:szCs w:val="28"/>
        </w:rPr>
        <w:t>боевые листки</w:t>
      </w:r>
      <w:r w:rsidRPr="007E1833">
        <w:rPr>
          <w:color w:val="000000"/>
          <w:sz w:val="28"/>
          <w:szCs w:val="28"/>
        </w:rPr>
        <w:t>, посвященным Вооруженным Силам России.</w:t>
      </w:r>
      <w:r>
        <w:rPr>
          <w:rFonts w:ascii="Arial" w:hAnsi="Arial" w:cs="Arial"/>
          <w:color w:val="000000"/>
          <w:sz w:val="22"/>
          <w:szCs w:val="22"/>
        </w:rPr>
        <w:t xml:space="preserve"> </w:t>
      </w:r>
      <w:r w:rsidRPr="007E1833">
        <w:rPr>
          <w:color w:val="000000"/>
          <w:sz w:val="28"/>
          <w:szCs w:val="28"/>
        </w:rPr>
        <w:t>Оценивается художественное оформление и содержание.</w:t>
      </w:r>
    </w:p>
    <w:p w14:paraId="11F58640" w14:textId="4875778F" w:rsidR="007E1833" w:rsidRDefault="00AA16A0" w:rsidP="00AA16A0">
      <w:pPr>
        <w:spacing w:line="360" w:lineRule="auto"/>
        <w:ind w:firstLine="709"/>
        <w:jc w:val="center"/>
        <w:rPr>
          <w:rFonts w:eastAsia="Calibri"/>
          <w:b/>
          <w:bCs/>
          <w:sz w:val="28"/>
          <w:szCs w:val="28"/>
        </w:rPr>
      </w:pPr>
      <w:r>
        <w:rPr>
          <w:rFonts w:eastAsia="Calibri"/>
          <w:b/>
          <w:bCs/>
          <w:sz w:val="28"/>
          <w:szCs w:val="28"/>
        </w:rPr>
        <w:t>Окончание игры, подведение итогов</w:t>
      </w:r>
    </w:p>
    <w:p w14:paraId="5D788F60" w14:textId="6D7201C2" w:rsidR="00AA16A0" w:rsidRDefault="00AA16A0" w:rsidP="00AA16A0">
      <w:pPr>
        <w:spacing w:line="360" w:lineRule="auto"/>
        <w:ind w:firstLine="709"/>
        <w:jc w:val="both"/>
        <w:rPr>
          <w:rFonts w:eastAsia="Calibri"/>
          <w:sz w:val="28"/>
          <w:szCs w:val="28"/>
        </w:rPr>
      </w:pPr>
      <w:r>
        <w:rPr>
          <w:rFonts w:eastAsia="Calibri"/>
          <w:sz w:val="28"/>
          <w:szCs w:val="28"/>
        </w:rPr>
        <w:t>По окончании прохождения этапов игры, команды собираются в актовом зале, где до момента оглашения итогов организован просмотр фильмов о Великой Отечественной войне (можно использовать материалы проекта «</w:t>
      </w:r>
      <w:proofErr w:type="spellStart"/>
      <w:r>
        <w:rPr>
          <w:rFonts w:eastAsia="Calibri"/>
          <w:sz w:val="28"/>
          <w:szCs w:val="28"/>
        </w:rPr>
        <w:t>Киноуроки</w:t>
      </w:r>
      <w:proofErr w:type="spellEnd"/>
      <w:r>
        <w:rPr>
          <w:rFonts w:eastAsia="Calibri"/>
          <w:sz w:val="28"/>
          <w:szCs w:val="28"/>
        </w:rPr>
        <w:t xml:space="preserve"> в школе»). Здесь же можно организовать зону с чаем и печеньем.</w:t>
      </w:r>
    </w:p>
    <w:p w14:paraId="49BA6856" w14:textId="189D6E81" w:rsidR="00AA16A0" w:rsidRPr="00AA16A0" w:rsidRDefault="00AA16A0" w:rsidP="00C25DBE">
      <w:pPr>
        <w:spacing w:line="360" w:lineRule="auto"/>
        <w:ind w:firstLine="709"/>
        <w:jc w:val="center"/>
        <w:rPr>
          <w:rFonts w:eastAsia="Calibri"/>
          <w:i/>
          <w:iCs/>
          <w:sz w:val="28"/>
          <w:szCs w:val="28"/>
        </w:rPr>
      </w:pPr>
      <w:r>
        <w:rPr>
          <w:rFonts w:eastAsia="Calibri"/>
          <w:i/>
          <w:iCs/>
          <w:sz w:val="28"/>
          <w:szCs w:val="28"/>
        </w:rPr>
        <w:t>Под музыку выходят ведущие юнармейцы</w:t>
      </w:r>
    </w:p>
    <w:p w14:paraId="04B22CBF" w14:textId="5D3FB711" w:rsidR="00C25DBE" w:rsidRDefault="00AA16A0" w:rsidP="00C25DBE">
      <w:pPr>
        <w:pStyle w:val="a3"/>
        <w:spacing w:before="0" w:beforeAutospacing="0" w:after="0" w:afterAutospacing="0" w:line="360" w:lineRule="auto"/>
        <w:ind w:firstLine="709"/>
        <w:jc w:val="both"/>
        <w:rPr>
          <w:color w:val="000000"/>
          <w:sz w:val="28"/>
          <w:szCs w:val="28"/>
        </w:rPr>
      </w:pPr>
      <w:r>
        <w:rPr>
          <w:b/>
          <w:bCs/>
          <w:color w:val="000000"/>
          <w:sz w:val="28"/>
          <w:szCs w:val="28"/>
          <w:u w:val="single"/>
        </w:rPr>
        <w:t>1 Ведущий</w:t>
      </w:r>
      <w:r w:rsidR="00C25DBE">
        <w:rPr>
          <w:b/>
          <w:bCs/>
          <w:color w:val="000000"/>
          <w:sz w:val="28"/>
          <w:szCs w:val="28"/>
          <w:u w:val="single"/>
        </w:rPr>
        <w:t>.</w:t>
      </w:r>
      <w:r>
        <w:rPr>
          <w:b/>
          <w:bCs/>
          <w:color w:val="000000"/>
          <w:sz w:val="28"/>
          <w:szCs w:val="28"/>
          <w:u w:val="single"/>
        </w:rPr>
        <w:t xml:space="preserve"> </w:t>
      </w:r>
      <w:r>
        <w:rPr>
          <w:color w:val="000000"/>
          <w:sz w:val="28"/>
          <w:szCs w:val="28"/>
        </w:rPr>
        <w:t xml:space="preserve">Вот и подошла к концу наша игра. </w:t>
      </w:r>
      <w:r w:rsidR="00C25DBE">
        <w:rPr>
          <w:color w:val="000000"/>
          <w:sz w:val="28"/>
          <w:szCs w:val="28"/>
        </w:rPr>
        <w:t>Слово для подведения итогов предоставляется председателю жюри ___________.</w:t>
      </w:r>
    </w:p>
    <w:p w14:paraId="49637FD2" w14:textId="1BC1A94E" w:rsidR="00C25DBE" w:rsidRPr="00C25DBE" w:rsidRDefault="00C25DBE" w:rsidP="00C25DBE">
      <w:pPr>
        <w:pStyle w:val="a3"/>
        <w:spacing w:before="0" w:beforeAutospacing="0" w:after="0" w:afterAutospacing="0" w:line="360" w:lineRule="auto"/>
        <w:ind w:firstLine="709"/>
        <w:jc w:val="center"/>
        <w:rPr>
          <w:i/>
          <w:iCs/>
          <w:color w:val="000000"/>
          <w:sz w:val="28"/>
          <w:szCs w:val="28"/>
        </w:rPr>
      </w:pPr>
      <w:r>
        <w:rPr>
          <w:i/>
          <w:iCs/>
          <w:color w:val="000000"/>
          <w:sz w:val="28"/>
          <w:szCs w:val="28"/>
        </w:rPr>
        <w:t>Награждение победителей в личных и командных зачетах, итоговое награждение команд-победителей</w:t>
      </w:r>
    </w:p>
    <w:p w14:paraId="78C0B17D" w14:textId="705EF697" w:rsidR="00AA16A0" w:rsidRDefault="00C25DBE" w:rsidP="00C25DBE">
      <w:pPr>
        <w:pStyle w:val="a3"/>
        <w:spacing w:before="0" w:beforeAutospacing="0" w:after="0" w:afterAutospacing="0" w:line="360" w:lineRule="auto"/>
        <w:ind w:firstLine="709"/>
        <w:jc w:val="both"/>
        <w:rPr>
          <w:rFonts w:ascii="Arial" w:hAnsi="Arial" w:cs="Arial"/>
          <w:color w:val="000000"/>
          <w:sz w:val="21"/>
          <w:szCs w:val="21"/>
        </w:rPr>
      </w:pPr>
      <w:r w:rsidRPr="00C25DBE">
        <w:rPr>
          <w:b/>
          <w:bCs/>
          <w:color w:val="000000"/>
          <w:sz w:val="28"/>
          <w:szCs w:val="28"/>
        </w:rPr>
        <w:t>2 ведущий.</w:t>
      </w:r>
      <w:r>
        <w:rPr>
          <w:color w:val="000000"/>
          <w:sz w:val="28"/>
          <w:szCs w:val="28"/>
        </w:rPr>
        <w:t xml:space="preserve"> </w:t>
      </w:r>
      <w:r w:rsidR="00AA16A0">
        <w:rPr>
          <w:color w:val="000000"/>
          <w:sz w:val="28"/>
          <w:szCs w:val="28"/>
        </w:rPr>
        <w:t>Быть защитником Отечества, просто быть солдатом – это значит быть сильным, выносливым, ловким и честным. Готовьте себя к службе в Армии. Занимайтесь спортом, вырабатывайте в себе мужество, стойкость. Есть такая пословица: «Тяжело в учении, легко в бою», а солдатский долг – это нелегкая работа. И пусть на щитах наших воинов всегда будет девиз: «Честь и Родина превыше всего!»</w:t>
      </w:r>
    </w:p>
    <w:p w14:paraId="30DB07A5" w14:textId="33188BF4" w:rsidR="00C25DBE" w:rsidRDefault="00C25DBE" w:rsidP="00C25DBE">
      <w:pPr>
        <w:pStyle w:val="a3"/>
        <w:spacing w:before="0" w:beforeAutospacing="0" w:after="0" w:afterAutospacing="0" w:line="360" w:lineRule="auto"/>
        <w:ind w:firstLine="706"/>
        <w:jc w:val="both"/>
        <w:rPr>
          <w:color w:val="000000"/>
          <w:sz w:val="28"/>
          <w:szCs w:val="28"/>
        </w:rPr>
      </w:pPr>
      <w:r w:rsidRPr="00C25DBE">
        <w:rPr>
          <w:b/>
          <w:bCs/>
          <w:color w:val="000000"/>
          <w:sz w:val="28"/>
          <w:szCs w:val="28"/>
        </w:rPr>
        <w:t>1 ведущий</w:t>
      </w:r>
      <w:r>
        <w:rPr>
          <w:b/>
          <w:bCs/>
          <w:color w:val="000000"/>
          <w:sz w:val="28"/>
          <w:szCs w:val="28"/>
        </w:rPr>
        <w:t>.</w:t>
      </w:r>
      <w:r>
        <w:rPr>
          <w:color w:val="000000"/>
          <w:sz w:val="28"/>
          <w:szCs w:val="28"/>
        </w:rPr>
        <w:t xml:space="preserve"> Команды, смирно! Равнение на Государственный флаг Российской Федерации! Флаг вынести!</w:t>
      </w:r>
    </w:p>
    <w:p w14:paraId="4FBDE8CE" w14:textId="3554F103" w:rsidR="00C25DBE" w:rsidRPr="00C25DBE" w:rsidRDefault="00C25DBE" w:rsidP="00C25DBE">
      <w:pPr>
        <w:pStyle w:val="a3"/>
        <w:spacing w:before="0" w:beforeAutospacing="0" w:after="0" w:afterAutospacing="0" w:line="360" w:lineRule="auto"/>
        <w:ind w:firstLine="706"/>
        <w:jc w:val="center"/>
        <w:rPr>
          <w:i/>
          <w:iCs/>
          <w:color w:val="000000"/>
          <w:sz w:val="28"/>
          <w:szCs w:val="28"/>
        </w:rPr>
      </w:pPr>
      <w:r>
        <w:rPr>
          <w:i/>
          <w:iCs/>
          <w:color w:val="000000"/>
          <w:sz w:val="28"/>
          <w:szCs w:val="28"/>
        </w:rPr>
        <w:lastRenderedPageBreak/>
        <w:t>Под звуки марша юнармейцы выносят Государственный Флаг Российской Федерации</w:t>
      </w:r>
    </w:p>
    <w:p w14:paraId="1366029F" w14:textId="185BBEBF" w:rsidR="00AA16A0" w:rsidRDefault="00C25DBE" w:rsidP="00C25DBE">
      <w:pPr>
        <w:pStyle w:val="a3"/>
        <w:spacing w:before="0" w:beforeAutospacing="0" w:after="0" w:afterAutospacing="0" w:line="360" w:lineRule="auto"/>
        <w:ind w:firstLine="706"/>
        <w:jc w:val="both"/>
        <w:rPr>
          <w:rFonts w:ascii="Arial" w:hAnsi="Arial" w:cs="Arial"/>
          <w:color w:val="000000"/>
          <w:sz w:val="21"/>
          <w:szCs w:val="21"/>
        </w:rPr>
      </w:pPr>
      <w:r w:rsidRPr="00C25DBE">
        <w:rPr>
          <w:b/>
          <w:bCs/>
          <w:color w:val="000000"/>
          <w:sz w:val="28"/>
          <w:szCs w:val="28"/>
        </w:rPr>
        <w:t>2 ведущий.</w:t>
      </w:r>
      <w:r>
        <w:rPr>
          <w:color w:val="000000"/>
          <w:sz w:val="28"/>
          <w:szCs w:val="28"/>
        </w:rPr>
        <w:t xml:space="preserve"> </w:t>
      </w:r>
      <w:r w:rsidR="00AA16A0">
        <w:rPr>
          <w:color w:val="000000"/>
          <w:sz w:val="28"/>
          <w:szCs w:val="28"/>
        </w:rPr>
        <w:t>Всем желаем счастья, мира, удачи в жизни!</w:t>
      </w:r>
      <w:r>
        <w:rPr>
          <w:color w:val="000000"/>
          <w:sz w:val="28"/>
          <w:szCs w:val="28"/>
        </w:rPr>
        <w:t xml:space="preserve"> Спасибо за игру! Разойдись!</w:t>
      </w:r>
    </w:p>
    <w:p w14:paraId="0483C19C" w14:textId="77777777" w:rsidR="00AA16A0" w:rsidRPr="00AA16A0" w:rsidRDefault="00AA16A0" w:rsidP="00AA16A0">
      <w:pPr>
        <w:spacing w:line="360" w:lineRule="auto"/>
        <w:ind w:firstLine="709"/>
        <w:jc w:val="both"/>
        <w:rPr>
          <w:rFonts w:eastAsia="Calibri"/>
          <w:sz w:val="28"/>
          <w:szCs w:val="28"/>
        </w:rPr>
      </w:pPr>
    </w:p>
    <w:p w14:paraId="349224B8" w14:textId="77777777" w:rsidR="001C693B" w:rsidRPr="001C693B" w:rsidRDefault="001C693B" w:rsidP="001C693B">
      <w:pPr>
        <w:spacing w:line="360" w:lineRule="auto"/>
        <w:ind w:firstLine="709"/>
        <w:jc w:val="both"/>
        <w:rPr>
          <w:b/>
          <w:bCs/>
          <w:sz w:val="28"/>
          <w:szCs w:val="28"/>
        </w:rPr>
      </w:pPr>
    </w:p>
    <w:p w14:paraId="141A6CFD" w14:textId="77777777" w:rsidR="008D397A" w:rsidRPr="008D397A" w:rsidRDefault="008D397A" w:rsidP="00CB3AA9">
      <w:pPr>
        <w:pStyle w:val="a4"/>
        <w:shd w:val="clear" w:color="auto" w:fill="FFFFFF"/>
        <w:spacing w:line="360" w:lineRule="auto"/>
        <w:ind w:left="0" w:firstLine="709"/>
        <w:jc w:val="both"/>
        <w:rPr>
          <w:b/>
          <w:bCs/>
          <w:i/>
          <w:iCs/>
          <w:color w:val="333333"/>
          <w:sz w:val="28"/>
          <w:szCs w:val="28"/>
        </w:rPr>
      </w:pPr>
    </w:p>
    <w:p w14:paraId="29FDA64C" w14:textId="77777777" w:rsidR="00CB3AA9" w:rsidRPr="00CB3AA9" w:rsidRDefault="00CB3AA9" w:rsidP="0047175D">
      <w:pPr>
        <w:pStyle w:val="a4"/>
        <w:shd w:val="clear" w:color="auto" w:fill="FFFFFF"/>
        <w:spacing w:line="360" w:lineRule="auto"/>
        <w:ind w:left="1084"/>
        <w:jc w:val="both"/>
        <w:rPr>
          <w:b/>
          <w:bCs/>
          <w:color w:val="333333"/>
          <w:sz w:val="28"/>
          <w:szCs w:val="28"/>
        </w:rPr>
      </w:pPr>
    </w:p>
    <w:sectPr w:rsidR="00CB3AA9" w:rsidRPr="00CB3AA9" w:rsidSect="00F115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A90"/>
    <w:multiLevelType w:val="hybridMultilevel"/>
    <w:tmpl w:val="01EA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B1309"/>
    <w:multiLevelType w:val="multilevel"/>
    <w:tmpl w:val="EFCE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00EB0"/>
    <w:multiLevelType w:val="hybridMultilevel"/>
    <w:tmpl w:val="55588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7C7AA9"/>
    <w:multiLevelType w:val="hybridMultilevel"/>
    <w:tmpl w:val="B13A7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25284"/>
    <w:multiLevelType w:val="hybridMultilevel"/>
    <w:tmpl w:val="C9DC8F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C14999"/>
    <w:multiLevelType w:val="multilevel"/>
    <w:tmpl w:val="7316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336F1"/>
    <w:multiLevelType w:val="hybridMultilevel"/>
    <w:tmpl w:val="106654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2A6F0A"/>
    <w:multiLevelType w:val="multilevel"/>
    <w:tmpl w:val="5406CC54"/>
    <w:lvl w:ilvl="0">
      <w:start w:val="1"/>
      <w:numFmt w:val="decimal"/>
      <w:lvlText w:val="%1"/>
      <w:lvlJc w:val="left"/>
      <w:pPr>
        <w:ind w:left="375" w:hanging="375"/>
      </w:pPr>
      <w:rPr>
        <w:rFonts w:ascii="Times New Roman" w:hAnsi="Times New Roman" w:cs="Times New Roman" w:hint="default"/>
        <w:b/>
        <w:sz w:val="28"/>
      </w:rPr>
    </w:lvl>
    <w:lvl w:ilvl="1">
      <w:start w:val="9"/>
      <w:numFmt w:val="decimal"/>
      <w:lvlText w:val="%1.%2"/>
      <w:lvlJc w:val="left"/>
      <w:pPr>
        <w:ind w:left="1084" w:hanging="375"/>
      </w:pPr>
      <w:rPr>
        <w:rFonts w:ascii="Times New Roman" w:hAnsi="Times New Roman" w:cs="Times New Roman" w:hint="default"/>
        <w:b/>
        <w:sz w:val="28"/>
      </w:rPr>
    </w:lvl>
    <w:lvl w:ilvl="2">
      <w:start w:val="1"/>
      <w:numFmt w:val="decimal"/>
      <w:lvlText w:val="%1.%2.%3"/>
      <w:lvlJc w:val="left"/>
      <w:pPr>
        <w:ind w:left="2138" w:hanging="720"/>
      </w:pPr>
      <w:rPr>
        <w:rFonts w:ascii="Times New Roman" w:hAnsi="Times New Roman" w:cs="Times New Roman" w:hint="default"/>
        <w:b/>
        <w:sz w:val="28"/>
      </w:rPr>
    </w:lvl>
    <w:lvl w:ilvl="3">
      <w:start w:val="1"/>
      <w:numFmt w:val="decimal"/>
      <w:lvlText w:val="%1.%2.%3.%4"/>
      <w:lvlJc w:val="left"/>
      <w:pPr>
        <w:ind w:left="2847" w:hanging="720"/>
      </w:pPr>
      <w:rPr>
        <w:rFonts w:ascii="Times New Roman" w:hAnsi="Times New Roman" w:cs="Times New Roman" w:hint="default"/>
        <w:b/>
        <w:sz w:val="28"/>
      </w:rPr>
    </w:lvl>
    <w:lvl w:ilvl="4">
      <w:start w:val="1"/>
      <w:numFmt w:val="decimal"/>
      <w:lvlText w:val="%1.%2.%3.%4.%5"/>
      <w:lvlJc w:val="left"/>
      <w:pPr>
        <w:ind w:left="3916" w:hanging="1080"/>
      </w:pPr>
      <w:rPr>
        <w:rFonts w:ascii="Times New Roman" w:hAnsi="Times New Roman" w:cs="Times New Roman" w:hint="default"/>
        <w:b/>
        <w:sz w:val="28"/>
      </w:rPr>
    </w:lvl>
    <w:lvl w:ilvl="5">
      <w:start w:val="1"/>
      <w:numFmt w:val="decimal"/>
      <w:lvlText w:val="%1.%2.%3.%4.%5.%6"/>
      <w:lvlJc w:val="left"/>
      <w:pPr>
        <w:ind w:left="4625" w:hanging="1080"/>
      </w:pPr>
      <w:rPr>
        <w:rFonts w:ascii="Times New Roman" w:hAnsi="Times New Roman" w:cs="Times New Roman" w:hint="default"/>
        <w:b/>
        <w:sz w:val="28"/>
      </w:rPr>
    </w:lvl>
    <w:lvl w:ilvl="6">
      <w:start w:val="1"/>
      <w:numFmt w:val="decimal"/>
      <w:lvlText w:val="%1.%2.%3.%4.%5.%6.%7"/>
      <w:lvlJc w:val="left"/>
      <w:pPr>
        <w:ind w:left="5694" w:hanging="1440"/>
      </w:pPr>
      <w:rPr>
        <w:rFonts w:ascii="Times New Roman" w:hAnsi="Times New Roman" w:cs="Times New Roman" w:hint="default"/>
        <w:b/>
        <w:sz w:val="28"/>
      </w:rPr>
    </w:lvl>
    <w:lvl w:ilvl="7">
      <w:start w:val="1"/>
      <w:numFmt w:val="decimal"/>
      <w:lvlText w:val="%1.%2.%3.%4.%5.%6.%7.%8"/>
      <w:lvlJc w:val="left"/>
      <w:pPr>
        <w:ind w:left="6403" w:hanging="1440"/>
      </w:pPr>
      <w:rPr>
        <w:rFonts w:ascii="Times New Roman" w:hAnsi="Times New Roman" w:cs="Times New Roman" w:hint="default"/>
        <w:b/>
        <w:sz w:val="28"/>
      </w:rPr>
    </w:lvl>
    <w:lvl w:ilvl="8">
      <w:start w:val="1"/>
      <w:numFmt w:val="decimal"/>
      <w:lvlText w:val="%1.%2.%3.%4.%5.%6.%7.%8.%9"/>
      <w:lvlJc w:val="left"/>
      <w:pPr>
        <w:ind w:left="7112" w:hanging="1440"/>
      </w:pPr>
      <w:rPr>
        <w:rFonts w:ascii="Times New Roman" w:hAnsi="Times New Roman" w:cs="Times New Roman" w:hint="default"/>
        <w:b/>
        <w:sz w:val="28"/>
      </w:rPr>
    </w:lvl>
  </w:abstractNum>
  <w:abstractNum w:abstractNumId="8" w15:restartNumberingAfterBreak="0">
    <w:nsid w:val="20127EF1"/>
    <w:multiLevelType w:val="multilevel"/>
    <w:tmpl w:val="8FA2D5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27BA"/>
    <w:multiLevelType w:val="multilevel"/>
    <w:tmpl w:val="91B07D9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F15FB7"/>
    <w:multiLevelType w:val="hybridMultilevel"/>
    <w:tmpl w:val="A00800F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466DD0"/>
    <w:multiLevelType w:val="hybridMultilevel"/>
    <w:tmpl w:val="0590D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82962"/>
    <w:multiLevelType w:val="multilevel"/>
    <w:tmpl w:val="97A058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B51DCD"/>
    <w:multiLevelType w:val="hybridMultilevel"/>
    <w:tmpl w:val="6E7024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3B3F28"/>
    <w:multiLevelType w:val="hybridMultilevel"/>
    <w:tmpl w:val="37482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2E29E8"/>
    <w:multiLevelType w:val="multilevel"/>
    <w:tmpl w:val="DFEE5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724FB7"/>
    <w:multiLevelType w:val="multilevel"/>
    <w:tmpl w:val="26E21890"/>
    <w:lvl w:ilvl="0">
      <w:start w:val="1"/>
      <w:numFmt w:val="decimal"/>
      <w:lvlText w:val="%1."/>
      <w:lvlJc w:val="left"/>
      <w:pPr>
        <w:ind w:left="1068" w:hanging="360"/>
      </w:pPr>
      <w:rPr>
        <w:rFonts w:hint="default"/>
      </w:rPr>
    </w:lvl>
    <w:lvl w:ilvl="1">
      <w:start w:val="1"/>
      <w:numFmt w:val="decimal"/>
      <w:isLgl/>
      <w:lvlText w:val="%1.%2"/>
      <w:lvlJc w:val="left"/>
      <w:pPr>
        <w:ind w:left="1233" w:hanging="52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7" w15:restartNumberingAfterBreak="0">
    <w:nsid w:val="5CC5334A"/>
    <w:multiLevelType w:val="multilevel"/>
    <w:tmpl w:val="BD006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551205"/>
    <w:multiLevelType w:val="hybridMultilevel"/>
    <w:tmpl w:val="07C2E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1942FB"/>
    <w:multiLevelType w:val="hybridMultilevel"/>
    <w:tmpl w:val="9550A0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15:restartNumberingAfterBreak="0">
    <w:nsid w:val="6E032C5C"/>
    <w:multiLevelType w:val="hybridMultilevel"/>
    <w:tmpl w:val="E470482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6E144931"/>
    <w:multiLevelType w:val="multilevel"/>
    <w:tmpl w:val="2A76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2"/>
  </w:num>
  <w:num w:numId="5">
    <w:abstractNumId w:val="18"/>
  </w:num>
  <w:num w:numId="6">
    <w:abstractNumId w:val="12"/>
  </w:num>
  <w:num w:numId="7">
    <w:abstractNumId w:val="8"/>
  </w:num>
  <w:num w:numId="8">
    <w:abstractNumId w:val="0"/>
  </w:num>
  <w:num w:numId="9">
    <w:abstractNumId w:val="14"/>
  </w:num>
  <w:num w:numId="10">
    <w:abstractNumId w:val="19"/>
  </w:num>
  <w:num w:numId="11">
    <w:abstractNumId w:val="6"/>
  </w:num>
  <w:num w:numId="12">
    <w:abstractNumId w:val="20"/>
  </w:num>
  <w:num w:numId="13">
    <w:abstractNumId w:val="4"/>
  </w:num>
  <w:num w:numId="14">
    <w:abstractNumId w:val="11"/>
  </w:num>
  <w:num w:numId="15">
    <w:abstractNumId w:val="1"/>
  </w:num>
  <w:num w:numId="16">
    <w:abstractNumId w:val="9"/>
  </w:num>
  <w:num w:numId="17">
    <w:abstractNumId w:val="7"/>
  </w:num>
  <w:num w:numId="18">
    <w:abstractNumId w:val="5"/>
  </w:num>
  <w:num w:numId="19">
    <w:abstractNumId w:val="17"/>
  </w:num>
  <w:num w:numId="20">
    <w:abstractNumId w:val="21"/>
  </w:num>
  <w:num w:numId="21">
    <w:abstractNumId w:val="15"/>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8D"/>
    <w:rsid w:val="00094020"/>
    <w:rsid w:val="001A4B5B"/>
    <w:rsid w:val="001C693B"/>
    <w:rsid w:val="00291E99"/>
    <w:rsid w:val="002C47D2"/>
    <w:rsid w:val="003464B7"/>
    <w:rsid w:val="00392680"/>
    <w:rsid w:val="00400459"/>
    <w:rsid w:val="00424ADE"/>
    <w:rsid w:val="0043151E"/>
    <w:rsid w:val="0047175D"/>
    <w:rsid w:val="004773FD"/>
    <w:rsid w:val="004F1BAC"/>
    <w:rsid w:val="005218A1"/>
    <w:rsid w:val="006F64A1"/>
    <w:rsid w:val="00751A12"/>
    <w:rsid w:val="00773F75"/>
    <w:rsid w:val="007E1833"/>
    <w:rsid w:val="008266BC"/>
    <w:rsid w:val="00841F8D"/>
    <w:rsid w:val="00864FA7"/>
    <w:rsid w:val="00897EDB"/>
    <w:rsid w:val="008A5F0F"/>
    <w:rsid w:val="008D397A"/>
    <w:rsid w:val="00917980"/>
    <w:rsid w:val="009F4B14"/>
    <w:rsid w:val="00A12373"/>
    <w:rsid w:val="00AA16A0"/>
    <w:rsid w:val="00B23BF9"/>
    <w:rsid w:val="00B80255"/>
    <w:rsid w:val="00BB4397"/>
    <w:rsid w:val="00BE316B"/>
    <w:rsid w:val="00BE7CA2"/>
    <w:rsid w:val="00BF772E"/>
    <w:rsid w:val="00C25DBE"/>
    <w:rsid w:val="00C842E6"/>
    <w:rsid w:val="00CB3AA9"/>
    <w:rsid w:val="00CB432F"/>
    <w:rsid w:val="00CC499F"/>
    <w:rsid w:val="00CD4B8D"/>
    <w:rsid w:val="00D52DAC"/>
    <w:rsid w:val="00DC1138"/>
    <w:rsid w:val="00E07709"/>
    <w:rsid w:val="00F115FA"/>
    <w:rsid w:val="00FA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06D0"/>
  <w15:chartTrackingRefBased/>
  <w15:docId w15:val="{217BA932-EE79-4590-BFFA-6AD8EDB9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1F8D"/>
    <w:pPr>
      <w:spacing w:before="100" w:beforeAutospacing="1" w:after="100" w:afterAutospacing="1"/>
    </w:pPr>
  </w:style>
  <w:style w:type="paragraph" w:styleId="a4">
    <w:name w:val="List Paragraph"/>
    <w:basedOn w:val="a"/>
    <w:uiPriority w:val="34"/>
    <w:qFormat/>
    <w:rsid w:val="00F115FA"/>
    <w:pPr>
      <w:ind w:left="720"/>
      <w:contextualSpacing/>
    </w:pPr>
  </w:style>
  <w:style w:type="paragraph" w:customStyle="1" w:styleId="c14">
    <w:name w:val="c14"/>
    <w:basedOn w:val="a"/>
    <w:rsid w:val="008266BC"/>
    <w:pPr>
      <w:spacing w:before="100" w:beforeAutospacing="1" w:after="100" w:afterAutospacing="1"/>
    </w:pPr>
  </w:style>
  <w:style w:type="character" w:customStyle="1" w:styleId="c13">
    <w:name w:val="c13"/>
    <w:basedOn w:val="a0"/>
    <w:rsid w:val="008266BC"/>
  </w:style>
  <w:style w:type="character" w:customStyle="1" w:styleId="c7">
    <w:name w:val="c7"/>
    <w:basedOn w:val="a0"/>
    <w:rsid w:val="008266BC"/>
  </w:style>
  <w:style w:type="character" w:customStyle="1" w:styleId="c17">
    <w:name w:val="c17"/>
    <w:basedOn w:val="a0"/>
    <w:rsid w:val="008266BC"/>
  </w:style>
  <w:style w:type="character" w:customStyle="1" w:styleId="c9">
    <w:name w:val="c9"/>
    <w:basedOn w:val="a0"/>
    <w:rsid w:val="008266BC"/>
  </w:style>
  <w:style w:type="paragraph" w:customStyle="1" w:styleId="c19">
    <w:name w:val="c19"/>
    <w:basedOn w:val="a"/>
    <w:rsid w:val="008266BC"/>
    <w:pPr>
      <w:spacing w:before="100" w:beforeAutospacing="1" w:after="100" w:afterAutospacing="1"/>
    </w:pPr>
  </w:style>
  <w:style w:type="character" w:customStyle="1" w:styleId="c11">
    <w:name w:val="c11"/>
    <w:basedOn w:val="a0"/>
    <w:rsid w:val="008266BC"/>
  </w:style>
  <w:style w:type="paragraph" w:customStyle="1" w:styleId="c15">
    <w:name w:val="c15"/>
    <w:basedOn w:val="a"/>
    <w:rsid w:val="008266BC"/>
    <w:pPr>
      <w:spacing w:before="100" w:beforeAutospacing="1" w:after="100" w:afterAutospacing="1"/>
    </w:pPr>
  </w:style>
  <w:style w:type="character" w:customStyle="1" w:styleId="c12">
    <w:name w:val="c12"/>
    <w:basedOn w:val="a0"/>
    <w:rsid w:val="008266BC"/>
  </w:style>
  <w:style w:type="character" w:styleId="a5">
    <w:name w:val="Strong"/>
    <w:basedOn w:val="a0"/>
    <w:uiPriority w:val="22"/>
    <w:qFormat/>
    <w:rsid w:val="00CB3AA9"/>
    <w:rPr>
      <w:b/>
      <w:bCs/>
    </w:rPr>
  </w:style>
  <w:style w:type="character" w:styleId="a6">
    <w:name w:val="Hyperlink"/>
    <w:basedOn w:val="a0"/>
    <w:uiPriority w:val="99"/>
    <w:unhideWhenUsed/>
    <w:rsid w:val="001C693B"/>
    <w:rPr>
      <w:color w:val="0563C1" w:themeColor="hyperlink"/>
      <w:u w:val="single"/>
    </w:rPr>
  </w:style>
  <w:style w:type="character" w:styleId="a7">
    <w:name w:val="Unresolved Mention"/>
    <w:basedOn w:val="a0"/>
    <w:uiPriority w:val="99"/>
    <w:semiHidden/>
    <w:unhideWhenUsed/>
    <w:rsid w:val="001C693B"/>
    <w:rPr>
      <w:color w:val="605E5C"/>
      <w:shd w:val="clear" w:color="auto" w:fill="E1DFDD"/>
    </w:rPr>
  </w:style>
  <w:style w:type="character" w:styleId="a8">
    <w:name w:val="Emphasis"/>
    <w:basedOn w:val="a0"/>
    <w:uiPriority w:val="20"/>
    <w:qFormat/>
    <w:rsid w:val="00FA5A9B"/>
    <w:rPr>
      <w:i/>
      <w:iCs/>
    </w:rPr>
  </w:style>
  <w:style w:type="character" w:customStyle="1" w:styleId="c8">
    <w:name w:val="c8"/>
    <w:basedOn w:val="a0"/>
    <w:rsid w:val="007E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8332">
      <w:bodyDiv w:val="1"/>
      <w:marLeft w:val="0"/>
      <w:marRight w:val="0"/>
      <w:marTop w:val="0"/>
      <w:marBottom w:val="0"/>
      <w:divBdr>
        <w:top w:val="none" w:sz="0" w:space="0" w:color="auto"/>
        <w:left w:val="none" w:sz="0" w:space="0" w:color="auto"/>
        <w:bottom w:val="none" w:sz="0" w:space="0" w:color="auto"/>
        <w:right w:val="none" w:sz="0" w:space="0" w:color="auto"/>
      </w:divBdr>
    </w:div>
    <w:div w:id="205456079">
      <w:bodyDiv w:val="1"/>
      <w:marLeft w:val="0"/>
      <w:marRight w:val="0"/>
      <w:marTop w:val="0"/>
      <w:marBottom w:val="0"/>
      <w:divBdr>
        <w:top w:val="none" w:sz="0" w:space="0" w:color="auto"/>
        <w:left w:val="none" w:sz="0" w:space="0" w:color="auto"/>
        <w:bottom w:val="none" w:sz="0" w:space="0" w:color="auto"/>
        <w:right w:val="none" w:sz="0" w:space="0" w:color="auto"/>
      </w:divBdr>
    </w:div>
    <w:div w:id="262614911">
      <w:bodyDiv w:val="1"/>
      <w:marLeft w:val="0"/>
      <w:marRight w:val="0"/>
      <w:marTop w:val="0"/>
      <w:marBottom w:val="0"/>
      <w:divBdr>
        <w:top w:val="none" w:sz="0" w:space="0" w:color="auto"/>
        <w:left w:val="none" w:sz="0" w:space="0" w:color="auto"/>
        <w:bottom w:val="none" w:sz="0" w:space="0" w:color="auto"/>
        <w:right w:val="none" w:sz="0" w:space="0" w:color="auto"/>
      </w:divBdr>
    </w:div>
    <w:div w:id="831485335">
      <w:bodyDiv w:val="1"/>
      <w:marLeft w:val="0"/>
      <w:marRight w:val="0"/>
      <w:marTop w:val="0"/>
      <w:marBottom w:val="0"/>
      <w:divBdr>
        <w:top w:val="none" w:sz="0" w:space="0" w:color="auto"/>
        <w:left w:val="none" w:sz="0" w:space="0" w:color="auto"/>
        <w:bottom w:val="none" w:sz="0" w:space="0" w:color="auto"/>
        <w:right w:val="none" w:sz="0" w:space="0" w:color="auto"/>
      </w:divBdr>
    </w:div>
    <w:div w:id="1002777477">
      <w:bodyDiv w:val="1"/>
      <w:marLeft w:val="0"/>
      <w:marRight w:val="0"/>
      <w:marTop w:val="0"/>
      <w:marBottom w:val="0"/>
      <w:divBdr>
        <w:top w:val="none" w:sz="0" w:space="0" w:color="auto"/>
        <w:left w:val="none" w:sz="0" w:space="0" w:color="auto"/>
        <w:bottom w:val="none" w:sz="0" w:space="0" w:color="auto"/>
        <w:right w:val="none" w:sz="0" w:space="0" w:color="auto"/>
      </w:divBdr>
    </w:div>
    <w:div w:id="1388257788">
      <w:bodyDiv w:val="1"/>
      <w:marLeft w:val="0"/>
      <w:marRight w:val="0"/>
      <w:marTop w:val="0"/>
      <w:marBottom w:val="0"/>
      <w:divBdr>
        <w:top w:val="none" w:sz="0" w:space="0" w:color="auto"/>
        <w:left w:val="none" w:sz="0" w:space="0" w:color="auto"/>
        <w:bottom w:val="none" w:sz="0" w:space="0" w:color="auto"/>
        <w:right w:val="none" w:sz="0" w:space="0" w:color="auto"/>
      </w:divBdr>
    </w:div>
    <w:div w:id="1663965367">
      <w:bodyDiv w:val="1"/>
      <w:marLeft w:val="0"/>
      <w:marRight w:val="0"/>
      <w:marTop w:val="0"/>
      <w:marBottom w:val="0"/>
      <w:divBdr>
        <w:top w:val="none" w:sz="0" w:space="0" w:color="auto"/>
        <w:left w:val="none" w:sz="0" w:space="0" w:color="auto"/>
        <w:bottom w:val="none" w:sz="0" w:space="0" w:color="auto"/>
        <w:right w:val="none" w:sz="0" w:space="0" w:color="auto"/>
      </w:divBdr>
    </w:div>
    <w:div w:id="1917473582">
      <w:bodyDiv w:val="1"/>
      <w:marLeft w:val="0"/>
      <w:marRight w:val="0"/>
      <w:marTop w:val="0"/>
      <w:marBottom w:val="0"/>
      <w:divBdr>
        <w:top w:val="none" w:sz="0" w:space="0" w:color="auto"/>
        <w:left w:val="none" w:sz="0" w:space="0" w:color="auto"/>
        <w:bottom w:val="none" w:sz="0" w:space="0" w:color="auto"/>
        <w:right w:val="none" w:sz="0" w:space="0" w:color="auto"/>
      </w:divBdr>
    </w:div>
    <w:div w:id="1933078665">
      <w:bodyDiv w:val="1"/>
      <w:marLeft w:val="0"/>
      <w:marRight w:val="0"/>
      <w:marTop w:val="0"/>
      <w:marBottom w:val="0"/>
      <w:divBdr>
        <w:top w:val="none" w:sz="0" w:space="0" w:color="auto"/>
        <w:left w:val="none" w:sz="0" w:space="0" w:color="auto"/>
        <w:bottom w:val="none" w:sz="0" w:space="0" w:color="auto"/>
        <w:right w:val="none" w:sz="0" w:space="0" w:color="auto"/>
      </w:divBdr>
    </w:div>
    <w:div w:id="20618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tavleniya.ru/AKM/akm2.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fe.mosmetod.ru/index.php/item/mezhdunarodnaya-kodovaya-tablica-vozdushnyh-sig%C2%ADnalov-zemlya-vozduh" TargetMode="External"/><Relationship Id="rId12" Type="http://schemas.openxmlformats.org/officeDocument/2006/relationships/hyperlink" Target="https://vijivaka.com/orienting/po-kompasu/kak-opredelit-azimut-po-kompasu.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1042;&#1077;&#1083;&#1080;&#1082;&#1072;&#1103;_&#1054;&#1090;&#1077;&#1095;&#1077;&#1089;&#1090;&#1074;&#1077;&#1085;&#1085;&#1072;&#1103;_&#1074;&#1086;&#1081;&#1085;&#1072;" TargetMode="External"/><Relationship Id="rId11" Type="http://schemas.openxmlformats.org/officeDocument/2006/relationships/hyperlink" Target="https://cdc-nv.ru/articles/ortopediya-travmatologiya/19826-tekhnika-nalozheniya-zhguta-na-bedro.html" TargetMode="External"/><Relationship Id="rId5" Type="http://schemas.openxmlformats.org/officeDocument/2006/relationships/hyperlink" Target="https://back-in-ussr.com/2015/05/velikie-polkovodcy-otechestvennoy-voyny.html" TargetMode="External"/><Relationship Id="rId15" Type="http://schemas.openxmlformats.org/officeDocument/2006/relationships/image" Target="media/image3.jpeg"/><Relationship Id="rId10" Type="http://schemas.openxmlformats.org/officeDocument/2006/relationships/hyperlink" Target="https://plankonspekt.ru/articles/zaryazhaniye-i-razryazheniye-avtomata-ak74-pulemeta-rpk74.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yandex.ru/video/preview/5675724194072186533"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20</Pages>
  <Words>4625</Words>
  <Characters>26367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Учитель3</dc:creator>
  <cp:keywords/>
  <dc:description/>
  <cp:lastModifiedBy>Учитель3</cp:lastModifiedBy>
  <cp:revision>8</cp:revision>
  <dcterms:created xsi:type="dcterms:W3CDTF">2023-04-30T09:40:00Z</dcterms:created>
  <dcterms:modified xsi:type="dcterms:W3CDTF">2023-06-06T06:41:00Z</dcterms:modified>
</cp:coreProperties>
</file>