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spacing w:after="0" w:line="360" w:lineRule="auto"/>
        <w:contextualSpacing/>
        <w:jc w:val="center"/>
        <w:rPr>
          <w:rFonts w:ascii="Times New Roman" w:hAnsi="Times New Roman" w:eastAsia="Times New Roman" w:cs="Times New Roman"/>
          <w:bCs/>
          <w:color w:val="000000"/>
          <w:sz w:val="28"/>
          <w:szCs w:val="28"/>
          <w:lang w:eastAsia="ru-RU"/>
        </w:rPr>
      </w:pPr>
      <w:r>
        <w:rPr>
          <w:rFonts w:ascii="Times New Roman" w:hAnsi="Times New Roman" w:eastAsia="Times New Roman" w:cs="Times New Roman"/>
          <w:bCs/>
          <w:color w:val="000000"/>
          <w:sz w:val="28"/>
          <w:szCs w:val="28"/>
          <w:lang w:eastAsia="ru-RU"/>
        </w:rPr>
        <w:t xml:space="preserve">Автономная некоммерческая общеобразовательная организация </w:t>
      </w:r>
    </w:p>
    <w:p>
      <w:pPr>
        <w:shd w:val="clear" w:color="auto" w:fill="FFFFFF"/>
        <w:spacing w:after="0" w:line="360" w:lineRule="auto"/>
        <w:contextualSpacing/>
        <w:jc w:val="center"/>
        <w:rPr>
          <w:rFonts w:ascii="Times New Roman" w:hAnsi="Times New Roman" w:eastAsia="Times New Roman" w:cs="Times New Roman"/>
          <w:bCs/>
          <w:color w:val="000000"/>
          <w:sz w:val="28"/>
          <w:szCs w:val="28"/>
          <w:lang w:eastAsia="ru-RU"/>
        </w:rPr>
      </w:pPr>
      <w:r>
        <w:rPr>
          <w:rFonts w:ascii="Times New Roman" w:hAnsi="Times New Roman" w:eastAsia="Times New Roman" w:cs="Times New Roman"/>
          <w:bCs/>
          <w:color w:val="000000"/>
          <w:sz w:val="28"/>
          <w:szCs w:val="28"/>
          <w:lang w:eastAsia="ru-RU"/>
        </w:rPr>
        <w:t>«Бизнес - гимназия» г. Волгограда</w:t>
      </w:r>
    </w:p>
    <w:p>
      <w:pPr>
        <w:shd w:val="clear" w:color="auto" w:fill="FFFFFF"/>
        <w:spacing w:after="0" w:line="360" w:lineRule="auto"/>
        <w:contextualSpacing/>
        <w:jc w:val="center"/>
        <w:rPr>
          <w:rFonts w:ascii="Times New Roman" w:hAnsi="Times New Roman" w:eastAsia="Times New Roman" w:cs="Times New Roman"/>
          <w:bCs/>
          <w:color w:val="000000"/>
          <w:sz w:val="28"/>
          <w:szCs w:val="28"/>
          <w:lang w:eastAsia="ru-RU"/>
        </w:rPr>
      </w:pPr>
    </w:p>
    <w:p>
      <w:pPr>
        <w:shd w:val="clear" w:color="auto" w:fill="FFFFFF"/>
        <w:spacing w:after="0" w:line="360" w:lineRule="auto"/>
        <w:contextualSpacing/>
        <w:jc w:val="center"/>
        <w:rPr>
          <w:rFonts w:ascii="Times New Roman" w:hAnsi="Times New Roman" w:eastAsia="Times New Roman" w:cs="Times New Roman"/>
          <w:bCs/>
          <w:color w:val="000000"/>
          <w:sz w:val="28"/>
          <w:szCs w:val="28"/>
          <w:lang w:eastAsia="ru-RU"/>
        </w:rPr>
      </w:pPr>
    </w:p>
    <w:p>
      <w:pPr>
        <w:shd w:val="clear" w:color="auto" w:fill="FFFFFF"/>
        <w:spacing w:after="0" w:line="360" w:lineRule="auto"/>
        <w:contextualSpacing/>
        <w:jc w:val="center"/>
        <w:rPr>
          <w:rFonts w:ascii="Times New Roman" w:hAnsi="Times New Roman" w:eastAsia="Times New Roman" w:cs="Times New Roman"/>
          <w:bCs/>
          <w:color w:val="000000"/>
          <w:sz w:val="28"/>
          <w:szCs w:val="28"/>
          <w:lang w:eastAsia="ru-RU"/>
        </w:rPr>
      </w:pPr>
    </w:p>
    <w:p>
      <w:pPr>
        <w:shd w:val="clear" w:color="auto" w:fill="FFFFFF"/>
        <w:spacing w:after="0" w:line="360" w:lineRule="auto"/>
        <w:contextualSpacing/>
        <w:jc w:val="center"/>
        <w:rPr>
          <w:rFonts w:ascii="Times New Roman" w:hAnsi="Times New Roman" w:eastAsia="Times New Roman" w:cs="Times New Roman"/>
          <w:bCs/>
          <w:color w:val="000000"/>
          <w:sz w:val="28"/>
          <w:szCs w:val="28"/>
          <w:lang w:eastAsia="ru-RU"/>
        </w:rPr>
      </w:pPr>
    </w:p>
    <w:p>
      <w:pPr>
        <w:shd w:val="clear" w:color="auto" w:fill="FFFFFF"/>
        <w:spacing w:after="0" w:line="360" w:lineRule="auto"/>
        <w:contextualSpacing/>
        <w:jc w:val="both"/>
        <w:rPr>
          <w:rFonts w:ascii="Times New Roman" w:hAnsi="Times New Roman" w:eastAsia="Times New Roman" w:cs="Times New Roman"/>
          <w:bCs/>
          <w:color w:val="000000"/>
          <w:sz w:val="28"/>
          <w:szCs w:val="28"/>
          <w:lang w:eastAsia="ru-RU"/>
        </w:rPr>
      </w:pPr>
    </w:p>
    <w:p>
      <w:pPr>
        <w:shd w:val="clear" w:color="auto" w:fill="FFFFFF"/>
        <w:spacing w:after="0" w:line="360" w:lineRule="auto"/>
        <w:contextualSpacing/>
        <w:jc w:val="center"/>
        <w:rPr>
          <w:rFonts w:ascii="Times New Roman" w:hAnsi="Times New Roman" w:eastAsia="Times New Roman" w:cs="Times New Roman"/>
          <w:bCs/>
          <w:color w:val="000000"/>
          <w:sz w:val="28"/>
          <w:szCs w:val="28"/>
          <w:lang w:eastAsia="ru-RU"/>
        </w:rPr>
      </w:pPr>
    </w:p>
    <w:p>
      <w:pPr>
        <w:shd w:val="clear" w:color="auto" w:fill="FFFFFF"/>
        <w:spacing w:after="0" w:line="360" w:lineRule="auto"/>
        <w:contextualSpacing/>
        <w:jc w:val="both"/>
        <w:rPr>
          <w:rFonts w:ascii="Times New Roman" w:hAnsi="Times New Roman" w:eastAsia="Times New Roman" w:cs="Times New Roman"/>
          <w:bCs/>
          <w:color w:val="000000"/>
          <w:sz w:val="28"/>
          <w:szCs w:val="28"/>
          <w:lang w:eastAsia="ru-RU"/>
        </w:rPr>
      </w:pPr>
    </w:p>
    <w:p>
      <w:pPr>
        <w:shd w:val="clear" w:color="auto" w:fill="FFFFFF"/>
        <w:spacing w:after="0" w:line="360" w:lineRule="auto"/>
        <w:contextualSpacing/>
        <w:jc w:val="center"/>
        <w:rPr>
          <w:rFonts w:ascii="Times New Roman" w:hAnsi="Times New Roman" w:eastAsia="Times New Roman" w:cs="Times New Roman"/>
          <w:bCs/>
          <w:color w:val="000000"/>
          <w:sz w:val="28"/>
          <w:szCs w:val="28"/>
          <w:lang w:eastAsia="ru-RU"/>
        </w:rPr>
      </w:pPr>
      <w:r>
        <w:rPr>
          <w:rFonts w:ascii="Times New Roman" w:hAnsi="Times New Roman" w:eastAsia="Times New Roman" w:cs="Times New Roman"/>
          <w:bCs/>
          <w:color w:val="000000"/>
          <w:sz w:val="28"/>
          <w:szCs w:val="28"/>
          <w:lang w:eastAsia="ru-RU"/>
        </w:rPr>
        <w:t xml:space="preserve">Проект </w:t>
      </w:r>
    </w:p>
    <w:p>
      <w:pPr>
        <w:shd w:val="clear" w:color="auto" w:fill="FFFFFF"/>
        <w:spacing w:after="0" w:line="360" w:lineRule="auto"/>
        <w:contextualSpacing/>
        <w:jc w:val="center"/>
        <w:rPr>
          <w:rFonts w:ascii="Times New Roman" w:hAnsi="Times New Roman" w:eastAsia="Times New Roman" w:cs="Times New Roman"/>
          <w:color w:val="000000"/>
          <w:sz w:val="18"/>
          <w:szCs w:val="18"/>
          <w:lang w:eastAsia="ru-RU"/>
        </w:rPr>
      </w:pPr>
      <w:r>
        <w:rPr>
          <w:rFonts w:ascii="Times New Roman" w:hAnsi="Times New Roman" w:eastAsia="Times New Roman" w:cs="Times New Roman"/>
          <w:bCs/>
          <w:color w:val="000000"/>
          <w:sz w:val="28"/>
          <w:szCs w:val="28"/>
          <w:lang w:eastAsia="ru-RU"/>
        </w:rPr>
        <w:t>“Химическая</w:t>
      </w:r>
      <w:r>
        <w:rPr>
          <w:rFonts w:hint="default" w:ascii="Times New Roman" w:hAnsi="Times New Roman" w:eastAsia="Times New Roman" w:cs="Times New Roman"/>
          <w:bCs/>
          <w:color w:val="000000"/>
          <w:sz w:val="28"/>
          <w:szCs w:val="28"/>
          <w:lang w:val="en-US" w:eastAsia="ru-RU"/>
        </w:rPr>
        <w:t xml:space="preserve"> промышленность, как угроза окружающей среды </w:t>
      </w:r>
      <w:r>
        <w:rPr>
          <w:rFonts w:ascii="Times New Roman" w:hAnsi="Times New Roman" w:eastAsia="Times New Roman" w:cs="Times New Roman"/>
          <w:b/>
          <w:bCs/>
          <w:color w:val="000000"/>
          <w:sz w:val="18"/>
          <w:szCs w:val="18"/>
          <w:lang w:eastAsia="ru-RU"/>
        </w:rPr>
        <w:t xml:space="preserve">” </w:t>
      </w:r>
      <w:bookmarkStart w:id="2" w:name="_GoBack"/>
      <w:bookmarkEnd w:id="2"/>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ind w:firstLine="6720" w:firstLineChars="2400"/>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Работу подготовил: </w:t>
      </w:r>
    </w:p>
    <w:p>
      <w:pPr>
        <w:shd w:val="clear" w:color="auto" w:fill="FFFFFF"/>
        <w:spacing w:after="0" w:line="360" w:lineRule="auto"/>
        <w:ind w:firstLine="6720" w:firstLineChars="2400"/>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ученик 10 класса </w:t>
      </w:r>
    </w:p>
    <w:p>
      <w:pPr>
        <w:shd w:val="clear" w:color="auto" w:fill="FFFFFF"/>
        <w:spacing w:after="0" w:line="360" w:lineRule="auto"/>
        <w:contextualSpacing/>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Ильин Кирилл</w:t>
      </w:r>
    </w:p>
    <w:p>
      <w:pPr>
        <w:shd w:val="clear" w:color="auto" w:fill="FFFFFF"/>
        <w:wordWrap w:val="0"/>
        <w:spacing w:after="0" w:line="360" w:lineRule="auto"/>
        <w:contextualSpacing/>
        <w:jc w:val="righ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Руководитель: Кирьянова К.С.</w:t>
      </w:r>
    </w:p>
    <w:p>
      <w:pPr>
        <w:shd w:val="clear" w:color="auto" w:fill="FFFFFF"/>
        <w:spacing w:after="0" w:line="360" w:lineRule="auto"/>
        <w:contextualSpacing/>
        <w:jc w:val="right"/>
        <w:rPr>
          <w:rFonts w:ascii="Times New Roman" w:hAnsi="Times New Roman" w:eastAsia="Times New Roman" w:cs="Times New Roman"/>
          <w:sz w:val="28"/>
          <w:szCs w:val="28"/>
          <w:lang w:eastAsia="ru-RU"/>
        </w:rPr>
      </w:pPr>
    </w:p>
    <w:p>
      <w:pPr>
        <w:shd w:val="clear" w:color="auto" w:fill="FFFFFF"/>
        <w:spacing w:after="0" w:line="360" w:lineRule="auto"/>
        <w:contextualSpacing/>
        <w:jc w:val="right"/>
        <w:rPr>
          <w:rFonts w:ascii="Times New Roman" w:hAnsi="Times New Roman" w:eastAsia="Times New Roman" w:cs="Times New Roman"/>
          <w:sz w:val="28"/>
          <w:szCs w:val="28"/>
          <w:lang w:eastAsia="ru-RU"/>
        </w:rPr>
      </w:pPr>
    </w:p>
    <w:p>
      <w:pPr>
        <w:shd w:val="clear" w:color="auto" w:fill="FFFFFF"/>
        <w:spacing w:after="0" w:line="360" w:lineRule="auto"/>
        <w:contextualSpacing/>
        <w:jc w:val="right"/>
        <w:rPr>
          <w:rFonts w:ascii="Times New Roman" w:hAnsi="Times New Roman" w:eastAsia="Times New Roman" w:cs="Times New Roman"/>
          <w:sz w:val="28"/>
          <w:szCs w:val="28"/>
          <w:lang w:eastAsia="ru-RU"/>
        </w:rPr>
      </w:pPr>
    </w:p>
    <w:p>
      <w:pPr>
        <w:shd w:val="clear" w:color="auto" w:fill="FFFFFF"/>
        <w:spacing w:after="0" w:line="360" w:lineRule="auto"/>
        <w:contextualSpacing/>
        <w:jc w:val="right"/>
        <w:rPr>
          <w:rFonts w:ascii="Times New Roman" w:hAnsi="Times New Roman" w:eastAsia="Times New Roman" w:cs="Times New Roman"/>
          <w:sz w:val="28"/>
          <w:szCs w:val="28"/>
          <w:lang w:eastAsia="ru-RU"/>
        </w:rPr>
      </w:pPr>
    </w:p>
    <w:p>
      <w:pPr>
        <w:shd w:val="clear" w:color="auto" w:fill="FFFFFF"/>
        <w:spacing w:after="0" w:line="360" w:lineRule="auto"/>
        <w:contextualSpacing/>
        <w:jc w:val="right"/>
        <w:rPr>
          <w:rFonts w:ascii="Times New Roman" w:hAnsi="Times New Roman" w:eastAsia="Times New Roman" w:cs="Times New Roman"/>
          <w:sz w:val="28"/>
          <w:szCs w:val="28"/>
          <w:lang w:eastAsia="ru-RU"/>
        </w:rPr>
      </w:pPr>
    </w:p>
    <w:p>
      <w:pPr>
        <w:shd w:val="clear" w:color="auto" w:fill="FFFFFF"/>
        <w:spacing w:after="0" w:line="360" w:lineRule="auto"/>
        <w:contextualSpacing/>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г. Волгоград </w:t>
      </w:r>
    </w:p>
    <w:p>
      <w:pPr>
        <w:shd w:val="clear" w:color="auto" w:fill="FFFFFF"/>
        <w:spacing w:after="0" w:line="360" w:lineRule="auto"/>
        <w:contextualSpacing/>
        <w:rPr>
          <w:rFonts w:ascii="Times New Roman" w:hAnsi="Times New Roman" w:eastAsia="Times New Roman" w:cs="Times New Roman"/>
          <w:color w:val="FF0000"/>
          <w:sz w:val="18"/>
          <w:szCs w:val="18"/>
          <w:lang w:eastAsia="ru-RU"/>
        </w:rPr>
      </w:pPr>
    </w:p>
    <w:p>
      <w:pPr>
        <w:shd w:val="clear" w:color="auto" w:fill="FFFFFF"/>
        <w:spacing w:after="0" w:line="360" w:lineRule="auto"/>
        <w:contextualSpacing/>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Оглавление</w:t>
      </w:r>
    </w:p>
    <w:p>
      <w:pPr>
        <w:shd w:val="clear" w:color="auto" w:fill="FFFFFF"/>
        <w:spacing w:after="0" w:line="360" w:lineRule="auto"/>
        <w:ind w:firstLine="560" w:firstLineChars="200"/>
        <w:contextualSpacing/>
        <w:rPr>
          <w:rFonts w:ascii="Times New Roman" w:hAnsi="Times New Roman" w:eastAsia="Times New Roman" w:cs="Times New Roman"/>
          <w:b/>
          <w:bCs/>
          <w:color w:val="181818"/>
          <w:sz w:val="28"/>
          <w:szCs w:val="28"/>
          <w:lang w:val="en-US" w:eastAsia="ru-RU"/>
        </w:rPr>
      </w:pPr>
      <w:r>
        <w:rPr>
          <w:rFonts w:ascii="Times New Roman" w:hAnsi="Times New Roman" w:eastAsia="Times New Roman" w:cs="Times New Roman"/>
          <w:b/>
          <w:bCs/>
          <w:color w:val="181818"/>
          <w:sz w:val="28"/>
          <w:szCs w:val="28"/>
          <w:lang w:val="en-US" w:eastAsia="ru-RU"/>
        </w:rPr>
        <w:t xml:space="preserve">Введение </w:t>
      </w:r>
    </w:p>
    <w:p>
      <w:pPr>
        <w:numPr>
          <w:ilvl w:val="0"/>
          <w:numId w:val="1"/>
        </w:numPr>
        <w:shd w:val="clear" w:color="auto" w:fill="FFFFFF"/>
        <w:spacing w:after="0" w:line="360" w:lineRule="auto"/>
        <w:ind w:firstLine="560" w:firstLineChars="200"/>
        <w:contextualSpacing/>
        <w:rPr>
          <w:rFonts w:ascii="Times New Roman" w:hAnsi="Times New Roman" w:eastAsia="Times New Roman" w:cs="Times New Roman"/>
          <w:b/>
          <w:bCs/>
          <w:color w:val="181818"/>
          <w:sz w:val="28"/>
          <w:szCs w:val="28"/>
          <w:lang w:val="en-US" w:eastAsia="ru-RU"/>
        </w:rPr>
      </w:pPr>
      <w:r>
        <w:rPr>
          <w:rFonts w:ascii="Times New Roman" w:hAnsi="Times New Roman" w:eastAsia="Times New Roman" w:cs="Times New Roman"/>
          <w:b/>
          <w:bCs/>
          <w:color w:val="181818"/>
          <w:sz w:val="28"/>
          <w:szCs w:val="28"/>
          <w:lang w:val="en-US" w:eastAsia="ru-RU"/>
        </w:rPr>
        <w:t xml:space="preserve">Теоретическая часть </w:t>
      </w:r>
    </w:p>
    <w:p>
      <w:pPr>
        <w:shd w:val="clear" w:color="auto" w:fill="FFFFFF"/>
        <w:spacing w:after="0" w:line="360" w:lineRule="auto"/>
        <w:ind w:firstLine="560" w:firstLineChars="200"/>
        <w:contextualSpacing/>
        <w:rPr>
          <w:rFonts w:ascii="Times New Roman" w:hAnsi="Times New Roman" w:eastAsia="Times New Roman" w:cs="Times New Roman"/>
          <w:color w:val="181818"/>
          <w:sz w:val="28"/>
          <w:szCs w:val="28"/>
          <w:lang w:val="en-US" w:eastAsia="ru-RU"/>
        </w:rPr>
      </w:pPr>
      <w:r>
        <w:rPr>
          <w:rFonts w:ascii="Times New Roman" w:hAnsi="Times New Roman" w:eastAsia="Times New Roman" w:cs="Times New Roman"/>
          <w:color w:val="181818"/>
          <w:sz w:val="28"/>
          <w:szCs w:val="28"/>
          <w:lang w:val="en-US" w:eastAsia="ru-RU"/>
        </w:rPr>
        <w:t xml:space="preserve">1.1 Химическое загрязнение биосферы </w:t>
      </w:r>
    </w:p>
    <w:p>
      <w:pPr>
        <w:shd w:val="clear" w:color="auto" w:fill="FFFFFF"/>
        <w:spacing w:after="0" w:line="360" w:lineRule="auto"/>
        <w:ind w:firstLine="560" w:firstLineChars="200"/>
        <w:contextualSpacing/>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181818"/>
          <w:sz w:val="28"/>
          <w:szCs w:val="28"/>
          <w:lang w:eastAsia="ru-RU"/>
        </w:rPr>
        <w:t xml:space="preserve">1.2 Химическое загрязнение природных вод и почвы </w:t>
      </w:r>
    </w:p>
    <w:p>
      <w:pPr>
        <w:shd w:val="clear" w:color="auto" w:fill="FFFFFF"/>
        <w:spacing w:after="0" w:line="360" w:lineRule="auto"/>
        <w:ind w:firstLine="560" w:firstLineChars="200"/>
        <w:contextualSpacing/>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181818"/>
          <w:sz w:val="28"/>
          <w:szCs w:val="28"/>
          <w:lang w:eastAsia="ru-RU"/>
        </w:rPr>
        <w:t xml:space="preserve">1.3 Самые крупные химические отравления в истории </w:t>
      </w:r>
    </w:p>
    <w:p>
      <w:pPr>
        <w:numPr>
          <w:ilvl w:val="0"/>
          <w:numId w:val="1"/>
        </w:numPr>
        <w:shd w:val="clear" w:color="auto" w:fill="FFFFFF"/>
        <w:spacing w:after="0" w:line="360" w:lineRule="auto"/>
        <w:ind w:firstLine="560" w:firstLineChars="200"/>
        <w:contextualSpacing/>
        <w:rPr>
          <w:rFonts w:ascii="Times New Roman" w:hAnsi="Times New Roman" w:eastAsia="Times New Roman" w:cs="Times New Roman"/>
          <w:b/>
          <w:bCs/>
          <w:color w:val="181818"/>
          <w:sz w:val="28"/>
          <w:szCs w:val="28"/>
          <w:lang w:val="en-US" w:eastAsia="ru-RU"/>
        </w:rPr>
      </w:pPr>
      <w:r>
        <w:rPr>
          <w:rFonts w:ascii="Times New Roman" w:hAnsi="Times New Roman" w:eastAsia="Times New Roman" w:cs="Times New Roman"/>
          <w:b/>
          <w:bCs/>
          <w:color w:val="181818"/>
          <w:sz w:val="28"/>
          <w:szCs w:val="28"/>
          <w:lang w:val="en-US" w:eastAsia="ru-RU"/>
        </w:rPr>
        <w:t xml:space="preserve">Практическая часть </w:t>
      </w:r>
    </w:p>
    <w:p>
      <w:pPr>
        <w:shd w:val="clear" w:color="auto" w:fill="FFFFFF"/>
        <w:spacing w:after="0" w:line="360" w:lineRule="auto"/>
        <w:ind w:firstLine="560" w:firstLineChars="200"/>
        <w:contextualSpacing/>
        <w:jc w:val="both"/>
        <w:rPr>
          <w:rFonts w:ascii="Times New Roman" w:hAnsi="Times New Roman" w:eastAsia="Times New Roman" w:cs="Times New Roman"/>
          <w:color w:val="181818"/>
          <w:sz w:val="28"/>
          <w:szCs w:val="28"/>
          <w:lang w:val="en-US" w:eastAsia="ru-RU"/>
        </w:rPr>
      </w:pPr>
      <w:r>
        <w:rPr>
          <w:rFonts w:ascii="Times New Roman" w:hAnsi="Times New Roman" w:eastAsia="Times New Roman" w:cs="Times New Roman"/>
          <w:color w:val="181818"/>
          <w:sz w:val="28"/>
          <w:szCs w:val="28"/>
          <w:lang w:val="en-US" w:eastAsia="ru-RU"/>
        </w:rPr>
        <w:t>2.1.</w:t>
      </w:r>
      <w:r>
        <w:rPr>
          <w:rFonts w:ascii="Times New Roman" w:hAnsi="Times New Roman" w:eastAsia="Times New Roman" w:cs="Times New Roman"/>
          <w:color w:val="181818"/>
          <w:sz w:val="28"/>
          <w:szCs w:val="28"/>
          <w:lang w:eastAsia="ru-RU"/>
        </w:rPr>
        <w:t xml:space="preserve"> </w:t>
      </w:r>
      <w:r>
        <w:rPr>
          <w:rFonts w:hint="default" w:ascii="Times New Roman" w:hAnsi="Times New Roman" w:eastAsia="playfair_displayregular" w:cs="Times New Roman"/>
          <w:b w:val="0"/>
          <w:bCs w:val="0"/>
          <w:i w:val="0"/>
          <w:iCs w:val="0"/>
          <w:caps w:val="0"/>
          <w:color w:val="000000"/>
          <w:spacing w:val="0"/>
          <w:sz w:val="28"/>
          <w:szCs w:val="28"/>
          <w:shd w:val="clear" w:fill="FFFFFF"/>
        </w:rPr>
        <w:t>Эколого – экономическая оценка воздействия ОАО«Химпром» на</w:t>
      </w:r>
      <w:r>
        <w:rPr>
          <w:rFonts w:hint="default" w:ascii="Times New Roman" w:hAnsi="Times New Roman" w:eastAsia="playfair_displayregular" w:cs="Times New Roman"/>
          <w:b w:val="0"/>
          <w:bCs w:val="0"/>
          <w:i w:val="0"/>
          <w:iCs w:val="0"/>
          <w:caps w:val="0"/>
          <w:color w:val="000000"/>
          <w:spacing w:val="0"/>
          <w:sz w:val="28"/>
          <w:szCs w:val="28"/>
          <w:shd w:val="clear" w:fill="FFFFFF"/>
          <w:lang w:val="ru-RU"/>
        </w:rPr>
        <w:t xml:space="preserve"> </w:t>
      </w:r>
      <w:r>
        <w:rPr>
          <w:rFonts w:hint="default" w:ascii="Times New Roman" w:hAnsi="Times New Roman" w:eastAsia="playfair_displayregular" w:cs="Times New Roman"/>
          <w:b w:val="0"/>
          <w:bCs w:val="0"/>
          <w:i w:val="0"/>
          <w:iCs w:val="0"/>
          <w:caps w:val="0"/>
          <w:color w:val="000000"/>
          <w:spacing w:val="0"/>
          <w:sz w:val="28"/>
          <w:szCs w:val="28"/>
          <w:shd w:val="clear" w:fill="FFFFFF"/>
        </w:rPr>
        <w:t>окружающую среду</w:t>
      </w:r>
    </w:p>
    <w:p>
      <w:pPr>
        <w:shd w:val="clear" w:color="auto" w:fill="FFFFFF"/>
        <w:spacing w:after="0" w:line="360" w:lineRule="auto"/>
        <w:ind w:firstLine="560" w:firstLineChars="200"/>
        <w:contextualSpacing/>
        <w:rPr>
          <w:rFonts w:hint="default" w:ascii="Times New Roman" w:hAnsi="Times New Roman" w:eastAsia="Times New Roman" w:cs="Times New Roman"/>
          <w:color w:val="181818"/>
          <w:sz w:val="28"/>
          <w:szCs w:val="28"/>
          <w:lang w:val="en-US" w:eastAsia="ru-RU"/>
        </w:rPr>
      </w:pPr>
      <w:r>
        <w:rPr>
          <w:rFonts w:ascii="Times New Roman" w:hAnsi="Times New Roman" w:eastAsia="Times New Roman" w:cs="Times New Roman"/>
          <w:color w:val="181818"/>
          <w:sz w:val="28"/>
          <w:szCs w:val="28"/>
          <w:lang w:eastAsia="ru-RU"/>
        </w:rPr>
        <w:t>2.2</w:t>
      </w:r>
      <w:r>
        <w:rPr>
          <w:rFonts w:hint="default" w:ascii="Times New Roman" w:hAnsi="Times New Roman" w:eastAsia="Times New Roman" w:cs="Times New Roman"/>
          <w:color w:val="181818"/>
          <w:sz w:val="28"/>
          <w:szCs w:val="28"/>
          <w:lang w:val="en-US" w:eastAsia="ru-RU"/>
        </w:rPr>
        <w:t xml:space="preserve">. Методика проведения исследования </w:t>
      </w:r>
    </w:p>
    <w:p>
      <w:pPr>
        <w:shd w:val="clear" w:color="auto" w:fill="FFFFFF"/>
        <w:spacing w:after="0" w:line="360" w:lineRule="auto"/>
        <w:ind w:firstLine="560" w:firstLineChars="200"/>
        <w:contextualSpacing/>
        <w:rPr>
          <w:rFonts w:hint="default" w:ascii="Times New Roman" w:hAnsi="Times New Roman" w:eastAsia="Times New Roman" w:cs="Times New Roman"/>
          <w:color w:val="181818"/>
          <w:sz w:val="28"/>
          <w:szCs w:val="28"/>
          <w:lang w:val="en-US" w:eastAsia="ru-RU"/>
        </w:rPr>
      </w:pPr>
      <w:r>
        <w:rPr>
          <w:rFonts w:hint="default" w:ascii="Times New Roman" w:hAnsi="Times New Roman" w:eastAsia="Times New Roman" w:cs="Times New Roman"/>
          <w:color w:val="181818"/>
          <w:sz w:val="28"/>
          <w:szCs w:val="28"/>
          <w:lang w:val="en-US" w:eastAsia="ru-RU"/>
        </w:rPr>
        <w:t xml:space="preserve">2.3. Обработка результатов исследования </w:t>
      </w:r>
    </w:p>
    <w:p>
      <w:pPr>
        <w:shd w:val="clear" w:color="auto" w:fill="FFFFFF"/>
        <w:spacing w:after="0" w:line="360" w:lineRule="auto"/>
        <w:ind w:firstLine="560" w:firstLineChars="200"/>
        <w:contextualSpacing/>
        <w:rPr>
          <w:rFonts w:hint="default" w:ascii="Times New Roman" w:hAnsi="Times New Roman" w:eastAsia="Times New Roman" w:cs="Times New Roman"/>
          <w:b/>
          <w:bCs/>
          <w:color w:val="181818"/>
          <w:sz w:val="28"/>
          <w:szCs w:val="28"/>
          <w:lang w:val="en-US" w:eastAsia="ru-RU"/>
        </w:rPr>
      </w:pPr>
      <w:r>
        <w:rPr>
          <w:rFonts w:hint="default" w:ascii="Times New Roman" w:hAnsi="Times New Roman" w:eastAsia="Times New Roman" w:cs="Times New Roman"/>
          <w:b/>
          <w:bCs/>
          <w:color w:val="181818"/>
          <w:sz w:val="28"/>
          <w:szCs w:val="28"/>
          <w:lang w:val="en-US" w:eastAsia="ru-RU"/>
        </w:rPr>
        <w:t>Вывод</w:t>
      </w:r>
    </w:p>
    <w:p>
      <w:pPr>
        <w:shd w:val="clear" w:color="auto" w:fill="FFFFFF"/>
        <w:spacing w:after="0" w:line="360" w:lineRule="auto"/>
        <w:ind w:firstLine="560" w:firstLineChars="200"/>
        <w:contextualSpacing/>
        <w:rPr>
          <w:rFonts w:ascii="Times New Roman" w:hAnsi="Times New Roman" w:eastAsia="Times New Roman" w:cs="Times New Roman"/>
          <w:b/>
          <w:bCs/>
          <w:color w:val="181818"/>
          <w:sz w:val="28"/>
          <w:szCs w:val="28"/>
          <w:lang w:eastAsia="ru-RU"/>
        </w:rPr>
      </w:pPr>
      <w:r>
        <w:rPr>
          <w:rFonts w:ascii="Times New Roman" w:hAnsi="Times New Roman" w:eastAsia="Times New Roman" w:cs="Times New Roman"/>
          <w:b/>
          <w:bCs/>
          <w:color w:val="181818"/>
          <w:sz w:val="28"/>
          <w:szCs w:val="28"/>
          <w:lang w:eastAsia="ru-RU"/>
        </w:rPr>
        <w:t>Использованная</w:t>
      </w:r>
      <w:r>
        <w:rPr>
          <w:rFonts w:hint="default" w:ascii="Times New Roman" w:hAnsi="Times New Roman" w:eastAsia="Times New Roman" w:cs="Times New Roman"/>
          <w:b/>
          <w:bCs/>
          <w:color w:val="181818"/>
          <w:sz w:val="28"/>
          <w:szCs w:val="28"/>
          <w:lang w:val="en-US" w:eastAsia="ru-RU"/>
        </w:rPr>
        <w:t xml:space="preserve"> л</w:t>
      </w:r>
      <w:r>
        <w:rPr>
          <w:rFonts w:ascii="Times New Roman" w:hAnsi="Times New Roman" w:eastAsia="Times New Roman" w:cs="Times New Roman"/>
          <w:b/>
          <w:bCs/>
          <w:color w:val="181818"/>
          <w:sz w:val="28"/>
          <w:szCs w:val="28"/>
          <w:lang w:eastAsia="ru-RU"/>
        </w:rPr>
        <w:t>итература</w:t>
      </w:r>
    </w:p>
    <w:p>
      <w:pPr>
        <w:shd w:val="clear" w:color="auto" w:fill="FFFFFF"/>
        <w:spacing w:after="0" w:line="360" w:lineRule="auto"/>
        <w:contextualSpacing/>
        <w:rPr>
          <w:rFonts w:ascii="Times New Roman" w:hAnsi="Times New Roman" w:eastAsia="Times New Roman" w:cs="Times New Roman"/>
          <w:color w:val="181818"/>
          <w:sz w:val="28"/>
          <w:szCs w:val="28"/>
          <w:lang w:eastAsia="ru-RU"/>
        </w:rPr>
      </w:pPr>
    </w:p>
    <w:p>
      <w:pPr>
        <w:shd w:val="clear" w:color="auto" w:fill="FFFFFF"/>
        <w:spacing w:after="0" w:line="360" w:lineRule="auto"/>
        <w:contextualSpacing/>
        <w:rPr>
          <w:rFonts w:ascii="Times New Roman" w:hAnsi="Times New Roman" w:eastAsia="Times New Roman" w:cs="Times New Roman"/>
          <w:color w:val="181818"/>
          <w:sz w:val="28"/>
          <w:szCs w:val="2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rPr>
          <w:rFonts w:ascii="Times New Roman" w:hAnsi="Times New Roman" w:eastAsia="Times New Roman" w:cs="Times New Roman"/>
          <w:color w:val="181818"/>
          <w:sz w:val="18"/>
          <w:szCs w:val="18"/>
          <w:lang w:eastAsia="ru-RU"/>
        </w:rPr>
      </w:pPr>
    </w:p>
    <w:p>
      <w:pPr>
        <w:shd w:val="clear" w:color="auto" w:fill="FFFFFF"/>
        <w:spacing w:after="0" w:line="360" w:lineRule="auto"/>
        <w:contextualSpacing/>
        <w:jc w:val="center"/>
        <w:rPr>
          <w:rFonts w:ascii="Times New Roman" w:hAnsi="Times New Roman" w:eastAsia="Times New Roman" w:cs="Times New Roman"/>
          <w:color w:val="181818"/>
          <w:sz w:val="28"/>
          <w:szCs w:val="28"/>
          <w:lang w:eastAsia="ru-RU"/>
        </w:rPr>
      </w:pPr>
      <w:r>
        <w:rPr>
          <w:rFonts w:ascii="Times New Roman" w:hAnsi="Times New Roman" w:eastAsia="Times New Roman" w:cs="Times New Roman"/>
          <w:b/>
          <w:bCs/>
          <w:color w:val="181818"/>
          <w:sz w:val="28"/>
          <w:szCs w:val="28"/>
          <w:lang w:eastAsia="ru-RU"/>
        </w:rPr>
        <w:t>ВВЕДЕНИЕ</w:t>
      </w:r>
    </w:p>
    <w:p>
      <w:pPr>
        <w:keepNext w:val="0"/>
        <w:keepLines w:val="0"/>
        <w:pageBreakBefore w:val="0"/>
        <w:widowControl/>
        <w:shd w:val="clear" w:color="auto" w:fill="FFFFFF"/>
        <w:kinsoku/>
        <w:wordWrap/>
        <w:overflowPunct/>
        <w:topLinePunct w:val="0"/>
        <w:autoSpaceDE/>
        <w:autoSpaceDN/>
        <w:bidi w:val="0"/>
        <w:adjustRightInd/>
        <w:snapToGrid/>
        <w:spacing w:after="0" w:line="360" w:lineRule="auto"/>
        <w:ind w:firstLine="709"/>
        <w:contextualSpacing/>
        <w:jc w:val="both"/>
        <w:textAlignment w:val="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Актуальность исследования: </w:t>
      </w:r>
      <w:r>
        <w:rPr>
          <w:rFonts w:ascii="Times New Roman" w:hAnsi="Times New Roman" w:eastAsia="Times New Roman" w:cs="Times New Roman"/>
          <w:color w:val="000000"/>
          <w:sz w:val="28"/>
          <w:szCs w:val="28"/>
          <w:lang w:eastAsia="ru-RU"/>
        </w:rPr>
        <w:t xml:space="preserve">На всех этапах своего развития человек был тесно связан с окружающей средой. Но после того как появилось высокоиндустриальное общество, опасное вмешательство человека в природу резко усилилось, так как расширился объём этого вмешательства, оно стало многообразнее. Наиболее масштабным и значительным является химическое загрязнение среды несвойственными ей веществами химической природы. Среди них – газообразные, жидкие и твердые загрязнители промышленно-бытового происхождения. Прогрессирует и накопление углекислого газа в атмосфере. </w:t>
      </w:r>
    </w:p>
    <w:p>
      <w:pPr>
        <w:keepNext w:val="0"/>
        <w:keepLines w:val="0"/>
        <w:pageBreakBefore w:val="0"/>
        <w:widowControl/>
        <w:shd w:val="clear" w:color="auto" w:fill="FFFFFF"/>
        <w:kinsoku/>
        <w:wordWrap/>
        <w:overflowPunct/>
        <w:topLinePunct w:val="0"/>
        <w:autoSpaceDE/>
        <w:autoSpaceDN/>
        <w:bidi w:val="0"/>
        <w:adjustRightInd/>
        <w:snapToGrid/>
        <w:spacing w:after="0" w:line="360" w:lineRule="auto"/>
        <w:ind w:firstLine="709"/>
        <w:contextualSpacing/>
        <w:jc w:val="both"/>
        <w:textAlignment w:val="auto"/>
        <w:rPr>
          <w:rFonts w:hint="default" w:ascii="Times New Roman" w:hAnsi="Times New Roman" w:eastAsia="SimSun" w:cs="Times New Roman"/>
          <w:sz w:val="28"/>
          <w:szCs w:val="28"/>
        </w:rPr>
      </w:pPr>
      <w:r>
        <w:rPr>
          <w:rFonts w:hint="default" w:ascii="Times New Roman" w:hAnsi="Times New Roman" w:eastAsia="SimSun" w:cs="Times New Roman"/>
          <w:b/>
          <w:bCs/>
          <w:sz w:val="28"/>
          <w:szCs w:val="28"/>
        </w:rPr>
        <w:t>Проблема исследовательской работы.</w:t>
      </w:r>
      <w:r>
        <w:rPr>
          <w:rFonts w:hint="default" w:ascii="Times New Roman" w:hAnsi="Times New Roman" w:eastAsia="SimSun" w:cs="Times New Roman"/>
          <w:sz w:val="28"/>
          <w:szCs w:val="28"/>
        </w:rPr>
        <w:t xml:space="preserve"> Человечество вплотную столкнулось с острейшими проблемами современности, угрожающими самому существованию цивилизации и даже самой жизни на планете. Одной из важнейших, требующих немедленного разрешения, является </w:t>
      </w:r>
      <w:r>
        <w:rPr>
          <w:rFonts w:hint="default" w:ascii="Times New Roman" w:hAnsi="Times New Roman" w:eastAsia="SimSun" w:cs="Times New Roman"/>
          <w:sz w:val="28"/>
          <w:szCs w:val="28"/>
          <w:lang w:val="ru-RU"/>
        </w:rPr>
        <w:t>нахождения пути возникновения и устранения химических загрязнений.</w:t>
      </w:r>
      <w:r>
        <w:rPr>
          <w:rFonts w:hint="default" w:ascii="Times New Roman" w:hAnsi="Times New Roman" w:eastAsia="SimSun" w:cs="Times New Roman"/>
          <w:sz w:val="28"/>
          <w:szCs w:val="28"/>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after="0" w:line="360" w:lineRule="auto"/>
        <w:ind w:firstLine="709"/>
        <w:contextualSpacing/>
        <w:jc w:val="both"/>
        <w:textAlignment w:val="auto"/>
        <w:rPr>
          <w:rFonts w:hint="default" w:ascii="Times New Roman" w:hAnsi="Times New Roman" w:eastAsia="SimSun" w:cs="Times New Roman"/>
          <w:sz w:val="28"/>
          <w:szCs w:val="28"/>
        </w:rPr>
      </w:pPr>
      <w:r>
        <w:rPr>
          <w:rFonts w:hint="default" w:ascii="Times New Roman" w:hAnsi="Times New Roman" w:eastAsia="SimSun" w:cs="Times New Roman"/>
          <w:b/>
          <w:bCs/>
          <w:sz w:val="28"/>
          <w:szCs w:val="28"/>
        </w:rPr>
        <w:t xml:space="preserve">Гипотеза: </w:t>
      </w:r>
      <w:r>
        <w:rPr>
          <w:rFonts w:hint="default" w:ascii="Times New Roman" w:hAnsi="Times New Roman" w:eastAsia="SimSun" w:cs="Times New Roman"/>
          <w:sz w:val="28"/>
          <w:szCs w:val="28"/>
        </w:rPr>
        <w:t xml:space="preserve">мы предполагаем, что экологическая грамотность, а также заботливое и бережное отношение к природе способно решить проблему загрязнения окружающей среды. </w:t>
      </w:r>
    </w:p>
    <w:p>
      <w:pPr>
        <w:shd w:val="clear" w:color="auto" w:fill="FFFFFF"/>
        <w:spacing w:after="0" w:line="360" w:lineRule="auto"/>
        <w:ind w:firstLine="709"/>
        <w:contextualSpacing/>
        <w:jc w:val="both"/>
        <w:rPr>
          <w:rFonts w:hint="default" w:ascii="Times New Roman" w:hAnsi="Times New Roman" w:eastAsia="Times New Roman" w:cs="Times New Roman"/>
          <w:i w:val="0"/>
          <w:iCs/>
          <w:color w:val="FF0000"/>
          <w:sz w:val="28"/>
          <w:szCs w:val="28"/>
          <w:lang w:val="en-US" w:eastAsia="ru-RU"/>
        </w:rPr>
      </w:pPr>
      <w:r>
        <w:rPr>
          <w:rFonts w:ascii="Times New Roman" w:hAnsi="Times New Roman" w:eastAsia="Times New Roman" w:cs="Times New Roman"/>
          <w:b/>
          <w:bCs/>
          <w:i w:val="0"/>
          <w:iCs/>
          <w:sz w:val="28"/>
          <w:szCs w:val="28"/>
          <w:shd w:val="clear" w:color="auto" w:fill="FFFFFF"/>
          <w:lang w:eastAsia="ru-RU"/>
        </w:rPr>
        <w:t>Цель исследования</w:t>
      </w:r>
      <w:r>
        <w:rPr>
          <w:rFonts w:ascii="Times New Roman" w:hAnsi="Times New Roman" w:eastAsia="Times New Roman" w:cs="Times New Roman"/>
          <w:i w:val="0"/>
          <w:iCs/>
          <w:sz w:val="28"/>
          <w:szCs w:val="28"/>
          <w:shd w:val="clear" w:color="auto" w:fill="FFFFFF"/>
          <w:lang w:eastAsia="ru-RU"/>
        </w:rPr>
        <w:t> состоит в рассмотрении видов загрязнений</w:t>
      </w:r>
      <w:r>
        <w:rPr>
          <w:rFonts w:hint="default" w:ascii="Times New Roman" w:hAnsi="Times New Roman" w:eastAsia="Times New Roman" w:cs="Times New Roman"/>
          <w:i w:val="0"/>
          <w:iCs/>
          <w:sz w:val="28"/>
          <w:szCs w:val="28"/>
          <w:shd w:val="clear" w:color="auto" w:fill="FFFFFF"/>
          <w:lang w:val="en-US" w:eastAsia="ru-RU"/>
        </w:rPr>
        <w:t xml:space="preserve"> </w:t>
      </w:r>
      <w:r>
        <w:rPr>
          <w:rFonts w:ascii="Times New Roman" w:hAnsi="Times New Roman" w:eastAsia="Times New Roman" w:cs="Times New Roman"/>
          <w:i w:val="0"/>
          <w:iCs/>
          <w:sz w:val="28"/>
          <w:szCs w:val="28"/>
          <w:shd w:val="clear" w:color="auto" w:fill="FFFFFF"/>
          <w:lang w:eastAsia="ru-RU"/>
        </w:rPr>
        <w:t>химической</w:t>
      </w:r>
      <w:r>
        <w:rPr>
          <w:rFonts w:hint="default" w:ascii="Times New Roman" w:hAnsi="Times New Roman" w:eastAsia="Times New Roman" w:cs="Times New Roman"/>
          <w:i w:val="0"/>
          <w:iCs/>
          <w:sz w:val="28"/>
          <w:szCs w:val="28"/>
          <w:shd w:val="clear" w:color="auto" w:fill="FFFFFF"/>
          <w:lang w:val="en-US" w:eastAsia="ru-RU"/>
        </w:rPr>
        <w:t xml:space="preserve"> промышленностью, на примере </w:t>
      </w:r>
      <w:r>
        <w:rPr>
          <w:rFonts w:ascii="Times New Roman" w:hAnsi="Times New Roman" w:eastAsia="Times New Roman" w:cs="Times New Roman"/>
          <w:i w:val="0"/>
          <w:iCs/>
          <w:sz w:val="28"/>
          <w:szCs w:val="28"/>
          <w:shd w:val="clear" w:color="auto" w:fill="FFFFFF"/>
          <w:lang w:eastAsia="ru-RU"/>
        </w:rPr>
        <w:t>завода ВОАО «Химпром»</w:t>
      </w:r>
      <w:r>
        <w:rPr>
          <w:rFonts w:hint="default" w:ascii="Times New Roman" w:hAnsi="Times New Roman" w:eastAsia="Times New Roman" w:cs="Times New Roman"/>
          <w:i w:val="0"/>
          <w:iCs/>
          <w:sz w:val="28"/>
          <w:szCs w:val="28"/>
          <w:shd w:val="clear" w:color="auto" w:fill="FFFFFF"/>
          <w:lang w:val="en-US" w:eastAsia="ru-RU"/>
        </w:rPr>
        <w:t xml:space="preserve"> г. Волгограда.</w:t>
      </w:r>
    </w:p>
    <w:p>
      <w:pPr>
        <w:shd w:val="clear" w:color="auto" w:fill="FFFFFF"/>
        <w:spacing w:after="0" w:line="360" w:lineRule="auto"/>
        <w:ind w:firstLine="709"/>
        <w:contextualSpacing/>
        <w:jc w:val="both"/>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shd w:val="clear" w:color="auto" w:fill="FFFFFF"/>
          <w:lang w:eastAsia="ru-RU"/>
        </w:rPr>
        <w:t>Для достижения поставленной цели в работе решаются следующие  </w:t>
      </w:r>
      <w:r>
        <w:rPr>
          <w:rFonts w:ascii="Times New Roman" w:hAnsi="Times New Roman" w:eastAsia="Times New Roman" w:cs="Times New Roman"/>
          <w:b/>
          <w:bCs/>
          <w:color w:val="000000"/>
          <w:sz w:val="28"/>
          <w:szCs w:val="28"/>
          <w:shd w:val="clear" w:color="auto" w:fill="FFFFFF"/>
          <w:lang w:eastAsia="ru-RU"/>
        </w:rPr>
        <w:t>задачи</w:t>
      </w:r>
      <w:r>
        <w:rPr>
          <w:rFonts w:ascii="Times New Roman" w:hAnsi="Times New Roman" w:eastAsia="Times New Roman" w:cs="Times New Roman"/>
          <w:color w:val="000000"/>
          <w:sz w:val="28"/>
          <w:szCs w:val="28"/>
          <w:shd w:val="clear" w:color="auto" w:fill="FFFFFF"/>
          <w:lang w:eastAsia="ru-RU"/>
        </w:rPr>
        <w:t>:</w:t>
      </w:r>
    </w:p>
    <w:p>
      <w:pPr>
        <w:shd w:val="clear" w:color="auto" w:fill="FFFFFF"/>
        <w:spacing w:after="0" w:line="360" w:lineRule="auto"/>
        <w:ind w:firstLine="709"/>
        <w:contextualSpacing/>
        <w:jc w:val="both"/>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shd w:val="clear" w:color="auto" w:fill="FFFFFF"/>
          <w:lang w:eastAsia="ru-RU"/>
        </w:rPr>
        <w:t>- провести отбор литературы и</w:t>
      </w:r>
      <w:r>
        <w:rPr>
          <w:rFonts w:hint="default" w:ascii="Times New Roman" w:hAnsi="Times New Roman" w:eastAsia="Times New Roman" w:cs="Times New Roman"/>
          <w:color w:val="000000"/>
          <w:sz w:val="28"/>
          <w:szCs w:val="28"/>
          <w:shd w:val="clear" w:color="auto" w:fill="FFFFFF"/>
          <w:lang w:val="en-US" w:eastAsia="ru-RU"/>
        </w:rPr>
        <w:t xml:space="preserve"> информации </w:t>
      </w:r>
      <w:r>
        <w:rPr>
          <w:rFonts w:ascii="Times New Roman" w:hAnsi="Times New Roman" w:eastAsia="Times New Roman" w:cs="Times New Roman"/>
          <w:color w:val="000000"/>
          <w:sz w:val="28"/>
          <w:szCs w:val="28"/>
          <w:shd w:val="clear" w:color="auto" w:fill="FFFFFF"/>
          <w:lang w:eastAsia="ru-RU"/>
        </w:rPr>
        <w:t>по данной тематике;</w:t>
      </w:r>
    </w:p>
    <w:p>
      <w:pPr>
        <w:shd w:val="clear" w:color="auto" w:fill="FFFFFF"/>
        <w:spacing w:after="0" w:line="360" w:lineRule="auto"/>
        <w:ind w:firstLine="709"/>
        <w:contextualSpacing/>
        <w:jc w:val="both"/>
        <w:rPr>
          <w:rFonts w:ascii="Times New Roman" w:hAnsi="Times New Roman" w:eastAsia="Times New Roman" w:cs="Times New Roman"/>
          <w:color w:val="000000"/>
          <w:sz w:val="28"/>
          <w:szCs w:val="28"/>
          <w:shd w:val="clear" w:color="auto" w:fill="FFFFFF"/>
          <w:lang w:eastAsia="ru-RU"/>
        </w:rPr>
      </w:pPr>
      <w:r>
        <w:rPr>
          <w:rFonts w:ascii="Times New Roman" w:hAnsi="Times New Roman" w:eastAsia="Times New Roman" w:cs="Times New Roman"/>
          <w:color w:val="000000"/>
          <w:sz w:val="28"/>
          <w:szCs w:val="28"/>
          <w:shd w:val="clear" w:color="auto" w:fill="FFFFFF"/>
          <w:lang w:eastAsia="ru-RU"/>
        </w:rPr>
        <w:t>- рассмотреть виды загрязнений окружающей среды химической</w:t>
      </w:r>
      <w:r>
        <w:rPr>
          <w:rFonts w:hint="default" w:ascii="Times New Roman" w:hAnsi="Times New Roman" w:eastAsia="Times New Roman" w:cs="Times New Roman"/>
          <w:color w:val="000000"/>
          <w:sz w:val="28"/>
          <w:szCs w:val="28"/>
          <w:shd w:val="clear" w:color="auto" w:fill="FFFFFF"/>
          <w:lang w:val="en-US" w:eastAsia="ru-RU"/>
        </w:rPr>
        <w:t xml:space="preserve"> промышленностью и </w:t>
      </w:r>
      <w:r>
        <w:rPr>
          <w:rFonts w:ascii="Times New Roman" w:hAnsi="Times New Roman" w:eastAsia="Times New Roman" w:cs="Times New Roman"/>
          <w:color w:val="000000"/>
          <w:sz w:val="28"/>
          <w:szCs w:val="28"/>
          <w:shd w:val="clear" w:color="auto" w:fill="FFFFFF"/>
          <w:lang w:eastAsia="ru-RU"/>
        </w:rPr>
        <w:t>заводом ВОАО «Химпром»</w:t>
      </w:r>
    </w:p>
    <w:p>
      <w:pPr>
        <w:shd w:val="clear" w:color="auto" w:fill="FFFFFF"/>
        <w:spacing w:after="0" w:line="360" w:lineRule="auto"/>
        <w:ind w:firstLine="709"/>
        <w:contextualSpacing/>
        <w:jc w:val="both"/>
        <w:rPr>
          <w:rFonts w:hint="default" w:ascii="Times New Roman" w:hAnsi="Times New Roman" w:eastAsia="Times New Roman" w:cs="Times New Roman"/>
          <w:color w:val="181818"/>
          <w:sz w:val="28"/>
          <w:szCs w:val="28"/>
          <w:lang w:val="en-US" w:eastAsia="ru-RU"/>
        </w:rPr>
      </w:pPr>
      <w:r>
        <w:rPr>
          <w:rFonts w:ascii="Times New Roman" w:hAnsi="Times New Roman" w:eastAsia="Times New Roman" w:cs="Times New Roman"/>
          <w:color w:val="000000"/>
          <w:sz w:val="28"/>
          <w:szCs w:val="28"/>
          <w:shd w:val="clear" w:color="auto" w:fill="FFFFFF"/>
          <w:lang w:eastAsia="ru-RU"/>
        </w:rPr>
        <w:t xml:space="preserve"> -определить последствия, к которым может привести промышленная деятельность человека</w:t>
      </w:r>
      <w:r>
        <w:rPr>
          <w:rFonts w:hint="default" w:ascii="Times New Roman" w:hAnsi="Times New Roman" w:eastAsia="Times New Roman" w:cs="Times New Roman"/>
          <w:color w:val="000000"/>
          <w:sz w:val="28"/>
          <w:szCs w:val="28"/>
          <w:shd w:val="clear" w:color="auto" w:fill="FFFFFF"/>
          <w:lang w:val="en-US" w:eastAsia="ru-RU"/>
        </w:rPr>
        <w:t>.</w:t>
      </w:r>
    </w:p>
    <w:p>
      <w:pPr>
        <w:shd w:val="clear" w:color="auto" w:fill="FFFFFF"/>
        <w:spacing w:after="0" w:line="360" w:lineRule="auto"/>
        <w:ind w:firstLine="709"/>
        <w:contextualSpacing/>
        <w:jc w:val="both"/>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shd w:val="clear" w:color="auto" w:fill="FFFFFF"/>
          <w:lang w:eastAsia="ru-RU"/>
        </w:rPr>
        <w:t>- проанализировать пути решения данной проблемы.</w:t>
      </w:r>
    </w:p>
    <w:p>
      <w:pPr>
        <w:keepNext w:val="0"/>
        <w:keepLines w:val="0"/>
        <w:pageBreakBefore w:val="0"/>
        <w:widowControl/>
        <w:shd w:val="clear" w:color="auto" w:fill="FFFFFF"/>
        <w:kinsoku/>
        <w:wordWrap/>
        <w:overflowPunct/>
        <w:topLinePunct w:val="0"/>
        <w:autoSpaceDE/>
        <w:autoSpaceDN/>
        <w:bidi w:val="0"/>
        <w:adjustRightInd/>
        <w:snapToGrid/>
        <w:spacing w:after="0" w:line="360" w:lineRule="auto"/>
        <w:ind w:firstLine="709"/>
        <w:contextualSpacing/>
        <w:jc w:val="both"/>
        <w:textAlignment w:val="auto"/>
        <w:rPr>
          <w:rFonts w:hint="default" w:ascii="Times New Roman" w:hAnsi="Times New Roman" w:eastAsia="SimSun" w:cs="Times New Roman"/>
          <w:sz w:val="28"/>
          <w:szCs w:val="28"/>
        </w:rPr>
      </w:pPr>
      <w:r>
        <w:rPr>
          <w:rFonts w:hint="default" w:ascii="Times New Roman" w:hAnsi="Times New Roman" w:eastAsia="SimSun" w:cs="Times New Roman"/>
          <w:sz w:val="28"/>
          <w:szCs w:val="28"/>
          <w:lang w:val="ru-RU"/>
        </w:rPr>
        <w:t>Б</w:t>
      </w:r>
      <w:r>
        <w:rPr>
          <w:rFonts w:hint="default" w:ascii="Times New Roman" w:hAnsi="Times New Roman" w:eastAsia="SimSun" w:cs="Times New Roman"/>
          <w:sz w:val="28"/>
          <w:szCs w:val="28"/>
        </w:rPr>
        <w:t xml:space="preserve">ыли использованы </w:t>
      </w:r>
      <w:r>
        <w:rPr>
          <w:rFonts w:hint="default" w:ascii="Times New Roman" w:hAnsi="Times New Roman" w:eastAsia="SimSun" w:cs="Times New Roman"/>
          <w:b/>
          <w:bCs/>
          <w:sz w:val="28"/>
          <w:szCs w:val="28"/>
        </w:rPr>
        <w:t>методы</w:t>
      </w:r>
      <w:r>
        <w:rPr>
          <w:rFonts w:hint="default" w:ascii="Times New Roman" w:hAnsi="Times New Roman" w:eastAsia="SimSun" w:cs="Times New Roman"/>
          <w:sz w:val="28"/>
          <w:szCs w:val="28"/>
        </w:rPr>
        <w:t xml:space="preserve"> анализа, наблюдения, описания, информационно-поисковый, метод классификации.</w:t>
      </w:r>
    </w:p>
    <w:p>
      <w:pPr>
        <w:shd w:val="clear" w:color="auto" w:fill="FFFFFF"/>
        <w:spacing w:after="0" w:line="360" w:lineRule="auto"/>
        <w:ind w:firstLine="709"/>
        <w:contextualSpacing/>
        <w:jc w:val="both"/>
        <w:rPr>
          <w:rFonts w:ascii="Times New Roman" w:hAnsi="Times New Roman" w:eastAsia="Times New Roman" w:cs="Times New Roman"/>
          <w:color w:val="181818"/>
          <w:sz w:val="28"/>
          <w:szCs w:val="28"/>
          <w:lang w:eastAsia="ru-RU"/>
        </w:rPr>
      </w:pPr>
      <w:r>
        <w:rPr>
          <w:rFonts w:ascii="Times New Roman" w:hAnsi="Times New Roman" w:eastAsia="Times New Roman" w:cs="Times New Roman"/>
          <w:b/>
          <w:bCs/>
          <w:color w:val="000000"/>
          <w:sz w:val="28"/>
          <w:szCs w:val="28"/>
          <w:shd w:val="clear" w:color="auto" w:fill="FFFFFF"/>
          <w:lang w:eastAsia="ru-RU"/>
        </w:rPr>
        <w:t>Объект исследования</w:t>
      </w:r>
      <w:r>
        <w:rPr>
          <w:rFonts w:ascii="Times New Roman" w:hAnsi="Times New Roman" w:eastAsia="Times New Roman" w:cs="Times New Roman"/>
          <w:color w:val="000000"/>
          <w:sz w:val="28"/>
          <w:szCs w:val="28"/>
          <w:shd w:val="clear" w:color="auto" w:fill="FFFFFF"/>
          <w:lang w:eastAsia="ru-RU"/>
        </w:rPr>
        <w:t> – химическое загрязнение ВОАО «Химпром»</w:t>
      </w:r>
    </w:p>
    <w:p>
      <w:pPr>
        <w:shd w:val="clear" w:color="auto" w:fill="FFFFFF"/>
        <w:spacing w:after="0" w:line="360" w:lineRule="auto"/>
        <w:ind w:firstLine="709"/>
        <w:contextualSpacing/>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Предмет исследования</w:t>
      </w:r>
      <w:r>
        <w:rPr>
          <w:rFonts w:ascii="Times New Roman" w:hAnsi="Times New Roman" w:eastAsia="Times New Roman" w:cs="Times New Roman"/>
          <w:color w:val="000000"/>
          <w:sz w:val="28"/>
          <w:szCs w:val="28"/>
          <w:lang w:eastAsia="ru-RU"/>
        </w:rPr>
        <w:t> – анализ возникновения и устранения  химического загрязнения.</w:t>
      </w:r>
    </w:p>
    <w:p>
      <w:pPr>
        <w:keepNext w:val="0"/>
        <w:keepLines w:val="0"/>
        <w:pageBreakBefore w:val="0"/>
        <w:widowControl/>
        <w:shd w:val="clear" w:color="auto" w:fill="FFFFFF"/>
        <w:kinsoku/>
        <w:wordWrap/>
        <w:overflowPunct/>
        <w:topLinePunct w:val="0"/>
        <w:autoSpaceDE/>
        <w:autoSpaceDN/>
        <w:bidi w:val="0"/>
        <w:adjustRightInd/>
        <w:snapToGrid/>
        <w:spacing w:after="0" w:line="360" w:lineRule="auto"/>
        <w:ind w:firstLine="709"/>
        <w:contextualSpacing/>
        <w:jc w:val="both"/>
        <w:textAlignment w:val="auto"/>
        <w:rPr>
          <w:rFonts w:hint="default" w:ascii="Times New Roman" w:hAnsi="Times New Roman" w:eastAsia="Times New Roman" w:cs="Times New Roman"/>
          <w:color w:val="181818"/>
          <w:sz w:val="28"/>
          <w:szCs w:val="28"/>
          <w:lang w:eastAsia="ru-RU"/>
        </w:rPr>
      </w:pPr>
      <w:r>
        <w:rPr>
          <w:rFonts w:hint="default" w:ascii="Times New Roman" w:hAnsi="Times New Roman" w:eastAsia="SimSun" w:cs="Times New Roman"/>
          <w:sz w:val="28"/>
          <w:szCs w:val="28"/>
        </w:rPr>
        <w:t xml:space="preserve">Данное исследование имеет </w:t>
      </w:r>
      <w:r>
        <w:rPr>
          <w:rFonts w:hint="default" w:ascii="Times New Roman" w:hAnsi="Times New Roman" w:eastAsia="SimSun" w:cs="Times New Roman"/>
          <w:b/>
          <w:bCs/>
          <w:sz w:val="28"/>
          <w:szCs w:val="28"/>
        </w:rPr>
        <w:t xml:space="preserve">практическую значимость: </w:t>
      </w:r>
      <w:r>
        <w:rPr>
          <w:rFonts w:hint="default" w:ascii="Times New Roman" w:hAnsi="Times New Roman" w:eastAsia="SimSun" w:cs="Times New Roman"/>
          <w:sz w:val="28"/>
          <w:szCs w:val="28"/>
        </w:rPr>
        <w:t>материалы и результаты могут быть использованы на уроках</w:t>
      </w:r>
      <w:r>
        <w:rPr>
          <w:rFonts w:hint="default" w:ascii="Times New Roman" w:hAnsi="Times New Roman" w:eastAsia="SimSun" w:cs="Times New Roman"/>
          <w:sz w:val="28"/>
          <w:szCs w:val="28"/>
          <w:lang w:val="ru-RU"/>
        </w:rPr>
        <w:t xml:space="preserve"> химии, биологии, географии, обж</w:t>
      </w:r>
      <w:r>
        <w:rPr>
          <w:rFonts w:hint="default" w:ascii="Times New Roman" w:hAnsi="Times New Roman" w:eastAsia="SimSun" w:cs="Times New Roman"/>
          <w:sz w:val="28"/>
          <w:szCs w:val="28"/>
        </w:rPr>
        <w:t>, а также на классных часах для повышения образовательного уровня учащихся.</w:t>
      </w:r>
    </w:p>
    <w:p>
      <w:pPr>
        <w:shd w:val="clear" w:color="auto" w:fill="FFFFFF"/>
        <w:spacing w:after="0" w:line="360" w:lineRule="auto"/>
        <w:ind w:firstLine="709"/>
        <w:contextualSpacing/>
        <w:jc w:val="both"/>
        <w:rPr>
          <w:rFonts w:ascii="Times New Roman" w:hAnsi="Times New Roman" w:eastAsia="Times New Roman" w:cs="Times New Roman"/>
          <w:color w:val="000000"/>
          <w:sz w:val="28"/>
          <w:szCs w:val="28"/>
          <w:lang w:eastAsia="ru-RU"/>
        </w:rPr>
      </w:pPr>
    </w:p>
    <w:p>
      <w:pPr>
        <w:shd w:val="clear" w:color="auto" w:fill="FFFFFF"/>
        <w:spacing w:after="0" w:line="360" w:lineRule="auto"/>
        <w:ind w:firstLine="709"/>
        <w:contextualSpacing/>
        <w:jc w:val="both"/>
        <w:rPr>
          <w:rFonts w:ascii="Times New Roman" w:hAnsi="Times New Roman" w:eastAsia="Times New Roman" w:cs="Times New Roman"/>
          <w:color w:val="000000"/>
          <w:sz w:val="28"/>
          <w:szCs w:val="28"/>
          <w:lang w:eastAsia="ru-RU"/>
        </w:rPr>
      </w:pPr>
    </w:p>
    <w:p>
      <w:pPr>
        <w:shd w:val="clear" w:color="auto" w:fill="FFFFFF"/>
        <w:spacing w:after="0" w:line="360" w:lineRule="auto"/>
        <w:ind w:firstLine="709"/>
        <w:contextualSpacing/>
        <w:jc w:val="both"/>
        <w:rPr>
          <w:rFonts w:ascii="Times New Roman" w:hAnsi="Times New Roman" w:eastAsia="Times New Roman" w:cs="Times New Roman"/>
          <w:color w:val="000000"/>
          <w:sz w:val="28"/>
          <w:szCs w:val="28"/>
          <w:lang w:eastAsia="ru-RU"/>
        </w:rPr>
      </w:pPr>
    </w:p>
    <w:p>
      <w:pPr>
        <w:shd w:val="clear" w:color="auto" w:fill="FFFFFF"/>
        <w:spacing w:after="0" w:line="360" w:lineRule="auto"/>
        <w:ind w:firstLine="709"/>
        <w:contextualSpacing/>
        <w:jc w:val="both"/>
        <w:rPr>
          <w:rFonts w:ascii="Times New Roman" w:hAnsi="Times New Roman" w:eastAsia="Times New Roman" w:cs="Times New Roman"/>
          <w:color w:val="000000"/>
          <w:sz w:val="28"/>
          <w:szCs w:val="28"/>
          <w:lang w:eastAsia="ru-RU"/>
        </w:rPr>
      </w:pPr>
    </w:p>
    <w:p>
      <w:pPr>
        <w:shd w:val="clear" w:color="auto" w:fill="FFFFFF"/>
        <w:spacing w:after="0" w:line="360" w:lineRule="auto"/>
        <w:ind w:firstLine="709"/>
        <w:contextualSpacing/>
        <w:jc w:val="both"/>
        <w:rPr>
          <w:rFonts w:ascii="Times New Roman" w:hAnsi="Times New Roman" w:eastAsia="Times New Roman" w:cs="Times New Roman"/>
          <w:color w:val="000000"/>
          <w:sz w:val="28"/>
          <w:szCs w:val="28"/>
          <w:lang w:eastAsia="ru-RU"/>
        </w:rPr>
      </w:pPr>
    </w:p>
    <w:p>
      <w:pPr>
        <w:shd w:val="clear" w:color="auto" w:fill="FFFFFF"/>
        <w:spacing w:after="0" w:line="360" w:lineRule="auto"/>
        <w:ind w:firstLine="709"/>
        <w:contextualSpacing/>
        <w:jc w:val="both"/>
        <w:rPr>
          <w:rFonts w:ascii="Times New Roman" w:hAnsi="Times New Roman" w:eastAsia="Times New Roman" w:cs="Times New Roman"/>
          <w:color w:val="000000"/>
          <w:sz w:val="28"/>
          <w:szCs w:val="28"/>
          <w:lang w:eastAsia="ru-RU"/>
        </w:rPr>
      </w:pPr>
    </w:p>
    <w:p>
      <w:pPr>
        <w:shd w:val="clear" w:color="auto" w:fill="FFFFFF"/>
        <w:spacing w:after="0" w:line="360" w:lineRule="auto"/>
        <w:ind w:firstLine="709"/>
        <w:contextualSpacing/>
        <w:jc w:val="both"/>
        <w:rPr>
          <w:rFonts w:ascii="Times New Roman" w:hAnsi="Times New Roman" w:eastAsia="Times New Roman" w:cs="Times New Roman"/>
          <w:color w:val="000000"/>
          <w:sz w:val="28"/>
          <w:szCs w:val="28"/>
          <w:lang w:eastAsia="ru-RU"/>
        </w:rPr>
      </w:pPr>
    </w:p>
    <w:p>
      <w:pPr>
        <w:shd w:val="clear" w:color="auto" w:fill="FFFFFF"/>
        <w:spacing w:after="0" w:line="360" w:lineRule="auto"/>
        <w:ind w:firstLine="709"/>
        <w:contextualSpacing/>
        <w:jc w:val="both"/>
        <w:rPr>
          <w:rFonts w:ascii="Times New Roman" w:hAnsi="Times New Roman" w:eastAsia="Times New Roman" w:cs="Times New Roman"/>
          <w:color w:val="000000"/>
          <w:sz w:val="28"/>
          <w:szCs w:val="28"/>
          <w:lang w:eastAsia="ru-RU"/>
        </w:rPr>
      </w:pPr>
    </w:p>
    <w:p>
      <w:pPr>
        <w:shd w:val="clear" w:color="auto" w:fill="FFFFFF"/>
        <w:spacing w:after="0" w:line="360" w:lineRule="auto"/>
        <w:ind w:firstLine="709"/>
        <w:contextualSpacing/>
        <w:jc w:val="both"/>
        <w:rPr>
          <w:rFonts w:ascii="Times New Roman" w:hAnsi="Times New Roman" w:eastAsia="Times New Roman" w:cs="Times New Roman"/>
          <w:color w:val="000000"/>
          <w:sz w:val="28"/>
          <w:szCs w:val="28"/>
          <w:lang w:eastAsia="ru-RU"/>
        </w:rPr>
      </w:pPr>
    </w:p>
    <w:p>
      <w:pPr>
        <w:shd w:val="clear" w:color="auto" w:fill="FFFFFF"/>
        <w:spacing w:after="0" w:line="360" w:lineRule="auto"/>
        <w:ind w:firstLine="709"/>
        <w:contextualSpacing/>
        <w:jc w:val="both"/>
        <w:rPr>
          <w:rFonts w:ascii="Times New Roman" w:hAnsi="Times New Roman" w:eastAsia="Times New Roman" w:cs="Times New Roman"/>
          <w:color w:val="000000"/>
          <w:sz w:val="28"/>
          <w:szCs w:val="28"/>
          <w:lang w:eastAsia="ru-RU"/>
        </w:rPr>
      </w:pPr>
    </w:p>
    <w:p>
      <w:pPr>
        <w:shd w:val="clear" w:color="auto" w:fill="FFFFFF"/>
        <w:spacing w:after="0" w:line="360" w:lineRule="auto"/>
        <w:ind w:firstLine="709"/>
        <w:contextualSpacing/>
        <w:jc w:val="both"/>
        <w:rPr>
          <w:rFonts w:ascii="Times New Roman" w:hAnsi="Times New Roman" w:eastAsia="Times New Roman" w:cs="Times New Roman"/>
          <w:color w:val="000000"/>
          <w:sz w:val="28"/>
          <w:szCs w:val="28"/>
          <w:lang w:eastAsia="ru-RU"/>
        </w:rPr>
      </w:pPr>
    </w:p>
    <w:p>
      <w:pPr>
        <w:shd w:val="clear" w:color="auto" w:fill="FFFFFF"/>
        <w:spacing w:after="0" w:line="360" w:lineRule="auto"/>
        <w:ind w:firstLine="709"/>
        <w:contextualSpacing/>
        <w:jc w:val="both"/>
        <w:rPr>
          <w:rFonts w:ascii="Times New Roman" w:hAnsi="Times New Roman" w:eastAsia="Times New Roman" w:cs="Times New Roman"/>
          <w:color w:val="000000"/>
          <w:sz w:val="28"/>
          <w:szCs w:val="28"/>
          <w:lang w:eastAsia="ru-RU"/>
        </w:rPr>
      </w:pPr>
    </w:p>
    <w:p>
      <w:pPr>
        <w:shd w:val="clear" w:color="auto" w:fill="FFFFFF"/>
        <w:spacing w:after="0" w:line="360" w:lineRule="auto"/>
        <w:ind w:firstLine="709"/>
        <w:contextualSpacing/>
        <w:jc w:val="both"/>
        <w:rPr>
          <w:rFonts w:ascii="Times New Roman" w:hAnsi="Times New Roman" w:eastAsia="Times New Roman" w:cs="Times New Roman"/>
          <w:color w:val="000000"/>
          <w:sz w:val="28"/>
          <w:szCs w:val="28"/>
          <w:lang w:eastAsia="ru-RU"/>
        </w:rPr>
      </w:pPr>
    </w:p>
    <w:p>
      <w:pPr>
        <w:shd w:val="clear" w:color="auto" w:fill="FFFFFF"/>
        <w:spacing w:after="0" w:line="360" w:lineRule="auto"/>
        <w:ind w:firstLine="709"/>
        <w:contextualSpacing/>
        <w:jc w:val="both"/>
        <w:rPr>
          <w:rFonts w:ascii="Times New Roman" w:hAnsi="Times New Roman" w:eastAsia="Times New Roman" w:cs="Times New Roman"/>
          <w:color w:val="000000"/>
          <w:sz w:val="28"/>
          <w:szCs w:val="28"/>
          <w:lang w:eastAsia="ru-RU"/>
        </w:rPr>
      </w:pPr>
    </w:p>
    <w:p>
      <w:pPr>
        <w:shd w:val="clear" w:color="auto" w:fill="FFFFFF"/>
        <w:spacing w:after="0" w:line="360" w:lineRule="auto"/>
        <w:ind w:firstLine="709"/>
        <w:contextualSpacing/>
        <w:jc w:val="both"/>
        <w:rPr>
          <w:rFonts w:ascii="Times New Roman" w:hAnsi="Times New Roman" w:eastAsia="Times New Roman" w:cs="Times New Roman"/>
          <w:color w:val="000000"/>
          <w:sz w:val="28"/>
          <w:szCs w:val="28"/>
          <w:lang w:eastAsia="ru-RU"/>
        </w:rPr>
      </w:pPr>
    </w:p>
    <w:p>
      <w:pPr>
        <w:shd w:val="clear" w:color="auto" w:fill="FFFFFF"/>
        <w:spacing w:after="0" w:line="360" w:lineRule="auto"/>
        <w:ind w:firstLine="709"/>
        <w:contextualSpacing/>
        <w:jc w:val="both"/>
        <w:rPr>
          <w:rFonts w:ascii="Times New Roman" w:hAnsi="Times New Roman" w:eastAsia="Times New Roman" w:cs="Times New Roman"/>
          <w:color w:val="000000"/>
          <w:sz w:val="28"/>
          <w:szCs w:val="28"/>
          <w:lang w:eastAsia="ru-RU"/>
        </w:rPr>
      </w:pPr>
    </w:p>
    <w:p>
      <w:pPr>
        <w:shd w:val="clear" w:color="auto" w:fill="FFFFFF"/>
        <w:spacing w:after="0" w:line="360" w:lineRule="auto"/>
        <w:ind w:firstLine="709"/>
        <w:contextualSpacing/>
        <w:jc w:val="both"/>
        <w:rPr>
          <w:rFonts w:ascii="Times New Roman" w:hAnsi="Times New Roman" w:eastAsia="Times New Roman" w:cs="Times New Roman"/>
          <w:color w:val="000000"/>
          <w:sz w:val="28"/>
          <w:szCs w:val="28"/>
          <w:lang w:eastAsia="ru-RU"/>
        </w:rPr>
      </w:pPr>
    </w:p>
    <w:p>
      <w:pPr>
        <w:shd w:val="clear" w:color="auto" w:fill="FFFFFF"/>
        <w:spacing w:after="0" w:line="360" w:lineRule="auto"/>
        <w:ind w:firstLine="709"/>
        <w:contextualSpacing/>
        <w:jc w:val="both"/>
        <w:rPr>
          <w:rFonts w:ascii="Times New Roman" w:hAnsi="Times New Roman" w:eastAsia="Times New Roman" w:cs="Times New Roman"/>
          <w:color w:val="000000"/>
          <w:sz w:val="28"/>
          <w:szCs w:val="28"/>
          <w:lang w:eastAsia="ru-RU"/>
        </w:rPr>
      </w:pPr>
    </w:p>
    <w:p>
      <w:pPr>
        <w:shd w:val="clear" w:color="auto" w:fill="FFFFFF"/>
        <w:spacing w:after="0" w:line="360" w:lineRule="auto"/>
        <w:ind w:firstLine="709"/>
        <w:contextualSpacing/>
        <w:jc w:val="both"/>
        <w:rPr>
          <w:rFonts w:ascii="Times New Roman" w:hAnsi="Times New Roman" w:eastAsia="Times New Roman" w:cs="Times New Roman"/>
          <w:color w:val="000000"/>
          <w:sz w:val="28"/>
          <w:szCs w:val="28"/>
          <w:lang w:eastAsia="ru-RU"/>
        </w:rPr>
      </w:pPr>
    </w:p>
    <w:p>
      <w:pPr>
        <w:shd w:val="clear" w:color="auto" w:fill="FFFFFF"/>
        <w:spacing w:after="0" w:line="360" w:lineRule="auto"/>
        <w:ind w:firstLine="709"/>
        <w:contextualSpacing/>
        <w:jc w:val="both"/>
        <w:rPr>
          <w:rFonts w:ascii="Times New Roman" w:hAnsi="Times New Roman" w:eastAsia="Times New Roman" w:cs="Times New Roman"/>
          <w:color w:val="000000"/>
          <w:sz w:val="28"/>
          <w:szCs w:val="28"/>
          <w:lang w:eastAsia="ru-RU"/>
        </w:rPr>
      </w:pPr>
    </w:p>
    <w:p>
      <w:pPr>
        <w:shd w:val="clear" w:color="auto" w:fill="FFFFFF"/>
        <w:spacing w:after="0" w:line="360" w:lineRule="auto"/>
        <w:ind w:firstLine="709"/>
        <w:contextualSpacing/>
        <w:jc w:val="both"/>
        <w:rPr>
          <w:rFonts w:ascii="Times New Roman" w:hAnsi="Times New Roman" w:eastAsia="Times New Roman" w:cs="Times New Roman"/>
          <w:color w:val="000000"/>
          <w:sz w:val="28"/>
          <w:szCs w:val="28"/>
          <w:lang w:eastAsia="ru-RU"/>
        </w:rPr>
      </w:pPr>
    </w:p>
    <w:p>
      <w:pPr>
        <w:shd w:val="clear" w:color="auto" w:fill="FFFFFF"/>
        <w:spacing w:after="0" w:line="360" w:lineRule="auto"/>
        <w:ind w:firstLine="709"/>
        <w:contextualSpacing/>
        <w:jc w:val="both"/>
        <w:rPr>
          <w:rFonts w:ascii="Times New Roman" w:hAnsi="Times New Roman" w:eastAsia="Times New Roman" w:cs="Times New Roman"/>
          <w:color w:val="000000"/>
          <w:sz w:val="28"/>
          <w:szCs w:val="28"/>
          <w:lang w:eastAsia="ru-RU"/>
        </w:rPr>
      </w:pPr>
    </w:p>
    <w:p>
      <w:pPr>
        <w:shd w:val="clear" w:color="auto" w:fill="FFFFFF"/>
        <w:spacing w:after="0" w:line="360" w:lineRule="auto"/>
        <w:ind w:firstLine="709"/>
        <w:contextualSpacing/>
        <w:jc w:val="both"/>
        <w:rPr>
          <w:rFonts w:ascii="Times New Roman" w:hAnsi="Times New Roman" w:eastAsia="Times New Roman" w:cs="Times New Roman"/>
          <w:color w:val="000000"/>
          <w:sz w:val="28"/>
          <w:szCs w:val="28"/>
          <w:lang w:eastAsia="ru-RU"/>
        </w:rPr>
      </w:pPr>
    </w:p>
    <w:p>
      <w:pPr>
        <w:shd w:val="clear" w:color="auto" w:fill="FFFFFF"/>
        <w:spacing w:after="0" w:line="360" w:lineRule="auto"/>
        <w:ind w:firstLine="709"/>
        <w:contextualSpacing/>
        <w:jc w:val="both"/>
        <w:rPr>
          <w:rFonts w:ascii="Times New Roman" w:hAnsi="Times New Roman" w:eastAsia="Times New Roman" w:cs="Times New Roman"/>
          <w:color w:val="000000"/>
          <w:sz w:val="28"/>
          <w:szCs w:val="28"/>
          <w:lang w:eastAsia="ru-RU"/>
        </w:rPr>
      </w:pPr>
    </w:p>
    <w:p>
      <w:pPr>
        <w:shd w:val="clear" w:color="auto" w:fill="FFFFFF"/>
        <w:spacing w:after="0" w:line="360" w:lineRule="auto"/>
        <w:ind w:firstLine="709"/>
        <w:contextualSpacing/>
        <w:jc w:val="both"/>
        <w:rPr>
          <w:rFonts w:ascii="Times New Roman" w:hAnsi="Times New Roman" w:eastAsia="Times New Roman" w:cs="Times New Roman"/>
          <w:color w:val="000000"/>
          <w:sz w:val="28"/>
          <w:szCs w:val="28"/>
          <w:lang w:eastAsia="ru-RU"/>
        </w:rPr>
      </w:pPr>
    </w:p>
    <w:p>
      <w:pPr>
        <w:shd w:val="clear" w:color="auto" w:fill="FFFFFF"/>
        <w:spacing w:after="0" w:line="360" w:lineRule="auto"/>
        <w:ind w:firstLine="709"/>
        <w:contextualSpacing/>
        <w:jc w:val="both"/>
        <w:rPr>
          <w:rFonts w:ascii="Times New Roman" w:hAnsi="Times New Roman" w:eastAsia="Times New Roman" w:cs="Times New Roman"/>
          <w:color w:val="000000"/>
          <w:sz w:val="28"/>
          <w:szCs w:val="28"/>
          <w:lang w:eastAsia="ru-RU"/>
        </w:rPr>
      </w:pPr>
    </w:p>
    <w:p>
      <w:pPr>
        <w:shd w:val="clear" w:color="auto" w:fill="FFFFFF"/>
        <w:spacing w:after="0" w:line="360" w:lineRule="auto"/>
        <w:ind w:firstLine="709"/>
        <w:contextualSpacing/>
        <w:jc w:val="both"/>
        <w:rPr>
          <w:rFonts w:ascii="Times New Roman" w:hAnsi="Times New Roman" w:eastAsia="Times New Roman" w:cs="Times New Roman"/>
          <w:color w:val="000000"/>
          <w:sz w:val="28"/>
          <w:szCs w:val="28"/>
          <w:lang w:eastAsia="ru-RU"/>
        </w:rPr>
      </w:pPr>
    </w:p>
    <w:p>
      <w:pPr>
        <w:shd w:val="clear" w:color="auto" w:fill="FFFFFF"/>
        <w:spacing w:after="0" w:line="360" w:lineRule="auto"/>
        <w:ind w:firstLine="709"/>
        <w:contextualSpacing/>
        <w:jc w:val="both"/>
        <w:rPr>
          <w:rFonts w:ascii="Times New Roman" w:hAnsi="Times New Roman" w:eastAsia="Times New Roman" w:cs="Times New Roman"/>
          <w:color w:val="000000"/>
          <w:sz w:val="28"/>
          <w:szCs w:val="28"/>
          <w:lang w:eastAsia="ru-RU"/>
        </w:rPr>
      </w:pPr>
    </w:p>
    <w:p>
      <w:pPr>
        <w:shd w:val="clear" w:color="auto" w:fill="FFFFFF"/>
        <w:spacing w:after="0" w:line="360" w:lineRule="auto"/>
        <w:contextualSpacing/>
        <w:jc w:val="both"/>
        <w:rPr>
          <w:rFonts w:ascii="Times New Roman" w:hAnsi="Times New Roman" w:eastAsia="Times New Roman" w:cs="Times New Roman"/>
          <w:color w:val="181818"/>
          <w:sz w:val="28"/>
          <w:szCs w:val="28"/>
          <w:lang w:eastAsia="ru-RU"/>
        </w:rPr>
      </w:pPr>
    </w:p>
    <w:p>
      <w:pPr>
        <w:shd w:val="clear" w:color="auto" w:fill="FFFFFF"/>
        <w:spacing w:after="0" w:line="360" w:lineRule="auto"/>
        <w:ind w:firstLine="709"/>
        <w:contextualSpacing/>
        <w:rPr>
          <w:rFonts w:ascii="Times New Roman" w:hAnsi="Times New Roman" w:eastAsia="Times New Roman" w:cs="Times New Roman"/>
          <w:color w:val="181818"/>
          <w:sz w:val="28"/>
          <w:szCs w:val="28"/>
          <w:lang w:eastAsia="ru-RU"/>
        </w:rPr>
      </w:pPr>
      <w:r>
        <w:rPr>
          <w:rFonts w:ascii="Times New Roman" w:hAnsi="Times New Roman" w:eastAsia="Times New Roman" w:cs="Times New Roman"/>
          <w:b/>
          <w:bCs/>
          <w:color w:val="181818"/>
          <w:sz w:val="28"/>
          <w:szCs w:val="28"/>
          <w:lang w:eastAsia="ru-RU"/>
        </w:rPr>
        <w:t>1 Теоретическая часть</w:t>
      </w:r>
    </w:p>
    <w:p>
      <w:pPr>
        <w:shd w:val="clear" w:color="auto" w:fill="FFFFFF"/>
        <w:spacing w:after="0" w:line="360" w:lineRule="auto"/>
        <w:ind w:left="1069" w:firstLine="709"/>
        <w:contextualSpacing/>
        <w:rPr>
          <w:rFonts w:ascii="Times New Roman" w:hAnsi="Times New Roman" w:eastAsia="Times New Roman" w:cs="Times New Roman"/>
          <w:color w:val="181818"/>
          <w:sz w:val="28"/>
          <w:szCs w:val="28"/>
          <w:lang w:eastAsia="ru-RU"/>
        </w:rPr>
      </w:pPr>
      <w:r>
        <w:rPr>
          <w:rFonts w:ascii="Times New Roman" w:hAnsi="Times New Roman" w:eastAsia="Times New Roman" w:cs="Times New Roman"/>
          <w:b/>
          <w:bCs/>
          <w:sz w:val="28"/>
          <w:szCs w:val="28"/>
          <w:lang w:eastAsia="ru-RU"/>
        </w:rPr>
        <w:t>1.     1 </w:t>
      </w:r>
      <w:r>
        <w:rPr>
          <w:rFonts w:ascii="Times New Roman" w:hAnsi="Times New Roman" w:eastAsia="Times New Roman" w:cs="Times New Roman"/>
          <w:b/>
          <w:bCs/>
          <w:sz w:val="28"/>
          <w:szCs w:val="28"/>
          <w:shd w:val="clear" w:color="auto" w:fill="FFFFFF"/>
          <w:lang w:eastAsia="ru-RU"/>
        </w:rPr>
        <w:t xml:space="preserve">Химическое </w:t>
      </w:r>
      <w:r>
        <w:rPr>
          <w:rFonts w:ascii="Times New Roman" w:hAnsi="Times New Roman" w:eastAsia="Times New Roman" w:cs="Times New Roman"/>
          <w:b/>
          <w:bCs/>
          <w:color w:val="000000"/>
          <w:sz w:val="28"/>
          <w:szCs w:val="28"/>
          <w:shd w:val="clear" w:color="auto" w:fill="FFFFFF"/>
          <w:lang w:eastAsia="ru-RU"/>
        </w:rPr>
        <w:t>загрязнение биосферы</w:t>
      </w:r>
    </w:p>
    <w:p>
      <w:pPr>
        <w:shd w:val="clear" w:color="auto" w:fill="FFFFFF"/>
        <w:spacing w:after="0" w:line="360" w:lineRule="auto"/>
        <w:ind w:firstLine="709"/>
        <w:contextualSpacing/>
        <w:rPr>
          <w:rFonts w:ascii="Times New Roman" w:hAnsi="Times New Roman" w:eastAsia="Times New Roman" w:cs="Times New Roman"/>
          <w:color w:val="181818"/>
          <w:sz w:val="28"/>
          <w:szCs w:val="28"/>
          <w:lang w:eastAsia="ru-RU"/>
        </w:rPr>
      </w:pPr>
      <w:bookmarkStart w:id="0" w:name="_Toc148107548"/>
      <w:r>
        <w:rPr>
          <w:rFonts w:ascii="Times New Roman" w:hAnsi="Times New Roman" w:eastAsia="Times New Roman" w:cs="Times New Roman"/>
          <w:color w:val="000000"/>
          <w:sz w:val="28"/>
          <w:szCs w:val="28"/>
          <w:lang w:eastAsia="ru-RU"/>
        </w:rPr>
        <w:t>Данное</w:t>
      </w:r>
      <w:r>
        <w:rPr>
          <w:rFonts w:hint="default" w:ascii="Times New Roman" w:hAnsi="Times New Roman" w:eastAsia="Times New Roman" w:cs="Times New Roman"/>
          <w:color w:val="000000"/>
          <w:sz w:val="28"/>
          <w:szCs w:val="28"/>
          <w:lang w:val="en-US" w:eastAsia="ru-RU"/>
        </w:rPr>
        <w:t xml:space="preserve"> исследование</w:t>
      </w:r>
      <w:r>
        <w:rPr>
          <w:rFonts w:ascii="Times New Roman" w:hAnsi="Times New Roman" w:eastAsia="Times New Roman" w:cs="Times New Roman"/>
          <w:color w:val="000000"/>
          <w:sz w:val="28"/>
          <w:szCs w:val="28"/>
          <w:lang w:eastAsia="ru-RU"/>
        </w:rPr>
        <w:t xml:space="preserve"> начинается с обзоров тех факторов, которые приводят к ухудшению состояния важнейших составляющих биосферы – атмосферы, гидросферы. Человек загрязняет природу  тысячелетиями,</w:t>
      </w:r>
      <w:r>
        <w:rPr>
          <w:rFonts w:ascii="Times New Roman" w:hAnsi="Times New Roman" w:eastAsia="Times New Roman" w:cs="Times New Roman"/>
          <w:b/>
          <w:color w:val="FF0000"/>
          <w:sz w:val="28"/>
          <w:szCs w:val="28"/>
          <w:lang w:eastAsia="ru-RU"/>
        </w:rPr>
        <w:t xml:space="preserve"> </w:t>
      </w:r>
      <w:r>
        <w:rPr>
          <w:rFonts w:ascii="Times New Roman" w:hAnsi="Times New Roman" w:eastAsia="Times New Roman" w:cs="Times New Roman"/>
          <w:b w:val="0"/>
          <w:bCs/>
          <w:i w:val="0"/>
          <w:iCs/>
          <w:sz w:val="28"/>
          <w:szCs w:val="28"/>
          <w:lang w:eastAsia="ru-RU"/>
        </w:rPr>
        <w:t>после того как Древние люди научились использовать огонь.</w:t>
      </w:r>
      <w:r>
        <w:rPr>
          <w:rFonts w:ascii="Times New Roman" w:hAnsi="Times New Roman" w:eastAsia="Times New Roman" w:cs="Times New Roman"/>
          <w:b/>
          <w:i w:val="0"/>
          <w:iCs/>
          <w:sz w:val="28"/>
          <w:szCs w:val="28"/>
          <w:lang w:eastAsia="ru-RU"/>
        </w:rPr>
        <w:t xml:space="preserve"> </w:t>
      </w:r>
      <w:bookmarkEnd w:id="0"/>
    </w:p>
    <w:p>
      <w:pPr>
        <w:shd w:val="clear" w:color="auto" w:fill="FFFFFF"/>
        <w:spacing w:after="0" w:line="360" w:lineRule="auto"/>
        <w:ind w:firstLine="709"/>
        <w:contextualSpacing/>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В основном существуют три основных источника загрязнения: промышленность, бытовые, транспорт. Доля каждого из этих источников в общем загрязнении воздуха сильно различается в зависимости от места. Сейчас общепризнанно, что наиболее сильно загрязняет воздух промышленное производство. Источники загрязнений - теплоэлектростанции, которые вместе с дымом выбрасывают в воздух сернистый и углекислый газ; металлургические предприятия, особенно цветной металлургии, которые выбрасывают в воздухоксилы азота, сероводород, хлор, фтор, аммиак, соединения фосфора, частицы и соединения ртути и мышьяка; химические и цементные заводы. Вредные газы попадают в воздух в результате сжигания топлива для нужд промышленности. Атмосферные загрязнители разделяют на первичные, поступающие непосредственно в атмосферу, и вторичные, являющиеся результатом превращения последних. Основными вредными примесями пирогенного происхождения являются следующие:</w:t>
      </w:r>
    </w:p>
    <w:p>
      <w:pPr>
        <w:shd w:val="clear" w:color="auto" w:fill="FFFFFF"/>
        <w:spacing w:after="0" w:line="360" w:lineRule="auto"/>
        <w:ind w:firstLine="709"/>
        <w:contextualSpacing/>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а) Оксид углерода. Получается при неполном сгорании углеродистых веществ. В воздух он попадает в результате сжигания твердых отходов, с выхлопными газами и выбросами промышленных предприятий. Ежегодно этого газа поступает в атмосферу не менее 250 млн.т.</w:t>
      </w:r>
    </w:p>
    <w:p>
      <w:pPr>
        <w:shd w:val="clear" w:color="auto" w:fill="FFFFFF"/>
        <w:spacing w:after="0" w:line="360" w:lineRule="auto"/>
        <w:ind w:firstLine="709"/>
        <w:contextualSpacing/>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б) Сернистый ангидрид. Выделяется в процессе сгорания серосодержащего топлива или переработки сернистых руд (до 70 млн.т.в год). Часть соединений серы выделяется при горении органических остатков в горнорудных отвалах.</w:t>
      </w:r>
    </w:p>
    <w:p>
      <w:pPr>
        <w:shd w:val="clear" w:color="auto" w:fill="FFFFFF"/>
        <w:spacing w:after="0" w:line="360" w:lineRule="auto"/>
        <w:ind w:firstLine="709"/>
        <w:contextualSpacing/>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в) Серный ангидрид. Образуется при окислении сернистого ангидрида. Конечным продуктом реакции является аэрозоль или раствор серной кислоты в дождевой воде, который подкисляет почву, обостряет заболевания дыхательных путей человека.</w:t>
      </w:r>
    </w:p>
    <w:p>
      <w:pPr>
        <w:shd w:val="clear" w:color="auto" w:fill="FFFFFF"/>
        <w:spacing w:after="0" w:line="360" w:lineRule="auto"/>
        <w:ind w:firstLine="709"/>
        <w:contextualSpacing/>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г) Сероводород и сероуглерод. Поступают в атмосферу раздельно или вместе в другими соединениями серы. Основными источниками выброса являются предприятия по изготовлению искусственного волокна, сахара, коксохимические, нефтеперерабатывающие, а также нефтепромыслы.</w:t>
      </w:r>
    </w:p>
    <w:p>
      <w:pPr>
        <w:shd w:val="clear" w:color="auto" w:fill="FFFFFF"/>
        <w:spacing w:after="0" w:line="360" w:lineRule="auto"/>
        <w:ind w:firstLine="709"/>
        <w:contextualSpacing/>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д) Оксиды азота. Основными источниками выброса являются предприятия, производящие азотные удобрения, азотную кислоту и нитраты, анилиновые красители, нитросоединения, вискозный шелк, целлулоид. Количество оксидов азота, поступающих в атмосферу, составляет 20 млн.т. в год.</w:t>
      </w:r>
    </w:p>
    <w:p>
      <w:pPr>
        <w:shd w:val="clear" w:color="auto" w:fill="FFFFFF"/>
        <w:spacing w:after="0" w:line="360" w:lineRule="auto"/>
        <w:ind w:firstLine="709"/>
        <w:contextualSpacing/>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е) Соединения фтора. Источниками загрязнения являются предприятия по производству алюминия, эмалей, стекла, керамики, стали, фосфорных удобрений. Фторсодержащие вещества поступают в атмосферу в виде газообразных соединений - фтороводорода или пыли фторида натрия и кальция.</w:t>
      </w:r>
    </w:p>
    <w:p>
      <w:pPr>
        <w:shd w:val="clear" w:color="auto" w:fill="FFFFFF"/>
        <w:spacing w:after="0" w:line="360" w:lineRule="auto"/>
        <w:ind w:firstLine="709"/>
        <w:contextualSpacing/>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ж) Соединения хлора. Поступают в атмосферу от химических предприятий, производящих соляную кислоту, хлорсодержащие пестициды, органические красители, гидролизный спирт, хлорную известь, соду. В атмосфере встречаются как примесь молекулы хлора и паров соляной кислоты.</w:t>
      </w:r>
    </w:p>
    <w:p>
      <w:pPr>
        <w:shd w:val="clear" w:color="auto" w:fill="FFFFFF"/>
        <w:spacing w:after="0" w:line="360" w:lineRule="auto"/>
        <w:ind w:firstLine="709"/>
        <w:rPr>
          <w:rFonts w:ascii="Times New Roman" w:hAnsi="Times New Roman" w:eastAsia="Times New Roman" w:cs="Times New Roman"/>
          <w:color w:val="111111"/>
          <w:sz w:val="28"/>
          <w:szCs w:val="28"/>
          <w:lang w:eastAsia="ru-RU"/>
        </w:rPr>
      </w:pPr>
      <w:r>
        <w:rPr>
          <w:rFonts w:ascii="Times New Roman" w:hAnsi="Times New Roman" w:eastAsia="Times New Roman" w:cs="Times New Roman"/>
          <w:color w:val="111111"/>
          <w:sz w:val="28"/>
          <w:szCs w:val="28"/>
          <w:lang w:eastAsia="ru-RU"/>
        </w:rPr>
        <w:t>Так</w:t>
      </w:r>
      <w:r>
        <w:rPr>
          <w:rFonts w:hint="default" w:ascii="Times New Roman" w:hAnsi="Times New Roman" w:eastAsia="Times New Roman" w:cs="Times New Roman"/>
          <w:color w:val="111111"/>
          <w:sz w:val="28"/>
          <w:szCs w:val="28"/>
          <w:lang w:val="en-US" w:eastAsia="ru-RU"/>
        </w:rPr>
        <w:t xml:space="preserve"> же х</w:t>
      </w:r>
      <w:r>
        <w:rPr>
          <w:rFonts w:ascii="Times New Roman" w:hAnsi="Times New Roman" w:eastAsia="Times New Roman" w:cs="Times New Roman"/>
          <w:color w:val="111111"/>
          <w:sz w:val="28"/>
          <w:szCs w:val="28"/>
          <w:lang w:eastAsia="ru-RU"/>
        </w:rPr>
        <w:t>имические отходы подразделяют на классы опасности по времени восстановления:</w:t>
      </w:r>
    </w:p>
    <w:p>
      <w:pPr>
        <w:numPr>
          <w:ilvl w:val="0"/>
          <w:numId w:val="2"/>
        </w:numPr>
        <w:shd w:val="clear" w:color="auto" w:fill="FFFFFF"/>
        <w:spacing w:after="0" w:line="360" w:lineRule="auto"/>
        <w:ind w:left="0" w:firstLine="709"/>
        <w:rPr>
          <w:rFonts w:ascii="Times New Roman" w:hAnsi="Times New Roman" w:eastAsia="Times New Roman" w:cs="Times New Roman"/>
          <w:color w:val="111111"/>
          <w:sz w:val="28"/>
          <w:szCs w:val="28"/>
          <w:lang w:eastAsia="ru-RU"/>
        </w:rPr>
      </w:pPr>
      <w:r>
        <w:rPr>
          <w:rFonts w:ascii="Times New Roman" w:hAnsi="Times New Roman" w:eastAsia="Times New Roman" w:cs="Times New Roman"/>
          <w:b/>
          <w:bCs/>
          <w:color w:val="111111"/>
          <w:sz w:val="28"/>
          <w:szCs w:val="28"/>
          <w:lang w:eastAsia="ru-RU"/>
        </w:rPr>
        <w:t xml:space="preserve">Чрезвычайно опасные </w:t>
      </w:r>
      <w:r>
        <w:rPr>
          <w:rFonts w:ascii="Times New Roman" w:hAnsi="Times New Roman" w:eastAsia="Times New Roman" w:cs="Times New Roman"/>
          <w:color w:val="111111"/>
          <w:sz w:val="28"/>
          <w:szCs w:val="28"/>
          <w:lang w:eastAsia="ru-RU"/>
        </w:rPr>
        <w:t>– восстановление невозможно. К ним относятся, например, соединения мышьяка и ртути, асбестовая пыль;</w:t>
      </w:r>
    </w:p>
    <w:p>
      <w:pPr>
        <w:numPr>
          <w:ilvl w:val="0"/>
          <w:numId w:val="2"/>
        </w:numPr>
        <w:shd w:val="clear" w:color="auto" w:fill="FFFFFF"/>
        <w:spacing w:after="0" w:line="360" w:lineRule="auto"/>
        <w:ind w:left="0" w:firstLine="709"/>
        <w:rPr>
          <w:rFonts w:ascii="Times New Roman" w:hAnsi="Times New Roman" w:eastAsia="Times New Roman" w:cs="Times New Roman"/>
          <w:color w:val="111111"/>
          <w:sz w:val="28"/>
          <w:szCs w:val="28"/>
          <w:lang w:eastAsia="ru-RU"/>
        </w:rPr>
      </w:pPr>
      <w:r>
        <w:rPr>
          <w:rFonts w:ascii="Times New Roman" w:hAnsi="Times New Roman" w:eastAsia="Times New Roman" w:cs="Times New Roman"/>
          <w:b/>
          <w:bCs/>
          <w:color w:val="111111"/>
          <w:sz w:val="28"/>
          <w:szCs w:val="28"/>
          <w:lang w:eastAsia="ru-RU"/>
        </w:rPr>
        <w:t xml:space="preserve">Высоко опасные </w:t>
      </w:r>
      <w:r>
        <w:rPr>
          <w:rFonts w:ascii="Times New Roman" w:hAnsi="Times New Roman" w:eastAsia="Times New Roman" w:cs="Times New Roman"/>
          <w:color w:val="111111"/>
          <w:sz w:val="28"/>
          <w:szCs w:val="28"/>
          <w:lang w:eastAsia="ru-RU"/>
        </w:rPr>
        <w:t>– восстановление занимает более 30 лет. К таким веществам могут относиться отходы нефтепродуктов, серная кислота, свинец;</w:t>
      </w:r>
    </w:p>
    <w:p>
      <w:pPr>
        <w:numPr>
          <w:ilvl w:val="0"/>
          <w:numId w:val="2"/>
        </w:numPr>
        <w:shd w:val="clear" w:color="auto" w:fill="FFFFFF"/>
        <w:spacing w:after="0" w:line="360" w:lineRule="auto"/>
        <w:ind w:left="0" w:firstLine="709"/>
        <w:rPr>
          <w:rFonts w:ascii="Times New Roman" w:hAnsi="Times New Roman" w:eastAsia="Times New Roman" w:cs="Times New Roman"/>
          <w:color w:val="111111"/>
          <w:sz w:val="28"/>
          <w:szCs w:val="28"/>
          <w:lang w:eastAsia="ru-RU"/>
        </w:rPr>
      </w:pPr>
      <w:r>
        <w:rPr>
          <w:rFonts w:ascii="Times New Roman" w:hAnsi="Times New Roman" w:eastAsia="Times New Roman" w:cs="Times New Roman"/>
          <w:b/>
          <w:bCs/>
          <w:color w:val="111111"/>
          <w:sz w:val="28"/>
          <w:szCs w:val="28"/>
          <w:lang w:eastAsia="ru-RU"/>
        </w:rPr>
        <w:t>Умеренно опасные</w:t>
      </w:r>
      <w:r>
        <w:rPr>
          <w:rFonts w:ascii="Times New Roman" w:hAnsi="Times New Roman" w:eastAsia="Times New Roman" w:cs="Times New Roman"/>
          <w:color w:val="111111"/>
          <w:sz w:val="28"/>
          <w:szCs w:val="28"/>
          <w:lang w:eastAsia="ru-RU"/>
        </w:rPr>
        <w:t xml:space="preserve"> – восстанавливаются до 10 лет. Одни подобных соединений – ацетон, табачная пыль и песок, загрязненный бензином;</w:t>
      </w:r>
    </w:p>
    <w:p>
      <w:pPr>
        <w:numPr>
          <w:ilvl w:val="0"/>
          <w:numId w:val="2"/>
        </w:numPr>
        <w:shd w:val="clear" w:color="auto" w:fill="FFFFFF"/>
        <w:spacing w:after="0" w:line="360" w:lineRule="auto"/>
        <w:ind w:left="0" w:firstLine="709"/>
        <w:rPr>
          <w:rFonts w:ascii="Times New Roman" w:hAnsi="Times New Roman" w:eastAsia="Times New Roman" w:cs="Times New Roman"/>
          <w:color w:val="111111"/>
          <w:sz w:val="28"/>
          <w:szCs w:val="28"/>
          <w:lang w:eastAsia="ru-RU"/>
        </w:rPr>
      </w:pPr>
      <w:r>
        <w:rPr>
          <w:rFonts w:ascii="Times New Roman" w:hAnsi="Times New Roman" w:eastAsia="Times New Roman" w:cs="Times New Roman"/>
          <w:b/>
          <w:bCs/>
          <w:color w:val="111111"/>
          <w:sz w:val="28"/>
          <w:szCs w:val="28"/>
          <w:lang w:eastAsia="ru-RU"/>
        </w:rPr>
        <w:t>Малоопасные</w:t>
      </w:r>
      <w:r>
        <w:rPr>
          <w:rFonts w:ascii="Times New Roman" w:hAnsi="Times New Roman" w:eastAsia="Times New Roman" w:cs="Times New Roman"/>
          <w:color w:val="111111"/>
          <w:sz w:val="28"/>
          <w:szCs w:val="28"/>
          <w:lang w:eastAsia="ru-RU"/>
        </w:rPr>
        <w:t xml:space="preserve"> – восстанавливаются более 3 лет. Это бумажные отходы, отработанные покрышки.</w:t>
      </w:r>
    </w:p>
    <w:p>
      <w:pPr>
        <w:shd w:val="clear" w:color="auto" w:fill="FFFFFF"/>
        <w:spacing w:after="0" w:line="360" w:lineRule="auto"/>
        <w:ind w:firstLine="709"/>
        <w:contextualSpacing/>
        <w:rPr>
          <w:rFonts w:ascii="Times New Roman" w:hAnsi="Times New Roman" w:eastAsia="Times New Roman" w:cs="Times New Roman"/>
          <w:color w:val="181818"/>
          <w:sz w:val="28"/>
          <w:szCs w:val="28"/>
          <w:lang w:eastAsia="ru-RU"/>
        </w:rPr>
      </w:pPr>
    </w:p>
    <w:p>
      <w:pPr>
        <w:shd w:val="clear" w:color="auto" w:fill="FFFFFF"/>
        <w:spacing w:after="0" w:line="360" w:lineRule="auto"/>
        <w:ind w:firstLine="709"/>
        <w:contextualSpacing/>
        <w:rPr>
          <w:rFonts w:ascii="Times New Roman" w:hAnsi="Times New Roman" w:eastAsia="Times New Roman" w:cs="Times New Roman"/>
          <w:color w:val="181818"/>
          <w:sz w:val="28"/>
          <w:szCs w:val="28"/>
          <w:lang w:eastAsia="ru-RU"/>
        </w:rPr>
      </w:pPr>
    </w:p>
    <w:p>
      <w:pPr>
        <w:shd w:val="clear" w:color="auto" w:fill="FFFFFF"/>
        <w:spacing w:after="0" w:line="360" w:lineRule="auto"/>
        <w:ind w:firstLine="709"/>
        <w:contextualSpacing/>
        <w:rPr>
          <w:rFonts w:ascii="Times New Roman" w:hAnsi="Times New Roman" w:eastAsia="Times New Roman" w:cs="Times New Roman"/>
          <w:color w:val="181818"/>
          <w:sz w:val="28"/>
          <w:szCs w:val="28"/>
          <w:lang w:eastAsia="ru-RU"/>
        </w:rPr>
      </w:pPr>
    </w:p>
    <w:p>
      <w:pPr>
        <w:shd w:val="clear" w:color="auto" w:fill="FFFFFF"/>
        <w:spacing w:after="0" w:line="360" w:lineRule="auto"/>
        <w:ind w:firstLine="709"/>
        <w:contextualSpacing/>
        <w:rPr>
          <w:rFonts w:ascii="Times New Roman" w:hAnsi="Times New Roman" w:eastAsia="Times New Roman" w:cs="Times New Roman"/>
          <w:color w:val="181818"/>
          <w:sz w:val="28"/>
          <w:szCs w:val="28"/>
          <w:lang w:eastAsia="ru-RU"/>
        </w:rPr>
      </w:pPr>
    </w:p>
    <w:p>
      <w:pPr>
        <w:shd w:val="clear" w:color="auto" w:fill="FFFFFF"/>
        <w:spacing w:after="0" w:line="360" w:lineRule="auto"/>
        <w:ind w:firstLine="709"/>
        <w:contextualSpacing/>
        <w:rPr>
          <w:rFonts w:ascii="Times New Roman" w:hAnsi="Times New Roman" w:eastAsia="Times New Roman" w:cs="Times New Roman"/>
          <w:color w:val="181818"/>
          <w:sz w:val="28"/>
          <w:szCs w:val="28"/>
          <w:lang w:eastAsia="ru-RU"/>
        </w:rPr>
      </w:pPr>
    </w:p>
    <w:p>
      <w:pPr>
        <w:shd w:val="clear" w:color="auto" w:fill="FFFFFF"/>
        <w:spacing w:after="0" w:line="360" w:lineRule="auto"/>
        <w:ind w:firstLine="709"/>
        <w:contextualSpacing/>
        <w:rPr>
          <w:rFonts w:ascii="Times New Roman" w:hAnsi="Times New Roman" w:eastAsia="Times New Roman" w:cs="Times New Roman"/>
          <w:color w:val="181818"/>
          <w:sz w:val="28"/>
          <w:szCs w:val="28"/>
          <w:lang w:eastAsia="ru-RU"/>
        </w:rPr>
      </w:pPr>
    </w:p>
    <w:p>
      <w:pPr>
        <w:shd w:val="clear" w:color="auto" w:fill="FFFFFF"/>
        <w:spacing w:after="0" w:line="360" w:lineRule="auto"/>
        <w:ind w:firstLine="709"/>
        <w:contextualSpacing/>
        <w:rPr>
          <w:rFonts w:ascii="Times New Roman" w:hAnsi="Times New Roman" w:eastAsia="Times New Roman" w:cs="Times New Roman"/>
          <w:color w:val="181818"/>
          <w:sz w:val="28"/>
          <w:szCs w:val="28"/>
          <w:lang w:eastAsia="ru-RU"/>
        </w:rPr>
      </w:pPr>
    </w:p>
    <w:p>
      <w:pPr>
        <w:shd w:val="clear" w:color="auto" w:fill="FFFFFF"/>
        <w:spacing w:after="0" w:line="360" w:lineRule="auto"/>
        <w:ind w:firstLine="709"/>
        <w:contextualSpacing/>
        <w:rPr>
          <w:rFonts w:ascii="Times New Roman" w:hAnsi="Times New Roman" w:eastAsia="Times New Roman" w:cs="Times New Roman"/>
          <w:color w:val="181818"/>
          <w:sz w:val="28"/>
          <w:szCs w:val="28"/>
          <w:lang w:eastAsia="ru-RU"/>
        </w:rPr>
      </w:pPr>
    </w:p>
    <w:p>
      <w:pPr>
        <w:shd w:val="clear" w:color="auto" w:fill="FFFFFF"/>
        <w:spacing w:after="0" w:line="360" w:lineRule="auto"/>
        <w:ind w:firstLine="709"/>
        <w:contextualSpacing/>
        <w:jc w:val="center"/>
        <w:outlineLvl w:val="1"/>
        <w:rPr>
          <w:rFonts w:ascii="Times New Roman" w:hAnsi="Times New Roman" w:eastAsia="Times New Roman" w:cs="Times New Roman"/>
          <w:b/>
          <w:bCs/>
          <w:color w:val="181818"/>
          <w:sz w:val="28"/>
          <w:szCs w:val="28"/>
          <w:lang w:eastAsia="ru-RU"/>
        </w:rPr>
      </w:pPr>
      <w:r>
        <w:rPr>
          <w:rFonts w:ascii="Times New Roman" w:hAnsi="Times New Roman" w:eastAsia="Times New Roman" w:cs="Times New Roman"/>
          <w:b/>
          <w:bCs/>
          <w:color w:val="181818"/>
          <w:sz w:val="28"/>
          <w:szCs w:val="28"/>
          <w:lang w:eastAsia="ru-RU"/>
        </w:rPr>
        <w:t>1.2</w:t>
      </w:r>
      <w:bookmarkStart w:id="1" w:name="_Toc148107549"/>
      <w:bookmarkEnd w:id="1"/>
      <w:r>
        <w:rPr>
          <w:rFonts w:ascii="Times New Roman" w:hAnsi="Times New Roman" w:eastAsia="Times New Roman" w:cs="Times New Roman"/>
          <w:b/>
          <w:bCs/>
          <w:color w:val="181818"/>
          <w:sz w:val="28"/>
          <w:szCs w:val="28"/>
          <w:lang w:eastAsia="ru-RU"/>
        </w:rPr>
        <w:t> </w:t>
      </w:r>
      <w:r>
        <w:rPr>
          <w:rFonts w:ascii="Times New Roman" w:hAnsi="Times New Roman" w:eastAsia="Times New Roman" w:cs="Times New Roman"/>
          <w:b/>
          <w:bCs/>
          <w:color w:val="000000"/>
          <w:sz w:val="28"/>
          <w:szCs w:val="28"/>
          <w:shd w:val="clear" w:color="auto" w:fill="FFFFFF"/>
          <w:lang w:eastAsia="ru-RU"/>
        </w:rPr>
        <w:t>Химическое загрязнение природных вод и почвы</w:t>
      </w:r>
    </w:p>
    <w:p>
      <w:pPr>
        <w:shd w:val="clear" w:color="auto" w:fill="FFFFFF"/>
        <w:spacing w:after="0" w:line="360" w:lineRule="auto"/>
        <w:ind w:firstLine="709"/>
        <w:contextualSpacing/>
        <w:jc w:val="both"/>
        <w:rPr>
          <w:rFonts w:ascii="Times New Roman" w:hAnsi="Times New Roman" w:eastAsia="Times New Roman" w:cs="Times New Roman"/>
          <w:color w:val="auto"/>
          <w:sz w:val="28"/>
          <w:szCs w:val="28"/>
          <w:lang w:eastAsia="ru-RU"/>
        </w:rPr>
      </w:pPr>
      <w:r>
        <w:rPr>
          <w:rFonts w:ascii="Times New Roman" w:hAnsi="Times New Roman" w:eastAsia="Times New Roman" w:cs="Times New Roman"/>
          <w:i w:val="0"/>
          <w:iCs w:val="0"/>
          <w:color w:val="auto"/>
          <w:sz w:val="28"/>
          <w:szCs w:val="28"/>
          <w:lang w:eastAsia="ru-RU"/>
        </w:rPr>
        <w:t>Химическое загрязнение </w:t>
      </w:r>
      <w:r>
        <w:rPr>
          <w:rFonts w:ascii="Times New Roman" w:hAnsi="Times New Roman" w:eastAsia="Times New Roman" w:cs="Times New Roman"/>
          <w:color w:val="auto"/>
          <w:sz w:val="28"/>
          <w:szCs w:val="28"/>
          <w:lang w:eastAsia="ru-RU"/>
        </w:rPr>
        <w:t>представляет собой изменение естественных химических свойств</w:t>
      </w:r>
      <w:r>
        <w:rPr>
          <w:rFonts w:hint="default" w:ascii="Times New Roman" w:hAnsi="Times New Roman" w:eastAsia="Times New Roman" w:cs="Times New Roman"/>
          <w:color w:val="auto"/>
          <w:sz w:val="28"/>
          <w:szCs w:val="28"/>
          <w:lang w:val="en-US" w:eastAsia="ru-RU"/>
        </w:rPr>
        <w:t>.</w:t>
      </w:r>
      <w:r>
        <w:rPr>
          <w:rFonts w:ascii="Times New Roman" w:hAnsi="Times New Roman" w:eastAsia="Times New Roman" w:cs="Times New Roman"/>
          <w:color w:val="auto"/>
          <w:sz w:val="28"/>
          <w:szCs w:val="28"/>
          <w:lang w:eastAsia="ru-RU"/>
        </w:rPr>
        <w:t xml:space="preserve"> Вода за счет увеличения содержания в ней вредных примесей как неорганической (минеральные соли, кислоты, щелочи, глинистые частицы), так и органической природы (нефть и нефтепродукты, органические остатки, поверхностно-активные вещества, пестициды).</w:t>
      </w:r>
    </w:p>
    <w:p>
      <w:pPr>
        <w:shd w:val="clear" w:color="auto" w:fill="FFFFFF"/>
        <w:spacing w:after="0" w:line="360" w:lineRule="auto"/>
        <w:ind w:firstLine="709"/>
        <w:contextualSpacing/>
        <w:jc w:val="both"/>
        <w:rPr>
          <w:rFonts w:ascii="Times New Roman" w:hAnsi="Times New Roman" w:eastAsia="Times New Roman" w:cs="Times New Roman"/>
          <w:color w:val="auto"/>
          <w:sz w:val="28"/>
          <w:szCs w:val="28"/>
          <w:lang w:eastAsia="ru-RU"/>
        </w:rPr>
      </w:pPr>
      <w:r>
        <w:rPr>
          <w:rFonts w:ascii="Times New Roman" w:hAnsi="Times New Roman" w:eastAsia="Times New Roman" w:cs="Times New Roman"/>
          <w:color w:val="auto"/>
          <w:sz w:val="28"/>
          <w:szCs w:val="28"/>
          <w:lang w:eastAsia="ru-RU"/>
        </w:rPr>
        <w:t> Основными неорганическими (минеральными) загрязнителями пресных и морских вод являются разнообразные химические соединения, токсичные для обитателей водной среды. Это соединения мышьяка, свинца, кадмия, ртути, хрома, меди, фтора. Большинство из них попадает в воду в результате человеческой деятельности. Тяжелые металлы поглощаются фитопланктоном, а затем передаются по пищевой цепи более высокоорганизованным организмам.</w:t>
      </w:r>
    </w:p>
    <w:p>
      <w:pPr>
        <w:shd w:val="clear" w:color="auto" w:fill="FFFFFF"/>
        <w:spacing w:after="0" w:line="360" w:lineRule="auto"/>
        <w:ind w:firstLine="709"/>
        <w:contextualSpacing/>
        <w:jc w:val="both"/>
        <w:rPr>
          <w:rFonts w:ascii="Times New Roman" w:hAnsi="Times New Roman" w:eastAsia="Times New Roman" w:cs="Times New Roman"/>
          <w:color w:val="181818"/>
          <w:sz w:val="28"/>
          <w:szCs w:val="28"/>
          <w:lang w:eastAsia="ru-RU"/>
        </w:rPr>
      </w:pPr>
      <w:r>
        <w:rPr>
          <w:rFonts w:hint="default" w:ascii="Times New Roman" w:hAnsi="Times New Roman" w:eastAsia="Helvetica" w:cs="Times New Roman"/>
          <w:i w:val="0"/>
          <w:iCs w:val="0"/>
          <w:caps w:val="0"/>
          <w:color w:val="auto"/>
          <w:spacing w:val="0"/>
          <w:sz w:val="28"/>
          <w:szCs w:val="28"/>
          <w:shd w:val="clear" w:fill="FFFFFF"/>
        </w:rPr>
        <w:t>Многие страны, имеющие выход к морю, производят морское захоронение различных материалов и веществ, в частности грунта, вынутого при дноуглубительных работах, бурового шлака, отходов промышленности, строительного мусора, твердых отходов, взрывчатых и химических веществ, радиоактивных отходов. Объем захоронений составил около 10% от всей массы загрязняющих веществ, поступающих в Мировой океан.</w:t>
      </w:r>
      <w:r>
        <w:rPr>
          <w:rFonts w:hint="default" w:ascii="Times New Roman" w:hAnsi="Times New Roman" w:eastAsia="Helvetica" w:cs="Times New Roman"/>
          <w:i w:val="0"/>
          <w:iCs w:val="0"/>
          <w:caps w:val="0"/>
          <w:color w:val="auto"/>
          <w:spacing w:val="0"/>
          <w:sz w:val="28"/>
          <w:szCs w:val="28"/>
          <w:shd w:val="clear" w:fill="FFFFFF"/>
          <w:lang w:val="ru-RU"/>
        </w:rPr>
        <w:t xml:space="preserve"> </w:t>
      </w:r>
      <w:r>
        <w:rPr>
          <w:rFonts w:ascii="Helvetica" w:hAnsi="Helvetica" w:eastAsia="Helvetica" w:cs="Helvetica"/>
          <w:i w:val="0"/>
          <w:iCs w:val="0"/>
          <w:caps w:val="0"/>
          <w:color w:val="auto"/>
          <w:spacing w:val="0"/>
          <w:sz w:val="21"/>
          <w:szCs w:val="21"/>
          <w:shd w:val="clear" w:fill="FFFFFF"/>
        </w:rPr>
        <w:t xml:space="preserve"> </w:t>
      </w:r>
      <w:r>
        <w:rPr>
          <w:rFonts w:hint="default" w:ascii="Times New Roman" w:hAnsi="Times New Roman" w:eastAsia="Helvetica" w:cs="Times New Roman"/>
          <w:i w:val="0"/>
          <w:iCs w:val="0"/>
          <w:caps w:val="0"/>
          <w:color w:val="auto"/>
          <w:spacing w:val="0"/>
          <w:sz w:val="28"/>
          <w:szCs w:val="28"/>
          <w:shd w:val="clear" w:fill="FFFFFF"/>
        </w:rPr>
        <w:t>В шлаках промышленных производств присутствуют разнообразные органические вещества и соединения тяжелых металлов. Во время сброса прохождении материала сквозь столб воды, часть загрязняющих веществ переходит в раствор, изменяя качество воды, другая сорбируется частицами взвеси и переходит в донные отложения. Одновременно повышается мутность воды. Присутствие большого количества органических веществ создает в грунтах устойчивую восстановительную среду, в которой возникает особый тип иловых вод, содержащих сероводород, аммиак, ионы металлов. Воздействию сбрасываемых материалов в разной степени подвергаются организмы бентоса и др. В случае образования поверхностных пленок, содержащих нефтяные углеводороды и СПАВ, нарушается газообмен на границе воздух — вода. Загрязняющие вещества, поступающие в раствор, могут аккумулироваться в тканях и органах гидробиантов и оказывать токсическое воздействие на них. Сброс материалов дампинга на дно и длительная повышенная мутность приданной воды приводит к гибели от удушья малоподвижные формы бентоса. У выживших рыб, моллюсков и ракообразных сокращается скорость роста за счет ухудшения условий питания и дыхания. Нередко изменяется видовой состав данного сообщества.</w:t>
      </w:r>
    </w:p>
    <w:p>
      <w:pPr>
        <w:shd w:val="clear" w:color="auto" w:fill="FFFFFF"/>
        <w:spacing w:after="0" w:line="360" w:lineRule="auto"/>
        <w:ind w:firstLine="709"/>
        <w:contextualSpacing/>
        <w:jc w:val="both"/>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Почвенный покров Земли представляет собой важнейший компонент биосферы Земли. Именно почвенная оболочка определяет многие процессы, происходящие в биосфере.</w:t>
      </w:r>
    </w:p>
    <w:p>
      <w:pPr>
        <w:shd w:val="clear" w:color="auto" w:fill="FFFFFF"/>
        <w:spacing w:after="0" w:line="360" w:lineRule="auto"/>
        <w:ind w:firstLine="709"/>
        <w:contextualSpacing/>
        <w:jc w:val="both"/>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Важнейшее значение почв состоит в аккумулировании органического вещества, различных химических элементов, а также энергии. Почвенный покров выполняет функции биологического поглотителя, разрушителя и нейтрализатора различных загрязнений. Если это звено биосферы будет разрушено, то сложившееся функционирование биосферы необратимо нарушится. Именно поэтому чрезвычайно важно изучение глобального биохимического значения почвенного покрова, его современного состояния и изменения под влиянием антропогенной деятельности. Одним из видов антропогенного воздействия является загрязнение пестицидами.</w:t>
      </w:r>
    </w:p>
    <w:p>
      <w:pPr>
        <w:shd w:val="clear" w:color="auto" w:fill="FFFFFF"/>
        <w:spacing w:after="0" w:line="360" w:lineRule="auto"/>
        <w:ind w:firstLine="709"/>
        <w:contextualSpacing/>
        <w:jc w:val="both"/>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Неумеренное применение пестицидов (гербицидов, инсектицидов, дефолиантов) негативно влияет на качество почвы. В связи с этим усиленно изучается судьба пестицидов в почвах и возможности и возможности их обезвреживать химическими и биологическими способами. Очень важно создавать и применять только препараты с небольшой продолжительностью жизни, измеряемой неделями или месяцами. В этом деле уже достигнуты определенные успехи и внедряются препараты с большой скоростью деструкции, однако проблема в целом ещё не решена.</w:t>
      </w:r>
    </w:p>
    <w:p>
      <w:pPr>
        <w:shd w:val="clear" w:color="auto" w:fill="FFFFFF"/>
        <w:spacing w:after="0" w:line="360" w:lineRule="auto"/>
        <w:contextualSpacing/>
        <w:jc w:val="both"/>
        <w:rPr>
          <w:rFonts w:ascii="Times New Roman" w:hAnsi="Times New Roman" w:eastAsia="Times New Roman" w:cs="Times New Roman"/>
          <w:color w:val="181818"/>
          <w:sz w:val="28"/>
          <w:szCs w:val="28"/>
          <w:lang w:eastAsia="ru-RU"/>
        </w:rPr>
      </w:pPr>
    </w:p>
    <w:p>
      <w:pPr>
        <w:shd w:val="clear" w:color="auto" w:fill="FFFFFF"/>
        <w:spacing w:after="0" w:line="360" w:lineRule="auto"/>
        <w:contextualSpacing/>
        <w:jc w:val="both"/>
        <w:rPr>
          <w:rFonts w:ascii="Times New Roman" w:hAnsi="Times New Roman" w:eastAsia="Times New Roman" w:cs="Times New Roman"/>
          <w:color w:val="181818"/>
          <w:sz w:val="28"/>
          <w:szCs w:val="28"/>
          <w:lang w:eastAsia="ru-RU"/>
        </w:rPr>
      </w:pPr>
    </w:p>
    <w:p>
      <w:pPr>
        <w:shd w:val="clear" w:color="auto" w:fill="FFFFFF"/>
        <w:spacing w:after="0" w:line="360" w:lineRule="auto"/>
        <w:contextualSpacing/>
        <w:jc w:val="both"/>
        <w:rPr>
          <w:rFonts w:ascii="Times New Roman" w:hAnsi="Times New Roman" w:eastAsia="Times New Roman" w:cs="Times New Roman"/>
          <w:color w:val="181818"/>
          <w:sz w:val="28"/>
          <w:szCs w:val="28"/>
          <w:lang w:eastAsia="ru-RU"/>
        </w:rPr>
      </w:pPr>
    </w:p>
    <w:p>
      <w:pPr>
        <w:shd w:val="clear" w:color="auto" w:fill="FFFFFF"/>
        <w:spacing w:after="0" w:line="360" w:lineRule="auto"/>
        <w:contextualSpacing/>
        <w:jc w:val="both"/>
        <w:rPr>
          <w:rFonts w:ascii="Times New Roman" w:hAnsi="Times New Roman" w:eastAsia="Times New Roman" w:cs="Times New Roman"/>
          <w:color w:val="181818"/>
          <w:sz w:val="28"/>
          <w:szCs w:val="28"/>
          <w:lang w:eastAsia="ru-RU"/>
        </w:rPr>
      </w:pPr>
    </w:p>
    <w:p>
      <w:pPr>
        <w:shd w:val="clear" w:color="auto" w:fill="FFFFFF"/>
        <w:spacing w:after="0" w:line="360" w:lineRule="auto"/>
        <w:contextualSpacing/>
        <w:jc w:val="both"/>
        <w:rPr>
          <w:rFonts w:ascii="Times New Roman" w:hAnsi="Times New Roman" w:eastAsia="Times New Roman" w:cs="Times New Roman"/>
          <w:color w:val="181818"/>
          <w:sz w:val="28"/>
          <w:szCs w:val="28"/>
          <w:lang w:eastAsia="ru-RU"/>
        </w:rPr>
      </w:pPr>
    </w:p>
    <w:p>
      <w:pPr>
        <w:shd w:val="clear" w:color="auto" w:fill="FFFFFF"/>
        <w:spacing w:after="0" w:line="360" w:lineRule="auto"/>
        <w:contextualSpacing/>
        <w:jc w:val="both"/>
        <w:rPr>
          <w:rFonts w:ascii="Times New Roman" w:hAnsi="Times New Roman" w:eastAsia="Times New Roman" w:cs="Times New Roman"/>
          <w:color w:val="181818"/>
          <w:sz w:val="28"/>
          <w:szCs w:val="28"/>
          <w:lang w:eastAsia="ru-RU"/>
        </w:rPr>
      </w:pPr>
    </w:p>
    <w:p>
      <w:pPr>
        <w:shd w:val="clear" w:color="auto" w:fill="FFFFFF"/>
        <w:spacing w:after="0" w:line="360" w:lineRule="auto"/>
        <w:contextualSpacing/>
        <w:jc w:val="both"/>
        <w:rPr>
          <w:rFonts w:ascii="Times New Roman" w:hAnsi="Times New Roman" w:eastAsia="Times New Roman" w:cs="Times New Roman"/>
          <w:color w:val="181818"/>
          <w:sz w:val="28"/>
          <w:szCs w:val="28"/>
          <w:lang w:eastAsia="ru-RU"/>
        </w:rPr>
      </w:pPr>
    </w:p>
    <w:p>
      <w:pPr>
        <w:shd w:val="clear" w:color="auto" w:fill="FFFFFF"/>
        <w:spacing w:after="0" w:line="360" w:lineRule="auto"/>
        <w:contextualSpacing/>
        <w:jc w:val="both"/>
        <w:rPr>
          <w:rFonts w:ascii="Times New Roman" w:hAnsi="Times New Roman" w:eastAsia="Times New Roman" w:cs="Times New Roman"/>
          <w:color w:val="181818"/>
          <w:sz w:val="28"/>
          <w:szCs w:val="28"/>
          <w:lang w:eastAsia="ru-RU"/>
        </w:rPr>
      </w:pPr>
    </w:p>
    <w:p>
      <w:pPr>
        <w:shd w:val="clear" w:color="auto" w:fill="FFFFFF"/>
        <w:spacing w:after="0" w:line="360" w:lineRule="auto"/>
        <w:contextualSpacing/>
        <w:jc w:val="both"/>
        <w:rPr>
          <w:rFonts w:ascii="Times New Roman" w:hAnsi="Times New Roman" w:eastAsia="Times New Roman" w:cs="Times New Roman"/>
          <w:color w:val="181818"/>
          <w:sz w:val="28"/>
          <w:szCs w:val="28"/>
          <w:lang w:eastAsia="ru-RU"/>
        </w:rPr>
      </w:pPr>
    </w:p>
    <w:p>
      <w:pPr>
        <w:shd w:val="clear" w:color="auto" w:fill="FFFFFF"/>
        <w:spacing w:after="0" w:line="360" w:lineRule="auto"/>
        <w:contextualSpacing/>
        <w:jc w:val="both"/>
        <w:rPr>
          <w:rFonts w:ascii="Times New Roman" w:hAnsi="Times New Roman" w:eastAsia="Times New Roman" w:cs="Times New Roman"/>
          <w:color w:val="181818"/>
          <w:sz w:val="28"/>
          <w:szCs w:val="28"/>
          <w:lang w:eastAsia="ru-RU"/>
        </w:rPr>
      </w:pPr>
    </w:p>
    <w:p>
      <w:pPr>
        <w:shd w:val="clear" w:color="auto" w:fill="FFFFFF"/>
        <w:spacing w:after="0" w:line="360" w:lineRule="auto"/>
        <w:contextualSpacing/>
        <w:jc w:val="both"/>
        <w:rPr>
          <w:rFonts w:ascii="Times New Roman" w:hAnsi="Times New Roman" w:eastAsia="Times New Roman" w:cs="Times New Roman"/>
          <w:color w:val="181818"/>
          <w:sz w:val="28"/>
          <w:szCs w:val="28"/>
          <w:lang w:eastAsia="ru-RU"/>
        </w:rPr>
      </w:pPr>
    </w:p>
    <w:p>
      <w:pPr>
        <w:shd w:val="clear" w:color="auto" w:fill="FFFFFF"/>
        <w:spacing w:after="0" w:line="360" w:lineRule="auto"/>
        <w:contextualSpacing/>
        <w:jc w:val="both"/>
        <w:rPr>
          <w:rFonts w:ascii="Times New Roman" w:hAnsi="Times New Roman" w:eastAsia="Times New Roman" w:cs="Times New Roman"/>
          <w:color w:val="181818"/>
          <w:sz w:val="28"/>
          <w:szCs w:val="28"/>
          <w:lang w:eastAsia="ru-RU"/>
        </w:rPr>
      </w:pPr>
    </w:p>
    <w:p>
      <w:pPr>
        <w:spacing w:line="360" w:lineRule="auto"/>
        <w:ind w:right="-1" w:firstLine="709"/>
        <w:jc w:val="both"/>
        <w:rPr>
          <w:rFonts w:ascii="Times New Roman" w:hAnsi="Times New Roman" w:cs="Times New Roman"/>
          <w:b/>
          <w:bCs/>
          <w:sz w:val="28"/>
          <w:szCs w:val="28"/>
        </w:rPr>
      </w:pPr>
      <w:r>
        <w:rPr>
          <w:rFonts w:ascii="Times New Roman" w:hAnsi="Times New Roman" w:cs="Times New Roman"/>
          <w:b/>
          <w:sz w:val="28"/>
          <w:szCs w:val="28"/>
        </w:rPr>
        <w:t>1.3.</w:t>
      </w:r>
      <w:r>
        <w:rPr>
          <w:rFonts w:ascii="Times New Roman" w:hAnsi="Times New Roman" w:cs="Times New Roman"/>
          <w:b/>
          <w:bCs/>
          <w:sz w:val="28"/>
          <w:szCs w:val="28"/>
        </w:rPr>
        <w:t xml:space="preserve"> Самые крупные химические отравления в истории</w:t>
      </w:r>
    </w:p>
    <w:p>
      <w:pPr>
        <w:keepNext w:val="0"/>
        <w:keepLines w:val="0"/>
        <w:pageBreakBefore w:val="0"/>
        <w:widowControl/>
        <w:kinsoku/>
        <w:wordWrap/>
        <w:overflowPunct/>
        <w:topLinePunct w:val="0"/>
        <w:autoSpaceDE/>
        <w:autoSpaceDN/>
        <w:bidi w:val="0"/>
        <w:adjustRightInd w:val="0"/>
        <w:snapToGrid/>
        <w:spacing w:line="360" w:lineRule="auto"/>
        <w:ind w:right="-1" w:firstLine="560" w:firstLineChars="200"/>
        <w:jc w:val="both"/>
        <w:rPr>
          <w:rFonts w:hint="default" w:ascii="Times New Roman" w:hAnsi="Times New Roman" w:cs="Times New Roman"/>
          <w:sz w:val="28"/>
          <w:szCs w:val="28"/>
        </w:rPr>
      </w:pPr>
      <w:r>
        <w:rPr>
          <w:rFonts w:hint="default" w:ascii="Times New Roman" w:hAnsi="Times New Roman" w:cs="Times New Roman"/>
          <w:b/>
          <w:sz w:val="28"/>
          <w:szCs w:val="28"/>
        </w:rPr>
        <w:t xml:space="preserve">Болезнь Минамата. </w:t>
      </w:r>
      <w:r>
        <w:rPr>
          <w:rFonts w:hint="default" w:ascii="Times New Roman" w:hAnsi="Times New Roman" w:cs="Times New Roman"/>
          <w:sz w:val="28"/>
          <w:szCs w:val="28"/>
        </w:rPr>
        <w:t>В начале 1950-х в городе Минамата, стоящем на берегу одноименного залива на юге Японии, «затанцевали» кошки: у животных сначала виляла походка, они спотыкались, будто пританцовывая, через некоторое время наступали конвульсии и смерть. Впоследствии подобное стало происходить с людьми.</w:t>
      </w:r>
    </w:p>
    <w:p>
      <w:pPr>
        <w:keepNext w:val="0"/>
        <w:keepLines w:val="0"/>
        <w:pageBreakBefore w:val="0"/>
        <w:widowControl/>
        <w:kinsoku/>
        <w:wordWrap/>
        <w:overflowPunct/>
        <w:topLinePunct w:val="0"/>
        <w:autoSpaceDE/>
        <w:autoSpaceDN/>
        <w:bidi w:val="0"/>
        <w:adjustRightInd w:val="0"/>
        <w:snapToGrid/>
        <w:spacing w:line="360" w:lineRule="auto"/>
        <w:ind w:right="-1" w:firstLine="440" w:firstLineChars="200"/>
        <w:jc w:val="both"/>
        <w:rPr>
          <w:rFonts w:hint="default" w:ascii="Times New Roman" w:hAnsi="Times New Roman" w:cs="Times New Roman"/>
          <w:sz w:val="28"/>
          <w:szCs w:val="28"/>
        </w:rPr>
      </w:pPr>
      <w:r>
        <w:drawing>
          <wp:inline distT="0" distB="0" distL="114300" distR="114300">
            <wp:extent cx="4065270" cy="3287395"/>
            <wp:effectExtent l="0" t="0" r="11430" b="8255"/>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6"/>
                    <a:stretch>
                      <a:fillRect/>
                    </a:stretch>
                  </pic:blipFill>
                  <pic:spPr>
                    <a:xfrm>
                      <a:off x="0" y="0"/>
                      <a:ext cx="4065270" cy="328739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spacing w:line="360" w:lineRule="auto"/>
        <w:ind w:right="-1" w:firstLine="560" w:firstLineChars="200"/>
        <w:jc w:val="both"/>
        <w:rPr>
          <w:rFonts w:hint="default" w:ascii="Times New Roman" w:hAnsi="Times New Roman" w:cs="Times New Roman"/>
          <w:sz w:val="28"/>
          <w:szCs w:val="28"/>
        </w:rPr>
      </w:pPr>
      <w:r>
        <w:rPr>
          <w:rFonts w:hint="default" w:ascii="Times New Roman" w:hAnsi="Times New Roman" w:cs="Times New Roman"/>
          <w:sz w:val="28"/>
          <w:szCs w:val="28"/>
        </w:rPr>
        <w:t>21 апреля 1956 года в больницу доставили пятилетнюю девочку с симптомами поражения нервной системы. У малышки была затруднена речь, она едва держалась на ногах, а тело периодически сотрясали конвульсии. 1 мая директор больницы вынужден был доложить в местный департамент здравоохранения о начале «эпидемии неизвестного заболевания центральной нервной системы», которое впоследствии получило название болезнь Минамата. В Минамата выехала группа исследователей из Национального университета Кумамото.</w:t>
      </w:r>
    </w:p>
    <w:p>
      <w:pPr>
        <w:keepNext w:val="0"/>
        <w:keepLines w:val="0"/>
        <w:pageBreakBefore w:val="0"/>
        <w:widowControl/>
        <w:kinsoku/>
        <w:wordWrap/>
        <w:overflowPunct/>
        <w:topLinePunct w:val="0"/>
        <w:autoSpaceDE/>
        <w:autoSpaceDN/>
        <w:bidi w:val="0"/>
        <w:adjustRightInd w:val="0"/>
        <w:snapToGrid/>
        <w:spacing w:line="360" w:lineRule="auto"/>
        <w:ind w:right="-1" w:firstLine="560" w:firstLineChars="200"/>
        <w:jc w:val="both"/>
        <w:rPr>
          <w:rFonts w:hint="default" w:ascii="Times New Roman" w:hAnsi="Times New Roman" w:cs="Times New Roman"/>
          <w:sz w:val="28"/>
          <w:szCs w:val="28"/>
        </w:rPr>
      </w:pPr>
      <w:r>
        <w:rPr>
          <w:rFonts w:hint="default" w:ascii="Times New Roman" w:hAnsi="Times New Roman" w:cs="Times New Roman"/>
          <w:sz w:val="28"/>
          <w:szCs w:val="28"/>
        </w:rPr>
        <w:t xml:space="preserve">Исследователи нашли кое-что общее у пациентов, помимо симптомов. Все они жили в рыбацких поселениях вдоль побережья залива Минамата, и их ежедневной едой, как и у местных кошек, были рыба и моллюски, выловленные в заливе. 4 ноября 1956 года исследовательская группа опубликовала первичные выводы: </w:t>
      </w:r>
      <w:r>
        <w:rPr>
          <w:rFonts w:hint="default" w:ascii="Times New Roman" w:hAnsi="Times New Roman" w:cs="Times New Roman"/>
          <w:b/>
          <w:sz w:val="28"/>
          <w:szCs w:val="28"/>
        </w:rPr>
        <w:t xml:space="preserve">болезнь Минамата вызвана отравлением тяжелыми металлами, содержащимися в рыбе, а значит и в воде залива. </w:t>
      </w:r>
      <w:r>
        <w:rPr>
          <w:rFonts w:hint="default" w:ascii="Times New Roman" w:hAnsi="Times New Roman" w:cs="Times New Roman"/>
          <w:sz w:val="28"/>
          <w:szCs w:val="28"/>
        </w:rPr>
        <w:t>Подозрение тут же пало на сточные воды местного градообразующего предприятия – завода компании Chisso, производившего удобрения и химические реактивы: ацетилен, уксусный альдегид, уксусную кислоту. Отходы своей деятельности завод сбрасывал прямо в бухту Хяккэн, сообщавшуюся с морем. Тесты показали, что в сточных водах завода содержится марганец, медь, мышьяк, таллий, селен.</w:t>
      </w:r>
    </w:p>
    <w:p>
      <w:pPr>
        <w:keepNext w:val="0"/>
        <w:keepLines w:val="0"/>
        <w:pageBreakBefore w:val="0"/>
        <w:widowControl/>
        <w:kinsoku/>
        <w:wordWrap/>
        <w:overflowPunct/>
        <w:topLinePunct w:val="0"/>
        <w:autoSpaceDE/>
        <w:autoSpaceDN/>
        <w:bidi w:val="0"/>
        <w:adjustRightInd w:val="0"/>
        <w:snapToGrid/>
        <w:spacing w:line="360" w:lineRule="auto"/>
        <w:ind w:right="-1" w:firstLine="560" w:firstLineChars="200"/>
        <w:jc w:val="both"/>
        <w:rPr>
          <w:rFonts w:hint="default" w:ascii="Times New Roman" w:hAnsi="Times New Roman" w:cs="Times New Roman"/>
          <w:sz w:val="28"/>
          <w:szCs w:val="28"/>
        </w:rPr>
      </w:pPr>
      <w:r>
        <w:rPr>
          <w:rFonts w:hint="default" w:ascii="Times New Roman" w:hAnsi="Times New Roman" w:cs="Times New Roman"/>
          <w:sz w:val="28"/>
          <w:szCs w:val="28"/>
        </w:rPr>
        <w:t xml:space="preserve"> Посетивший Минамата в марте 1958 года британский невролог Дуглас МакАлпайн, один из пионеров исследований рассеянного склероза, указал, что </w:t>
      </w:r>
      <w:r>
        <w:rPr>
          <w:rFonts w:hint="default" w:ascii="Times New Roman" w:hAnsi="Times New Roman" w:cs="Times New Roman"/>
          <w:b/>
          <w:sz w:val="28"/>
          <w:szCs w:val="28"/>
        </w:rPr>
        <w:t>симптомы болезни очень похожи на отравление органическими соединениями ртути.</w:t>
      </w:r>
    </w:p>
    <w:p>
      <w:pPr>
        <w:keepNext w:val="0"/>
        <w:keepLines w:val="0"/>
        <w:pageBreakBefore w:val="0"/>
        <w:widowControl/>
        <w:kinsoku/>
        <w:wordWrap/>
        <w:overflowPunct/>
        <w:topLinePunct w:val="0"/>
        <w:autoSpaceDE/>
        <w:autoSpaceDN/>
        <w:bidi w:val="0"/>
        <w:adjustRightInd w:val="0"/>
        <w:snapToGrid/>
        <w:spacing w:line="360" w:lineRule="auto"/>
        <w:ind w:right="-1" w:firstLine="560" w:firstLineChars="200"/>
        <w:jc w:val="both"/>
        <w:rPr>
          <w:rFonts w:hint="default" w:ascii="Times New Roman" w:hAnsi="Times New Roman" w:cs="Times New Roman"/>
          <w:sz w:val="28"/>
          <w:szCs w:val="28"/>
        </w:rPr>
      </w:pPr>
      <w:r>
        <w:rPr>
          <w:rFonts w:hint="default" w:ascii="Times New Roman" w:hAnsi="Times New Roman" w:cs="Times New Roman"/>
          <w:sz w:val="28"/>
          <w:szCs w:val="28"/>
        </w:rPr>
        <w:t>Дальнейшие исследования показали, что не только рыба в заливе Минамата была пропитана ртутью. По 2 кг ртути приходилось на каждую тонну осадка, покрывавшего дно, – достаточно, чтобы добывать ее прямо из песка и ила промышленным способом. У заболевших людей и их соседей взяли для анализа образцы волос. У тех, у кого проявились симптомы болезни, содержание ртути в волосах достигало 705 ppm (parts per million/миллионных долей.</w:t>
      </w:r>
    </w:p>
    <w:p>
      <w:pPr>
        <w:keepNext w:val="0"/>
        <w:keepLines w:val="0"/>
        <w:pageBreakBefore w:val="0"/>
        <w:widowControl/>
        <w:kinsoku/>
        <w:wordWrap/>
        <w:overflowPunct/>
        <w:topLinePunct w:val="0"/>
        <w:autoSpaceDE/>
        <w:autoSpaceDN/>
        <w:bidi w:val="0"/>
        <w:adjustRightInd w:val="0"/>
        <w:snapToGrid/>
        <w:spacing w:after="0" w:line="360" w:lineRule="auto"/>
        <w:ind w:right="-1" w:firstLine="560" w:firstLineChars="200"/>
        <w:jc w:val="both"/>
        <w:rPr>
          <w:rFonts w:hint="default" w:ascii="Times New Roman" w:hAnsi="Times New Roman" w:cs="Times New Roman"/>
          <w:sz w:val="28"/>
          <w:szCs w:val="28"/>
        </w:rPr>
      </w:pPr>
      <w:r>
        <w:rPr>
          <w:rFonts w:hint="default" w:ascii="Times New Roman" w:hAnsi="Times New Roman" w:cs="Times New Roman"/>
          <w:sz w:val="28"/>
          <w:szCs w:val="28"/>
        </w:rPr>
        <w:t xml:space="preserve">Рыба в заливе Минамата содержала в среднем по 15 мкг (одна миллионная доля грамма) ртути на грамм веса, а моллюски – все 178 мкг. Для обычной морской рыбы и моллюсков максимум – это 1,5 и 0,75 мкг/г. Именно эти отравленные моллюски и крупная рыба попадали на стол к рыбакам и их семьям. В человеческих организмах процесс продолжался. Период полувыведения метилртути из тела взрослого – 65–70 дней, а загрязненную рыбу в городе ели каждый день. Токсин копился в тканях, пока не сдавалась нервная система. </w:t>
      </w:r>
    </w:p>
    <w:p>
      <w:pPr>
        <w:keepNext w:val="0"/>
        <w:keepLines w:val="0"/>
        <w:pageBreakBefore w:val="0"/>
        <w:widowControl/>
        <w:kinsoku/>
        <w:wordWrap/>
        <w:overflowPunct/>
        <w:topLinePunct w:val="0"/>
        <w:autoSpaceDE/>
        <w:autoSpaceDN/>
        <w:bidi w:val="0"/>
        <w:adjustRightInd w:val="0"/>
        <w:snapToGrid/>
        <w:spacing w:line="360" w:lineRule="auto"/>
        <w:ind w:right="-1" w:firstLine="560" w:firstLineChars="200"/>
        <w:jc w:val="both"/>
        <w:rPr>
          <w:rFonts w:hint="default" w:ascii="Times New Roman" w:hAnsi="Times New Roman" w:cs="Times New Roman"/>
          <w:sz w:val="28"/>
          <w:szCs w:val="28"/>
        </w:rPr>
      </w:pPr>
      <w:r>
        <w:rPr>
          <w:rFonts w:hint="default" w:ascii="Times New Roman" w:hAnsi="Times New Roman" w:cs="Times New Roman"/>
          <w:sz w:val="28"/>
          <w:szCs w:val="28"/>
        </w:rPr>
        <w:t>В 2013 году, через 57 лет после трагедии, в Минамата была подписана Международная конвенция о ртути. Страны, ее подписавшие, обязаны регулировать использование ртути в промышленности, в медицинских и бытовых приборах. С 2020 года этот договор запрещает производство, экспорт и импорт ртутьсодержащих электрических батарей, электрических выключателей и реле, люминесцентных ламп, термометров и приборов измерения давления. Россия подписала Минаматскую конвенцию о ртути в сентябре 2014 года.</w:t>
      </w:r>
    </w:p>
    <w:p>
      <w:pPr>
        <w:keepNext w:val="0"/>
        <w:keepLines w:val="0"/>
        <w:pageBreakBefore w:val="0"/>
        <w:widowControl/>
        <w:kinsoku/>
        <w:wordWrap/>
        <w:overflowPunct/>
        <w:topLinePunct w:val="0"/>
        <w:autoSpaceDE/>
        <w:autoSpaceDN/>
        <w:bidi w:val="0"/>
        <w:adjustRightInd w:val="0"/>
        <w:snapToGrid/>
        <w:spacing w:line="360" w:lineRule="auto"/>
        <w:ind w:right="-1" w:firstLine="560" w:firstLineChars="200"/>
        <w:jc w:val="both"/>
        <w:rPr>
          <w:rFonts w:hint="default" w:ascii="Times New Roman" w:hAnsi="Times New Roman" w:cs="Times New Roman"/>
          <w:sz w:val="28"/>
          <w:szCs w:val="28"/>
        </w:rPr>
      </w:pPr>
      <w:r>
        <w:rPr>
          <w:rFonts w:hint="default" w:ascii="Times New Roman" w:hAnsi="Times New Roman" w:cs="Times New Roman"/>
          <w:b/>
          <w:sz w:val="28"/>
          <w:szCs w:val="28"/>
        </w:rPr>
        <w:t>Диоксиновая катастрофа в итальянском городе Севезо</w:t>
      </w:r>
      <w:r>
        <w:rPr>
          <w:rFonts w:hint="default" w:ascii="Times New Roman" w:hAnsi="Times New Roman" w:cs="Times New Roman"/>
          <w:sz w:val="28"/>
          <w:szCs w:val="28"/>
        </w:rPr>
        <w:t>. 10 июля 1976 года в городе  Севезо из труб химического комбината «ICMESA», выпускающего различные химические вещества (полихлорированные бифинилы, хлорорганичсекие пестициды), при взрыве рабочего котла произошёл выброс ядовитого облака, в котором было около двух килограммов диоксина, вследствие чего произошло тотальное загрязнение 1500 гектаров густо населенной местности. После аварии город в течение 16 месяцев был необитаем.</w:t>
      </w:r>
    </w:p>
    <w:p>
      <w:pPr>
        <w:keepNext w:val="0"/>
        <w:keepLines w:val="0"/>
        <w:pageBreakBefore w:val="0"/>
        <w:widowControl/>
        <w:kinsoku/>
        <w:wordWrap/>
        <w:overflowPunct/>
        <w:topLinePunct w:val="0"/>
        <w:autoSpaceDE/>
        <w:autoSpaceDN/>
        <w:bidi w:val="0"/>
        <w:adjustRightInd w:val="0"/>
        <w:snapToGrid/>
        <w:spacing w:line="360" w:lineRule="auto"/>
        <w:ind w:right="-1" w:firstLine="440" w:firstLineChars="200"/>
        <w:jc w:val="both"/>
        <w:rPr>
          <w:rFonts w:hint="default" w:ascii="Times New Roman" w:hAnsi="Times New Roman" w:cs="Times New Roman"/>
          <w:sz w:val="28"/>
          <w:szCs w:val="28"/>
        </w:rPr>
      </w:pPr>
      <w:r>
        <w:drawing>
          <wp:inline distT="0" distB="0" distL="114300" distR="114300">
            <wp:extent cx="4038600" cy="3318510"/>
            <wp:effectExtent l="0" t="0" r="0" b="1524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7"/>
                    <a:stretch>
                      <a:fillRect/>
                    </a:stretch>
                  </pic:blipFill>
                  <pic:spPr>
                    <a:xfrm>
                      <a:off x="0" y="0"/>
                      <a:ext cx="4038600" cy="331851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spacing w:line="360" w:lineRule="auto"/>
        <w:ind w:right="-1" w:firstLine="560" w:firstLineChars="200"/>
        <w:jc w:val="both"/>
        <w:rPr>
          <w:rFonts w:hint="default" w:ascii="Times New Roman" w:hAnsi="Times New Roman" w:cs="Times New Roman"/>
          <w:sz w:val="28"/>
          <w:szCs w:val="28"/>
        </w:rPr>
      </w:pPr>
      <w:r>
        <w:rPr>
          <w:rFonts w:hint="default" w:ascii="Times New Roman" w:hAnsi="Times New Roman" w:cs="Times New Roman"/>
          <w:sz w:val="28"/>
          <w:szCs w:val="28"/>
        </w:rPr>
        <w:t xml:space="preserve">Причиной аварии послужило нарушение технологического процесса. </w:t>
      </w:r>
    </w:p>
    <w:p>
      <w:pPr>
        <w:keepNext w:val="0"/>
        <w:keepLines w:val="0"/>
        <w:pageBreakBefore w:val="0"/>
        <w:widowControl/>
        <w:kinsoku/>
        <w:wordWrap/>
        <w:overflowPunct/>
        <w:topLinePunct w:val="0"/>
        <w:autoSpaceDE/>
        <w:autoSpaceDN/>
        <w:bidi w:val="0"/>
        <w:adjustRightInd w:val="0"/>
        <w:snapToGrid/>
        <w:spacing w:line="360" w:lineRule="auto"/>
        <w:ind w:right="-1" w:firstLine="560" w:firstLineChars="200"/>
        <w:jc w:val="both"/>
        <w:rPr>
          <w:rFonts w:hint="default" w:ascii="Times New Roman" w:hAnsi="Times New Roman" w:cs="Times New Roman"/>
          <w:sz w:val="28"/>
          <w:szCs w:val="28"/>
        </w:rPr>
      </w:pPr>
      <w:r>
        <w:rPr>
          <w:rFonts w:hint="default" w:ascii="Times New Roman" w:hAnsi="Times New Roman" w:cs="Times New Roman"/>
          <w:sz w:val="28"/>
          <w:szCs w:val="28"/>
        </w:rPr>
        <w:t>С 14 июля стали появляться кожные заболевания у детей, началась массовая гибель кур, кроликов, диких птиц. 18 июля по распоряжению мэры г. Севезо был закрыт производственный цех завода компании ICMESA. Только 19 июля химическая лаборатория в Швейцарии определила присутствие диоксина в присланных образцах из Севезо и сообщила об этом властям зараженного региона, в том числе министру здравоохранения провинции Ломбардия.  Были предъявлены обвинения дирекции завода в нарушении нескольких статей Положения о защите рабочих при авариях на территории Италии.</w:t>
      </w:r>
    </w:p>
    <w:p>
      <w:pPr>
        <w:keepNext w:val="0"/>
        <w:keepLines w:val="0"/>
        <w:pageBreakBefore w:val="0"/>
        <w:widowControl/>
        <w:kinsoku/>
        <w:wordWrap/>
        <w:overflowPunct/>
        <w:topLinePunct w:val="0"/>
        <w:autoSpaceDE/>
        <w:autoSpaceDN/>
        <w:bidi w:val="0"/>
        <w:adjustRightInd w:val="0"/>
        <w:snapToGrid/>
        <w:spacing w:line="360" w:lineRule="auto"/>
        <w:ind w:right="-1" w:firstLine="560" w:firstLineChars="200"/>
        <w:jc w:val="both"/>
        <w:rPr>
          <w:rFonts w:hint="default" w:ascii="Times New Roman" w:hAnsi="Times New Roman" w:cs="Times New Roman"/>
          <w:sz w:val="28"/>
          <w:szCs w:val="28"/>
        </w:rPr>
      </w:pPr>
      <w:r>
        <w:rPr>
          <w:rFonts w:hint="default" w:ascii="Times New Roman" w:hAnsi="Times New Roman" w:cs="Times New Roman"/>
          <w:sz w:val="28"/>
          <w:szCs w:val="28"/>
        </w:rPr>
        <w:t>Диоксины обладают высокой токсичностью даже в самых малых концентрациях. Эти вещества – супертоксиканты, они являются универсальными клеточными ядами, поражающими все живое..</w:t>
      </w:r>
    </w:p>
    <w:p>
      <w:pPr>
        <w:keepNext w:val="0"/>
        <w:keepLines w:val="0"/>
        <w:pageBreakBefore w:val="0"/>
        <w:widowControl/>
        <w:kinsoku/>
        <w:wordWrap/>
        <w:overflowPunct/>
        <w:topLinePunct w:val="0"/>
        <w:autoSpaceDE/>
        <w:autoSpaceDN/>
        <w:bidi w:val="0"/>
        <w:adjustRightInd w:val="0"/>
        <w:snapToGrid/>
        <w:spacing w:line="360" w:lineRule="auto"/>
        <w:ind w:right="-1" w:firstLine="560" w:firstLineChars="200"/>
        <w:jc w:val="both"/>
        <w:rPr>
          <w:rFonts w:hint="default" w:ascii="Times New Roman" w:hAnsi="Times New Roman" w:cs="Times New Roman"/>
          <w:sz w:val="28"/>
          <w:szCs w:val="28"/>
        </w:rPr>
      </w:pPr>
      <w:r>
        <w:rPr>
          <w:rFonts w:hint="default" w:ascii="Times New Roman" w:hAnsi="Times New Roman" w:cs="Times New Roman"/>
          <w:sz w:val="28"/>
          <w:szCs w:val="28"/>
        </w:rPr>
        <w:t>«Севезо-яд» убил приблизительно 50 тысяч зверей в округе, а больше семи тысяч людей были в экстренном порядке эвакуированы с места аварии с предоставлением ургентной интенсивной медпомощи.</w:t>
      </w:r>
    </w:p>
    <w:p>
      <w:pPr>
        <w:keepNext w:val="0"/>
        <w:keepLines w:val="0"/>
        <w:pageBreakBefore w:val="0"/>
        <w:widowControl/>
        <w:kinsoku/>
        <w:wordWrap/>
        <w:overflowPunct/>
        <w:topLinePunct w:val="0"/>
        <w:autoSpaceDE/>
        <w:autoSpaceDN/>
        <w:bidi w:val="0"/>
        <w:adjustRightInd w:val="0"/>
        <w:snapToGrid/>
        <w:spacing w:line="360" w:lineRule="auto"/>
        <w:ind w:right="-1" w:firstLine="560" w:firstLineChars="200"/>
        <w:jc w:val="both"/>
        <w:rPr>
          <w:rFonts w:hint="default" w:ascii="Times New Roman" w:hAnsi="Times New Roman" w:cs="Times New Roman"/>
          <w:sz w:val="28"/>
          <w:szCs w:val="28"/>
        </w:rPr>
      </w:pPr>
      <w:r>
        <w:rPr>
          <w:rFonts w:hint="default" w:ascii="Times New Roman" w:hAnsi="Times New Roman" w:cs="Times New Roman"/>
          <w:sz w:val="28"/>
          <w:szCs w:val="28"/>
        </w:rPr>
        <w:t xml:space="preserve">Сотни людей получили отравление и попали в больницы. Их кожа покрылась экземой, язвами и ожогами, их мучили рвота, желудочные колики и расстройства. У беременных женщин, подвергшихся воздействию химических веществ, наблюдался высокий процент выкидышей. Животные погибали в основном от химических ожогов конечностей или дыхательных путей.  </w:t>
      </w:r>
    </w:p>
    <w:p>
      <w:pPr>
        <w:keepNext w:val="0"/>
        <w:keepLines w:val="0"/>
        <w:pageBreakBefore w:val="0"/>
        <w:widowControl/>
        <w:kinsoku/>
        <w:wordWrap/>
        <w:overflowPunct/>
        <w:topLinePunct w:val="0"/>
        <w:autoSpaceDE/>
        <w:autoSpaceDN/>
        <w:bidi w:val="0"/>
        <w:adjustRightInd w:val="0"/>
        <w:snapToGrid/>
        <w:spacing w:line="360" w:lineRule="auto"/>
        <w:ind w:right="-1" w:firstLine="560" w:firstLineChars="200"/>
        <w:jc w:val="both"/>
        <w:rPr>
          <w:rFonts w:hint="default" w:ascii="Times New Roman" w:hAnsi="Times New Roman" w:cs="Times New Roman"/>
          <w:sz w:val="28"/>
          <w:szCs w:val="28"/>
        </w:rPr>
      </w:pPr>
      <w:r>
        <w:rPr>
          <w:rFonts w:hint="default" w:ascii="Times New Roman" w:hAnsi="Times New Roman" w:cs="Times New Roman"/>
          <w:sz w:val="28"/>
          <w:szCs w:val="28"/>
        </w:rPr>
        <w:t>Исследования ученых из Миланского университета по изучению частоты злокачественных новообразований показали,что у людей, проживавших близ Севезо, зарегистрирована более высокая частота случаев рака по сравнению с остальными жителями Италии. В период с 1976 по 1986 годы от рака в этом регионе умерло более 500 человек. В 1977 году в районе катастрофы зарегистрировано 38 случаев врожденных уродств, во много раз больше, чем в предыдущие годы.</w:t>
      </w:r>
    </w:p>
    <w:p>
      <w:pPr>
        <w:keepNext w:val="0"/>
        <w:keepLines w:val="0"/>
        <w:pageBreakBefore w:val="0"/>
        <w:widowControl/>
        <w:kinsoku/>
        <w:wordWrap/>
        <w:overflowPunct/>
        <w:topLinePunct w:val="0"/>
        <w:autoSpaceDE/>
        <w:autoSpaceDN/>
        <w:bidi w:val="0"/>
        <w:adjustRightInd w:val="0"/>
        <w:snapToGrid/>
        <w:spacing w:line="360" w:lineRule="auto"/>
        <w:ind w:right="-1" w:firstLine="560" w:firstLineChars="200"/>
        <w:jc w:val="both"/>
        <w:rPr>
          <w:rFonts w:hint="default" w:ascii="Times New Roman" w:hAnsi="Times New Roman" w:cs="Times New Roman"/>
          <w:sz w:val="28"/>
          <w:szCs w:val="28"/>
        </w:rPr>
      </w:pPr>
      <w:r>
        <w:rPr>
          <w:rFonts w:hint="default" w:ascii="Times New Roman" w:hAnsi="Times New Roman" w:cs="Times New Roman"/>
          <w:sz w:val="28"/>
          <w:szCs w:val="28"/>
        </w:rPr>
        <w:t xml:space="preserve">Севезо впоследствии был назван итальянской Хиросимой. Авария в г. Севезо (Италия), связанная с заражением почвы диоксином и поражением им людей, была самой крупной в мире. Все попытки удалить и окончательно захоронить яд до сих пор не привели к успеху. </w:t>
      </w:r>
    </w:p>
    <w:p>
      <w:pPr>
        <w:keepNext w:val="0"/>
        <w:keepLines w:val="0"/>
        <w:pageBreakBefore w:val="0"/>
        <w:widowControl/>
        <w:kinsoku/>
        <w:wordWrap/>
        <w:overflowPunct/>
        <w:topLinePunct w:val="0"/>
        <w:autoSpaceDE/>
        <w:autoSpaceDN/>
        <w:bidi w:val="0"/>
        <w:adjustRightInd w:val="0"/>
        <w:snapToGrid/>
        <w:spacing w:line="360" w:lineRule="auto"/>
        <w:ind w:right="-1" w:firstLine="560" w:firstLineChars="200"/>
        <w:jc w:val="both"/>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t>Химическая катастрофа в центре Ярославля</w:t>
      </w:r>
    </w:p>
    <w:p>
      <w:pPr>
        <w:pStyle w:val="7"/>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sz w:val="28"/>
          <w:szCs w:val="28"/>
        </w:rPr>
      </w:pPr>
      <w:r>
        <w:rPr>
          <w:rFonts w:hint="default"/>
          <w:sz w:val="28"/>
          <w:szCs w:val="28"/>
        </w:rPr>
        <w:t>1 февраля 1988 года в 0 часов 25 минут в Ярославле на перегоне Приволжье — Филино произошла авария грузового поезда М 2502. На подъезде к железнодорожному мосту через Волгу (недалеко от здания ЦНТИ) с рельсов сошло 7 вагонов, в том числе 3 цистерны с гептилом — токсичным веществом, являющимся компонентом ракетного топлива.Представляет собой бесцветную или слегка желтоватую прозрачную жидкость с неприятным запахом, напоминающим запах испорченной рыбы, шпрот, аммиака. Легко воспламеняется от искр и пламени, а также от попадания на разлитую поверхность кислот и окислителей. Пары гептила образуют с воздухом взрывоопасные смеси, емкости могут взрываться при нагревании. Высокотоксичное вещество</w:t>
      </w:r>
      <w:r>
        <w:rPr>
          <w:rFonts w:hint="default"/>
          <w:sz w:val="28"/>
          <w:szCs w:val="28"/>
          <w:lang w:val="ru-RU"/>
        </w:rPr>
        <w:t>.</w:t>
      </w:r>
      <w:r>
        <w:rPr>
          <w:rFonts w:hint="default"/>
          <w:sz w:val="28"/>
          <w:szCs w:val="28"/>
        </w:rPr>
        <w:t xml:space="preserve"> У человека может вызывать раздражение слизистых оболочек глаз, дыхательных путей и легких; сильное возбуждение центральной нервной системы; расстройство желудочно-кишечного тракта (тошнота, рвота), в больших концентрациях может привести к потере сознания, нарушениям в репродуктивной системе и появлению врожденных уродств.</w:t>
      </w:r>
    </w:p>
    <w:p>
      <w:pPr>
        <w:pStyle w:val="7"/>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sz w:val="28"/>
          <w:szCs w:val="28"/>
          <w:lang w:val="ru-RU"/>
        </w:rPr>
      </w:pPr>
      <w:r>
        <w:rPr>
          <w:rFonts w:hint="default"/>
          <w:sz w:val="28"/>
          <w:szCs w:val="28"/>
          <w:lang w:val="ru-RU"/>
        </w:rPr>
        <w:drawing>
          <wp:inline distT="0" distB="0" distL="114300" distR="114300">
            <wp:extent cx="5113655" cy="3411855"/>
            <wp:effectExtent l="0" t="0" r="10795" b="17145"/>
            <wp:docPr id="16" name="Изображение 16" descr="8dfac2c7-d880-499c-97e9-938d36026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6" descr="8dfac2c7-d880-499c-97e9-938d36026e20"/>
                    <pic:cNvPicPr>
                      <a:picLocks noChangeAspect="1"/>
                    </pic:cNvPicPr>
                  </pic:nvPicPr>
                  <pic:blipFill>
                    <a:blip r:embed="rId8"/>
                    <a:stretch>
                      <a:fillRect/>
                    </a:stretch>
                  </pic:blipFill>
                  <pic:spPr>
                    <a:xfrm>
                      <a:off x="0" y="0"/>
                      <a:ext cx="5113655" cy="3411855"/>
                    </a:xfrm>
                    <a:prstGeom prst="rect">
                      <a:avLst/>
                    </a:prstGeom>
                  </pic:spPr>
                </pic:pic>
              </a:graphicData>
            </a:graphic>
          </wp:inline>
        </w:drawing>
      </w:r>
    </w:p>
    <w:p>
      <w:pPr>
        <w:pStyle w:val="7"/>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sz w:val="28"/>
          <w:szCs w:val="28"/>
        </w:rPr>
      </w:pPr>
      <w:r>
        <w:rPr>
          <w:rFonts w:hint="default"/>
          <w:sz w:val="28"/>
          <w:szCs w:val="28"/>
        </w:rPr>
        <w:t>У одной, опрокинувшейся набок, разгерметизировался люк. Опасное содержимое стало вытекать на землю. Возник очаг химического поражения.</w:t>
      </w:r>
    </w:p>
    <w:p>
      <w:pPr>
        <w:pStyle w:val="7"/>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sz w:val="28"/>
          <w:szCs w:val="28"/>
        </w:rPr>
      </w:pPr>
      <w:r>
        <w:rPr>
          <w:rFonts w:hint="default"/>
          <w:sz w:val="28"/>
          <w:szCs w:val="28"/>
        </w:rPr>
        <w:t xml:space="preserve">По оценке штаба по ликвидации последствий аварии, объем пролитой жидкости составил 740 литров. Существовала угроза попадания химии в Волгу, массового отравления жителей Ярославля.  Что именно вытекало из цистерны, какое-то время держалось в секрете. </w:t>
      </w:r>
    </w:p>
    <w:p>
      <w:pPr>
        <w:pStyle w:val="7"/>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sz w:val="28"/>
          <w:szCs w:val="28"/>
        </w:rPr>
      </w:pPr>
      <w:r>
        <w:rPr>
          <w:rFonts w:hint="default"/>
          <w:sz w:val="28"/>
          <w:szCs w:val="28"/>
        </w:rPr>
        <w:t>К утру, как указали в информационном материале Штаба гражданской обороны РСФСР, выпущенном в 1989 году, обстановка в районе крушения осложнилась. Утечку гептила из цистерны остановить не удалось. Кроме того, изменилось направление ветра в сторону жилого массива. Было решено эвакуировать людей из близлежащих домов — в клуб «Гигант» и ДК имени Добрынина. Эта работа началась примерно в 6:30 и завершилась к 9:20. В итоге было эвакуировано около 3000 человек. Работникам близлежащих предприятий было предписано выдать средства защиты.</w:t>
      </w:r>
      <w:r>
        <w:rPr>
          <w:rFonts w:hint="default"/>
          <w:sz w:val="28"/>
          <w:szCs w:val="28"/>
          <w:lang w:val="ru-RU"/>
        </w:rPr>
        <w:t xml:space="preserve"> </w:t>
      </w:r>
      <w:r>
        <w:rPr>
          <w:rFonts w:hint="default"/>
          <w:sz w:val="28"/>
          <w:szCs w:val="28"/>
        </w:rPr>
        <w:t>По радио шли сообщения: “Граждане, просьба не открывать форточки”. Было объявлено об эвакуации расположенного рядом общежития. Распустили школу</w:t>
      </w:r>
      <w:r>
        <w:rPr>
          <w:rFonts w:hint="default"/>
          <w:sz w:val="28"/>
          <w:szCs w:val="28"/>
          <w:lang w:val="ru-RU"/>
        </w:rPr>
        <w:t>.</w:t>
      </w:r>
    </w:p>
    <w:p>
      <w:pPr>
        <w:pStyle w:val="7"/>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sz w:val="28"/>
          <w:szCs w:val="28"/>
          <w:lang w:val="ru-RU"/>
        </w:rPr>
      </w:pPr>
      <w:r>
        <w:rPr>
          <w:rFonts w:hint="default"/>
          <w:sz w:val="28"/>
          <w:szCs w:val="28"/>
        </w:rPr>
        <w:t xml:space="preserve">Официально погибших и раненых во время ЧП не было. Поэтому медиков на место катастрофы сначала не вызывали. Но через несколько часов нескольким людям, находившимся в очаге токсической угрозы, стало плохо. На место происшествия выехала бригада интенсивной терапии в составе </w:t>
      </w:r>
      <w:r>
        <w:rPr>
          <w:rFonts w:hint="default"/>
          <w:sz w:val="28"/>
          <w:szCs w:val="28"/>
          <w:lang w:val="ru-RU"/>
        </w:rPr>
        <w:t>3 человек</w:t>
      </w:r>
      <w:r>
        <w:rPr>
          <w:rFonts w:hint="default"/>
          <w:sz w:val="28"/>
          <w:szCs w:val="28"/>
        </w:rPr>
        <w:t xml:space="preserve">. Сейчас уже никого из них нет в живых. </w:t>
      </w:r>
      <w:r>
        <w:rPr>
          <w:rFonts w:hint="default"/>
          <w:sz w:val="28"/>
          <w:szCs w:val="28"/>
          <w:lang w:val="ru-RU"/>
        </w:rPr>
        <w:t xml:space="preserve"> У всех участников ликвидации были одни признаки отравления: рвота, озноб, температура. </w:t>
      </w:r>
    </w:p>
    <w:p>
      <w:pPr>
        <w:pStyle w:val="7"/>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sz w:val="28"/>
          <w:szCs w:val="28"/>
        </w:rPr>
      </w:pPr>
      <w:r>
        <w:rPr>
          <w:rFonts w:hint="default"/>
          <w:sz w:val="28"/>
          <w:szCs w:val="28"/>
          <w:lang w:val="en-US" w:eastAsia="zh-CN"/>
        </w:rPr>
        <w:drawing>
          <wp:inline distT="0" distB="0" distL="114300" distR="114300">
            <wp:extent cx="304800" cy="304800"/>
            <wp:effectExtent l="0" t="0" r="0" b="0"/>
            <wp:docPr id="9" name="Изображение 6" descr="После катастрофы здоровье Нины Кузнецовой сильно подкосило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6" descr="После катастрофы здоровье Нины Кузнецовой сильно подкосилось"/>
                    <pic:cNvPicPr>
                      <a:picLocks noChangeAspect="1"/>
                    </pic:cNvPicPr>
                  </pic:nvPicPr>
                  <pic:blipFill>
                    <a:blip r:embed="rId9"/>
                    <a:stretch>
                      <a:fillRect/>
                    </a:stretch>
                  </pic:blipFill>
                  <pic:spPr>
                    <a:xfrm>
                      <a:off x="0" y="0"/>
                      <a:ext cx="304800" cy="304800"/>
                    </a:xfrm>
                    <a:prstGeom prst="rect">
                      <a:avLst/>
                    </a:prstGeom>
                    <a:noFill/>
                    <a:ln w="9525">
                      <a:noFill/>
                    </a:ln>
                  </pic:spPr>
                </pic:pic>
              </a:graphicData>
            </a:graphic>
          </wp:inline>
        </w:drawing>
      </w:r>
      <w:r>
        <w:rPr>
          <w:rFonts w:hint="default"/>
          <w:sz w:val="28"/>
          <w:szCs w:val="28"/>
          <w:lang w:val="ru-RU"/>
        </w:rPr>
        <w:t xml:space="preserve">После окончания работ на месте аварии, противогазы приказали уничтожить, так как на них осел гептил и пользоваться ими запрещено. У участников ликвидации стали выпадать зубы, страдать костная ткань, появился остеопороз позвоночника. Многие участники ликвидации уже умерли или стали инвалидами в самом расцвете лет. </w:t>
      </w:r>
    </w:p>
    <w:p>
      <w:pPr>
        <w:pStyle w:val="7"/>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sz w:val="28"/>
          <w:szCs w:val="28"/>
        </w:rPr>
      </w:pPr>
      <w:r>
        <w:rPr>
          <w:rFonts w:hint="default"/>
          <w:sz w:val="28"/>
          <w:szCs w:val="28"/>
        </w:rPr>
        <w:t>3 февраля приступили к выемке грунта с места крушения. По оценкам специалистов, участок разлива гептила оказался размером 10 на 6 метров. К тому же жидкость просочилась на глубину до 3 метров. Объем сильно зараженной почвы (где уровень гептила достигал 20 граммов на килограмм земли) составил около 150 кубических метров, слабо зараженного и грунта и земли с прилегающих территорий, которую тоже решили изъять, — еще 175 кубометров. Ущерб, нанесенный аварией, оценивался в несколько тысяч советских рублей (чтобы представить эту сумму в современных деньгах, ее надо умножить на 130).</w:t>
      </w:r>
    </w:p>
    <w:p>
      <w:pPr>
        <w:pStyle w:val="7"/>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sz w:val="28"/>
          <w:szCs w:val="28"/>
        </w:rPr>
      </w:pPr>
      <w:r>
        <w:rPr>
          <w:rFonts w:hint="default"/>
          <w:sz w:val="28"/>
          <w:szCs w:val="28"/>
        </w:rPr>
        <w:t>По данным мэрии Ярославля, слабо зараженный грунт вывезли в Ростовский район. Сильно зараженную почву захоронили</w:t>
      </w:r>
      <w:r>
        <w:rPr>
          <w:rFonts w:hint="default"/>
          <w:sz w:val="28"/>
          <w:szCs w:val="28"/>
          <w:lang w:val="ru-RU"/>
        </w:rPr>
        <w:t>.</w:t>
      </w:r>
      <w:r>
        <w:rPr>
          <w:rFonts w:hint="default"/>
          <w:sz w:val="28"/>
          <w:szCs w:val="28"/>
        </w:rPr>
        <w:t xml:space="preserve"> </w:t>
      </w:r>
    </w:p>
    <w:p>
      <w:pPr>
        <w:pStyle w:val="7"/>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sz w:val="28"/>
          <w:szCs w:val="28"/>
          <w:lang w:val="ru-RU"/>
        </w:rPr>
      </w:pPr>
      <w:r>
        <w:rPr>
          <w:rFonts w:hint="default"/>
          <w:sz w:val="28"/>
          <w:szCs w:val="28"/>
        </w:rPr>
        <w:t>Ученые предложили обеззараживать гептил термическим способом — сжиганием земли в керосине. Концентрация гептила в грунте, вывезенном в Ростовский район, была после однократного сжигания ниже предельно допустимого уровня. Сожженный грунт у села захоронили в могильнике. Была вырыта траншея 21 х 3 х 1,5 метра. По всему профилю траншеи проложили в два слоя полиэтиленовую пленку. Зараженный грунт пересыпали слоями активного хлора. На участке захоронения были вывешены плакаты: «Внимание! Не копать: отходы хлорной извести»</w:t>
      </w:r>
      <w:r>
        <w:rPr>
          <w:rFonts w:hint="default"/>
          <w:sz w:val="28"/>
          <w:szCs w:val="28"/>
          <w:lang w:val="ru-RU"/>
        </w:rPr>
        <w:t>.</w:t>
      </w:r>
    </w:p>
    <w:p>
      <w:pPr>
        <w:spacing w:line="360" w:lineRule="auto"/>
        <w:ind w:right="-1" w:firstLine="709"/>
        <w:jc w:val="both"/>
        <w:rPr>
          <w:rFonts w:ascii="Times New Roman" w:hAnsi="Times New Roman" w:cs="Times New Roman"/>
          <w:sz w:val="28"/>
          <w:szCs w:val="28"/>
        </w:rPr>
      </w:pPr>
    </w:p>
    <w:p>
      <w:pPr>
        <w:spacing w:line="360" w:lineRule="auto"/>
        <w:ind w:right="-1" w:firstLine="709"/>
        <w:jc w:val="both"/>
        <w:rPr>
          <w:rFonts w:ascii="Times New Roman" w:hAnsi="Times New Roman" w:cs="Times New Roman"/>
          <w:sz w:val="28"/>
          <w:szCs w:val="28"/>
        </w:rPr>
      </w:pPr>
    </w:p>
    <w:p>
      <w:pPr>
        <w:spacing w:line="360" w:lineRule="auto"/>
        <w:ind w:right="-1" w:firstLine="709"/>
        <w:jc w:val="both"/>
        <w:rPr>
          <w:rFonts w:ascii="Times New Roman" w:hAnsi="Times New Roman" w:cs="Times New Roman"/>
          <w:sz w:val="28"/>
          <w:szCs w:val="28"/>
        </w:rPr>
      </w:pPr>
    </w:p>
    <w:p>
      <w:pPr>
        <w:spacing w:line="360" w:lineRule="auto"/>
        <w:ind w:right="-1" w:firstLine="709"/>
        <w:jc w:val="both"/>
        <w:rPr>
          <w:rFonts w:ascii="Times New Roman" w:hAnsi="Times New Roman" w:cs="Times New Roman"/>
          <w:sz w:val="28"/>
          <w:szCs w:val="28"/>
        </w:rPr>
      </w:pPr>
    </w:p>
    <w:p>
      <w:pPr>
        <w:spacing w:line="360" w:lineRule="auto"/>
        <w:ind w:right="-1" w:firstLine="709"/>
        <w:jc w:val="both"/>
        <w:rPr>
          <w:rFonts w:ascii="Times New Roman" w:hAnsi="Times New Roman" w:cs="Times New Roman"/>
          <w:sz w:val="28"/>
          <w:szCs w:val="28"/>
        </w:rPr>
      </w:pPr>
    </w:p>
    <w:p>
      <w:pPr>
        <w:spacing w:line="360" w:lineRule="auto"/>
        <w:ind w:left="440" w:leftChars="200" w:right="-1"/>
        <w:jc w:val="both"/>
        <w:rPr>
          <w:rFonts w:ascii="Times New Roman" w:hAnsi="Times New Roman" w:cs="Times New Roman"/>
          <w:b/>
          <w:bCs/>
          <w:sz w:val="28"/>
          <w:szCs w:val="28"/>
        </w:rPr>
      </w:pPr>
      <w:r>
        <w:rPr>
          <w:rFonts w:ascii="Times New Roman" w:hAnsi="Times New Roman" w:cs="Times New Roman"/>
          <w:b/>
          <w:bCs/>
          <w:sz w:val="28"/>
          <w:szCs w:val="28"/>
        </w:rPr>
        <w:t xml:space="preserve">2.Практическая часть </w:t>
      </w:r>
    </w:p>
    <w:p>
      <w:pPr>
        <w:spacing w:line="360" w:lineRule="auto"/>
        <w:ind w:right="-1" w:firstLine="709"/>
        <w:jc w:val="both"/>
        <w:rPr>
          <w:rFonts w:ascii="Times New Roman" w:hAnsi="Times New Roman" w:cs="Times New Roman"/>
          <w:b/>
          <w:sz w:val="28"/>
          <w:szCs w:val="28"/>
        </w:rPr>
      </w:pPr>
      <w:r>
        <w:rPr>
          <w:rFonts w:ascii="Times New Roman" w:hAnsi="Times New Roman" w:cs="Times New Roman"/>
          <w:b/>
          <w:sz w:val="28"/>
          <w:szCs w:val="28"/>
        </w:rPr>
        <w:t xml:space="preserve">2.1 </w:t>
      </w:r>
      <w:r>
        <w:rPr>
          <w:rFonts w:ascii="playfair_displayregular" w:hAnsi="playfair_displayregular" w:eastAsia="playfair_displayregular" w:cs="playfair_displayregular"/>
          <w:i w:val="0"/>
          <w:iCs w:val="0"/>
          <w:caps w:val="0"/>
          <w:color w:val="000000"/>
          <w:spacing w:val="0"/>
          <w:sz w:val="30"/>
          <w:szCs w:val="30"/>
          <w:shd w:val="clear" w:fill="FFFFFF"/>
        </w:rPr>
        <w:t>  </w:t>
      </w:r>
      <w:r>
        <w:rPr>
          <w:rFonts w:hint="default" w:ascii="Times New Roman" w:hAnsi="Times New Roman" w:eastAsia="playfair_displayregular" w:cs="Times New Roman"/>
          <w:b/>
          <w:bCs/>
          <w:i w:val="0"/>
          <w:iCs w:val="0"/>
          <w:caps w:val="0"/>
          <w:color w:val="000000"/>
          <w:spacing w:val="0"/>
          <w:sz w:val="28"/>
          <w:szCs w:val="28"/>
          <w:shd w:val="clear" w:fill="FFFFFF"/>
        </w:rPr>
        <w:t>Эколого – экономическая оценка воздействия ОАО«Химпром» на окружающую среду</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Наибольший индекс</w:t>
      </w:r>
      <w:r>
        <w:rPr>
          <w:rFonts w:hint="default" w:ascii="Times New Roman" w:hAnsi="Times New Roman" w:cs="Times New Roman"/>
          <w:sz w:val="28"/>
          <w:szCs w:val="28"/>
          <w:lang w:val="ru-RU"/>
        </w:rPr>
        <w:t xml:space="preserve"> по данным источников</w:t>
      </w:r>
      <w:r>
        <w:rPr>
          <w:rFonts w:hint="default" w:ascii="Times New Roman" w:hAnsi="Times New Roman" w:cs="Times New Roman"/>
          <w:sz w:val="28"/>
          <w:szCs w:val="28"/>
        </w:rPr>
        <w:t xml:space="preserve"> загрязнения атмосферного воздуха - 9,8 (высокий уровень загрязнения) отмечен в </w:t>
      </w:r>
      <w:r>
        <w:rPr>
          <w:rFonts w:hint="default" w:ascii="Times New Roman" w:hAnsi="Times New Roman" w:cs="Times New Roman"/>
          <w:sz w:val="28"/>
          <w:szCs w:val="28"/>
          <w:lang w:val="ru-RU"/>
        </w:rPr>
        <w:t>южной</w:t>
      </w:r>
      <w:r>
        <w:rPr>
          <w:rFonts w:hint="default" w:ascii="Times New Roman" w:hAnsi="Times New Roman" w:cs="Times New Roman"/>
          <w:sz w:val="28"/>
          <w:szCs w:val="28"/>
        </w:rPr>
        <w:t xml:space="preserve"> части города, наименьший - 3,6 (низкий уровень загрязнения) в Центральном районе Волгограда.</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Одной из причин загрязнения является отрасль химической промышленности</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 xml:space="preserve"> Данная отрасль характеризуется большими объемами и высокой токсичностью отходов, выбросов вредных веществ в атмосферу из-за многообразия продукции, применяемых технологий и видов используемого сырья. К предприятиям этой отрасли на территории Волгограда относятся: ОАО «Каустик», ВОАО «Химпром», АООТ «Пласткард» и др.</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Предприятиями химической и нефтехимической промышленности в 2021 году выброшено в атмосферу 17,7 тыс. т. загрязняющих веществ, в том числе; твердых - 2,038 тыс. т, газообразных и жидких - 15,664 тыс. т. В данной отрасли сохраняется высокий уровень очистки выбросов вредных веществ в атмосферу - 76,86%.</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eastAsia="ru-RU"/>
        </w:rPr>
      </w:pPr>
      <w:r>
        <w:rPr>
          <w:rFonts w:hint="default" w:ascii="Times New Roman" w:hAnsi="Times New Roman" w:cs="Times New Roman"/>
          <w:sz w:val="28"/>
          <w:szCs w:val="28"/>
        </w:rPr>
        <w:t>Предприятие</w:t>
      </w:r>
      <w:r>
        <w:rPr>
          <w:rFonts w:hint="default" w:ascii="Times New Roman" w:hAnsi="Times New Roman" w:cs="Times New Roman"/>
          <w:sz w:val="28"/>
          <w:szCs w:val="28"/>
          <w:lang w:val="ru-RU"/>
        </w:rPr>
        <w:t xml:space="preserve"> ОАО «Химпром»</w:t>
      </w:r>
      <w:r>
        <w:rPr>
          <w:rFonts w:hint="default" w:ascii="Times New Roman" w:hAnsi="Times New Roman" w:cs="Times New Roman"/>
          <w:sz w:val="28"/>
          <w:szCs w:val="28"/>
        </w:rPr>
        <w:t xml:space="preserve"> начало свою деятельность 1 июня 1931 года как Сталинградский химкомбинат. В 1935 году на заводе началось производство оборонной продукции. </w:t>
      </w:r>
      <w:r>
        <w:rPr>
          <w:rFonts w:hint="default" w:ascii="Times New Roman" w:hAnsi="Times New Roman" w:cs="Times New Roman"/>
          <w:sz w:val="28"/>
          <w:szCs w:val="28"/>
          <w:lang w:eastAsia="ru-RU"/>
        </w:rPr>
        <w:t>Предприятие было создано для производства химического оружия и до развала Советского Союза занималось его производством: сначала иприт, потом зарин, зоман, V-газы.</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eastAsia="ru-RU"/>
        </w:rPr>
      </w:pPr>
      <w:r>
        <w:rPr>
          <w:rFonts w:hint="default" w:ascii="Times New Roman" w:hAnsi="Times New Roman" w:cs="Times New Roman"/>
          <w:sz w:val="28"/>
          <w:szCs w:val="28"/>
          <w:lang w:eastAsia="ru-RU"/>
        </w:rPr>
        <w:t>Впоследствии было переориентировано на выпуск химической продукции технического назначения и производства товаров народного потребления.</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eastAsia="ru-RU"/>
        </w:rPr>
      </w:pPr>
      <w:r>
        <w:rPr>
          <w:rFonts w:hint="default" w:ascii="Times New Roman" w:hAnsi="Times New Roman" w:cs="Times New Roman"/>
          <w:sz w:val="28"/>
          <w:szCs w:val="28"/>
          <w:lang w:eastAsia="ru-RU"/>
        </w:rPr>
        <w:t>Предприятие выпускало неорганические соединения, товары бытового назначения, хлорорганические соединения, полимеры и сополимеры, пластификаторы, растворители и хладоны (фреоны) и прочие продукты. Производство химической продукции технического назначения:</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8"/>
          <w:szCs w:val="28"/>
          <w:lang w:eastAsia="ru-RU"/>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"https://ru.wikipedia.org/wiki/%D0%A5%D0%BB%D0%BE%D1%80" \o "Хлор"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eastAsia="ru-RU"/>
        </w:rPr>
        <w:t>хлор</w:t>
      </w:r>
      <w:r>
        <w:rPr>
          <w:rFonts w:hint="default" w:ascii="Times New Roman" w:hAnsi="Times New Roman" w:cs="Times New Roman"/>
          <w:sz w:val="28"/>
          <w:szCs w:val="28"/>
          <w:lang w:eastAsia="ru-RU"/>
        </w:rPr>
        <w:fldChar w:fldCharType="end"/>
      </w:r>
      <w:r>
        <w:rPr>
          <w:rFonts w:hint="default" w:ascii="Times New Roman" w:hAnsi="Times New Roman" w:cs="Times New Roman"/>
          <w:sz w:val="28"/>
          <w:szCs w:val="28"/>
          <w:lang w:eastAsia="ru-RU"/>
        </w:rPr>
        <w:t>,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"https://ru.wikipedia.org/wiki/%D0%9A%D0%B0%D1%83%D1%81%D1%82%D0%B8%D0%BA" \o "Каустик"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eastAsia="ru-RU"/>
        </w:rPr>
        <w:t>каустик</w:t>
      </w:r>
      <w:r>
        <w:rPr>
          <w:rFonts w:hint="default" w:ascii="Times New Roman" w:hAnsi="Times New Roman" w:cs="Times New Roman"/>
          <w:sz w:val="28"/>
          <w:szCs w:val="28"/>
          <w:lang w:eastAsia="ru-RU"/>
        </w:rPr>
        <w:fldChar w:fldCharType="end"/>
      </w:r>
      <w:r>
        <w:rPr>
          <w:rFonts w:hint="default" w:ascii="Times New Roman" w:hAnsi="Times New Roman" w:cs="Times New Roman"/>
          <w:sz w:val="28"/>
          <w:szCs w:val="28"/>
          <w:lang w:eastAsia="ru-RU"/>
        </w:rPr>
        <w:t>,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"https://ru.wikipedia.org/wiki/%D0%9F%D0%BE%D0%BB%D0%B8%D0%B2%D0%B8%D0%BD%D0%B8%D0%BB%D1%85%D0%BB%D0%BE%D1%80%D0%B8%D0%B4" \o "Поливинилхлорид"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eastAsia="ru-RU"/>
        </w:rPr>
        <w:t>полихлорвиниловая</w:t>
      </w:r>
      <w:r>
        <w:rPr>
          <w:rFonts w:hint="default" w:ascii="Times New Roman" w:hAnsi="Times New Roman" w:cs="Times New Roman"/>
          <w:sz w:val="28"/>
          <w:szCs w:val="28"/>
          <w:lang w:eastAsia="ru-RU"/>
        </w:rPr>
        <w:fldChar w:fldCharType="end"/>
      </w:r>
      <w:r>
        <w:rPr>
          <w:rFonts w:hint="default" w:ascii="Times New Roman" w:hAnsi="Times New Roman" w:cs="Times New Roman"/>
          <w:sz w:val="28"/>
          <w:szCs w:val="28"/>
          <w:lang w:eastAsia="ru-RU"/>
        </w:rPr>
        <w:t> смола,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"https://ru.wikipedia.org/wiki/%D0%A2%D0%B5%D1%82%D1%80%D0%B0%D1%85%D0%BB%D0%BE%D1%80%D0%BC%D0%B5%D1%82%D0%B0%D0%BD" \o "Тетрахлорметан"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eastAsia="ru-RU"/>
        </w:rPr>
        <w:t>четырёххлористый углерод</w:t>
      </w:r>
      <w:r>
        <w:rPr>
          <w:rFonts w:hint="default" w:ascii="Times New Roman" w:hAnsi="Times New Roman" w:cs="Times New Roman"/>
          <w:sz w:val="28"/>
          <w:szCs w:val="28"/>
          <w:lang w:eastAsia="ru-RU"/>
        </w:rPr>
        <w:fldChar w:fldCharType="end"/>
      </w:r>
      <w:r>
        <w:rPr>
          <w:rFonts w:hint="default" w:ascii="Times New Roman" w:hAnsi="Times New Roman" w:cs="Times New Roman"/>
          <w:sz w:val="28"/>
          <w:szCs w:val="28"/>
          <w:lang w:eastAsia="ru-RU"/>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8"/>
          <w:szCs w:val="28"/>
          <w:lang w:eastAsia="ru-RU"/>
        </w:rPr>
      </w:pPr>
      <w:r>
        <w:rPr>
          <w:rFonts w:hint="default" w:ascii="Times New Roman" w:hAnsi="Times New Roman" w:cs="Times New Roman"/>
          <w:sz w:val="28"/>
          <w:szCs w:val="28"/>
          <w:lang w:eastAsia="ru-RU"/>
        </w:rPr>
        <w:t>неорганические и хлорорганические соединения (единственный в РФ крупный производитель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"https://ru.wikipedia.org/wiki/%D0%A5%D0%BB%D0%BE%D1%80%D0%BD%D0%B0%D1%8F_%D0%B8%D0%B7%D0%B2%D0%B5%D1%81%D1%82%D1%8C" \o "Хлорная известь"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eastAsia="ru-RU"/>
        </w:rPr>
        <w:t>хлорной извести</w:t>
      </w:r>
      <w:r>
        <w:rPr>
          <w:rFonts w:hint="default" w:ascii="Times New Roman" w:hAnsi="Times New Roman" w:cs="Times New Roman"/>
          <w:sz w:val="28"/>
          <w:szCs w:val="28"/>
          <w:lang w:eastAsia="ru-RU"/>
        </w:rPr>
        <w:fldChar w:fldCharType="end"/>
      </w:r>
      <w:r>
        <w:rPr>
          <w:rFonts w:hint="default" w:ascii="Times New Roman" w:hAnsi="Times New Roman" w:cs="Times New Roman"/>
          <w:sz w:val="28"/>
          <w:szCs w:val="28"/>
          <w:lang w:eastAsia="ru-RU"/>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8"/>
          <w:szCs w:val="28"/>
          <w:lang w:eastAsia="ru-RU"/>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"https://ru.wikipedia.org/wiki/%D0%9F%D0%BE%D0%BB%D0%B8%D0%BC%D0%B5%D1%80%D1%8B" \o "Полимеры"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eastAsia="ru-RU"/>
        </w:rPr>
        <w:t>полимеры</w:t>
      </w:r>
      <w:r>
        <w:rPr>
          <w:rFonts w:hint="default" w:ascii="Times New Roman" w:hAnsi="Times New Roman" w:cs="Times New Roman"/>
          <w:sz w:val="28"/>
          <w:szCs w:val="28"/>
          <w:lang w:eastAsia="ru-RU"/>
        </w:rPr>
        <w:fldChar w:fldCharType="end"/>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8"/>
          <w:szCs w:val="28"/>
          <w:lang w:eastAsia="ru-RU"/>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"https://ru.wikipedia.org/wiki/%D0%9F%D0%BB%D0%B0%D1%81%D1%82%D0%B8%D1%84%D0%B8%D0%BA%D0%B0%D1%82%D0%BE%D1%80%D1%8B" \o "Пластификаторы"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eastAsia="ru-RU"/>
        </w:rPr>
        <w:t>пластификаторы</w:t>
      </w:r>
      <w:r>
        <w:rPr>
          <w:rFonts w:hint="default" w:ascii="Times New Roman" w:hAnsi="Times New Roman" w:cs="Times New Roman"/>
          <w:sz w:val="28"/>
          <w:szCs w:val="28"/>
          <w:lang w:eastAsia="ru-RU"/>
        </w:rPr>
        <w:fldChar w:fldCharType="end"/>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8"/>
          <w:szCs w:val="28"/>
          <w:lang w:eastAsia="ru-RU"/>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"https://ru.wikipedia.org/wiki/%D0%A0%D0%B0%D1%81%D1%82%D0%B2%D0%BE%D1%80%D0%B8%D1%82%D0%B5%D0%BB%D1%8C" \o "Растворитель"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eastAsia="ru-RU"/>
        </w:rPr>
        <w:t>растворители</w:t>
      </w:r>
      <w:r>
        <w:rPr>
          <w:rFonts w:hint="default" w:ascii="Times New Roman" w:hAnsi="Times New Roman" w:cs="Times New Roman"/>
          <w:sz w:val="28"/>
          <w:szCs w:val="28"/>
          <w:lang w:eastAsia="ru-RU"/>
        </w:rPr>
        <w:fldChar w:fldCharType="end"/>
      </w:r>
      <w:r>
        <w:rPr>
          <w:rFonts w:hint="default" w:ascii="Times New Roman" w:hAnsi="Times New Roman" w:cs="Times New Roman"/>
          <w:sz w:val="28"/>
          <w:szCs w:val="28"/>
          <w:lang w:eastAsia="ru-RU"/>
        </w:rPr>
        <w:t>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8"/>
          <w:szCs w:val="28"/>
          <w:lang w:eastAsia="ru-RU"/>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"https://ru.wikipedia.org/wiki/%D0%A4%D1%80%D0%B5%D0%BE%D0%BD%D1%8B" \o "Фреоны"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eastAsia="ru-RU"/>
        </w:rPr>
        <w:t>хладоны</w:t>
      </w:r>
      <w:r>
        <w:rPr>
          <w:rFonts w:hint="default" w:ascii="Times New Roman" w:hAnsi="Times New Roman" w:cs="Times New Roman"/>
          <w:sz w:val="28"/>
          <w:szCs w:val="28"/>
          <w:lang w:eastAsia="ru-RU"/>
        </w:rPr>
        <w:fldChar w:fldCharType="end"/>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eastAsia="ru-RU"/>
        </w:rPr>
      </w:pP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eastAsia="ru-RU"/>
        </w:rPr>
      </w:pP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eastAsia="ru-RU"/>
        </w:rPr>
      </w:pP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eastAsia="ru-RU"/>
        </w:rPr>
      </w:pP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eastAsia="ru-RU"/>
        </w:rPr>
      </w:pP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eastAsia="ru-RU"/>
        </w:rPr>
      </w:pP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eastAsia="ru-RU"/>
        </w:rPr>
      </w:pP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eastAsia="ru-RU"/>
        </w:rPr>
      </w:pP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default" w:ascii="Times New Roman" w:hAnsi="Times New Roman" w:cs="Times New Roman"/>
          <w:sz w:val="28"/>
          <w:szCs w:val="28"/>
          <w:lang w:eastAsia="ru-RU"/>
        </w:rPr>
      </w:pPr>
      <w:r>
        <w:rPr>
          <w:rFonts w:ascii="Times New Roman" w:hAnsi="Times New Roman" w:cs="Times New Roman"/>
          <w:sz w:val="30"/>
          <w:szCs w:val="30"/>
          <w:lang w:eastAsia="ru-RU"/>
        </w:rPr>
        <w:drawing>
          <wp:anchor distT="0" distB="0" distL="114300" distR="114300" simplePos="0" relativeHeight="251659264" behindDoc="0" locked="0" layoutInCell="1" allowOverlap="1">
            <wp:simplePos x="0" y="0"/>
            <wp:positionH relativeFrom="column">
              <wp:posOffset>228600</wp:posOffset>
            </wp:positionH>
            <wp:positionV relativeFrom="paragraph">
              <wp:posOffset>20955</wp:posOffset>
            </wp:positionV>
            <wp:extent cx="6449060" cy="2899410"/>
            <wp:effectExtent l="0" t="0" r="8890" b="15240"/>
            <wp:wrapSquare wrapText="bothSides"/>
            <wp:docPr id="6" name="Изображение8"/>
            <wp:cNvGraphicFramePr/>
            <a:graphic xmlns:a="http://schemas.openxmlformats.org/drawingml/2006/main">
              <a:graphicData uri="http://schemas.openxmlformats.org/drawingml/2006/picture">
                <pic:pic xmlns:pic="http://schemas.openxmlformats.org/drawingml/2006/picture">
                  <pic:nvPicPr>
                    <pic:cNvPr id="6" name="Изображение8"/>
                    <pic:cNvPicPr/>
                  </pic:nvPicPr>
                  <pic:blipFill>
                    <a:blip r:embed="rId10">
                      <a:lum/>
                    </a:blip>
                    <a:srcRect/>
                    <a:stretch>
                      <a:fillRect/>
                    </a:stretch>
                  </pic:blipFill>
                  <pic:spPr>
                    <a:xfrm>
                      <a:off x="0" y="0"/>
                      <a:ext cx="6449060" cy="2899410"/>
                    </a:xfrm>
                    <a:prstGeom prst="rect">
                      <a:avLst/>
                    </a:prstGeom>
                    <a:noFill/>
                    <a:ln>
                      <a:noFill/>
                      <a:prstDash val="solid"/>
                    </a:ln>
                  </pic:spPr>
                </pic:pic>
              </a:graphicData>
            </a:graphic>
          </wp:anchor>
        </w:drawing>
      </w:r>
      <w:r>
        <w:rPr>
          <w:rFonts w:hint="default" w:ascii="Times New Roman" w:hAnsi="Times New Roman" w:cs="Times New Roman"/>
          <w:sz w:val="28"/>
          <w:szCs w:val="28"/>
          <w:lang w:eastAsia="ru-RU"/>
        </w:rPr>
        <w:t>Большая часть сточных вод завода сбрасывалась напрямую в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"https://ru.wikipedia.org/wiki/%D0%92%D0%BE%D0%BB%D0%B3%D0%B0" \o "Волга"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eastAsia="ru-RU"/>
        </w:rPr>
        <w:t>Волгу</w:t>
      </w:r>
      <w:r>
        <w:rPr>
          <w:rFonts w:hint="default" w:ascii="Times New Roman" w:hAnsi="Times New Roman" w:cs="Times New Roman"/>
          <w:sz w:val="28"/>
          <w:szCs w:val="28"/>
          <w:lang w:eastAsia="ru-RU"/>
        </w:rPr>
        <w:fldChar w:fldCharType="end"/>
      </w:r>
      <w:r>
        <w:rPr>
          <w:rFonts w:hint="default" w:ascii="Times New Roman" w:hAnsi="Times New Roman" w:cs="Times New Roman"/>
          <w:sz w:val="28"/>
          <w:szCs w:val="28"/>
          <w:lang w:eastAsia="ru-RU"/>
        </w:rPr>
        <w:t>. Стоки производств фосфорных отравляющих веществ после локальных очистных сооружений в ожидании паводка поступали систему прудов-накопителей и испарителей, так называемое «белое море», где предполагалось «вечное» хранение отходов.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"https://ru.wikipedia.org/wiki/%D0%A8%D0%BB%D0%B0%D0%BC" \o "Шлам"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eastAsia="ru-RU"/>
        </w:rPr>
        <w:t>Шлам</w:t>
      </w:r>
      <w:r>
        <w:rPr>
          <w:rFonts w:hint="default" w:ascii="Times New Roman" w:hAnsi="Times New Roman" w:cs="Times New Roman"/>
          <w:sz w:val="28"/>
          <w:szCs w:val="28"/>
          <w:lang w:eastAsia="ru-RU"/>
        </w:rPr>
        <w:fldChar w:fldCharType="end"/>
      </w:r>
      <w:r>
        <w:rPr>
          <w:rFonts w:hint="default" w:ascii="Times New Roman" w:hAnsi="Times New Roman" w:cs="Times New Roman"/>
          <w:sz w:val="28"/>
          <w:szCs w:val="28"/>
          <w:lang w:eastAsia="ru-RU"/>
        </w:rPr>
        <w:t> со станций очистки направлялся на шламонакопители. В феврале 1965 года произошёл прорыв дамбы, отделявшей «белое море» от Волги. Содержимое водоёма, которое накапливалось там долгие годы, вылилось в Волгу, в том числе и в Красноармейский (Сарептский) затон.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"https://ru.wikipedia.org/wiki/%D0%92%D0%BE%D0%BB%D0%B3%D0%BE%D0%B3%D1%80%D0%B0%D0%B4%D1%81%D0%BA%D0%B8%D0%B9_%D1%81%D1%83%D0%B4%D0%BE%D1%81%D1%82%D1%80%D0%BE%D0%B8%D1%82%D0%B5%D0%BB%D1%8C%D0%BD%D1%8B%D0%B9_%D0%B7%D0%B0%D0%B2%D0%BE%D0%B4" \o "Волгоградский судостроительный завод"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eastAsia="ru-RU"/>
        </w:rPr>
        <w:t>Судостроительный завод</w:t>
      </w:r>
      <w:r>
        <w:rPr>
          <w:rFonts w:hint="default" w:ascii="Times New Roman" w:hAnsi="Times New Roman" w:cs="Times New Roman"/>
          <w:sz w:val="28"/>
          <w:szCs w:val="28"/>
          <w:lang w:eastAsia="ru-RU"/>
        </w:rPr>
        <w:fldChar w:fldCharType="end"/>
      </w:r>
      <w:r>
        <w:rPr>
          <w:rFonts w:hint="default" w:ascii="Times New Roman" w:hAnsi="Times New Roman" w:cs="Times New Roman"/>
          <w:sz w:val="28"/>
          <w:szCs w:val="28"/>
          <w:lang w:eastAsia="ru-RU"/>
        </w:rPr>
        <w:t xml:space="preserve"> вынужден был остановить работу из-за угрозы отравления рабочих испарениями загрязнённой воды. </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eastAsia="ru-RU"/>
        </w:rPr>
      </w:pPr>
      <w:r>
        <w:rPr>
          <w:rFonts w:hint="default" w:ascii="Times New Roman" w:hAnsi="Times New Roman" w:cs="Times New Roman"/>
          <w:sz w:val="28"/>
          <w:szCs w:val="28"/>
          <w:lang w:eastAsia="ru-RU"/>
        </w:rPr>
        <w:t>Поверхность Волги до самой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"https://ru.wikipedia.org/wiki/%D0%90%D1%81%D1%82%D1%80%D0%B0%D1%85%D0%B0%D0%BD%D1%8C" \o "Астрахань"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eastAsia="ru-RU"/>
        </w:rPr>
        <w:t>Астрахани</w:t>
      </w:r>
      <w:r>
        <w:rPr>
          <w:rFonts w:hint="default" w:ascii="Times New Roman" w:hAnsi="Times New Roman" w:cs="Times New Roman"/>
          <w:sz w:val="28"/>
          <w:szCs w:val="28"/>
          <w:lang w:eastAsia="ru-RU"/>
        </w:rPr>
        <w:fldChar w:fldCharType="end"/>
      </w:r>
      <w:r>
        <w:rPr>
          <w:rFonts w:hint="default" w:ascii="Times New Roman" w:hAnsi="Times New Roman" w:cs="Times New Roman"/>
          <w:sz w:val="28"/>
          <w:szCs w:val="28"/>
          <w:lang w:eastAsia="ru-RU"/>
        </w:rPr>
        <w:t> оказалась белой от потока мёртвой рыбы.</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eastAsia="ru-RU"/>
        </w:rPr>
      </w:pPr>
      <w:r>
        <w:rPr>
          <w:rFonts w:hint="default" w:ascii="Times New Roman" w:hAnsi="Times New Roman" w:cs="Times New Roman"/>
          <w:sz w:val="28"/>
          <w:szCs w:val="28"/>
          <w:lang w:eastAsia="ru-RU"/>
        </w:rPr>
        <w:t>В 1993 году «белое море» засыпали.</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eastAsia="ru-RU"/>
        </w:rPr>
      </w:pPr>
      <w:r>
        <w:rPr>
          <w:rFonts w:hint="default" w:ascii="Times New Roman" w:hAnsi="Times New Roman" w:cs="Times New Roman"/>
          <w:sz w:val="28"/>
          <w:szCs w:val="28"/>
          <w:lang w:eastAsia="ru-RU"/>
        </w:rPr>
        <w:t>В 1994 году было проведено экологическое исследование южного промышленного узла Волгограда, куда входил и Химпром. Наиболее значимыми и опасными выбросами предприятиями являлись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"https://ru.wikipedia.org/wiki/%D0%A5%D0%BB%D0%BE%D1%80" \o "Хлор"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eastAsia="ru-RU"/>
        </w:rPr>
        <w:t>хлор</w:t>
      </w:r>
      <w:r>
        <w:rPr>
          <w:rFonts w:hint="default" w:ascii="Times New Roman" w:hAnsi="Times New Roman" w:cs="Times New Roman"/>
          <w:sz w:val="28"/>
          <w:szCs w:val="28"/>
          <w:lang w:eastAsia="ru-RU"/>
        </w:rPr>
        <w:fldChar w:fldCharType="end"/>
      </w:r>
      <w:r>
        <w:rPr>
          <w:rFonts w:hint="default" w:ascii="Times New Roman" w:hAnsi="Times New Roman" w:cs="Times New Roman"/>
          <w:sz w:val="28"/>
          <w:szCs w:val="28"/>
          <w:lang w:eastAsia="ru-RU"/>
        </w:rPr>
        <w:t>,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"https://ru.wikipedia.org/wiki/%D0%A5%D0%BB%D0%BE%D1%80%D0%B8%D1%81%D1%82%D1%8B%D0%B9_%D0%B2%D0%BE%D0%B4%D0%BE%D1%80%D0%BE%D0%B4" \o "Хлористый водород"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eastAsia="ru-RU"/>
        </w:rPr>
        <w:t>хлористый водород</w:t>
      </w:r>
      <w:r>
        <w:rPr>
          <w:rFonts w:hint="default" w:ascii="Times New Roman" w:hAnsi="Times New Roman" w:cs="Times New Roman"/>
          <w:sz w:val="28"/>
          <w:szCs w:val="28"/>
          <w:lang w:eastAsia="ru-RU"/>
        </w:rPr>
        <w:fldChar w:fldCharType="end"/>
      </w:r>
      <w:r>
        <w:rPr>
          <w:rFonts w:hint="default" w:ascii="Times New Roman" w:hAnsi="Times New Roman" w:cs="Times New Roman"/>
          <w:sz w:val="28"/>
          <w:szCs w:val="28"/>
          <w:lang w:eastAsia="ru-RU"/>
        </w:rPr>
        <w:t>, хлорированные углеводороды, хлорфосфорорганика,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"https://ru.wikipedia.org/wiki/%D0%A7%D0%B5%D1%82%D1%8B%D1%80%D1%91%D1%85%D1%85%D0%BB%D0%BE%D1%80%D0%B8%D1%81%D1%82%D1%8B%D0%B9_%D1%83%D0%B3%D0%BB%D0%B5%D1%80%D0%BE%D0%B4" \o "Четырёххлористый углерод"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eastAsia="ru-RU"/>
        </w:rPr>
        <w:t>четырёххлористый углерод</w:t>
      </w:r>
      <w:r>
        <w:rPr>
          <w:rFonts w:hint="default" w:ascii="Times New Roman" w:hAnsi="Times New Roman" w:cs="Times New Roman"/>
          <w:sz w:val="28"/>
          <w:szCs w:val="28"/>
          <w:lang w:eastAsia="ru-RU"/>
        </w:rPr>
        <w:fldChar w:fldCharType="end"/>
      </w:r>
      <w:r>
        <w:rPr>
          <w:rFonts w:hint="default" w:ascii="Times New Roman" w:hAnsi="Times New Roman" w:cs="Times New Roman"/>
          <w:sz w:val="28"/>
          <w:szCs w:val="28"/>
          <w:lang w:eastAsia="ru-RU"/>
        </w:rPr>
        <w:t>,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"https://ru.wikipedia.org/wiki/%D0%A1%D0%B5%D1%80%D0%BE%D1%83%D0%B3%D0%BB%D0%B5%D1%80%D0%BE%D0%B4" \o "Сероуглерод"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eastAsia="ru-RU"/>
        </w:rPr>
        <w:t>сероуглерод</w:t>
      </w:r>
      <w:r>
        <w:rPr>
          <w:rFonts w:hint="default" w:ascii="Times New Roman" w:hAnsi="Times New Roman" w:cs="Times New Roman"/>
          <w:sz w:val="28"/>
          <w:szCs w:val="28"/>
          <w:lang w:eastAsia="ru-RU"/>
        </w:rPr>
        <w:fldChar w:fldCharType="end"/>
      </w:r>
      <w:r>
        <w:rPr>
          <w:rFonts w:hint="default" w:ascii="Times New Roman" w:hAnsi="Times New Roman" w:cs="Times New Roman"/>
          <w:sz w:val="28"/>
          <w:szCs w:val="28"/>
          <w:lang w:eastAsia="ru-RU"/>
        </w:rPr>
        <w:t>, </w:t>
      </w:r>
      <w:r>
        <w:rPr>
          <w:rFonts w:hint="default" w:ascii="Times New Roman" w:hAnsi="Times New Roman" w:cs="Times New Roman"/>
          <w:sz w:val="28"/>
          <w:szCs w:val="28"/>
          <w:lang w:eastAsia="ru-RU"/>
        </w:rPr>
        <w:fldChar w:fldCharType="begin"/>
      </w:r>
      <w:r>
        <w:rPr>
          <w:rFonts w:hint="default" w:ascii="Times New Roman" w:hAnsi="Times New Roman" w:cs="Times New Roman"/>
          <w:sz w:val="28"/>
          <w:szCs w:val="28"/>
          <w:lang w:eastAsia="ru-RU"/>
        </w:rPr>
        <w:instrText xml:space="preserve"> HYPERLINK "https://ru.wikipedia.org/wiki/%D0%9C%D0%BE%D0%BD%D0%BE%D1%85%D0%BB%D0%BE%D1%80%D0%B8%D1%81%D1%82%D0%B0%D1%8F_%D1%81%D0%B5%D1%80%D0%B0" \o "Монохлористая сера" </w:instrText>
      </w:r>
      <w:r>
        <w:rPr>
          <w:rFonts w:hint="default" w:ascii="Times New Roman" w:hAnsi="Times New Roman" w:cs="Times New Roman"/>
          <w:sz w:val="28"/>
          <w:szCs w:val="28"/>
          <w:lang w:eastAsia="ru-RU"/>
        </w:rPr>
        <w:fldChar w:fldCharType="separate"/>
      </w:r>
      <w:r>
        <w:rPr>
          <w:rFonts w:hint="default" w:ascii="Times New Roman" w:hAnsi="Times New Roman" w:cs="Times New Roman"/>
          <w:sz w:val="28"/>
          <w:szCs w:val="28"/>
          <w:lang w:eastAsia="ru-RU"/>
        </w:rPr>
        <w:t>монохлористая сера</w:t>
      </w:r>
      <w:r>
        <w:rPr>
          <w:rFonts w:hint="default" w:ascii="Times New Roman" w:hAnsi="Times New Roman" w:cs="Times New Roman"/>
          <w:sz w:val="28"/>
          <w:szCs w:val="28"/>
          <w:lang w:eastAsia="ru-RU"/>
        </w:rPr>
        <w:fldChar w:fldCharType="end"/>
      </w:r>
      <w:r>
        <w:rPr>
          <w:rFonts w:hint="default" w:ascii="Times New Roman" w:hAnsi="Times New Roman" w:cs="Times New Roman"/>
          <w:sz w:val="28"/>
          <w:szCs w:val="28"/>
          <w:lang w:eastAsia="ru-RU"/>
        </w:rPr>
        <w:t>. В пробах почвы, взятых в санитарной зоне Химпрома, были обнаружены значимые концентрации </w:t>
      </w:r>
      <w:r>
        <w:rPr>
          <w:rFonts w:hint="default" w:ascii="Times New Roman" w:hAnsi="Times New Roman" w:cs="Times New Roman"/>
          <w:sz w:val="28"/>
          <w:szCs w:val="28"/>
          <w:lang w:eastAsia="ru-RU"/>
        </w:rPr>
        <w:fldChar w:fldCharType="begin"/>
      </w:r>
      <w:r>
        <w:rPr>
          <w:rFonts w:hint="default" w:ascii="Times New Roman" w:hAnsi="Times New Roman" w:cs="Times New Roman"/>
          <w:sz w:val="28"/>
          <w:szCs w:val="28"/>
          <w:lang w:eastAsia="ru-RU"/>
        </w:rPr>
        <w:instrText xml:space="preserve"> HYPERLINK "https://ru.wikipedia.org/wiki/%D0%94%D0%B8%D0%BE%D0%BA%D1%81%D0%B8%D0%BD" \o "Диоксин" </w:instrText>
      </w:r>
      <w:r>
        <w:rPr>
          <w:rFonts w:hint="default" w:ascii="Times New Roman" w:hAnsi="Times New Roman" w:cs="Times New Roman"/>
          <w:sz w:val="28"/>
          <w:szCs w:val="28"/>
          <w:lang w:eastAsia="ru-RU"/>
        </w:rPr>
        <w:fldChar w:fldCharType="separate"/>
      </w:r>
      <w:r>
        <w:rPr>
          <w:rFonts w:hint="default" w:ascii="Times New Roman" w:hAnsi="Times New Roman" w:cs="Times New Roman"/>
          <w:sz w:val="28"/>
          <w:szCs w:val="28"/>
          <w:lang w:eastAsia="ru-RU"/>
        </w:rPr>
        <w:t>диоксинов</w:t>
      </w:r>
      <w:r>
        <w:rPr>
          <w:rFonts w:hint="default" w:ascii="Times New Roman" w:hAnsi="Times New Roman" w:cs="Times New Roman"/>
          <w:sz w:val="28"/>
          <w:szCs w:val="28"/>
          <w:lang w:eastAsia="ru-RU"/>
        </w:rPr>
        <w:fldChar w:fldCharType="end"/>
      </w:r>
      <w:r>
        <w:rPr>
          <w:rFonts w:hint="default" w:ascii="Times New Roman" w:hAnsi="Times New Roman" w:cs="Times New Roman"/>
          <w:sz w:val="28"/>
          <w:szCs w:val="28"/>
          <w:lang w:eastAsia="ru-RU"/>
        </w:rPr>
        <w:t>, продуктов сжигания — так называемое загрязнение по вьетнамскому типу. Оказалось, что ранее на предприятии производилось сжигание отходов.</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eastAsia="ru-RU"/>
        </w:rPr>
      </w:pPr>
      <w:r>
        <w:rPr>
          <w:rFonts w:hint="default" w:ascii="Times New Roman" w:hAnsi="Times New Roman" w:cs="Times New Roman"/>
          <w:sz w:val="28"/>
          <w:szCs w:val="28"/>
          <w:lang w:eastAsia="ru-RU"/>
        </w:rPr>
        <w:t xml:space="preserve">В 2014 году проектная документация по ликвидации накопленного «Химпромом» экологического ущерба и рекультивации «белого моря» успешно прошла госэкспертизу. Разработчики предусмотрели поэтапную выемку шлама и последующую рекультивацию земли с использованием природных сорбентов. </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eastAsia="ru-RU"/>
        </w:rPr>
      </w:pPr>
      <w:r>
        <w:rPr>
          <w:rFonts w:hint="default" w:ascii="Times New Roman" w:hAnsi="Times New Roman" w:cs="Times New Roman"/>
          <w:sz w:val="28"/>
          <w:szCs w:val="28"/>
          <w:lang w:eastAsia="ru-RU"/>
        </w:rPr>
        <w:t>Шламонакопитель волгоградского завода «Химпром» решено законсервировать. В итоге было предложено на выбор ликвидировать опасный объект тремя способами. Первый предусматривал полный вывоз шлама на специализированный полигон. Второй способ - фиксация шлама на месте с созданием системы защитных экранов и барьеров. Также оставался вариант термического обезвреживания шлама на месте с использованием плазмогенераторной установки. </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val="en-US" w:eastAsia="ru-RU"/>
        </w:rPr>
      </w:pPr>
      <w:r>
        <w:rPr>
          <w:rFonts w:hint="default" w:ascii="Times New Roman" w:hAnsi="Times New Roman" w:cs="Times New Roman"/>
          <w:sz w:val="28"/>
          <w:szCs w:val="28"/>
          <w:lang w:eastAsia="ru-RU"/>
        </w:rPr>
        <w:t>Учёные</w:t>
      </w:r>
      <w:r>
        <w:rPr>
          <w:rFonts w:hint="default" w:ascii="Times New Roman" w:hAnsi="Times New Roman" w:cs="Times New Roman"/>
          <w:sz w:val="28"/>
          <w:szCs w:val="28"/>
          <w:lang w:val="en-US" w:eastAsia="ru-RU"/>
        </w:rPr>
        <w:t xml:space="preserve"> </w:t>
      </w:r>
      <w:r>
        <w:rPr>
          <w:rFonts w:hint="default" w:ascii="Times New Roman" w:hAnsi="Times New Roman" w:cs="Times New Roman"/>
          <w:sz w:val="28"/>
          <w:szCs w:val="28"/>
          <w:lang w:eastAsia="ru-RU"/>
        </w:rPr>
        <w:t xml:space="preserve"> пришли к мнению, что наиболее оптимальным методом является так называемый метод консервации «Белого моря», то есть фиксация шлама на месте с созданием системы защитных барьеров и укрытий с обязательным последующим комплексно-интенсивным мониторингом</w:t>
      </w:r>
      <w:r>
        <w:rPr>
          <w:rFonts w:hint="default" w:ascii="Times New Roman" w:hAnsi="Times New Roman" w:cs="Times New Roman"/>
          <w:sz w:val="28"/>
          <w:szCs w:val="28"/>
          <w:lang w:val="en-US" w:eastAsia="ru-RU"/>
        </w:rPr>
        <w:t>.</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eastAsia="ru-RU"/>
        </w:rPr>
      </w:pPr>
      <w:r>
        <w:rPr>
          <w:rFonts w:hint="default" w:ascii="Times New Roman" w:hAnsi="Times New Roman" w:cs="Times New Roman"/>
          <w:sz w:val="28"/>
          <w:szCs w:val="28"/>
          <w:lang w:eastAsia="ru-RU"/>
        </w:rPr>
        <w:t>В ходе детального изучения территории шламонакопителя специалисты отобрали более тысячи проб содержимого «белого моря». Чтобы добраться до глубинных залежей, они пробурили 168 скважин. Все образцы были направлены в 4 разные лаборатории</w:t>
      </w:r>
      <w:r>
        <w:rPr>
          <w:rFonts w:hint="default" w:ascii="Times New Roman" w:hAnsi="Times New Roman" w:cs="Times New Roman"/>
          <w:sz w:val="28"/>
          <w:szCs w:val="28"/>
          <w:lang w:val="en-US" w:eastAsia="ru-RU"/>
        </w:rPr>
        <w:t>.</w:t>
      </w:r>
      <w:r>
        <w:rPr>
          <w:rFonts w:hint="default" w:ascii="Times New Roman" w:hAnsi="Times New Roman" w:cs="Times New Roman"/>
          <w:sz w:val="28"/>
          <w:szCs w:val="28"/>
          <w:lang w:eastAsia="ru-RU"/>
        </w:rPr>
        <w:t xml:space="preserve"> Помимо самих отходов, брались пробы компонентов окружающей среды: почвы, воздуха, воды.</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eastAsia="ru-RU"/>
        </w:rPr>
      </w:pPr>
      <w:r>
        <w:rPr>
          <w:rFonts w:hint="default" w:ascii="Times New Roman" w:hAnsi="Times New Roman" w:cs="Times New Roman"/>
          <w:sz w:val="28"/>
          <w:szCs w:val="28"/>
          <w:lang w:eastAsia="ru-RU"/>
        </w:rPr>
        <w:t>По результатам лабораторных исследований глубинных проб выяснилось, что в этих отходах имеются превышения предельно допустимых концентраций по очень опасным веществам, в числе которых фенол, ртуть и полихлорированные бифинилы. В образцах, взятых с донных отложений, также зафиксированы превышения по содержанию ртути, марганца, меди и кадмия.</w:t>
      </w:r>
    </w:p>
    <w:p>
      <w:pPr>
        <w:keepNext w:val="0"/>
        <w:keepLines w:val="0"/>
        <w:pageBreakBefore w:val="0"/>
        <w:widowControl/>
        <w:kinsoku/>
        <w:wordWrap/>
        <w:overflowPunct/>
        <w:topLinePunct w:val="0"/>
        <w:autoSpaceDE/>
        <w:autoSpaceDN/>
        <w:bidi w:val="0"/>
        <w:adjustRightInd/>
        <w:snapToGrid/>
        <w:spacing w:line="360" w:lineRule="auto"/>
        <w:ind w:firstLine="420" w:firstLineChars="150"/>
        <w:jc w:val="both"/>
        <w:textAlignment w:val="auto"/>
        <w:rPr>
          <w:rFonts w:hint="default" w:ascii="Times New Roman" w:hAnsi="Times New Roman" w:cs="Times New Roman"/>
          <w:sz w:val="28"/>
          <w:szCs w:val="28"/>
          <w:lang w:eastAsia="ru-RU"/>
        </w:rPr>
      </w:pPr>
      <w:r>
        <w:rPr>
          <w:rFonts w:hint="default" w:ascii="Times New Roman" w:hAnsi="Times New Roman" w:cs="Times New Roman"/>
          <w:sz w:val="28"/>
          <w:szCs w:val="28"/>
          <w:lang w:eastAsia="ru-RU"/>
        </w:rPr>
        <w:t>Изыскания проводились на теле самого шламонакопителя и на расстоянии 1 км, ​ в границах санитарно-защитной зоны «белого моря»</w:t>
      </w:r>
      <w:r>
        <w:rPr>
          <w:rFonts w:hint="default" w:ascii="Times New Roman" w:hAnsi="Times New Roman" w:cs="Times New Roman"/>
          <w:sz w:val="28"/>
          <w:szCs w:val="28"/>
          <w:lang w:val="en-US" w:eastAsia="ru-RU"/>
        </w:rPr>
        <w:t xml:space="preserve">. </w:t>
      </w:r>
      <w:r>
        <w:rPr>
          <w:rFonts w:hint="default" w:ascii="Times New Roman" w:hAnsi="Times New Roman" w:cs="Times New Roman"/>
          <w:sz w:val="28"/>
          <w:szCs w:val="28"/>
          <w:lang w:eastAsia="ru-RU"/>
        </w:rPr>
        <w:t>Наиболее загрязнённые в километровой границе участки выявлены в юго-западном направлении, непосредственно на территории завода «Химпром». Доля проб, отобранных с тела шламонакопителя, с категориями загрязнения ​«чрезвычайно опасная» составляет ​17,89%, «опасная» — 21,05%».  </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eastAsia="ru-RU"/>
        </w:rPr>
      </w:pPr>
      <w:r>
        <w:rPr>
          <w:rFonts w:hint="default" w:ascii="Times New Roman" w:hAnsi="Times New Roman" w:cs="Times New Roman"/>
          <w:sz w:val="28"/>
          <w:szCs w:val="28"/>
          <w:lang w:eastAsia="ru-RU"/>
        </w:rPr>
        <w:t>Консервация шламонакопителя «Белое море» пройдет в два этапа, которые в общей сложности займут 6 лет. Технологический этап продлится два года, потом начнется 4-летний биологический этап, предусматривающий уход за посевами и растительностью.</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val="en-US" w:eastAsia="ru-RU"/>
        </w:rPr>
      </w:pPr>
      <w:r>
        <w:rPr>
          <w:rFonts w:hint="default" w:ascii="Times New Roman" w:hAnsi="Times New Roman" w:cs="Times New Roman"/>
          <w:sz w:val="28"/>
          <w:szCs w:val="28"/>
          <w:lang w:eastAsia="ru-RU"/>
        </w:rPr>
        <w:t>– Основной - это технологический этап. Он подразумевает создание системы специализированных инженерных барьеров, которые будут не допускать попадание загрязняющих веществ, в  том числе фильтрата из тела шламонакопителя в окружающую среду</w:t>
      </w:r>
      <w:r>
        <w:rPr>
          <w:rFonts w:hint="default" w:ascii="Times New Roman" w:hAnsi="Times New Roman" w:cs="Times New Roman"/>
          <w:sz w:val="28"/>
          <w:szCs w:val="28"/>
          <w:lang w:val="en-US" w:eastAsia="ru-RU"/>
        </w:rPr>
        <w:t>.</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val="en-US" w:eastAsia="ru-RU"/>
        </w:rPr>
      </w:pPr>
      <w:r>
        <w:rPr>
          <w:rFonts w:hint="default" w:ascii="Times New Roman" w:hAnsi="Times New Roman" w:cs="Times New Roman"/>
          <w:sz w:val="28"/>
          <w:szCs w:val="28"/>
          <w:lang w:val="en-US" w:eastAsia="ru-RU"/>
        </w:rPr>
        <w:drawing>
          <wp:inline distT="0" distB="0" distL="114300" distR="114300">
            <wp:extent cx="4937760" cy="3247390"/>
            <wp:effectExtent l="0" t="0" r="15240" b="10160"/>
            <wp:docPr id="12" name="Изображение 12" descr="2022092214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20220922143058"/>
                    <pic:cNvPicPr>
                      <a:picLocks noChangeAspect="1"/>
                    </pic:cNvPicPr>
                  </pic:nvPicPr>
                  <pic:blipFill>
                    <a:blip r:embed="rId11"/>
                    <a:stretch>
                      <a:fillRect/>
                    </a:stretch>
                  </pic:blipFill>
                  <pic:spPr>
                    <a:xfrm>
                      <a:off x="0" y="0"/>
                      <a:ext cx="4937760" cy="32473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ru-RU"/>
        </w:rPr>
        <w:t>Б</w:t>
      </w:r>
      <w:r>
        <w:rPr>
          <w:rFonts w:hint="default" w:ascii="Times New Roman" w:hAnsi="Times New Roman" w:cs="Times New Roman"/>
          <w:sz w:val="28"/>
          <w:szCs w:val="28"/>
        </w:rPr>
        <w:t>удет создана вертикальная противофильтрационная завеса по всему телу шламонакопителя. Она представляет собой специализированные грунтоцементные сваи глубиной до 22 метров. Ширина завесы составит более 2 метров. Шламонакопитель накроют многофункциональным защитным экраном. Основой всей конструкции безопасности объекта будут гидродинамические ловушки, включающие систему скважин, которые будут откачивать фильтрат на специально разработанные под этот проект очистные сооружения.</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rPr>
        <w:t>– На выходе у нас будет вода, которая пригодна для сброса в водоем рыбохозяйственного назначения. Она чище, чем вода из крана, близка к дистиллированной</w:t>
      </w:r>
      <w:r>
        <w:rPr>
          <w:rFonts w:hint="default" w:ascii="Times New Roman" w:hAnsi="Times New Roman" w:cs="Times New Roman"/>
          <w:sz w:val="28"/>
          <w:szCs w:val="28"/>
          <w:lang w:val="en-US"/>
        </w:rPr>
        <w:t>.</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drawing>
          <wp:inline distT="0" distB="0" distL="114300" distR="114300">
            <wp:extent cx="5014595" cy="3298190"/>
            <wp:effectExtent l="0" t="0" r="14605" b="16510"/>
            <wp:docPr id="13" name="Изображение 13" descr="2022092215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20220922150933"/>
                    <pic:cNvPicPr>
                      <a:picLocks noChangeAspect="1"/>
                    </pic:cNvPicPr>
                  </pic:nvPicPr>
                  <pic:blipFill>
                    <a:blip r:embed="rId12"/>
                    <a:stretch>
                      <a:fillRect/>
                    </a:stretch>
                  </pic:blipFill>
                  <pic:spPr>
                    <a:xfrm>
                      <a:off x="0" y="0"/>
                      <a:ext cx="5014595" cy="32981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eastAsia="ru-RU"/>
        </w:rPr>
        <w:t>– По итогам рекультивации на месте «Белого моря» будет просто зеленый холм и несколько зданий возле него</w:t>
      </w:r>
      <w:r>
        <w:rPr>
          <w:rFonts w:hint="default" w:ascii="Times New Roman" w:hAnsi="Times New Roman" w:cs="Times New Roman"/>
          <w:sz w:val="28"/>
          <w:szCs w:val="28"/>
          <w:lang w:val="en-US" w:eastAsia="ru-RU"/>
        </w:rPr>
        <w:t>.</w:t>
      </w:r>
    </w:p>
    <w:p>
      <w:pPr>
        <w:spacing w:line="360" w:lineRule="auto"/>
        <w:ind w:right="-1" w:firstLine="709"/>
        <w:rPr>
          <w:rFonts w:hint="default" w:ascii="Times New Roman" w:hAnsi="Times New Roman" w:cs="Times New Roman"/>
          <w:b/>
          <w:sz w:val="28"/>
          <w:szCs w:val="28"/>
          <w:lang w:val="ru-RU"/>
        </w:rPr>
      </w:pPr>
      <w:r>
        <w:rPr>
          <w:rFonts w:hint="default" w:ascii="Times New Roman" w:hAnsi="Times New Roman" w:cs="Times New Roman"/>
          <w:b/>
          <w:sz w:val="28"/>
          <w:szCs w:val="28"/>
          <w:lang w:val="ru-RU"/>
        </w:rPr>
        <w:drawing>
          <wp:inline distT="0" distB="0" distL="114300" distR="114300">
            <wp:extent cx="5774055" cy="3797300"/>
            <wp:effectExtent l="0" t="0" r="17145" b="12700"/>
            <wp:docPr id="14" name="Изображение 14" descr="2022092214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20220922144007"/>
                    <pic:cNvPicPr>
                      <a:picLocks noChangeAspect="1"/>
                    </pic:cNvPicPr>
                  </pic:nvPicPr>
                  <pic:blipFill>
                    <a:blip r:embed="rId13"/>
                    <a:stretch>
                      <a:fillRect/>
                    </a:stretch>
                  </pic:blipFill>
                  <pic:spPr>
                    <a:xfrm>
                      <a:off x="0" y="0"/>
                      <a:ext cx="5774055" cy="3797300"/>
                    </a:xfrm>
                    <a:prstGeom prst="rect">
                      <a:avLst/>
                    </a:prstGeom>
                  </pic:spPr>
                </pic:pic>
              </a:graphicData>
            </a:graphic>
          </wp:inline>
        </w:drawing>
      </w:r>
    </w:p>
    <w:p>
      <w:pPr>
        <w:spacing w:line="360" w:lineRule="auto"/>
        <w:ind w:right="-1"/>
        <w:rPr>
          <w:rFonts w:ascii="Times New Roman" w:hAnsi="Times New Roman" w:cs="Times New Roman"/>
          <w:b/>
          <w:sz w:val="28"/>
          <w:szCs w:val="28"/>
        </w:rPr>
      </w:pPr>
    </w:p>
    <w:p>
      <w:pPr>
        <w:spacing w:line="360" w:lineRule="auto"/>
        <w:ind w:right="-1"/>
        <w:rPr>
          <w:rFonts w:ascii="Times New Roman" w:hAnsi="Times New Roman" w:cs="Times New Roman"/>
          <w:b/>
          <w:sz w:val="28"/>
          <w:szCs w:val="28"/>
        </w:rPr>
      </w:pPr>
    </w:p>
    <w:p>
      <w:pPr>
        <w:spacing w:line="360" w:lineRule="auto"/>
        <w:ind w:right="-1"/>
        <w:rPr>
          <w:rFonts w:ascii="Times New Roman" w:hAnsi="Times New Roman" w:cs="Times New Roman"/>
          <w:b/>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ascii="Calibri" w:hAnsi="Calibri" w:cs="Calibri"/>
          <w:i w:val="0"/>
          <w:iCs w:val="0"/>
          <w:caps w:val="0"/>
          <w:color w:val="000000"/>
          <w:spacing w:val="0"/>
          <w:sz w:val="28"/>
          <w:szCs w:val="28"/>
        </w:rPr>
      </w:pPr>
      <w:r>
        <w:rPr>
          <w:rFonts w:hint="default" w:ascii="Times New Roman" w:hAnsi="Times New Roman" w:cs="Times New Roman"/>
          <w:b/>
          <w:bCs/>
          <w:i w:val="0"/>
          <w:iCs w:val="0"/>
          <w:caps w:val="0"/>
          <w:color w:val="000000"/>
          <w:spacing w:val="0"/>
          <w:sz w:val="28"/>
          <w:szCs w:val="28"/>
          <w:u w:val="none"/>
          <w:vertAlign w:val="baseline"/>
          <w:lang w:val="ru-RU"/>
        </w:rPr>
        <w:t>2.2</w:t>
      </w:r>
      <w:r>
        <w:rPr>
          <w:rFonts w:hint="default" w:ascii="Times New Roman" w:hAnsi="Times New Roman" w:cs="Times New Roman"/>
          <w:b/>
          <w:bCs/>
          <w:i w:val="0"/>
          <w:iCs w:val="0"/>
          <w:caps w:val="0"/>
          <w:color w:val="000000"/>
          <w:spacing w:val="0"/>
          <w:sz w:val="28"/>
          <w:szCs w:val="28"/>
          <w:u w:val="none"/>
          <w:vertAlign w:val="baseline"/>
        </w:rPr>
        <w:t xml:space="preserve">. </w:t>
      </w:r>
      <w:r>
        <w:rPr>
          <w:rFonts w:hint="default" w:ascii="Times New Roman" w:hAnsi="Times New Roman" w:cs="Times New Roman"/>
          <w:b/>
          <w:bCs/>
          <w:i w:val="0"/>
          <w:iCs w:val="0"/>
          <w:caps w:val="0"/>
          <w:color w:val="000000"/>
          <w:spacing w:val="0"/>
          <w:sz w:val="28"/>
          <w:szCs w:val="28"/>
          <w:u w:val="none"/>
          <w:vertAlign w:val="baseline"/>
          <w:lang w:val="ru-RU"/>
        </w:rPr>
        <w:t>Методика проведения</w:t>
      </w:r>
      <w:r>
        <w:rPr>
          <w:rFonts w:hint="default" w:ascii="Times New Roman" w:hAnsi="Times New Roman" w:cs="Times New Roman"/>
          <w:b/>
          <w:bCs/>
          <w:i w:val="0"/>
          <w:iCs w:val="0"/>
          <w:caps w:val="0"/>
          <w:color w:val="000000"/>
          <w:spacing w:val="0"/>
          <w:sz w:val="28"/>
          <w:szCs w:val="28"/>
          <w:u w:val="none"/>
          <w:vertAlign w:val="baseline"/>
        </w:rPr>
        <w:t xml:space="preserve"> исследования</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0"/>
        <w:jc w:val="both"/>
        <w:textAlignment w:val="baseline"/>
        <w:rPr>
          <w:rFonts w:hint="default" w:ascii="Times New Roman" w:hAnsi="Times New Roman" w:cs="Times New Roman"/>
          <w:i w:val="0"/>
          <w:iCs w:val="0"/>
          <w:caps w:val="0"/>
          <w:color w:val="000000"/>
          <w:spacing w:val="0"/>
          <w:sz w:val="28"/>
          <w:szCs w:val="28"/>
          <w:vertAlign w:val="baseline"/>
          <w:lang w:val="ru-RU"/>
        </w:rPr>
      </w:pPr>
      <w:r>
        <w:rPr>
          <w:rFonts w:hint="default" w:ascii="Times New Roman" w:hAnsi="Times New Roman" w:cs="Times New Roman"/>
          <w:i w:val="0"/>
          <w:iCs w:val="0"/>
          <w:caps w:val="0"/>
          <w:color w:val="000000"/>
          <w:spacing w:val="0"/>
          <w:sz w:val="28"/>
          <w:szCs w:val="28"/>
          <w:vertAlign w:val="baseline"/>
        </w:rPr>
        <w:t xml:space="preserve">В качестве объектов исследования использовались </w:t>
      </w:r>
      <w:r>
        <w:rPr>
          <w:rFonts w:hint="default" w:ascii="Times New Roman" w:hAnsi="Times New Roman" w:cs="Times New Roman"/>
          <w:i w:val="0"/>
          <w:iCs w:val="0"/>
          <w:caps w:val="0"/>
          <w:color w:val="000000"/>
          <w:spacing w:val="0"/>
          <w:sz w:val="28"/>
          <w:szCs w:val="28"/>
          <w:vertAlign w:val="baseline"/>
          <w:lang w:val="ru-RU"/>
        </w:rPr>
        <w:t>моющие средства, которые производились на заводе «Химпром»</w:t>
      </w:r>
      <w:r>
        <w:rPr>
          <w:rFonts w:hint="default" w:ascii="Times New Roman" w:hAnsi="Times New Roman" w:cs="Times New Roman"/>
          <w:i w:val="0"/>
          <w:iCs w:val="0"/>
          <w:caps w:val="0"/>
          <w:color w:val="000000"/>
          <w:spacing w:val="0"/>
          <w:sz w:val="28"/>
          <w:szCs w:val="28"/>
          <w:vertAlign w:val="baseline"/>
        </w:rPr>
        <w:t>: </w:t>
      </w:r>
      <w:r>
        <w:rPr>
          <w:rFonts w:hint="default" w:ascii="Times New Roman" w:hAnsi="Times New Roman" w:cs="Times New Roman"/>
          <w:i w:val="0"/>
          <w:iCs w:val="0"/>
          <w:caps w:val="0"/>
          <w:color w:val="000000"/>
          <w:spacing w:val="0"/>
          <w:sz w:val="28"/>
          <w:szCs w:val="28"/>
          <w:vertAlign w:val="baseline"/>
          <w:lang w:val="ru-RU"/>
        </w:rPr>
        <w:t>«Белизна» и «Пальмира»</w:t>
      </w:r>
      <w:r>
        <w:rPr>
          <w:rFonts w:hint="default" w:ascii="Times New Roman" w:hAnsi="Times New Roman" w:cs="Times New Roman"/>
          <w:i w:val="0"/>
          <w:iCs w:val="0"/>
          <w:caps w:val="0"/>
          <w:color w:val="000000"/>
          <w:spacing w:val="0"/>
          <w:sz w:val="28"/>
          <w:szCs w:val="28"/>
          <w:vertAlign w:val="baseline"/>
        </w:rPr>
        <w:t xml:space="preserve"> Для определения качественных свойств, представленных </w:t>
      </w:r>
      <w:r>
        <w:rPr>
          <w:rFonts w:hint="default" w:ascii="Times New Roman" w:hAnsi="Times New Roman" w:cs="Times New Roman"/>
          <w:i w:val="0"/>
          <w:iCs w:val="0"/>
          <w:caps w:val="0"/>
          <w:color w:val="000000"/>
          <w:spacing w:val="0"/>
          <w:sz w:val="28"/>
          <w:szCs w:val="28"/>
          <w:vertAlign w:val="baseline"/>
          <w:lang w:val="ru-RU"/>
        </w:rPr>
        <w:t>средств</w:t>
      </w:r>
      <w:r>
        <w:rPr>
          <w:rFonts w:hint="default" w:ascii="Times New Roman" w:hAnsi="Times New Roman" w:cs="Times New Roman"/>
          <w:i w:val="0"/>
          <w:iCs w:val="0"/>
          <w:caps w:val="0"/>
          <w:color w:val="000000"/>
          <w:spacing w:val="0"/>
          <w:sz w:val="28"/>
          <w:szCs w:val="28"/>
          <w:vertAlign w:val="baseline"/>
        </w:rPr>
        <w:t>, готовился их раствор.</w:t>
      </w:r>
      <w:r>
        <w:rPr>
          <w:rFonts w:hint="default" w:ascii="Times New Roman" w:hAnsi="Times New Roman" w:cs="Times New Roman"/>
          <w:i w:val="0"/>
          <w:iCs w:val="0"/>
          <w:caps w:val="0"/>
          <w:color w:val="000000"/>
          <w:spacing w:val="0"/>
          <w:sz w:val="28"/>
          <w:szCs w:val="28"/>
          <w:vertAlign w:val="baseline"/>
          <w:lang w:val="ru-RU"/>
        </w:rPr>
        <w:t xml:space="preserve"> Мы провели несколько опытов с данными растворами:</w:t>
      </w:r>
    </w:p>
    <w:p>
      <w:pPr>
        <w:pStyle w:val="7"/>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0"/>
        <w:jc w:val="both"/>
        <w:textAlignment w:val="baseline"/>
        <w:rPr>
          <w:rFonts w:hint="default" w:ascii="Calibri" w:hAnsi="Calibri" w:cs="Calibri"/>
          <w:b/>
          <w:bCs/>
          <w:i w:val="0"/>
          <w:iCs w:val="0"/>
          <w:caps w:val="0"/>
          <w:color w:val="000000"/>
          <w:spacing w:val="0"/>
          <w:sz w:val="28"/>
          <w:szCs w:val="28"/>
        </w:rPr>
      </w:pPr>
      <w:r>
        <w:rPr>
          <w:rFonts w:hint="default" w:ascii="Times New Roman" w:hAnsi="Times New Roman" w:cs="Times New Roman"/>
          <w:b/>
          <w:bCs/>
          <w:i w:val="0"/>
          <w:iCs w:val="0"/>
          <w:caps w:val="0"/>
          <w:color w:val="000000"/>
          <w:spacing w:val="0"/>
          <w:sz w:val="28"/>
          <w:szCs w:val="28"/>
          <w:vertAlign w:val="baseline"/>
          <w:lang w:val="ru-RU"/>
        </w:rPr>
        <w:t xml:space="preserve">Изучение состава моющих средств по содержанию этикеток. </w:t>
      </w:r>
      <w:r>
        <w:rPr>
          <w:rFonts w:hint="default" w:ascii="Times New Roman" w:hAnsi="Times New Roman" w:cs="Times New Roman"/>
          <w:b/>
          <w:bCs/>
          <w:i w:val="0"/>
          <w:iCs w:val="0"/>
          <w:caps w:val="0"/>
          <w:color w:val="000000"/>
          <w:spacing w:val="0"/>
          <w:sz w:val="28"/>
          <w:szCs w:val="28"/>
          <w:vertAlign w:val="baseline"/>
        </w:rPr>
        <w:t xml:space="preserve"> </w:t>
      </w:r>
    </w:p>
    <w:p>
      <w:pPr>
        <w:pStyle w:val="7"/>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700" w:firstLineChars="0"/>
        <w:jc w:val="both"/>
        <w:textAlignment w:val="baseline"/>
        <w:rPr>
          <w:rFonts w:hint="default" w:ascii="Calibri" w:hAnsi="Calibri" w:cs="Calibri"/>
          <w:i w:val="0"/>
          <w:iCs w:val="0"/>
          <w:caps w:val="0"/>
          <w:color w:val="000000"/>
          <w:spacing w:val="0"/>
          <w:sz w:val="28"/>
          <w:szCs w:val="28"/>
        </w:rPr>
      </w:pPr>
      <w:r>
        <w:rPr>
          <w:rFonts w:hint="default" w:ascii="Times New Roman" w:hAnsi="Times New Roman" w:cs="Times New Roman"/>
          <w:b/>
          <w:bCs/>
          <w:i w:val="0"/>
          <w:iCs w:val="0"/>
          <w:caps w:val="0"/>
          <w:color w:val="000000"/>
          <w:spacing w:val="0"/>
          <w:sz w:val="28"/>
          <w:szCs w:val="28"/>
          <w:u w:val="none"/>
          <w:vertAlign w:val="baseline"/>
        </w:rPr>
        <w:t>Определение pН растворов стиральных порошков</w:t>
      </w:r>
      <w:r>
        <w:rPr>
          <w:rFonts w:hint="default" w:ascii="Times New Roman" w:hAnsi="Times New Roman" w:cs="Times New Roman"/>
          <w:b/>
          <w:bCs/>
          <w:i w:val="0"/>
          <w:iCs w:val="0"/>
          <w:caps w:val="0"/>
          <w:color w:val="000000"/>
          <w:spacing w:val="0"/>
          <w:sz w:val="28"/>
          <w:szCs w:val="28"/>
          <w:u w:val="none"/>
          <w:vertAlign w:val="baseline"/>
          <w:lang w:val="ru-RU"/>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0"/>
        <w:jc w:val="both"/>
        <w:textAlignment w:val="baseline"/>
        <w:rPr>
          <w:rFonts w:hint="default" w:ascii="Calibri" w:hAnsi="Calibri" w:cs="Calibri"/>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vertAlign w:val="baseline"/>
        </w:rPr>
        <w:t xml:space="preserve">Уровень pН </w:t>
      </w:r>
      <w:r>
        <w:rPr>
          <w:rFonts w:hint="default" w:ascii="Times New Roman" w:hAnsi="Times New Roman" w:cs="Times New Roman"/>
          <w:i w:val="0"/>
          <w:iCs w:val="0"/>
          <w:caps w:val="0"/>
          <w:color w:val="000000"/>
          <w:spacing w:val="0"/>
          <w:sz w:val="28"/>
          <w:szCs w:val="28"/>
          <w:vertAlign w:val="baseline"/>
          <w:lang w:val="ru-RU"/>
        </w:rPr>
        <w:t>данных средств</w:t>
      </w:r>
      <w:r>
        <w:rPr>
          <w:rFonts w:hint="default" w:ascii="Times New Roman" w:hAnsi="Times New Roman" w:cs="Times New Roman"/>
          <w:i w:val="0"/>
          <w:iCs w:val="0"/>
          <w:caps w:val="0"/>
          <w:color w:val="000000"/>
          <w:spacing w:val="0"/>
          <w:sz w:val="28"/>
          <w:szCs w:val="28"/>
          <w:vertAlign w:val="baseline"/>
        </w:rPr>
        <w:t xml:space="preserve"> имеет диапазон </w:t>
      </w:r>
      <w:r>
        <w:rPr>
          <w:rFonts w:hint="default" w:ascii="Times New Roman" w:hAnsi="Times New Roman" w:cs="Times New Roman"/>
          <w:i w:val="0"/>
          <w:iCs w:val="0"/>
          <w:caps w:val="0"/>
          <w:color w:val="000000"/>
          <w:spacing w:val="0"/>
          <w:sz w:val="28"/>
          <w:szCs w:val="28"/>
          <w:vertAlign w:val="baseline"/>
          <w:lang w:val="ru-RU"/>
        </w:rPr>
        <w:t>10,5</w:t>
      </w:r>
      <w:r>
        <w:rPr>
          <w:rFonts w:hint="default" w:ascii="Times New Roman" w:hAnsi="Times New Roman" w:cs="Times New Roman"/>
          <w:i w:val="0"/>
          <w:iCs w:val="0"/>
          <w:caps w:val="0"/>
          <w:color w:val="000000"/>
          <w:spacing w:val="0"/>
          <w:sz w:val="28"/>
          <w:szCs w:val="28"/>
          <w:vertAlign w:val="baseline"/>
        </w:rPr>
        <w:t>-1</w:t>
      </w:r>
      <w:r>
        <w:rPr>
          <w:rFonts w:hint="default" w:ascii="Times New Roman" w:hAnsi="Times New Roman" w:cs="Times New Roman"/>
          <w:i w:val="0"/>
          <w:iCs w:val="0"/>
          <w:caps w:val="0"/>
          <w:color w:val="000000"/>
          <w:spacing w:val="0"/>
          <w:sz w:val="28"/>
          <w:szCs w:val="28"/>
          <w:vertAlign w:val="baseline"/>
          <w:lang w:val="ru-RU"/>
        </w:rPr>
        <w:t>2,</w:t>
      </w:r>
      <w:r>
        <w:rPr>
          <w:rFonts w:hint="default" w:ascii="Times New Roman" w:hAnsi="Times New Roman" w:cs="Times New Roman"/>
          <w:i w:val="0"/>
          <w:iCs w:val="0"/>
          <w:caps w:val="0"/>
          <w:color w:val="000000"/>
          <w:spacing w:val="0"/>
          <w:sz w:val="28"/>
          <w:szCs w:val="28"/>
          <w:vertAlign w:val="baseline"/>
        </w:rPr>
        <w:t xml:space="preserve">5 (ГОСТ). Для определения водородного показателя использовалась универсальная индикаторная бумага. Бумага опускалась в раствор </w:t>
      </w:r>
      <w:r>
        <w:rPr>
          <w:rFonts w:hint="default" w:ascii="Times New Roman" w:hAnsi="Times New Roman" w:cs="Times New Roman"/>
          <w:i w:val="0"/>
          <w:iCs w:val="0"/>
          <w:caps w:val="0"/>
          <w:color w:val="000000"/>
          <w:spacing w:val="0"/>
          <w:sz w:val="28"/>
          <w:szCs w:val="28"/>
          <w:vertAlign w:val="baseline"/>
          <w:lang w:val="ru-RU"/>
        </w:rPr>
        <w:t>средства</w:t>
      </w:r>
      <w:r>
        <w:rPr>
          <w:rFonts w:hint="default" w:ascii="Times New Roman" w:hAnsi="Times New Roman" w:cs="Times New Roman"/>
          <w:i w:val="0"/>
          <w:iCs w:val="0"/>
          <w:caps w:val="0"/>
          <w:color w:val="000000"/>
          <w:spacing w:val="0"/>
          <w:sz w:val="28"/>
          <w:szCs w:val="28"/>
          <w:vertAlign w:val="baseline"/>
        </w:rPr>
        <w:t> сухими чистыми руками на 30 сек, а затем сравнивалась со шкалой уровня pН</w:t>
      </w:r>
      <w:r>
        <w:rPr>
          <w:rFonts w:hint="default" w:ascii="Times New Roman" w:hAnsi="Times New Roman" w:cs="Times New Roman"/>
          <w:i w:val="0"/>
          <w:iCs w:val="0"/>
          <w:caps w:val="0"/>
          <w:color w:val="000000"/>
          <w:spacing w:val="0"/>
          <w:sz w:val="28"/>
          <w:szCs w:val="28"/>
          <w:u w:val="none"/>
          <w:vertAlign w:val="baseline"/>
        </w:rPr>
        <w:t>. Это и есть полученное значение рН.</w:t>
      </w:r>
    </w:p>
    <w:p>
      <w:pPr>
        <w:pStyle w:val="7"/>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700" w:firstLineChars="0"/>
        <w:jc w:val="both"/>
        <w:textAlignment w:val="baseline"/>
        <w:rPr>
          <w:rFonts w:hint="default" w:ascii="Calibri" w:hAnsi="Calibri" w:cs="Calibri"/>
          <w:i w:val="0"/>
          <w:iCs w:val="0"/>
          <w:caps w:val="0"/>
          <w:color w:val="000000"/>
          <w:spacing w:val="0"/>
          <w:sz w:val="28"/>
          <w:szCs w:val="28"/>
        </w:rPr>
      </w:pPr>
      <w:r>
        <w:rPr>
          <w:rFonts w:hint="default" w:ascii="Times New Roman" w:hAnsi="Times New Roman" w:cs="Times New Roman"/>
          <w:b/>
          <w:bCs/>
          <w:i w:val="0"/>
          <w:iCs w:val="0"/>
          <w:caps w:val="0"/>
          <w:color w:val="000000"/>
          <w:spacing w:val="0"/>
          <w:sz w:val="28"/>
          <w:szCs w:val="28"/>
          <w:u w:val="none"/>
          <w:vertAlign w:val="baseline"/>
        </w:rPr>
        <w:t>Определение сульфатов</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0"/>
        <w:jc w:val="both"/>
        <w:textAlignment w:val="baseline"/>
        <w:rPr>
          <w:rFonts w:hint="default" w:ascii="Calibri" w:hAnsi="Calibri" w:cs="Calibri"/>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u w:val="none"/>
          <w:vertAlign w:val="baseline"/>
        </w:rPr>
        <w:t>В пробирку налить 10 мл исследуемой пробы</w:t>
      </w:r>
      <w:r>
        <w:rPr>
          <w:rFonts w:hint="default" w:ascii="Times New Roman" w:hAnsi="Times New Roman" w:cs="Times New Roman"/>
          <w:i w:val="0"/>
          <w:iCs w:val="0"/>
          <w:caps w:val="0"/>
          <w:color w:val="000000"/>
          <w:spacing w:val="0"/>
          <w:sz w:val="28"/>
          <w:szCs w:val="28"/>
          <w:u w:val="none"/>
          <w:vertAlign w:val="baseline"/>
          <w:lang w:val="ru-RU"/>
        </w:rPr>
        <w:t xml:space="preserve"> </w:t>
      </w:r>
      <w:r>
        <w:rPr>
          <w:rFonts w:hint="default" w:ascii="Times New Roman" w:hAnsi="Times New Roman" w:cs="Times New Roman"/>
          <w:i w:val="0"/>
          <w:iCs w:val="0"/>
          <w:caps w:val="0"/>
          <w:color w:val="000000"/>
          <w:spacing w:val="0"/>
          <w:sz w:val="28"/>
          <w:szCs w:val="28"/>
          <w:u w:val="none"/>
          <w:vertAlign w:val="baseline"/>
        </w:rPr>
        <w:t xml:space="preserve"> и 2 мл 5%-ного раствора хлорида бария, затем перемешать. По характеру выпавшего осадка определить ориентировочное содержание сульфатов: при отсутствии мути – концентрация сульфат-ионов менее 5 мг/л; при слабой мути, появляющейся не сразу, а через несколько минут – 5-10 мг/л; при слабой мути, появляющейся сразу после добавления хлорида бария – 10-100мг/л; сильная, быстро оседающая муть свидетельствует о достаточно высоком содержании сульфат-ионов (более 100мг/л).</w:t>
      </w:r>
    </w:p>
    <w:p>
      <w:pPr>
        <w:pStyle w:val="7"/>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700" w:firstLineChars="0"/>
        <w:jc w:val="both"/>
        <w:textAlignment w:val="baseline"/>
        <w:rPr>
          <w:rFonts w:hint="default" w:ascii="Calibri" w:hAnsi="Calibri" w:cs="Calibri"/>
          <w:i w:val="0"/>
          <w:iCs w:val="0"/>
          <w:caps w:val="0"/>
          <w:color w:val="000000"/>
          <w:spacing w:val="0"/>
          <w:sz w:val="28"/>
          <w:szCs w:val="28"/>
        </w:rPr>
      </w:pPr>
      <w:r>
        <w:rPr>
          <w:rFonts w:hint="default" w:ascii="Times New Roman" w:hAnsi="Times New Roman" w:cs="Times New Roman"/>
          <w:b/>
          <w:bCs/>
          <w:i w:val="0"/>
          <w:iCs w:val="0"/>
          <w:caps w:val="0"/>
          <w:color w:val="000000"/>
          <w:spacing w:val="0"/>
          <w:sz w:val="28"/>
          <w:szCs w:val="28"/>
          <w:u w:val="none"/>
          <w:vertAlign w:val="baseline"/>
        </w:rPr>
        <w:t>Определение гидрокарбонатов</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0"/>
        <w:jc w:val="both"/>
        <w:textAlignment w:val="baseline"/>
        <w:rPr>
          <w:rFonts w:hint="default" w:ascii="Calibri" w:hAnsi="Calibri" w:cs="Calibri"/>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u w:val="none"/>
          <w:vertAlign w:val="baseline"/>
        </w:rPr>
        <w:t>В пробирку налить 10мл исследуемой пробы и добавить 5-6 капель фенолфталеина. Если при этом окраска не появляется, то считается, что гидрокарбонат-ионы в пробе отсутствуют. Возникновение розовой окраски свидетельствует о наличии в пробе гидрокарбонат-ионов.</w:t>
      </w:r>
    </w:p>
    <w:p>
      <w:pPr>
        <w:pStyle w:val="7"/>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700" w:firstLineChars="0"/>
        <w:jc w:val="both"/>
        <w:textAlignment w:val="baseline"/>
        <w:rPr>
          <w:rFonts w:hint="default" w:ascii="Calibri" w:hAnsi="Calibri" w:cs="Calibri"/>
          <w:i w:val="0"/>
          <w:iCs w:val="0"/>
          <w:caps w:val="0"/>
          <w:color w:val="000000"/>
          <w:spacing w:val="0"/>
          <w:sz w:val="28"/>
          <w:szCs w:val="28"/>
        </w:rPr>
      </w:pPr>
      <w:r>
        <w:rPr>
          <w:rFonts w:hint="default" w:ascii="Times New Roman" w:hAnsi="Times New Roman" w:cs="Times New Roman"/>
          <w:b/>
          <w:bCs/>
          <w:i w:val="0"/>
          <w:iCs w:val="0"/>
          <w:caps w:val="0"/>
          <w:color w:val="000000"/>
          <w:spacing w:val="0"/>
          <w:sz w:val="28"/>
          <w:szCs w:val="28"/>
          <w:u w:val="none"/>
          <w:vertAlign w:val="baseline"/>
        </w:rPr>
        <w:t>Определение физико-химических характеристик моющих средств</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0"/>
        <w:jc w:val="both"/>
        <w:textAlignment w:val="baseline"/>
        <w:rPr>
          <w:rFonts w:hint="default" w:ascii="Times New Roman" w:hAnsi="Times New Roman" w:cs="Times New Roman"/>
          <w:i w:val="0"/>
          <w:iCs w:val="0"/>
          <w:caps w:val="0"/>
          <w:color w:val="000000"/>
          <w:spacing w:val="0"/>
          <w:sz w:val="28"/>
          <w:szCs w:val="28"/>
          <w:u w:val="none"/>
          <w:vertAlign w:val="baseline"/>
        </w:rPr>
      </w:pPr>
      <w:r>
        <w:rPr>
          <w:rFonts w:hint="default" w:ascii="Times New Roman" w:hAnsi="Times New Roman" w:cs="Times New Roman"/>
          <w:i w:val="0"/>
          <w:iCs w:val="0"/>
          <w:caps w:val="0"/>
          <w:color w:val="000000"/>
          <w:spacing w:val="0"/>
          <w:sz w:val="28"/>
          <w:szCs w:val="28"/>
          <w:u w:val="none"/>
          <w:vertAlign w:val="baseline"/>
        </w:rPr>
        <w:t>Оценили запах отдушек (проверили стойкость и специфичность запахов растворов порошков). Наличие сильного запаха свидетельствует о большом количестве отдушек. Если запах поменял свою специфичность, то это свидетельствует о плохом качестве отдушек.</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0"/>
        <w:jc w:val="both"/>
        <w:textAlignment w:val="baseline"/>
        <w:rPr>
          <w:rFonts w:hint="default" w:ascii="Times New Roman" w:hAnsi="Times New Roman" w:cs="Times New Roman"/>
          <w:i w:val="0"/>
          <w:iCs w:val="0"/>
          <w:caps w:val="0"/>
          <w:color w:val="000000"/>
          <w:spacing w:val="0"/>
          <w:sz w:val="28"/>
          <w:szCs w:val="28"/>
          <w:u w:val="none"/>
          <w:vertAlign w:val="baseline"/>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b/>
          <w:bCs/>
          <w:i w:val="0"/>
          <w:iCs w:val="0"/>
          <w:caps w:val="0"/>
          <w:color w:val="000000"/>
          <w:spacing w:val="0"/>
          <w:sz w:val="28"/>
          <w:szCs w:val="28"/>
          <w:u w:val="none"/>
          <w:vertAlign w:val="baseline"/>
          <w:lang w:val="ru-RU"/>
        </w:rPr>
        <w:t xml:space="preserve">2.3 Обработка результатов </w:t>
      </w:r>
      <w:r>
        <w:rPr>
          <w:rFonts w:hint="default" w:ascii="Times New Roman" w:hAnsi="Times New Roman" w:cs="Times New Roman"/>
          <w:b/>
          <w:bCs/>
          <w:i w:val="0"/>
          <w:iCs w:val="0"/>
          <w:caps w:val="0"/>
          <w:color w:val="000000"/>
          <w:spacing w:val="0"/>
          <w:sz w:val="28"/>
          <w:szCs w:val="28"/>
          <w:u w:val="none"/>
          <w:vertAlign w:val="baseline"/>
        </w:rPr>
        <w:t>исследования</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b/>
          <w:bCs/>
          <w:i w:val="0"/>
          <w:iCs w:val="0"/>
          <w:caps w:val="0"/>
          <w:color w:val="000000"/>
          <w:spacing w:val="0"/>
          <w:sz w:val="28"/>
          <w:szCs w:val="28"/>
          <w:u w:val="none"/>
          <w:vertAlign w:val="baseline"/>
        </w:rPr>
        <w:t>Результаты изучения состава стиральных порошков по содержанию этикеток</w:t>
      </w:r>
    </w:p>
    <w:tbl>
      <w:tblPr>
        <w:tblStyle w:val="4"/>
        <w:tblW w:w="105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473"/>
        <w:gridCol w:w="1044"/>
        <w:gridCol w:w="975"/>
        <w:gridCol w:w="930"/>
        <w:gridCol w:w="1065"/>
        <w:gridCol w:w="825"/>
        <w:gridCol w:w="960"/>
        <w:gridCol w:w="1215"/>
        <w:gridCol w:w="1500"/>
        <w:gridCol w:w="15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720" w:hRule="atLeast"/>
        </w:trPr>
        <w:tc>
          <w:tcPr>
            <w:tcW w:w="473"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spacing w:line="360" w:lineRule="auto"/>
              <w:jc w:val="both"/>
              <w:rPr>
                <w:rFonts w:hint="default" w:ascii="Times New Roman" w:hAnsi="Times New Roman" w:eastAsia="Arial" w:cs="Times New Roman"/>
                <w:i w:val="0"/>
                <w:iCs w:val="0"/>
                <w:caps w:val="0"/>
                <w:color w:val="197EA6"/>
                <w:spacing w:val="0"/>
                <w:sz w:val="28"/>
                <w:szCs w:val="28"/>
              </w:rPr>
            </w:pPr>
          </w:p>
        </w:tc>
        <w:tc>
          <w:tcPr>
            <w:tcW w:w="1044"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spacing w:line="360" w:lineRule="auto"/>
              <w:jc w:val="both"/>
              <w:rPr>
                <w:rFonts w:hint="default" w:ascii="Times New Roman" w:hAnsi="Times New Roman" w:eastAsia="Arial" w:cs="Times New Roman"/>
                <w:i w:val="0"/>
                <w:iCs w:val="0"/>
                <w:caps w:val="0"/>
                <w:color w:val="197EA6"/>
                <w:spacing w:val="0"/>
                <w:sz w:val="22"/>
                <w:szCs w:val="22"/>
              </w:rPr>
            </w:pPr>
          </w:p>
        </w:tc>
        <w:tc>
          <w:tcPr>
            <w:tcW w:w="975"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100" w:right="100" w:hanging="100"/>
              <w:jc w:val="both"/>
              <w:textAlignment w:val="baseline"/>
              <w:rPr>
                <w:rFonts w:hint="default" w:ascii="Times New Roman" w:hAnsi="Times New Roman" w:cs="Times New Roman"/>
                <w:color w:val="000000"/>
                <w:sz w:val="22"/>
                <w:szCs w:val="22"/>
              </w:rPr>
            </w:pPr>
            <w:r>
              <w:rPr>
                <w:rFonts w:hint="default" w:ascii="Times New Roman" w:hAnsi="Times New Roman" w:eastAsia="Arial" w:cs="Times New Roman"/>
                <w:b/>
                <w:bCs/>
                <w:i w:val="0"/>
                <w:iCs w:val="0"/>
                <w:caps w:val="0"/>
                <w:color w:val="000000"/>
                <w:spacing w:val="0"/>
                <w:sz w:val="22"/>
                <w:szCs w:val="22"/>
                <w:u w:val="none"/>
                <w:vertAlign w:val="baseline"/>
              </w:rPr>
              <w:t>ПАВ%</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00"/>
              <w:jc w:val="both"/>
              <w:textAlignment w:val="baseline"/>
              <w:rPr>
                <w:rFonts w:hint="default" w:ascii="Times New Roman" w:hAnsi="Times New Roman" w:cs="Times New Roman"/>
                <w:color w:val="000000"/>
                <w:sz w:val="22"/>
                <w:szCs w:val="22"/>
              </w:rPr>
            </w:pPr>
          </w:p>
        </w:tc>
        <w:tc>
          <w:tcPr>
            <w:tcW w:w="930"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100" w:right="100" w:hanging="100"/>
              <w:jc w:val="both"/>
              <w:textAlignment w:val="baseline"/>
              <w:rPr>
                <w:rFonts w:hint="default" w:ascii="Times New Roman" w:hAnsi="Times New Roman" w:cs="Times New Roman"/>
                <w:color w:val="000000"/>
                <w:sz w:val="22"/>
                <w:szCs w:val="22"/>
                <w:lang w:val="en-US"/>
              </w:rPr>
            </w:pPr>
            <w:r>
              <w:rPr>
                <w:rFonts w:hint="default" w:ascii="Times New Roman" w:hAnsi="Times New Roman" w:cs="Times New Roman"/>
                <w:color w:val="000000"/>
                <w:sz w:val="22"/>
                <w:szCs w:val="22"/>
                <w:lang w:val="en-US"/>
              </w:rPr>
              <w:t>NaOH</w:t>
            </w:r>
          </w:p>
        </w:tc>
        <w:tc>
          <w:tcPr>
            <w:tcW w:w="1065"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100" w:right="100" w:hanging="100"/>
              <w:jc w:val="both"/>
              <w:textAlignment w:val="baseline"/>
              <w:rPr>
                <w:rFonts w:hint="default" w:ascii="Times New Roman" w:hAnsi="Times New Roman" w:cs="Times New Roman"/>
                <w:color w:val="000000"/>
                <w:sz w:val="22"/>
                <w:szCs w:val="22"/>
                <w:lang w:val="en-US"/>
              </w:rPr>
            </w:pPr>
            <w:r>
              <w:rPr>
                <w:rFonts w:hint="default" w:ascii="Times New Roman" w:hAnsi="Times New Roman" w:cs="Times New Roman"/>
                <w:color w:val="000000"/>
                <w:sz w:val="22"/>
                <w:szCs w:val="22"/>
                <w:lang w:val="en-US"/>
              </w:rPr>
              <w:t>NaOCl</w:t>
            </w:r>
          </w:p>
        </w:tc>
        <w:tc>
          <w:tcPr>
            <w:tcW w:w="825"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100" w:right="100" w:hanging="100"/>
              <w:jc w:val="both"/>
              <w:textAlignment w:val="baseline"/>
              <w:rPr>
                <w:rFonts w:hint="default" w:ascii="Times New Roman" w:hAnsi="Times New Roman" w:cs="Times New Roman"/>
                <w:color w:val="000000"/>
                <w:sz w:val="22"/>
                <w:szCs w:val="22"/>
                <w:lang w:val="ru-RU"/>
              </w:rPr>
            </w:pPr>
            <w:r>
              <w:rPr>
                <w:rFonts w:hint="default" w:ascii="Times New Roman" w:hAnsi="Times New Roman" w:cs="Times New Roman"/>
                <w:color w:val="000000"/>
                <w:sz w:val="22"/>
                <w:szCs w:val="22"/>
                <w:lang w:val="ru-RU"/>
              </w:rPr>
              <w:t>Энзимы</w:t>
            </w:r>
          </w:p>
        </w:tc>
        <w:tc>
          <w:tcPr>
            <w:tcW w:w="960"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100" w:right="100" w:hanging="100"/>
              <w:jc w:val="both"/>
              <w:textAlignment w:val="baseline"/>
              <w:rPr>
                <w:rFonts w:hint="default" w:ascii="Times New Roman" w:hAnsi="Times New Roman" w:cs="Times New Roman"/>
                <w:color w:val="000000"/>
                <w:sz w:val="22"/>
                <w:szCs w:val="22"/>
                <w:lang w:val="ru-RU"/>
              </w:rPr>
            </w:pPr>
            <w:r>
              <w:rPr>
                <w:rFonts w:hint="default" w:ascii="Times New Roman" w:hAnsi="Times New Roman" w:cs="Times New Roman"/>
                <w:color w:val="000000"/>
                <w:sz w:val="22"/>
                <w:szCs w:val="22"/>
                <w:lang w:val="ru-RU"/>
              </w:rPr>
              <w:t xml:space="preserve">Полимеры </w:t>
            </w:r>
          </w:p>
        </w:tc>
        <w:tc>
          <w:tcPr>
            <w:tcW w:w="1215"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100" w:right="100" w:hanging="100"/>
              <w:jc w:val="both"/>
              <w:textAlignment w:val="baseline"/>
              <w:rPr>
                <w:rFonts w:hint="default" w:ascii="Times New Roman" w:hAnsi="Times New Roman" w:cs="Times New Roman"/>
                <w:color w:val="000000"/>
                <w:sz w:val="22"/>
                <w:szCs w:val="22"/>
                <w:lang w:val="ru-RU"/>
              </w:rPr>
            </w:pPr>
            <w:r>
              <w:rPr>
                <w:rFonts w:hint="default" w:ascii="Times New Roman" w:hAnsi="Times New Roman" w:cs="Times New Roman"/>
                <w:color w:val="000000"/>
                <w:sz w:val="22"/>
                <w:szCs w:val="22"/>
                <w:lang w:val="ru-RU"/>
              </w:rPr>
              <w:t>Ароматизаторы</w:t>
            </w:r>
          </w:p>
        </w:tc>
        <w:tc>
          <w:tcPr>
            <w:tcW w:w="1500"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100" w:right="100" w:hanging="100"/>
              <w:jc w:val="both"/>
              <w:textAlignment w:val="baseline"/>
              <w:rPr>
                <w:rFonts w:hint="default" w:ascii="Times New Roman" w:hAnsi="Times New Roman" w:cs="Times New Roman"/>
                <w:color w:val="000000"/>
                <w:sz w:val="22"/>
                <w:szCs w:val="22"/>
                <w:lang w:val="ru-RU"/>
              </w:rPr>
            </w:pPr>
            <w:r>
              <w:rPr>
                <w:rFonts w:hint="default" w:ascii="Times New Roman" w:hAnsi="Times New Roman" w:cs="Times New Roman"/>
                <w:color w:val="000000"/>
                <w:sz w:val="22"/>
                <w:szCs w:val="22"/>
                <w:lang w:val="ru-RU"/>
              </w:rPr>
              <w:t xml:space="preserve">Комплексообразователи </w:t>
            </w:r>
          </w:p>
        </w:tc>
        <w:tc>
          <w:tcPr>
            <w:tcW w:w="1530"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100" w:right="100" w:hanging="100"/>
              <w:jc w:val="both"/>
              <w:textAlignment w:val="baseline"/>
              <w:rPr>
                <w:rFonts w:hint="default" w:ascii="Times New Roman" w:hAnsi="Times New Roman" w:cs="Times New Roman"/>
                <w:b w:val="0"/>
                <w:bCs w:val="0"/>
                <w:color w:val="000000"/>
                <w:sz w:val="22"/>
                <w:szCs w:val="22"/>
              </w:rPr>
            </w:pPr>
            <w:r>
              <w:rPr>
                <w:rFonts w:hint="default" w:ascii="Times New Roman" w:hAnsi="Times New Roman" w:eastAsia="Arial" w:cs="Times New Roman"/>
                <w:b w:val="0"/>
                <w:bCs w:val="0"/>
                <w:i w:val="0"/>
                <w:iCs w:val="0"/>
                <w:caps w:val="0"/>
                <w:color w:val="000000"/>
                <w:spacing w:val="0"/>
                <w:sz w:val="22"/>
                <w:szCs w:val="22"/>
                <w:u w:val="none"/>
                <w:vertAlign w:val="baseline"/>
                <w:lang w:val="ru-RU"/>
              </w:rPr>
              <w:t>О</w:t>
            </w:r>
            <w:r>
              <w:rPr>
                <w:rFonts w:hint="default" w:ascii="Times New Roman" w:hAnsi="Times New Roman" w:eastAsia="Arial" w:cs="Times New Roman"/>
                <w:b w:val="0"/>
                <w:bCs w:val="0"/>
                <w:i w:val="0"/>
                <w:iCs w:val="0"/>
                <w:caps w:val="0"/>
                <w:color w:val="000000"/>
                <w:spacing w:val="0"/>
                <w:sz w:val="22"/>
                <w:szCs w:val="22"/>
                <w:u w:val="none"/>
                <w:vertAlign w:val="baseline"/>
              </w:rPr>
              <w:t>тбеливат</w:t>
            </w:r>
            <w:r>
              <w:rPr>
                <w:rFonts w:hint="default" w:ascii="Times New Roman" w:hAnsi="Times New Roman" w:eastAsia="Arial" w:cs="Times New Roman"/>
                <w:b w:val="0"/>
                <w:bCs w:val="0"/>
                <w:i w:val="0"/>
                <w:iCs w:val="0"/>
                <w:caps w:val="0"/>
                <w:color w:val="000000"/>
                <w:spacing w:val="0"/>
                <w:sz w:val="22"/>
                <w:szCs w:val="22"/>
                <w:u w:val="none"/>
                <w:vertAlign w:val="baseline"/>
                <w:lang w:val="ru-RU"/>
              </w:rPr>
              <w:t>е</w:t>
            </w:r>
            <w:r>
              <w:rPr>
                <w:rFonts w:hint="default" w:ascii="Times New Roman" w:hAnsi="Times New Roman" w:eastAsia="Arial" w:cs="Times New Roman"/>
                <w:b w:val="0"/>
                <w:bCs w:val="0"/>
                <w:i w:val="0"/>
                <w:iCs w:val="0"/>
                <w:caps w:val="0"/>
                <w:color w:val="000000"/>
                <w:spacing w:val="0"/>
                <w:sz w:val="22"/>
                <w:szCs w:val="22"/>
                <w:u w:val="none"/>
                <w:vertAlign w:val="baseline"/>
              </w:rPr>
              <w:t>ли</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100" w:right="100" w:hanging="100"/>
              <w:jc w:val="both"/>
              <w:textAlignment w:val="baseline"/>
              <w:rPr>
                <w:rFonts w:hint="default" w:ascii="Times New Roman" w:hAnsi="Times New Roman" w:cs="Times New Roman"/>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473"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textAlignment w:val="baseline"/>
              <w:rPr>
                <w:rFonts w:hint="default" w:ascii="Times New Roman" w:hAnsi="Times New Roman" w:cs="Times New Roman"/>
                <w:color w:val="000000"/>
                <w:sz w:val="28"/>
                <w:szCs w:val="28"/>
              </w:rPr>
            </w:pPr>
            <w:r>
              <w:rPr>
                <w:rFonts w:hint="default" w:ascii="Times New Roman" w:hAnsi="Times New Roman" w:eastAsia="Arial" w:cs="Times New Roman"/>
                <w:i w:val="0"/>
                <w:iCs w:val="0"/>
                <w:caps w:val="0"/>
                <w:color w:val="000000"/>
                <w:spacing w:val="0"/>
                <w:sz w:val="28"/>
                <w:szCs w:val="28"/>
                <w:u w:val="none"/>
                <w:vertAlign w:val="baseline"/>
              </w:rPr>
              <w:t>1</w:t>
            </w:r>
          </w:p>
        </w:tc>
        <w:tc>
          <w:tcPr>
            <w:tcW w:w="1044"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textAlignment w:val="baseline"/>
              <w:rPr>
                <w:rFonts w:hint="default" w:ascii="Times New Roman" w:hAnsi="Times New Roman" w:cs="Times New Roman"/>
                <w:color w:val="000000"/>
                <w:sz w:val="28"/>
                <w:szCs w:val="28"/>
                <w:lang w:val="ru-RU"/>
              </w:rPr>
            </w:pPr>
            <w:r>
              <w:rPr>
                <w:rFonts w:hint="default" w:ascii="Times New Roman" w:hAnsi="Times New Roman" w:cs="Times New Roman"/>
                <w:color w:val="000000"/>
                <w:sz w:val="28"/>
                <w:szCs w:val="28"/>
                <w:lang w:val="ru-RU"/>
              </w:rPr>
              <w:t>Белизна</w:t>
            </w:r>
          </w:p>
        </w:tc>
        <w:tc>
          <w:tcPr>
            <w:tcW w:w="975"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textAlignment w:val="baseline"/>
              <w:rPr>
                <w:rFonts w:hint="default" w:ascii="Times New Roman" w:hAnsi="Times New Roman" w:cs="Times New Roman"/>
                <w:color w:val="auto"/>
                <w:sz w:val="28"/>
                <w:szCs w:val="28"/>
              </w:rPr>
            </w:pPr>
            <w:r>
              <w:rPr>
                <w:rFonts w:hint="default" w:ascii="Times New Roman" w:hAnsi="Times New Roman" w:eastAsia="Arial" w:cs="Times New Roman"/>
                <w:i w:val="0"/>
                <w:iCs w:val="0"/>
                <w:color w:val="auto"/>
                <w:spacing w:val="0"/>
                <w:sz w:val="28"/>
                <w:szCs w:val="28"/>
                <w:u w:val="none"/>
                <w:vertAlign w:val="baseline"/>
                <w:lang w:val="ru-RU"/>
              </w:rPr>
              <w:t>Б</w:t>
            </w:r>
            <w:r>
              <w:rPr>
                <w:rFonts w:hint="default" w:ascii="Times New Roman" w:hAnsi="Times New Roman" w:eastAsia="Arial" w:cs="Times New Roman"/>
                <w:i w:val="0"/>
                <w:iCs w:val="0"/>
                <w:caps w:val="0"/>
                <w:color w:val="auto"/>
                <w:spacing w:val="0"/>
                <w:sz w:val="28"/>
                <w:szCs w:val="28"/>
                <w:u w:val="none"/>
                <w:vertAlign w:val="baseline"/>
                <w:lang w:val="ru-RU"/>
              </w:rPr>
              <w:t xml:space="preserve">олее </w:t>
            </w:r>
            <w:r>
              <w:rPr>
                <w:rFonts w:hint="default" w:ascii="Times New Roman" w:hAnsi="Times New Roman" w:eastAsia="Arial" w:cs="Times New Roman"/>
                <w:i w:val="0"/>
                <w:iCs w:val="0"/>
                <w:caps w:val="0"/>
                <w:color w:val="auto"/>
                <w:spacing w:val="0"/>
                <w:sz w:val="28"/>
                <w:szCs w:val="28"/>
                <w:u w:val="none"/>
                <w:vertAlign w:val="baseline"/>
              </w:rPr>
              <w:t>5</w:t>
            </w:r>
          </w:p>
        </w:tc>
        <w:tc>
          <w:tcPr>
            <w:tcW w:w="930"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spacing w:line="360" w:lineRule="auto"/>
              <w:jc w:val="both"/>
              <w:rPr>
                <w:rFonts w:hint="default" w:ascii="Times New Roman" w:hAnsi="Times New Roman" w:eastAsia="Arial" w:cs="Times New Roman"/>
                <w:i w:val="0"/>
                <w:iCs w:val="0"/>
                <w:caps w:val="0"/>
                <w:color w:val="auto"/>
                <w:spacing w:val="0"/>
                <w:sz w:val="28"/>
                <w:szCs w:val="28"/>
                <w:lang w:val="ru-RU"/>
              </w:rPr>
            </w:pPr>
            <w:r>
              <w:rPr>
                <w:rFonts w:hint="default" w:ascii="Times New Roman" w:hAnsi="Times New Roman" w:eastAsia="Arial" w:cs="Times New Roman"/>
                <w:i w:val="0"/>
                <w:iCs w:val="0"/>
                <w:caps w:val="0"/>
                <w:color w:val="auto"/>
                <w:spacing w:val="0"/>
                <w:sz w:val="28"/>
                <w:szCs w:val="28"/>
                <w:lang w:val="ru-RU"/>
              </w:rPr>
              <w:t>5</w:t>
            </w:r>
          </w:p>
        </w:tc>
        <w:tc>
          <w:tcPr>
            <w:tcW w:w="1065"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jc w:val="both"/>
              <w:textAlignment w:val="baseline"/>
              <w:rPr>
                <w:rFonts w:hint="default" w:ascii="Times New Roman" w:hAnsi="Times New Roman" w:eastAsia="Times New Roman" w:cs="Times New Roman"/>
                <w:color w:val="000000"/>
                <w:sz w:val="28"/>
                <w:szCs w:val="28"/>
                <w:lang w:val="ru-RU" w:eastAsia="ru-RU" w:bidi="ar-SA"/>
              </w:rPr>
            </w:pPr>
            <w:r>
              <w:rPr>
                <w:rFonts w:hint="default" w:ascii="Times New Roman" w:hAnsi="Times New Roman" w:cs="Times New Roman"/>
                <w:color w:val="000000"/>
                <w:sz w:val="28"/>
                <w:szCs w:val="28"/>
                <w:lang w:val="ru-RU"/>
              </w:rPr>
              <w:t>5%</w:t>
            </w:r>
          </w:p>
        </w:tc>
        <w:tc>
          <w:tcPr>
            <w:tcW w:w="825"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textAlignment w:val="baseline"/>
              <w:rPr>
                <w:rFonts w:hint="default" w:ascii="Times New Roman" w:hAnsi="Times New Roman" w:cs="Times New Roman"/>
                <w:color w:val="000000"/>
                <w:sz w:val="28"/>
                <w:szCs w:val="28"/>
              </w:rPr>
            </w:pPr>
            <w:r>
              <w:rPr>
                <w:rFonts w:hint="default" w:ascii="Times New Roman" w:hAnsi="Times New Roman" w:eastAsia="Arial" w:cs="Times New Roman"/>
                <w:i w:val="0"/>
                <w:iCs w:val="0"/>
                <w:caps w:val="0"/>
                <w:color w:val="000000"/>
                <w:spacing w:val="0"/>
                <w:sz w:val="28"/>
                <w:szCs w:val="28"/>
                <w:u w:val="none"/>
                <w:vertAlign w:val="baseline"/>
              </w:rPr>
              <w:t>-</w:t>
            </w:r>
          </w:p>
        </w:tc>
        <w:tc>
          <w:tcPr>
            <w:tcW w:w="960"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textAlignment w:val="baseline"/>
              <w:rPr>
                <w:rFonts w:hint="default" w:ascii="Times New Roman" w:hAnsi="Times New Roman" w:cs="Times New Roman"/>
                <w:color w:val="000000"/>
                <w:sz w:val="28"/>
                <w:szCs w:val="28"/>
              </w:rPr>
            </w:pPr>
            <w:r>
              <w:rPr>
                <w:rFonts w:hint="default" w:ascii="Times New Roman" w:hAnsi="Times New Roman" w:eastAsia="Arial" w:cs="Times New Roman"/>
                <w:i w:val="0"/>
                <w:iCs w:val="0"/>
                <w:caps w:val="0"/>
                <w:color w:val="000000"/>
                <w:spacing w:val="0"/>
                <w:sz w:val="28"/>
                <w:szCs w:val="28"/>
                <w:u w:val="none"/>
                <w:vertAlign w:val="baseline"/>
              </w:rPr>
              <w:t>+</w:t>
            </w:r>
          </w:p>
        </w:tc>
        <w:tc>
          <w:tcPr>
            <w:tcW w:w="1215"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spacing w:line="360" w:lineRule="auto"/>
              <w:jc w:val="both"/>
              <w:rPr>
                <w:rFonts w:hint="default" w:ascii="Times New Roman" w:hAnsi="Times New Roman" w:eastAsia="Arial" w:cs="Times New Roman"/>
                <w:i w:val="0"/>
                <w:iCs w:val="0"/>
                <w:caps w:val="0"/>
                <w:color w:val="197EA6"/>
                <w:spacing w:val="0"/>
                <w:sz w:val="28"/>
                <w:szCs w:val="28"/>
              </w:rPr>
            </w:pPr>
          </w:p>
        </w:tc>
        <w:tc>
          <w:tcPr>
            <w:tcW w:w="1500"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spacing w:line="360" w:lineRule="auto"/>
              <w:jc w:val="both"/>
              <w:rPr>
                <w:rFonts w:hint="default" w:ascii="Times New Roman" w:hAnsi="Times New Roman" w:eastAsia="Arial" w:cs="Times New Roman"/>
                <w:i w:val="0"/>
                <w:iCs w:val="0"/>
                <w:caps w:val="0"/>
                <w:color w:val="197EA6"/>
                <w:spacing w:val="0"/>
                <w:sz w:val="28"/>
                <w:szCs w:val="28"/>
              </w:rPr>
            </w:pPr>
          </w:p>
        </w:tc>
        <w:tc>
          <w:tcPr>
            <w:tcW w:w="1530"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spacing w:line="360" w:lineRule="auto"/>
              <w:jc w:val="both"/>
              <w:rPr>
                <w:rFonts w:hint="default" w:ascii="Times New Roman" w:hAnsi="Times New Roman" w:eastAsia="Arial" w:cs="Times New Roman"/>
                <w:i w:val="0"/>
                <w:iCs w:val="0"/>
                <w:caps w:val="0"/>
                <w:color w:val="197EA6"/>
                <w:spacing w:val="0"/>
                <w:sz w:val="28"/>
                <w:szCs w:val="28"/>
                <w:lang w:val="ru-RU"/>
              </w:rPr>
            </w:pPr>
            <w:r>
              <w:rPr>
                <w:rFonts w:hint="default" w:ascii="Times New Roman" w:hAnsi="Times New Roman" w:eastAsia="Arial" w:cs="Times New Roman"/>
                <w:i w:val="0"/>
                <w:iCs w:val="0"/>
                <w:caps w:val="0"/>
                <w:color w:val="000000"/>
                <w:spacing w:val="0"/>
                <w:sz w:val="28"/>
                <w:szCs w:val="28"/>
                <w:u w:val="none"/>
                <w:vertAlign w:val="baseli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473"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textAlignment w:val="baseline"/>
              <w:rPr>
                <w:rFonts w:hint="default" w:ascii="Times New Roman" w:hAnsi="Times New Roman" w:cs="Times New Roman"/>
                <w:color w:val="000000"/>
                <w:sz w:val="28"/>
                <w:szCs w:val="28"/>
              </w:rPr>
            </w:pPr>
            <w:r>
              <w:rPr>
                <w:rFonts w:hint="default" w:ascii="Times New Roman" w:hAnsi="Times New Roman" w:eastAsia="Arial" w:cs="Times New Roman"/>
                <w:i w:val="0"/>
                <w:iCs w:val="0"/>
                <w:caps w:val="0"/>
                <w:color w:val="000000"/>
                <w:spacing w:val="0"/>
                <w:sz w:val="28"/>
                <w:szCs w:val="28"/>
                <w:u w:val="none"/>
                <w:vertAlign w:val="baseline"/>
              </w:rPr>
              <w:t>2</w:t>
            </w:r>
          </w:p>
        </w:tc>
        <w:tc>
          <w:tcPr>
            <w:tcW w:w="1044"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textAlignment w:val="baseline"/>
              <w:rPr>
                <w:rFonts w:hint="default" w:ascii="Times New Roman" w:hAnsi="Times New Roman" w:cs="Times New Roman"/>
                <w:color w:val="000000"/>
                <w:sz w:val="28"/>
                <w:szCs w:val="28"/>
                <w:lang w:val="ru-RU"/>
              </w:rPr>
            </w:pPr>
            <w:r>
              <w:rPr>
                <w:rFonts w:hint="default" w:ascii="Times New Roman" w:hAnsi="Times New Roman" w:cs="Times New Roman"/>
                <w:color w:val="000000"/>
                <w:sz w:val="28"/>
                <w:szCs w:val="28"/>
                <w:lang w:val="ru-RU"/>
              </w:rPr>
              <w:t>Пальмира</w:t>
            </w:r>
          </w:p>
        </w:tc>
        <w:tc>
          <w:tcPr>
            <w:tcW w:w="975"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textAlignment w:val="baseline"/>
              <w:rPr>
                <w:rFonts w:hint="default" w:ascii="Times New Roman" w:hAnsi="Times New Roman" w:cs="Times New Roman"/>
                <w:color w:val="000000"/>
                <w:sz w:val="28"/>
                <w:szCs w:val="28"/>
              </w:rPr>
            </w:pPr>
            <w:r>
              <w:rPr>
                <w:rFonts w:hint="default" w:ascii="Times New Roman" w:hAnsi="Times New Roman" w:eastAsia="Arial" w:cs="Times New Roman"/>
                <w:i w:val="0"/>
                <w:iCs w:val="0"/>
                <w:color w:val="000000"/>
                <w:spacing w:val="0"/>
                <w:sz w:val="28"/>
                <w:szCs w:val="28"/>
                <w:u w:val="none"/>
                <w:vertAlign w:val="baseline"/>
                <w:lang w:val="ru-RU"/>
              </w:rPr>
              <w:t>Б</w:t>
            </w:r>
            <w:r>
              <w:rPr>
                <w:rFonts w:hint="default" w:ascii="Times New Roman" w:hAnsi="Times New Roman" w:eastAsia="Arial" w:cs="Times New Roman"/>
                <w:i w:val="0"/>
                <w:iCs w:val="0"/>
                <w:caps w:val="0"/>
                <w:color w:val="000000"/>
                <w:spacing w:val="0"/>
                <w:sz w:val="28"/>
                <w:szCs w:val="28"/>
                <w:u w:val="none"/>
                <w:vertAlign w:val="baseline"/>
                <w:lang w:val="ru-RU"/>
              </w:rPr>
              <w:t xml:space="preserve">олее </w:t>
            </w:r>
            <w:r>
              <w:rPr>
                <w:rFonts w:hint="default" w:ascii="Times New Roman" w:hAnsi="Times New Roman" w:eastAsia="Arial" w:cs="Times New Roman"/>
                <w:i w:val="0"/>
                <w:iCs w:val="0"/>
                <w:caps w:val="0"/>
                <w:color w:val="000000"/>
                <w:spacing w:val="0"/>
                <w:sz w:val="28"/>
                <w:szCs w:val="28"/>
                <w:u w:val="none"/>
                <w:vertAlign w:val="baseline"/>
              </w:rPr>
              <w:t>5</w:t>
            </w:r>
          </w:p>
        </w:tc>
        <w:tc>
          <w:tcPr>
            <w:tcW w:w="930"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textAlignment w:val="baseline"/>
              <w:rPr>
                <w:rFonts w:hint="default" w:ascii="Times New Roman" w:hAnsi="Times New Roman" w:cs="Times New Roman"/>
                <w:color w:val="000000"/>
                <w:sz w:val="28"/>
                <w:szCs w:val="28"/>
              </w:rPr>
            </w:pPr>
          </w:p>
        </w:tc>
        <w:tc>
          <w:tcPr>
            <w:tcW w:w="1065"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textAlignment w:val="baseline"/>
              <w:rPr>
                <w:rFonts w:hint="default" w:ascii="Times New Roman" w:hAnsi="Times New Roman" w:cs="Times New Roman"/>
                <w:color w:val="000000"/>
                <w:sz w:val="28"/>
                <w:szCs w:val="28"/>
                <w:lang w:val="ru-RU"/>
              </w:rPr>
            </w:pPr>
          </w:p>
        </w:tc>
        <w:tc>
          <w:tcPr>
            <w:tcW w:w="825"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textAlignment w:val="baseline"/>
              <w:rPr>
                <w:rFonts w:hint="default" w:ascii="Times New Roman" w:hAnsi="Times New Roman" w:cs="Times New Roman"/>
                <w:color w:val="000000"/>
                <w:sz w:val="28"/>
                <w:szCs w:val="28"/>
              </w:rPr>
            </w:pPr>
            <w:r>
              <w:rPr>
                <w:rFonts w:hint="default" w:ascii="Times New Roman" w:hAnsi="Times New Roman" w:eastAsia="Arial" w:cs="Times New Roman"/>
                <w:i w:val="0"/>
                <w:iCs w:val="0"/>
                <w:caps w:val="0"/>
                <w:color w:val="000000"/>
                <w:spacing w:val="0"/>
                <w:sz w:val="28"/>
                <w:szCs w:val="28"/>
                <w:u w:val="none"/>
                <w:vertAlign w:val="baseline"/>
              </w:rPr>
              <w:t>5</w:t>
            </w:r>
          </w:p>
        </w:tc>
        <w:tc>
          <w:tcPr>
            <w:tcW w:w="960"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spacing w:line="360" w:lineRule="auto"/>
              <w:jc w:val="both"/>
              <w:rPr>
                <w:rFonts w:hint="default" w:ascii="Times New Roman" w:hAnsi="Times New Roman" w:eastAsia="Arial" w:cs="Times New Roman"/>
                <w:i w:val="0"/>
                <w:iCs w:val="0"/>
                <w:caps w:val="0"/>
                <w:color w:val="197EA6"/>
                <w:spacing w:val="0"/>
                <w:sz w:val="28"/>
                <w:szCs w:val="28"/>
                <w:lang w:val="ru-RU"/>
              </w:rPr>
            </w:pPr>
            <w:r>
              <w:rPr>
                <w:rFonts w:hint="default" w:ascii="Times New Roman" w:hAnsi="Times New Roman" w:eastAsia="Arial" w:cs="Times New Roman"/>
                <w:i w:val="0"/>
                <w:iCs w:val="0"/>
                <w:caps w:val="0"/>
                <w:color w:val="auto"/>
                <w:spacing w:val="0"/>
                <w:sz w:val="28"/>
                <w:szCs w:val="28"/>
                <w:lang w:val="ru-RU"/>
              </w:rPr>
              <w:t>+</w:t>
            </w:r>
          </w:p>
        </w:tc>
        <w:tc>
          <w:tcPr>
            <w:tcW w:w="1215"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spacing w:line="360" w:lineRule="auto"/>
              <w:jc w:val="both"/>
              <w:rPr>
                <w:rFonts w:hint="default" w:ascii="Times New Roman" w:hAnsi="Times New Roman" w:eastAsia="Arial" w:cs="Times New Roman"/>
                <w:i w:val="0"/>
                <w:iCs w:val="0"/>
                <w:caps w:val="0"/>
                <w:color w:val="197EA6"/>
                <w:spacing w:val="0"/>
                <w:sz w:val="28"/>
                <w:szCs w:val="28"/>
              </w:rPr>
            </w:pPr>
            <w:r>
              <w:rPr>
                <w:rFonts w:hint="default" w:ascii="Times New Roman" w:hAnsi="Times New Roman" w:cs="Times New Roman"/>
                <w:color w:val="000000"/>
                <w:sz w:val="28"/>
                <w:szCs w:val="28"/>
                <w:lang w:val="ru-RU"/>
              </w:rPr>
              <w:t>5%</w:t>
            </w:r>
          </w:p>
        </w:tc>
        <w:tc>
          <w:tcPr>
            <w:tcW w:w="1500"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spacing w:line="360" w:lineRule="auto"/>
              <w:jc w:val="both"/>
              <w:rPr>
                <w:rFonts w:hint="default" w:ascii="Times New Roman" w:hAnsi="Times New Roman" w:eastAsia="Arial" w:cs="Times New Roman"/>
                <w:i w:val="0"/>
                <w:iCs w:val="0"/>
                <w:caps w:val="0"/>
                <w:color w:val="197EA6"/>
                <w:spacing w:val="0"/>
                <w:sz w:val="28"/>
                <w:szCs w:val="28"/>
              </w:rPr>
            </w:pPr>
            <w:r>
              <w:rPr>
                <w:rFonts w:hint="default" w:ascii="Times New Roman" w:hAnsi="Times New Roman" w:cs="Times New Roman"/>
                <w:color w:val="000000"/>
                <w:sz w:val="28"/>
                <w:szCs w:val="28"/>
                <w:lang w:val="ru-RU"/>
              </w:rPr>
              <w:t>5%</w:t>
            </w:r>
          </w:p>
        </w:tc>
        <w:tc>
          <w:tcPr>
            <w:tcW w:w="1530"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textAlignment w:val="baseline"/>
              <w:rPr>
                <w:rFonts w:hint="default" w:ascii="Times New Roman" w:hAnsi="Times New Roman" w:cs="Times New Roman"/>
                <w:color w:val="000000"/>
                <w:sz w:val="28"/>
                <w:szCs w:val="28"/>
              </w:rPr>
            </w:pPr>
            <w:r>
              <w:rPr>
                <w:rFonts w:hint="default" w:ascii="Times New Roman" w:hAnsi="Times New Roman" w:eastAsia="Arial" w:cs="Times New Roman"/>
                <w:i w:val="0"/>
                <w:iCs w:val="0"/>
                <w:caps w:val="0"/>
                <w:color w:val="000000"/>
                <w:spacing w:val="0"/>
                <w:sz w:val="28"/>
                <w:szCs w:val="28"/>
                <w:u w:val="none"/>
                <w:vertAlign w:val="baseline"/>
              </w:rPr>
              <w:t>+</w:t>
            </w:r>
          </w:p>
        </w:tc>
      </w:tr>
    </w:tbl>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560" w:firstLineChars="200"/>
        <w:jc w:val="both"/>
        <w:textAlignment w:val="baseline"/>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vertAlign w:val="baseline"/>
        </w:rPr>
        <w:t xml:space="preserve">Анализируя результаты таблицы видим, что ПАВ </w:t>
      </w:r>
      <w:r>
        <w:rPr>
          <w:rFonts w:hint="default" w:ascii="Times New Roman" w:hAnsi="Times New Roman" w:cs="Times New Roman"/>
          <w:i w:val="0"/>
          <w:iCs w:val="0"/>
          <w:caps w:val="0"/>
          <w:color w:val="000000"/>
          <w:spacing w:val="0"/>
          <w:sz w:val="28"/>
          <w:szCs w:val="28"/>
          <w:vertAlign w:val="baseline"/>
          <w:lang w:val="ru-RU"/>
        </w:rPr>
        <w:t>при</w:t>
      </w:r>
      <w:r>
        <w:rPr>
          <w:rFonts w:hint="default" w:ascii="Times New Roman" w:hAnsi="Times New Roman" w:cs="Times New Roman"/>
          <w:i w:val="0"/>
          <w:iCs w:val="0"/>
          <w:caps w:val="0"/>
          <w:color w:val="000000"/>
          <w:spacing w:val="0"/>
          <w:sz w:val="28"/>
          <w:szCs w:val="28"/>
          <w:vertAlign w:val="baseline"/>
        </w:rPr>
        <w:t xml:space="preserve">сутствуют в </w:t>
      </w:r>
      <w:r>
        <w:rPr>
          <w:rFonts w:hint="default" w:ascii="Times New Roman" w:hAnsi="Times New Roman" w:cs="Times New Roman"/>
          <w:i w:val="0"/>
          <w:iCs w:val="0"/>
          <w:caps w:val="0"/>
          <w:color w:val="000000"/>
          <w:spacing w:val="0"/>
          <w:sz w:val="28"/>
          <w:szCs w:val="28"/>
          <w:vertAlign w:val="baseline"/>
          <w:lang w:val="ru-RU"/>
        </w:rPr>
        <w:t>белизне и пальмире.</w:t>
      </w:r>
      <w:r>
        <w:rPr>
          <w:rFonts w:hint="default" w:ascii="Times New Roman" w:hAnsi="Times New Roman" w:cs="Times New Roman"/>
          <w:i w:val="0"/>
          <w:iCs w:val="0"/>
          <w:caps w:val="0"/>
          <w:color w:val="000000"/>
          <w:spacing w:val="0"/>
          <w:sz w:val="28"/>
          <w:szCs w:val="28"/>
          <w:vertAlign w:val="baseline"/>
        </w:rPr>
        <w:t xml:space="preserve"> Однако, не </w:t>
      </w:r>
      <w:r>
        <w:rPr>
          <w:rFonts w:hint="default" w:ascii="Times New Roman" w:hAnsi="Times New Roman" w:cs="Times New Roman"/>
          <w:i w:val="0"/>
          <w:iCs w:val="0"/>
          <w:caps w:val="0"/>
          <w:color w:val="000000"/>
          <w:spacing w:val="0"/>
          <w:sz w:val="28"/>
          <w:szCs w:val="28"/>
          <w:vertAlign w:val="baseline"/>
          <w:lang w:val="ru-RU"/>
        </w:rPr>
        <w:t>весь состав был</w:t>
      </w:r>
      <w:r>
        <w:rPr>
          <w:rFonts w:hint="default" w:ascii="Times New Roman" w:hAnsi="Times New Roman" w:cs="Times New Roman"/>
          <w:i w:val="0"/>
          <w:iCs w:val="0"/>
          <w:caps w:val="0"/>
          <w:color w:val="000000"/>
          <w:spacing w:val="0"/>
          <w:sz w:val="28"/>
          <w:szCs w:val="28"/>
          <w:vertAlign w:val="baseline"/>
        </w:rPr>
        <w:t xml:space="preserve"> указ</w:t>
      </w:r>
      <w:r>
        <w:rPr>
          <w:rFonts w:hint="default" w:ascii="Times New Roman" w:hAnsi="Times New Roman" w:cs="Times New Roman"/>
          <w:i w:val="0"/>
          <w:iCs w:val="0"/>
          <w:caps w:val="0"/>
          <w:color w:val="000000"/>
          <w:spacing w:val="0"/>
          <w:sz w:val="28"/>
          <w:szCs w:val="28"/>
          <w:vertAlign w:val="baseline"/>
          <w:lang w:val="ru-RU"/>
        </w:rPr>
        <w:t>ан</w:t>
      </w:r>
      <w:r>
        <w:rPr>
          <w:rFonts w:hint="default" w:ascii="Times New Roman" w:hAnsi="Times New Roman" w:cs="Times New Roman"/>
          <w:i w:val="0"/>
          <w:iCs w:val="0"/>
          <w:caps w:val="0"/>
          <w:color w:val="000000"/>
          <w:spacing w:val="0"/>
          <w:sz w:val="28"/>
          <w:szCs w:val="28"/>
          <w:vertAlign w:val="baseline"/>
        </w:rPr>
        <w:t xml:space="preserve"> </w:t>
      </w:r>
      <w:r>
        <w:rPr>
          <w:rFonts w:hint="default" w:ascii="Times New Roman" w:hAnsi="Times New Roman" w:cs="Times New Roman"/>
          <w:i w:val="0"/>
          <w:iCs w:val="0"/>
          <w:caps w:val="0"/>
          <w:color w:val="000000"/>
          <w:spacing w:val="0"/>
          <w:sz w:val="28"/>
          <w:szCs w:val="28"/>
          <w:vertAlign w:val="baseline"/>
          <w:lang w:val="ru-RU"/>
        </w:rPr>
        <w:t>на упаковке</w:t>
      </w:r>
      <w:r>
        <w:rPr>
          <w:rFonts w:hint="default" w:ascii="Times New Roman" w:hAnsi="Times New Roman" w:cs="Times New Roman"/>
          <w:i w:val="0"/>
          <w:iCs w:val="0"/>
          <w:caps w:val="0"/>
          <w:color w:val="000000"/>
          <w:spacing w:val="0"/>
          <w:sz w:val="28"/>
          <w:szCs w:val="28"/>
          <w:vertAlign w:val="baseline"/>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Times New Roman" w:hAnsi="Times New Roman" w:cs="Times New Roman"/>
          <w:i w:val="0"/>
          <w:iCs w:val="0"/>
          <w:caps w:val="0"/>
          <w:color w:val="000000"/>
          <w:spacing w:val="0"/>
          <w:sz w:val="28"/>
          <w:szCs w:val="28"/>
          <w:lang w:val="ru-RU"/>
        </w:rPr>
      </w:pPr>
      <w:r>
        <w:rPr>
          <w:rFonts w:hint="default" w:ascii="Times New Roman" w:hAnsi="Times New Roman" w:cs="Times New Roman"/>
          <w:b/>
          <w:bCs/>
          <w:i w:val="0"/>
          <w:iCs w:val="0"/>
          <w:caps w:val="0"/>
          <w:color w:val="000000"/>
          <w:spacing w:val="0"/>
          <w:sz w:val="28"/>
          <w:szCs w:val="28"/>
          <w:u w:val="none"/>
          <w:vertAlign w:val="baseline"/>
        </w:rPr>
        <w:t xml:space="preserve">Определение pН растворов </w:t>
      </w:r>
      <w:r>
        <w:rPr>
          <w:rFonts w:hint="default" w:ascii="Times New Roman" w:hAnsi="Times New Roman" w:cs="Times New Roman"/>
          <w:b/>
          <w:bCs/>
          <w:i w:val="0"/>
          <w:iCs w:val="0"/>
          <w:caps w:val="0"/>
          <w:color w:val="000000"/>
          <w:spacing w:val="0"/>
          <w:sz w:val="28"/>
          <w:szCs w:val="28"/>
          <w:u w:val="none"/>
          <w:vertAlign w:val="baseline"/>
          <w:lang w:val="ru-RU"/>
        </w:rPr>
        <w:t xml:space="preserve">моющих средств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Times New Roman" w:hAnsi="Times New Roman" w:cs="Times New Roman"/>
          <w:i w:val="0"/>
          <w:iCs w:val="0"/>
          <w:caps w:val="0"/>
          <w:color w:val="000000"/>
          <w:spacing w:val="0"/>
          <w:sz w:val="28"/>
          <w:szCs w:val="28"/>
          <w:lang w:val="ru-RU"/>
        </w:rPr>
      </w:pPr>
      <w:r>
        <w:rPr>
          <w:rFonts w:hint="default" w:ascii="Times New Roman" w:hAnsi="Times New Roman" w:cs="Times New Roman"/>
          <w:i w:val="0"/>
          <w:iCs w:val="0"/>
          <w:caps w:val="0"/>
          <w:color w:val="000000"/>
          <w:spacing w:val="0"/>
          <w:sz w:val="28"/>
          <w:szCs w:val="28"/>
          <w:vertAlign w:val="baseline"/>
        </w:rPr>
        <w:t xml:space="preserve">      Этот показатель характеризует агрессивность </w:t>
      </w:r>
      <w:r>
        <w:rPr>
          <w:rFonts w:hint="default" w:ascii="Times New Roman" w:hAnsi="Times New Roman" w:cs="Times New Roman"/>
          <w:i w:val="0"/>
          <w:iCs w:val="0"/>
          <w:caps w:val="0"/>
          <w:color w:val="000000"/>
          <w:spacing w:val="0"/>
          <w:sz w:val="28"/>
          <w:szCs w:val="28"/>
          <w:vertAlign w:val="baseline"/>
          <w:lang w:val="ru-RU"/>
        </w:rPr>
        <w:t>средства</w:t>
      </w:r>
      <w:r>
        <w:rPr>
          <w:rFonts w:hint="default" w:ascii="Times New Roman" w:hAnsi="Times New Roman" w:cs="Times New Roman"/>
          <w:i w:val="0"/>
          <w:iCs w:val="0"/>
          <w:caps w:val="0"/>
          <w:color w:val="000000"/>
          <w:spacing w:val="0"/>
          <w:sz w:val="28"/>
          <w:szCs w:val="28"/>
          <w:vertAlign w:val="baseline"/>
        </w:rPr>
        <w:t xml:space="preserve"> по отношению к коже рук и тканям. По российскому стандарту (ГОСТ 22567. 5-93) уровень концентрации водородных ионов должен укладываться в диапазон от 7,5 до 11,5. Чем ближе показатель к нижней границе, тем лучше - белье меньше изнашивается при стирке. Наши исследования показали, что показатели рН </w:t>
      </w:r>
      <w:r>
        <w:rPr>
          <w:rFonts w:hint="default" w:ascii="Times New Roman" w:hAnsi="Times New Roman" w:cs="Times New Roman"/>
          <w:i w:val="0"/>
          <w:iCs w:val="0"/>
          <w:caps w:val="0"/>
          <w:color w:val="000000"/>
          <w:spacing w:val="0"/>
          <w:sz w:val="28"/>
          <w:szCs w:val="28"/>
          <w:vertAlign w:val="baseline"/>
          <w:lang w:val="ru-RU"/>
        </w:rPr>
        <w:t>от 11 до 12</w:t>
      </w:r>
      <w:r>
        <w:rPr>
          <w:rFonts w:hint="default" w:ascii="Times New Roman" w:hAnsi="Times New Roman" w:cs="Times New Roman"/>
          <w:i w:val="0"/>
          <w:iCs w:val="0"/>
          <w:caps w:val="0"/>
          <w:color w:val="000000"/>
          <w:spacing w:val="0"/>
          <w:sz w:val="28"/>
          <w:szCs w:val="28"/>
          <w:vertAlign w:val="baseline"/>
        </w:rPr>
        <w:t>  (сильно щелочная среда)</w:t>
      </w:r>
      <w:r>
        <w:rPr>
          <w:rFonts w:hint="default" w:ascii="Times New Roman" w:hAnsi="Times New Roman" w:cs="Times New Roman"/>
          <w:i/>
          <w:iCs/>
          <w:caps w:val="0"/>
          <w:color w:val="000000"/>
          <w:spacing w:val="0"/>
          <w:sz w:val="28"/>
          <w:szCs w:val="28"/>
          <w:vertAlign w:val="baseline"/>
        </w:rPr>
        <w:t>.</w:t>
      </w:r>
      <w:r>
        <w:rPr>
          <w:rFonts w:hint="default" w:ascii="Times New Roman" w:hAnsi="Times New Roman" w:cs="Times New Roman"/>
          <w:i w:val="0"/>
          <w:iCs w:val="0"/>
          <w:caps w:val="0"/>
          <w:color w:val="000000"/>
          <w:spacing w:val="0"/>
          <w:sz w:val="28"/>
          <w:szCs w:val="28"/>
          <w:u w:val="none"/>
          <w:vertAlign w:val="baseline"/>
        </w:rPr>
        <w:t> </w:t>
      </w:r>
      <w:r>
        <w:rPr>
          <w:rFonts w:hint="default" w:ascii="Times New Roman" w:hAnsi="Times New Roman" w:cs="Times New Roman"/>
          <w:i w:val="0"/>
          <w:iCs w:val="0"/>
          <w:caps w:val="0"/>
          <w:color w:val="000000"/>
          <w:spacing w:val="0"/>
          <w:sz w:val="28"/>
          <w:szCs w:val="28"/>
          <w:u w:val="none"/>
          <w:vertAlign w:val="baseline"/>
          <w:lang w:val="ru-RU"/>
        </w:rPr>
        <w:t>Это доказывает, что белизна по отношению к коже и тканям действует очень агрессивно и оказывает вредное воздействие.</w:t>
      </w:r>
    </w:p>
    <w:tbl>
      <w:tblPr>
        <w:tblStyle w:val="4"/>
        <w:tblW w:w="95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189"/>
        <w:gridCol w:w="4423"/>
        <w:gridCol w:w="39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rPr>
        <w:tc>
          <w:tcPr>
            <w:tcW w:w="1189"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spacing w:line="360" w:lineRule="auto"/>
              <w:jc w:val="both"/>
              <w:rPr>
                <w:rFonts w:hint="default" w:ascii="Times New Roman" w:hAnsi="Times New Roman" w:eastAsia="Arial" w:cs="Times New Roman"/>
                <w:i w:val="0"/>
                <w:iCs w:val="0"/>
                <w:caps w:val="0"/>
                <w:color w:val="197EA6"/>
                <w:spacing w:val="0"/>
                <w:sz w:val="28"/>
                <w:szCs w:val="28"/>
              </w:rPr>
            </w:pPr>
          </w:p>
        </w:tc>
        <w:tc>
          <w:tcPr>
            <w:tcW w:w="4423"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20" w:right="0" w:hanging="20"/>
              <w:jc w:val="both"/>
              <w:textAlignment w:val="baseline"/>
              <w:rPr>
                <w:rFonts w:hint="default" w:ascii="Times New Roman" w:hAnsi="Times New Roman" w:cs="Times New Roman"/>
                <w:color w:val="000000"/>
                <w:sz w:val="28"/>
                <w:szCs w:val="28"/>
              </w:rPr>
            </w:pPr>
            <w:r>
              <w:rPr>
                <w:rFonts w:hint="default" w:ascii="Times New Roman" w:hAnsi="Times New Roman" w:eastAsia="Arial" w:cs="Times New Roman"/>
                <w:b/>
                <w:bCs/>
                <w:i w:val="0"/>
                <w:iCs w:val="0"/>
                <w:caps w:val="0"/>
                <w:color w:val="000000"/>
                <w:spacing w:val="0"/>
                <w:sz w:val="28"/>
                <w:szCs w:val="28"/>
                <w:u w:val="none"/>
                <w:vertAlign w:val="baseline"/>
              </w:rPr>
              <w:t>название</w:t>
            </w:r>
          </w:p>
        </w:tc>
        <w:tc>
          <w:tcPr>
            <w:tcW w:w="3945"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textAlignment w:val="baseline"/>
              <w:rPr>
                <w:rFonts w:hint="default" w:ascii="Times New Roman" w:hAnsi="Times New Roman" w:cs="Times New Roman"/>
                <w:color w:val="000000"/>
                <w:sz w:val="28"/>
                <w:szCs w:val="28"/>
              </w:rPr>
            </w:pPr>
            <w:r>
              <w:rPr>
                <w:rFonts w:hint="default" w:ascii="Times New Roman" w:hAnsi="Times New Roman" w:eastAsia="Arial" w:cs="Times New Roman"/>
                <w:b/>
                <w:bCs/>
                <w:i w:val="0"/>
                <w:iCs w:val="0"/>
                <w:caps w:val="0"/>
                <w:color w:val="000000"/>
                <w:spacing w:val="0"/>
                <w:sz w:val="28"/>
                <w:szCs w:val="28"/>
                <w:vertAlign w:val="baseline"/>
              </w:rPr>
              <w:t>рН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1189"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textAlignment w:val="baseline"/>
              <w:rPr>
                <w:rFonts w:hint="default" w:ascii="Times New Roman" w:hAnsi="Times New Roman" w:cs="Times New Roman"/>
                <w:color w:val="000000"/>
                <w:sz w:val="28"/>
                <w:szCs w:val="28"/>
              </w:rPr>
            </w:pPr>
            <w:r>
              <w:rPr>
                <w:rFonts w:hint="default" w:ascii="Times New Roman" w:hAnsi="Times New Roman" w:eastAsia="Arial" w:cs="Times New Roman"/>
                <w:i w:val="0"/>
                <w:iCs w:val="0"/>
                <w:caps w:val="0"/>
                <w:color w:val="000000"/>
                <w:spacing w:val="0"/>
                <w:sz w:val="28"/>
                <w:szCs w:val="28"/>
                <w:u w:val="none"/>
                <w:vertAlign w:val="baseline"/>
              </w:rPr>
              <w:t>1</w:t>
            </w:r>
          </w:p>
        </w:tc>
        <w:tc>
          <w:tcPr>
            <w:tcW w:w="4423"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20" w:right="0" w:hanging="20"/>
              <w:jc w:val="both"/>
              <w:textAlignment w:val="baseline"/>
              <w:rPr>
                <w:rFonts w:hint="default" w:ascii="Times New Roman" w:hAnsi="Times New Roman" w:cs="Times New Roman"/>
                <w:color w:val="000000"/>
                <w:sz w:val="28"/>
                <w:szCs w:val="28"/>
                <w:lang w:val="ru-RU"/>
              </w:rPr>
            </w:pPr>
            <w:r>
              <w:rPr>
                <w:rFonts w:hint="default" w:ascii="Times New Roman" w:hAnsi="Times New Roman" w:cs="Times New Roman"/>
                <w:color w:val="000000"/>
                <w:sz w:val="28"/>
                <w:szCs w:val="28"/>
                <w:lang w:val="ru-RU"/>
              </w:rPr>
              <w:t>Пальмира</w:t>
            </w:r>
          </w:p>
        </w:tc>
        <w:tc>
          <w:tcPr>
            <w:tcW w:w="3945"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textAlignment w:val="baseline"/>
              <w:rPr>
                <w:rFonts w:hint="default" w:ascii="Times New Roman" w:hAnsi="Times New Roman" w:cs="Times New Roman"/>
                <w:color w:val="000000"/>
                <w:sz w:val="28"/>
                <w:szCs w:val="28"/>
                <w:lang w:val="ru-RU"/>
              </w:rPr>
            </w:pPr>
            <w:r>
              <w:rPr>
                <w:rFonts w:hint="default" w:ascii="Times New Roman" w:hAnsi="Times New Roman" w:cs="Times New Roman"/>
                <w:color w:val="000000"/>
                <w:sz w:val="28"/>
                <w:szCs w:val="28"/>
                <w:lang w:val="ru-RU"/>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1189"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textAlignment w:val="baseline"/>
              <w:rPr>
                <w:rFonts w:hint="default" w:ascii="Times New Roman" w:hAnsi="Times New Roman" w:cs="Times New Roman"/>
                <w:color w:val="000000"/>
                <w:sz w:val="28"/>
                <w:szCs w:val="28"/>
              </w:rPr>
            </w:pPr>
            <w:r>
              <w:rPr>
                <w:rFonts w:hint="default" w:ascii="Times New Roman" w:hAnsi="Times New Roman" w:eastAsia="Arial" w:cs="Times New Roman"/>
                <w:i w:val="0"/>
                <w:iCs w:val="0"/>
                <w:caps w:val="0"/>
                <w:color w:val="000000"/>
                <w:spacing w:val="0"/>
                <w:sz w:val="28"/>
                <w:szCs w:val="28"/>
                <w:u w:val="none"/>
                <w:vertAlign w:val="baseline"/>
              </w:rPr>
              <w:t>2</w:t>
            </w:r>
          </w:p>
        </w:tc>
        <w:tc>
          <w:tcPr>
            <w:tcW w:w="4423"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textAlignment w:val="baseline"/>
              <w:rPr>
                <w:rFonts w:hint="default" w:ascii="Times New Roman" w:hAnsi="Times New Roman" w:cs="Times New Roman"/>
                <w:color w:val="000000"/>
                <w:sz w:val="28"/>
                <w:szCs w:val="28"/>
                <w:lang w:val="ru-RU"/>
              </w:rPr>
            </w:pPr>
            <w:r>
              <w:rPr>
                <w:rFonts w:hint="default" w:ascii="Times New Roman" w:hAnsi="Times New Roman" w:cs="Times New Roman"/>
                <w:color w:val="000000"/>
                <w:sz w:val="28"/>
                <w:szCs w:val="28"/>
                <w:lang w:val="ru-RU"/>
              </w:rPr>
              <w:t>Белизна</w:t>
            </w:r>
          </w:p>
        </w:tc>
        <w:tc>
          <w:tcPr>
            <w:tcW w:w="3945" w:type="dxa"/>
            <w:tcBorders>
              <w:top w:val="single" w:color="000000" w:sz="8" w:space="0"/>
              <w:left w:val="single" w:color="000000" w:sz="8" w:space="0"/>
              <w:bottom w:val="single" w:color="000000" w:sz="8" w:space="0"/>
              <w:right w:val="single" w:color="000000" w:sz="8" w:space="0"/>
            </w:tcBorders>
            <w:shd w:val="clear" w:color="auto" w:fill="auto"/>
            <w:tcMar>
              <w:left w:w="100" w:type="dxa"/>
              <w:right w:w="100" w:type="dxa"/>
            </w:tcMar>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textAlignment w:val="baseline"/>
              <w:rPr>
                <w:rFonts w:hint="default" w:ascii="Times New Roman" w:hAnsi="Times New Roman" w:cs="Times New Roman"/>
                <w:color w:val="000000"/>
                <w:sz w:val="28"/>
                <w:szCs w:val="28"/>
                <w:lang w:val="ru-RU"/>
              </w:rPr>
            </w:pPr>
            <w:r>
              <w:rPr>
                <w:rFonts w:hint="default" w:ascii="Times New Roman" w:hAnsi="Times New Roman" w:cs="Times New Roman"/>
                <w:color w:val="000000"/>
                <w:sz w:val="28"/>
                <w:szCs w:val="28"/>
                <w:lang w:val="ru-RU"/>
              </w:rPr>
              <w:t>12</w:t>
            </w:r>
          </w:p>
        </w:tc>
      </w:tr>
    </w:tbl>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b/>
          <w:bCs/>
          <w:i w:val="0"/>
          <w:iCs w:val="0"/>
          <w:caps w:val="0"/>
          <w:color w:val="000000"/>
          <w:spacing w:val="0"/>
          <w:sz w:val="28"/>
          <w:szCs w:val="28"/>
          <w:u w:val="none"/>
          <w:vertAlign w:val="baseline"/>
        </w:rPr>
        <w:t>Определение сульфатов</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vertAlign w:val="baseline"/>
        </w:rPr>
        <w:t xml:space="preserve">          Сульфаты — это соли серной кислоты. Для добавления в </w:t>
      </w:r>
      <w:r>
        <w:rPr>
          <w:rFonts w:hint="default" w:ascii="Times New Roman" w:hAnsi="Times New Roman" w:cs="Times New Roman"/>
          <w:i w:val="0"/>
          <w:iCs w:val="0"/>
          <w:caps w:val="0"/>
          <w:color w:val="000000"/>
          <w:spacing w:val="0"/>
          <w:sz w:val="28"/>
          <w:szCs w:val="28"/>
          <w:vertAlign w:val="baseline"/>
          <w:lang w:val="ru-RU"/>
        </w:rPr>
        <w:t>моющие средства</w:t>
      </w:r>
      <w:r>
        <w:rPr>
          <w:rFonts w:hint="default" w:ascii="Times New Roman" w:hAnsi="Times New Roman" w:cs="Times New Roman"/>
          <w:i w:val="0"/>
          <w:iCs w:val="0"/>
          <w:caps w:val="0"/>
          <w:color w:val="000000"/>
          <w:spacing w:val="0"/>
          <w:sz w:val="28"/>
          <w:szCs w:val="28"/>
          <w:vertAlign w:val="baseline"/>
        </w:rPr>
        <w:t xml:space="preserve"> обычно используют сульфат натрия. По сути, это просто нейтральная добавка, удешевляющая </w:t>
      </w:r>
      <w:r>
        <w:rPr>
          <w:rFonts w:hint="default" w:ascii="Times New Roman" w:hAnsi="Times New Roman" w:cs="Times New Roman"/>
          <w:i w:val="0"/>
          <w:iCs w:val="0"/>
          <w:caps w:val="0"/>
          <w:color w:val="000000"/>
          <w:spacing w:val="0"/>
          <w:sz w:val="28"/>
          <w:szCs w:val="28"/>
          <w:vertAlign w:val="baseline"/>
          <w:lang w:val="ru-RU"/>
        </w:rPr>
        <w:t>стоимость средства</w:t>
      </w:r>
      <w:r>
        <w:rPr>
          <w:rFonts w:hint="default" w:ascii="Times New Roman" w:hAnsi="Times New Roman" w:cs="Times New Roman"/>
          <w:i w:val="0"/>
          <w:iCs w:val="0"/>
          <w:caps w:val="0"/>
          <w:color w:val="000000"/>
          <w:spacing w:val="0"/>
          <w:sz w:val="28"/>
          <w:szCs w:val="28"/>
          <w:vertAlign w:val="baseline"/>
        </w:rPr>
        <w:t>. Сульфат натрия сам по себе оказывает усиливает действие ПАВ. ПАВ лучше проникают в наиболее загрязненные волокна при взаимодействии с положительными ионами натрия, которые образуются при растворении сульфата в воде. Однако у детей, людей с чувствительной кожей и склонных к аллергии могут возникать раздражения и аллергические реакции. Если в стиральном порошке превышена допустимая концентрация сульфатов, то кожные реакции могут появиться у большего числа людей.</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Times New Roman" w:hAnsi="Times New Roman" w:cs="Times New Roman"/>
          <w:b w:val="0"/>
          <w:bCs w:val="0"/>
          <w:i w:val="0"/>
          <w:iCs w:val="0"/>
          <w:caps w:val="0"/>
          <w:color w:val="000000"/>
          <w:spacing w:val="0"/>
          <w:sz w:val="28"/>
          <w:szCs w:val="28"/>
          <w:lang w:val="ru-RU"/>
        </w:rPr>
      </w:pPr>
      <w:r>
        <w:rPr>
          <w:rFonts w:hint="default" w:cs="Times New Roman"/>
          <w:b w:val="0"/>
          <w:bCs w:val="0"/>
          <w:i w:val="0"/>
          <w:iCs w:val="0"/>
          <w:caps w:val="0"/>
          <w:color w:val="000000"/>
          <w:spacing w:val="0"/>
          <w:sz w:val="28"/>
          <w:szCs w:val="28"/>
          <w:u w:val="none"/>
          <w:vertAlign w:val="baseline"/>
          <w:lang w:val="ru-RU"/>
        </w:rPr>
        <w:t>В</w:t>
      </w:r>
      <w:r>
        <w:rPr>
          <w:rFonts w:hint="default" w:ascii="Times New Roman" w:hAnsi="Times New Roman" w:cs="Times New Roman"/>
          <w:b w:val="0"/>
          <w:bCs w:val="0"/>
          <w:i w:val="0"/>
          <w:iCs w:val="0"/>
          <w:caps w:val="0"/>
          <w:color w:val="000000"/>
          <w:spacing w:val="0"/>
          <w:sz w:val="28"/>
          <w:szCs w:val="28"/>
          <w:u w:val="none"/>
          <w:vertAlign w:val="baseline"/>
        </w:rPr>
        <w:t xml:space="preserve"> </w:t>
      </w:r>
      <w:r>
        <w:rPr>
          <w:rFonts w:hint="default" w:ascii="Times New Roman" w:hAnsi="Times New Roman" w:cs="Times New Roman"/>
          <w:b w:val="0"/>
          <w:bCs w:val="0"/>
          <w:i w:val="0"/>
          <w:iCs w:val="0"/>
          <w:caps w:val="0"/>
          <w:color w:val="000000"/>
          <w:spacing w:val="0"/>
          <w:sz w:val="28"/>
          <w:szCs w:val="28"/>
          <w:u w:val="none"/>
          <w:vertAlign w:val="baseline"/>
          <w:lang w:val="ru-RU"/>
        </w:rPr>
        <w:t>«белизне» и «триалоне»</w:t>
      </w:r>
      <w:r>
        <w:rPr>
          <w:rFonts w:hint="default" w:cs="Times New Roman"/>
          <w:b w:val="0"/>
          <w:bCs w:val="0"/>
          <w:i w:val="0"/>
          <w:iCs w:val="0"/>
          <w:caps w:val="0"/>
          <w:color w:val="000000"/>
          <w:spacing w:val="0"/>
          <w:sz w:val="28"/>
          <w:szCs w:val="28"/>
          <w:u w:val="none"/>
          <w:vertAlign w:val="baseline"/>
          <w:lang w:val="ru-RU"/>
        </w:rPr>
        <w:t xml:space="preserve"> оказалось д</w:t>
      </w:r>
      <w:r>
        <w:rPr>
          <w:rFonts w:hint="default" w:ascii="Times New Roman" w:hAnsi="Times New Roman" w:cs="Times New Roman"/>
          <w:b w:val="0"/>
          <w:bCs w:val="0"/>
          <w:i w:val="0"/>
          <w:iCs w:val="0"/>
          <w:caps w:val="0"/>
          <w:color w:val="000000"/>
          <w:spacing w:val="0"/>
          <w:sz w:val="28"/>
          <w:szCs w:val="28"/>
          <w:u w:val="none"/>
          <w:vertAlign w:val="baseline"/>
        </w:rPr>
        <w:t>остаточно высокое содержание сульфат-ионов более 100мг/л</w:t>
      </w:r>
      <w:r>
        <w:rPr>
          <w:rFonts w:hint="default" w:ascii="Times New Roman" w:hAnsi="Times New Roman" w:cs="Times New Roman"/>
          <w:b w:val="0"/>
          <w:bCs w:val="0"/>
          <w:i w:val="0"/>
          <w:iCs w:val="0"/>
          <w:caps w:val="0"/>
          <w:color w:val="000000"/>
          <w:spacing w:val="0"/>
          <w:sz w:val="28"/>
          <w:szCs w:val="28"/>
          <w:u w:val="none"/>
          <w:vertAlign w:val="baseline"/>
          <w:lang w:val="ru-RU"/>
        </w:rPr>
        <w:t>.</w:t>
      </w:r>
      <w:r>
        <w:rPr>
          <w:rFonts w:hint="default" w:ascii="Times New Roman" w:hAnsi="Times New Roman" w:cs="Times New Roman"/>
          <w:b w:val="0"/>
          <w:bCs w:val="0"/>
          <w:i w:val="0"/>
          <w:iCs w:val="0"/>
          <w:caps w:val="0"/>
          <w:color w:val="000000"/>
          <w:spacing w:val="0"/>
          <w:sz w:val="28"/>
          <w:szCs w:val="28"/>
          <w:u w:val="none"/>
          <w:vertAlign w:val="baseline"/>
        </w:rPr>
        <w:t xml:space="preserve">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b/>
          <w:bCs/>
          <w:i w:val="0"/>
          <w:iCs w:val="0"/>
          <w:caps w:val="0"/>
          <w:color w:val="000000"/>
          <w:spacing w:val="0"/>
          <w:sz w:val="28"/>
          <w:szCs w:val="28"/>
          <w:u w:val="none"/>
          <w:vertAlign w:val="baseline"/>
        </w:rPr>
        <w:t>Определение гидрокарбонатов</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0"/>
        <w:jc w:val="both"/>
        <w:textAlignment w:val="baseline"/>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vertAlign w:val="baseline"/>
        </w:rPr>
        <w:t>Гидрокарбонаты</w:t>
      </w:r>
      <w:r>
        <w:rPr>
          <w:rFonts w:hint="default" w:ascii="Times New Roman" w:hAnsi="Times New Roman" w:cs="Times New Roman"/>
          <w:i w:val="0"/>
          <w:iCs w:val="0"/>
          <w:caps w:val="0"/>
          <w:color w:val="000000"/>
          <w:spacing w:val="0"/>
          <w:sz w:val="28"/>
          <w:szCs w:val="28"/>
          <w:shd w:val="clear" w:fill="FFFFFF"/>
          <w:vertAlign w:val="baseline"/>
        </w:rPr>
        <w:t xml:space="preserve"> уничтожают грязь </w:t>
      </w:r>
      <w:r>
        <w:rPr>
          <w:rFonts w:hint="default" w:ascii="Times New Roman" w:hAnsi="Times New Roman" w:cs="Times New Roman"/>
          <w:i w:val="0"/>
          <w:iCs w:val="0"/>
          <w:caps w:val="0"/>
          <w:color w:val="000000"/>
          <w:spacing w:val="0"/>
          <w:sz w:val="28"/>
          <w:szCs w:val="28"/>
          <w:shd w:val="clear" w:fill="FFFFFF"/>
          <w:vertAlign w:val="baseline"/>
          <w:lang w:val="ru-RU"/>
        </w:rPr>
        <w:t>и</w:t>
      </w:r>
      <w:r>
        <w:rPr>
          <w:rFonts w:hint="default" w:ascii="Times New Roman" w:hAnsi="Times New Roman" w:cs="Times New Roman"/>
          <w:i w:val="0"/>
          <w:iCs w:val="0"/>
          <w:caps w:val="0"/>
          <w:color w:val="000000"/>
          <w:spacing w:val="0"/>
          <w:sz w:val="28"/>
          <w:szCs w:val="28"/>
          <w:shd w:val="clear" w:fill="FFFFFF"/>
          <w:vertAlign w:val="baseline"/>
        </w:rPr>
        <w:t xml:space="preserve"> смягчают воду.</w:t>
      </w:r>
      <w:r>
        <w:rPr>
          <w:rFonts w:hint="default" w:ascii="Times New Roman" w:hAnsi="Times New Roman" w:cs="Times New Roman"/>
          <w:i w:val="0"/>
          <w:iCs w:val="0"/>
          <w:caps w:val="0"/>
          <w:color w:val="191B0E"/>
          <w:spacing w:val="0"/>
          <w:sz w:val="28"/>
          <w:szCs w:val="28"/>
          <w:vertAlign w:val="baseline"/>
        </w:rPr>
        <w:t> </w:t>
      </w:r>
      <w:r>
        <w:rPr>
          <w:rFonts w:hint="default" w:ascii="Times New Roman" w:hAnsi="Times New Roman" w:cs="Times New Roman"/>
          <w:i w:val="0"/>
          <w:iCs w:val="0"/>
          <w:caps w:val="0"/>
          <w:color w:val="191B0E"/>
          <w:spacing w:val="0"/>
          <w:sz w:val="28"/>
          <w:szCs w:val="28"/>
          <w:vertAlign w:val="baseline"/>
          <w:lang w:val="ru-RU"/>
        </w:rPr>
        <w:t>И</w:t>
      </w:r>
      <w:r>
        <w:rPr>
          <w:rFonts w:hint="default" w:ascii="Times New Roman" w:hAnsi="Times New Roman" w:cs="Times New Roman"/>
          <w:i w:val="0"/>
          <w:iCs w:val="0"/>
          <w:caps w:val="0"/>
          <w:color w:val="000000"/>
          <w:spacing w:val="0"/>
          <w:sz w:val="28"/>
          <w:szCs w:val="28"/>
          <w:shd w:val="clear" w:fill="FFFFFF"/>
          <w:vertAlign w:val="baseline"/>
        </w:rPr>
        <w:t>сследуемые образцы показали наличие гидрокарбонатов. По интенсивности малиновой окраски можно сделать вывод, что </w:t>
      </w:r>
      <w:r>
        <w:rPr>
          <w:rFonts w:hint="default" w:ascii="Times New Roman" w:hAnsi="Times New Roman" w:cs="Times New Roman"/>
          <w:i w:val="0"/>
          <w:iCs w:val="0"/>
          <w:caps w:val="0"/>
          <w:color w:val="000000"/>
          <w:spacing w:val="0"/>
          <w:sz w:val="28"/>
          <w:szCs w:val="28"/>
          <w:shd w:val="clear" w:fill="FFFFFF"/>
          <w:vertAlign w:val="baseline"/>
          <w:lang w:val="ru-RU"/>
        </w:rPr>
        <w:t xml:space="preserve">их присутствует </w:t>
      </w:r>
      <w:r>
        <w:rPr>
          <w:rFonts w:hint="default" w:ascii="Times New Roman" w:hAnsi="Times New Roman" w:cs="Times New Roman"/>
          <w:b/>
          <w:bCs/>
          <w:i w:val="0"/>
          <w:iCs w:val="0"/>
          <w:caps w:val="0"/>
          <w:color w:val="000000"/>
          <w:spacing w:val="0"/>
          <w:sz w:val="28"/>
          <w:szCs w:val="28"/>
          <w:shd w:val="clear" w:fill="FFFFFF"/>
          <w:vertAlign w:val="baseline"/>
        </w:rPr>
        <w:t>больш</w:t>
      </w:r>
      <w:r>
        <w:rPr>
          <w:rFonts w:hint="default" w:ascii="Times New Roman" w:hAnsi="Times New Roman" w:cs="Times New Roman"/>
          <w:b/>
          <w:bCs/>
          <w:i w:val="0"/>
          <w:iCs w:val="0"/>
          <w:caps w:val="0"/>
          <w:color w:val="000000"/>
          <w:spacing w:val="0"/>
          <w:sz w:val="28"/>
          <w:szCs w:val="28"/>
          <w:shd w:val="clear" w:fill="FFFFFF"/>
          <w:vertAlign w:val="baseline"/>
          <w:lang w:val="ru-RU"/>
        </w:rPr>
        <w:t>о</w:t>
      </w:r>
      <w:r>
        <w:rPr>
          <w:rFonts w:hint="default" w:ascii="Times New Roman" w:hAnsi="Times New Roman" w:cs="Times New Roman"/>
          <w:b/>
          <w:bCs/>
          <w:i w:val="0"/>
          <w:iCs w:val="0"/>
          <w:caps w:val="0"/>
          <w:color w:val="000000"/>
          <w:spacing w:val="0"/>
          <w:sz w:val="28"/>
          <w:szCs w:val="28"/>
          <w:shd w:val="clear" w:fill="FFFFFF"/>
          <w:vertAlign w:val="baseline"/>
        </w:rPr>
        <w:t>е</w:t>
      </w:r>
      <w:r>
        <w:rPr>
          <w:rFonts w:hint="default" w:ascii="Times New Roman" w:hAnsi="Times New Roman" w:cs="Times New Roman"/>
          <w:i w:val="0"/>
          <w:iCs w:val="0"/>
          <w:caps w:val="0"/>
          <w:color w:val="000000"/>
          <w:spacing w:val="0"/>
          <w:sz w:val="28"/>
          <w:szCs w:val="28"/>
          <w:shd w:val="clear" w:fill="FFFFFF"/>
          <w:vertAlign w:val="baseline"/>
        </w:rPr>
        <w:t> количество</w:t>
      </w:r>
      <w:r>
        <w:rPr>
          <w:rFonts w:hint="default" w:ascii="Times New Roman" w:hAnsi="Times New Roman" w:cs="Times New Roman"/>
          <w:b/>
          <w:bCs/>
          <w:i w:val="0"/>
          <w:iCs w:val="0"/>
          <w:caps w:val="0"/>
          <w:color w:val="000000"/>
          <w:spacing w:val="0"/>
          <w:sz w:val="28"/>
          <w:szCs w:val="28"/>
          <w:shd w:val="clear" w:fill="FFFFFF"/>
          <w:vertAlign w:val="baseline"/>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b/>
          <w:bCs/>
          <w:i w:val="0"/>
          <w:iCs w:val="0"/>
          <w:caps w:val="0"/>
          <w:color w:val="000000"/>
          <w:spacing w:val="0"/>
          <w:sz w:val="28"/>
          <w:szCs w:val="28"/>
          <w:u w:val="none"/>
          <w:vertAlign w:val="baseline"/>
        </w:rPr>
        <w:t>Определение физико-химических характеристик моющих средств</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0"/>
        <w:jc w:val="both"/>
        <w:textAlignment w:val="baseline"/>
        <w:rPr>
          <w:rFonts w:hint="default" w:ascii="Times New Roman" w:hAnsi="Times New Roman" w:cs="Times New Roman"/>
          <w:i w:val="0"/>
          <w:iCs w:val="0"/>
          <w:caps w:val="0"/>
          <w:color w:val="000000"/>
          <w:spacing w:val="0"/>
          <w:sz w:val="28"/>
          <w:szCs w:val="28"/>
          <w:vertAlign w:val="baseline"/>
        </w:rPr>
      </w:pPr>
      <w:r>
        <w:rPr>
          <w:rFonts w:hint="default" w:ascii="Times New Roman" w:hAnsi="Times New Roman" w:cs="Times New Roman"/>
          <w:i w:val="0"/>
          <w:iCs w:val="0"/>
          <w:caps w:val="0"/>
          <w:color w:val="000000"/>
          <w:spacing w:val="0"/>
          <w:sz w:val="28"/>
          <w:szCs w:val="28"/>
          <w:vertAlign w:val="baseline"/>
        </w:rPr>
        <w:t xml:space="preserve">Оценили запах отдушек (проверили стойкость и специфичность запахов растворов порошков). Наличие сильного запаха свидетельствует о большом количестве отдушек.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0"/>
        <w:jc w:val="both"/>
        <w:textAlignment w:val="baseline"/>
        <w:rPr>
          <w:rFonts w:hint="default" w:cs="Times New Roman"/>
          <w:i w:val="0"/>
          <w:iCs w:val="0"/>
          <w:caps w:val="0"/>
          <w:color w:val="000000"/>
          <w:spacing w:val="0"/>
          <w:sz w:val="28"/>
          <w:szCs w:val="28"/>
          <w:vertAlign w:val="baseline"/>
          <w:lang w:val="ru-RU"/>
        </w:rPr>
      </w:pPr>
      <w:r>
        <w:rPr>
          <w:rFonts w:hint="default" w:cs="Times New Roman"/>
          <w:i w:val="0"/>
          <w:iCs w:val="0"/>
          <w:caps w:val="0"/>
          <w:color w:val="000000"/>
          <w:spacing w:val="0"/>
          <w:sz w:val="28"/>
          <w:szCs w:val="28"/>
          <w:vertAlign w:val="baseline"/>
          <w:lang w:val="ru-RU"/>
        </w:rPr>
        <w:t>Так же для сравнения мы исследовали биоразлагаемое моющее средство торговой марки «</w:t>
      </w:r>
      <w:r>
        <w:rPr>
          <w:rFonts w:hint="default" w:cs="Times New Roman"/>
          <w:i w:val="0"/>
          <w:iCs w:val="0"/>
          <w:caps w:val="0"/>
          <w:color w:val="000000"/>
          <w:spacing w:val="0"/>
          <w:sz w:val="28"/>
          <w:szCs w:val="28"/>
          <w:vertAlign w:val="baseline"/>
          <w:lang w:val="en-US"/>
        </w:rPr>
        <w:t>Synergetic</w:t>
      </w:r>
      <w:r>
        <w:rPr>
          <w:rFonts w:hint="default" w:cs="Times New Roman"/>
          <w:i w:val="0"/>
          <w:iCs w:val="0"/>
          <w:caps w:val="0"/>
          <w:color w:val="000000"/>
          <w:spacing w:val="0"/>
          <w:sz w:val="28"/>
          <w:szCs w:val="28"/>
          <w:vertAlign w:val="baseline"/>
          <w:lang w:val="ru-RU"/>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0"/>
        <w:jc w:val="both"/>
        <w:textAlignment w:val="baseline"/>
        <w:rPr>
          <w:rFonts w:hint="default" w:cs="Times New Roman"/>
          <w:i w:val="0"/>
          <w:iCs w:val="0"/>
          <w:caps w:val="0"/>
          <w:color w:val="000000"/>
          <w:spacing w:val="0"/>
          <w:sz w:val="28"/>
          <w:szCs w:val="28"/>
          <w:vertAlign w:val="baseline"/>
          <w:lang w:val="ru-RU"/>
        </w:rPr>
      </w:pPr>
      <w:r>
        <w:rPr>
          <w:rFonts w:hint="default" w:cs="Times New Roman"/>
          <w:i w:val="0"/>
          <w:iCs w:val="0"/>
          <w:color w:val="000000"/>
          <w:spacing w:val="0"/>
          <w:sz w:val="28"/>
          <w:szCs w:val="28"/>
          <w:vertAlign w:val="baseline"/>
          <w:lang w:val="ru-RU"/>
        </w:rPr>
        <w:t>И</w:t>
      </w:r>
      <w:r>
        <w:rPr>
          <w:rFonts w:hint="default" w:cs="Times New Roman"/>
          <w:i w:val="0"/>
          <w:iCs w:val="0"/>
          <w:caps w:val="0"/>
          <w:color w:val="000000"/>
          <w:spacing w:val="0"/>
          <w:sz w:val="28"/>
          <w:szCs w:val="28"/>
          <w:vertAlign w:val="baseline"/>
          <w:lang w:val="ru-RU"/>
        </w:rPr>
        <w:t xml:space="preserve">сследование показали, что </w:t>
      </w:r>
      <w:r>
        <w:rPr>
          <w:rFonts w:hint="default" w:cs="Times New Roman"/>
          <w:i w:val="0"/>
          <w:iCs w:val="0"/>
          <w:caps w:val="0"/>
          <w:color w:val="000000"/>
          <w:spacing w:val="0"/>
          <w:sz w:val="28"/>
          <w:szCs w:val="28"/>
          <w:vertAlign w:val="baseline"/>
          <w:lang w:val="en-US"/>
        </w:rPr>
        <w:t xml:space="preserve">Ph </w:t>
      </w:r>
      <w:r>
        <w:rPr>
          <w:rFonts w:hint="default" w:cs="Times New Roman"/>
          <w:i w:val="0"/>
          <w:iCs w:val="0"/>
          <w:caps w:val="0"/>
          <w:color w:val="000000"/>
          <w:spacing w:val="0"/>
          <w:sz w:val="28"/>
          <w:szCs w:val="28"/>
          <w:vertAlign w:val="baseline"/>
          <w:lang w:val="ru-RU"/>
        </w:rPr>
        <w:t>среда оказалась нейтральной, содержание  количества гидрокарбонатов минимальное и низкое количество сульфатов.</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0"/>
        <w:jc w:val="both"/>
        <w:textAlignment w:val="baseline"/>
        <w:rPr>
          <w:rFonts w:hint="default" w:ascii="Times New Roman" w:hAnsi="Times New Roman" w:cs="Times New Roman"/>
          <w:i w:val="0"/>
          <w:iCs w:val="0"/>
          <w:caps w:val="0"/>
          <w:color w:val="000000"/>
          <w:spacing w:val="0"/>
          <w:sz w:val="28"/>
          <w:szCs w:val="28"/>
          <w:vertAlign w:val="baseline"/>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0"/>
        <w:jc w:val="both"/>
        <w:textAlignment w:val="baseline"/>
        <w:rPr>
          <w:rFonts w:hint="default" w:ascii="Times New Roman" w:hAnsi="Times New Roman" w:cs="Times New Roman"/>
          <w:i w:val="0"/>
          <w:iCs w:val="0"/>
          <w:caps w:val="0"/>
          <w:color w:val="000000"/>
          <w:spacing w:val="0"/>
          <w:sz w:val="28"/>
          <w:szCs w:val="28"/>
          <w:vertAlign w:val="baseline"/>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0"/>
        <w:jc w:val="both"/>
        <w:textAlignment w:val="baseline"/>
        <w:rPr>
          <w:rFonts w:hint="default" w:ascii="Times New Roman" w:hAnsi="Times New Roman" w:cs="Times New Roman"/>
          <w:i w:val="0"/>
          <w:iCs w:val="0"/>
          <w:caps w:val="0"/>
          <w:color w:val="000000"/>
          <w:spacing w:val="0"/>
          <w:sz w:val="28"/>
          <w:szCs w:val="28"/>
          <w:vertAlign w:val="baseline"/>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0"/>
        <w:jc w:val="both"/>
        <w:textAlignment w:val="baseline"/>
        <w:rPr>
          <w:rFonts w:hint="default" w:ascii="Times New Roman" w:hAnsi="Times New Roman" w:cs="Times New Roman"/>
          <w:i w:val="0"/>
          <w:iCs w:val="0"/>
          <w:caps w:val="0"/>
          <w:color w:val="000000"/>
          <w:spacing w:val="0"/>
          <w:sz w:val="28"/>
          <w:szCs w:val="28"/>
          <w:vertAlign w:val="baseline"/>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700"/>
        <w:jc w:val="both"/>
        <w:textAlignment w:val="baseline"/>
        <w:rPr>
          <w:rFonts w:hint="default" w:ascii="Times New Roman" w:hAnsi="Times New Roman" w:cs="Times New Roman"/>
          <w:i w:val="0"/>
          <w:iCs w:val="0"/>
          <w:caps w:val="0"/>
          <w:color w:val="000000"/>
          <w:spacing w:val="0"/>
          <w:sz w:val="28"/>
          <w:szCs w:val="28"/>
          <w:vertAlign w:val="baseline"/>
        </w:rPr>
      </w:pPr>
    </w:p>
    <w:p>
      <w:pPr>
        <w:spacing w:line="360" w:lineRule="auto"/>
        <w:ind w:right="-1"/>
        <w:rPr>
          <w:rFonts w:ascii="Times New Roman" w:hAnsi="Times New Roman" w:cs="Times New Roman"/>
          <w:b/>
          <w:sz w:val="28"/>
          <w:szCs w:val="28"/>
        </w:rPr>
      </w:pPr>
    </w:p>
    <w:p>
      <w:pPr>
        <w:spacing w:line="360" w:lineRule="auto"/>
        <w:ind w:right="-1"/>
        <w:rPr>
          <w:rFonts w:ascii="Times New Roman" w:hAnsi="Times New Roman" w:cs="Times New Roman"/>
          <w:b/>
          <w:sz w:val="28"/>
          <w:szCs w:val="28"/>
        </w:rPr>
      </w:pPr>
    </w:p>
    <w:p>
      <w:pPr>
        <w:shd w:val="clear" w:color="auto" w:fill="FFFFFF"/>
        <w:spacing w:after="0" w:line="360" w:lineRule="auto"/>
        <w:ind w:firstLine="426"/>
        <w:outlineLvl w:val="1"/>
        <w:rPr>
          <w:rFonts w:ascii="Times New Roman" w:hAnsi="Times New Roman" w:eastAsia="Times New Roman" w:cs="Times New Roman"/>
          <w:b/>
          <w:bCs/>
          <w:color w:val="111111"/>
          <w:sz w:val="28"/>
          <w:szCs w:val="28"/>
          <w:lang w:eastAsia="ru-RU"/>
        </w:rPr>
      </w:pPr>
    </w:p>
    <w:p>
      <w:pPr>
        <w:shd w:val="clear" w:color="auto" w:fill="FFFFFF"/>
        <w:spacing w:after="0" w:line="360" w:lineRule="auto"/>
        <w:ind w:firstLine="426"/>
        <w:outlineLvl w:val="1"/>
        <w:rPr>
          <w:rFonts w:ascii="Times New Roman" w:hAnsi="Times New Roman" w:eastAsia="Times New Roman" w:cs="Times New Roman"/>
          <w:b/>
          <w:bCs/>
          <w:color w:val="111111"/>
          <w:sz w:val="28"/>
          <w:szCs w:val="28"/>
          <w:lang w:eastAsia="ru-RU"/>
        </w:rPr>
      </w:pPr>
    </w:p>
    <w:p>
      <w:pPr>
        <w:shd w:val="clear" w:color="auto" w:fill="FFFFFF"/>
        <w:spacing w:after="0" w:line="360" w:lineRule="auto"/>
        <w:ind w:firstLine="426"/>
        <w:outlineLvl w:val="1"/>
        <w:rPr>
          <w:rFonts w:ascii="Times New Roman" w:hAnsi="Times New Roman" w:eastAsia="Times New Roman" w:cs="Times New Roman"/>
          <w:b/>
          <w:bCs/>
          <w:color w:val="111111"/>
          <w:sz w:val="28"/>
          <w:szCs w:val="28"/>
          <w:lang w:eastAsia="ru-RU"/>
        </w:rPr>
      </w:pPr>
    </w:p>
    <w:p>
      <w:pPr>
        <w:shd w:val="clear" w:color="auto" w:fill="FFFFFF"/>
        <w:spacing w:after="0" w:line="360" w:lineRule="auto"/>
        <w:ind w:firstLine="426"/>
        <w:outlineLvl w:val="1"/>
        <w:rPr>
          <w:rFonts w:ascii="Times New Roman" w:hAnsi="Times New Roman" w:eastAsia="Times New Roman" w:cs="Times New Roman"/>
          <w:b/>
          <w:bCs/>
          <w:color w:val="111111"/>
          <w:sz w:val="28"/>
          <w:szCs w:val="28"/>
          <w:lang w:eastAsia="ru-RU"/>
        </w:rPr>
      </w:pPr>
    </w:p>
    <w:p>
      <w:pPr>
        <w:shd w:val="clear" w:color="auto" w:fill="FFFFFF"/>
        <w:spacing w:after="0" w:line="360" w:lineRule="auto"/>
        <w:ind w:firstLine="426"/>
        <w:outlineLvl w:val="1"/>
        <w:rPr>
          <w:rFonts w:ascii="Times New Roman" w:hAnsi="Times New Roman" w:eastAsia="Times New Roman" w:cs="Times New Roman"/>
          <w:b/>
          <w:bCs/>
          <w:color w:val="111111"/>
          <w:sz w:val="28"/>
          <w:szCs w:val="28"/>
          <w:lang w:eastAsia="ru-RU"/>
        </w:rPr>
      </w:pPr>
    </w:p>
    <w:p>
      <w:pPr>
        <w:shd w:val="clear" w:color="auto" w:fill="FFFFFF"/>
        <w:spacing w:after="0" w:line="360" w:lineRule="auto"/>
        <w:ind w:firstLine="426"/>
        <w:outlineLvl w:val="1"/>
        <w:rPr>
          <w:rFonts w:ascii="Times New Roman" w:hAnsi="Times New Roman" w:eastAsia="Times New Roman" w:cs="Times New Roman"/>
          <w:b/>
          <w:bCs/>
          <w:color w:val="111111"/>
          <w:sz w:val="28"/>
          <w:szCs w:val="28"/>
          <w:lang w:eastAsia="ru-RU"/>
        </w:rPr>
      </w:pPr>
    </w:p>
    <w:p>
      <w:pPr>
        <w:shd w:val="clear" w:color="auto" w:fill="FFFFFF"/>
        <w:spacing w:after="0" w:line="360" w:lineRule="auto"/>
        <w:ind w:firstLine="426"/>
        <w:outlineLvl w:val="1"/>
        <w:rPr>
          <w:rFonts w:ascii="Times New Roman" w:hAnsi="Times New Roman" w:eastAsia="Times New Roman" w:cs="Times New Roman"/>
          <w:b/>
          <w:bCs/>
          <w:color w:val="111111"/>
          <w:sz w:val="28"/>
          <w:szCs w:val="28"/>
          <w:lang w:eastAsia="ru-RU"/>
        </w:rPr>
      </w:pPr>
    </w:p>
    <w:p>
      <w:pPr>
        <w:shd w:val="clear" w:color="auto" w:fill="FFFFFF"/>
        <w:spacing w:after="0" w:line="360" w:lineRule="auto"/>
        <w:ind w:firstLine="426"/>
        <w:outlineLvl w:val="1"/>
        <w:rPr>
          <w:rFonts w:ascii="Times New Roman" w:hAnsi="Times New Roman" w:eastAsia="Times New Roman" w:cs="Times New Roman"/>
          <w:b/>
          <w:bCs/>
          <w:color w:val="111111"/>
          <w:sz w:val="28"/>
          <w:szCs w:val="28"/>
          <w:lang w:eastAsia="ru-RU"/>
        </w:rPr>
      </w:pPr>
    </w:p>
    <w:p>
      <w:pPr>
        <w:shd w:val="clear" w:color="auto" w:fill="FFFFFF"/>
        <w:spacing w:after="0" w:line="360" w:lineRule="auto"/>
        <w:ind w:firstLine="426"/>
        <w:outlineLvl w:val="1"/>
        <w:rPr>
          <w:rFonts w:ascii="Times New Roman" w:hAnsi="Times New Roman" w:eastAsia="Times New Roman" w:cs="Times New Roman"/>
          <w:b/>
          <w:bCs/>
          <w:color w:val="111111"/>
          <w:sz w:val="28"/>
          <w:szCs w:val="28"/>
          <w:lang w:eastAsia="ru-RU"/>
        </w:rPr>
      </w:pPr>
    </w:p>
    <w:p>
      <w:pPr>
        <w:shd w:val="clear" w:color="auto" w:fill="FFFFFF"/>
        <w:spacing w:after="0" w:line="360" w:lineRule="auto"/>
        <w:ind w:firstLine="426"/>
        <w:outlineLvl w:val="1"/>
        <w:rPr>
          <w:rFonts w:ascii="Times New Roman" w:hAnsi="Times New Roman" w:eastAsia="Times New Roman" w:cs="Times New Roman"/>
          <w:b/>
          <w:bCs/>
          <w:color w:val="111111"/>
          <w:sz w:val="28"/>
          <w:szCs w:val="28"/>
          <w:lang w:eastAsia="ru-RU"/>
        </w:rPr>
      </w:pPr>
    </w:p>
    <w:p>
      <w:pPr>
        <w:shd w:val="clear" w:color="auto" w:fill="FFFFFF"/>
        <w:spacing w:after="0" w:line="360" w:lineRule="auto"/>
        <w:ind w:firstLine="426"/>
        <w:outlineLvl w:val="1"/>
        <w:rPr>
          <w:rFonts w:ascii="Times New Roman" w:hAnsi="Times New Roman" w:eastAsia="Times New Roman" w:cs="Times New Roman"/>
          <w:b/>
          <w:bCs/>
          <w:color w:val="111111"/>
          <w:sz w:val="28"/>
          <w:szCs w:val="28"/>
          <w:lang w:eastAsia="ru-RU"/>
        </w:rPr>
      </w:pPr>
      <w:r>
        <w:rPr>
          <w:rFonts w:ascii="Times New Roman" w:hAnsi="Times New Roman" w:eastAsia="Times New Roman" w:cs="Times New Roman"/>
          <w:b/>
          <w:bCs/>
          <w:color w:val="111111"/>
          <w:sz w:val="28"/>
          <w:szCs w:val="28"/>
          <w:lang w:eastAsia="ru-RU"/>
        </w:rPr>
        <w:t xml:space="preserve">Вывод </w:t>
      </w:r>
    </w:p>
    <w:p>
      <w:pPr>
        <w:shd w:val="clear" w:color="auto" w:fill="FFFFFF"/>
        <w:spacing w:after="0" w:line="360" w:lineRule="auto"/>
        <w:ind w:firstLine="426"/>
        <w:outlineLvl w:val="1"/>
        <w:rPr>
          <w:rFonts w:hint="default" w:ascii="Times New Roman" w:hAnsi="Times New Roman" w:cs="Times New Roman"/>
          <w:i w:val="0"/>
          <w:iCs w:val="0"/>
          <w:caps w:val="0"/>
          <w:color w:val="000000"/>
          <w:spacing w:val="0"/>
          <w:sz w:val="28"/>
          <w:szCs w:val="28"/>
          <w:u w:val="none"/>
          <w:bdr w:val="none" w:color="auto" w:sz="0" w:space="0"/>
          <w:vertAlign w:val="baseline"/>
        </w:rPr>
      </w:pPr>
      <w:r>
        <w:rPr>
          <w:rFonts w:hint="default" w:ascii="Times New Roman" w:hAnsi="Times New Roman" w:cs="Times New Roman"/>
          <w:i w:val="0"/>
          <w:iCs w:val="0"/>
          <w:caps w:val="0"/>
          <w:color w:val="000000"/>
          <w:spacing w:val="0"/>
          <w:sz w:val="28"/>
          <w:szCs w:val="28"/>
          <w:u w:val="none"/>
          <w:bdr w:val="none" w:color="auto" w:sz="0" w:space="0"/>
          <w:vertAlign w:val="baseline"/>
        </w:rPr>
        <w:t>Сейчас во всем мире очень остро стоят экологические проблемы, и в частности  проблема охраны окружающей среды от вредного воздействия бытовых химических средств. Поскольку каждый человек следит за своей гигиеной,  пользуется моющими средствами, стирая свои вещи, моя посуду, то эта  тема касается каждого.</w:t>
      </w:r>
    </w:p>
    <w:p>
      <w:pPr>
        <w:shd w:val="clear" w:color="auto" w:fill="FFFFFF"/>
        <w:spacing w:after="0" w:line="360" w:lineRule="auto"/>
        <w:ind w:firstLine="426"/>
        <w:outlineLvl w:val="1"/>
        <w:rPr>
          <w:rFonts w:hint="default" w:ascii="Times New Roman" w:hAnsi="Times New Roman" w:eastAsia="Arial" w:cs="Times New Roman"/>
          <w:i w:val="0"/>
          <w:iCs w:val="0"/>
          <w:caps w:val="0"/>
          <w:color w:val="000000"/>
          <w:spacing w:val="0"/>
          <w:sz w:val="28"/>
          <w:szCs w:val="28"/>
          <w:u w:val="none"/>
          <w:vertAlign w:val="baseline"/>
        </w:rPr>
      </w:pPr>
      <w:r>
        <w:rPr>
          <w:rFonts w:hint="default" w:ascii="Times New Roman" w:hAnsi="Times New Roman" w:eastAsia="Arial" w:cs="Times New Roman"/>
          <w:i w:val="0"/>
          <w:iCs w:val="0"/>
          <w:caps w:val="0"/>
          <w:color w:val="000000"/>
          <w:spacing w:val="0"/>
          <w:sz w:val="28"/>
          <w:szCs w:val="28"/>
          <w:u w:val="none"/>
          <w:vertAlign w:val="baseline"/>
        </w:rPr>
        <w:t>Современная промышленность поставляет на рынок огромное многообразие моющих средств, которые имеют сложный химический состав и являются химическими загрязнителями окружающей среды.</w:t>
      </w:r>
    </w:p>
    <w:p>
      <w:pPr>
        <w:shd w:val="clear" w:color="auto" w:fill="FFFFFF"/>
        <w:spacing w:after="0" w:line="360" w:lineRule="auto"/>
        <w:ind w:firstLine="426"/>
        <w:outlineLvl w:val="1"/>
        <w:rPr>
          <w:rFonts w:hint="default" w:ascii="Times New Roman" w:hAnsi="Times New Roman" w:eastAsia="Arial" w:cs="Times New Roman"/>
          <w:i w:val="0"/>
          <w:iCs w:val="0"/>
          <w:caps w:val="0"/>
          <w:color w:val="000000"/>
          <w:spacing w:val="0"/>
          <w:sz w:val="28"/>
          <w:szCs w:val="28"/>
          <w:u w:val="none"/>
          <w:vertAlign w:val="baseline"/>
        </w:rPr>
      </w:pPr>
      <w:r>
        <w:rPr>
          <w:rFonts w:hint="default" w:ascii="Times New Roman" w:hAnsi="Times New Roman" w:eastAsia="Arial" w:cs="Times New Roman"/>
          <w:i w:val="0"/>
          <w:iCs w:val="0"/>
          <w:caps w:val="0"/>
          <w:color w:val="000000"/>
          <w:spacing w:val="0"/>
          <w:sz w:val="28"/>
          <w:szCs w:val="28"/>
          <w:u w:val="none"/>
          <w:vertAlign w:val="baseline"/>
        </w:rPr>
        <w:t>Наиболее опасными веществами, входящими в состав СМС, для человека и окружающей среды являются: ПАВ, фосфаты, хлор, формальдегид т.к. они влияют на жизнедеятельность водных экосистем, являются мутагенами, канцерогенами и аллергенами, плохо разлагаются в окружающей среде.</w:t>
      </w:r>
    </w:p>
    <w:p>
      <w:pPr>
        <w:shd w:val="clear" w:color="auto" w:fill="FFFFFF"/>
        <w:spacing w:after="0" w:line="360" w:lineRule="auto"/>
        <w:ind w:firstLine="426"/>
        <w:outlineLvl w:val="1"/>
        <w:rPr>
          <w:rFonts w:hint="default" w:ascii="Times New Roman" w:hAnsi="Times New Roman" w:cs="Times New Roman"/>
          <w:i w:val="0"/>
          <w:iCs w:val="0"/>
          <w:caps w:val="0"/>
          <w:color w:val="000000"/>
          <w:spacing w:val="0"/>
          <w:sz w:val="28"/>
          <w:szCs w:val="28"/>
          <w:u w:val="none"/>
          <w:bdr w:val="none" w:color="auto" w:sz="0" w:space="0"/>
          <w:vertAlign w:val="baseline"/>
        </w:rPr>
      </w:pPr>
      <w:r>
        <w:rPr>
          <w:rFonts w:hint="default" w:ascii="Times New Roman" w:hAnsi="Times New Roman" w:cs="Times New Roman"/>
          <w:i w:val="0"/>
          <w:iCs w:val="0"/>
          <w:caps w:val="0"/>
          <w:color w:val="000000"/>
          <w:spacing w:val="0"/>
          <w:sz w:val="28"/>
          <w:szCs w:val="28"/>
          <w:u w:val="none"/>
          <w:bdr w:val="none" w:color="auto" w:sz="0" w:space="0"/>
          <w:vertAlign w:val="baseline"/>
        </w:rPr>
        <w:t>В своей работе я исследовал</w:t>
      </w:r>
      <w:r>
        <w:rPr>
          <w:rFonts w:hint="default" w:ascii="Times New Roman" w:hAnsi="Times New Roman" w:cs="Times New Roman"/>
          <w:i w:val="0"/>
          <w:iCs w:val="0"/>
          <w:caps w:val="0"/>
          <w:color w:val="000000"/>
          <w:spacing w:val="0"/>
          <w:sz w:val="28"/>
          <w:szCs w:val="28"/>
          <w:u w:val="none"/>
          <w:bdr w:val="none" w:color="auto" w:sz="0" w:space="0"/>
          <w:vertAlign w:val="baseline"/>
          <w:lang w:val="ru-RU"/>
        </w:rPr>
        <w:t xml:space="preserve"> </w:t>
      </w:r>
      <w:r>
        <w:rPr>
          <w:rFonts w:hint="default" w:ascii="Times New Roman" w:hAnsi="Times New Roman" w:cs="Times New Roman"/>
          <w:i w:val="0"/>
          <w:iCs w:val="0"/>
          <w:caps w:val="0"/>
          <w:color w:val="000000"/>
          <w:spacing w:val="0"/>
          <w:sz w:val="28"/>
          <w:szCs w:val="28"/>
          <w:u w:val="none"/>
          <w:bdr w:val="none" w:color="auto" w:sz="0" w:space="0"/>
          <w:vertAlign w:val="baseline"/>
        </w:rPr>
        <w:t>влияние синтетических моющих средств</w:t>
      </w:r>
      <w:r>
        <w:rPr>
          <w:rFonts w:hint="default" w:ascii="Times New Roman" w:hAnsi="Times New Roman" w:cs="Times New Roman"/>
          <w:i w:val="0"/>
          <w:iCs w:val="0"/>
          <w:caps w:val="0"/>
          <w:color w:val="000000"/>
          <w:spacing w:val="0"/>
          <w:sz w:val="28"/>
          <w:szCs w:val="28"/>
          <w:u w:val="none"/>
          <w:bdr w:val="none" w:color="auto" w:sz="0" w:space="0"/>
          <w:vertAlign w:val="baseline"/>
          <w:lang w:val="ru-RU"/>
        </w:rPr>
        <w:t xml:space="preserve"> и с точностью </w:t>
      </w:r>
      <w:r>
        <w:rPr>
          <w:rFonts w:hint="default" w:ascii="Times New Roman" w:hAnsi="Times New Roman" w:cs="Times New Roman"/>
          <w:i w:val="0"/>
          <w:iCs w:val="0"/>
          <w:caps w:val="0"/>
          <w:color w:val="000000"/>
          <w:spacing w:val="0"/>
          <w:sz w:val="28"/>
          <w:szCs w:val="28"/>
          <w:u w:val="none"/>
          <w:bdr w:val="none" w:color="auto" w:sz="0" w:space="0"/>
          <w:vertAlign w:val="baseline"/>
        </w:rPr>
        <w:t xml:space="preserve"> </w:t>
      </w:r>
      <w:r>
        <w:rPr>
          <w:rFonts w:hint="default" w:ascii="Times New Roman" w:hAnsi="Times New Roman" w:eastAsia="Arial" w:cs="Times New Roman"/>
          <w:i w:val="0"/>
          <w:iCs w:val="0"/>
          <w:caps w:val="0"/>
          <w:color w:val="000000"/>
          <w:spacing w:val="0"/>
          <w:sz w:val="28"/>
          <w:szCs w:val="28"/>
          <w:u w:val="none"/>
          <w:vertAlign w:val="baseline"/>
        </w:rPr>
        <w:t>могу</w:t>
      </w:r>
      <w:r>
        <w:rPr>
          <w:rFonts w:hint="default" w:eastAsia="Arial" w:cs="Times New Roman"/>
          <w:i w:val="0"/>
          <w:iCs w:val="0"/>
          <w:caps w:val="0"/>
          <w:color w:val="000000"/>
          <w:spacing w:val="0"/>
          <w:sz w:val="28"/>
          <w:szCs w:val="28"/>
          <w:u w:val="none"/>
          <w:vertAlign w:val="baseline"/>
          <w:lang w:val="ru-RU"/>
        </w:rPr>
        <w:t xml:space="preserve"> </w:t>
      </w:r>
      <w:r>
        <w:rPr>
          <w:rFonts w:hint="default" w:ascii="Times New Roman" w:hAnsi="Times New Roman" w:eastAsia="Arial" w:cs="Times New Roman"/>
          <w:i w:val="0"/>
          <w:iCs w:val="0"/>
          <w:caps w:val="0"/>
          <w:color w:val="000000"/>
          <w:spacing w:val="0"/>
          <w:sz w:val="28"/>
          <w:szCs w:val="28"/>
          <w:u w:val="none"/>
          <w:vertAlign w:val="baseline"/>
        </w:rPr>
        <w:t>сказать, что получил</w:t>
      </w:r>
      <w:r>
        <w:rPr>
          <w:rFonts w:hint="default" w:ascii="Times New Roman" w:hAnsi="Times New Roman" w:eastAsia="Arial" w:cs="Times New Roman"/>
          <w:i w:val="0"/>
          <w:iCs w:val="0"/>
          <w:caps w:val="0"/>
          <w:color w:val="000000"/>
          <w:spacing w:val="0"/>
          <w:sz w:val="28"/>
          <w:szCs w:val="28"/>
          <w:u w:val="none"/>
          <w:vertAlign w:val="baseline"/>
          <w:lang w:val="ru-RU"/>
        </w:rPr>
        <w:t xml:space="preserve"> </w:t>
      </w:r>
      <w:r>
        <w:rPr>
          <w:rFonts w:hint="default" w:ascii="Times New Roman" w:hAnsi="Times New Roman" w:eastAsia="Arial" w:cs="Times New Roman"/>
          <w:i w:val="0"/>
          <w:iCs w:val="0"/>
          <w:caps w:val="0"/>
          <w:color w:val="000000"/>
          <w:spacing w:val="0"/>
          <w:sz w:val="28"/>
          <w:szCs w:val="28"/>
          <w:u w:val="none"/>
          <w:vertAlign w:val="baseline"/>
        </w:rPr>
        <w:t xml:space="preserve">результат, доказывающий отрицательную роль </w:t>
      </w:r>
      <w:r>
        <w:rPr>
          <w:rFonts w:hint="default" w:ascii="Times New Roman" w:hAnsi="Times New Roman" w:eastAsia="Arial" w:cs="Times New Roman"/>
          <w:i w:val="0"/>
          <w:iCs w:val="0"/>
          <w:caps w:val="0"/>
          <w:color w:val="000000"/>
          <w:spacing w:val="0"/>
          <w:sz w:val="28"/>
          <w:szCs w:val="28"/>
          <w:u w:val="none"/>
          <w:vertAlign w:val="baseline"/>
          <w:lang w:val="ru-RU"/>
        </w:rPr>
        <w:t>«Белизны» и «Триалона»</w:t>
      </w:r>
      <w:r>
        <w:rPr>
          <w:rFonts w:hint="default" w:eastAsia="Arial" w:cs="Times New Roman"/>
          <w:i w:val="0"/>
          <w:iCs w:val="0"/>
          <w:caps w:val="0"/>
          <w:color w:val="000000"/>
          <w:spacing w:val="0"/>
          <w:sz w:val="28"/>
          <w:szCs w:val="28"/>
          <w:u w:val="none"/>
          <w:vertAlign w:val="baseline"/>
          <w:lang w:val="ru-RU"/>
        </w:rPr>
        <w:t xml:space="preserve">. </w:t>
      </w:r>
      <w:r>
        <w:rPr>
          <w:rFonts w:hint="default" w:ascii="Times New Roman" w:hAnsi="Times New Roman" w:cs="Times New Roman"/>
          <w:i w:val="0"/>
          <w:iCs w:val="0"/>
          <w:caps w:val="0"/>
          <w:color w:val="000000"/>
          <w:spacing w:val="0"/>
          <w:sz w:val="28"/>
          <w:szCs w:val="28"/>
          <w:u w:val="none"/>
          <w:bdr w:val="none" w:color="auto" w:sz="0" w:space="0"/>
          <w:vertAlign w:val="baseline"/>
        </w:rPr>
        <w:t>Поэтому хозяйкам нужно запомнить, что выливать воду после стирки белья и мытья посуды нужно в специально отведенное для этого место, не допуская попадания этой воды в водоемы, колодцы, на растения и т.п. Ведь о своем здоровье мы заботимся, не хотим травиться нитратами и ГМО, так почему мы забываем  о природе, которая нас окружает, которая с детства  радует нас своей красотой. Эту красоту нужно сохранять и приумножать.</w:t>
      </w:r>
    </w:p>
    <w:p>
      <w:pPr>
        <w:shd w:val="clear" w:color="auto" w:fill="FFFFFF"/>
        <w:spacing w:after="0" w:line="360" w:lineRule="auto"/>
        <w:ind w:firstLine="426"/>
        <w:outlineLvl w:val="1"/>
        <w:rPr>
          <w:rFonts w:hint="default" w:ascii="Calibri" w:hAnsi="Calibri" w:cs="Calibri"/>
          <w:i w:val="0"/>
          <w:iCs w:val="0"/>
          <w:caps w:val="0"/>
          <w:color w:val="000000"/>
          <w:spacing w:val="0"/>
          <w:sz w:val="22"/>
          <w:szCs w:val="22"/>
        </w:rPr>
      </w:pPr>
      <w:r>
        <w:rPr>
          <w:rFonts w:hint="default" w:ascii="Times New Roman" w:hAnsi="Times New Roman" w:cs="Times New Roman"/>
          <w:i w:val="0"/>
          <w:iCs w:val="0"/>
          <w:caps w:val="0"/>
          <w:color w:val="000000"/>
          <w:spacing w:val="0"/>
          <w:sz w:val="28"/>
          <w:szCs w:val="28"/>
          <w:u w:val="none"/>
          <w:bdr w:val="none" w:color="auto" w:sz="0" w:space="0"/>
          <w:vertAlign w:val="baseline"/>
        </w:rPr>
        <w:t>Много лет назад М.В.Ломоносов сказал : «Широко простирает химия руки свои в дела человеческие». И как он был прав! Полки  магазинов так и «пестрят» бытовой химией. Чтобы решить порожденные научным прогрессом  экологические проблемы, при разработке новых рецептур синтетических моющих средств нужно уделять внимание подбору веществ биологически «мягких», т.е. легко разлагаемых бактериями в природных условиях и не наносящих огромный вред. А предприятиям-коммунальщикам в городах и крупных поселках необходимо использовать новые современные системы очистки сточных вод электрохимическим и сорбционным методами.  </w:t>
      </w:r>
    </w:p>
    <w:p>
      <w:pPr>
        <w:spacing w:after="0" w:line="360" w:lineRule="auto"/>
        <w:ind w:firstLine="426"/>
        <w:rPr>
          <w:rFonts w:ascii="Times New Roman" w:hAnsi="Times New Roman" w:cs="Times New Roman"/>
          <w:sz w:val="28"/>
          <w:szCs w:val="28"/>
        </w:rPr>
      </w:pPr>
    </w:p>
    <w:p>
      <w:pPr>
        <w:spacing w:after="0" w:line="360" w:lineRule="auto"/>
        <w:ind w:firstLine="426"/>
        <w:rPr>
          <w:rFonts w:ascii="Times New Roman" w:hAnsi="Times New Roman" w:cs="Times New Roman"/>
          <w:sz w:val="28"/>
          <w:szCs w:val="28"/>
        </w:rPr>
      </w:pPr>
    </w:p>
    <w:p>
      <w:pPr>
        <w:spacing w:after="0" w:line="360" w:lineRule="auto"/>
        <w:rPr>
          <w:rFonts w:ascii="Times New Roman" w:hAnsi="Times New Roman" w:cs="Times New Roman"/>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0" w:right="0" w:firstLine="0"/>
        <w:jc w:val="center"/>
        <w:textAlignment w:val="baseline"/>
        <w:rPr>
          <w:rFonts w:hint="default" w:ascii="Times New Roman" w:hAnsi="Times New Roman" w:cs="Times New Roman"/>
          <w:b/>
          <w:bCs/>
          <w:i w:val="0"/>
          <w:iCs w:val="0"/>
          <w:caps w:val="0"/>
          <w:color w:val="000000"/>
          <w:spacing w:val="0"/>
          <w:sz w:val="28"/>
          <w:szCs w:val="28"/>
          <w:u w:val="none"/>
          <w:bdr w:val="none" w:color="auto" w:sz="0" w:space="0"/>
          <w:vertAlign w:val="baseline"/>
        </w:rPr>
      </w:pPr>
      <w:r>
        <w:rPr>
          <w:rFonts w:hint="default" w:ascii="Times New Roman" w:hAnsi="Times New Roman" w:cs="Times New Roman"/>
          <w:b/>
          <w:bCs/>
          <w:i w:val="0"/>
          <w:iCs w:val="0"/>
          <w:caps w:val="0"/>
          <w:color w:val="000000"/>
          <w:spacing w:val="0"/>
          <w:sz w:val="28"/>
          <w:szCs w:val="28"/>
          <w:u w:val="none"/>
          <w:bdr w:val="none" w:color="auto" w:sz="0" w:space="0"/>
          <w:vertAlign w:val="baseline"/>
        </w:rPr>
        <w:t xml:space="preserve"> </w:t>
      </w:r>
      <w:r>
        <w:rPr>
          <w:rFonts w:hint="default" w:ascii="Times New Roman" w:hAnsi="Times New Roman" w:cs="Times New Roman"/>
          <w:b/>
          <w:bCs/>
          <w:i w:val="0"/>
          <w:iCs w:val="0"/>
          <w:caps w:val="0"/>
          <w:color w:val="000000"/>
          <w:spacing w:val="0"/>
          <w:sz w:val="28"/>
          <w:szCs w:val="28"/>
          <w:u w:val="none"/>
          <w:bdr w:val="none" w:color="auto" w:sz="0" w:space="0"/>
          <w:vertAlign w:val="baseline"/>
          <w:lang w:val="ru-RU"/>
        </w:rPr>
        <w:t>Использованная  л</w:t>
      </w:r>
      <w:r>
        <w:rPr>
          <w:rFonts w:hint="default" w:ascii="Times New Roman" w:hAnsi="Times New Roman" w:cs="Times New Roman"/>
          <w:b/>
          <w:bCs/>
          <w:i w:val="0"/>
          <w:iCs w:val="0"/>
          <w:caps w:val="0"/>
          <w:color w:val="000000"/>
          <w:spacing w:val="0"/>
          <w:sz w:val="28"/>
          <w:szCs w:val="28"/>
          <w:u w:val="none"/>
          <w:bdr w:val="none" w:color="auto" w:sz="0" w:space="0"/>
          <w:vertAlign w:val="baseline"/>
        </w:rPr>
        <w:t>итература</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0" w:right="0" w:firstLine="0"/>
        <w:jc w:val="center"/>
        <w:textAlignment w:val="baseline"/>
        <w:rPr>
          <w:rFonts w:hint="default" w:ascii="Times New Roman" w:hAnsi="Times New Roman" w:cs="Times New Roman"/>
          <w:b/>
          <w:bCs/>
          <w:i w:val="0"/>
          <w:iCs w:val="0"/>
          <w:caps w:val="0"/>
          <w:color w:val="000000"/>
          <w:spacing w:val="0"/>
          <w:sz w:val="28"/>
          <w:szCs w:val="28"/>
          <w:u w:val="none"/>
          <w:bdr w:val="none" w:color="auto" w:sz="0" w:space="0"/>
          <w:vertAlign w:val="baseline"/>
        </w:rPr>
      </w:pPr>
    </w:p>
    <w:p>
      <w:pPr>
        <w:pStyle w:val="7"/>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Times New Roman" w:hAnsi="Times New Roman" w:cs="Times New Roman"/>
          <w:i w:val="0"/>
          <w:iCs w:val="0"/>
          <w:caps w:val="0"/>
          <w:color w:val="000000"/>
          <w:spacing w:val="0"/>
          <w:sz w:val="28"/>
          <w:szCs w:val="28"/>
          <w:u w:val="none"/>
          <w:bdr w:val="none" w:color="auto" w:sz="0" w:space="0"/>
          <w:vertAlign w:val="baseline"/>
        </w:rPr>
      </w:pPr>
      <w:r>
        <w:rPr>
          <w:rFonts w:hint="default" w:ascii="Times New Roman" w:hAnsi="Times New Roman" w:cs="Times New Roman"/>
          <w:i w:val="0"/>
          <w:iCs w:val="0"/>
          <w:caps w:val="0"/>
          <w:color w:val="000000"/>
          <w:spacing w:val="0"/>
          <w:sz w:val="28"/>
          <w:szCs w:val="28"/>
          <w:u w:val="none"/>
          <w:bdr w:val="none" w:color="auto" w:sz="0" w:space="0"/>
          <w:vertAlign w:val="baseline"/>
        </w:rPr>
        <w:t>Химическая энциклопедия: В 5 т.: А – Дарзана/Редкол.: Кнунянц И.Л. (гл. ред.) и др.-М.: Сов. Энцикл.,1988.-623с.:ил.</w:t>
      </w:r>
    </w:p>
    <w:p>
      <w:pPr>
        <w:pStyle w:val="7"/>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both"/>
        <w:textAlignment w:val="baseline"/>
        <w:rPr>
          <w:rFonts w:hint="default" w:ascii="Calibri" w:hAnsi="Calibri" w:cs="Calibri"/>
          <w:i w:val="0"/>
          <w:iCs w:val="0"/>
          <w:caps w:val="0"/>
          <w:color w:val="000000"/>
          <w:spacing w:val="0"/>
          <w:sz w:val="22"/>
          <w:szCs w:val="22"/>
        </w:rPr>
      </w:pPr>
      <w:r>
        <w:rPr>
          <w:rFonts w:hint="default" w:ascii="Times New Roman" w:hAnsi="Times New Roman" w:cs="Times New Roman"/>
          <w:i w:val="0"/>
          <w:iCs w:val="0"/>
          <w:caps w:val="0"/>
          <w:color w:val="000000"/>
          <w:spacing w:val="0"/>
          <w:sz w:val="28"/>
          <w:szCs w:val="28"/>
          <w:u w:val="none"/>
          <w:bdr w:val="none" w:color="auto" w:sz="0" w:space="0"/>
          <w:vertAlign w:val="baseline"/>
        </w:rPr>
        <w:t>2. Гроссе Э., Вайсмантель X. Химия для любознательных. Основы химии и занимательные опыты</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baseline"/>
        <w:rPr>
          <w:rFonts w:hint="default" w:ascii="Calibri" w:hAnsi="Calibri" w:cs="Calibri"/>
          <w:i w:val="0"/>
          <w:iCs w:val="0"/>
          <w:caps w:val="0"/>
          <w:color w:val="000000"/>
          <w:spacing w:val="0"/>
          <w:sz w:val="22"/>
          <w:szCs w:val="22"/>
        </w:rPr>
      </w:pPr>
      <w:r>
        <w:rPr>
          <w:rFonts w:hint="default" w:ascii="Times New Roman" w:hAnsi="Times New Roman" w:cs="Times New Roman"/>
          <w:i w:val="0"/>
          <w:iCs w:val="0"/>
          <w:caps w:val="0"/>
          <w:color w:val="000000"/>
          <w:spacing w:val="0"/>
          <w:sz w:val="28"/>
          <w:szCs w:val="28"/>
          <w:u w:val="none"/>
          <w:bdr w:val="none" w:color="auto" w:sz="0" w:space="0"/>
          <w:vertAlign w:val="baseline"/>
        </w:rPr>
        <w:t>3. Б.Д.Степин, Л.Ю.Аликберова, Н.С.Рукк. Домашняя химия. «Русское энциклопедическое товарищество». 2001.</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baseline"/>
        <w:rPr>
          <w:rFonts w:hint="default" w:ascii="Calibri" w:hAnsi="Calibri" w:cs="Calibri"/>
          <w:i w:val="0"/>
          <w:iCs w:val="0"/>
          <w:caps w:val="0"/>
          <w:color w:val="000000"/>
          <w:spacing w:val="0"/>
          <w:sz w:val="22"/>
          <w:szCs w:val="22"/>
        </w:rPr>
      </w:pPr>
      <w:r>
        <w:rPr>
          <w:rFonts w:hint="default" w:ascii="Times New Roman" w:hAnsi="Times New Roman" w:cs="Times New Roman"/>
          <w:i w:val="0"/>
          <w:iCs w:val="0"/>
          <w:caps w:val="0"/>
          <w:color w:val="000000"/>
          <w:spacing w:val="0"/>
          <w:sz w:val="28"/>
          <w:szCs w:val="28"/>
          <w:bdr w:val="none" w:color="auto" w:sz="0" w:space="0"/>
          <w:vertAlign w:val="baseline"/>
        </w:rPr>
        <w:t>4. Юдин А.М</w:t>
      </w:r>
      <w:r>
        <w:rPr>
          <w:rFonts w:hint="default" w:ascii="Times New Roman" w:hAnsi="Times New Roman" w:cs="Times New Roman"/>
          <w:i/>
          <w:iCs/>
          <w:caps w:val="0"/>
          <w:color w:val="000000"/>
          <w:spacing w:val="0"/>
          <w:sz w:val="28"/>
          <w:szCs w:val="28"/>
          <w:bdr w:val="none" w:color="auto" w:sz="0" w:space="0"/>
          <w:vertAlign w:val="baseline"/>
        </w:rPr>
        <w:t>.</w:t>
      </w:r>
      <w:r>
        <w:rPr>
          <w:rFonts w:hint="default" w:ascii="Times New Roman" w:hAnsi="Times New Roman" w:cs="Times New Roman"/>
          <w:i w:val="0"/>
          <w:iCs w:val="0"/>
          <w:caps w:val="0"/>
          <w:color w:val="000000"/>
          <w:spacing w:val="0"/>
          <w:sz w:val="28"/>
          <w:szCs w:val="28"/>
          <w:u w:val="none"/>
          <w:bdr w:val="none" w:color="auto" w:sz="0" w:space="0"/>
          <w:vertAlign w:val="baseline"/>
        </w:rPr>
        <w:t> Химия в нашем доме: Справ. изд. – М.: Химия, 1989.</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baseline"/>
        <w:rPr>
          <w:rFonts w:hint="default" w:ascii="Calibri" w:hAnsi="Calibri" w:cs="Calibri"/>
          <w:i w:val="0"/>
          <w:iCs w:val="0"/>
          <w:caps w:val="0"/>
          <w:color w:val="000000"/>
          <w:spacing w:val="0"/>
          <w:sz w:val="22"/>
          <w:szCs w:val="22"/>
        </w:rPr>
      </w:pPr>
      <w:r>
        <w:rPr>
          <w:rFonts w:hint="default" w:ascii="Times New Roman" w:hAnsi="Times New Roman" w:cs="Times New Roman"/>
          <w:i w:val="0"/>
          <w:iCs w:val="0"/>
          <w:caps w:val="0"/>
          <w:color w:val="000000"/>
          <w:spacing w:val="0"/>
          <w:sz w:val="28"/>
          <w:szCs w:val="28"/>
          <w:bdr w:val="none" w:color="auto" w:sz="0" w:space="0"/>
          <w:vertAlign w:val="baseline"/>
        </w:rPr>
        <w:t>5. Юдин А.М., Сучков В.Н., Коростелин Ю.А.</w:t>
      </w:r>
      <w:r>
        <w:rPr>
          <w:rFonts w:hint="default" w:ascii="Times New Roman" w:hAnsi="Times New Roman" w:cs="Times New Roman"/>
          <w:i/>
          <w:iCs/>
          <w:caps w:val="0"/>
          <w:color w:val="000000"/>
          <w:spacing w:val="0"/>
          <w:sz w:val="28"/>
          <w:szCs w:val="28"/>
          <w:bdr w:val="none" w:color="auto" w:sz="0" w:space="0"/>
          <w:vertAlign w:val="baseline"/>
        </w:rPr>
        <w:t> </w:t>
      </w:r>
      <w:r>
        <w:rPr>
          <w:rFonts w:hint="default" w:ascii="Times New Roman" w:hAnsi="Times New Roman" w:cs="Times New Roman"/>
          <w:i w:val="0"/>
          <w:iCs w:val="0"/>
          <w:caps w:val="0"/>
          <w:color w:val="000000"/>
          <w:spacing w:val="0"/>
          <w:sz w:val="28"/>
          <w:szCs w:val="28"/>
          <w:u w:val="none"/>
          <w:bdr w:val="none" w:color="auto" w:sz="0" w:space="0"/>
          <w:vertAlign w:val="baseline"/>
        </w:rPr>
        <w:t>Химия для вас, – М.: Химия, 1983.</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baseline"/>
        <w:rPr>
          <w:rFonts w:hint="default" w:ascii="Calibri" w:hAnsi="Calibri" w:cs="Calibri"/>
          <w:i w:val="0"/>
          <w:iCs w:val="0"/>
          <w:caps w:val="0"/>
          <w:color w:val="000000"/>
          <w:spacing w:val="0"/>
          <w:sz w:val="22"/>
          <w:szCs w:val="22"/>
        </w:rPr>
      </w:pPr>
      <w:r>
        <w:rPr>
          <w:rFonts w:hint="default" w:ascii="Times New Roman" w:hAnsi="Times New Roman" w:cs="Times New Roman"/>
          <w:i w:val="0"/>
          <w:iCs w:val="0"/>
          <w:caps w:val="0"/>
          <w:color w:val="000000"/>
          <w:spacing w:val="0"/>
          <w:sz w:val="28"/>
          <w:szCs w:val="28"/>
          <w:bdr w:val="none" w:color="auto" w:sz="0" w:space="0"/>
          <w:vertAlign w:val="baseline"/>
        </w:rPr>
        <w:t>6. Балуева Г.А., Осокина Д.Н</w:t>
      </w:r>
      <w:r>
        <w:rPr>
          <w:rFonts w:hint="default" w:ascii="Times New Roman" w:hAnsi="Times New Roman" w:cs="Times New Roman"/>
          <w:i/>
          <w:iCs/>
          <w:caps w:val="0"/>
          <w:color w:val="000000"/>
          <w:spacing w:val="0"/>
          <w:sz w:val="28"/>
          <w:szCs w:val="28"/>
          <w:bdr w:val="none" w:color="auto" w:sz="0" w:space="0"/>
          <w:vertAlign w:val="baseline"/>
        </w:rPr>
        <w:t>.</w:t>
      </w:r>
      <w:r>
        <w:rPr>
          <w:rFonts w:hint="default" w:ascii="Times New Roman" w:hAnsi="Times New Roman" w:cs="Times New Roman"/>
          <w:i w:val="0"/>
          <w:iCs w:val="0"/>
          <w:caps w:val="0"/>
          <w:color w:val="000000"/>
          <w:spacing w:val="0"/>
          <w:sz w:val="28"/>
          <w:szCs w:val="28"/>
          <w:u w:val="none"/>
          <w:bdr w:val="none" w:color="auto" w:sz="0" w:space="0"/>
          <w:vertAlign w:val="baseline"/>
        </w:rPr>
        <w:t> Все мы дома химики – М.: Химия, 1979.</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baseline"/>
        <w:rPr>
          <w:rFonts w:hint="default" w:ascii="Calibri" w:hAnsi="Calibri" w:cs="Calibri"/>
          <w:i w:val="0"/>
          <w:iCs w:val="0"/>
          <w:caps w:val="0"/>
          <w:color w:val="000000"/>
          <w:spacing w:val="0"/>
          <w:sz w:val="22"/>
          <w:szCs w:val="22"/>
        </w:rPr>
      </w:pPr>
      <w:r>
        <w:rPr>
          <w:rFonts w:hint="default" w:ascii="Times New Roman" w:hAnsi="Times New Roman" w:cs="Times New Roman"/>
          <w:i w:val="0"/>
          <w:iCs w:val="0"/>
          <w:caps w:val="0"/>
          <w:color w:val="000000"/>
          <w:spacing w:val="0"/>
          <w:sz w:val="28"/>
          <w:szCs w:val="28"/>
          <w:bdr w:val="none" w:color="auto" w:sz="0" w:space="0"/>
          <w:vertAlign w:val="baseline"/>
        </w:rPr>
        <w:t>7. Гойхман О.Я. Искусство чистить и стирать. - М.: Лег. и пищ. пром-сть, 1982.</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baseline"/>
        <w:rPr>
          <w:rFonts w:hint="default" w:ascii="Calibri" w:hAnsi="Calibri" w:cs="Calibri"/>
          <w:i w:val="0"/>
          <w:iCs w:val="0"/>
          <w:caps w:val="0"/>
          <w:color w:val="000000"/>
          <w:spacing w:val="0"/>
          <w:sz w:val="22"/>
          <w:szCs w:val="22"/>
        </w:rPr>
      </w:pPr>
      <w:r>
        <w:rPr>
          <w:rFonts w:hint="default" w:ascii="Times New Roman" w:hAnsi="Times New Roman" w:cs="Times New Roman"/>
          <w:i w:val="0"/>
          <w:iCs w:val="0"/>
          <w:caps w:val="0"/>
          <w:color w:val="000000"/>
          <w:spacing w:val="0"/>
          <w:sz w:val="28"/>
          <w:szCs w:val="28"/>
          <w:bdr w:val="none" w:color="auto" w:sz="0" w:space="0"/>
          <w:vertAlign w:val="baseline"/>
        </w:rPr>
        <w:t>8. Пахомов П.М.</w:t>
      </w:r>
      <w:r>
        <w:rPr>
          <w:rFonts w:hint="default" w:ascii="Times New Roman" w:hAnsi="Times New Roman" w:cs="Times New Roman"/>
          <w:i/>
          <w:iCs/>
          <w:caps w:val="0"/>
          <w:color w:val="000000"/>
          <w:spacing w:val="0"/>
          <w:sz w:val="28"/>
          <w:szCs w:val="28"/>
          <w:bdr w:val="none" w:color="auto" w:sz="0" w:space="0"/>
          <w:vertAlign w:val="baseline"/>
        </w:rPr>
        <w:t> </w:t>
      </w:r>
      <w:r>
        <w:rPr>
          <w:rFonts w:hint="default" w:ascii="Times New Roman" w:hAnsi="Times New Roman" w:cs="Times New Roman"/>
          <w:i w:val="0"/>
          <w:iCs w:val="0"/>
          <w:caps w:val="0"/>
          <w:color w:val="000000"/>
          <w:spacing w:val="0"/>
          <w:sz w:val="28"/>
          <w:szCs w:val="28"/>
          <w:u w:val="none"/>
          <w:bdr w:val="none" w:color="auto" w:sz="0" w:space="0"/>
          <w:vertAlign w:val="baseline"/>
        </w:rPr>
        <w:t>Поверхностно-активные вещества. Синтез, свойства и применения. – Тверь, 1991.</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baseline"/>
        <w:rPr>
          <w:rFonts w:hint="default" w:ascii="Calibri" w:hAnsi="Calibri" w:cs="Calibri"/>
          <w:i w:val="0"/>
          <w:iCs w:val="0"/>
          <w:caps w:val="0"/>
          <w:color w:val="000000"/>
          <w:spacing w:val="0"/>
          <w:sz w:val="22"/>
          <w:szCs w:val="22"/>
        </w:rPr>
      </w:pPr>
      <w:r>
        <w:rPr>
          <w:rFonts w:hint="default" w:ascii="Times New Roman" w:hAnsi="Times New Roman" w:cs="Times New Roman"/>
          <w:i w:val="0"/>
          <w:iCs w:val="0"/>
          <w:caps w:val="0"/>
          <w:color w:val="000000"/>
          <w:spacing w:val="0"/>
          <w:sz w:val="28"/>
          <w:szCs w:val="28"/>
          <w:u w:val="none"/>
          <w:bdr w:val="none" w:color="auto" w:sz="0" w:space="0"/>
          <w:vertAlign w:val="baseline"/>
        </w:rPr>
        <w:t>9. ПаншинА А., Шумай Д. Химические средства для профессиональной уборки – цена и безопасность//Профессиональная уборка. – 2006 –№ 2/17.</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baseline"/>
        <w:rPr>
          <w:rFonts w:hint="default" w:ascii="Calibri" w:hAnsi="Calibri" w:cs="Calibri"/>
          <w:i w:val="0"/>
          <w:iCs w:val="0"/>
          <w:caps w:val="0"/>
          <w:color w:val="000000"/>
          <w:spacing w:val="0"/>
          <w:sz w:val="22"/>
          <w:szCs w:val="22"/>
        </w:rPr>
      </w:pPr>
      <w:r>
        <w:rPr>
          <w:rFonts w:hint="default" w:ascii="Times New Roman" w:hAnsi="Times New Roman" w:cs="Times New Roman"/>
          <w:i w:val="0"/>
          <w:iCs w:val="0"/>
          <w:caps w:val="0"/>
          <w:color w:val="000000"/>
          <w:spacing w:val="0"/>
          <w:sz w:val="28"/>
          <w:szCs w:val="28"/>
          <w:u w:val="none"/>
          <w:bdr w:val="none" w:color="auto" w:sz="0" w:space="0"/>
          <w:vertAlign w:val="baseline"/>
        </w:rPr>
        <w:t>10. Интернет-ресурсы</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baseline"/>
        <w:rPr>
          <w:rFonts w:hint="default" w:ascii="Calibri" w:hAnsi="Calibri" w:cs="Calibri"/>
          <w:i w:val="0"/>
          <w:iCs w:val="0"/>
          <w:caps w:val="0"/>
          <w:color w:val="auto"/>
          <w:spacing w:val="0"/>
          <w:sz w:val="22"/>
          <w:szCs w:val="22"/>
        </w:rPr>
      </w:pPr>
      <w:r>
        <w:rPr>
          <w:rFonts w:hint="default" w:ascii="Times New Roman" w:hAnsi="Times New Roman" w:cs="Times New Roman"/>
          <w:i w:val="0"/>
          <w:iCs w:val="0"/>
          <w:caps w:val="0"/>
          <w:color w:val="auto"/>
          <w:spacing w:val="0"/>
          <w:sz w:val="27"/>
          <w:szCs w:val="27"/>
          <w:u w:val="single"/>
          <w:bdr w:val="none" w:color="auto" w:sz="0" w:space="0"/>
          <w:vertAlign w:val="baseline"/>
        </w:rPr>
        <w:fldChar w:fldCharType="begin"/>
      </w:r>
      <w:r>
        <w:rPr>
          <w:rFonts w:hint="default" w:ascii="Times New Roman" w:hAnsi="Times New Roman" w:cs="Times New Roman"/>
          <w:i w:val="0"/>
          <w:iCs w:val="0"/>
          <w:caps w:val="0"/>
          <w:color w:val="auto"/>
          <w:spacing w:val="0"/>
          <w:sz w:val="27"/>
          <w:szCs w:val="27"/>
          <w:u w:val="single"/>
          <w:bdr w:val="none" w:color="auto" w:sz="0" w:space="0"/>
          <w:vertAlign w:val="baseline"/>
        </w:rPr>
        <w:instrText xml:space="preserve"> HYPERLINK "https://www.google.com/url?q=http://domovodstvo.com/stir-porosh.html&amp;sa=D&amp;ust=1521722999724000&amp;usg=AFQjCNHGFWwNa3cFBbDbnZl0WxqCprKUVA" </w:instrText>
      </w:r>
      <w:r>
        <w:rPr>
          <w:rFonts w:hint="default" w:ascii="Times New Roman" w:hAnsi="Times New Roman" w:cs="Times New Roman"/>
          <w:i w:val="0"/>
          <w:iCs w:val="0"/>
          <w:caps w:val="0"/>
          <w:color w:val="auto"/>
          <w:spacing w:val="0"/>
          <w:sz w:val="27"/>
          <w:szCs w:val="27"/>
          <w:u w:val="single"/>
          <w:bdr w:val="none" w:color="auto" w:sz="0" w:space="0"/>
          <w:vertAlign w:val="baseline"/>
        </w:rPr>
        <w:fldChar w:fldCharType="separate"/>
      </w:r>
      <w:r>
        <w:rPr>
          <w:rStyle w:val="5"/>
          <w:rFonts w:hint="default" w:ascii="Times New Roman" w:hAnsi="Times New Roman" w:cs="Times New Roman"/>
          <w:i w:val="0"/>
          <w:iCs w:val="0"/>
          <w:caps w:val="0"/>
          <w:color w:val="auto"/>
          <w:spacing w:val="0"/>
          <w:sz w:val="27"/>
          <w:szCs w:val="27"/>
          <w:u w:val="single"/>
          <w:bdr w:val="none" w:color="auto" w:sz="0" w:space="0"/>
          <w:vertAlign w:val="baseline"/>
        </w:rPr>
        <w:t>http://domovodstvo.com/stir-porosh</w:t>
      </w:r>
      <w:r>
        <w:rPr>
          <w:rFonts w:hint="default" w:ascii="Times New Roman" w:hAnsi="Times New Roman" w:cs="Times New Roman"/>
          <w:i w:val="0"/>
          <w:iCs w:val="0"/>
          <w:caps w:val="0"/>
          <w:color w:val="auto"/>
          <w:spacing w:val="0"/>
          <w:sz w:val="27"/>
          <w:szCs w:val="27"/>
          <w:u w:val="single"/>
          <w:bdr w:val="none" w:color="auto" w:sz="0" w:space="0"/>
          <w:vertAlign w:val="baseline"/>
        </w:rPr>
        <w:fldChar w:fldCharType="end"/>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0" w:right="0" w:hanging="360"/>
        <w:jc w:val="both"/>
        <w:textAlignment w:val="baseline"/>
        <w:rPr>
          <w:rFonts w:hint="default" w:ascii="Calibri" w:hAnsi="Calibri" w:cs="Calibri"/>
          <w:i w:val="0"/>
          <w:iCs w:val="0"/>
          <w:caps w:val="0"/>
          <w:color w:val="000000"/>
          <w:spacing w:val="0"/>
          <w:sz w:val="22"/>
          <w:szCs w:val="22"/>
          <w:u w:val="single"/>
        </w:rPr>
      </w:pPr>
      <w:r>
        <w:rPr>
          <w:rFonts w:hint="default" w:ascii="Times New Roman" w:hAnsi="Times New Roman" w:cs="Times New Roman"/>
          <w:i w:val="0"/>
          <w:iCs w:val="0"/>
          <w:caps w:val="0"/>
          <w:color w:val="000000"/>
          <w:spacing w:val="0"/>
          <w:sz w:val="28"/>
          <w:szCs w:val="28"/>
          <w:u w:val="single"/>
          <w:bdr w:val="none" w:color="auto" w:sz="0" w:space="0"/>
          <w:vertAlign w:val="baseline"/>
        </w:rPr>
        <w:t>http://www.passion.ru/s.php/380</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baseline"/>
        <w:rPr>
          <w:rFonts w:hint="default" w:ascii="Calibri" w:hAnsi="Calibri" w:cs="Calibri"/>
          <w:i w:val="0"/>
          <w:iCs w:val="0"/>
          <w:caps w:val="0"/>
          <w:color w:val="auto"/>
          <w:spacing w:val="0"/>
          <w:sz w:val="22"/>
          <w:szCs w:val="22"/>
        </w:rPr>
      </w:pPr>
      <w:r>
        <w:rPr>
          <w:rFonts w:hint="default" w:ascii="Times New Roman" w:hAnsi="Times New Roman" w:cs="Times New Roman"/>
          <w:i w:val="0"/>
          <w:iCs w:val="0"/>
          <w:caps w:val="0"/>
          <w:color w:val="auto"/>
          <w:spacing w:val="0"/>
          <w:sz w:val="27"/>
          <w:szCs w:val="27"/>
          <w:u w:val="single"/>
          <w:bdr w:val="none" w:color="auto" w:sz="0" w:space="0"/>
          <w:vertAlign w:val="baseline"/>
        </w:rPr>
        <w:fldChar w:fldCharType="begin"/>
      </w:r>
      <w:r>
        <w:rPr>
          <w:rFonts w:hint="default" w:ascii="Times New Roman" w:hAnsi="Times New Roman" w:cs="Times New Roman"/>
          <w:i w:val="0"/>
          <w:iCs w:val="0"/>
          <w:caps w:val="0"/>
          <w:color w:val="auto"/>
          <w:spacing w:val="0"/>
          <w:sz w:val="27"/>
          <w:szCs w:val="27"/>
          <w:u w:val="single"/>
          <w:bdr w:val="none" w:color="auto" w:sz="0" w:space="0"/>
          <w:vertAlign w:val="baseline"/>
        </w:rPr>
        <w:instrText xml:space="preserve"> HYPERLINK "https://www.google.com/url?q=http://www.nanya.ru/podpiska/&amp;sa=D&amp;ust=1521722999725000&amp;usg=AFQjCNEe8YIr4YzwwnIgQ6jaZb0a0vm00A" </w:instrText>
      </w:r>
      <w:r>
        <w:rPr>
          <w:rFonts w:hint="default" w:ascii="Times New Roman" w:hAnsi="Times New Roman" w:cs="Times New Roman"/>
          <w:i w:val="0"/>
          <w:iCs w:val="0"/>
          <w:caps w:val="0"/>
          <w:color w:val="auto"/>
          <w:spacing w:val="0"/>
          <w:sz w:val="27"/>
          <w:szCs w:val="27"/>
          <w:u w:val="single"/>
          <w:bdr w:val="none" w:color="auto" w:sz="0" w:space="0"/>
          <w:vertAlign w:val="baseline"/>
        </w:rPr>
        <w:fldChar w:fldCharType="separate"/>
      </w:r>
      <w:r>
        <w:rPr>
          <w:rStyle w:val="5"/>
          <w:rFonts w:hint="default" w:ascii="Times New Roman" w:hAnsi="Times New Roman" w:cs="Times New Roman"/>
          <w:i w:val="0"/>
          <w:iCs w:val="0"/>
          <w:caps w:val="0"/>
          <w:color w:val="auto"/>
          <w:spacing w:val="0"/>
          <w:sz w:val="27"/>
          <w:szCs w:val="27"/>
          <w:u w:val="single"/>
          <w:bdr w:val="none" w:color="auto" w:sz="0" w:space="0"/>
          <w:vertAlign w:val="baseline"/>
        </w:rPr>
        <w:t>http://www.nanya.ru/podpiska</w:t>
      </w:r>
      <w:r>
        <w:rPr>
          <w:rFonts w:hint="default" w:ascii="Times New Roman" w:hAnsi="Times New Roman" w:cs="Times New Roman"/>
          <w:i w:val="0"/>
          <w:iCs w:val="0"/>
          <w:caps w:val="0"/>
          <w:color w:val="auto"/>
          <w:spacing w:val="0"/>
          <w:sz w:val="27"/>
          <w:szCs w:val="27"/>
          <w:u w:val="single"/>
          <w:bdr w:val="none" w:color="auto" w:sz="0" w:space="0"/>
          <w:vertAlign w:val="baseline"/>
        </w:rPr>
        <w:fldChar w:fldCharType="end"/>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baseline"/>
        <w:rPr>
          <w:rFonts w:hint="default" w:ascii="Calibri" w:hAnsi="Calibri" w:cs="Calibri"/>
          <w:i w:val="0"/>
          <w:iCs w:val="0"/>
          <w:caps w:val="0"/>
          <w:color w:val="000000"/>
          <w:spacing w:val="0"/>
          <w:sz w:val="22"/>
          <w:szCs w:val="22"/>
          <w:u w:val="single"/>
        </w:rPr>
      </w:pPr>
      <w:r>
        <w:rPr>
          <w:rFonts w:hint="default" w:ascii="Times New Roman" w:hAnsi="Times New Roman" w:cs="Times New Roman"/>
          <w:i w:val="0"/>
          <w:iCs w:val="0"/>
          <w:caps w:val="0"/>
          <w:color w:val="000000"/>
          <w:spacing w:val="0"/>
          <w:sz w:val="28"/>
          <w:szCs w:val="28"/>
          <w:u w:val="single"/>
          <w:bdr w:val="none" w:color="auto" w:sz="0" w:space="0"/>
          <w:vertAlign w:val="baseline"/>
        </w:rPr>
        <w:t>https://ru.wikipedia.org/wiki/Fairy</w:t>
      </w:r>
    </w:p>
    <w:p>
      <w:pPr>
        <w:shd w:val="clear" w:fill="FFFFFF" w:themeFill="background1"/>
        <w:spacing w:after="0" w:line="360" w:lineRule="auto"/>
        <w:ind w:firstLine="426"/>
        <w:rPr>
          <w:rFonts w:hint="default" w:ascii="Times New Roman" w:hAnsi="Times New Roman" w:cs="Times New Roman"/>
          <w:sz w:val="28"/>
          <w:szCs w:val="28"/>
        </w:rPr>
      </w:pPr>
    </w:p>
    <w:sectPr>
      <w:pgSz w:w="11906" w:h="16838"/>
      <w:pgMar w:top="720" w:right="720" w:bottom="720" w:left="72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CC"/>
    <w:family w:val="swiss"/>
    <w:pitch w:val="default"/>
    <w:sig w:usb0="E1002EFF" w:usb1="C000605B" w:usb2="00000029" w:usb3="00000000" w:csb0="200101FF" w:csb1="20280000"/>
  </w:font>
  <w:font w:name="Liberation Serif">
    <w:altName w:val="Times New Roman"/>
    <w:panose1 w:val="00000000000000000000"/>
    <w:charset w:val="01"/>
    <w:family w:val="roman"/>
    <w:pitch w:val="default"/>
    <w:sig w:usb0="00000000" w:usb1="00000000" w:usb2="00000000" w:usb3="00000000" w:csb0="00000000" w:csb1="00000000"/>
  </w:font>
  <w:font w:name="Mangal">
    <w:panose1 w:val="02040503050203030202"/>
    <w:charset w:val="00"/>
    <w:family w:val="roman"/>
    <w:pitch w:val="default"/>
    <w:sig w:usb0="00008003" w:usb1="00000000" w:usb2="00000000" w:usb3="00000000" w:csb0="00000001" w:csb1="00000000"/>
  </w:font>
  <w:font w:name="Helvetica">
    <w:altName w:val="Arial"/>
    <w:panose1 w:val="00000000000000000000"/>
    <w:charset w:val="00"/>
    <w:family w:val="auto"/>
    <w:pitch w:val="default"/>
    <w:sig w:usb0="00000000" w:usb1="00000000" w:usb2="00000000" w:usb3="00000000" w:csb0="00000000" w:csb1="00000000"/>
  </w:font>
  <w:font w:name="playfair_displayregular">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ans-serif">
    <w:altName w:val="Segoe Print"/>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A5DD91"/>
    <w:multiLevelType w:val="singleLevel"/>
    <w:tmpl w:val="C4A5DD91"/>
    <w:lvl w:ilvl="0" w:tentative="0">
      <w:start w:val="1"/>
      <w:numFmt w:val="decimal"/>
      <w:suff w:val="space"/>
      <w:lvlText w:val="%1."/>
      <w:lvlJc w:val="left"/>
    </w:lvl>
  </w:abstractNum>
  <w:abstractNum w:abstractNumId="1">
    <w:nsid w:val="05D8E712"/>
    <w:multiLevelType w:val="singleLevel"/>
    <w:tmpl w:val="05D8E712"/>
    <w:lvl w:ilvl="0" w:tentative="0">
      <w:start w:val="1"/>
      <w:numFmt w:val="decimal"/>
      <w:suff w:val="space"/>
      <w:lvlText w:val="%1."/>
      <w:lvlJc w:val="left"/>
      <w:rPr>
        <w:rFonts w:hint="default"/>
        <w:b/>
        <w:bCs/>
      </w:rPr>
    </w:lvl>
  </w:abstractNum>
  <w:abstractNum w:abstractNumId="2">
    <w:nsid w:val="45D3AE53"/>
    <w:multiLevelType w:val="singleLevel"/>
    <w:tmpl w:val="45D3AE53"/>
    <w:lvl w:ilvl="0" w:tentative="0">
      <w:start w:val="1"/>
      <w:numFmt w:val="decimal"/>
      <w:suff w:val="space"/>
      <w:lvlText w:val="%1."/>
      <w:lvlJc w:val="left"/>
    </w:lvl>
  </w:abstractNum>
  <w:abstractNum w:abstractNumId="3">
    <w:nsid w:val="49336361"/>
    <w:multiLevelType w:val="multilevel"/>
    <w:tmpl w:val="49336361"/>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68F68276"/>
    <w:multiLevelType w:val="singleLevel"/>
    <w:tmpl w:val="68F68276"/>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8FD"/>
    <w:rsid w:val="00017AE7"/>
    <w:rsid w:val="00060CDE"/>
    <w:rsid w:val="00061697"/>
    <w:rsid w:val="00137D1D"/>
    <w:rsid w:val="0034382C"/>
    <w:rsid w:val="005F27F0"/>
    <w:rsid w:val="008117A0"/>
    <w:rsid w:val="00977768"/>
    <w:rsid w:val="00992A5A"/>
    <w:rsid w:val="00994321"/>
    <w:rsid w:val="009A216E"/>
    <w:rsid w:val="00AB710E"/>
    <w:rsid w:val="00AD48FD"/>
    <w:rsid w:val="00B41F60"/>
    <w:rsid w:val="00C94425"/>
    <w:rsid w:val="00D44778"/>
    <w:rsid w:val="00DD3AB6"/>
    <w:rsid w:val="36397BBF"/>
    <w:rsid w:val="3F4B29EE"/>
    <w:rsid w:val="448C7878"/>
    <w:rsid w:val="5CC2650F"/>
    <w:rsid w:val="60D01E35"/>
    <w:rsid w:val="721352F3"/>
    <w:rsid w:val="724D3EF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2"/>
    <w:next w:val="1"/>
    <w:semiHidden/>
    <w:unhideWhenUsed/>
    <w:qFormat/>
    <w:uiPriority w:val="9"/>
    <w:pPr>
      <w:spacing w:before="0" w:beforeAutospacing="1" w:after="0" w:afterAutospacing="1"/>
      <w:jc w:val="left"/>
    </w:pPr>
    <w:rPr>
      <w:rFonts w:hint="eastAsia" w:ascii="SimSun" w:hAnsi="SimSun" w:eastAsia="SimSun" w:cs="SimSun"/>
      <w:b/>
      <w:bCs/>
      <w:i/>
      <w:iCs/>
      <w:kern w:val="0"/>
      <w:sz w:val="36"/>
      <w:szCs w:val="36"/>
      <w:lang w:val="en-US" w:eastAsia="zh-CN" w:bidi="ar"/>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Hyperlink"/>
    <w:basedOn w:val="3"/>
    <w:semiHidden/>
    <w:unhideWhenUsed/>
    <w:qFormat/>
    <w:uiPriority w:val="99"/>
    <w:rPr>
      <w:color w:val="0000FF"/>
      <w:u w:val="single"/>
    </w:rPr>
  </w:style>
  <w:style w:type="paragraph" w:styleId="6">
    <w:name w:val="Balloon Text"/>
    <w:basedOn w:val="1"/>
    <w:link w:val="8"/>
    <w:semiHidden/>
    <w:unhideWhenUsed/>
    <w:qFormat/>
    <w:uiPriority w:val="99"/>
    <w:pPr>
      <w:spacing w:after="0" w:line="240" w:lineRule="auto"/>
    </w:pPr>
    <w:rPr>
      <w:rFonts w:ascii="Tahoma" w:hAnsi="Tahoma" w:cs="Tahoma"/>
      <w:sz w:val="16"/>
      <w:szCs w:val="16"/>
    </w:rPr>
  </w:style>
  <w:style w:type="paragraph" w:styleId="7">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8">
    <w:name w:val="Текст выноски Знак"/>
    <w:basedOn w:val="3"/>
    <w:link w:val="6"/>
    <w:semiHidden/>
    <w:qFormat/>
    <w:uiPriority w:val="99"/>
    <w:rPr>
      <w:rFonts w:ascii="Tahoma" w:hAnsi="Tahoma" w:cs="Tahoma"/>
      <w:sz w:val="16"/>
      <w:szCs w:val="16"/>
    </w:rPr>
  </w:style>
  <w:style w:type="paragraph" w:customStyle="1" w:styleId="9">
    <w:name w:val="Text body"/>
    <w:basedOn w:val="1"/>
    <w:qFormat/>
    <w:uiPriority w:val="0"/>
    <w:pPr>
      <w:suppressAutoHyphens/>
      <w:autoSpaceDN w:val="0"/>
      <w:spacing w:after="140" w:line="288" w:lineRule="auto"/>
      <w:textAlignment w:val="baseline"/>
    </w:pPr>
    <w:rPr>
      <w:rFonts w:ascii="Liberation Serif" w:hAnsi="Liberation Serif" w:eastAsia="SimSun" w:cs="Mangal"/>
      <w:kern w:val="3"/>
      <w:sz w:val="24"/>
      <w:szCs w:val="24"/>
      <w:lang w:val="en-US" w:eastAsia="zh-CN" w:bidi="hi-IN"/>
    </w:rPr>
  </w:style>
</w:styles>
</file>

<file path=word/_rels/document.xml.rels><?xml version="1.0" encoding="UTF-8" standalone="yes"?>
<Relationships xmlns="http://schemas.openxmlformats.org/package/2006/relationships"><Relationship Id="rId9" Type="http://schemas.openxmlformats.org/officeDocument/2006/relationships/image" Target="../NULL"/><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SPecialiST RePack</Company>
  <Pages>13</Pages>
  <Words>2784</Words>
  <Characters>15869</Characters>
  <Lines>132</Lines>
  <Paragraphs>37</Paragraphs>
  <TotalTime>29</TotalTime>
  <ScaleCrop>false</ScaleCrop>
  <LinksUpToDate>false</LinksUpToDate>
  <CharactersWithSpaces>18616</CharactersWithSpaces>
  <Application>WPS Office_11.2.0.11074_F1E327BC-269C-435d-A152-05C5408002CA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2023-02-07T06:18:00Z</dcterms:created>
  <dc:creator>user</dc:creator>
  <cp:lastModifiedBy>к224</cp:lastModifiedBy>
  <cp:lastPrinted>2023-05-11T09:36:12Z</cp:lastPrinted>
  <dcterms:modified xsi:type="dcterms:W3CDTF">2023-05-11T09:38:49Z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1049-11.2.0.11074</vt:lpwstr>
  </property>
  <property fmtid="{D5CDD505-2E9C-101B-9397-08002B2CF9AE}" pid="3" name="ICV">
    <vt:lpwstr>19C9445B84E44F4392B204FB9E2EC973</vt:lpwstr>
  </property>
</Properties>
</file>