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1" w:rsidRPr="00F83945" w:rsidRDefault="00963C11" w:rsidP="00963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39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Ханты-Мансийский автономный округ-Югра</w:t>
      </w:r>
    </w:p>
    <w:p w:rsidR="00963C11" w:rsidRPr="00F83945" w:rsidRDefault="00963C11" w:rsidP="00963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39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Администрация города </w:t>
      </w:r>
      <w:proofErr w:type="spellStart"/>
      <w:r w:rsidRPr="00F839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Мегиона</w:t>
      </w:r>
      <w:proofErr w:type="spellEnd"/>
    </w:p>
    <w:p w:rsidR="00963C11" w:rsidRPr="00F83945" w:rsidRDefault="00963C11" w:rsidP="00963C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3945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Муниципальное автономное общеобразовательное учреждение №5«Гимназия»</w:t>
      </w:r>
    </w:p>
    <w:p w:rsidR="00963C11" w:rsidRPr="00591AE6" w:rsidRDefault="00963C1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</w:p>
    <w:p w:rsidR="00963C11" w:rsidRPr="000360B1" w:rsidRDefault="000360B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36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мнемонических карточек для проведения урока английского языка у вторых классов</w:t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  <w:r w:rsidR="00963C11" w:rsidRPr="000360B1">
        <w:rPr>
          <w:rFonts w:ascii="Times New Roman" w:hAnsi="Times New Roman" w:cs="Times New Roman"/>
          <w:sz w:val="24"/>
          <w:szCs w:val="24"/>
        </w:rPr>
        <w:br/>
      </w:r>
    </w:p>
    <w:p w:rsidR="00963C11" w:rsidRDefault="00963C11" w:rsidP="00963C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591AE6">
        <w:rPr>
          <w:rFonts w:ascii="Times New Roman" w:hAnsi="Times New Roman" w:cs="Times New Roman"/>
          <w:sz w:val="24"/>
          <w:szCs w:val="24"/>
        </w:rPr>
        <w:t xml:space="preserve">: </w:t>
      </w:r>
      <w:r w:rsidRPr="00591A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Савельева Милана Витальевна</w:t>
      </w:r>
      <w:r w:rsidRPr="00591AE6">
        <w:rPr>
          <w:rFonts w:ascii="Times New Roman" w:hAnsi="Times New Roman" w:cs="Times New Roman"/>
          <w:sz w:val="24"/>
          <w:szCs w:val="24"/>
        </w:rPr>
        <w:t>,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 ученица 10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91AE6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МАОУ №5 «Гимназия» 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Руководитель: </w:t>
      </w:r>
      <w:r w:rsidRPr="00591AE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Квасницкая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  <w:r w:rsidRPr="00591AE6">
        <w:rPr>
          <w:rFonts w:ascii="Times New Roman" w:hAnsi="Times New Roman" w:cs="Times New Roman"/>
          <w:sz w:val="24"/>
          <w:szCs w:val="24"/>
        </w:rPr>
        <w:t>,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591AE6">
        <w:rPr>
          <w:rFonts w:ascii="Times New Roman" w:hAnsi="Times New Roman" w:cs="Times New Roman"/>
          <w:sz w:val="24"/>
          <w:szCs w:val="24"/>
        </w:rPr>
        <w:t xml:space="preserve">, 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МАОУ №5 «Гимназия» </w:t>
      </w:r>
    </w:p>
    <w:p w:rsidR="00963C11" w:rsidRDefault="00963C11" w:rsidP="00963C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0B1" w:rsidRDefault="000360B1" w:rsidP="00963C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0B1" w:rsidRPr="000360B1" w:rsidRDefault="009F5315" w:rsidP="000360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="00963C11" w:rsidRPr="00591AE6">
        <w:rPr>
          <w:rFonts w:ascii="Times New Roman" w:hAnsi="Times New Roman" w:cs="Times New Roman"/>
          <w:sz w:val="24"/>
          <w:szCs w:val="24"/>
        </w:rPr>
        <w:t>г</w:t>
      </w:r>
      <w:r w:rsidR="00963C11" w:rsidRPr="00591AE6">
        <w:rPr>
          <w:rFonts w:ascii="Times New Roman" w:hAnsi="Times New Roman" w:cs="Times New Roman"/>
          <w:sz w:val="24"/>
          <w:szCs w:val="24"/>
        </w:rPr>
        <w:br/>
      </w:r>
    </w:p>
    <w:p w:rsidR="00963C11" w:rsidRPr="00591AE6" w:rsidRDefault="00963C1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Изучение английского языка с помощью мнемотехники</w:t>
      </w:r>
      <w:r w:rsidRPr="00F8394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Савельева Милана Витальевна</w:t>
      </w:r>
      <w:r w:rsidRPr="00F83945">
        <w:rPr>
          <w:rFonts w:ascii="Times New Roman" w:hAnsi="Times New Roman" w:cs="Times New Roman"/>
          <w:sz w:val="20"/>
          <w:szCs w:val="20"/>
        </w:rPr>
        <w:br/>
        <w:t xml:space="preserve"> Ханты-Мансийский автономный округ – Югра Администрация города </w:t>
      </w:r>
      <w:proofErr w:type="spellStart"/>
      <w:r w:rsidRPr="00F83945">
        <w:rPr>
          <w:rFonts w:ascii="Times New Roman" w:hAnsi="Times New Roman" w:cs="Times New Roman"/>
          <w:sz w:val="20"/>
          <w:szCs w:val="20"/>
        </w:rPr>
        <w:t>Мегиона</w:t>
      </w:r>
      <w:proofErr w:type="spellEnd"/>
      <w:r w:rsidRPr="00F83945">
        <w:rPr>
          <w:rFonts w:ascii="Times New Roman" w:hAnsi="Times New Roman" w:cs="Times New Roman"/>
          <w:sz w:val="20"/>
          <w:szCs w:val="20"/>
        </w:rPr>
        <w:t xml:space="preserve"> Муниципальное автономное общеобразовательное учреждение №5«Гимназия», 10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F83945">
        <w:rPr>
          <w:rFonts w:ascii="Times New Roman" w:hAnsi="Times New Roman" w:cs="Times New Roman"/>
          <w:sz w:val="20"/>
          <w:szCs w:val="20"/>
        </w:rPr>
        <w:t xml:space="preserve"> класс</w:t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b/>
          <w:bCs/>
          <w:sz w:val="24"/>
          <w:szCs w:val="24"/>
        </w:rPr>
        <w:br/>
        <w:t>Аннотация</w:t>
      </w:r>
    </w:p>
    <w:p w:rsidR="00963C11" w:rsidRPr="00591AE6" w:rsidRDefault="00963C11" w:rsidP="00963C1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i/>
          <w:iCs/>
          <w:sz w:val="24"/>
          <w:szCs w:val="24"/>
        </w:rPr>
        <w:t>Цель работы:</w:t>
      </w:r>
      <w:r w:rsidR="009A1C23" w:rsidRPr="009A1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мнемонических карточек для проведения урока английского языка</w:t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i/>
          <w:iCs/>
          <w:sz w:val="24"/>
          <w:szCs w:val="24"/>
        </w:rPr>
        <w:t>Методы исследования:</w:t>
      </w:r>
    </w:p>
    <w:p w:rsidR="00963C11" w:rsidRPr="00591AE6" w:rsidRDefault="00963C11" w:rsidP="00963C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4254660"/>
      <w:r w:rsidRPr="00591AE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04197441"/>
      <w:r w:rsidRPr="00591AE6">
        <w:rPr>
          <w:rFonts w:ascii="Times New Roman" w:hAnsi="Times New Roman" w:cs="Times New Roman"/>
          <w:sz w:val="24"/>
          <w:szCs w:val="24"/>
        </w:rPr>
        <w:t>Системный анализ (обозначение цели, постановка задач, определение структуры проектного решения)</w:t>
      </w:r>
      <w:bookmarkEnd w:id="1"/>
      <w:r w:rsidRPr="00591AE6">
        <w:rPr>
          <w:rFonts w:ascii="Times New Roman" w:hAnsi="Times New Roman" w:cs="Times New Roman"/>
          <w:sz w:val="24"/>
          <w:szCs w:val="24"/>
        </w:rPr>
        <w:t>: анализ материалов по теме «</w:t>
      </w:r>
      <w:r>
        <w:rPr>
          <w:rFonts w:ascii="Times New Roman" w:hAnsi="Times New Roman" w:cs="Times New Roman"/>
          <w:sz w:val="24"/>
          <w:szCs w:val="24"/>
        </w:rPr>
        <w:t>Методы запоминания информации</w:t>
      </w:r>
      <w:r w:rsidRPr="00591AE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Способы изучения английского языка</w:t>
      </w:r>
      <w:r w:rsidRPr="00591AE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Мнемотехника</w:t>
      </w:r>
      <w:r w:rsidRPr="00591AE6">
        <w:rPr>
          <w:rFonts w:ascii="Times New Roman" w:hAnsi="Times New Roman" w:cs="Times New Roman"/>
          <w:sz w:val="24"/>
          <w:szCs w:val="24"/>
        </w:rPr>
        <w:t>».</w:t>
      </w:r>
      <w:r w:rsidRPr="00591AE6">
        <w:rPr>
          <w:rFonts w:ascii="Times New Roman" w:hAnsi="Times New Roman" w:cs="Times New Roman"/>
          <w:sz w:val="24"/>
          <w:szCs w:val="24"/>
        </w:rPr>
        <w:br/>
      </w:r>
      <w:bookmarkStart w:id="2" w:name="_Hlk104197458"/>
      <w:r w:rsidRPr="00591AE6">
        <w:rPr>
          <w:rFonts w:ascii="Times New Roman" w:hAnsi="Times New Roman" w:cs="Times New Roman"/>
          <w:sz w:val="24"/>
          <w:szCs w:val="24"/>
        </w:rPr>
        <w:t>2. Экспериментально-теоретический метод (анализ и синтез информации).</w:t>
      </w:r>
      <w:bookmarkEnd w:id="2"/>
      <w:r w:rsidRPr="00591AE6">
        <w:rPr>
          <w:rFonts w:ascii="Times New Roman" w:hAnsi="Times New Roman" w:cs="Times New Roman"/>
          <w:sz w:val="24"/>
          <w:szCs w:val="24"/>
        </w:rPr>
        <w:br/>
        <w:t>3. Метод моделирования: работа с программой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Picsart</w:t>
      </w:r>
      <w:proofErr w:type="spellEnd"/>
      <w:r w:rsidRPr="00591AE6">
        <w:rPr>
          <w:rFonts w:ascii="Times New Roman" w:hAnsi="Times New Roman" w:cs="Times New Roman"/>
          <w:sz w:val="24"/>
          <w:szCs w:val="24"/>
        </w:rPr>
        <w:t>».</w:t>
      </w:r>
      <w:r w:rsidRPr="00591AE6">
        <w:rPr>
          <w:rFonts w:ascii="Times New Roman" w:hAnsi="Times New Roman" w:cs="Times New Roman"/>
          <w:sz w:val="24"/>
          <w:szCs w:val="24"/>
        </w:rPr>
        <w:br/>
        <w:t xml:space="preserve">4. </w:t>
      </w:r>
      <w:bookmarkStart w:id="3" w:name="_Hlk104197811"/>
      <w:r w:rsidRPr="00591AE6">
        <w:rPr>
          <w:rFonts w:ascii="Times New Roman" w:hAnsi="Times New Roman" w:cs="Times New Roman"/>
          <w:sz w:val="24"/>
          <w:szCs w:val="24"/>
        </w:rPr>
        <w:t xml:space="preserve">Метод эмпирического исследования (сравнение, качественный анализ модели,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91AE6">
        <w:rPr>
          <w:rFonts w:ascii="Times New Roman" w:hAnsi="Times New Roman" w:cs="Times New Roman"/>
          <w:sz w:val="24"/>
          <w:szCs w:val="24"/>
        </w:rPr>
        <w:t>ормулировка выводов).</w:t>
      </w:r>
      <w:bookmarkEnd w:id="3"/>
    </w:p>
    <w:bookmarkEnd w:id="0"/>
    <w:p w:rsidR="00963C11" w:rsidRPr="00591AE6" w:rsidRDefault="00963C11" w:rsidP="00963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i/>
          <w:iCs/>
          <w:sz w:val="24"/>
          <w:szCs w:val="24"/>
        </w:rPr>
        <w:t>Выводы по проектному решению:</w:t>
      </w:r>
    </w:p>
    <w:p w:rsidR="000360B1" w:rsidRDefault="00963C11" w:rsidP="0003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>
        <w:rPr>
          <w:rFonts w:ascii="Times New Roman" w:hAnsi="Times New Roman" w:cs="Times New Roman"/>
          <w:sz w:val="24"/>
          <w:szCs w:val="24"/>
        </w:rPr>
        <w:t xml:space="preserve">методы изучения английского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0360B1">
        <w:rPr>
          <w:rFonts w:ascii="Times New Roman" w:hAnsi="Times New Roman" w:cs="Times New Roman"/>
          <w:sz w:val="24"/>
          <w:szCs w:val="24"/>
        </w:rPr>
        <w:t>зыка</w:t>
      </w:r>
      <w:proofErr w:type="gramEnd"/>
      <w:r w:rsidR="0003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удалось создать мнемонические карточки и провести урок с их использованием. </w:t>
      </w:r>
      <w:r w:rsidR="000360B1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591AE6">
        <w:rPr>
          <w:rFonts w:ascii="Times New Roman" w:hAnsi="Times New Roman" w:cs="Times New Roman"/>
          <w:sz w:val="24"/>
          <w:szCs w:val="24"/>
        </w:rPr>
        <w:t>продолжать работу над проектом для создания улучшенно</w:t>
      </w:r>
      <w:r>
        <w:rPr>
          <w:rFonts w:ascii="Times New Roman" w:hAnsi="Times New Roman" w:cs="Times New Roman"/>
          <w:sz w:val="24"/>
          <w:szCs w:val="24"/>
        </w:rPr>
        <w:t>го и более эстетичного</w:t>
      </w:r>
      <w:r w:rsidR="009A1C23" w:rsidRPr="009A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продукта.</w:t>
      </w:r>
      <w:r w:rsidRPr="00591AE6">
        <w:rPr>
          <w:rFonts w:ascii="Times New Roman" w:hAnsi="Times New Roman" w:cs="Times New Roman"/>
          <w:sz w:val="24"/>
          <w:szCs w:val="24"/>
        </w:rPr>
        <w:t xml:space="preserve"> В проект</w:t>
      </w:r>
      <w:r w:rsidR="00C818C4">
        <w:rPr>
          <w:rFonts w:ascii="Times New Roman" w:hAnsi="Times New Roman" w:cs="Times New Roman"/>
          <w:sz w:val="24"/>
          <w:szCs w:val="24"/>
        </w:rPr>
        <w:t xml:space="preserve">е присутствует много </w:t>
      </w:r>
      <w:r w:rsidR="000360B1">
        <w:rPr>
          <w:rFonts w:ascii="Times New Roman" w:hAnsi="Times New Roman" w:cs="Times New Roman"/>
          <w:sz w:val="24"/>
          <w:szCs w:val="24"/>
        </w:rPr>
        <w:t>деталей, поэтому в будущем хотелось</w:t>
      </w:r>
      <w:r w:rsidRPr="00591AE6">
        <w:rPr>
          <w:rFonts w:ascii="Times New Roman" w:hAnsi="Times New Roman" w:cs="Times New Roman"/>
          <w:sz w:val="24"/>
          <w:szCs w:val="24"/>
        </w:rPr>
        <w:t xml:space="preserve"> бы представить </w:t>
      </w:r>
      <w:r>
        <w:rPr>
          <w:rFonts w:ascii="Times New Roman" w:hAnsi="Times New Roman" w:cs="Times New Roman"/>
          <w:sz w:val="24"/>
          <w:szCs w:val="24"/>
        </w:rPr>
        <w:t>расширенную версию мнемонических карточек. Т</w:t>
      </w:r>
      <w:r w:rsidR="00726B24">
        <w:rPr>
          <w:rFonts w:ascii="Times New Roman" w:hAnsi="Times New Roman" w:cs="Times New Roman"/>
          <w:sz w:val="24"/>
          <w:szCs w:val="24"/>
        </w:rPr>
        <w:t xml:space="preserve">ак как из-за масштаба проектной работы </w:t>
      </w:r>
      <w:r w:rsidRPr="00591AE6">
        <w:rPr>
          <w:rFonts w:ascii="Times New Roman" w:hAnsi="Times New Roman" w:cs="Times New Roman"/>
          <w:sz w:val="24"/>
          <w:szCs w:val="24"/>
        </w:rPr>
        <w:t>не удалось</w:t>
      </w:r>
      <w:r>
        <w:rPr>
          <w:rFonts w:ascii="Times New Roman" w:hAnsi="Times New Roman" w:cs="Times New Roman"/>
          <w:sz w:val="24"/>
          <w:szCs w:val="24"/>
        </w:rPr>
        <w:t xml:space="preserve"> затронуть большое количество английских слов. </w:t>
      </w:r>
      <w:r w:rsidR="000360B1">
        <w:rPr>
          <w:rFonts w:ascii="Times New Roman" w:hAnsi="Times New Roman" w:cs="Times New Roman"/>
          <w:sz w:val="24"/>
          <w:szCs w:val="24"/>
        </w:rPr>
        <w:br/>
      </w:r>
      <w:r w:rsidR="000360B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360B1" w:rsidRPr="000360B1">
        <w:rPr>
          <w:rFonts w:ascii="Times New Roman" w:hAnsi="Times New Roman" w:cs="Times New Roman"/>
          <w:i/>
          <w:sz w:val="24"/>
          <w:szCs w:val="24"/>
        </w:rPr>
        <w:t>Практическая значимость работы:</w:t>
      </w:r>
      <w:r w:rsidR="000360B1">
        <w:rPr>
          <w:rFonts w:ascii="Times New Roman" w:hAnsi="Times New Roman" w:cs="Times New Roman"/>
          <w:sz w:val="24"/>
          <w:szCs w:val="24"/>
        </w:rPr>
        <w:br/>
        <w:t>Создание мнемонических карточек поможет ученикам второго класса лучше усваивать информацию по теме «Продукты питания» за счёт необычного подхода.</w:t>
      </w:r>
    </w:p>
    <w:p w:rsidR="00963C11" w:rsidRDefault="00963C11" w:rsidP="00963C11">
      <w:pPr>
        <w:spacing w:line="360" w:lineRule="auto"/>
      </w:pPr>
    </w:p>
    <w:p w:rsidR="00963C11" w:rsidRPr="00591AE6" w:rsidRDefault="00963C11" w:rsidP="00963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ab/>
      </w:r>
    </w:p>
    <w:p w:rsidR="00963C11" w:rsidRPr="00591AE6" w:rsidRDefault="00963C1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11" w:rsidRPr="00591AE6" w:rsidRDefault="00963C11" w:rsidP="0096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br w:type="page"/>
      </w:r>
    </w:p>
    <w:p w:rsidR="00963C11" w:rsidRPr="00591AE6" w:rsidRDefault="00963C11" w:rsidP="00963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Изучение английского языка с помощью мнемотехники</w:t>
      </w:r>
      <w:r w:rsidRPr="00F8394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Савельева Милана Витальевна</w:t>
      </w:r>
      <w:r w:rsidRPr="00F83945">
        <w:rPr>
          <w:rFonts w:ascii="Times New Roman" w:hAnsi="Times New Roman" w:cs="Times New Roman"/>
          <w:sz w:val="20"/>
          <w:szCs w:val="20"/>
        </w:rPr>
        <w:br/>
        <w:t xml:space="preserve"> Ханты-Мансийский автономный округ – Югра Администрация города </w:t>
      </w:r>
      <w:proofErr w:type="spellStart"/>
      <w:r w:rsidRPr="00F83945">
        <w:rPr>
          <w:rFonts w:ascii="Times New Roman" w:hAnsi="Times New Roman" w:cs="Times New Roman"/>
          <w:sz w:val="20"/>
          <w:szCs w:val="20"/>
        </w:rPr>
        <w:t>Мегиона</w:t>
      </w:r>
      <w:proofErr w:type="spellEnd"/>
      <w:r w:rsidRPr="00F83945">
        <w:rPr>
          <w:rFonts w:ascii="Times New Roman" w:hAnsi="Times New Roman" w:cs="Times New Roman"/>
          <w:sz w:val="20"/>
          <w:szCs w:val="20"/>
        </w:rPr>
        <w:t xml:space="preserve"> Муниципальное автономное общеобразовательное учреждение №5«Гимназия», 10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F83945">
        <w:rPr>
          <w:rFonts w:ascii="Times New Roman" w:hAnsi="Times New Roman" w:cs="Times New Roman"/>
          <w:sz w:val="20"/>
          <w:szCs w:val="20"/>
        </w:rPr>
        <w:t xml:space="preserve"> класс</w:t>
      </w:r>
      <w:r w:rsidRPr="00591AE6">
        <w:rPr>
          <w:rFonts w:ascii="Times New Roman" w:hAnsi="Times New Roman" w:cs="Times New Roman"/>
          <w:sz w:val="20"/>
          <w:szCs w:val="20"/>
        </w:rPr>
        <w:br/>
      </w:r>
      <w:r w:rsidRPr="00591AE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22896">
        <w:rPr>
          <w:rFonts w:ascii="Times New Roman" w:hAnsi="Times New Roman" w:cs="Times New Roman"/>
          <w:b/>
          <w:bCs/>
          <w:sz w:val="24"/>
          <w:szCs w:val="24"/>
        </w:rPr>
        <w:t>План исследования:</w:t>
      </w:r>
    </w:p>
    <w:p w:rsidR="00963C11" w:rsidRPr="00591AE6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591AE6">
        <w:rPr>
          <w:b w:val="0"/>
          <w:bCs w:val="0"/>
          <w:i/>
          <w:iCs/>
          <w:sz w:val="24"/>
          <w:szCs w:val="24"/>
        </w:rPr>
        <w:t>Проблема:</w:t>
      </w:r>
      <w:r w:rsidR="009A1C23" w:rsidRPr="009A1C23">
        <w:rPr>
          <w:b w:val="0"/>
          <w:bCs w:val="0"/>
          <w:i/>
          <w:iCs/>
          <w:sz w:val="24"/>
          <w:szCs w:val="24"/>
        </w:rPr>
        <w:t xml:space="preserve"> 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На протяжении долгого времени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школьные образовательные стандарты в нашей стране остаются неизменными.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Любой родитель, имеющий ребёнка школьного возраста, задумывается над вопросом: «Как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ой должна быть система образования, в такое прогрессивное для нас время?». 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Очевидно, что новая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система образования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базирующаяся на инновационных идеях, должна и выглядеть по-новому, отличаться от типовых школьных </w:t>
      </w:r>
      <w:proofErr w:type="gramStart"/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з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даний</w:t>
      </w:r>
      <w:proofErr w:type="gram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к которым мы привыкли</w:t>
      </w:r>
      <w:r w:rsidRPr="00591AE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 Для перехода на новые образовательные стандарты нужно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изучить проблему усваивания информации учениками, и начать работу с оптимизации школьной программы под современные методики. </w:t>
      </w:r>
    </w:p>
    <w:p w:rsidR="00963C11" w:rsidRPr="00D365DC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00000" w:themeColor="text1"/>
          <w:sz w:val="24"/>
          <w:szCs w:val="24"/>
        </w:rPr>
      </w:pPr>
      <w:r w:rsidRPr="00D365DC">
        <w:rPr>
          <w:b w:val="0"/>
          <w:bCs w:val="0"/>
          <w:i/>
          <w:iCs/>
          <w:color w:val="000000" w:themeColor="text1"/>
          <w:sz w:val="24"/>
          <w:szCs w:val="24"/>
        </w:rPr>
        <w:t>Задачи: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1. </w:t>
      </w:r>
      <w:r>
        <w:rPr>
          <w:b w:val="0"/>
          <w:bCs w:val="0"/>
          <w:color w:val="000000" w:themeColor="text1"/>
          <w:sz w:val="24"/>
          <w:szCs w:val="24"/>
        </w:rPr>
        <w:t>Проанализировать</w:t>
      </w:r>
      <w:r w:rsidRPr="00D365DC">
        <w:rPr>
          <w:b w:val="0"/>
          <w:bCs w:val="0"/>
          <w:color w:val="000000" w:themeColor="text1"/>
          <w:sz w:val="24"/>
          <w:szCs w:val="24"/>
        </w:rPr>
        <w:t xml:space="preserve"> материал</w:t>
      </w:r>
      <w:r>
        <w:rPr>
          <w:b w:val="0"/>
          <w:bCs w:val="0"/>
          <w:color w:val="000000" w:themeColor="text1"/>
          <w:sz w:val="24"/>
          <w:szCs w:val="24"/>
        </w:rPr>
        <w:t>ы</w:t>
      </w:r>
      <w:r w:rsidRPr="00D365DC">
        <w:rPr>
          <w:b w:val="0"/>
          <w:bCs w:val="0"/>
          <w:color w:val="000000" w:themeColor="text1"/>
          <w:sz w:val="24"/>
          <w:szCs w:val="24"/>
        </w:rPr>
        <w:t xml:space="preserve"> по теме </w:t>
      </w:r>
      <w:r w:rsidRPr="0011209B">
        <w:rPr>
          <w:b w:val="0"/>
          <w:bCs w:val="0"/>
          <w:sz w:val="24"/>
          <w:szCs w:val="24"/>
        </w:rPr>
        <w:t>«Методы запоминания информации», «Способы изучения английского языка», «Мнемотехника».</w:t>
      </w:r>
      <w:r w:rsidRPr="0011209B">
        <w:rPr>
          <w:b w:val="0"/>
          <w:bCs w:val="0"/>
          <w:color w:val="000000" w:themeColor="text1"/>
          <w:sz w:val="24"/>
          <w:szCs w:val="24"/>
        </w:rPr>
        <w:br/>
        <w:t>2. Изучить возможности платформы «</w:t>
      </w:r>
      <w:proofErr w:type="spellStart"/>
      <w:r w:rsidRPr="0011209B">
        <w:rPr>
          <w:b w:val="0"/>
          <w:bCs w:val="0"/>
          <w:sz w:val="24"/>
          <w:szCs w:val="24"/>
          <w:lang w:val="en-US"/>
        </w:rPr>
        <w:t>Picsart</w:t>
      </w:r>
      <w:proofErr w:type="spellEnd"/>
      <w:r w:rsidRPr="0011209B">
        <w:rPr>
          <w:b w:val="0"/>
          <w:bCs w:val="0"/>
          <w:color w:val="000000" w:themeColor="text1"/>
          <w:sz w:val="24"/>
          <w:szCs w:val="24"/>
        </w:rPr>
        <w:t>».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>3. Разработать дизайн, который визуально близок новому поколению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4. Создать </w:t>
      </w:r>
      <w:r>
        <w:rPr>
          <w:b w:val="0"/>
          <w:bCs w:val="0"/>
          <w:color w:val="000000" w:themeColor="text1"/>
          <w:sz w:val="24"/>
          <w:szCs w:val="24"/>
        </w:rPr>
        <w:t>экземпляр для апробации среди школьников.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>5. Проанализировать результаты и сформулировать выводы.</w:t>
      </w:r>
    </w:p>
    <w:p w:rsidR="00963C11" w:rsidRPr="00D365DC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D365DC">
        <w:rPr>
          <w:b w:val="0"/>
          <w:bCs w:val="0"/>
          <w:i/>
          <w:iCs/>
          <w:color w:val="000000" w:themeColor="text1"/>
          <w:sz w:val="24"/>
          <w:szCs w:val="24"/>
        </w:rPr>
        <w:t>Планирование деятельности по решению проектной задачи: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</w:r>
      <w:bookmarkStart w:id="4" w:name="_Hlk104202616"/>
      <w:bookmarkStart w:id="5" w:name="_Hlk104202668"/>
      <w:r w:rsidRPr="00D365DC">
        <w:rPr>
          <w:b w:val="0"/>
          <w:bCs w:val="0"/>
          <w:color w:val="000000" w:themeColor="text1"/>
          <w:sz w:val="24"/>
          <w:szCs w:val="24"/>
        </w:rPr>
        <w:t xml:space="preserve">1) Введение в проблему: краткое описание ситуации, изложение сути проблемы. 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2) «Мозговой штурм» - Постановка проблемы: извлечение смысловой информации. 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3) Анализ содержания и выводы по данной проблеме, описание всех существенных признаков сопоставление важных аспектов проблемы, поиск и оценивание информации. 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4) Рассмотрение альтернатив: разработка различных решений, изучение альтернативных вариантов. 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>5) Принятие решения: оценка вариантов решения проблемы</w:t>
      </w:r>
      <w:proofErr w:type="gramEnd"/>
      <w:r w:rsidRPr="00D365DC">
        <w:rPr>
          <w:b w:val="0"/>
          <w:bCs w:val="0"/>
          <w:color w:val="000000" w:themeColor="text1"/>
          <w:sz w:val="24"/>
          <w:szCs w:val="24"/>
        </w:rPr>
        <w:t xml:space="preserve">, выбор </w:t>
      </w:r>
      <w:bookmarkStart w:id="6" w:name="_Hlk104202657"/>
      <w:bookmarkEnd w:id="4"/>
      <w:r w:rsidRPr="00D365DC">
        <w:rPr>
          <w:b w:val="0"/>
          <w:bCs w:val="0"/>
          <w:color w:val="000000" w:themeColor="text1"/>
          <w:sz w:val="24"/>
          <w:szCs w:val="24"/>
        </w:rPr>
        <w:t xml:space="preserve">оптимального решения. 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>6) Публичная презентация решения: представление решения, аргументация своего выбора.</w:t>
      </w:r>
      <w:bookmarkEnd w:id="6"/>
    </w:p>
    <w:bookmarkEnd w:id="5"/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i/>
          <w:iCs/>
          <w:color w:val="000000" w:themeColor="text1"/>
          <w:sz w:val="24"/>
          <w:szCs w:val="24"/>
        </w:rPr>
      </w:pPr>
    </w:p>
    <w:p w:rsidR="00963C11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color w:val="000000" w:themeColor="text1"/>
          <w:sz w:val="24"/>
          <w:szCs w:val="24"/>
        </w:rPr>
      </w:pPr>
      <w:r w:rsidRPr="00D365DC">
        <w:rPr>
          <w:b w:val="0"/>
          <w:bCs w:val="0"/>
          <w:i/>
          <w:iCs/>
          <w:color w:val="000000" w:themeColor="text1"/>
          <w:sz w:val="24"/>
          <w:szCs w:val="24"/>
        </w:rPr>
        <w:lastRenderedPageBreak/>
        <w:t>Библиография: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  <w:t xml:space="preserve">1.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Питер Браун, Генри Рёдигер, Марк Макдэниэл. 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«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Запомнить всё:</w:t>
      </w:r>
      <w:r w:rsidR="005E21AF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Усвоение знаний без скуки и зубрёжки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», 201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4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г.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2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b w:val="0"/>
          <w:bCs w:val="0"/>
          <w:color w:val="000000" w:themeColor="text1"/>
          <w:sz w:val="24"/>
          <w:szCs w:val="24"/>
        </w:rPr>
        <w:t>Владимир Струговщиков.</w:t>
      </w:r>
      <w:r w:rsidRPr="00D365DC">
        <w:rPr>
          <w:b w:val="0"/>
          <w:bCs w:val="0"/>
          <w:color w:val="000000" w:themeColor="text1"/>
          <w:sz w:val="24"/>
          <w:szCs w:val="24"/>
        </w:rPr>
        <w:t xml:space="preserve"> «</w:t>
      </w:r>
      <w:r>
        <w:rPr>
          <w:b w:val="0"/>
          <w:bCs w:val="0"/>
          <w:color w:val="000000" w:themeColor="text1"/>
          <w:sz w:val="24"/>
          <w:szCs w:val="24"/>
        </w:rPr>
        <w:t>Мнемотехника. Английский язык. 500 фраз</w:t>
      </w:r>
      <w:r w:rsidRPr="00D365DC">
        <w:rPr>
          <w:b w:val="0"/>
          <w:bCs w:val="0"/>
          <w:color w:val="000000" w:themeColor="text1"/>
          <w:sz w:val="24"/>
          <w:szCs w:val="24"/>
        </w:rPr>
        <w:t>», 20</w:t>
      </w:r>
      <w:r>
        <w:rPr>
          <w:b w:val="0"/>
          <w:bCs w:val="0"/>
          <w:color w:val="000000" w:themeColor="text1"/>
          <w:sz w:val="24"/>
          <w:szCs w:val="24"/>
        </w:rPr>
        <w:t>21</w:t>
      </w:r>
      <w:r w:rsidRPr="00D365DC">
        <w:rPr>
          <w:b w:val="0"/>
          <w:bCs w:val="0"/>
          <w:color w:val="000000" w:themeColor="text1"/>
          <w:sz w:val="24"/>
          <w:szCs w:val="24"/>
        </w:rPr>
        <w:t>г.</w:t>
      </w:r>
      <w:r>
        <w:rPr>
          <w:b w:val="0"/>
          <w:color w:val="000000" w:themeColor="text1"/>
          <w:sz w:val="24"/>
          <w:szCs w:val="24"/>
        </w:rPr>
        <w:br/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3. Кевин Хорсли.</w:t>
      </w:r>
      <w:r w:rsidRPr="00D365DC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«</w:t>
      </w:r>
      <w:r>
        <w:rPr>
          <w:b w:val="0"/>
          <w:bCs w:val="0"/>
          <w:color w:val="000000" w:themeColor="text1"/>
          <w:sz w:val="24"/>
          <w:szCs w:val="24"/>
        </w:rPr>
        <w:t>Безграничная память. Запоминай быстро, помни долго</w:t>
      </w:r>
      <w:r w:rsidRPr="00D365DC">
        <w:rPr>
          <w:b w:val="0"/>
          <w:bCs w:val="0"/>
          <w:color w:val="000000" w:themeColor="text1"/>
          <w:sz w:val="24"/>
          <w:szCs w:val="24"/>
        </w:rPr>
        <w:t>», 20</w:t>
      </w:r>
      <w:r>
        <w:rPr>
          <w:b w:val="0"/>
          <w:bCs w:val="0"/>
          <w:color w:val="000000" w:themeColor="text1"/>
          <w:sz w:val="24"/>
          <w:szCs w:val="24"/>
        </w:rPr>
        <w:t>18</w:t>
      </w:r>
      <w:r w:rsidRPr="00D365DC">
        <w:rPr>
          <w:b w:val="0"/>
          <w:bCs w:val="0"/>
          <w:color w:val="000000" w:themeColor="text1"/>
          <w:sz w:val="24"/>
          <w:szCs w:val="24"/>
        </w:rPr>
        <w:t>г.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</w:r>
      <w:r>
        <w:rPr>
          <w:b w:val="0"/>
          <w:bCs w:val="0"/>
          <w:color w:val="000000" w:themeColor="text1"/>
          <w:sz w:val="24"/>
          <w:szCs w:val="24"/>
        </w:rPr>
        <w:t>4</w:t>
      </w:r>
      <w:r w:rsidRPr="00D365DC">
        <w:rPr>
          <w:b w:val="0"/>
          <w:bCs w:val="0"/>
          <w:color w:val="000000" w:themeColor="text1"/>
          <w:sz w:val="24"/>
          <w:szCs w:val="24"/>
        </w:rPr>
        <w:t xml:space="preserve">. </w:t>
      </w:r>
      <w:r>
        <w:rPr>
          <w:b w:val="0"/>
          <w:bCs w:val="0"/>
          <w:color w:val="000000" w:themeColor="text1"/>
          <w:sz w:val="24"/>
          <w:szCs w:val="24"/>
        </w:rPr>
        <w:t>Роберт Славин.</w:t>
      </w:r>
      <w:r w:rsidRPr="00D365DC">
        <w:rPr>
          <w:b w:val="0"/>
          <w:bCs w:val="0"/>
          <w:color w:val="000000" w:themeColor="text1"/>
          <w:sz w:val="24"/>
          <w:szCs w:val="24"/>
        </w:rPr>
        <w:t xml:space="preserve"> «</w:t>
      </w:r>
      <w:r>
        <w:rPr>
          <w:b w:val="0"/>
          <w:bCs w:val="0"/>
          <w:color w:val="000000" w:themeColor="text1"/>
          <w:sz w:val="24"/>
          <w:szCs w:val="24"/>
        </w:rPr>
        <w:t>Мнемотехника. Способы запоминания информации и приёмы тренировки памяти</w:t>
      </w:r>
      <w:r w:rsidRPr="00D365DC">
        <w:rPr>
          <w:b w:val="0"/>
          <w:bCs w:val="0"/>
          <w:color w:val="000000" w:themeColor="text1"/>
          <w:sz w:val="24"/>
          <w:szCs w:val="24"/>
        </w:rPr>
        <w:t>», 20</w:t>
      </w:r>
      <w:r>
        <w:rPr>
          <w:b w:val="0"/>
          <w:bCs w:val="0"/>
          <w:color w:val="000000" w:themeColor="text1"/>
          <w:sz w:val="24"/>
          <w:szCs w:val="24"/>
        </w:rPr>
        <w:t>21</w:t>
      </w:r>
      <w:r w:rsidRPr="00D365DC">
        <w:rPr>
          <w:b w:val="0"/>
          <w:bCs w:val="0"/>
          <w:color w:val="000000" w:themeColor="text1"/>
          <w:sz w:val="24"/>
          <w:szCs w:val="24"/>
        </w:rPr>
        <w:t>г.</w:t>
      </w:r>
    </w:p>
    <w:p w:rsidR="00963C11" w:rsidRPr="00D365DC" w:rsidRDefault="00963C11" w:rsidP="00963C1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5. </w:t>
      </w:r>
      <w:r w:rsidR="00373AF4">
        <w:rPr>
          <w:b w:val="0"/>
          <w:color w:val="000000" w:themeColor="text1"/>
          <w:sz w:val="24"/>
          <w:szCs w:val="24"/>
        </w:rPr>
        <w:t xml:space="preserve">Хохлова Л.П., «Методы запоминания информации (мнемотехника)», </w:t>
      </w:r>
      <w:r w:rsidRPr="00A72183">
        <w:rPr>
          <w:b w:val="0"/>
          <w:bCs w:val="0"/>
          <w:sz w:val="24"/>
          <w:szCs w:val="24"/>
        </w:rPr>
        <w:t>https://cyberleninka.ru/article/n/metody-zapominaniya-informatsii-mnemotehnika</w:t>
      </w:r>
      <w:r w:rsidRPr="00D365DC">
        <w:rPr>
          <w:rStyle w:val="a3"/>
          <w:b w:val="0"/>
          <w:color w:val="000000" w:themeColor="text1"/>
          <w:sz w:val="24"/>
          <w:szCs w:val="24"/>
          <w:u w:val="none"/>
        </w:rPr>
        <w:t xml:space="preserve"> [Электронный ресурс]</w:t>
      </w:r>
      <w:r>
        <w:rPr>
          <w:rStyle w:val="a3"/>
          <w:b w:val="0"/>
          <w:color w:val="000000" w:themeColor="text1"/>
          <w:sz w:val="24"/>
          <w:szCs w:val="24"/>
          <w:u w:val="none"/>
        </w:rPr>
        <w:t>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</w:r>
      <w:r>
        <w:rPr>
          <w:b w:val="0"/>
          <w:bCs w:val="0"/>
          <w:noProof/>
          <w:color w:val="000000" w:themeColor="text1"/>
          <w:sz w:val="24"/>
          <w:szCs w:val="24"/>
        </w:rPr>
        <w:t>6</w:t>
      </w:r>
      <w:r w:rsidRPr="00D365DC">
        <w:rPr>
          <w:b w:val="0"/>
          <w:bCs w:val="0"/>
          <w:noProof/>
          <w:color w:val="000000" w:themeColor="text1"/>
          <w:sz w:val="24"/>
          <w:szCs w:val="24"/>
        </w:rPr>
        <w:t xml:space="preserve">. </w:t>
      </w:r>
      <w:r w:rsidR="00373AF4">
        <w:rPr>
          <w:b w:val="0"/>
          <w:bCs w:val="0"/>
          <w:noProof/>
          <w:color w:val="000000" w:themeColor="text1"/>
          <w:sz w:val="24"/>
          <w:szCs w:val="24"/>
        </w:rPr>
        <w:t xml:space="preserve">Марина Ванягина, </w:t>
      </w:r>
      <w:bookmarkStart w:id="7" w:name="_GoBack"/>
      <w:bookmarkEnd w:id="7"/>
      <w:r w:rsidR="00373AF4">
        <w:rPr>
          <w:b w:val="0"/>
          <w:bCs w:val="0"/>
          <w:noProof/>
          <w:color w:val="000000" w:themeColor="text1"/>
          <w:sz w:val="24"/>
          <w:szCs w:val="24"/>
        </w:rPr>
        <w:t xml:space="preserve">«Применение мнемотехники для обучения инноязычной лексике», </w:t>
      </w:r>
      <w:r w:rsidR="00373AF4" w:rsidRPr="00373AF4">
        <w:rPr>
          <w:b w:val="0"/>
          <w:bCs w:val="0"/>
          <w:sz w:val="24"/>
          <w:szCs w:val="24"/>
        </w:rPr>
        <w:t>https://cyberleninka.ru/article/n/primenenie-mnemotehniki-dlya-obucheniya-inoyazychnoy-leksike</w:t>
      </w:r>
      <w:r w:rsidR="00373AF4">
        <w:rPr>
          <w:b w:val="0"/>
          <w:bCs w:val="0"/>
          <w:sz w:val="24"/>
          <w:szCs w:val="24"/>
        </w:rPr>
        <w:t xml:space="preserve"> </w:t>
      </w:r>
      <w:r w:rsidRPr="00D365DC">
        <w:rPr>
          <w:rStyle w:val="a3"/>
          <w:b w:val="0"/>
          <w:color w:val="000000" w:themeColor="text1"/>
          <w:sz w:val="24"/>
          <w:szCs w:val="24"/>
          <w:u w:val="none"/>
        </w:rPr>
        <w:t>[Электронный ресурс]</w:t>
      </w:r>
      <w:r>
        <w:rPr>
          <w:rStyle w:val="a3"/>
          <w:b w:val="0"/>
          <w:color w:val="000000" w:themeColor="text1"/>
          <w:sz w:val="24"/>
          <w:szCs w:val="24"/>
          <w:u w:val="none"/>
        </w:rPr>
        <w:t>.</w:t>
      </w:r>
      <w:r w:rsidRPr="00D365DC">
        <w:rPr>
          <w:b w:val="0"/>
          <w:bCs w:val="0"/>
          <w:noProof/>
          <w:color w:val="000000" w:themeColor="text1"/>
          <w:sz w:val="24"/>
          <w:szCs w:val="24"/>
        </w:rPr>
        <w:br/>
      </w:r>
    </w:p>
    <w:p w:rsidR="00963C11" w:rsidRPr="00591AE6" w:rsidRDefault="00963C11" w:rsidP="00963C1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63C11" w:rsidRPr="00591AE6" w:rsidRDefault="00963C1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  <w:r w:rsidRPr="00591AE6">
        <w:rPr>
          <w:rFonts w:ascii="Times New Roman" w:hAnsi="Times New Roman" w:cs="Times New Roman"/>
          <w:sz w:val="24"/>
          <w:szCs w:val="24"/>
        </w:rPr>
        <w:br/>
      </w:r>
    </w:p>
    <w:p w:rsidR="00963C11" w:rsidRPr="00591AE6" w:rsidRDefault="00963C11" w:rsidP="00963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11" w:rsidRPr="00591AE6" w:rsidRDefault="00963C11" w:rsidP="0096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C11" w:rsidRDefault="00963C11" w:rsidP="0096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3C11" w:rsidRPr="00F83945" w:rsidRDefault="00963C11" w:rsidP="00963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Изучение английского языка с помощью мнемотехники</w:t>
      </w:r>
      <w:r w:rsidRPr="00F8394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Савельева Милана Витальевна</w:t>
      </w:r>
      <w:r w:rsidRPr="00F83945">
        <w:rPr>
          <w:rFonts w:ascii="Times New Roman" w:hAnsi="Times New Roman" w:cs="Times New Roman"/>
          <w:sz w:val="20"/>
          <w:szCs w:val="20"/>
        </w:rPr>
        <w:br/>
        <w:t xml:space="preserve"> Ханты-Мансийский автономный округ – Югра Администрация города Мегиона Муниципальное автономное общеобразовательное учреждение №5«Гимназия», 10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F83945">
        <w:rPr>
          <w:rFonts w:ascii="Times New Roman" w:hAnsi="Times New Roman" w:cs="Times New Roman"/>
          <w:sz w:val="20"/>
          <w:szCs w:val="20"/>
        </w:rPr>
        <w:t xml:space="preserve"> класс</w:t>
      </w:r>
      <w:r w:rsidRPr="00F83945">
        <w:rPr>
          <w:rFonts w:ascii="Times New Roman" w:hAnsi="Times New Roman" w:cs="Times New Roman"/>
          <w:sz w:val="20"/>
          <w:szCs w:val="20"/>
        </w:rPr>
        <w:br/>
      </w:r>
    </w:p>
    <w:p w:rsidR="00963C11" w:rsidRDefault="00963C11" w:rsidP="00963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59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963C11" w:rsidRPr="00595359" w:rsidRDefault="00963C11" w:rsidP="00963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11" w:rsidRPr="00591AE6" w:rsidRDefault="00963C11" w:rsidP="00963C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E6">
        <w:rPr>
          <w:rFonts w:ascii="Times New Roman" w:hAnsi="Times New Roman" w:cs="Times New Roman"/>
          <w:b/>
          <w:bCs/>
          <w:sz w:val="24"/>
          <w:szCs w:val="24"/>
        </w:rPr>
        <w:t>I. Состояние изучаемой проблемы</w:t>
      </w:r>
    </w:p>
    <w:p w:rsidR="00963C11" w:rsidRPr="00687DF4" w:rsidRDefault="00963C11" w:rsidP="00963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i/>
          <w:iCs/>
          <w:sz w:val="24"/>
          <w:szCs w:val="24"/>
        </w:rPr>
        <w:t>Актуальность:</w:t>
      </w:r>
      <w:r w:rsidR="009A1C23" w:rsidRPr="009A1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3B4D">
        <w:rPr>
          <w:rFonts w:ascii="Times New Roman" w:hAnsi="Times New Roman" w:cs="Times New Roman"/>
          <w:sz w:val="24"/>
          <w:szCs w:val="24"/>
        </w:rPr>
        <w:t>Всем хорошо известно, что никто не хочет учиться плохо, другое дело, что не у всех получается учиться хорошо. Многое зависит от того как развита наша память. Современному школьнику нужно удерживать и хранить большое количество информации. Из-за этого у меня возник вопрос «Есть ли способ развить память и облегчить запоминание информации?». Ответить на этот вопрос, мне помог случай. Однажды мама показала мне книгу Станислава Матвеева «Феноменальная память. Приёмы мнемотехники»</w:t>
      </w:r>
      <w:r w:rsidR="00044813">
        <w:rPr>
          <w:rFonts w:ascii="Times New Roman" w:hAnsi="Times New Roman" w:cs="Times New Roman"/>
          <w:sz w:val="24"/>
          <w:szCs w:val="24"/>
        </w:rPr>
        <w:t xml:space="preserve"> </w:t>
      </w:r>
      <w:r w:rsidR="00044813" w:rsidRPr="00373AF4">
        <w:rPr>
          <w:rFonts w:ascii="Times New Roman" w:hAnsi="Times New Roman" w:cs="Times New Roman"/>
          <w:sz w:val="24"/>
          <w:szCs w:val="24"/>
        </w:rPr>
        <w:t>[</w:t>
      </w:r>
      <w:r w:rsidR="00772C24">
        <w:rPr>
          <w:rFonts w:ascii="Times New Roman" w:hAnsi="Times New Roman" w:cs="Times New Roman"/>
          <w:sz w:val="24"/>
          <w:szCs w:val="24"/>
        </w:rPr>
        <w:t>6</w:t>
      </w:r>
      <w:r w:rsidR="00044813" w:rsidRPr="00373AF4">
        <w:rPr>
          <w:rFonts w:ascii="Times New Roman" w:hAnsi="Times New Roman" w:cs="Times New Roman"/>
          <w:sz w:val="24"/>
          <w:szCs w:val="24"/>
        </w:rPr>
        <w:t>]</w:t>
      </w:r>
      <w:r w:rsidRPr="00603B4D">
        <w:rPr>
          <w:rFonts w:ascii="Times New Roman" w:hAnsi="Times New Roman" w:cs="Times New Roman"/>
          <w:sz w:val="24"/>
          <w:szCs w:val="24"/>
        </w:rPr>
        <w:t xml:space="preserve">. На мой вопрос: «О чём эта книга?», мама ответила: «Эта книга-зарядка для памяти». Я заинтересовалась и узнала о системе специальных приёмов, помогающих удерживать большое количество информации в голове, и развивающих память в любом возрасте. </w:t>
      </w:r>
      <w:r>
        <w:rPr>
          <w:rFonts w:ascii="Times New Roman" w:hAnsi="Times New Roman" w:cs="Times New Roman"/>
          <w:sz w:val="24"/>
          <w:szCs w:val="24"/>
        </w:rPr>
        <w:t xml:space="preserve">Заучивание вызывает трудности, быструю утомляемость и негативные эмоции. </w:t>
      </w:r>
      <w:r w:rsidRPr="0060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Мозг лучше усваивает информацию живую, яркую, образную и вовлекающую. Это значит, что нам нужно сделать </w:t>
      </w:r>
      <w:r w:rsidR="005E21A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материал</w:t>
      </w:r>
      <w:r w:rsidRPr="0060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котор</w:t>
      </w:r>
      <w:r w:rsidR="005E21A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ый</w:t>
      </w:r>
      <w:r w:rsidRPr="0060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мы хотим запомнить, интересн</w:t>
      </w:r>
      <w:r w:rsidR="002E3B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ым</w:t>
      </w:r>
      <w:r w:rsidRPr="00603B4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для мозга. </w:t>
      </w:r>
      <w:r w:rsidRPr="00603B4D">
        <w:rPr>
          <w:rFonts w:ascii="Times New Roman" w:hAnsi="Times New Roman" w:cs="Times New Roman"/>
          <w:sz w:val="24"/>
          <w:szCs w:val="24"/>
        </w:rPr>
        <w:t>Так как английский язык</w:t>
      </w:r>
      <w:r w:rsidR="006A5F70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603B4D">
        <w:rPr>
          <w:rFonts w:ascii="Times New Roman" w:hAnsi="Times New Roman" w:cs="Times New Roman"/>
          <w:sz w:val="24"/>
          <w:szCs w:val="24"/>
        </w:rPr>
        <w:t>мой любимый предмет, я решила применить полученн</w:t>
      </w:r>
      <w:r w:rsidR="006A5F70">
        <w:rPr>
          <w:rFonts w:ascii="Times New Roman" w:hAnsi="Times New Roman" w:cs="Times New Roman"/>
          <w:sz w:val="24"/>
          <w:szCs w:val="24"/>
        </w:rPr>
        <w:t>ые знания именно в этой сфере. В начале работы над проектным решением я провела анкетирование</w:t>
      </w:r>
      <w:r w:rsidR="00FD4E40">
        <w:rPr>
          <w:rFonts w:ascii="Times New Roman" w:hAnsi="Times New Roman" w:cs="Times New Roman"/>
          <w:sz w:val="24"/>
          <w:szCs w:val="24"/>
        </w:rPr>
        <w:t xml:space="preserve"> среди учащихся десятого класса: «Используете ли вы специальные приёмы для лучшего запоминания информации?».</w:t>
      </w:r>
      <w:r w:rsidR="00687DF4">
        <w:rPr>
          <w:rFonts w:ascii="Times New Roman" w:hAnsi="Times New Roman" w:cs="Times New Roman"/>
          <w:sz w:val="24"/>
          <w:szCs w:val="24"/>
        </w:rPr>
        <w:t xml:space="preserve"> 20% опрошенных ответили, что используют метод для запоминания дат, с помощью выстраивани</w:t>
      </w:r>
      <w:r w:rsidR="002E3B23">
        <w:rPr>
          <w:rFonts w:ascii="Times New Roman" w:hAnsi="Times New Roman" w:cs="Times New Roman"/>
          <w:sz w:val="24"/>
          <w:szCs w:val="24"/>
        </w:rPr>
        <w:t>я ассоциации между историческим событием и повседневной жизнью. Например день и месяц исторической даты может совпадать с днём рождения лучшего друга. 80</w:t>
      </w:r>
      <w:r w:rsidR="00687DF4" w:rsidRPr="00687DF4">
        <w:rPr>
          <w:rFonts w:ascii="Times New Roman" w:hAnsi="Times New Roman" w:cs="Times New Roman"/>
          <w:sz w:val="24"/>
          <w:szCs w:val="24"/>
        </w:rPr>
        <w:t>%</w:t>
      </w:r>
      <w:r w:rsidR="00687DF4">
        <w:rPr>
          <w:rFonts w:ascii="Times New Roman" w:hAnsi="Times New Roman" w:cs="Times New Roman"/>
          <w:sz w:val="24"/>
          <w:szCs w:val="24"/>
        </w:rPr>
        <w:t xml:space="preserve"> </w:t>
      </w:r>
      <w:r w:rsidR="002E3B23">
        <w:rPr>
          <w:rFonts w:ascii="Times New Roman" w:hAnsi="Times New Roman" w:cs="Times New Roman"/>
          <w:sz w:val="24"/>
          <w:szCs w:val="24"/>
        </w:rPr>
        <w:t>учащихся</w:t>
      </w:r>
      <w:r w:rsidR="00687DF4">
        <w:rPr>
          <w:rFonts w:ascii="Times New Roman" w:hAnsi="Times New Roman" w:cs="Times New Roman"/>
          <w:sz w:val="24"/>
          <w:szCs w:val="24"/>
        </w:rPr>
        <w:t xml:space="preserve"> ответили, что не используют методы для запоминания информации</w:t>
      </w:r>
      <w:r w:rsidR="002E3B23">
        <w:rPr>
          <w:rFonts w:ascii="Times New Roman" w:hAnsi="Times New Roman" w:cs="Times New Roman"/>
          <w:sz w:val="24"/>
          <w:szCs w:val="24"/>
        </w:rPr>
        <w:t xml:space="preserve"> и полагаются на свою природную память. </w:t>
      </w:r>
      <w:r w:rsidR="006A5F70">
        <w:rPr>
          <w:rFonts w:ascii="Times New Roman" w:hAnsi="Times New Roman" w:cs="Times New Roman"/>
          <w:sz w:val="24"/>
          <w:szCs w:val="24"/>
        </w:rPr>
        <w:t>Следовательно, анализируя результаты анкетирования, я пришла к выводу, что тема проектного решения актуальна для современных школьников.</w:t>
      </w:r>
    </w:p>
    <w:p w:rsidR="00963C11" w:rsidRDefault="00963C11" w:rsidP="00963C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5F5BF1" w:rsidRDefault="005F5BF1" w:rsidP="005F5B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4255482"/>
      <w:r w:rsidRPr="00591A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Мнемотехника как объект исследования</w:t>
      </w:r>
    </w:p>
    <w:p w:rsidR="005F5BF1" w:rsidRPr="005F5BF1" w:rsidRDefault="007E5208" w:rsidP="007E52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E5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Мнемотехника — это наука о запоминании, предлагающая совокупность приёмов, способов и </w:t>
      </w:r>
      <w:proofErr w:type="spellStart"/>
      <w:r w:rsidRPr="007E5208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искуственных</w:t>
      </w:r>
      <w:proofErr w:type="spellEnd"/>
      <w:r w:rsidRPr="007E5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ассоциаций, облегчающих запоминание, увеличивающих объём памяти и облегчающих вспоминание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статье «Использо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вание мнемотехники при изучении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 языка»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E.В.Ревина</w:t>
      </w:r>
      <w:proofErr w:type="spellEnd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убеждена в том, что «Знание иностранных языков в условиях глобальной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интернационализации-сег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одня не только культурная, но и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 потребность».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повествует о необходимости владения английским языком и о том, как это сложно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учащихся и педагогов, ведь и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нформации, которую нужно усваивать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больше: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«Быстрое и эффективное овладение иноязычным общением тесно связано с проблемой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и укрепления памяти». В статье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упоминается, что для усвоения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количества информации нужно использовать новые методики. Подавать изучаемый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более красочно и систематически его повторять, ведь таким образом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ожится в долговременной памяти. </w:t>
      </w:r>
      <w:proofErr w:type="gramStart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 методики остаются неизменными,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приводит к потере мотивации: «большинство педагогов закрепляют новую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в тренировочных упражнениях и она многократно проговаривается. 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подобный метод вызывает у учащихся скуку, потерю интереса». Решение </w:t>
      </w:r>
      <w:proofErr w:type="gramStart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proofErr w:type="gramEnd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мнению </w:t>
      </w:r>
      <w:proofErr w:type="spellStart"/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Е.В.Ревиной</w:t>
      </w:r>
      <w:proofErr w:type="spellEnd"/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кроется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поверхности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BF1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использование мнемотехники. Подход с</w:t>
      </w:r>
      <w:r w:rsidR="005F5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использованием </w:t>
      </w:r>
      <w:proofErr w:type="gramStart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</w:t>
      </w:r>
      <w:proofErr w:type="gramEnd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мнению автора не только помогает усваивать гораздо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информации, но и не надоедает с течением времени: «Экспериментально 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доказано, что в случае, когда учащийся активно ищет собственные ассоциации,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понимания и усвоения материала протекает быстрее и с большей эффективностью,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развивается воображение». Существует несколько видов мнемотехники, что 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изучать не только гуманитарные и </w:t>
      </w:r>
      <w:proofErr w:type="gramStart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естественно-научные</w:t>
      </w:r>
      <w:proofErr w:type="gramEnd"/>
      <w:r w:rsidR="005F5BF1"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предметы, но и </w:t>
      </w:r>
      <w:r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-мат</w:t>
      </w:r>
      <w:r w:rsidRPr="005F5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ематические</w:t>
      </w:r>
      <w:r w:rsidR="00044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Такой подход позволяет преподносить информацию в игровом варианте без ущерба основному содержанию занятия. Развитие технологий помогает сделать феноменальную память реальностью. Для этого нужно постепенно вносить новые методики обучения в образовательную программу.</w:t>
      </w: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1" w:rsidRDefault="005F5BF1" w:rsidP="005953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13" w:rsidRDefault="00044813" w:rsidP="000448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208" w:rsidRDefault="007E5208" w:rsidP="000448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359" w:rsidRPr="00591AE6" w:rsidRDefault="00595359" w:rsidP="000448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Практическая часть</w:t>
      </w:r>
    </w:p>
    <w:bookmarkEnd w:id="8"/>
    <w:p w:rsidR="00577846" w:rsidRPr="00591AE6" w:rsidRDefault="00577846" w:rsidP="00596C2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1AE6">
        <w:rPr>
          <w:rFonts w:ascii="Times New Roman" w:hAnsi="Times New Roman" w:cs="Times New Roman"/>
          <w:i/>
          <w:iCs/>
          <w:sz w:val="24"/>
          <w:szCs w:val="24"/>
        </w:rPr>
        <w:t>Этапы работы над проектным решением:</w:t>
      </w:r>
    </w:p>
    <w:p w:rsidR="00577846" w:rsidRPr="00591AE6" w:rsidRDefault="00577846" w:rsidP="0059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>I. Анализ материалов по теме:</w:t>
      </w:r>
    </w:p>
    <w:p w:rsidR="00577846" w:rsidRPr="00CD3E41" w:rsidRDefault="00577846" w:rsidP="0059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>1. «</w:t>
      </w:r>
      <w:r w:rsidR="00CD3E41">
        <w:rPr>
          <w:rFonts w:ascii="Times New Roman" w:hAnsi="Times New Roman" w:cs="Times New Roman"/>
          <w:sz w:val="24"/>
          <w:szCs w:val="24"/>
        </w:rPr>
        <w:t>Методы запоминания информации</w:t>
      </w:r>
      <w:r w:rsidRPr="00591AE6">
        <w:rPr>
          <w:rFonts w:ascii="Times New Roman" w:hAnsi="Times New Roman" w:cs="Times New Roman"/>
          <w:sz w:val="24"/>
          <w:szCs w:val="24"/>
        </w:rPr>
        <w:t>»</w:t>
      </w:r>
      <w:r w:rsidR="00595359">
        <w:rPr>
          <w:rFonts w:ascii="Times New Roman" w:hAnsi="Times New Roman" w:cs="Times New Roman"/>
          <w:sz w:val="24"/>
          <w:szCs w:val="24"/>
        </w:rPr>
        <w:t>.</w:t>
      </w:r>
      <w:r w:rsidRPr="00591AE6">
        <w:rPr>
          <w:rFonts w:ascii="Times New Roman" w:hAnsi="Times New Roman" w:cs="Times New Roman"/>
          <w:sz w:val="24"/>
          <w:szCs w:val="24"/>
        </w:rPr>
        <w:br/>
        <w:t>2. «</w:t>
      </w:r>
      <w:r w:rsidR="00CD3E41">
        <w:rPr>
          <w:rFonts w:ascii="Times New Roman" w:hAnsi="Times New Roman" w:cs="Times New Roman"/>
          <w:sz w:val="24"/>
          <w:szCs w:val="24"/>
        </w:rPr>
        <w:t>Способы изучения английского языка</w:t>
      </w:r>
      <w:r w:rsidRPr="00591AE6">
        <w:rPr>
          <w:rFonts w:ascii="Times New Roman" w:hAnsi="Times New Roman" w:cs="Times New Roman"/>
          <w:sz w:val="24"/>
          <w:szCs w:val="24"/>
        </w:rPr>
        <w:t>»</w:t>
      </w:r>
      <w:r w:rsidR="00595359">
        <w:rPr>
          <w:rFonts w:ascii="Times New Roman" w:hAnsi="Times New Roman" w:cs="Times New Roman"/>
          <w:sz w:val="24"/>
          <w:szCs w:val="24"/>
        </w:rPr>
        <w:t>.</w:t>
      </w:r>
      <w:r w:rsidRPr="00591AE6">
        <w:rPr>
          <w:rFonts w:ascii="Times New Roman" w:hAnsi="Times New Roman" w:cs="Times New Roman"/>
          <w:sz w:val="24"/>
          <w:szCs w:val="24"/>
        </w:rPr>
        <w:br/>
        <w:t>3. «</w:t>
      </w:r>
      <w:r w:rsidR="00CD3E41">
        <w:rPr>
          <w:rFonts w:ascii="Times New Roman" w:hAnsi="Times New Roman" w:cs="Times New Roman"/>
          <w:sz w:val="24"/>
          <w:szCs w:val="24"/>
        </w:rPr>
        <w:t>Мнемотехника</w:t>
      </w:r>
      <w:r w:rsidRPr="00591AE6">
        <w:rPr>
          <w:rFonts w:ascii="Times New Roman" w:hAnsi="Times New Roman" w:cs="Times New Roman"/>
          <w:sz w:val="24"/>
          <w:szCs w:val="24"/>
        </w:rPr>
        <w:t>»</w:t>
      </w:r>
      <w:r w:rsidR="00595359">
        <w:rPr>
          <w:rFonts w:ascii="Times New Roman" w:hAnsi="Times New Roman" w:cs="Times New Roman"/>
          <w:sz w:val="24"/>
          <w:szCs w:val="24"/>
        </w:rPr>
        <w:t>.</w:t>
      </w:r>
    </w:p>
    <w:p w:rsidR="00577846" w:rsidRPr="00591AE6" w:rsidRDefault="00CD3E41" w:rsidP="00596C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Создание</w:t>
      </w:r>
      <w:r w:rsidR="00577846" w:rsidRPr="00591AE6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595359">
        <w:rPr>
          <w:rFonts w:ascii="Times New Roman" w:hAnsi="Times New Roman" w:cs="Times New Roman"/>
          <w:sz w:val="24"/>
          <w:szCs w:val="24"/>
        </w:rPr>
        <w:t>:</w:t>
      </w:r>
    </w:p>
    <w:p w:rsidR="00577846" w:rsidRPr="00591AE6" w:rsidRDefault="00577846" w:rsidP="00596C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sz w:val="24"/>
          <w:szCs w:val="24"/>
        </w:rPr>
        <w:t>1. Изуче</w:t>
      </w:r>
      <w:r w:rsidR="00CD3E41">
        <w:rPr>
          <w:rFonts w:ascii="Times New Roman" w:hAnsi="Times New Roman" w:cs="Times New Roman"/>
          <w:sz w:val="24"/>
          <w:szCs w:val="24"/>
        </w:rPr>
        <w:t>ние основ, в работе с фоторедактором</w:t>
      </w:r>
      <w:r w:rsidRPr="00591AE6">
        <w:rPr>
          <w:rFonts w:ascii="Times New Roman" w:hAnsi="Times New Roman" w:cs="Times New Roman"/>
          <w:sz w:val="24"/>
          <w:szCs w:val="24"/>
        </w:rPr>
        <w:t xml:space="preserve"> «</w:t>
      </w:r>
      <w:r w:rsidR="00CD3E41">
        <w:rPr>
          <w:rFonts w:ascii="Times New Roman" w:hAnsi="Times New Roman" w:cs="Times New Roman"/>
          <w:sz w:val="24"/>
          <w:szCs w:val="24"/>
          <w:lang w:val="en-US"/>
        </w:rPr>
        <w:t>Picsart</w:t>
      </w:r>
      <w:r w:rsidRPr="00591AE6">
        <w:rPr>
          <w:rFonts w:ascii="Times New Roman" w:hAnsi="Times New Roman" w:cs="Times New Roman"/>
          <w:sz w:val="24"/>
          <w:szCs w:val="24"/>
        </w:rPr>
        <w:t>»</w:t>
      </w:r>
      <w:r w:rsidR="00595359">
        <w:rPr>
          <w:rFonts w:ascii="Times New Roman" w:hAnsi="Times New Roman" w:cs="Times New Roman"/>
          <w:sz w:val="24"/>
          <w:szCs w:val="24"/>
        </w:rPr>
        <w:t>.</w:t>
      </w:r>
      <w:r w:rsidRPr="00591AE6">
        <w:rPr>
          <w:rFonts w:ascii="Times New Roman" w:hAnsi="Times New Roman" w:cs="Times New Roman"/>
          <w:sz w:val="24"/>
          <w:szCs w:val="24"/>
        </w:rPr>
        <w:br/>
        <w:t>2. Со</w:t>
      </w:r>
      <w:r w:rsidR="00CD3E41">
        <w:rPr>
          <w:rFonts w:ascii="Times New Roman" w:hAnsi="Times New Roman" w:cs="Times New Roman"/>
          <w:sz w:val="24"/>
          <w:szCs w:val="24"/>
        </w:rPr>
        <w:t>здание шаблона</w:t>
      </w:r>
      <w:r w:rsidR="00595359">
        <w:rPr>
          <w:rFonts w:ascii="Times New Roman" w:hAnsi="Times New Roman" w:cs="Times New Roman"/>
          <w:sz w:val="24"/>
          <w:szCs w:val="24"/>
        </w:rPr>
        <w:t>.</w:t>
      </w:r>
      <w:r w:rsidR="00CD3E41">
        <w:rPr>
          <w:rFonts w:ascii="Times New Roman" w:hAnsi="Times New Roman" w:cs="Times New Roman"/>
          <w:sz w:val="24"/>
          <w:szCs w:val="24"/>
        </w:rPr>
        <w:br/>
        <w:t>3. Создание модели мнемонических карточек для изучения английского языка</w:t>
      </w:r>
      <w:r w:rsidR="00595359">
        <w:rPr>
          <w:rFonts w:ascii="Times New Roman" w:hAnsi="Times New Roman" w:cs="Times New Roman"/>
          <w:sz w:val="24"/>
          <w:szCs w:val="24"/>
        </w:rPr>
        <w:t>.</w:t>
      </w:r>
    </w:p>
    <w:p w:rsidR="004A72C5" w:rsidRDefault="0008291C" w:rsidP="00772C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моделирования я провела анализ различных платформ для прототипирования. Первый вар</w:t>
      </w:r>
      <w:r w:rsidR="00C818C4">
        <w:rPr>
          <w:rFonts w:ascii="Times New Roman" w:hAnsi="Times New Roman" w:cs="Times New Roman"/>
          <w:sz w:val="24"/>
          <w:szCs w:val="24"/>
        </w:rPr>
        <w:t>иант модели был оформлен в графическом редакторе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D3E41">
        <w:rPr>
          <w:rFonts w:ascii="Times New Roman" w:hAnsi="Times New Roman" w:cs="Times New Roman"/>
          <w:sz w:val="24"/>
          <w:szCs w:val="24"/>
          <w:lang w:val="en-US"/>
        </w:rPr>
        <w:t>Canva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16E8">
        <w:rPr>
          <w:rFonts w:ascii="Times New Roman" w:hAnsi="Times New Roman" w:cs="Times New Roman"/>
          <w:sz w:val="24"/>
          <w:szCs w:val="24"/>
        </w:rPr>
        <w:t>. Данная платформа имеет как плюсы, так и минусы.</w:t>
      </w:r>
      <w:r w:rsidR="00CD3E41">
        <w:rPr>
          <w:rFonts w:ascii="Times New Roman" w:hAnsi="Times New Roman" w:cs="Times New Roman"/>
          <w:sz w:val="24"/>
          <w:szCs w:val="24"/>
        </w:rPr>
        <w:t xml:space="preserve"> Главным минусом для меня стало отсутствие разметки. </w:t>
      </w:r>
      <w:r w:rsidR="00183F29">
        <w:rPr>
          <w:rFonts w:ascii="Times New Roman" w:hAnsi="Times New Roman" w:cs="Times New Roman"/>
          <w:sz w:val="24"/>
          <w:szCs w:val="24"/>
        </w:rPr>
        <w:t xml:space="preserve">Карточки получались разного размера. Также во время работы среда для прототипирования была заблокирована на территории Российской Федерации. </w:t>
      </w:r>
      <w:r w:rsidR="0042592B">
        <w:rPr>
          <w:rFonts w:ascii="Times New Roman" w:hAnsi="Times New Roman" w:cs="Times New Roman"/>
          <w:sz w:val="24"/>
          <w:szCs w:val="24"/>
        </w:rPr>
        <w:t>По этим причинам при следующем выборе платформ</w:t>
      </w:r>
      <w:r w:rsidR="00183F29">
        <w:rPr>
          <w:rFonts w:ascii="Times New Roman" w:hAnsi="Times New Roman" w:cs="Times New Roman"/>
          <w:sz w:val="24"/>
          <w:szCs w:val="24"/>
        </w:rPr>
        <w:t>ы я опиралась на устранение</w:t>
      </w:r>
      <w:r w:rsidR="0042592B">
        <w:rPr>
          <w:rFonts w:ascii="Times New Roman" w:hAnsi="Times New Roman" w:cs="Times New Roman"/>
          <w:sz w:val="24"/>
          <w:szCs w:val="24"/>
        </w:rPr>
        <w:t xml:space="preserve"> минусов. </w:t>
      </w:r>
      <w:r w:rsidR="00AB4CE4">
        <w:rPr>
          <w:rFonts w:ascii="Times New Roman" w:hAnsi="Times New Roman" w:cs="Times New Roman"/>
          <w:sz w:val="24"/>
          <w:szCs w:val="24"/>
        </w:rPr>
        <w:t>Наиболе</w:t>
      </w:r>
      <w:r w:rsidR="00C818C4">
        <w:rPr>
          <w:rFonts w:ascii="Times New Roman" w:hAnsi="Times New Roman" w:cs="Times New Roman"/>
          <w:sz w:val="24"/>
          <w:szCs w:val="24"/>
        </w:rPr>
        <w:t>е подходящим вариантом оказался фоторедактор</w:t>
      </w:r>
      <w:r w:rsidR="00AB4CE4">
        <w:rPr>
          <w:rFonts w:ascii="Times New Roman" w:hAnsi="Times New Roman" w:cs="Times New Roman"/>
          <w:sz w:val="24"/>
          <w:szCs w:val="24"/>
        </w:rPr>
        <w:t xml:space="preserve"> «</w:t>
      </w:r>
      <w:r w:rsidR="00C818C4">
        <w:rPr>
          <w:rFonts w:ascii="Times New Roman" w:hAnsi="Times New Roman" w:cs="Times New Roman"/>
          <w:sz w:val="24"/>
          <w:szCs w:val="24"/>
          <w:lang w:val="en-US"/>
        </w:rPr>
        <w:t>Picsart</w:t>
      </w:r>
      <w:r w:rsidR="00C818C4">
        <w:rPr>
          <w:rFonts w:ascii="Times New Roman" w:hAnsi="Times New Roman" w:cs="Times New Roman"/>
          <w:sz w:val="24"/>
          <w:szCs w:val="24"/>
        </w:rPr>
        <w:t>». В нём</w:t>
      </w:r>
      <w:r w:rsidR="00AB4CE4">
        <w:rPr>
          <w:rFonts w:ascii="Times New Roman" w:hAnsi="Times New Roman" w:cs="Times New Roman"/>
          <w:sz w:val="24"/>
          <w:szCs w:val="24"/>
        </w:rPr>
        <w:t xml:space="preserve"> предоставлены </w:t>
      </w:r>
      <w:r w:rsidR="00C818C4">
        <w:rPr>
          <w:rFonts w:ascii="Times New Roman" w:hAnsi="Times New Roman" w:cs="Times New Roman"/>
          <w:sz w:val="24"/>
          <w:szCs w:val="24"/>
        </w:rPr>
        <w:t xml:space="preserve">все необходимые инструменты для создания мнемонических карточек. </w:t>
      </w:r>
      <w:r w:rsidR="00782CFE">
        <w:rPr>
          <w:rFonts w:ascii="Times New Roman" w:hAnsi="Times New Roman" w:cs="Times New Roman"/>
          <w:sz w:val="24"/>
          <w:szCs w:val="24"/>
        </w:rPr>
        <w:t>Обилие шрифтов, фигурная обрезка изображения и р</w:t>
      </w:r>
      <w:r w:rsidR="00C818C4">
        <w:rPr>
          <w:rFonts w:ascii="Times New Roman" w:hAnsi="Times New Roman" w:cs="Times New Roman"/>
          <w:sz w:val="24"/>
          <w:szCs w:val="24"/>
        </w:rPr>
        <w:t>азметка рабочего пространства</w:t>
      </w:r>
      <w:r w:rsidR="00782CFE">
        <w:rPr>
          <w:rFonts w:ascii="Times New Roman" w:hAnsi="Times New Roman" w:cs="Times New Roman"/>
          <w:sz w:val="24"/>
          <w:szCs w:val="24"/>
        </w:rPr>
        <w:t>.</w:t>
      </w:r>
      <w:r w:rsidR="00C818C4">
        <w:rPr>
          <w:rFonts w:ascii="Times New Roman" w:hAnsi="Times New Roman" w:cs="Times New Roman"/>
          <w:sz w:val="24"/>
          <w:szCs w:val="24"/>
        </w:rPr>
        <w:t xml:space="preserve"> </w:t>
      </w:r>
      <w:r w:rsidR="00AB4CE4">
        <w:rPr>
          <w:rFonts w:ascii="Times New Roman" w:hAnsi="Times New Roman" w:cs="Times New Roman"/>
          <w:sz w:val="24"/>
          <w:szCs w:val="24"/>
        </w:rPr>
        <w:t xml:space="preserve">По итогу работы я получила </w:t>
      </w:r>
      <w:r w:rsidR="00782CFE">
        <w:rPr>
          <w:rFonts w:ascii="Times New Roman" w:hAnsi="Times New Roman" w:cs="Times New Roman"/>
          <w:sz w:val="24"/>
          <w:szCs w:val="24"/>
        </w:rPr>
        <w:t>мнемонические карточки для изучения английского языка.</w:t>
      </w:r>
    </w:p>
    <w:p w:rsidR="004A72C5" w:rsidRDefault="00DB28A8" w:rsidP="0059535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2277E">
        <w:rPr>
          <w:rFonts w:ascii="Times New Roman" w:hAnsi="Times New Roman" w:cs="Times New Roman"/>
          <w:noProof/>
          <w:sz w:val="24"/>
          <w:szCs w:val="24"/>
        </w:rPr>
        <w:t>Рисунок 1</w:t>
      </w:r>
      <w:r w:rsidR="00726B24">
        <w:rPr>
          <w:rFonts w:ascii="Times New Roman" w:hAnsi="Times New Roman" w:cs="Times New Roman"/>
          <w:noProof/>
          <w:sz w:val="24"/>
          <w:szCs w:val="24"/>
        </w:rPr>
        <w:t xml:space="preserve"> «Мнемоническая карточка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577846" w:rsidRPr="00AB4CE4" w:rsidRDefault="00575F0A" w:rsidP="005953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8631" cy="3336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85217116590557205_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79" cy="333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59" w:rsidRPr="00595359" w:rsidRDefault="00595359" w:rsidP="00591AE6">
      <w:pPr>
        <w:spacing w:after="0" w:line="360" w:lineRule="auto"/>
        <w:ind w:firstLine="709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E213D2" w:rsidRDefault="00577846" w:rsidP="00E213D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22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r w:rsidR="00EC27B7">
        <w:rPr>
          <w:rFonts w:ascii="Times New Roman" w:hAnsi="Times New Roman" w:cs="Times New Roman"/>
          <w:noProof/>
          <w:sz w:val="24"/>
          <w:szCs w:val="24"/>
        </w:rPr>
        <w:t xml:space="preserve">Слово </w:t>
      </w:r>
      <w:r w:rsidRPr="006F2276">
        <w:rPr>
          <w:rFonts w:ascii="Times New Roman" w:hAnsi="Times New Roman" w:cs="Times New Roman"/>
          <w:noProof/>
          <w:sz w:val="24"/>
          <w:szCs w:val="24"/>
        </w:rPr>
        <w:t>(</w:t>
      </w:r>
      <w:r w:rsidR="00575F0A">
        <w:rPr>
          <w:rFonts w:ascii="Times New Roman" w:hAnsi="Times New Roman" w:cs="Times New Roman"/>
          <w:sz w:val="24"/>
          <w:szCs w:val="24"/>
        </w:rPr>
        <w:t>Слово для запоминания на английском языке и его перевод</w:t>
      </w:r>
      <w:r w:rsidRPr="006F2276">
        <w:rPr>
          <w:rFonts w:ascii="Times New Roman" w:hAnsi="Times New Roman" w:cs="Times New Roman"/>
          <w:sz w:val="24"/>
          <w:szCs w:val="24"/>
        </w:rPr>
        <w:t>).</w:t>
      </w:r>
      <w:r w:rsidR="00EC27B7">
        <w:rPr>
          <w:rFonts w:ascii="Times New Roman" w:hAnsi="Times New Roman" w:cs="Times New Roman"/>
          <w:noProof/>
          <w:sz w:val="24"/>
          <w:szCs w:val="24"/>
        </w:rPr>
        <w:br/>
        <w:t xml:space="preserve">2. Иллюстрация </w:t>
      </w:r>
      <w:r w:rsidRPr="006F227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75F0A">
        <w:rPr>
          <w:rFonts w:ascii="Times New Roman" w:hAnsi="Times New Roman" w:cs="Times New Roman"/>
          <w:sz w:val="24"/>
          <w:szCs w:val="24"/>
        </w:rPr>
        <w:t>Изображени</w:t>
      </w:r>
      <w:r w:rsidR="009F5315">
        <w:rPr>
          <w:rFonts w:ascii="Times New Roman" w:hAnsi="Times New Roman" w:cs="Times New Roman"/>
          <w:sz w:val="24"/>
          <w:szCs w:val="24"/>
        </w:rPr>
        <w:t xml:space="preserve">е позволяет лучше усвоить информацию </w:t>
      </w:r>
      <w:r w:rsidR="00575F0A">
        <w:rPr>
          <w:rFonts w:ascii="Times New Roman" w:hAnsi="Times New Roman" w:cs="Times New Roman"/>
          <w:sz w:val="24"/>
          <w:szCs w:val="24"/>
        </w:rPr>
        <w:t>благодаря визуальной памяти</w:t>
      </w:r>
      <w:r w:rsidRPr="006F2276">
        <w:rPr>
          <w:rFonts w:ascii="Times New Roman" w:hAnsi="Times New Roman" w:cs="Times New Roman"/>
          <w:sz w:val="24"/>
          <w:szCs w:val="24"/>
        </w:rPr>
        <w:t>).</w:t>
      </w:r>
      <w:r w:rsidR="00EC27B7">
        <w:rPr>
          <w:rFonts w:ascii="Times New Roman" w:hAnsi="Times New Roman" w:cs="Times New Roman"/>
          <w:noProof/>
          <w:sz w:val="24"/>
          <w:szCs w:val="24"/>
        </w:rPr>
        <w:br/>
        <w:t xml:space="preserve">3. Ассоциация </w:t>
      </w:r>
      <w:r w:rsidRPr="006F227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75F0A">
        <w:rPr>
          <w:rFonts w:ascii="Times New Roman" w:hAnsi="Times New Roman" w:cs="Times New Roman"/>
          <w:noProof/>
          <w:sz w:val="24"/>
          <w:szCs w:val="24"/>
        </w:rPr>
        <w:t>Ассоциация помогает нашему мозгу составить связь между словом на английском и русском языке</w:t>
      </w:r>
      <w:r w:rsidR="00E213D2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811A4F" w:rsidRDefault="00E213D2" w:rsidP="00E21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575F0A">
        <w:rPr>
          <w:rFonts w:ascii="Times New Roman" w:hAnsi="Times New Roman" w:cs="Times New Roman"/>
          <w:noProof/>
          <w:sz w:val="24"/>
          <w:szCs w:val="24"/>
        </w:rPr>
        <w:t>Совокупность трёх</w:t>
      </w:r>
      <w:r w:rsidR="009F5315">
        <w:rPr>
          <w:rFonts w:ascii="Times New Roman" w:hAnsi="Times New Roman" w:cs="Times New Roman"/>
          <w:noProof/>
          <w:sz w:val="24"/>
          <w:szCs w:val="24"/>
        </w:rPr>
        <w:t xml:space="preserve"> факторов помогает лучше усваивать</w:t>
      </w:r>
      <w:r w:rsidR="00575F0A">
        <w:rPr>
          <w:rFonts w:ascii="Times New Roman" w:hAnsi="Times New Roman" w:cs="Times New Roman"/>
          <w:noProof/>
          <w:sz w:val="24"/>
          <w:szCs w:val="24"/>
        </w:rPr>
        <w:t xml:space="preserve"> информацию</w:t>
      </w:r>
      <w:r w:rsidR="00097164">
        <w:rPr>
          <w:rFonts w:ascii="Times New Roman" w:hAnsi="Times New Roman" w:cs="Times New Roman"/>
          <w:noProof/>
          <w:sz w:val="24"/>
          <w:szCs w:val="24"/>
        </w:rPr>
        <w:t>. Ассоциация создаёт связь, которая возникает между ощущением, представлением и восприятием</w:t>
      </w:r>
      <w:r w:rsidR="00097164" w:rsidRPr="006F2276">
        <w:rPr>
          <w:rFonts w:ascii="Times New Roman" w:hAnsi="Times New Roman" w:cs="Times New Roman"/>
          <w:sz w:val="24"/>
          <w:szCs w:val="24"/>
        </w:rPr>
        <w:t>[4]</w:t>
      </w:r>
      <w:r w:rsidR="00097164">
        <w:rPr>
          <w:rFonts w:ascii="Times New Roman" w:hAnsi="Times New Roman" w:cs="Times New Roman"/>
          <w:sz w:val="24"/>
          <w:szCs w:val="24"/>
        </w:rPr>
        <w:t xml:space="preserve">. В мнемотехнике ассоциации являются основным ключом превращения какой-либо информации в образ. </w:t>
      </w:r>
      <w:r w:rsidR="00FD4E40">
        <w:rPr>
          <w:rFonts w:ascii="Times New Roman" w:hAnsi="Times New Roman" w:cs="Times New Roman"/>
          <w:sz w:val="24"/>
          <w:szCs w:val="24"/>
        </w:rPr>
        <w:t>Приём созвучных слов применяется для запоминания иностранных</w:t>
      </w:r>
      <w:r w:rsidR="00CE2B08">
        <w:rPr>
          <w:rFonts w:ascii="Times New Roman" w:hAnsi="Times New Roman" w:cs="Times New Roman"/>
          <w:sz w:val="24"/>
          <w:szCs w:val="24"/>
        </w:rPr>
        <w:t>, заимствованных слов и понятий, из-за схожести их звучания с русским языком.</w:t>
      </w:r>
      <w:r w:rsidR="00A435FE">
        <w:rPr>
          <w:rFonts w:ascii="Times New Roman" w:hAnsi="Times New Roman" w:cs="Times New Roman"/>
          <w:sz w:val="24"/>
          <w:szCs w:val="24"/>
        </w:rPr>
        <w:t xml:space="preserve"> </w:t>
      </w:r>
      <w:r w:rsidR="00A43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четырнадцати лет у ребёнка формируется</w:t>
      </w:r>
      <w:r w:rsidR="00A435FE" w:rsidRPr="00A43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435FE">
        <w:rPr>
          <w:rFonts w:ascii="Times New Roman" w:hAnsi="Times New Roman" w:cs="Times New Roman"/>
          <w:sz w:val="24"/>
          <w:szCs w:val="24"/>
        </w:rPr>
        <w:t>абстрактно-логического мышления</w:t>
      </w:r>
      <w:r w:rsidR="00A435FE" w:rsidRPr="00A43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он запоминает преимущественно то, что пережил лично</w:t>
      </w:r>
      <w:r w:rsidR="00183F29" w:rsidRPr="00183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BA4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29" w:rsidRPr="00183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435FE" w:rsidRPr="00A43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Мнемотехника же позволяет связывать абстрактные понятия из </w:t>
      </w:r>
      <w:r w:rsidR="00A435FE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школьной программы с событиями и явлениями из жизни, упрощая тем самым процесс запоминания.</w:t>
      </w:r>
      <w:r w:rsidR="00811A4F" w:rsidRPr="00811A4F">
        <w:rPr>
          <w:rFonts w:ascii="Times New Roman" w:hAnsi="Times New Roman" w:cs="Times New Roman"/>
          <w:sz w:val="24"/>
          <w:szCs w:val="24"/>
        </w:rPr>
        <w:t xml:space="preserve"> </w:t>
      </w:r>
      <w:r w:rsidR="00811A4F">
        <w:rPr>
          <w:rFonts w:ascii="Times New Roman" w:hAnsi="Times New Roman" w:cs="Times New Roman"/>
          <w:sz w:val="24"/>
          <w:szCs w:val="24"/>
        </w:rPr>
        <w:t>Один из вариантов использования мнемотехники</w:t>
      </w:r>
      <w:r w:rsidR="00811A4F" w:rsidRPr="00811A4F">
        <w:rPr>
          <w:rFonts w:ascii="Times New Roman" w:hAnsi="Times New Roman" w:cs="Times New Roman"/>
          <w:sz w:val="24"/>
          <w:szCs w:val="24"/>
        </w:rPr>
        <w:t xml:space="preserve"> </w:t>
      </w:r>
      <w:r w:rsidR="00811A4F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811A4F" w:rsidRPr="00811A4F">
        <w:rPr>
          <w:rFonts w:ascii="Times New Roman" w:hAnsi="Times New Roman" w:cs="Times New Roman"/>
          <w:sz w:val="24"/>
          <w:szCs w:val="24"/>
        </w:rPr>
        <w:t>флэш-карт</w:t>
      </w:r>
      <w:r w:rsidR="00811A4F">
        <w:rPr>
          <w:rFonts w:ascii="Times New Roman" w:hAnsi="Times New Roman" w:cs="Times New Roman"/>
          <w:sz w:val="24"/>
          <w:szCs w:val="24"/>
        </w:rPr>
        <w:t>ы</w:t>
      </w:r>
      <w:r w:rsidR="00811A4F" w:rsidRPr="00811A4F">
        <w:rPr>
          <w:rFonts w:ascii="Times New Roman" w:hAnsi="Times New Roman" w:cs="Times New Roman"/>
          <w:sz w:val="24"/>
          <w:szCs w:val="24"/>
        </w:rPr>
        <w:t xml:space="preserve"> в обучении иностранному языку</w:t>
      </w:r>
      <w:r w:rsidR="00811A4F">
        <w:rPr>
          <w:rFonts w:ascii="Times New Roman" w:hAnsi="Times New Roman" w:cs="Times New Roman"/>
          <w:sz w:val="24"/>
          <w:szCs w:val="24"/>
        </w:rPr>
        <w:t>. О</w:t>
      </w:r>
      <w:r w:rsidR="00811A4F" w:rsidRPr="00811A4F">
        <w:rPr>
          <w:rFonts w:ascii="Times New Roman" w:hAnsi="Times New Roman" w:cs="Times New Roman"/>
          <w:sz w:val="24"/>
          <w:szCs w:val="24"/>
        </w:rPr>
        <w:t>дин из эффективных способов визуализации. Он позволяет миновать процесс «перевода», закладывая информацию, поданную в графической форме в виде рисунка, картинки напрямую в память, подобно тому, как маленький ребенок запоминает слова родного языка, когда учится говорить. В этом случае иностранная речь начинает восприниматься так же непосредственно, как и речь на родном языке, а образы возникают в воображении рефлекторно под стимулирующим действием слов.</w:t>
      </w:r>
      <w:r w:rsidR="00811A4F">
        <w:t xml:space="preserve"> </w:t>
      </w:r>
    </w:p>
    <w:p w:rsidR="00D80463" w:rsidRDefault="00E213D2" w:rsidP="00E21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A4F" w:rsidRPr="00811A4F">
        <w:rPr>
          <w:rFonts w:ascii="Times New Roman" w:hAnsi="Times New Roman" w:cs="Times New Roman"/>
          <w:sz w:val="24"/>
          <w:szCs w:val="24"/>
        </w:rPr>
        <w:t>Флэш-карты представляют собой тематические карточки с изображением предметов или понятий. Это простой, универсальный, но часто недостаточно изученный ресурс.</w:t>
      </w:r>
      <w:r w:rsidR="00A435FE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0968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Голубой фон для карточек выбран по причине того, что данный цвет способствует приданию учебному предмету целостного вида</w:t>
      </w:r>
      <w:r w:rsidR="00B31BDF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улучшению концентрации внимания</w:t>
      </w:r>
      <w:r w:rsidR="00417E26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7E26" w:rsidRPr="00811A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17E26" w:rsidRPr="0081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Доказано, что он активизирует мозговые центры, настраивая их на процесс обучения. Все оттенки </w:t>
      </w:r>
      <w:proofErr w:type="gramStart"/>
      <w:r w:rsidR="00417E26" w:rsidRPr="00811A4F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голубого</w:t>
      </w:r>
      <w:proofErr w:type="gramEnd"/>
      <w:r w:rsidR="00417E26" w:rsidRPr="00811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советуют использовать в учебных заведениях. Голубой считается цветом душевной чистоты, возвышенности, осознанности, ясности и интеллекта. </w:t>
      </w:r>
      <w:r w:rsidR="00BA4C14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[7]</w:t>
      </w:r>
      <w:r w:rsidR="00950968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649B0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417E26" w:rsidRPr="00811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</w:t>
      </w:r>
      <w:r w:rsidR="003C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ламинированы для защиты от внешних воздействий</w:t>
      </w:r>
      <w:r w:rsidR="00417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увеличения срока службы</w:t>
      </w:r>
      <w:r w:rsidR="003C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7E26" w:rsidRDefault="00E213D2" w:rsidP="00E21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5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работе </w:t>
      </w:r>
      <w:r w:rsidR="00143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проектом</w:t>
      </w:r>
      <w:r w:rsidR="00CA0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решение</w:t>
      </w:r>
      <w:r w:rsidR="007E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</w:t>
      </w:r>
      <w:proofErr w:type="spellStart"/>
      <w:r w:rsidR="007E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мнемоприём</w:t>
      </w:r>
      <w:proofErr w:type="spellEnd"/>
      <w:r w:rsidR="007E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созвучных слов. Приём созвучных слов применяется для запоминания иностранных, заимствованных слов и понятий. Очень многие иностранные слова, термины, на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звания, фамилии по своему звучанию похожи на слова из русского языка. Их легко представить в виде зрительных образов, например: 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Ant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35F" w:rsidRPr="007E5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4D635F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муравей и</w:t>
      </w:r>
      <w:r w:rsidR="00CA0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запоминания подбирается ассоциация с использованием созвучного слова на русском языке: муравей с </w:t>
      </w:r>
      <w:r w:rsidR="004D635F" w:rsidRPr="004D6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еннами. 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После выбора методики было решено </w:t>
      </w:r>
      <w:r w:rsidR="00CA0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уро</w:t>
      </w:r>
      <w:r w:rsidR="00183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английского языка</w:t>
      </w:r>
      <w:r w:rsidR="00143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0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двух начальных классах. </w:t>
      </w:r>
      <w:r w:rsidR="00143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первой группы учащихся был проведён урок с использованием мнемонических карточек, для второй-классический подход в обучении. Разные методики были использованы с целью сравнения количества усвоенной информации.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E26" w:rsidTr="00417E26">
        <w:tc>
          <w:tcPr>
            <w:tcW w:w="4785" w:type="dxa"/>
          </w:tcPr>
          <w:p w:rsidR="00417E26" w:rsidRDefault="00417E26" w:rsidP="00417E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</w:t>
            </w:r>
          </w:p>
        </w:tc>
        <w:tc>
          <w:tcPr>
            <w:tcW w:w="4786" w:type="dxa"/>
          </w:tcPr>
          <w:p w:rsidR="00417E26" w:rsidRDefault="00417E26" w:rsidP="00417E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слов, которые усвоили учащиеся 2-го класса</w:t>
            </w:r>
          </w:p>
        </w:tc>
      </w:tr>
      <w:tr w:rsidR="00417E26" w:rsidTr="00417E26">
        <w:tc>
          <w:tcPr>
            <w:tcW w:w="4785" w:type="dxa"/>
          </w:tcPr>
          <w:p w:rsidR="00417E26" w:rsidRDefault="00417E26" w:rsidP="00417E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 использованием мнемонических карточек</w:t>
            </w:r>
          </w:p>
        </w:tc>
        <w:tc>
          <w:tcPr>
            <w:tcW w:w="4786" w:type="dxa"/>
          </w:tcPr>
          <w:p w:rsidR="00417E26" w:rsidRDefault="00417E26" w:rsidP="005953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14-16</w:t>
            </w:r>
          </w:p>
        </w:tc>
      </w:tr>
      <w:tr w:rsidR="00417E26" w:rsidTr="00417E26">
        <w:tc>
          <w:tcPr>
            <w:tcW w:w="4785" w:type="dxa"/>
          </w:tcPr>
          <w:p w:rsidR="00417E26" w:rsidRDefault="00417E26" w:rsidP="005953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 использованием классического подхода в преподавании</w:t>
            </w:r>
          </w:p>
        </w:tc>
        <w:tc>
          <w:tcPr>
            <w:tcW w:w="4786" w:type="dxa"/>
          </w:tcPr>
          <w:p w:rsidR="00417E26" w:rsidRDefault="00417E26" w:rsidP="005953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10-12</w:t>
            </w:r>
          </w:p>
        </w:tc>
      </w:tr>
    </w:tbl>
    <w:p w:rsidR="00577846" w:rsidRPr="00A435FE" w:rsidRDefault="00693206" w:rsidP="00E213D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Апробация работы прошла успешно. Результаты показали, что перв</w:t>
      </w:r>
      <w:r w:rsidR="00091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группа детей, урок у которых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проведён с испо</w:t>
      </w:r>
      <w:r w:rsidR="004D6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льзованием мнемотехники, усвоила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лучше.</w:t>
      </w:r>
      <w:r w:rsidR="00091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девятнадцати слов дети в среднем усвоили от четырнадцати до шестнадцати. Вторая группа, </w:t>
      </w:r>
      <w:r w:rsidR="00F8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десяти до двенадцати.</w:t>
      </w:r>
      <w:r w:rsidR="00761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D2" w:rsidRPr="00E21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Использованный </w:t>
      </w:r>
      <w:r w:rsidR="00E213D2">
        <w:rPr>
          <w:rFonts w:ascii="Times New Roman" w:hAnsi="Times New Roman" w:cs="Times New Roman"/>
          <w:sz w:val="24"/>
          <w:szCs w:val="24"/>
        </w:rPr>
        <w:t>м</w:t>
      </w:r>
      <w:r w:rsidR="00811A4F" w:rsidRPr="00E213D2">
        <w:rPr>
          <w:rFonts w:ascii="Times New Roman" w:hAnsi="Times New Roman" w:cs="Times New Roman"/>
          <w:sz w:val="24"/>
          <w:szCs w:val="24"/>
        </w:rPr>
        <w:t xml:space="preserve">етод </w:t>
      </w:r>
      <w:r w:rsidR="00E213D2" w:rsidRPr="00E213D2">
        <w:rPr>
          <w:rFonts w:ascii="Times New Roman" w:hAnsi="Times New Roman" w:cs="Times New Roman"/>
          <w:sz w:val="24"/>
          <w:szCs w:val="24"/>
        </w:rPr>
        <w:t>помог</w:t>
      </w:r>
      <w:r w:rsidR="00811A4F" w:rsidRPr="00E213D2">
        <w:rPr>
          <w:rFonts w:ascii="Times New Roman" w:hAnsi="Times New Roman" w:cs="Times New Roman"/>
          <w:sz w:val="24"/>
          <w:szCs w:val="24"/>
        </w:rPr>
        <w:t xml:space="preserve"> установить непосредственные связи между конкретным словом и его образом, и </w:t>
      </w:r>
      <w:r w:rsidR="00E213D2" w:rsidRPr="00E213D2">
        <w:rPr>
          <w:rFonts w:ascii="Times New Roman" w:hAnsi="Times New Roman" w:cs="Times New Roman"/>
          <w:sz w:val="24"/>
          <w:szCs w:val="24"/>
        </w:rPr>
        <w:t>кроме того - привнёс</w:t>
      </w:r>
      <w:r w:rsidR="00811A4F" w:rsidRPr="00E213D2">
        <w:rPr>
          <w:rFonts w:ascii="Times New Roman" w:hAnsi="Times New Roman" w:cs="Times New Roman"/>
          <w:sz w:val="24"/>
          <w:szCs w:val="24"/>
        </w:rPr>
        <w:t xml:space="preserve"> хорошее настроение, </w:t>
      </w:r>
      <w:r w:rsidR="00E213D2" w:rsidRPr="00E213D2">
        <w:rPr>
          <w:rFonts w:ascii="Times New Roman" w:hAnsi="Times New Roman" w:cs="Times New Roman"/>
          <w:sz w:val="24"/>
          <w:szCs w:val="24"/>
        </w:rPr>
        <w:t>что помогло</w:t>
      </w:r>
      <w:r w:rsidR="00811A4F" w:rsidRPr="00E213D2">
        <w:rPr>
          <w:rFonts w:ascii="Times New Roman" w:hAnsi="Times New Roman" w:cs="Times New Roman"/>
          <w:sz w:val="24"/>
          <w:szCs w:val="24"/>
        </w:rPr>
        <w:t xml:space="preserve"> сделать занятие более эмоциональным, занимательным. А хороший эмоциональный настрой не может не сказаться положительно на результатах обучения, ведь он также способствует непроизвольному и более быстрому запоминанию материала.</w:t>
      </w:r>
    </w:p>
    <w:p w:rsidR="00D5404C" w:rsidRPr="00591AE6" w:rsidRDefault="004D635F" w:rsidP="00D5404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</w:t>
      </w:r>
      <w:r w:rsidR="00D5404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D5404C" w:rsidRPr="00591AE6">
        <w:rPr>
          <w:rFonts w:ascii="Times New Roman" w:hAnsi="Times New Roman" w:cs="Times New Roman"/>
          <w:i/>
          <w:iCs/>
          <w:noProof/>
          <w:sz w:val="24"/>
          <w:szCs w:val="24"/>
        </w:rPr>
        <w:t>Выводы по проектн</w:t>
      </w:r>
      <w:r w:rsidR="00D5404C">
        <w:rPr>
          <w:rFonts w:ascii="Times New Roman" w:hAnsi="Times New Roman" w:cs="Times New Roman"/>
          <w:i/>
          <w:iCs/>
          <w:noProof/>
          <w:sz w:val="24"/>
          <w:szCs w:val="24"/>
        </w:rPr>
        <w:t>ой работе</w:t>
      </w:r>
      <w:r w:rsidR="00D5404C" w:rsidRPr="00591AE6">
        <w:rPr>
          <w:rFonts w:ascii="Times New Roman" w:hAnsi="Times New Roman" w:cs="Times New Roman"/>
          <w:i/>
          <w:iCs/>
          <w:noProof/>
          <w:sz w:val="24"/>
          <w:szCs w:val="24"/>
        </w:rPr>
        <w:t>:</w:t>
      </w:r>
    </w:p>
    <w:p w:rsidR="00D5404C" w:rsidRPr="00591AE6" w:rsidRDefault="00D5404C" w:rsidP="00D54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6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</w:t>
      </w:r>
      <w:r w:rsidR="00950790">
        <w:rPr>
          <w:rFonts w:ascii="Times New Roman" w:hAnsi="Times New Roman" w:cs="Times New Roman"/>
          <w:noProof/>
          <w:sz w:val="24"/>
          <w:szCs w:val="24"/>
        </w:rPr>
        <w:t>информацию о работе с фоторедакторами, мнемотехнике и методах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лучшего запоминания информации, мне удалось создать мнемонические карточк</w:t>
      </w:r>
      <w:r w:rsidR="00950790">
        <w:rPr>
          <w:rFonts w:ascii="Times New Roman" w:hAnsi="Times New Roman" w:cs="Times New Roman"/>
          <w:noProof/>
          <w:sz w:val="24"/>
          <w:szCs w:val="24"/>
        </w:rPr>
        <w:t xml:space="preserve">и для изучения английских слов. Планирую продолжать работу над проектом для создания рассширенной модели. В проекте присутствует много аспектов и деталей, поэтому мне не удалось затронуть большое количество слов. </w:t>
      </w:r>
      <w:r w:rsidRPr="00591AE6">
        <w:rPr>
          <w:rFonts w:ascii="Times New Roman" w:hAnsi="Times New Roman" w:cs="Times New Roman"/>
          <w:sz w:val="24"/>
          <w:szCs w:val="24"/>
        </w:rPr>
        <w:t>Работая над проектом, я отработала навыки по поиску и анализу большого объёма информации, умение организовывать себя. Также проявила свою креативность и</w:t>
      </w:r>
      <w:r w:rsidR="00950790">
        <w:rPr>
          <w:rFonts w:ascii="Times New Roman" w:hAnsi="Times New Roman" w:cs="Times New Roman"/>
          <w:sz w:val="24"/>
          <w:szCs w:val="24"/>
        </w:rPr>
        <w:t xml:space="preserve"> научилась работе с детьми</w:t>
      </w:r>
      <w:r w:rsidRPr="00591AE6">
        <w:rPr>
          <w:rFonts w:ascii="Times New Roman" w:hAnsi="Times New Roman" w:cs="Times New Roman"/>
          <w:sz w:val="24"/>
          <w:szCs w:val="24"/>
        </w:rPr>
        <w:t>, наметила перспективы для дальнейшей работы.</w:t>
      </w: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35F" w:rsidRDefault="004D635F" w:rsidP="00D540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1A4F" w:rsidRDefault="00811A4F" w:rsidP="00811A4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13D2" w:rsidRDefault="00E213D2" w:rsidP="00811A4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404C" w:rsidRDefault="00D5404C" w:rsidP="00811A4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1AE6">
        <w:rPr>
          <w:rFonts w:ascii="Times New Roman" w:hAnsi="Times New Roman" w:cs="Times New Roman"/>
          <w:i/>
          <w:iCs/>
          <w:sz w:val="24"/>
          <w:szCs w:val="24"/>
        </w:rPr>
        <w:t>Библиография:</w:t>
      </w:r>
    </w:p>
    <w:p w:rsidR="00D5404C" w:rsidRPr="00C44BDF" w:rsidRDefault="00D5404C" w:rsidP="00C44BDF">
      <w:pPr>
        <w:pStyle w:val="2"/>
        <w:spacing w:before="0" w:after="300" w:line="360" w:lineRule="atLeas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4B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1.</w:t>
      </w:r>
      <w:r w:rsidR="00D80463" w:rsidRPr="00C44B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</w:t>
      </w:r>
      <w:r w:rsidR="00D80463"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Джошуа Фоер,</w:t>
      </w:r>
      <w:r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«</w:t>
      </w:r>
      <w:r w:rsidR="00D80463"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Э</w:t>
      </w:r>
      <w:r w:rsidR="003E79CE"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й</w:t>
      </w:r>
      <w:r w:rsidR="00D80463"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нштейн гуляет по луне</w:t>
      </w:r>
      <w:r w:rsidR="000E206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», 2011</w:t>
      </w:r>
      <w:r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г.</w:t>
      </w:r>
      <w:r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 xml:space="preserve">2. </w:t>
      </w:r>
      <w:r w:rsidR="003E79CE"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Тони Бьюзен, «</w:t>
      </w:r>
      <w:r w:rsidR="003E79CE" w:rsidRPr="00C44BDF">
        <w:rPr>
          <w:rFonts w:ascii="Times New Roman" w:hAnsi="Times New Roman" w:cs="Times New Roman"/>
          <w:b w:val="0"/>
          <w:color w:val="auto"/>
          <w:sz w:val="24"/>
          <w:szCs w:val="24"/>
        </w:rPr>
        <w:t>Суперпамять</w:t>
      </w:r>
      <w:r w:rsidR="00AE4C93">
        <w:rPr>
          <w:rFonts w:ascii="Times New Roman" w:hAnsi="Times New Roman" w:cs="Times New Roman"/>
          <w:b w:val="0"/>
          <w:color w:val="auto"/>
          <w:sz w:val="24"/>
          <w:szCs w:val="24"/>
        </w:rPr>
        <w:t>», 1986</w:t>
      </w:r>
      <w:r w:rsidR="003E79CE" w:rsidRPr="00C44BDF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Pr="00C44BD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 xml:space="preserve">3. </w:t>
      </w:r>
      <w:r w:rsidR="003E79CE" w:rsidRPr="00C44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В. А. Козаренко, Марат Зиганов, «Мнемотехника. Запоминание на основе визуального мышления», </w:t>
      </w:r>
      <w:r w:rsidR="00AE4C93">
        <w:rPr>
          <w:rFonts w:ascii="Times New Roman" w:hAnsi="Times New Roman" w:cs="Times New Roman"/>
          <w:b w:val="0"/>
          <w:color w:val="auto"/>
          <w:sz w:val="24"/>
          <w:szCs w:val="24"/>
        </w:rPr>
        <w:t>2000г.</w:t>
      </w:r>
      <w:r w:rsidRPr="00C44BDF">
        <w:rPr>
          <w:rFonts w:ascii="Times New Roman" w:hAnsi="Times New Roman" w:cs="Times New Roman"/>
          <w:b w:val="0"/>
          <w:color w:val="001A34"/>
          <w:sz w:val="24"/>
          <w:szCs w:val="24"/>
        </w:rPr>
        <w:br/>
        <w:t xml:space="preserve">4. </w:t>
      </w:r>
      <w:r w:rsidR="00C44BDF" w:rsidRPr="00C44BDF">
        <w:rPr>
          <w:rFonts w:ascii="Times New Roman" w:hAnsi="Times New Roman" w:cs="Times New Roman"/>
          <w:b w:val="0"/>
          <w:color w:val="000000"/>
          <w:sz w:val="24"/>
          <w:szCs w:val="24"/>
        </w:rPr>
        <w:t>Владимир Козаренко, «Учебник мнемотехники»,</w:t>
      </w:r>
      <w:r w:rsidR="00AE4C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2012г.</w:t>
      </w:r>
      <w:r w:rsidRPr="00C44BDF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5. </w:t>
      </w:r>
      <w:r w:rsidR="00C44BDF" w:rsidRPr="00C44BDF">
        <w:rPr>
          <w:rFonts w:ascii="Times New Roman" w:hAnsi="Times New Roman" w:cs="Times New Roman"/>
          <w:b w:val="0"/>
          <w:color w:val="000000"/>
          <w:sz w:val="24"/>
          <w:szCs w:val="24"/>
        </w:rPr>
        <w:t>Питер Браун, «Запомнить все»,</w:t>
      </w:r>
      <w:r w:rsidR="00AE4C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2014г.</w:t>
      </w:r>
      <w:r w:rsidR="00044813" w:rsidRPr="00373AF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044813" w:rsidRPr="000448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6. </w:t>
      </w:r>
      <w:r w:rsidR="00772C24" w:rsidRPr="00772C24">
        <w:rPr>
          <w:rFonts w:ascii="Times New Roman" w:hAnsi="Times New Roman" w:cs="Times New Roman"/>
          <w:b w:val="0"/>
          <w:color w:val="auto"/>
          <w:sz w:val="24"/>
          <w:szCs w:val="24"/>
        </w:rPr>
        <w:t>Станислав Матвеев</w:t>
      </w:r>
      <w:r w:rsidR="00772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72C24" w:rsidRPr="00772C24">
        <w:rPr>
          <w:rFonts w:ascii="Times New Roman" w:hAnsi="Times New Roman" w:cs="Times New Roman"/>
          <w:b w:val="0"/>
          <w:color w:val="auto"/>
          <w:sz w:val="24"/>
          <w:szCs w:val="24"/>
        </w:rPr>
        <w:t>«Феноменальная память. Приёмы мнемотехники»</w:t>
      </w:r>
      <w:r w:rsidR="00772C24">
        <w:rPr>
          <w:rFonts w:ascii="Times New Roman" w:hAnsi="Times New Roman" w:cs="Times New Roman"/>
          <w:b w:val="0"/>
          <w:color w:val="auto"/>
          <w:sz w:val="24"/>
          <w:szCs w:val="24"/>
        </w:rPr>
        <w:t>,  2012г.</w:t>
      </w:r>
      <w:r w:rsidR="00044813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044813" w:rsidRPr="00044813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C44BD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C44BD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</w:t>
      </w:r>
      <w:r w:rsidR="00811A4F" w:rsidRPr="00811A4F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Елена Ревина, «Использование мнемотехники при изучении иностранного языка</w:t>
      </w:r>
      <w:r w:rsidR="00811A4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», </w:t>
      </w:r>
      <w:r w:rsidR="00C44BDF" w:rsidRPr="00C44BDF">
        <w:rPr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https://cyberleninka.ru/article/n/ispolzovanie-mnemotehniki-pri-izuchenii-inostrannogo-yazyka </w:t>
      </w:r>
      <w:r w:rsidR="00C44BDF" w:rsidRPr="00C44BD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[Электронный ресурс].</w:t>
      </w:r>
      <w:r w:rsidR="00C44BD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br/>
      </w:r>
      <w:r w:rsidR="00044813" w:rsidRPr="00772C24">
        <w:rPr>
          <w:rFonts w:ascii="Times New Roman" w:hAnsi="Times New Roman" w:cs="Times New Roman"/>
          <w:b w:val="0"/>
          <w:bCs w:val="0"/>
          <w:color w:val="001A34"/>
          <w:sz w:val="24"/>
          <w:szCs w:val="24"/>
        </w:rPr>
        <w:t>8</w:t>
      </w:r>
      <w:r w:rsidRPr="00C44BDF">
        <w:rPr>
          <w:rFonts w:ascii="Times New Roman" w:hAnsi="Times New Roman" w:cs="Times New Roman"/>
          <w:b w:val="0"/>
          <w:bCs w:val="0"/>
          <w:color w:val="001A34"/>
          <w:sz w:val="24"/>
          <w:szCs w:val="24"/>
        </w:rPr>
        <w:t xml:space="preserve">. </w:t>
      </w:r>
      <w:r w:rsidR="00811A4F">
        <w:rPr>
          <w:rFonts w:ascii="Times New Roman" w:hAnsi="Times New Roman" w:cs="Times New Roman"/>
          <w:b w:val="0"/>
          <w:bCs w:val="0"/>
          <w:color w:val="001A34"/>
          <w:sz w:val="24"/>
          <w:szCs w:val="24"/>
        </w:rPr>
        <w:t xml:space="preserve">Алексей Егоров, «Цвет как фактор активизации процесса обучения учащихся», </w:t>
      </w:r>
      <w:r w:rsidR="00D80463" w:rsidRPr="00C44BDF">
        <w:rPr>
          <w:rFonts w:ascii="Times New Roman" w:hAnsi="Times New Roman" w:cs="Times New Roman"/>
          <w:b w:val="0"/>
          <w:color w:val="auto"/>
          <w:sz w:val="24"/>
          <w:szCs w:val="24"/>
        </w:rPr>
        <w:t>https://cyberleninka.ru/article/n/tsvet-kak-faktor-aktivizatsii-protsessa-obucheniya-uchaschihsya</w:t>
      </w:r>
      <w:r w:rsidRPr="00C44BDF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C44BD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[Электронный ресурс].</w:t>
      </w:r>
      <w:r w:rsidRPr="00D365DC">
        <w:rPr>
          <w:b w:val="0"/>
          <w:bCs w:val="0"/>
          <w:color w:val="000000" w:themeColor="text1"/>
          <w:sz w:val="24"/>
          <w:szCs w:val="24"/>
        </w:rPr>
        <w:br/>
      </w:r>
      <w:r w:rsidRPr="00D365DC">
        <w:rPr>
          <w:b w:val="0"/>
          <w:bCs w:val="0"/>
          <w:noProof/>
          <w:color w:val="000000" w:themeColor="text1"/>
          <w:sz w:val="24"/>
          <w:szCs w:val="24"/>
        </w:rPr>
        <w:br/>
      </w:r>
    </w:p>
    <w:p w:rsidR="00D5404C" w:rsidRPr="00591AE6" w:rsidRDefault="00D5404C" w:rsidP="00D5404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1A34"/>
          <w:sz w:val="24"/>
          <w:szCs w:val="24"/>
        </w:rPr>
      </w:pPr>
    </w:p>
    <w:p w:rsidR="00D5404C" w:rsidRPr="00097164" w:rsidRDefault="00D5404C" w:rsidP="00591AE6">
      <w:pPr>
        <w:spacing w:line="36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sectPr w:rsidR="00D5404C" w:rsidRPr="00097164" w:rsidSect="00BE23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7"/>
    <w:rsid w:val="00015BAD"/>
    <w:rsid w:val="00030C22"/>
    <w:rsid w:val="00033D66"/>
    <w:rsid w:val="000360B1"/>
    <w:rsid w:val="00044813"/>
    <w:rsid w:val="000716E8"/>
    <w:rsid w:val="0008291C"/>
    <w:rsid w:val="000866F6"/>
    <w:rsid w:val="0009196E"/>
    <w:rsid w:val="00097164"/>
    <w:rsid w:val="000B2B42"/>
    <w:rsid w:val="000E2064"/>
    <w:rsid w:val="00110FEA"/>
    <w:rsid w:val="0014159A"/>
    <w:rsid w:val="00143B8A"/>
    <w:rsid w:val="00161875"/>
    <w:rsid w:val="00183F29"/>
    <w:rsid w:val="001B6353"/>
    <w:rsid w:val="0021426C"/>
    <w:rsid w:val="00243F71"/>
    <w:rsid w:val="00244584"/>
    <w:rsid w:val="0026733C"/>
    <w:rsid w:val="002A4CD0"/>
    <w:rsid w:val="002B7E2F"/>
    <w:rsid w:val="002E3B23"/>
    <w:rsid w:val="002F08D1"/>
    <w:rsid w:val="00334927"/>
    <w:rsid w:val="00373AF4"/>
    <w:rsid w:val="003C5800"/>
    <w:rsid w:val="003E79CE"/>
    <w:rsid w:val="00417E26"/>
    <w:rsid w:val="0042592B"/>
    <w:rsid w:val="00443D53"/>
    <w:rsid w:val="004A72C5"/>
    <w:rsid w:val="004C39FB"/>
    <w:rsid w:val="004D635F"/>
    <w:rsid w:val="0052277E"/>
    <w:rsid w:val="00575F0A"/>
    <w:rsid w:val="00577846"/>
    <w:rsid w:val="00591AE6"/>
    <w:rsid w:val="00595359"/>
    <w:rsid w:val="00596C25"/>
    <w:rsid w:val="005E21AF"/>
    <w:rsid w:val="005F5BF1"/>
    <w:rsid w:val="00687DF4"/>
    <w:rsid w:val="00693206"/>
    <w:rsid w:val="006A3716"/>
    <w:rsid w:val="006A5F70"/>
    <w:rsid w:val="006F2276"/>
    <w:rsid w:val="00726B24"/>
    <w:rsid w:val="00750BAD"/>
    <w:rsid w:val="00754C24"/>
    <w:rsid w:val="00761D90"/>
    <w:rsid w:val="00772C24"/>
    <w:rsid w:val="00782CFE"/>
    <w:rsid w:val="007A5961"/>
    <w:rsid w:val="007C62CE"/>
    <w:rsid w:val="007E5208"/>
    <w:rsid w:val="007E751F"/>
    <w:rsid w:val="00811A4F"/>
    <w:rsid w:val="008333A1"/>
    <w:rsid w:val="00861989"/>
    <w:rsid w:val="00866889"/>
    <w:rsid w:val="00897422"/>
    <w:rsid w:val="00950790"/>
    <w:rsid w:val="00950968"/>
    <w:rsid w:val="00951EB3"/>
    <w:rsid w:val="00963C11"/>
    <w:rsid w:val="009649B0"/>
    <w:rsid w:val="00965AA2"/>
    <w:rsid w:val="009A1C23"/>
    <w:rsid w:val="009F32BF"/>
    <w:rsid w:val="009F3FC8"/>
    <w:rsid w:val="009F5315"/>
    <w:rsid w:val="00A22896"/>
    <w:rsid w:val="00A33307"/>
    <w:rsid w:val="00A435FE"/>
    <w:rsid w:val="00A67719"/>
    <w:rsid w:val="00AB4CE4"/>
    <w:rsid w:val="00AB5F79"/>
    <w:rsid w:val="00AD0303"/>
    <w:rsid w:val="00AE4C93"/>
    <w:rsid w:val="00AE70DB"/>
    <w:rsid w:val="00AF69CB"/>
    <w:rsid w:val="00B31BDF"/>
    <w:rsid w:val="00B57E4C"/>
    <w:rsid w:val="00BA4C14"/>
    <w:rsid w:val="00BB1A50"/>
    <w:rsid w:val="00BB62E9"/>
    <w:rsid w:val="00BD36A8"/>
    <w:rsid w:val="00BE2350"/>
    <w:rsid w:val="00BE51E2"/>
    <w:rsid w:val="00C026E5"/>
    <w:rsid w:val="00C37731"/>
    <w:rsid w:val="00C4479A"/>
    <w:rsid w:val="00C44BDF"/>
    <w:rsid w:val="00C818C4"/>
    <w:rsid w:val="00CA0C4B"/>
    <w:rsid w:val="00CC3999"/>
    <w:rsid w:val="00CD3E41"/>
    <w:rsid w:val="00CE2B08"/>
    <w:rsid w:val="00D205FD"/>
    <w:rsid w:val="00D365DC"/>
    <w:rsid w:val="00D45066"/>
    <w:rsid w:val="00D5404C"/>
    <w:rsid w:val="00D74AED"/>
    <w:rsid w:val="00D76FF8"/>
    <w:rsid w:val="00D80463"/>
    <w:rsid w:val="00DB28A8"/>
    <w:rsid w:val="00E11CA4"/>
    <w:rsid w:val="00E213D2"/>
    <w:rsid w:val="00E50FAE"/>
    <w:rsid w:val="00EC27B7"/>
    <w:rsid w:val="00EE1E75"/>
    <w:rsid w:val="00F10442"/>
    <w:rsid w:val="00F14C98"/>
    <w:rsid w:val="00F401FD"/>
    <w:rsid w:val="00F803CF"/>
    <w:rsid w:val="00F83945"/>
    <w:rsid w:val="00FD4E40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46"/>
  </w:style>
  <w:style w:type="paragraph" w:styleId="1">
    <w:name w:val="heading 1"/>
    <w:basedOn w:val="a"/>
    <w:link w:val="10"/>
    <w:uiPriority w:val="9"/>
    <w:qFormat/>
    <w:rsid w:val="00577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78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7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7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46"/>
  </w:style>
  <w:style w:type="paragraph" w:styleId="1">
    <w:name w:val="heading 1"/>
    <w:basedOn w:val="a"/>
    <w:link w:val="10"/>
    <w:uiPriority w:val="9"/>
    <w:qFormat/>
    <w:rsid w:val="00577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78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7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7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BD53-21D2-4D8D-B6FD-4F919C3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Бах</dc:creator>
  <cp:lastModifiedBy>Полина Бах</cp:lastModifiedBy>
  <cp:revision>3</cp:revision>
  <dcterms:created xsi:type="dcterms:W3CDTF">2023-05-11T19:05:00Z</dcterms:created>
  <dcterms:modified xsi:type="dcterms:W3CDTF">2023-05-11T19:11:00Z</dcterms:modified>
</cp:coreProperties>
</file>