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6C51E813" w:rsidP="6C51E813" w:rsidRDefault="6C51E813" w14:paraId="4E15E904" w14:textId="14F26623">
      <w:pPr>
        <w:spacing w:before="240" w:after="0" w:line="276" w:lineRule="auto"/>
        <w:jc w:val="center"/>
        <w:rPr>
          <w:rFonts w:ascii="Times New Roman" w:hAnsi="Times New Roman" w:eastAsia="Times New Roman" w:cs="Times New Roman"/>
          <w:color w:val="000000" w:themeColor="text1"/>
        </w:rPr>
      </w:pPr>
      <w:r w:rsidRPr="6C51E813">
        <w:rPr>
          <w:rFonts w:ascii="Times New Roman" w:hAnsi="Times New Roman" w:eastAsia="Times New Roman" w:cs="Times New Roman"/>
          <w:b/>
          <w:bCs/>
          <w:color w:val="000000" w:themeColor="text1"/>
        </w:rPr>
        <w:t>ДЕПАРТАМЕНТ ОБРАЗОВАНИЯ И НАУКИ ГОРОДА МОСКВЫ</w:t>
      </w:r>
    </w:p>
    <w:p w:rsidR="6C51E813" w:rsidP="6C51E813" w:rsidRDefault="6C51E813" w14:paraId="04415302" w14:textId="436FB302">
      <w:pPr>
        <w:spacing w:before="240" w:after="0" w:line="276" w:lineRule="auto"/>
        <w:jc w:val="center"/>
        <w:rPr>
          <w:rFonts w:ascii="Times New Roman" w:hAnsi="Times New Roman" w:eastAsia="Times New Roman" w:cs="Times New Roman"/>
          <w:color w:val="000000" w:themeColor="text1"/>
        </w:rPr>
      </w:pPr>
      <w:r w:rsidRPr="6C51E813">
        <w:rPr>
          <w:rFonts w:ascii="Times New Roman" w:hAnsi="Times New Roman" w:eastAsia="Times New Roman" w:cs="Times New Roman"/>
          <w:b/>
          <w:bCs/>
          <w:color w:val="000000" w:themeColor="text1"/>
        </w:rPr>
        <w:t>ГОСУДАРСТВЕННОЕ БЮДЖЕТНОЕ ОБЩЕОБРАЗОВАТЕЛЬНОЕ УЧРЕЖДЕНИЕ</w:t>
      </w:r>
    </w:p>
    <w:p w:rsidR="6C51E813" w:rsidP="6C51E813" w:rsidRDefault="6C51E813" w14:paraId="3A786F24" w14:textId="3C8293E6">
      <w:pPr>
        <w:spacing w:before="240" w:after="0" w:line="276" w:lineRule="auto"/>
        <w:jc w:val="center"/>
        <w:rPr>
          <w:rFonts w:ascii="Times New Roman" w:hAnsi="Times New Roman" w:eastAsia="Times New Roman" w:cs="Times New Roman"/>
          <w:color w:val="000000" w:themeColor="text1"/>
        </w:rPr>
      </w:pPr>
      <w:r w:rsidRPr="6C51E813">
        <w:rPr>
          <w:rFonts w:ascii="Times New Roman" w:hAnsi="Times New Roman" w:eastAsia="Times New Roman" w:cs="Times New Roman"/>
          <w:b/>
          <w:bCs/>
          <w:color w:val="000000" w:themeColor="text1"/>
        </w:rPr>
        <w:t>ГОРОДА МОСКВЫ «АКАДЕМИЧЕСКАЯ ШКОЛА № 1534»</w:t>
      </w:r>
    </w:p>
    <w:p w:rsidR="6C51E813" w:rsidP="6C51E813" w:rsidRDefault="6C51E813" w14:paraId="6FB1C4EE" w14:textId="32CB3BF0">
      <w:pPr>
        <w:spacing w:before="240" w:after="0" w:line="276" w:lineRule="auto"/>
        <w:jc w:val="center"/>
        <w:rPr>
          <w:rFonts w:ascii="Times New Roman" w:hAnsi="Times New Roman" w:eastAsia="Times New Roman" w:cs="Times New Roman"/>
          <w:color w:val="000000" w:themeColor="text1"/>
          <w:sz w:val="12"/>
          <w:szCs w:val="12"/>
        </w:rPr>
      </w:pPr>
      <w:r w:rsidRPr="6C51E813">
        <w:rPr>
          <w:rFonts w:ascii="Times New Roman" w:hAnsi="Times New Roman" w:eastAsia="Times New Roman" w:cs="Times New Roman"/>
          <w:b/>
          <w:bCs/>
          <w:color w:val="000000" w:themeColor="text1"/>
        </w:rPr>
        <w:t>(ГБОУ ШКОЛА № 1534 «АКАДЕМИЧЕСКАЯ»)</w:t>
      </w:r>
      <w:r w:rsidRPr="6C51E813">
        <w:rPr>
          <w:rFonts w:ascii="Times New Roman" w:hAnsi="Times New Roman" w:eastAsia="Times New Roman" w:cs="Times New Roman"/>
          <w:b/>
          <w:bCs/>
          <w:color w:val="000000" w:themeColor="text1"/>
          <w:sz w:val="12"/>
          <w:szCs w:val="12"/>
        </w:rPr>
        <w:t> </w:t>
      </w:r>
    </w:p>
    <w:p w:rsidR="6C51E813" w:rsidP="6C51E813" w:rsidRDefault="6C51E813" w14:paraId="598D5859" w14:textId="0EAFA2B9">
      <w:pPr>
        <w:spacing w:before="240" w:after="240" w:line="276" w:lineRule="auto"/>
        <w:jc w:val="center"/>
        <w:rPr>
          <w:rFonts w:ascii="Times New Roman" w:hAnsi="Times New Roman" w:eastAsia="Times New Roman" w:cs="Times New Roman"/>
          <w:color w:val="000000" w:themeColor="text1"/>
          <w:sz w:val="36"/>
          <w:szCs w:val="36"/>
        </w:rPr>
      </w:pPr>
      <w:r w:rsidRPr="6C51E813">
        <w:rPr>
          <w:rFonts w:ascii="Times New Roman" w:hAnsi="Times New Roman" w:eastAsia="Times New Roman" w:cs="Times New Roman"/>
          <w:b/>
          <w:bCs/>
          <w:color w:val="000000" w:themeColor="text1"/>
          <w:sz w:val="12"/>
          <w:szCs w:val="12"/>
        </w:rPr>
        <w:t>        </w:t>
      </w:r>
      <w:r w:rsidRPr="6C51E813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>   </w:t>
      </w:r>
      <w:r w:rsidRPr="6C51E813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ИНДИВИДУАЛЬНЫЙ ПРОЕКТ</w:t>
      </w:r>
    </w:p>
    <w:p w:rsidR="6C51E813" w:rsidP="6C51E813" w:rsidRDefault="6C51E813" w14:paraId="2F26EE8A" w14:textId="4E4B5118">
      <w:pPr>
        <w:spacing w:before="240" w:after="240" w:line="276" w:lineRule="auto"/>
        <w:jc w:val="center"/>
        <w:rPr>
          <w:rFonts w:ascii="Times New Roman" w:hAnsi="Times New Roman" w:eastAsia="Times New Roman" w:cs="Times New Roman"/>
          <w:color w:val="000000" w:themeColor="text1"/>
          <w:sz w:val="36"/>
          <w:szCs w:val="36"/>
        </w:rPr>
      </w:pPr>
      <w:r w:rsidRPr="6C51E813">
        <w:rPr>
          <w:rFonts w:ascii="Times New Roman" w:hAnsi="Times New Roman" w:eastAsia="Times New Roman" w:cs="Times New Roman"/>
          <w:i/>
          <w:iCs/>
          <w:color w:val="000000" w:themeColor="text1"/>
          <w:sz w:val="36"/>
          <w:szCs w:val="36"/>
        </w:rPr>
        <w:t>(учебный проект)</w:t>
      </w:r>
    </w:p>
    <w:p w:rsidR="6C51E813" w:rsidP="6C51E813" w:rsidRDefault="6C51E813" w14:paraId="15392F96" w14:textId="4B67C1C5">
      <w:pPr>
        <w:spacing w:before="240" w:after="240" w:line="276" w:lineRule="auto"/>
        <w:jc w:val="center"/>
        <w:rPr>
          <w:rFonts w:ascii="Times New Roman" w:hAnsi="Times New Roman" w:eastAsia="Times New Roman" w:cs="Times New Roman"/>
          <w:i/>
          <w:iCs/>
          <w:color w:val="000000" w:themeColor="text1"/>
          <w:sz w:val="36"/>
          <w:szCs w:val="36"/>
        </w:rPr>
      </w:pPr>
    </w:p>
    <w:p w:rsidR="6C51E813" w:rsidP="6C51E813" w:rsidRDefault="6C51E813" w14:paraId="292DD469" w14:textId="56689A64">
      <w:pPr>
        <w:spacing w:before="240" w:after="240" w:line="276" w:lineRule="auto"/>
        <w:jc w:val="center"/>
        <w:rPr>
          <w:rFonts w:ascii="Times New Roman" w:hAnsi="Times New Roman" w:eastAsia="Times New Roman" w:cs="Times New Roman"/>
          <w:i/>
          <w:iCs/>
          <w:color w:val="000000" w:themeColor="text1"/>
          <w:sz w:val="36"/>
          <w:szCs w:val="36"/>
        </w:rPr>
      </w:pPr>
    </w:p>
    <w:p w:rsidR="6C51E813" w:rsidP="6C51E813" w:rsidRDefault="6C51E813" w14:paraId="7B7B29F8" w14:textId="5DDC5125">
      <w:pPr>
        <w:spacing w:before="240" w:after="240" w:line="276" w:lineRule="auto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6C51E813">
        <w:rPr>
          <w:rFonts w:ascii="Times New Roman" w:hAnsi="Times New Roman" w:eastAsia="Times New Roman" w:cs="Times New Roman"/>
          <w:b/>
          <w:bCs/>
          <w:color w:val="000000" w:themeColor="text1"/>
          <w:sz w:val="36"/>
          <w:szCs w:val="36"/>
        </w:rPr>
        <w:t>ЗОЛОТЫЕ ПРАВИЛА БЕЗОПАСНОСТИ ДЛЯ ШКОЛЬНИКОВ</w:t>
      </w:r>
    </w:p>
    <w:p w:rsidR="6C51E813" w:rsidP="6C51E813" w:rsidRDefault="6C51E813" w14:paraId="522A5946" w14:textId="3BCFC4A6">
      <w:pPr>
        <w:spacing w:before="240" w:after="240" w:line="276" w:lineRule="auto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6C51E813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>Предметная область</w:t>
      </w:r>
      <w:r w:rsidR="00DC432D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>/направление: безопасность и оценка рисков</w:t>
      </w:r>
    </w:p>
    <w:p w:rsidR="6C51E813" w:rsidP="6C51E813" w:rsidRDefault="6C51E813" w14:paraId="49890ED9" w14:textId="34B786B5">
      <w:pPr>
        <w:spacing w:before="240" w:after="240" w:line="276" w:lineRule="auto"/>
        <w:jc w:val="right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6C51E813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>Выполнил:</w:t>
      </w:r>
      <w:r w:rsidRPr="6C51E813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ученик 10 «И» класса</w:t>
      </w:r>
    </w:p>
    <w:p w:rsidR="6C51E813" w:rsidP="6C51E813" w:rsidRDefault="6C51E813" w14:paraId="04C54A79" w14:textId="09A574B8">
      <w:pPr>
        <w:spacing w:before="240" w:after="240" w:line="276" w:lineRule="auto"/>
        <w:jc w:val="right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6C51E813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                                                                         Беленков Матвей Алексеевич</w:t>
      </w:r>
    </w:p>
    <w:p w:rsidR="6C51E813" w:rsidP="6C51E813" w:rsidRDefault="6C51E813" w14:paraId="0AF4820F" w14:textId="277668C3">
      <w:pPr>
        <w:spacing w:before="240" w:after="240" w:line="276" w:lineRule="auto"/>
        <w:jc w:val="right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160361B4" w:rsidR="160361B4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Научный руководитель:</w:t>
      </w:r>
    </w:p>
    <w:p w:rsidR="160361B4" w:rsidP="160361B4" w:rsidRDefault="160361B4" w14:paraId="00B6836D" w14:textId="71B8E235">
      <w:pPr>
        <w:pStyle w:val="a"/>
        <w:spacing w:before="240" w:after="240" w:line="276" w:lineRule="auto"/>
        <w:jc w:val="right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r w:rsidRPr="160361B4" w:rsidR="160361B4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Шалаев Максим</w:t>
      </w:r>
    </w:p>
    <w:p w:rsidR="6C51E813" w:rsidP="6C51E813" w:rsidRDefault="6C51E813" w14:paraId="6E383187" w14:textId="0F6FE31F">
      <w:pPr>
        <w:spacing w:before="240" w:after="240" w:line="276" w:lineRule="auto"/>
        <w:jc w:val="right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6C51E813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Консультант:</w:t>
      </w:r>
    </w:p>
    <w:p w:rsidR="6C51E813" w:rsidP="6C51E813" w:rsidRDefault="6C51E813" w14:paraId="5744CF62" w14:textId="6E779201">
      <w:pPr>
        <w:spacing w:after="0" w:line="276" w:lineRule="auto"/>
        <w:rPr>
          <w:rFonts w:ascii="Arial" w:hAnsi="Arial" w:eastAsia="Arial" w:cs="Arial"/>
          <w:color w:val="000000" w:themeColor="text1"/>
        </w:rPr>
      </w:pPr>
    </w:p>
    <w:p w:rsidR="6C51E813" w:rsidP="6C51E813" w:rsidRDefault="6C51E813" w14:paraId="73588DBB" w14:textId="3351CBAA">
      <w:pPr>
        <w:spacing w:after="0" w:line="276" w:lineRule="auto"/>
        <w:rPr>
          <w:rFonts w:ascii="Arial" w:hAnsi="Arial" w:eastAsia="Arial" w:cs="Arial"/>
          <w:color w:val="000000" w:themeColor="text1"/>
        </w:rPr>
      </w:pPr>
    </w:p>
    <w:p w:rsidR="6C51E813" w:rsidP="6C51E813" w:rsidRDefault="6C51E813" w14:paraId="03CFC42F" w14:textId="56822448">
      <w:pPr>
        <w:spacing w:after="0" w:line="276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6C51E813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  </w:t>
      </w:r>
    </w:p>
    <w:p w:rsidR="6C51E813" w:rsidP="00DC432D" w:rsidRDefault="6C51E813" w14:paraId="450F4CC6" w14:textId="15FD4529">
      <w:pPr>
        <w:spacing w:after="0" w:line="276" w:lineRule="auto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6C51E813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Москва</w:t>
      </w:r>
      <w:r w:rsidR="00DC432D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, 2023</w:t>
      </w:r>
    </w:p>
    <w:p w:rsidR="6C51E813" w:rsidP="6C51E813" w:rsidRDefault="6C51E813" w14:paraId="27E39B59" w14:textId="66588E27">
      <w:pPr>
        <w:spacing w:after="0" w:line="276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</w:p>
    <w:p w:rsidR="6C51E813" w:rsidRDefault="6C51E813" w14:paraId="0CD29AA2" w14:textId="087C8076"/>
    <w:p w:rsidR="6C51E813" w:rsidP="653367DF" w:rsidRDefault="653367DF" w14:paraId="69F4FE40" w14:textId="1CDBFE4F">
      <w:pPr>
        <w:spacing w:after="0" w:line="276" w:lineRule="auto"/>
        <w:jc w:val="right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653367DF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>                                       </w:t>
      </w:r>
    </w:p>
    <w:p w:rsidR="6C51E813" w:rsidRDefault="6C51E813" w14:paraId="5FCEB898" w14:textId="203EC878">
      <w:r>
        <w:br w:type="page"/>
      </w:r>
    </w:p>
    <w:p w:rsidR="6C51E813" w:rsidP="6C51E813" w:rsidRDefault="6C51E813" w14:paraId="10D740F1" w14:textId="7C50D8FD">
      <w:pPr>
        <w:spacing w:after="0" w:line="276" w:lineRule="auto"/>
        <w:jc w:val="center"/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</w:pPr>
      <w:r w:rsidRPr="6C51E813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lastRenderedPageBreak/>
        <w:t>Содержание</w:t>
      </w:r>
    </w:p>
    <w:p w:rsidR="6C51E813" w:rsidP="6C51E813" w:rsidRDefault="653367DF" w14:paraId="43392E9D" w14:textId="3E672402">
      <w:pPr>
        <w:spacing w:after="0" w:line="276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653367DF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Введение............................................................................................ 2</w:t>
      </w:r>
    </w:p>
    <w:p w:rsidR="653367DF" w:rsidP="653367DF" w:rsidRDefault="653367DF" w14:paraId="60ECB7E2" w14:textId="40E7685C">
      <w:pPr>
        <w:spacing w:after="0" w:line="276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</w:p>
    <w:p w:rsidR="6C51E813" w:rsidP="6C51E813" w:rsidRDefault="653367DF" w14:paraId="0F16CB91" w14:textId="3BAD4575">
      <w:pPr>
        <w:spacing w:after="0" w:line="276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653367DF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1. Описание проектного решения.................................................... 4</w:t>
      </w:r>
    </w:p>
    <w:p w:rsidR="653367DF" w:rsidP="653367DF" w:rsidRDefault="653367DF" w14:paraId="1A5B1267" w14:textId="6B317FD6">
      <w:pPr>
        <w:spacing w:after="0" w:line="276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</w:p>
    <w:p w:rsidR="6C51E813" w:rsidP="6C51E813" w:rsidRDefault="653367DF" w14:paraId="058FDD24" w14:textId="31EEECFA">
      <w:pPr>
        <w:spacing w:after="0" w:line="276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653367DF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       1.1. Теоретический блок........................................................... 5</w:t>
      </w:r>
    </w:p>
    <w:p w:rsidR="653367DF" w:rsidP="653367DF" w:rsidRDefault="653367DF" w14:paraId="0FF0EE8F" w14:textId="33DB6920">
      <w:pPr>
        <w:spacing w:after="0" w:line="276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</w:p>
    <w:p w:rsidR="653367DF" w:rsidP="653367DF" w:rsidRDefault="653367DF" w14:paraId="0BD62EFB" w14:textId="39E3342B">
      <w:pPr>
        <w:spacing w:after="0" w:line="276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653367DF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       1.2. Исследовательский блок.................................................... 8</w:t>
      </w:r>
    </w:p>
    <w:p w:rsidR="653367DF" w:rsidP="653367DF" w:rsidRDefault="653367DF" w14:paraId="22D4235C" w14:textId="1550628D">
      <w:pPr>
        <w:spacing w:after="0" w:line="276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</w:p>
    <w:p w:rsidR="653367DF" w:rsidP="653367DF" w:rsidRDefault="653367DF" w14:paraId="2811E7C2" w14:textId="2714BA68">
      <w:pPr>
        <w:spacing w:after="0" w:line="276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653367DF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       1.3. Дизайнерские решения и анализ аналогов....................... 10</w:t>
      </w:r>
    </w:p>
    <w:p w:rsidR="653367DF" w:rsidP="653367DF" w:rsidRDefault="653367DF" w14:paraId="0E96AF66" w14:textId="439C4C2C">
      <w:pPr>
        <w:spacing w:after="0" w:line="276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</w:p>
    <w:p w:rsidR="6C51E813" w:rsidP="6C51E813" w:rsidRDefault="653367DF" w14:paraId="66DB7EB2" w14:textId="34E253AB">
      <w:pPr>
        <w:spacing w:after="0" w:line="276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653367DF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2. Оценка полученного в ходе работы над проектом результата.. 10</w:t>
      </w:r>
    </w:p>
    <w:p w:rsidR="653367DF" w:rsidP="653367DF" w:rsidRDefault="653367DF" w14:paraId="7F5B4386" w14:textId="45A7C0FB">
      <w:pPr>
        <w:spacing w:after="0" w:line="276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</w:p>
    <w:p w:rsidR="6C51E813" w:rsidP="6C51E813" w:rsidRDefault="653367DF" w14:paraId="46F98574" w14:textId="067AB924">
      <w:pPr>
        <w:spacing w:after="0" w:line="276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653367DF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Заключение......................................................................................... 10</w:t>
      </w:r>
    </w:p>
    <w:p w:rsidR="653367DF" w:rsidP="653367DF" w:rsidRDefault="653367DF" w14:paraId="0FECA107" w14:textId="25B5F812">
      <w:pPr>
        <w:spacing w:after="0" w:line="276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</w:p>
    <w:p w:rsidR="6C51E813" w:rsidP="6C51E813" w:rsidRDefault="6C51E813" w14:paraId="7A9640CC" w14:textId="7EC8A0C4">
      <w:pPr>
        <w:spacing w:after="0" w:line="276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6C51E813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Список использованных источников и литературы......................</w:t>
      </w:r>
    </w:p>
    <w:p w:rsidR="00DC432D" w:rsidP="6C51E813" w:rsidRDefault="6C51E813" w14:paraId="2ABF41A1" w14:textId="77777777">
      <w:pPr>
        <w:spacing w:after="0" w:line="276" w:lineRule="auto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6C51E813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 </w:t>
      </w:r>
    </w:p>
    <w:p w:rsidR="00DC432D" w:rsidP="6C51E813" w:rsidRDefault="00DC432D" w14:paraId="31C65CFF" w14:textId="77777777">
      <w:pPr>
        <w:spacing w:after="0" w:line="276" w:lineRule="auto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</w:p>
    <w:p w:rsidR="6C51E813" w:rsidP="653367DF" w:rsidRDefault="653367DF" w14:paraId="0E70FCE0" w14:textId="3D2AE92D">
      <w:pPr>
        <w:spacing w:after="0" w:line="276" w:lineRule="auto"/>
        <w:jc w:val="center"/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</w:pPr>
      <w:r w:rsidRPr="653367DF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>ВВЕДЕНИЕ</w:t>
      </w:r>
    </w:p>
    <w:p w:rsidR="00DC432D" w:rsidP="00DC432D" w:rsidRDefault="6C51E813" w14:paraId="65A70A49" w14:textId="77777777">
      <w:pPr>
        <w:spacing w:after="0" w:line="276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C51E813">
        <w:rPr>
          <w:rFonts w:ascii="Times New Roman" w:hAnsi="Times New Roman" w:eastAsia="Times New Roman" w:cs="Times New Roman"/>
          <w:color w:val="333333"/>
          <w:sz w:val="28"/>
          <w:szCs w:val="28"/>
        </w:rPr>
        <w:t>Проблема безопасности жизнедеятельности человека признается во всем мире.</w:t>
      </w:r>
      <w:r w:rsidRPr="6C51E813">
        <w:rPr>
          <w:rFonts w:ascii="Roboto" w:hAnsi="Roboto" w:eastAsia="Roboto" w:cs="Roboto"/>
          <w:b/>
          <w:bCs/>
          <w:color w:val="646464"/>
          <w:sz w:val="28"/>
          <w:szCs w:val="28"/>
        </w:rPr>
        <w:t xml:space="preserve"> </w:t>
      </w:r>
      <w:r w:rsidRPr="6C51E813">
        <w:rPr>
          <w:rFonts w:ascii="Times New Roman" w:hAnsi="Times New Roman" w:eastAsia="Times New Roman" w:cs="Times New Roman"/>
          <w:sz w:val="28"/>
          <w:szCs w:val="28"/>
        </w:rPr>
        <w:t>Травматизм — это совокупность травм, повторяющихся при определенных обстоятельствах, в определенное время у группы населения за определенный отрезок времени (год, квартал, месяц). Анализ статистических данных по травматизму позволяет получить представление о причинах, обстоятельствах травмирования, частоте и характере травм в различных возрастных, половых, профессиональных и социальных группах, на основании чего разрабатываются дифференцированные программы предупреждения травматизма.</w:t>
      </w:r>
      <w:r w:rsidRPr="6C51E813">
        <w:rPr>
          <w:rFonts w:ascii="Times New Roman" w:hAnsi="Times New Roman" w:eastAsia="Times New Roman" w:cs="Times New Roman"/>
          <w:color w:val="333333"/>
          <w:sz w:val="28"/>
          <w:szCs w:val="28"/>
        </w:rPr>
        <w:t xml:space="preserve"> </w:t>
      </w:r>
    </w:p>
    <w:p w:rsidR="6C51E813" w:rsidP="00DC432D" w:rsidRDefault="6C51E813" w14:paraId="3A87E975" w14:textId="18BBB81D">
      <w:pPr>
        <w:spacing w:after="0" w:line="276" w:lineRule="auto"/>
        <w:ind w:firstLine="708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 w:rsidRPr="6C51E813">
        <w:rPr>
          <w:rFonts w:ascii="Times New Roman" w:hAnsi="Times New Roman" w:eastAsia="Times New Roman" w:cs="Times New Roman"/>
          <w:color w:val="222222"/>
          <w:sz w:val="28"/>
          <w:szCs w:val="28"/>
        </w:rPr>
        <w:t>Детский травматизм распространен куда больше, чем травматизм взрослых, и это не удивительно.</w:t>
      </w:r>
      <w:r w:rsidRPr="6C51E813">
        <w:rPr>
          <w:rFonts w:ascii="Times New Roman" w:hAnsi="Times New Roman" w:eastAsia="Times New Roman" w:cs="Times New Roman"/>
          <w:sz w:val="28"/>
          <w:szCs w:val="28"/>
        </w:rPr>
        <w:t xml:space="preserve"> В России проживает огромное </w:t>
      </w:r>
      <w:r w:rsidRPr="6C51E813" w:rsidR="00DC432D">
        <w:rPr>
          <w:rFonts w:ascii="Times New Roman" w:hAnsi="Times New Roman" w:eastAsia="Times New Roman" w:cs="Times New Roman"/>
          <w:sz w:val="28"/>
          <w:szCs w:val="28"/>
        </w:rPr>
        <w:t>количество</w:t>
      </w:r>
      <w:r w:rsidRPr="6C51E813">
        <w:rPr>
          <w:rFonts w:ascii="Times New Roman" w:hAnsi="Times New Roman" w:eastAsia="Times New Roman" w:cs="Times New Roman"/>
          <w:sz w:val="28"/>
          <w:szCs w:val="28"/>
        </w:rPr>
        <w:t xml:space="preserve"> детей и подростков, которые почти каждый день сталкиваются с ситуациями, которые способны навредить их здоровью, нанести травму.</w:t>
      </w:r>
      <w:r w:rsidRPr="6C51E813"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</w:rPr>
        <w:t xml:space="preserve"> </w:t>
      </w:r>
      <w:r w:rsidRPr="6C51E813">
        <w:rPr>
          <w:rFonts w:ascii="Times New Roman" w:hAnsi="Times New Roman" w:eastAsia="Times New Roman" w:cs="Times New Roman"/>
          <w:color w:val="333333"/>
          <w:sz w:val="28"/>
          <w:szCs w:val="28"/>
        </w:rPr>
        <w:t>Зачастую подростки мало думают о своей безопасности, о мерах предосторожности, часто совершают поступки, которые способны их травмировать.</w:t>
      </w:r>
    </w:p>
    <w:p w:rsidR="00DC432D" w:rsidP="00DC432D" w:rsidRDefault="6C51E813" w14:paraId="26948932" w14:textId="77777777">
      <w:pPr>
        <w:spacing w:after="0" w:line="276" w:lineRule="auto"/>
        <w:ind w:firstLine="708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 w:rsidRPr="6C51E813">
        <w:rPr>
          <w:rFonts w:ascii="Times New Roman" w:hAnsi="Times New Roman" w:eastAsia="Times New Roman" w:cs="Times New Roman"/>
          <w:color w:val="333333"/>
          <w:sz w:val="28"/>
          <w:szCs w:val="28"/>
        </w:rPr>
        <w:lastRenderedPageBreak/>
        <w:t>Согласно статистике, уровень детского травматизма в России довольно высок и не снижается с течением времени. Таким образом, была выявлена проблема, актуальная для огро</w:t>
      </w:r>
      <w:r w:rsidR="00DC432D">
        <w:rPr>
          <w:rFonts w:ascii="Times New Roman" w:hAnsi="Times New Roman" w:eastAsia="Times New Roman" w:cs="Times New Roman"/>
          <w:color w:val="333333"/>
          <w:sz w:val="28"/>
          <w:szCs w:val="28"/>
        </w:rPr>
        <w:t xml:space="preserve">много числа несовершеннолетних. </w:t>
      </w:r>
    </w:p>
    <w:p w:rsidR="6C51E813" w:rsidP="00DC432D" w:rsidRDefault="6C51E813" w14:paraId="053EB4BE" w14:textId="1160738B">
      <w:pPr>
        <w:spacing w:after="0" w:line="276" w:lineRule="auto"/>
        <w:ind w:firstLine="708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 w:rsidRPr="6C51E813">
        <w:rPr>
          <w:rFonts w:ascii="Times New Roman" w:hAnsi="Times New Roman" w:eastAsia="Times New Roman" w:cs="Times New Roman"/>
          <w:color w:val="333333"/>
          <w:sz w:val="28"/>
          <w:szCs w:val="28"/>
        </w:rPr>
        <w:t>Возникла идея создать краткую, но информативную памятку с правилами безопасности для школьников, чтобы напоминать им о том, какие правила нужно соблюдать, чтобы уберечь себя от травм.</w:t>
      </w:r>
      <w:r w:rsidR="00DC432D">
        <w:rPr>
          <w:rFonts w:ascii="Times New Roman" w:hAnsi="Times New Roman" w:eastAsia="Times New Roman" w:cs="Times New Roman"/>
          <w:color w:val="333333"/>
          <w:sz w:val="28"/>
          <w:szCs w:val="28"/>
        </w:rPr>
        <w:t xml:space="preserve"> Во избежание дублирования информации, содержащейся в существующих материалах (плакаты, листовки), которая, очевидно, не достигает своей цели при сохраняющемся уровне детского травматизма решено применить оценку рисков, используя матрицу вероятности и степени тяжести возможных последствий. </w:t>
      </w:r>
    </w:p>
    <w:p w:rsidR="00D23680" w:rsidP="00DC432D" w:rsidRDefault="00DC432D" w14:paraId="78212597" w14:textId="77777777">
      <w:pPr>
        <w:spacing w:after="0" w:line="276" w:lineRule="auto"/>
        <w:ind w:firstLine="708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</w:rPr>
        <w:t xml:space="preserve">Таким образом, памятка будет содержать исключительно меры снижения рисков наиболее часто реализующихся нежелательных </w:t>
      </w:r>
      <w:r w:rsidR="00D23680">
        <w:rPr>
          <w:rFonts w:ascii="Times New Roman" w:hAnsi="Times New Roman" w:eastAsia="Times New Roman" w:cs="Times New Roman"/>
          <w:color w:val="333333"/>
          <w:sz w:val="28"/>
          <w:szCs w:val="28"/>
        </w:rPr>
        <w:t xml:space="preserve">событий в сочетании с самой высокой степенью тяжести травм. Индикация уровня вероятности и тяжести риска на листах памятки будет придавать дополнительной значимости мерам безопасности и привлекать внимание. </w:t>
      </w:r>
    </w:p>
    <w:p w:rsidRPr="00991FBC" w:rsidR="00DC432D" w:rsidP="00991FBC" w:rsidRDefault="00D23680" w14:paraId="4621CC25" w14:textId="69E112A8">
      <w:pPr>
        <w:spacing w:after="0" w:line="276" w:lineRule="auto"/>
        <w:ind w:firstLine="708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</w:rPr>
        <w:t>С точки зрения дизайна решено применить современный минималистский подход с тезисами и иконками в сравнении с перегруженными рисунками, фотографиями и текстом существующими материалами по аналогичной тематике.</w:t>
      </w:r>
    </w:p>
    <w:p w:rsidR="6C51E813" w:rsidP="00D23680" w:rsidRDefault="653367DF" w14:paraId="55BF3FA5" w14:textId="5F4E11E5">
      <w:pPr>
        <w:spacing w:after="0" w:line="276" w:lineRule="auto"/>
        <w:ind w:firstLine="708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 w:rsidRPr="653367DF"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</w:rPr>
        <w:t xml:space="preserve">Цель работы: </w:t>
      </w:r>
      <w:r w:rsidRPr="653367DF">
        <w:rPr>
          <w:rFonts w:ascii="Times New Roman" w:hAnsi="Times New Roman" w:eastAsia="Times New Roman" w:cs="Times New Roman"/>
          <w:color w:val="333333"/>
          <w:sz w:val="28"/>
          <w:szCs w:val="28"/>
        </w:rPr>
        <w:t>Разработать информативную памятку с основными правилами безопасности для детей и подростков на основании оценки рисков.</w:t>
      </w:r>
    </w:p>
    <w:p w:rsidR="6C51E813" w:rsidP="00D23680" w:rsidRDefault="6C51E813" w14:paraId="161CA130" w14:textId="0AF32C12">
      <w:pPr>
        <w:spacing w:after="0" w:line="276" w:lineRule="auto"/>
        <w:ind w:firstLine="708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 w:rsidRPr="6C51E813">
        <w:rPr>
          <w:rFonts w:ascii="Times New Roman" w:hAnsi="Times New Roman" w:eastAsia="Times New Roman" w:cs="Times New Roman"/>
          <w:color w:val="333333"/>
          <w:sz w:val="28"/>
          <w:szCs w:val="28"/>
        </w:rPr>
        <w:t>Для достижения поставленной цели решались следующие основные задачи:</w:t>
      </w:r>
    </w:p>
    <w:p w:rsidR="6C51E813" w:rsidP="00D23680" w:rsidRDefault="00D23680" w14:paraId="7FDD1579" w14:textId="4B0B3649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 w:rsidRPr="00D23680">
        <w:rPr>
          <w:rFonts w:ascii="Times New Roman" w:hAnsi="Times New Roman" w:eastAsia="Times New Roman" w:cs="Times New Roman"/>
          <w:color w:val="333333"/>
          <w:sz w:val="28"/>
          <w:szCs w:val="28"/>
        </w:rPr>
        <w:t>Сбор статистической информации</w:t>
      </w:r>
      <w:r>
        <w:rPr>
          <w:rFonts w:ascii="Times New Roman" w:hAnsi="Times New Roman" w:eastAsia="Times New Roman" w:cs="Times New Roman"/>
          <w:color w:val="333333"/>
          <w:sz w:val="28"/>
          <w:szCs w:val="28"/>
        </w:rPr>
        <w:t xml:space="preserve"> по детс</w:t>
      </w:r>
      <w:r w:rsidR="00786B82">
        <w:rPr>
          <w:rFonts w:ascii="Times New Roman" w:hAnsi="Times New Roman" w:eastAsia="Times New Roman" w:cs="Times New Roman"/>
          <w:color w:val="333333"/>
          <w:sz w:val="28"/>
          <w:szCs w:val="28"/>
        </w:rPr>
        <w:t>кому и юношескому травматизму в России по критериям типологии ситуаций, характера и степени тяжести травм, типов воздействия, приносящих вред здоровью.</w:t>
      </w:r>
    </w:p>
    <w:p w:rsidR="00786B82" w:rsidP="00D23680" w:rsidRDefault="00786B82" w14:paraId="082E7B3F" w14:textId="43B99C65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</w:rPr>
        <w:t>Изучение базовой теории управления рисками и подбор конфигурации матрицы оценки рисков, подходящей для совокупной оценки вероятности наступления нежелательного события и степени тяжести возможных последствий.</w:t>
      </w:r>
    </w:p>
    <w:p w:rsidR="00786B82" w:rsidP="00D23680" w:rsidRDefault="653367DF" w14:paraId="326463A1" w14:textId="5A9F0243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 w:rsidRPr="653367DF">
        <w:rPr>
          <w:rFonts w:ascii="Times New Roman" w:hAnsi="Times New Roman" w:eastAsia="Times New Roman" w:cs="Times New Roman"/>
          <w:color w:val="333333"/>
          <w:sz w:val="28"/>
          <w:szCs w:val="28"/>
        </w:rPr>
        <w:t>Анализ собранной статистики с применением матрицы оценки рисков для выявления закономерностей и отнесения статистически повторяющихся типологий к соответствующим категориям, в том числе, по цветовой градации от зелёной к красной категории риска.</w:t>
      </w:r>
    </w:p>
    <w:p w:rsidR="00786B82" w:rsidP="00D23680" w:rsidRDefault="00786B82" w14:paraId="42B1AB9A" w14:textId="6B6A2AB0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</w:rPr>
        <w:lastRenderedPageBreak/>
        <w:t xml:space="preserve">Сбор и анализ существующих наиболее распространённых визуальных материалов (плакаты, листовки и брошюры) и руководящих документов (инструкций) по мерам безопасности. Сопоставление </w:t>
      </w:r>
      <w:r w:rsidR="00991FBC">
        <w:rPr>
          <w:rFonts w:ascii="Times New Roman" w:hAnsi="Times New Roman" w:eastAsia="Times New Roman" w:cs="Times New Roman"/>
          <w:color w:val="333333"/>
          <w:sz w:val="28"/>
          <w:szCs w:val="28"/>
        </w:rPr>
        <w:t>типовых мер безопасности с результатами оценки рисков по статистике и выявлением высоких (красных) рисков, возможно, не охваченных типовыми материалами.</w:t>
      </w:r>
    </w:p>
    <w:p w:rsidR="00991FBC" w:rsidP="00D23680" w:rsidRDefault="00991FBC" w14:paraId="62F4A00A" w14:textId="1561410E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</w:rPr>
        <w:t>Разработка прототипа листа памятки для одного красного риска с целью оценки эффективности подхода и дальнейшего тиражирования метода на остальные красные и оранжевые риски.</w:t>
      </w:r>
    </w:p>
    <w:p w:rsidR="00991FBC" w:rsidP="00D23680" w:rsidRDefault="00991FBC" w14:paraId="4F097852" w14:textId="5C705D61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</w:rPr>
        <w:t>Выбор оптимальных решений по дизайну и содержанию, учитывая современные лучшие практики и исключая ошибки оформления существующих однотипных материалов.</w:t>
      </w:r>
    </w:p>
    <w:p w:rsidR="00F43203" w:rsidP="00D23680" w:rsidRDefault="00F43203" w14:paraId="5DBB48EC" w14:textId="44E87B91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</w:rPr>
        <w:t>Презентация метода и прототипа для принятия решения по дальнейшему тиражирования и выпуску компактного буклета для удобного использования одноклассниками.</w:t>
      </w:r>
    </w:p>
    <w:p w:rsidR="00F43203" w:rsidP="00D23680" w:rsidRDefault="00F43203" w14:paraId="25D938E0" w14:textId="5C52B256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</w:rPr>
        <w:t>Оценка возможности дальнейшего развития памятки с разработкой мобильного приложения с функциями напоминаний и сообщения об опасных ситуациях.</w:t>
      </w:r>
    </w:p>
    <w:p w:rsidR="00991FBC" w:rsidP="00991FBC" w:rsidRDefault="00991FBC" w14:paraId="124CD847" w14:textId="2DABE631">
      <w:pPr>
        <w:spacing w:after="0" w:line="276" w:lineRule="auto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</w:p>
    <w:p w:rsidR="00991FBC" w:rsidP="00991FBC" w:rsidRDefault="00991FBC" w14:paraId="36AABB38" w14:textId="6AE6E7C2">
      <w:pPr>
        <w:spacing w:after="0" w:line="276" w:lineRule="auto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 w:rsidRPr="00991FBC">
        <w:rPr>
          <w:rFonts w:ascii="Times New Roman" w:hAnsi="Times New Roman" w:eastAsia="Times New Roman" w:cs="Times New Roman"/>
          <w:b/>
          <w:color w:val="333333"/>
          <w:sz w:val="28"/>
          <w:szCs w:val="28"/>
        </w:rPr>
        <w:t>Основные методы работы:</w:t>
      </w:r>
      <w:r>
        <w:rPr>
          <w:rFonts w:ascii="Times New Roman" w:hAnsi="Times New Roman" w:eastAsia="Times New Roman" w:cs="Times New Roman"/>
          <w:b/>
          <w:color w:val="33333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333333"/>
          <w:sz w:val="28"/>
          <w:szCs w:val="28"/>
        </w:rPr>
        <w:t>сбор статистических данных, анализ, выявление закономерностей и расхождений, сопоставление и масштабирование, работа с источниками данных, графика и дизайн.</w:t>
      </w:r>
    </w:p>
    <w:p w:rsidR="00991FBC" w:rsidP="00991FBC" w:rsidRDefault="00991FBC" w14:paraId="3755E8C6" w14:textId="75CFD1F6">
      <w:pPr>
        <w:spacing w:after="0" w:line="276" w:lineRule="auto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</w:p>
    <w:p w:rsidR="00991FBC" w:rsidP="00991FBC" w:rsidRDefault="00991FBC" w14:paraId="40B6C8FF" w14:textId="39780896">
      <w:pPr>
        <w:spacing w:after="0" w:line="276" w:lineRule="auto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 w:rsidRPr="00991FBC">
        <w:rPr>
          <w:rFonts w:ascii="Times New Roman" w:hAnsi="Times New Roman" w:eastAsia="Times New Roman" w:cs="Times New Roman"/>
          <w:b/>
          <w:color w:val="333333"/>
          <w:sz w:val="28"/>
          <w:szCs w:val="28"/>
        </w:rPr>
        <w:t>Источники данных:</w:t>
      </w:r>
      <w:r w:rsidR="00CE4496">
        <w:rPr>
          <w:rFonts w:ascii="Times New Roman" w:hAnsi="Times New Roman" w:eastAsia="Times New Roman" w:cs="Times New Roman"/>
          <w:b/>
          <w:color w:val="333333"/>
          <w:sz w:val="28"/>
          <w:szCs w:val="28"/>
        </w:rPr>
        <w:t xml:space="preserve"> </w:t>
      </w:r>
      <w:r w:rsidR="00CE4496">
        <w:rPr>
          <w:rFonts w:ascii="Times New Roman" w:hAnsi="Times New Roman" w:eastAsia="Times New Roman" w:cs="Times New Roman"/>
          <w:color w:val="333333"/>
          <w:sz w:val="28"/>
          <w:szCs w:val="28"/>
        </w:rPr>
        <w:t>обзоры травматизма, альбомы визуальных материалов, методические указания по управлению рисками.</w:t>
      </w:r>
    </w:p>
    <w:p w:rsidR="005C240B" w:rsidP="00991FBC" w:rsidRDefault="005C240B" w14:paraId="4CEE470C" w14:textId="77777777">
      <w:pPr>
        <w:spacing w:after="0" w:line="276" w:lineRule="auto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</w:p>
    <w:p w:rsidR="00CE4496" w:rsidP="00991FBC" w:rsidRDefault="00CE4496" w14:paraId="3E6E1D00" w14:textId="215B52E2">
      <w:pPr>
        <w:spacing w:after="0" w:line="276" w:lineRule="auto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</w:p>
    <w:p w:rsidRPr="005C240B" w:rsidR="00CE4496" w:rsidP="005C240B" w:rsidRDefault="005C240B" w14:paraId="47875F53" w14:textId="505DCEEF">
      <w:pPr>
        <w:spacing w:after="0" w:line="276" w:lineRule="auto"/>
        <w:jc w:val="center"/>
        <w:rPr>
          <w:rFonts w:ascii="Times New Roman" w:hAnsi="Times New Roman" w:eastAsia="Times New Roman" w:cs="Times New Roman"/>
          <w:b/>
          <w:color w:val="333333"/>
          <w:sz w:val="28"/>
          <w:szCs w:val="28"/>
        </w:rPr>
      </w:pPr>
      <w:r w:rsidRPr="005C240B">
        <w:rPr>
          <w:rFonts w:ascii="Times New Roman" w:hAnsi="Times New Roman" w:eastAsia="Times New Roman" w:cs="Times New Roman"/>
          <w:b/>
          <w:color w:val="333333"/>
          <w:sz w:val="28"/>
          <w:szCs w:val="28"/>
        </w:rPr>
        <w:t>1.</w:t>
      </w:r>
      <w:r>
        <w:rPr>
          <w:rFonts w:ascii="Times New Roman" w:hAnsi="Times New Roman" w:eastAsia="Times New Roman" w:cs="Times New Roman"/>
          <w:b/>
          <w:color w:val="333333"/>
          <w:sz w:val="28"/>
          <w:szCs w:val="28"/>
        </w:rPr>
        <w:t xml:space="preserve"> </w:t>
      </w:r>
      <w:r w:rsidRPr="005C240B">
        <w:rPr>
          <w:rFonts w:ascii="Times New Roman" w:hAnsi="Times New Roman" w:eastAsia="Times New Roman" w:cs="Times New Roman"/>
          <w:b/>
          <w:color w:val="333333"/>
          <w:sz w:val="28"/>
          <w:szCs w:val="28"/>
        </w:rPr>
        <w:t>Описание проектного решения</w:t>
      </w:r>
    </w:p>
    <w:p w:rsidR="005C240B" w:rsidP="653367DF" w:rsidRDefault="005C240B" w14:paraId="31A02D56" w14:textId="082689A8">
      <w:pPr>
        <w:spacing w:after="0" w:line="276" w:lineRule="auto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</w:rPr>
        <w:t>Разработка прототипа проводилась по следующим этапам:</w:t>
      </w:r>
    </w:p>
    <w:p w:rsidR="005C240B" w:rsidP="005C240B" w:rsidRDefault="005C240B" w14:paraId="417AB66E" w14:textId="6529142F">
      <w:pPr>
        <w:spacing w:after="0" w:line="276" w:lineRule="auto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</w:rPr>
        <w:t>- теоретический,</w:t>
      </w:r>
    </w:p>
    <w:p w:rsidR="005C240B" w:rsidP="005C240B" w:rsidRDefault="005C240B" w14:paraId="6B147AB2" w14:textId="73F83B6B">
      <w:pPr>
        <w:spacing w:after="0" w:line="276" w:lineRule="auto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</w:rPr>
        <w:t>- исследовательский,</w:t>
      </w:r>
    </w:p>
    <w:p w:rsidR="005C240B" w:rsidP="005C240B" w:rsidRDefault="005C240B" w14:paraId="374071D3" w14:textId="150C7634">
      <w:pPr>
        <w:spacing w:after="0" w:line="276" w:lineRule="auto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</w:rPr>
        <w:t>- аналитический,</w:t>
      </w:r>
    </w:p>
    <w:p w:rsidR="005C240B" w:rsidP="005C240B" w:rsidRDefault="005C240B" w14:paraId="5B981444" w14:textId="1A1F65F6">
      <w:pPr>
        <w:spacing w:after="0" w:line="276" w:lineRule="auto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</w:rPr>
        <w:t>- графический,</w:t>
      </w:r>
    </w:p>
    <w:p w:rsidR="005C240B" w:rsidP="653367DF" w:rsidRDefault="653367DF" w14:paraId="41370195" w14:textId="19043628">
      <w:pPr>
        <w:spacing w:after="0" w:line="276" w:lineRule="auto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 w:rsidRPr="653367DF">
        <w:rPr>
          <w:rFonts w:ascii="Times New Roman" w:hAnsi="Times New Roman" w:eastAsia="Times New Roman" w:cs="Times New Roman"/>
          <w:color w:val="333333"/>
          <w:sz w:val="28"/>
          <w:szCs w:val="28"/>
        </w:rPr>
        <w:t xml:space="preserve">- создание прототипа. </w:t>
      </w:r>
    </w:p>
    <w:p w:rsidR="653367DF" w:rsidP="653367DF" w:rsidRDefault="653367DF" w14:paraId="60658056" w14:textId="15B493A3">
      <w:pPr>
        <w:spacing w:after="0" w:line="276" w:lineRule="auto"/>
        <w:jc w:val="right"/>
        <w:rPr>
          <w:rFonts w:ascii="Times New Roman" w:hAnsi="Times New Roman" w:eastAsia="Times New Roman" w:cs="Times New Roman"/>
          <w:color w:val="333333"/>
          <w:sz w:val="28"/>
          <w:szCs w:val="28"/>
        </w:rPr>
      </w:pPr>
    </w:p>
    <w:p w:rsidR="005C240B" w:rsidP="005C240B" w:rsidRDefault="653367DF" w14:paraId="08959365" w14:textId="551305C7">
      <w:pPr>
        <w:spacing w:after="0" w:line="276" w:lineRule="auto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 w:rsidRPr="653367DF">
        <w:rPr>
          <w:rFonts w:ascii="Times New Roman" w:hAnsi="Times New Roman" w:eastAsia="Times New Roman" w:cs="Times New Roman"/>
          <w:color w:val="333333"/>
          <w:sz w:val="28"/>
          <w:szCs w:val="28"/>
        </w:rPr>
        <w:t xml:space="preserve">В рамках </w:t>
      </w:r>
      <w:r w:rsidRPr="653367DF"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u w:val="single"/>
        </w:rPr>
        <w:t>теоретического блока</w:t>
      </w:r>
      <w:r w:rsidRPr="653367DF">
        <w:rPr>
          <w:rFonts w:ascii="Times New Roman" w:hAnsi="Times New Roman" w:eastAsia="Times New Roman" w:cs="Times New Roman"/>
          <w:color w:val="333333"/>
          <w:sz w:val="28"/>
          <w:szCs w:val="28"/>
        </w:rPr>
        <w:t xml:space="preserve"> рассматривались:</w:t>
      </w:r>
    </w:p>
    <w:p w:rsidR="653367DF" w:rsidP="653367DF" w:rsidRDefault="653367DF" w14:paraId="4E7698FE" w14:textId="64B0305E">
      <w:pPr>
        <w:spacing w:after="0" w:line="276" w:lineRule="auto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 w:rsidRPr="653367DF">
        <w:rPr>
          <w:rFonts w:ascii="Times New Roman" w:hAnsi="Times New Roman" w:eastAsia="Times New Roman" w:cs="Times New Roman"/>
          <w:color w:val="333333"/>
          <w:sz w:val="28"/>
          <w:szCs w:val="28"/>
        </w:rPr>
        <w:t>•</w:t>
      </w:r>
      <w:r w:rsidRPr="653367DF">
        <w:rPr>
          <w:rFonts w:ascii="Times New Roman" w:hAnsi="Times New Roman" w:eastAsia="Times New Roman" w:cs="Times New Roman"/>
          <w:sz w:val="28"/>
          <w:szCs w:val="28"/>
        </w:rPr>
        <w:t xml:space="preserve"> типология травматизма</w:t>
      </w:r>
    </w:p>
    <w:p w:rsidR="653367DF" w:rsidP="653367DF" w:rsidRDefault="653367DF" w14:paraId="2B69312C" w14:textId="188EDC67">
      <w:pPr>
        <w:spacing w:after="0" w:line="276" w:lineRule="auto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 w:rsidRPr="653367DF">
        <w:rPr>
          <w:rFonts w:ascii="Times New Roman" w:hAnsi="Times New Roman" w:eastAsia="Times New Roman" w:cs="Times New Roman"/>
          <w:color w:val="333333"/>
          <w:sz w:val="28"/>
          <w:szCs w:val="28"/>
        </w:rPr>
        <w:lastRenderedPageBreak/>
        <w:t>•</w:t>
      </w:r>
      <w:r w:rsidRPr="653367DF">
        <w:rPr>
          <w:rFonts w:ascii="Times New Roman" w:hAnsi="Times New Roman" w:eastAsia="Times New Roman" w:cs="Times New Roman"/>
          <w:sz w:val="28"/>
          <w:szCs w:val="28"/>
        </w:rPr>
        <w:t xml:space="preserve"> основы управления рисками</w:t>
      </w:r>
    </w:p>
    <w:p w:rsidR="653367DF" w:rsidP="653367DF" w:rsidRDefault="653367DF" w14:paraId="795A8F35" w14:textId="69C31068">
      <w:pPr>
        <w:spacing w:after="0" w:line="276" w:lineRule="auto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 w:rsidRPr="653367DF">
        <w:rPr>
          <w:rFonts w:ascii="Times New Roman" w:hAnsi="Times New Roman" w:eastAsia="Times New Roman" w:cs="Times New Roman"/>
          <w:color w:val="333333"/>
          <w:sz w:val="28"/>
          <w:szCs w:val="28"/>
        </w:rPr>
        <w:t>•</w:t>
      </w:r>
      <w:r w:rsidRPr="653367DF">
        <w:rPr>
          <w:rFonts w:ascii="Times New Roman" w:hAnsi="Times New Roman" w:eastAsia="Times New Roman" w:cs="Times New Roman"/>
          <w:sz w:val="28"/>
          <w:szCs w:val="28"/>
        </w:rPr>
        <w:t xml:space="preserve"> правила техники безопасности и пожарной безопасности</w:t>
      </w:r>
    </w:p>
    <w:p w:rsidR="653367DF" w:rsidP="653367DF" w:rsidRDefault="653367DF" w14:paraId="49FD4EE3" w14:textId="31D5160E">
      <w:pPr>
        <w:spacing w:after="0" w:line="276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53367DF">
        <w:rPr>
          <w:rFonts w:ascii="Times New Roman" w:hAnsi="Times New Roman" w:eastAsia="Times New Roman" w:cs="Times New Roman"/>
          <w:sz w:val="28"/>
          <w:szCs w:val="28"/>
        </w:rPr>
        <w:t>• матрицы рисков</w:t>
      </w:r>
    </w:p>
    <w:p w:rsidR="653367DF" w:rsidP="653367DF" w:rsidRDefault="653367DF" w14:paraId="7DE500DA" w14:textId="77E331BB">
      <w:pPr>
        <w:spacing w:after="0" w:line="276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="653367DF" w:rsidP="653367DF" w:rsidRDefault="653367DF" w14:paraId="30A83F28" w14:textId="72C06FBB">
      <w:pPr>
        <w:spacing w:after="0" w:line="276" w:lineRule="auto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 w:rsidRPr="653367DF">
        <w:rPr>
          <w:rFonts w:ascii="Times New Roman" w:hAnsi="Times New Roman" w:eastAsia="Times New Roman" w:cs="Times New Roman"/>
          <w:color w:val="333333"/>
          <w:sz w:val="28"/>
          <w:szCs w:val="28"/>
        </w:rPr>
        <w:t xml:space="preserve">В рамках </w:t>
      </w:r>
      <w:r w:rsidRPr="653367DF"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u w:val="single"/>
        </w:rPr>
        <w:t>исследовательского блока</w:t>
      </w:r>
      <w:r w:rsidRPr="653367DF">
        <w:rPr>
          <w:rFonts w:ascii="Times New Roman" w:hAnsi="Times New Roman" w:eastAsia="Times New Roman" w:cs="Times New Roman"/>
          <w:color w:val="333333"/>
          <w:sz w:val="28"/>
          <w:szCs w:val="28"/>
        </w:rPr>
        <w:t xml:space="preserve"> решались следующие задачи:</w:t>
      </w:r>
    </w:p>
    <w:p w:rsidR="653367DF" w:rsidP="653367DF" w:rsidRDefault="653367DF" w14:paraId="353F5156" w14:textId="7EA66876">
      <w:pPr>
        <w:spacing w:after="0" w:line="276" w:lineRule="auto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 w:rsidRPr="653367DF">
        <w:rPr>
          <w:rFonts w:ascii="Times New Roman" w:hAnsi="Times New Roman" w:eastAsia="Times New Roman" w:cs="Times New Roman"/>
          <w:color w:val="333333"/>
          <w:sz w:val="28"/>
          <w:szCs w:val="28"/>
        </w:rPr>
        <w:t>• Установление основных причин травм и происшествий со школьниками и подростками, упорядочивание травм по степени тяжести, установление наиболее травмируемых частей тела.</w:t>
      </w:r>
    </w:p>
    <w:p w:rsidR="653367DF" w:rsidP="653367DF" w:rsidRDefault="653367DF" w14:paraId="7F2DCEE6" w14:textId="60B6B3D8">
      <w:pPr>
        <w:spacing w:after="0" w:line="276" w:lineRule="auto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 w:rsidRPr="653367DF">
        <w:rPr>
          <w:rFonts w:ascii="Times New Roman" w:hAnsi="Times New Roman" w:eastAsia="Times New Roman" w:cs="Times New Roman"/>
          <w:color w:val="333333"/>
          <w:sz w:val="28"/>
          <w:szCs w:val="28"/>
        </w:rPr>
        <w:t>• Исследование классификации травм, статистики зависимости вероятности травмирования от места происшествия.</w:t>
      </w:r>
    </w:p>
    <w:p w:rsidR="653367DF" w:rsidP="653367DF" w:rsidRDefault="0026095F" w14:paraId="2FA953F7" w14:textId="63E1AF31">
      <w:pPr>
        <w:spacing w:after="0" w:line="276" w:lineRule="auto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</w:rPr>
        <w:t xml:space="preserve">• Исследование </w:t>
      </w:r>
      <w:r w:rsidRPr="653367DF" w:rsidR="653367DF">
        <w:rPr>
          <w:rFonts w:ascii="Times New Roman" w:hAnsi="Times New Roman" w:eastAsia="Times New Roman" w:cs="Times New Roman"/>
          <w:color w:val="333333"/>
          <w:sz w:val="28"/>
          <w:szCs w:val="28"/>
        </w:rPr>
        <w:t>существующих</w:t>
      </w:r>
      <w:r>
        <w:rPr>
          <w:rFonts w:ascii="Times New Roman" w:hAnsi="Times New Roman" w:eastAsia="Times New Roman" w:cs="Times New Roman"/>
          <w:color w:val="333333"/>
          <w:sz w:val="28"/>
          <w:szCs w:val="28"/>
        </w:rPr>
        <w:t xml:space="preserve"> наиболее распространённых</w:t>
      </w:r>
      <w:r w:rsidRPr="653367DF" w:rsidR="653367DF">
        <w:rPr>
          <w:rFonts w:ascii="Times New Roman" w:hAnsi="Times New Roman" w:eastAsia="Times New Roman" w:cs="Times New Roman"/>
          <w:color w:val="333333"/>
          <w:sz w:val="28"/>
          <w:szCs w:val="28"/>
        </w:rPr>
        <w:t xml:space="preserve"> памяток, сводов правил, рекомендаций, выявление плюсов и минусов </w:t>
      </w:r>
      <w:r>
        <w:rPr>
          <w:rFonts w:ascii="Times New Roman" w:hAnsi="Times New Roman" w:eastAsia="Times New Roman" w:cs="Times New Roman"/>
          <w:color w:val="333333"/>
          <w:sz w:val="28"/>
          <w:szCs w:val="28"/>
        </w:rPr>
        <w:t>ранее разработанных материалов по схожей тематике</w:t>
      </w:r>
      <w:r w:rsidRPr="653367DF" w:rsidR="653367DF">
        <w:rPr>
          <w:rFonts w:ascii="Times New Roman" w:hAnsi="Times New Roman" w:eastAsia="Times New Roman" w:cs="Times New Roman"/>
          <w:color w:val="333333"/>
          <w:sz w:val="28"/>
          <w:szCs w:val="28"/>
        </w:rPr>
        <w:t>.</w:t>
      </w:r>
    </w:p>
    <w:p w:rsidR="653367DF" w:rsidP="653367DF" w:rsidRDefault="653367DF" w14:paraId="2DA899CA" w14:textId="35FC4FE3">
      <w:pPr>
        <w:spacing w:after="0" w:line="276" w:lineRule="auto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</w:p>
    <w:p w:rsidR="653367DF" w:rsidP="653367DF" w:rsidRDefault="653367DF" w14:paraId="76BAB2EC" w14:textId="428CD426">
      <w:pPr>
        <w:spacing w:after="0" w:line="276" w:lineRule="auto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 w:rsidRPr="653367DF">
        <w:rPr>
          <w:rFonts w:ascii="Times New Roman" w:hAnsi="Times New Roman" w:eastAsia="Times New Roman" w:cs="Times New Roman"/>
          <w:color w:val="333333"/>
          <w:sz w:val="28"/>
          <w:szCs w:val="28"/>
        </w:rPr>
        <w:t xml:space="preserve">В </w:t>
      </w:r>
      <w:r w:rsidRPr="653367DF"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u w:val="single"/>
        </w:rPr>
        <w:t>блок</w:t>
      </w:r>
      <w:r w:rsidR="0026095F"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u w:val="single"/>
        </w:rPr>
        <w:t>е дизайнерских решений и сравнения</w:t>
      </w:r>
      <w:r w:rsidRPr="653367DF"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u w:val="single"/>
        </w:rPr>
        <w:t xml:space="preserve"> аналогов</w:t>
      </w:r>
      <w:r w:rsidRPr="653367DF">
        <w:rPr>
          <w:rFonts w:ascii="Times New Roman" w:hAnsi="Times New Roman" w:eastAsia="Times New Roman" w:cs="Times New Roman"/>
          <w:color w:val="333333"/>
          <w:sz w:val="28"/>
          <w:szCs w:val="28"/>
        </w:rPr>
        <w:t xml:space="preserve"> проводился анализ вида уже существующих работ, разработка нового дизайна исходя из недостатков и преимуществ похожих продуктов.</w:t>
      </w:r>
    </w:p>
    <w:p w:rsidR="0026095F" w:rsidP="653367DF" w:rsidRDefault="0026095F" w14:paraId="2FB3871A" w14:textId="77777777">
      <w:pPr>
        <w:spacing w:after="0" w:line="276" w:lineRule="auto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</w:p>
    <w:p w:rsidR="005C240B" w:rsidP="005C240B" w:rsidRDefault="653367DF" w14:paraId="6D3EF40D" w14:textId="34A2284D">
      <w:pPr>
        <w:spacing w:after="0" w:line="276" w:lineRule="auto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 w:rsidRPr="653367DF">
        <w:rPr>
          <w:rFonts w:ascii="Times New Roman" w:hAnsi="Times New Roman" w:eastAsia="Times New Roman" w:cs="Times New Roman"/>
          <w:color w:val="333333"/>
          <w:sz w:val="28"/>
          <w:szCs w:val="28"/>
        </w:rPr>
        <w:t xml:space="preserve">На </w:t>
      </w:r>
      <w:r w:rsidRPr="653367DF"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u w:val="single"/>
        </w:rPr>
        <w:t>заключительном этапе апробации</w:t>
      </w:r>
      <w:r w:rsidRPr="653367DF"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</w:rPr>
        <w:t xml:space="preserve"> </w:t>
      </w:r>
      <w:r w:rsidR="0026095F">
        <w:rPr>
          <w:rFonts w:ascii="Times New Roman" w:hAnsi="Times New Roman" w:eastAsia="Times New Roman" w:cs="Times New Roman"/>
          <w:color w:val="333333"/>
          <w:sz w:val="28"/>
          <w:szCs w:val="28"/>
        </w:rPr>
        <w:t>готовый прототип</w:t>
      </w:r>
      <w:r w:rsidRPr="653367DF">
        <w:rPr>
          <w:rFonts w:ascii="Times New Roman" w:hAnsi="Times New Roman" w:eastAsia="Times New Roman" w:cs="Times New Roman"/>
          <w:color w:val="333333"/>
          <w:sz w:val="28"/>
          <w:szCs w:val="28"/>
        </w:rPr>
        <w:t xml:space="preserve"> был предложен к рассмотрению одноклассникам с предложением оценить памятку с правилами, чтобы выявить, как можно доработать и развивать проект в будущем. </w:t>
      </w:r>
      <w:r w:rsidR="0026095F">
        <w:rPr>
          <w:rFonts w:ascii="Times New Roman" w:hAnsi="Times New Roman" w:eastAsia="Times New Roman" w:cs="Times New Roman"/>
          <w:color w:val="333333"/>
          <w:sz w:val="28"/>
          <w:szCs w:val="28"/>
        </w:rPr>
        <w:t>Лист памятки были ро</w:t>
      </w:r>
      <w:r w:rsidRPr="653367DF">
        <w:rPr>
          <w:rFonts w:ascii="Times New Roman" w:hAnsi="Times New Roman" w:eastAsia="Times New Roman" w:cs="Times New Roman"/>
          <w:color w:val="333333"/>
          <w:sz w:val="28"/>
          <w:szCs w:val="28"/>
        </w:rPr>
        <w:t xml:space="preserve">зданы одноклассникам в личное пользование, чтобы оценить, </w:t>
      </w:r>
      <w:r w:rsidR="0026095F">
        <w:rPr>
          <w:rFonts w:ascii="Times New Roman" w:hAnsi="Times New Roman" w:eastAsia="Times New Roman" w:cs="Times New Roman"/>
          <w:color w:val="333333"/>
          <w:sz w:val="28"/>
          <w:szCs w:val="28"/>
        </w:rPr>
        <w:t>улучшится ли восприятие информации и сформируется ли осознанное отношение к соблюдению правил безопасности после изучения памятки в новом формате</w:t>
      </w:r>
      <w:r w:rsidRPr="653367DF">
        <w:rPr>
          <w:rFonts w:ascii="Times New Roman" w:hAnsi="Times New Roman" w:eastAsia="Times New Roman" w:cs="Times New Roman"/>
          <w:color w:val="333333"/>
          <w:sz w:val="28"/>
          <w:szCs w:val="28"/>
        </w:rPr>
        <w:t>.</w:t>
      </w:r>
    </w:p>
    <w:p w:rsidRPr="005C240B" w:rsidR="005C240B" w:rsidP="653367DF" w:rsidRDefault="005C240B" w14:paraId="5681E296" w14:textId="1F0CDC80">
      <w:pPr>
        <w:spacing w:after="0" w:line="276" w:lineRule="auto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</w:p>
    <w:p w:rsidRPr="005C240B" w:rsidR="005C240B" w:rsidP="653367DF" w:rsidRDefault="653367DF" w14:paraId="010CDA8D" w14:textId="6E7AE440">
      <w:pPr>
        <w:spacing w:after="0" w:line="276" w:lineRule="auto"/>
        <w:jc w:val="center"/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</w:pPr>
      <w:r w:rsidRPr="653367DF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>1.1. Теоретический блок</w:t>
      </w:r>
    </w:p>
    <w:p w:rsidR="653367DF" w:rsidP="653367DF" w:rsidRDefault="0026095F" w14:paraId="3B1E15F2" w14:textId="49758F55">
      <w:pPr>
        <w:spacing w:after="0" w:line="276" w:lineRule="auto"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Типология</w:t>
      </w:r>
      <w:r w:rsidRPr="653367DF" w:rsidR="653367DF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травматизма была изучена по материалам из сети Интернет. Типология травмат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изма - классификация травм и</w:t>
      </w:r>
      <w:r w:rsidRPr="653367DF" w:rsidR="653367DF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происшествий по существенным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для конкретного класса происшествий</w:t>
      </w:r>
      <w:r w:rsidRPr="653367DF" w:rsidR="653367DF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признакам.</w:t>
      </w:r>
    </w:p>
    <w:p w:rsidR="653367DF" w:rsidP="653367DF" w:rsidRDefault="653367DF" w14:paraId="2FC6FC84" w14:textId="792F540A">
      <w:pPr>
        <w:spacing w:after="0" w:line="276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</w:p>
    <w:p w:rsidR="653367DF" w:rsidP="653367DF" w:rsidRDefault="653367DF" w14:paraId="1B6FE7CB" w14:textId="1F61C208">
      <w:pPr>
        <w:spacing w:after="0" w:line="276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653367DF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Темы основ управления рисками и техники безопасности также были изучены в сети Интернет:</w:t>
      </w:r>
    </w:p>
    <w:p w:rsidR="0026095F" w:rsidP="653367DF" w:rsidRDefault="0026095F" w14:paraId="045D663B" w14:textId="77777777">
      <w:pPr>
        <w:spacing w:after="0" w:line="276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</w:p>
    <w:p w:rsidR="653367DF" w:rsidP="653367DF" w:rsidRDefault="653367DF" w14:paraId="7055A48D" w14:textId="3F681030">
      <w:pPr>
        <w:spacing w:after="0" w:line="276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53367DF">
        <w:rPr>
          <w:rFonts w:ascii="Times New Roman" w:hAnsi="Times New Roman" w:eastAsia="Times New Roman" w:cs="Times New Roman"/>
          <w:b/>
          <w:bCs/>
          <w:color w:val="202122"/>
          <w:sz w:val="28"/>
          <w:szCs w:val="28"/>
        </w:rPr>
        <w:t>Управление рисками</w:t>
      </w:r>
      <w:r w:rsidRPr="653367DF">
        <w:rPr>
          <w:rFonts w:ascii="Times New Roman" w:hAnsi="Times New Roman" w:eastAsia="Times New Roman" w:cs="Times New Roman"/>
          <w:color w:val="202122"/>
          <w:sz w:val="28"/>
          <w:szCs w:val="28"/>
        </w:rPr>
        <w:t xml:space="preserve"> </w:t>
      </w:r>
      <w:r w:rsidR="0026095F">
        <w:rPr>
          <w:rFonts w:ascii="Times New Roman" w:hAnsi="Times New Roman" w:eastAsia="Times New Roman" w:cs="Times New Roman"/>
          <w:color w:val="202122"/>
          <w:sz w:val="28"/>
          <w:szCs w:val="28"/>
        </w:rPr>
        <w:t>— процесс принятия и выполнения</w:t>
      </w:r>
      <w:r w:rsidRPr="653367DF">
        <w:rPr>
          <w:rFonts w:ascii="Times New Roman" w:hAnsi="Times New Roman" w:eastAsia="Times New Roman" w:cs="Times New Roman"/>
          <w:sz w:val="28"/>
          <w:szCs w:val="28"/>
        </w:rPr>
        <w:t xml:space="preserve"> решений,</w:t>
      </w:r>
      <w:r w:rsidRPr="653367DF">
        <w:rPr>
          <w:rFonts w:ascii="Times New Roman" w:hAnsi="Times New Roman" w:eastAsia="Times New Roman" w:cs="Times New Roman"/>
          <w:color w:val="202122"/>
          <w:sz w:val="28"/>
          <w:szCs w:val="28"/>
        </w:rPr>
        <w:t xml:space="preserve"> направленных на снижение </w:t>
      </w:r>
      <w:r w:rsidRPr="653367DF">
        <w:rPr>
          <w:rFonts w:ascii="Times New Roman" w:hAnsi="Times New Roman" w:eastAsia="Times New Roman" w:cs="Times New Roman"/>
          <w:sz w:val="28"/>
          <w:szCs w:val="28"/>
        </w:rPr>
        <w:t>вероятности</w:t>
      </w:r>
      <w:r w:rsidRPr="653367DF">
        <w:rPr>
          <w:rFonts w:ascii="Times New Roman" w:hAnsi="Times New Roman" w:eastAsia="Times New Roman" w:cs="Times New Roman"/>
          <w:color w:val="202122"/>
          <w:sz w:val="28"/>
          <w:szCs w:val="28"/>
        </w:rPr>
        <w:t xml:space="preserve"> возникновения неблагоприятного </w:t>
      </w:r>
      <w:r w:rsidR="0026095F">
        <w:rPr>
          <w:rFonts w:ascii="Times New Roman" w:hAnsi="Times New Roman" w:eastAsia="Times New Roman" w:cs="Times New Roman"/>
          <w:color w:val="202122"/>
          <w:sz w:val="28"/>
          <w:szCs w:val="28"/>
        </w:rPr>
        <w:lastRenderedPageBreak/>
        <w:t>события</w:t>
      </w:r>
      <w:r w:rsidRPr="653367DF">
        <w:rPr>
          <w:rFonts w:ascii="Times New Roman" w:hAnsi="Times New Roman" w:eastAsia="Times New Roman" w:cs="Times New Roman"/>
          <w:color w:val="202122"/>
          <w:sz w:val="28"/>
          <w:szCs w:val="28"/>
        </w:rPr>
        <w:t xml:space="preserve"> и мини</w:t>
      </w:r>
      <w:r w:rsidR="0026095F">
        <w:rPr>
          <w:rFonts w:ascii="Times New Roman" w:hAnsi="Times New Roman" w:eastAsia="Times New Roman" w:cs="Times New Roman"/>
          <w:color w:val="202122"/>
          <w:sz w:val="28"/>
          <w:szCs w:val="28"/>
        </w:rPr>
        <w:t>мизацию возможного вреда здоровью, вызванного</w:t>
      </w:r>
      <w:r w:rsidRPr="653367DF">
        <w:rPr>
          <w:rFonts w:ascii="Times New Roman" w:hAnsi="Times New Roman" w:eastAsia="Times New Roman" w:cs="Times New Roman"/>
          <w:color w:val="202122"/>
          <w:sz w:val="28"/>
          <w:szCs w:val="28"/>
        </w:rPr>
        <w:t xml:space="preserve"> его реализацией.</w:t>
      </w:r>
    </w:p>
    <w:p w:rsidR="653367DF" w:rsidP="653367DF" w:rsidRDefault="653367DF" w14:paraId="69965E34" w14:textId="16990BAE">
      <w:pPr>
        <w:jc w:val="both"/>
        <w:rPr>
          <w:rFonts w:ascii="Times New Roman" w:hAnsi="Times New Roman" w:eastAsia="Times New Roman" w:cs="Times New Roman"/>
          <w:color w:val="202122"/>
          <w:sz w:val="28"/>
          <w:szCs w:val="28"/>
        </w:rPr>
      </w:pPr>
      <w:r w:rsidRPr="653367DF">
        <w:rPr>
          <w:rFonts w:ascii="Times New Roman" w:hAnsi="Times New Roman" w:eastAsia="Times New Roman" w:cs="Times New Roman"/>
          <w:color w:val="202122"/>
          <w:sz w:val="28"/>
          <w:szCs w:val="28"/>
        </w:rPr>
        <w:t>В управлении рисками принято выделять несколько ключевых этапов:</w:t>
      </w:r>
    </w:p>
    <w:p w:rsidR="653367DF" w:rsidP="653367DF" w:rsidRDefault="0026095F" w14:paraId="768C3687" w14:textId="62D64359">
      <w:pPr>
        <w:jc w:val="both"/>
        <w:rPr>
          <w:rFonts w:ascii="Times New Roman" w:hAnsi="Times New Roman" w:eastAsia="Times New Roman" w:cs="Times New Roman"/>
          <w:color w:val="202122"/>
          <w:sz w:val="28"/>
          <w:szCs w:val="28"/>
        </w:rPr>
      </w:pPr>
      <w:r>
        <w:rPr>
          <w:rFonts w:ascii="Times New Roman" w:hAnsi="Times New Roman" w:eastAsia="Times New Roman" w:cs="Times New Roman"/>
          <w:color w:val="202122"/>
          <w:sz w:val="28"/>
          <w:szCs w:val="28"/>
        </w:rPr>
        <w:t xml:space="preserve">1. выявление риска, </w:t>
      </w:r>
      <w:r w:rsidRPr="653367DF" w:rsidR="653367DF">
        <w:rPr>
          <w:rFonts w:ascii="Times New Roman" w:hAnsi="Times New Roman" w:eastAsia="Times New Roman" w:cs="Times New Roman"/>
          <w:color w:val="202122"/>
          <w:sz w:val="28"/>
          <w:szCs w:val="28"/>
        </w:rPr>
        <w:t xml:space="preserve">оценка вероятности его реализации и масштаба последствий, определение </w:t>
      </w:r>
      <w:r>
        <w:rPr>
          <w:rFonts w:ascii="Times New Roman" w:hAnsi="Times New Roman" w:eastAsia="Times New Roman" w:cs="Times New Roman"/>
          <w:sz w:val="28"/>
          <w:szCs w:val="28"/>
        </w:rPr>
        <w:t>максимально возможного вреда здоровью</w:t>
      </w:r>
      <w:r w:rsidRPr="653367DF" w:rsidR="653367DF">
        <w:rPr>
          <w:rFonts w:ascii="Times New Roman" w:hAnsi="Times New Roman" w:eastAsia="Times New Roman" w:cs="Times New Roman"/>
          <w:color w:val="202122"/>
          <w:sz w:val="28"/>
          <w:szCs w:val="28"/>
        </w:rPr>
        <w:t>;</w:t>
      </w:r>
    </w:p>
    <w:p w:rsidR="653367DF" w:rsidP="653367DF" w:rsidRDefault="653367DF" w14:paraId="2FE2576C" w14:textId="5C211A1A">
      <w:pPr>
        <w:jc w:val="both"/>
        <w:rPr>
          <w:rFonts w:ascii="Times New Roman" w:hAnsi="Times New Roman" w:eastAsia="Times New Roman" w:cs="Times New Roman"/>
          <w:color w:val="202122"/>
          <w:sz w:val="28"/>
          <w:szCs w:val="28"/>
        </w:rPr>
      </w:pPr>
      <w:r w:rsidRPr="653367DF">
        <w:rPr>
          <w:rFonts w:ascii="Times New Roman" w:hAnsi="Times New Roman" w:eastAsia="Times New Roman" w:cs="Times New Roman"/>
          <w:color w:val="202122"/>
          <w:sz w:val="28"/>
          <w:szCs w:val="28"/>
        </w:rPr>
        <w:t>2. выбор методов и инструментов управления выявленным риском;</w:t>
      </w:r>
    </w:p>
    <w:p w:rsidRPr="0026095F" w:rsidR="653367DF" w:rsidP="653367DF" w:rsidRDefault="653367DF" w14:paraId="56B45FC9" w14:textId="2AEB317A">
      <w:pPr>
        <w:jc w:val="both"/>
        <w:rPr>
          <w:rFonts w:ascii="Times New Roman" w:hAnsi="Times New Roman" w:eastAsia="Times New Roman" w:cs="Times New Roman"/>
          <w:color w:val="202122"/>
          <w:sz w:val="28"/>
          <w:szCs w:val="28"/>
        </w:rPr>
      </w:pPr>
      <w:r w:rsidRPr="653367DF">
        <w:rPr>
          <w:rFonts w:ascii="Times New Roman" w:hAnsi="Times New Roman" w:eastAsia="Times New Roman" w:cs="Times New Roman"/>
          <w:color w:val="202122"/>
          <w:sz w:val="28"/>
          <w:szCs w:val="28"/>
        </w:rPr>
        <w:t xml:space="preserve">3. разработка </w:t>
      </w:r>
      <w:r w:rsidR="0026095F">
        <w:rPr>
          <w:rFonts w:ascii="Times New Roman" w:hAnsi="Times New Roman" w:eastAsia="Times New Roman" w:cs="Times New Roman"/>
          <w:color w:val="202122"/>
          <w:sz w:val="28"/>
          <w:szCs w:val="28"/>
        </w:rPr>
        <w:t>комплекса превентивных мер-барьеров</w:t>
      </w:r>
      <w:r w:rsidRPr="653367DF">
        <w:rPr>
          <w:rFonts w:ascii="Times New Roman" w:hAnsi="Times New Roman" w:eastAsia="Times New Roman" w:cs="Times New Roman"/>
          <w:color w:val="202122"/>
          <w:sz w:val="28"/>
          <w:szCs w:val="28"/>
        </w:rPr>
        <w:t xml:space="preserve"> с целью снижения вероятности реализации риска и минимизации возможных негативных последст</w:t>
      </w:r>
      <w:r w:rsidR="0026095F">
        <w:rPr>
          <w:rFonts w:ascii="Times New Roman" w:hAnsi="Times New Roman" w:eastAsia="Times New Roman" w:cs="Times New Roman"/>
          <w:color w:val="202122"/>
          <w:sz w:val="28"/>
          <w:szCs w:val="28"/>
        </w:rPr>
        <w:t>вий</w:t>
      </w:r>
      <w:r w:rsidRPr="0026095F" w:rsidR="0026095F">
        <w:rPr>
          <w:rFonts w:ascii="Times New Roman" w:hAnsi="Times New Roman" w:eastAsia="Times New Roman" w:cs="Times New Roman"/>
          <w:color w:val="202122"/>
          <w:sz w:val="28"/>
          <w:szCs w:val="28"/>
        </w:rPr>
        <w:t>;</w:t>
      </w:r>
    </w:p>
    <w:p w:rsidR="653367DF" w:rsidP="653367DF" w:rsidRDefault="0026095F" w14:paraId="69ADD783" w14:textId="0AC3F7AA">
      <w:pPr>
        <w:jc w:val="both"/>
        <w:rPr>
          <w:rFonts w:ascii="Times New Roman" w:hAnsi="Times New Roman" w:eastAsia="Times New Roman" w:cs="Times New Roman"/>
          <w:color w:val="202122"/>
          <w:sz w:val="28"/>
          <w:szCs w:val="28"/>
        </w:rPr>
      </w:pPr>
      <w:r>
        <w:rPr>
          <w:rFonts w:ascii="Times New Roman" w:hAnsi="Times New Roman" w:eastAsia="Times New Roman" w:cs="Times New Roman"/>
          <w:color w:val="202122"/>
          <w:sz w:val="28"/>
          <w:szCs w:val="28"/>
        </w:rPr>
        <w:t>4. реализация мер-барьеров</w:t>
      </w:r>
      <w:r w:rsidRPr="653367DF" w:rsidR="653367DF">
        <w:rPr>
          <w:rFonts w:ascii="Times New Roman" w:hAnsi="Times New Roman" w:eastAsia="Times New Roman" w:cs="Times New Roman"/>
          <w:color w:val="202122"/>
          <w:sz w:val="28"/>
          <w:szCs w:val="28"/>
        </w:rPr>
        <w:t>;</w:t>
      </w:r>
    </w:p>
    <w:p w:rsidR="653367DF" w:rsidP="653367DF" w:rsidRDefault="653367DF" w14:paraId="79627C5A" w14:textId="66C24CD6">
      <w:pPr>
        <w:jc w:val="both"/>
        <w:rPr>
          <w:rFonts w:ascii="Times New Roman" w:hAnsi="Times New Roman" w:eastAsia="Times New Roman" w:cs="Times New Roman"/>
          <w:color w:val="202122"/>
          <w:sz w:val="28"/>
          <w:szCs w:val="28"/>
        </w:rPr>
      </w:pPr>
      <w:r w:rsidRPr="653367DF">
        <w:rPr>
          <w:rFonts w:ascii="Times New Roman" w:hAnsi="Times New Roman" w:eastAsia="Times New Roman" w:cs="Times New Roman"/>
          <w:color w:val="202122"/>
          <w:sz w:val="28"/>
          <w:szCs w:val="28"/>
        </w:rPr>
        <w:t>5. оценка достигнутых результато</w:t>
      </w:r>
      <w:r w:rsidR="0026095F">
        <w:rPr>
          <w:rFonts w:ascii="Times New Roman" w:hAnsi="Times New Roman" w:eastAsia="Times New Roman" w:cs="Times New Roman"/>
          <w:color w:val="202122"/>
          <w:sz w:val="28"/>
          <w:szCs w:val="28"/>
        </w:rPr>
        <w:t xml:space="preserve">в и корректировка комплекса мер в соответствии </w:t>
      </w:r>
      <w:r w:rsidR="00B62E1B">
        <w:rPr>
          <w:rFonts w:ascii="Times New Roman" w:hAnsi="Times New Roman" w:eastAsia="Times New Roman" w:cs="Times New Roman"/>
          <w:color w:val="202122"/>
          <w:sz w:val="28"/>
          <w:szCs w:val="28"/>
        </w:rPr>
        <w:t>с достигнутым снижением уровня риска</w:t>
      </w:r>
      <w:r w:rsidRPr="653367DF">
        <w:rPr>
          <w:rFonts w:ascii="Times New Roman" w:hAnsi="Times New Roman" w:eastAsia="Times New Roman" w:cs="Times New Roman"/>
          <w:color w:val="202122"/>
          <w:sz w:val="28"/>
          <w:szCs w:val="28"/>
        </w:rPr>
        <w:t>.</w:t>
      </w:r>
    </w:p>
    <w:p w:rsidR="653367DF" w:rsidP="653367DF" w:rsidRDefault="653367DF" w14:paraId="127F15DE" w14:textId="2C9B3B12">
      <w:pPr>
        <w:jc w:val="both"/>
        <w:rPr>
          <w:rFonts w:ascii="Times New Roman" w:hAnsi="Times New Roman" w:eastAsia="Times New Roman" w:cs="Times New Roman"/>
          <w:color w:val="202122"/>
          <w:sz w:val="28"/>
          <w:szCs w:val="28"/>
        </w:rPr>
      </w:pPr>
      <w:r w:rsidRPr="653367DF">
        <w:rPr>
          <w:rFonts w:ascii="Times New Roman" w:hAnsi="Times New Roman" w:eastAsia="Times New Roman" w:cs="Times New Roman"/>
          <w:b/>
          <w:bCs/>
          <w:color w:val="202122"/>
          <w:sz w:val="28"/>
          <w:szCs w:val="28"/>
        </w:rPr>
        <w:t>Техника безопасности</w:t>
      </w:r>
      <w:r w:rsidRPr="653367DF">
        <w:rPr>
          <w:rFonts w:ascii="Times New Roman" w:hAnsi="Times New Roman" w:eastAsia="Times New Roman" w:cs="Times New Roman"/>
          <w:color w:val="202122"/>
          <w:sz w:val="28"/>
          <w:szCs w:val="28"/>
        </w:rPr>
        <w:t xml:space="preserve"> — система организационных мероприятий, технических средств и методов, предотвращающих воздействие на людей опасных факторов. </w:t>
      </w:r>
      <w:r w:rsidRPr="653367DF">
        <w:rPr>
          <w:rFonts w:ascii="Times New Roman" w:hAnsi="Times New Roman" w:eastAsia="Times New Roman" w:cs="Times New Roman"/>
          <w:b/>
          <w:bCs/>
          <w:color w:val="202122"/>
          <w:sz w:val="28"/>
          <w:szCs w:val="28"/>
        </w:rPr>
        <w:t>Техника безопасности</w:t>
      </w:r>
      <w:r w:rsidRPr="653367DF">
        <w:rPr>
          <w:rFonts w:ascii="Times New Roman" w:hAnsi="Times New Roman" w:eastAsia="Times New Roman" w:cs="Times New Roman"/>
          <w:color w:val="202122"/>
          <w:sz w:val="28"/>
          <w:szCs w:val="28"/>
        </w:rPr>
        <w:t xml:space="preserve"> — вид деятельности (система организационных и технических мероприятий, защитных средств и методов) по обеспечению безопасности любой деятельности человека, в том числе и трудовой деятельности</w:t>
      </w:r>
      <w:r w:rsidR="00B62E1B">
        <w:rPr>
          <w:rFonts w:ascii="Times New Roman" w:hAnsi="Times New Roman" w:eastAsia="Times New Roman" w:cs="Times New Roman"/>
          <w:color w:val="202122"/>
          <w:sz w:val="28"/>
          <w:szCs w:val="28"/>
        </w:rPr>
        <w:t>, обучения, быта, путешествий</w:t>
      </w:r>
      <w:r w:rsidRPr="653367DF">
        <w:rPr>
          <w:rFonts w:ascii="Times New Roman" w:hAnsi="Times New Roman" w:eastAsia="Times New Roman" w:cs="Times New Roman"/>
          <w:color w:val="202122"/>
          <w:sz w:val="28"/>
          <w:szCs w:val="28"/>
        </w:rPr>
        <w:t>.</w:t>
      </w:r>
    </w:p>
    <w:p w:rsidR="653367DF" w:rsidP="653367DF" w:rsidRDefault="653367DF" w14:paraId="48C5C6FF" w14:textId="143C6007">
      <w:pPr>
        <w:jc w:val="both"/>
        <w:rPr>
          <w:rFonts w:ascii="Times New Roman" w:hAnsi="Times New Roman" w:eastAsia="Times New Roman" w:cs="Times New Roman"/>
          <w:color w:val="202122"/>
          <w:sz w:val="28"/>
          <w:szCs w:val="28"/>
        </w:rPr>
      </w:pPr>
    </w:p>
    <w:p w:rsidR="653367DF" w:rsidP="00B62E1B" w:rsidRDefault="653367DF" w14:paraId="776D6FD9" w14:textId="3FE4F994">
      <w:pPr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653367DF">
        <w:rPr>
          <w:rFonts w:ascii="Times New Roman" w:hAnsi="Times New Roman" w:eastAsia="Times New Roman" w:cs="Times New Roman"/>
          <w:b/>
          <w:bCs/>
          <w:sz w:val="28"/>
          <w:szCs w:val="28"/>
        </w:rPr>
        <w:t>1.2. Исследовательский блок</w:t>
      </w:r>
    </w:p>
    <w:p w:rsidR="653367DF" w:rsidP="00B62E1B" w:rsidRDefault="653367DF" w14:paraId="5104CF91" w14:textId="08056827">
      <w:pPr>
        <w:jc w:val="both"/>
        <w:rPr>
          <w:rFonts w:ascii="Times New Roman" w:hAnsi="Times New Roman" w:eastAsia="Times New Roman" w:cs="Times New Roman"/>
          <w:color w:val="202122"/>
          <w:sz w:val="28"/>
          <w:szCs w:val="28"/>
        </w:rPr>
      </w:pPr>
      <w:r w:rsidRPr="653367DF">
        <w:rPr>
          <w:rFonts w:ascii="Times New Roman" w:hAnsi="Times New Roman" w:eastAsia="Times New Roman" w:cs="Times New Roman"/>
          <w:color w:val="202122"/>
          <w:sz w:val="28"/>
          <w:szCs w:val="28"/>
        </w:rPr>
        <w:t>Разнообразные исследования знаний школьников и подростков</w:t>
      </w:r>
      <w:r w:rsidR="00B62E1B">
        <w:rPr>
          <w:rFonts w:ascii="Times New Roman" w:hAnsi="Times New Roman" w:eastAsia="Times New Roman" w:cs="Times New Roman"/>
          <w:color w:val="202122"/>
          <w:sz w:val="28"/>
          <w:szCs w:val="28"/>
        </w:rPr>
        <w:t xml:space="preserve"> в отношении</w:t>
      </w:r>
      <w:r w:rsidRPr="653367DF">
        <w:rPr>
          <w:rFonts w:ascii="Times New Roman" w:hAnsi="Times New Roman" w:eastAsia="Times New Roman" w:cs="Times New Roman"/>
          <w:color w:val="202122"/>
          <w:sz w:val="28"/>
          <w:szCs w:val="28"/>
        </w:rPr>
        <w:t xml:space="preserve"> темы правил безопасности показывают, что чаще всего школьники мало осведомлены о рисках, которые могут </w:t>
      </w:r>
      <w:r w:rsidRPr="653367DF" w:rsidR="00B62E1B">
        <w:rPr>
          <w:rFonts w:ascii="Times New Roman" w:hAnsi="Times New Roman" w:eastAsia="Times New Roman" w:cs="Times New Roman"/>
          <w:color w:val="202122"/>
          <w:sz w:val="28"/>
          <w:szCs w:val="28"/>
        </w:rPr>
        <w:t>угрожать</w:t>
      </w:r>
      <w:r w:rsidRPr="653367DF">
        <w:rPr>
          <w:rFonts w:ascii="Times New Roman" w:hAnsi="Times New Roman" w:eastAsia="Times New Roman" w:cs="Times New Roman"/>
          <w:color w:val="202122"/>
          <w:sz w:val="28"/>
          <w:szCs w:val="28"/>
        </w:rPr>
        <w:t xml:space="preserve"> их здоровью, или попросту не задумываются о </w:t>
      </w:r>
      <w:r w:rsidR="00B62E1B">
        <w:rPr>
          <w:rFonts w:ascii="Times New Roman" w:hAnsi="Times New Roman" w:eastAsia="Times New Roman" w:cs="Times New Roman"/>
          <w:color w:val="202122"/>
          <w:sz w:val="28"/>
          <w:szCs w:val="28"/>
        </w:rPr>
        <w:t>необходимости соблюдения</w:t>
      </w:r>
      <w:r w:rsidRPr="653367DF">
        <w:rPr>
          <w:rFonts w:ascii="Times New Roman" w:hAnsi="Times New Roman" w:eastAsia="Times New Roman" w:cs="Times New Roman"/>
          <w:color w:val="202122"/>
          <w:sz w:val="28"/>
          <w:szCs w:val="28"/>
        </w:rPr>
        <w:t xml:space="preserve"> мер безопасности.</w:t>
      </w:r>
    </w:p>
    <w:p w:rsidRPr="00B62E1B" w:rsidR="653367DF" w:rsidP="00B62E1B" w:rsidRDefault="653367DF" w14:paraId="6E8B0B84" w14:textId="47ACEBF6">
      <w:pPr>
        <w:jc w:val="both"/>
        <w:rPr>
          <w:rFonts w:ascii="Times New Roman" w:hAnsi="Times New Roman" w:eastAsia="Times New Roman" w:cs="Times New Roman"/>
          <w:color w:val="202122"/>
          <w:sz w:val="28"/>
          <w:szCs w:val="28"/>
        </w:rPr>
      </w:pPr>
      <w:r w:rsidRPr="653367DF">
        <w:rPr>
          <w:rFonts w:ascii="Times New Roman" w:hAnsi="Times New Roman" w:eastAsia="Times New Roman" w:cs="Times New Roman"/>
          <w:color w:val="202122"/>
          <w:sz w:val="28"/>
          <w:szCs w:val="28"/>
        </w:rPr>
        <w:t xml:space="preserve">В ходе работы над </w:t>
      </w:r>
      <w:r w:rsidR="00B62E1B">
        <w:rPr>
          <w:rFonts w:ascii="Times New Roman" w:hAnsi="Times New Roman" w:eastAsia="Times New Roman" w:cs="Times New Roman"/>
          <w:color w:val="202122"/>
          <w:sz w:val="28"/>
          <w:szCs w:val="28"/>
        </w:rPr>
        <w:t>проекто</w:t>
      </w:r>
      <w:r w:rsidRPr="653367DF" w:rsidR="00B62E1B">
        <w:rPr>
          <w:rFonts w:ascii="Times New Roman" w:hAnsi="Times New Roman" w:eastAsia="Times New Roman" w:cs="Times New Roman"/>
          <w:color w:val="202122"/>
          <w:sz w:val="28"/>
          <w:szCs w:val="28"/>
        </w:rPr>
        <w:t>м</w:t>
      </w:r>
      <w:r w:rsidRPr="653367DF">
        <w:rPr>
          <w:rFonts w:ascii="Times New Roman" w:hAnsi="Times New Roman" w:eastAsia="Times New Roman" w:cs="Times New Roman"/>
          <w:color w:val="202122"/>
          <w:sz w:val="28"/>
          <w:szCs w:val="28"/>
        </w:rPr>
        <w:t xml:space="preserve"> изучались риски в трех категориях: место травм/количество травм; виды травм/количество травм; самые часто травмируемые части тела; степени тяжести травм</w:t>
      </w:r>
      <w:r w:rsidR="00B62E1B">
        <w:rPr>
          <w:rFonts w:ascii="Times New Roman" w:hAnsi="Times New Roman" w:eastAsia="Times New Roman" w:cs="Times New Roman"/>
          <w:color w:val="202122"/>
          <w:sz w:val="28"/>
          <w:szCs w:val="28"/>
        </w:rPr>
        <w:t>.</w:t>
      </w:r>
    </w:p>
    <w:p w:rsidR="653367DF" w:rsidP="00B62E1B" w:rsidRDefault="653367DF" w14:paraId="4C509B3F" w14:textId="77917D4A"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0B62E1B">
        <w:rPr>
          <w:rFonts w:ascii="Times New Roman" w:hAnsi="Times New Roman" w:eastAsia="Times New Roman" w:cs="Times New Roman"/>
          <w:bCs/>
          <w:color w:val="202122"/>
          <w:sz w:val="28"/>
          <w:szCs w:val="28"/>
        </w:rPr>
        <w:t>1</w:t>
      </w:r>
      <w:r w:rsidRPr="00B62E1B">
        <w:rPr>
          <w:rFonts w:ascii="Times New Roman" w:hAnsi="Times New Roman" w:eastAsia="Times New Roman" w:cs="Times New Roman"/>
          <w:color w:val="202122"/>
          <w:sz w:val="28"/>
          <w:szCs w:val="28"/>
        </w:rPr>
        <w:t xml:space="preserve">. </w:t>
      </w:r>
      <w:r w:rsidRPr="00B62E1B">
        <w:rPr>
          <w:rFonts w:ascii="Times New Roman" w:hAnsi="Times New Roman" w:eastAsia="Times New Roman" w:cs="Times New Roman"/>
          <w:color w:val="1A0F12"/>
          <w:sz w:val="28"/>
          <w:szCs w:val="28"/>
        </w:rPr>
        <w:t>В классификации</w:t>
      </w:r>
      <w:r w:rsidRPr="653367DF">
        <w:rPr>
          <w:rFonts w:ascii="Times New Roman" w:hAnsi="Times New Roman" w:eastAsia="Times New Roman" w:cs="Times New Roman"/>
          <w:color w:val="1A0F12"/>
          <w:sz w:val="28"/>
          <w:szCs w:val="28"/>
        </w:rPr>
        <w:t xml:space="preserve"> детских травм по месту их получения на первом месте бытовые травмы, на долю которых пришлось 50% от всех зарегистрированных в медучреждениях обращений. На втором месте – уличные травмы, составляющие треть от всех зарегистрированных. На школьный травматизм приходится</w:t>
      </w:r>
      <w:r w:rsidR="00B62E1B">
        <w:rPr>
          <w:rFonts w:ascii="Times New Roman" w:hAnsi="Times New Roman" w:eastAsia="Times New Roman" w:cs="Times New Roman"/>
          <w:color w:val="1A0F12"/>
          <w:sz w:val="28"/>
          <w:szCs w:val="28"/>
        </w:rPr>
        <w:t xml:space="preserve"> также значительная доля -</w:t>
      </w:r>
      <w:r w:rsidRPr="653367DF">
        <w:rPr>
          <w:rFonts w:ascii="Times New Roman" w:hAnsi="Times New Roman" w:eastAsia="Times New Roman" w:cs="Times New Roman"/>
          <w:color w:val="1A0F12"/>
          <w:sz w:val="28"/>
          <w:szCs w:val="28"/>
        </w:rPr>
        <w:t xml:space="preserve"> 7% от всех полученных детьми травм и третье место в классификации.</w:t>
      </w:r>
    </w:p>
    <w:p w:rsidR="653367DF" w:rsidP="653367DF" w:rsidRDefault="653367DF" w14:paraId="07A4C616" w14:textId="4E10A029">
      <w:pP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0" w:type="auto"/>
        <w:tblLayout w:type="fixed"/>
        <w:tblLook w:val="06A0" w:firstRow="1" w:lastRow="0" w:firstColumn="1" w:lastColumn="0" w:noHBand="1" w:noVBand="1"/>
      </w:tblPr>
      <w:tblGrid>
        <w:gridCol w:w="645"/>
        <w:gridCol w:w="2010"/>
        <w:gridCol w:w="1635"/>
        <w:gridCol w:w="1590"/>
        <w:gridCol w:w="1440"/>
        <w:gridCol w:w="1320"/>
      </w:tblGrid>
      <w:tr w:rsidR="653367DF" w:rsidTr="653367DF" w14:paraId="4D3CED0B" w14:textId="77777777">
        <w:trPr>
          <w:trHeight w:val="660"/>
        </w:trPr>
        <w:tc>
          <w:tcPr>
            <w:tcW w:w="645" w:type="dxa"/>
            <w:vMerge w:val="restart"/>
          </w:tcPr>
          <w:p w:rsidR="653367DF" w:rsidP="653367DF" w:rsidRDefault="653367DF" w14:paraId="2884E26A" w14:textId="2D9CF08B">
            <w:pPr>
              <w:rPr>
                <w:rFonts w:ascii="Roboto" w:hAnsi="Roboto" w:eastAsia="Roboto" w:cs="Roboto"/>
                <w:color w:val="1A0F12"/>
                <w:sz w:val="24"/>
                <w:szCs w:val="24"/>
              </w:rPr>
            </w:pPr>
          </w:p>
        </w:tc>
        <w:tc>
          <w:tcPr>
            <w:tcW w:w="2010" w:type="dxa"/>
            <w:vMerge w:val="restart"/>
          </w:tcPr>
          <w:p w:rsidR="653367DF" w:rsidP="653367DF" w:rsidRDefault="653367DF" w14:paraId="4E32EE57" w14:textId="1804E5CF">
            <w:pPr>
              <w:jc w:val="center"/>
            </w:pPr>
            <w:r w:rsidRPr="653367DF">
              <w:rPr>
                <w:rFonts w:ascii="Roboto" w:hAnsi="Roboto" w:eastAsia="Roboto" w:cs="Roboto"/>
                <w:b/>
                <w:bCs/>
                <w:color w:val="1A0F12"/>
                <w:sz w:val="24"/>
                <w:szCs w:val="24"/>
              </w:rPr>
              <w:t>Категория травм</w:t>
            </w:r>
          </w:p>
        </w:tc>
        <w:tc>
          <w:tcPr>
            <w:tcW w:w="4665" w:type="dxa"/>
            <w:gridSpan w:val="3"/>
          </w:tcPr>
          <w:p w:rsidR="653367DF" w:rsidP="653367DF" w:rsidRDefault="653367DF" w14:paraId="7741B22A" w14:textId="7C35667E">
            <w:pPr>
              <w:jc w:val="center"/>
            </w:pPr>
            <w:r w:rsidRPr="653367DF">
              <w:rPr>
                <w:rFonts w:ascii="Roboto" w:hAnsi="Roboto" w:eastAsia="Roboto" w:cs="Roboto"/>
                <w:b/>
                <w:bCs/>
                <w:color w:val="1A0F12"/>
                <w:sz w:val="24"/>
                <w:szCs w:val="24"/>
              </w:rPr>
              <w:t>Количество травм</w:t>
            </w:r>
          </w:p>
        </w:tc>
        <w:tc>
          <w:tcPr>
            <w:tcW w:w="1320" w:type="dxa"/>
          </w:tcPr>
          <w:p w:rsidR="653367DF" w:rsidP="653367DF" w:rsidRDefault="653367DF" w14:paraId="51407420" w14:textId="20C3EEC4">
            <w:pPr>
              <w:jc w:val="center"/>
            </w:pPr>
            <w:r w:rsidRPr="653367DF">
              <w:rPr>
                <w:rFonts w:ascii="Roboto" w:hAnsi="Roboto" w:eastAsia="Roboto" w:cs="Roboto"/>
                <w:color w:val="1A0F12"/>
                <w:sz w:val="24"/>
                <w:szCs w:val="24"/>
              </w:rPr>
              <w:t xml:space="preserve"> </w:t>
            </w:r>
          </w:p>
        </w:tc>
      </w:tr>
      <w:tr w:rsidR="653367DF" w:rsidTr="653367DF" w14:paraId="539C03E3" w14:textId="77777777">
        <w:trPr>
          <w:trHeight w:val="525"/>
        </w:trPr>
        <w:tc>
          <w:tcPr>
            <w:tcW w:w="645" w:type="dxa"/>
            <w:vMerge/>
          </w:tcPr>
          <w:p w:rsidR="00670FBF" w:rsidRDefault="00670FBF" w14:paraId="0076808C" w14:textId="77777777"/>
        </w:tc>
        <w:tc>
          <w:tcPr>
            <w:tcW w:w="2010" w:type="dxa"/>
            <w:vMerge/>
          </w:tcPr>
          <w:p w:rsidR="00670FBF" w:rsidRDefault="00670FBF" w14:paraId="3FBB5009" w14:textId="77777777"/>
        </w:tc>
        <w:tc>
          <w:tcPr>
            <w:tcW w:w="1635" w:type="dxa"/>
          </w:tcPr>
          <w:p w:rsidR="653367DF" w:rsidP="653367DF" w:rsidRDefault="653367DF" w14:paraId="02468F0A" w14:textId="70DED5F9">
            <w:pPr>
              <w:jc w:val="center"/>
            </w:pPr>
            <w:r w:rsidRPr="653367DF">
              <w:rPr>
                <w:rFonts w:ascii="Roboto" w:hAnsi="Roboto" w:eastAsia="Roboto" w:cs="Roboto"/>
                <w:b/>
                <w:bCs/>
                <w:color w:val="1A0F12"/>
                <w:sz w:val="24"/>
                <w:szCs w:val="24"/>
              </w:rPr>
              <w:t>Всего</w:t>
            </w:r>
          </w:p>
        </w:tc>
        <w:tc>
          <w:tcPr>
            <w:tcW w:w="1590" w:type="dxa"/>
          </w:tcPr>
          <w:p w:rsidR="653367DF" w:rsidP="653367DF" w:rsidRDefault="653367DF" w14:paraId="252841CB" w14:textId="4B26905F">
            <w:pPr>
              <w:jc w:val="center"/>
            </w:pPr>
            <w:r w:rsidRPr="653367DF">
              <w:rPr>
                <w:rFonts w:ascii="Roboto" w:hAnsi="Roboto" w:eastAsia="Roboto" w:cs="Roboto"/>
                <w:b/>
                <w:bCs/>
                <w:color w:val="1A0F12"/>
                <w:sz w:val="24"/>
                <w:szCs w:val="24"/>
              </w:rPr>
              <w:t>Мальчики</w:t>
            </w:r>
          </w:p>
        </w:tc>
        <w:tc>
          <w:tcPr>
            <w:tcW w:w="1440" w:type="dxa"/>
          </w:tcPr>
          <w:p w:rsidR="653367DF" w:rsidP="653367DF" w:rsidRDefault="653367DF" w14:paraId="0BD25C51" w14:textId="7B4744AB">
            <w:pPr>
              <w:jc w:val="center"/>
            </w:pPr>
            <w:r w:rsidRPr="653367DF">
              <w:rPr>
                <w:rFonts w:ascii="Roboto" w:hAnsi="Roboto" w:eastAsia="Roboto" w:cs="Roboto"/>
                <w:b/>
                <w:bCs/>
                <w:color w:val="1A0F12"/>
                <w:sz w:val="24"/>
                <w:szCs w:val="24"/>
              </w:rPr>
              <w:t>Девочки</w:t>
            </w:r>
          </w:p>
        </w:tc>
        <w:tc>
          <w:tcPr>
            <w:tcW w:w="1320" w:type="dxa"/>
          </w:tcPr>
          <w:p w:rsidR="653367DF" w:rsidP="653367DF" w:rsidRDefault="653367DF" w14:paraId="08AE0F3A" w14:textId="79804332">
            <w:pPr>
              <w:jc w:val="center"/>
            </w:pPr>
            <w:r w:rsidRPr="653367DF">
              <w:rPr>
                <w:rFonts w:ascii="Roboto" w:hAnsi="Roboto" w:eastAsia="Roboto" w:cs="Roboto"/>
                <w:b/>
                <w:bCs/>
                <w:color w:val="1A0F12"/>
                <w:sz w:val="24"/>
                <w:szCs w:val="24"/>
              </w:rPr>
              <w:t>Доля</w:t>
            </w:r>
          </w:p>
        </w:tc>
      </w:tr>
      <w:tr w:rsidR="653367DF" w:rsidTr="653367DF" w14:paraId="186E26E7" w14:textId="77777777">
        <w:trPr>
          <w:trHeight w:val="600"/>
        </w:trPr>
        <w:tc>
          <w:tcPr>
            <w:tcW w:w="645" w:type="dxa"/>
          </w:tcPr>
          <w:p w:rsidR="653367DF" w:rsidP="653367DF" w:rsidRDefault="653367DF" w14:paraId="48D84015" w14:textId="2CB17019">
            <w:pPr>
              <w:jc w:val="center"/>
            </w:pPr>
            <w:r w:rsidRPr="653367DF">
              <w:rPr>
                <w:rFonts w:ascii="Roboto" w:hAnsi="Roboto" w:eastAsia="Roboto" w:cs="Roboto"/>
                <w:color w:val="1A0F12"/>
                <w:sz w:val="24"/>
                <w:szCs w:val="24"/>
              </w:rPr>
              <w:t>1.</w:t>
            </w:r>
          </w:p>
        </w:tc>
        <w:tc>
          <w:tcPr>
            <w:tcW w:w="2010" w:type="dxa"/>
          </w:tcPr>
          <w:p w:rsidR="653367DF" w:rsidP="653367DF" w:rsidRDefault="653367DF" w14:paraId="17A34F02" w14:textId="4D300083">
            <w:pPr>
              <w:jc w:val="center"/>
            </w:pPr>
            <w:r w:rsidRPr="653367DF">
              <w:rPr>
                <w:rFonts w:ascii="Roboto" w:hAnsi="Roboto" w:eastAsia="Roboto" w:cs="Roboto"/>
                <w:color w:val="1A0F12"/>
                <w:sz w:val="24"/>
                <w:szCs w:val="24"/>
              </w:rPr>
              <w:t>Бытовые</w:t>
            </w:r>
          </w:p>
        </w:tc>
        <w:tc>
          <w:tcPr>
            <w:tcW w:w="1635" w:type="dxa"/>
          </w:tcPr>
          <w:p w:rsidR="653367DF" w:rsidP="653367DF" w:rsidRDefault="653367DF" w14:paraId="4E228CFE" w14:textId="5C87DB09">
            <w:pPr>
              <w:jc w:val="center"/>
            </w:pPr>
            <w:r w:rsidRPr="653367DF">
              <w:rPr>
                <w:rFonts w:ascii="Roboto" w:hAnsi="Roboto" w:eastAsia="Roboto" w:cs="Roboto"/>
                <w:color w:val="1A0F12"/>
                <w:sz w:val="24"/>
                <w:szCs w:val="24"/>
              </w:rPr>
              <w:t>1 622 728</w:t>
            </w:r>
          </w:p>
        </w:tc>
        <w:tc>
          <w:tcPr>
            <w:tcW w:w="1590" w:type="dxa"/>
          </w:tcPr>
          <w:p w:rsidR="653367DF" w:rsidP="653367DF" w:rsidRDefault="653367DF" w14:paraId="57A14E79" w14:textId="087596B4">
            <w:pPr>
              <w:jc w:val="center"/>
            </w:pPr>
            <w:r w:rsidRPr="653367DF">
              <w:rPr>
                <w:rFonts w:ascii="Roboto" w:hAnsi="Roboto" w:eastAsia="Roboto" w:cs="Roboto"/>
                <w:color w:val="1A0F12"/>
                <w:sz w:val="24"/>
                <w:szCs w:val="24"/>
              </w:rPr>
              <w:t>946 419</w:t>
            </w:r>
          </w:p>
        </w:tc>
        <w:tc>
          <w:tcPr>
            <w:tcW w:w="1440" w:type="dxa"/>
          </w:tcPr>
          <w:p w:rsidR="653367DF" w:rsidP="653367DF" w:rsidRDefault="653367DF" w14:paraId="770C5C42" w14:textId="063609B2">
            <w:pPr>
              <w:jc w:val="center"/>
            </w:pPr>
            <w:r w:rsidRPr="653367DF">
              <w:rPr>
                <w:rFonts w:ascii="Roboto" w:hAnsi="Roboto" w:eastAsia="Roboto" w:cs="Roboto"/>
                <w:color w:val="1A0F12"/>
                <w:sz w:val="24"/>
                <w:szCs w:val="24"/>
              </w:rPr>
              <w:t>676 309</w:t>
            </w:r>
          </w:p>
        </w:tc>
        <w:tc>
          <w:tcPr>
            <w:tcW w:w="1320" w:type="dxa"/>
          </w:tcPr>
          <w:p w:rsidR="653367DF" w:rsidP="653367DF" w:rsidRDefault="653367DF" w14:paraId="675E5017" w14:textId="4F7F1C69">
            <w:pPr>
              <w:jc w:val="center"/>
            </w:pPr>
            <w:r w:rsidRPr="653367DF">
              <w:rPr>
                <w:rFonts w:ascii="Roboto" w:hAnsi="Roboto" w:eastAsia="Roboto" w:cs="Roboto"/>
                <w:color w:val="1A0F12"/>
                <w:sz w:val="24"/>
                <w:szCs w:val="24"/>
              </w:rPr>
              <w:t>50,2%</w:t>
            </w:r>
          </w:p>
        </w:tc>
      </w:tr>
      <w:tr w:rsidR="653367DF" w:rsidTr="653367DF" w14:paraId="3E78C936" w14:textId="77777777">
        <w:trPr>
          <w:trHeight w:val="615"/>
        </w:trPr>
        <w:tc>
          <w:tcPr>
            <w:tcW w:w="645" w:type="dxa"/>
          </w:tcPr>
          <w:p w:rsidR="653367DF" w:rsidP="653367DF" w:rsidRDefault="653367DF" w14:paraId="68B1D5BD" w14:textId="5F06381A">
            <w:pPr>
              <w:jc w:val="center"/>
            </w:pPr>
            <w:r w:rsidRPr="653367DF">
              <w:rPr>
                <w:rFonts w:ascii="Roboto" w:hAnsi="Roboto" w:eastAsia="Roboto" w:cs="Roboto"/>
                <w:color w:val="1A0F12"/>
                <w:sz w:val="24"/>
                <w:szCs w:val="24"/>
              </w:rPr>
              <w:t>2.</w:t>
            </w:r>
          </w:p>
        </w:tc>
        <w:tc>
          <w:tcPr>
            <w:tcW w:w="2010" w:type="dxa"/>
          </w:tcPr>
          <w:p w:rsidR="653367DF" w:rsidP="653367DF" w:rsidRDefault="653367DF" w14:paraId="7993CBA3" w14:textId="64201CB6">
            <w:pPr>
              <w:jc w:val="center"/>
            </w:pPr>
            <w:r w:rsidRPr="653367DF">
              <w:rPr>
                <w:rFonts w:ascii="Roboto" w:hAnsi="Roboto" w:eastAsia="Roboto" w:cs="Roboto"/>
                <w:color w:val="1A0F12"/>
                <w:sz w:val="24"/>
                <w:szCs w:val="24"/>
              </w:rPr>
              <w:t>Уличные</w:t>
            </w:r>
          </w:p>
        </w:tc>
        <w:tc>
          <w:tcPr>
            <w:tcW w:w="1635" w:type="dxa"/>
          </w:tcPr>
          <w:p w:rsidR="653367DF" w:rsidP="653367DF" w:rsidRDefault="653367DF" w14:paraId="0E61D9AB" w14:textId="45BE84D8">
            <w:pPr>
              <w:jc w:val="center"/>
            </w:pPr>
            <w:r w:rsidRPr="653367DF">
              <w:rPr>
                <w:rFonts w:ascii="Roboto" w:hAnsi="Roboto" w:eastAsia="Roboto" w:cs="Roboto"/>
                <w:color w:val="1A0F12"/>
                <w:sz w:val="24"/>
                <w:szCs w:val="24"/>
              </w:rPr>
              <w:t>1 038 304</w:t>
            </w:r>
          </w:p>
        </w:tc>
        <w:tc>
          <w:tcPr>
            <w:tcW w:w="1590" w:type="dxa"/>
          </w:tcPr>
          <w:p w:rsidR="653367DF" w:rsidP="653367DF" w:rsidRDefault="653367DF" w14:paraId="28870E11" w14:textId="4C152304">
            <w:pPr>
              <w:jc w:val="center"/>
            </w:pPr>
            <w:r w:rsidRPr="653367DF">
              <w:rPr>
                <w:rFonts w:ascii="Roboto" w:hAnsi="Roboto" w:eastAsia="Roboto" w:cs="Roboto"/>
                <w:color w:val="1A0F12"/>
                <w:sz w:val="24"/>
                <w:szCs w:val="24"/>
              </w:rPr>
              <w:t>627 545</w:t>
            </w:r>
          </w:p>
        </w:tc>
        <w:tc>
          <w:tcPr>
            <w:tcW w:w="1440" w:type="dxa"/>
          </w:tcPr>
          <w:p w:rsidR="653367DF" w:rsidP="653367DF" w:rsidRDefault="653367DF" w14:paraId="58851576" w14:textId="7AD5328E">
            <w:pPr>
              <w:jc w:val="center"/>
            </w:pPr>
            <w:r w:rsidRPr="653367DF">
              <w:rPr>
                <w:rFonts w:ascii="Roboto" w:hAnsi="Roboto" w:eastAsia="Roboto" w:cs="Roboto"/>
                <w:color w:val="1A0F12"/>
                <w:sz w:val="24"/>
                <w:szCs w:val="24"/>
              </w:rPr>
              <w:t>410 759</w:t>
            </w:r>
          </w:p>
        </w:tc>
        <w:tc>
          <w:tcPr>
            <w:tcW w:w="1320" w:type="dxa"/>
          </w:tcPr>
          <w:p w:rsidR="653367DF" w:rsidP="653367DF" w:rsidRDefault="653367DF" w14:paraId="0AE90C30" w14:textId="71697623">
            <w:pPr>
              <w:jc w:val="center"/>
            </w:pPr>
            <w:r w:rsidRPr="653367DF">
              <w:rPr>
                <w:rFonts w:ascii="Roboto" w:hAnsi="Roboto" w:eastAsia="Roboto" w:cs="Roboto"/>
                <w:color w:val="1A0F12"/>
                <w:sz w:val="24"/>
                <w:szCs w:val="24"/>
              </w:rPr>
              <w:t>32,1%</w:t>
            </w:r>
          </w:p>
        </w:tc>
      </w:tr>
      <w:tr w:rsidR="653367DF" w:rsidTr="653367DF" w14:paraId="71D1E808" w14:textId="77777777">
        <w:trPr>
          <w:trHeight w:val="600"/>
        </w:trPr>
        <w:tc>
          <w:tcPr>
            <w:tcW w:w="645" w:type="dxa"/>
          </w:tcPr>
          <w:p w:rsidR="653367DF" w:rsidP="653367DF" w:rsidRDefault="653367DF" w14:paraId="0BA7C684" w14:textId="6B458C5D">
            <w:pPr>
              <w:jc w:val="center"/>
            </w:pPr>
            <w:r w:rsidRPr="653367DF">
              <w:rPr>
                <w:rFonts w:ascii="Roboto" w:hAnsi="Roboto" w:eastAsia="Roboto" w:cs="Roboto"/>
                <w:color w:val="1A0F12"/>
                <w:sz w:val="24"/>
                <w:szCs w:val="24"/>
              </w:rPr>
              <w:t>3.</w:t>
            </w:r>
          </w:p>
        </w:tc>
        <w:tc>
          <w:tcPr>
            <w:tcW w:w="2010" w:type="dxa"/>
          </w:tcPr>
          <w:p w:rsidR="653367DF" w:rsidP="653367DF" w:rsidRDefault="653367DF" w14:paraId="05FB5C0A" w14:textId="5953F206">
            <w:pPr>
              <w:jc w:val="center"/>
            </w:pPr>
            <w:r w:rsidRPr="653367DF">
              <w:rPr>
                <w:rFonts w:ascii="Roboto" w:hAnsi="Roboto" w:eastAsia="Roboto" w:cs="Roboto"/>
                <w:color w:val="1A0F12"/>
                <w:sz w:val="24"/>
                <w:szCs w:val="24"/>
              </w:rPr>
              <w:t>Школьные</w:t>
            </w:r>
          </w:p>
        </w:tc>
        <w:tc>
          <w:tcPr>
            <w:tcW w:w="1635" w:type="dxa"/>
          </w:tcPr>
          <w:p w:rsidR="653367DF" w:rsidP="653367DF" w:rsidRDefault="653367DF" w14:paraId="7C1F3008" w14:textId="0DEE996E">
            <w:pPr>
              <w:jc w:val="center"/>
            </w:pPr>
            <w:r w:rsidRPr="653367DF">
              <w:rPr>
                <w:rFonts w:ascii="Roboto" w:hAnsi="Roboto" w:eastAsia="Roboto" w:cs="Roboto"/>
                <w:color w:val="1A0F12"/>
                <w:sz w:val="24"/>
                <w:szCs w:val="24"/>
              </w:rPr>
              <w:t>222 566</w:t>
            </w:r>
          </w:p>
        </w:tc>
        <w:tc>
          <w:tcPr>
            <w:tcW w:w="1590" w:type="dxa"/>
          </w:tcPr>
          <w:p w:rsidR="653367DF" w:rsidP="653367DF" w:rsidRDefault="653367DF" w14:paraId="46645AC3" w14:textId="2360C8EF">
            <w:pPr>
              <w:jc w:val="center"/>
            </w:pPr>
            <w:r w:rsidRPr="653367DF">
              <w:rPr>
                <w:rFonts w:ascii="Roboto" w:hAnsi="Roboto" w:eastAsia="Roboto" w:cs="Roboto"/>
                <w:color w:val="1A0F12"/>
                <w:sz w:val="24"/>
                <w:szCs w:val="24"/>
              </w:rPr>
              <w:t>130 373</w:t>
            </w:r>
          </w:p>
        </w:tc>
        <w:tc>
          <w:tcPr>
            <w:tcW w:w="1440" w:type="dxa"/>
          </w:tcPr>
          <w:p w:rsidR="653367DF" w:rsidP="653367DF" w:rsidRDefault="653367DF" w14:paraId="13541470" w14:textId="3F57B38E">
            <w:pPr>
              <w:jc w:val="center"/>
            </w:pPr>
            <w:r w:rsidRPr="653367DF">
              <w:rPr>
                <w:rFonts w:ascii="Roboto" w:hAnsi="Roboto" w:eastAsia="Roboto" w:cs="Roboto"/>
                <w:color w:val="1A0F12"/>
                <w:sz w:val="24"/>
                <w:szCs w:val="24"/>
              </w:rPr>
              <w:t>92 193</w:t>
            </w:r>
          </w:p>
        </w:tc>
        <w:tc>
          <w:tcPr>
            <w:tcW w:w="1320" w:type="dxa"/>
          </w:tcPr>
          <w:p w:rsidR="653367DF" w:rsidP="653367DF" w:rsidRDefault="653367DF" w14:paraId="5164D501" w14:textId="168659AC">
            <w:pPr>
              <w:jc w:val="center"/>
            </w:pPr>
            <w:r w:rsidRPr="653367DF">
              <w:rPr>
                <w:rFonts w:ascii="Roboto" w:hAnsi="Roboto" w:eastAsia="Roboto" w:cs="Roboto"/>
                <w:color w:val="1A0F12"/>
                <w:sz w:val="24"/>
                <w:szCs w:val="24"/>
              </w:rPr>
              <w:t>6,9%</w:t>
            </w:r>
          </w:p>
        </w:tc>
      </w:tr>
      <w:tr w:rsidR="653367DF" w:rsidTr="653367DF" w14:paraId="36845C34" w14:textId="77777777">
        <w:trPr>
          <w:trHeight w:val="630"/>
        </w:trPr>
        <w:tc>
          <w:tcPr>
            <w:tcW w:w="645" w:type="dxa"/>
          </w:tcPr>
          <w:p w:rsidR="653367DF" w:rsidP="653367DF" w:rsidRDefault="653367DF" w14:paraId="0AAF090D" w14:textId="131E98BE">
            <w:pPr>
              <w:jc w:val="center"/>
            </w:pPr>
            <w:r w:rsidRPr="653367DF">
              <w:rPr>
                <w:rFonts w:ascii="Roboto" w:hAnsi="Roboto" w:eastAsia="Roboto" w:cs="Roboto"/>
                <w:color w:val="1A0F12"/>
                <w:sz w:val="24"/>
                <w:szCs w:val="24"/>
              </w:rPr>
              <w:t>4.</w:t>
            </w:r>
          </w:p>
        </w:tc>
        <w:tc>
          <w:tcPr>
            <w:tcW w:w="2010" w:type="dxa"/>
          </w:tcPr>
          <w:p w:rsidR="653367DF" w:rsidP="653367DF" w:rsidRDefault="653367DF" w14:paraId="67BAC423" w14:textId="0BCB7E49">
            <w:pPr>
              <w:jc w:val="center"/>
            </w:pPr>
            <w:r w:rsidRPr="653367DF">
              <w:rPr>
                <w:rFonts w:ascii="Roboto" w:hAnsi="Roboto" w:eastAsia="Roboto" w:cs="Roboto"/>
                <w:color w:val="1A0F12"/>
                <w:sz w:val="24"/>
                <w:szCs w:val="24"/>
              </w:rPr>
              <w:t>Спортивные</w:t>
            </w:r>
          </w:p>
        </w:tc>
        <w:tc>
          <w:tcPr>
            <w:tcW w:w="1635" w:type="dxa"/>
          </w:tcPr>
          <w:p w:rsidR="653367DF" w:rsidP="653367DF" w:rsidRDefault="653367DF" w14:paraId="7CD27754" w14:textId="3279CA5D">
            <w:pPr>
              <w:jc w:val="center"/>
            </w:pPr>
            <w:r w:rsidRPr="653367DF">
              <w:rPr>
                <w:rFonts w:ascii="Roboto" w:hAnsi="Roboto" w:eastAsia="Roboto" w:cs="Roboto"/>
                <w:color w:val="1A0F12"/>
                <w:sz w:val="24"/>
                <w:szCs w:val="24"/>
              </w:rPr>
              <w:t>154 037</w:t>
            </w:r>
          </w:p>
        </w:tc>
        <w:tc>
          <w:tcPr>
            <w:tcW w:w="1590" w:type="dxa"/>
          </w:tcPr>
          <w:p w:rsidR="653367DF" w:rsidP="653367DF" w:rsidRDefault="653367DF" w14:paraId="64EBA80D" w14:textId="0E3484F5">
            <w:pPr>
              <w:jc w:val="center"/>
            </w:pPr>
            <w:r w:rsidRPr="653367DF">
              <w:rPr>
                <w:rFonts w:ascii="Roboto" w:hAnsi="Roboto" w:eastAsia="Roboto" w:cs="Roboto"/>
                <w:color w:val="1A0F12"/>
                <w:sz w:val="24"/>
                <w:szCs w:val="24"/>
              </w:rPr>
              <w:t>105 980</w:t>
            </w:r>
          </w:p>
        </w:tc>
        <w:tc>
          <w:tcPr>
            <w:tcW w:w="1440" w:type="dxa"/>
          </w:tcPr>
          <w:p w:rsidR="653367DF" w:rsidP="653367DF" w:rsidRDefault="653367DF" w14:paraId="12313FCC" w14:textId="3576752E">
            <w:pPr>
              <w:jc w:val="center"/>
            </w:pPr>
            <w:r w:rsidRPr="653367DF">
              <w:rPr>
                <w:rFonts w:ascii="Roboto" w:hAnsi="Roboto" w:eastAsia="Roboto" w:cs="Roboto"/>
                <w:color w:val="1A0F12"/>
                <w:sz w:val="24"/>
                <w:szCs w:val="24"/>
              </w:rPr>
              <w:t>48 057</w:t>
            </w:r>
          </w:p>
        </w:tc>
        <w:tc>
          <w:tcPr>
            <w:tcW w:w="1320" w:type="dxa"/>
          </w:tcPr>
          <w:p w:rsidR="653367DF" w:rsidP="653367DF" w:rsidRDefault="653367DF" w14:paraId="3504ACE3" w14:textId="65EB8048">
            <w:pPr>
              <w:jc w:val="center"/>
            </w:pPr>
            <w:r w:rsidRPr="653367DF">
              <w:rPr>
                <w:rFonts w:ascii="Roboto" w:hAnsi="Roboto" w:eastAsia="Roboto" w:cs="Roboto"/>
                <w:color w:val="1A0F12"/>
                <w:sz w:val="24"/>
                <w:szCs w:val="24"/>
              </w:rPr>
              <w:t>4,8%</w:t>
            </w:r>
          </w:p>
        </w:tc>
      </w:tr>
      <w:tr w:rsidR="653367DF" w:rsidTr="653367DF" w14:paraId="781B48FF" w14:textId="77777777">
        <w:trPr>
          <w:trHeight w:val="600"/>
        </w:trPr>
        <w:tc>
          <w:tcPr>
            <w:tcW w:w="645" w:type="dxa"/>
          </w:tcPr>
          <w:p w:rsidR="653367DF" w:rsidP="653367DF" w:rsidRDefault="653367DF" w14:paraId="4B3DD831" w14:textId="68C5900D">
            <w:pPr>
              <w:jc w:val="center"/>
            </w:pPr>
            <w:r w:rsidRPr="653367DF">
              <w:rPr>
                <w:rFonts w:ascii="Roboto" w:hAnsi="Roboto" w:eastAsia="Roboto" w:cs="Roboto"/>
                <w:color w:val="1A0F12"/>
                <w:sz w:val="24"/>
                <w:szCs w:val="24"/>
              </w:rPr>
              <w:t>5.</w:t>
            </w:r>
          </w:p>
        </w:tc>
        <w:tc>
          <w:tcPr>
            <w:tcW w:w="2010" w:type="dxa"/>
          </w:tcPr>
          <w:p w:rsidR="653367DF" w:rsidP="653367DF" w:rsidRDefault="653367DF" w14:paraId="3C722286" w14:textId="391C49EE">
            <w:pPr>
              <w:jc w:val="center"/>
            </w:pPr>
            <w:r w:rsidRPr="653367DF">
              <w:rPr>
                <w:rFonts w:ascii="Roboto" w:hAnsi="Roboto" w:eastAsia="Roboto" w:cs="Roboto"/>
                <w:color w:val="1A0F12"/>
                <w:sz w:val="24"/>
                <w:szCs w:val="24"/>
              </w:rPr>
              <w:t>Транспортные</w:t>
            </w:r>
          </w:p>
        </w:tc>
        <w:tc>
          <w:tcPr>
            <w:tcW w:w="1635" w:type="dxa"/>
          </w:tcPr>
          <w:p w:rsidR="653367DF" w:rsidP="653367DF" w:rsidRDefault="653367DF" w14:paraId="72478D69" w14:textId="010FDD40">
            <w:pPr>
              <w:jc w:val="center"/>
            </w:pPr>
            <w:r w:rsidRPr="653367DF">
              <w:rPr>
                <w:rFonts w:ascii="Roboto" w:hAnsi="Roboto" w:eastAsia="Roboto" w:cs="Roboto"/>
                <w:color w:val="1A0F12"/>
                <w:sz w:val="24"/>
                <w:szCs w:val="24"/>
              </w:rPr>
              <w:t>30 487</w:t>
            </w:r>
          </w:p>
        </w:tc>
        <w:tc>
          <w:tcPr>
            <w:tcW w:w="1590" w:type="dxa"/>
          </w:tcPr>
          <w:p w:rsidR="653367DF" w:rsidP="653367DF" w:rsidRDefault="653367DF" w14:paraId="4FE24349" w14:textId="694F6250">
            <w:pPr>
              <w:jc w:val="center"/>
            </w:pPr>
            <w:r w:rsidRPr="653367DF">
              <w:rPr>
                <w:rFonts w:ascii="Roboto" w:hAnsi="Roboto" w:eastAsia="Roboto" w:cs="Roboto"/>
                <w:color w:val="1A0F12"/>
                <w:sz w:val="24"/>
                <w:szCs w:val="24"/>
              </w:rPr>
              <w:t>17 964</w:t>
            </w:r>
          </w:p>
        </w:tc>
        <w:tc>
          <w:tcPr>
            <w:tcW w:w="1440" w:type="dxa"/>
          </w:tcPr>
          <w:p w:rsidR="653367DF" w:rsidP="653367DF" w:rsidRDefault="653367DF" w14:paraId="17394A53" w14:textId="05414753">
            <w:pPr>
              <w:jc w:val="center"/>
            </w:pPr>
            <w:r w:rsidRPr="653367DF">
              <w:rPr>
                <w:rFonts w:ascii="Roboto" w:hAnsi="Roboto" w:eastAsia="Roboto" w:cs="Roboto"/>
                <w:color w:val="1A0F12"/>
                <w:sz w:val="24"/>
                <w:szCs w:val="24"/>
              </w:rPr>
              <w:t>12 523</w:t>
            </w:r>
          </w:p>
        </w:tc>
        <w:tc>
          <w:tcPr>
            <w:tcW w:w="1320" w:type="dxa"/>
          </w:tcPr>
          <w:p w:rsidR="653367DF" w:rsidP="653367DF" w:rsidRDefault="653367DF" w14:paraId="3E5DD351" w14:textId="29FE3063">
            <w:pPr>
              <w:jc w:val="center"/>
            </w:pPr>
            <w:r w:rsidRPr="653367DF">
              <w:rPr>
                <w:rFonts w:ascii="Roboto" w:hAnsi="Roboto" w:eastAsia="Roboto" w:cs="Roboto"/>
                <w:color w:val="1A0F12"/>
                <w:sz w:val="24"/>
                <w:szCs w:val="24"/>
              </w:rPr>
              <w:t>0,9%</w:t>
            </w:r>
          </w:p>
        </w:tc>
      </w:tr>
      <w:tr w:rsidR="653367DF" w:rsidTr="653367DF" w14:paraId="6C037B0B" w14:textId="77777777">
        <w:trPr>
          <w:trHeight w:val="690"/>
        </w:trPr>
        <w:tc>
          <w:tcPr>
            <w:tcW w:w="645" w:type="dxa"/>
          </w:tcPr>
          <w:p w:rsidR="653367DF" w:rsidP="653367DF" w:rsidRDefault="653367DF" w14:paraId="45D307F6" w14:textId="221DED04">
            <w:pPr>
              <w:jc w:val="center"/>
            </w:pPr>
            <w:r w:rsidRPr="653367DF">
              <w:rPr>
                <w:rFonts w:ascii="Roboto" w:hAnsi="Roboto" w:eastAsia="Roboto" w:cs="Roboto"/>
                <w:color w:val="1A0F12"/>
                <w:sz w:val="24"/>
                <w:szCs w:val="24"/>
              </w:rPr>
              <w:t>6.</w:t>
            </w:r>
          </w:p>
        </w:tc>
        <w:tc>
          <w:tcPr>
            <w:tcW w:w="2010" w:type="dxa"/>
          </w:tcPr>
          <w:p w:rsidR="653367DF" w:rsidP="653367DF" w:rsidRDefault="653367DF" w14:paraId="188B7D7F" w14:textId="63E77A3C">
            <w:pPr>
              <w:jc w:val="center"/>
            </w:pPr>
            <w:r w:rsidRPr="653367DF">
              <w:rPr>
                <w:rFonts w:ascii="Roboto" w:hAnsi="Roboto" w:eastAsia="Roboto" w:cs="Roboto"/>
                <w:color w:val="1A0F12"/>
                <w:sz w:val="24"/>
                <w:szCs w:val="24"/>
              </w:rPr>
              <w:t>Прочие</w:t>
            </w:r>
          </w:p>
        </w:tc>
        <w:tc>
          <w:tcPr>
            <w:tcW w:w="1635" w:type="dxa"/>
          </w:tcPr>
          <w:p w:rsidR="653367DF" w:rsidP="653367DF" w:rsidRDefault="653367DF" w14:paraId="5B28C22F" w14:textId="0E24B414">
            <w:pPr>
              <w:jc w:val="center"/>
            </w:pPr>
            <w:r w:rsidRPr="653367DF">
              <w:rPr>
                <w:rFonts w:ascii="Roboto" w:hAnsi="Roboto" w:eastAsia="Roboto" w:cs="Roboto"/>
                <w:color w:val="1A0F12"/>
                <w:sz w:val="24"/>
                <w:szCs w:val="24"/>
              </w:rPr>
              <w:t>162 988</w:t>
            </w:r>
          </w:p>
        </w:tc>
        <w:tc>
          <w:tcPr>
            <w:tcW w:w="1590" w:type="dxa"/>
          </w:tcPr>
          <w:p w:rsidR="653367DF" w:rsidP="653367DF" w:rsidRDefault="653367DF" w14:paraId="3FE73F92" w14:textId="7A653FFE">
            <w:pPr>
              <w:jc w:val="center"/>
            </w:pPr>
            <w:r w:rsidRPr="653367DF">
              <w:rPr>
                <w:rFonts w:ascii="Roboto" w:hAnsi="Roboto" w:eastAsia="Roboto" w:cs="Roboto"/>
                <w:color w:val="1A0F12"/>
                <w:sz w:val="24"/>
                <w:szCs w:val="24"/>
              </w:rPr>
              <w:t>96 091</w:t>
            </w:r>
          </w:p>
        </w:tc>
        <w:tc>
          <w:tcPr>
            <w:tcW w:w="1440" w:type="dxa"/>
          </w:tcPr>
          <w:p w:rsidR="653367DF" w:rsidP="653367DF" w:rsidRDefault="653367DF" w14:paraId="526B5B8C" w14:textId="5DCA03E2">
            <w:pPr>
              <w:jc w:val="center"/>
            </w:pPr>
            <w:r w:rsidRPr="653367DF">
              <w:rPr>
                <w:rFonts w:ascii="Roboto" w:hAnsi="Roboto" w:eastAsia="Roboto" w:cs="Roboto"/>
                <w:color w:val="1A0F12"/>
                <w:sz w:val="24"/>
                <w:szCs w:val="24"/>
              </w:rPr>
              <w:t>66 897</w:t>
            </w:r>
          </w:p>
        </w:tc>
        <w:tc>
          <w:tcPr>
            <w:tcW w:w="1320" w:type="dxa"/>
          </w:tcPr>
          <w:p w:rsidR="653367DF" w:rsidP="653367DF" w:rsidRDefault="653367DF" w14:paraId="46561A6D" w14:textId="16BEAE16">
            <w:pPr>
              <w:jc w:val="center"/>
            </w:pPr>
            <w:r w:rsidRPr="653367DF">
              <w:rPr>
                <w:rFonts w:ascii="Roboto" w:hAnsi="Roboto" w:eastAsia="Roboto" w:cs="Roboto"/>
                <w:color w:val="1A0F12"/>
                <w:sz w:val="24"/>
                <w:szCs w:val="24"/>
              </w:rPr>
              <w:t>5,0%</w:t>
            </w:r>
          </w:p>
        </w:tc>
      </w:tr>
      <w:tr w:rsidR="653367DF" w:rsidTr="653367DF" w14:paraId="76593295" w14:textId="77777777">
        <w:trPr>
          <w:trHeight w:val="885"/>
        </w:trPr>
        <w:tc>
          <w:tcPr>
            <w:tcW w:w="645" w:type="dxa"/>
          </w:tcPr>
          <w:p w:rsidR="653367DF" w:rsidP="653367DF" w:rsidRDefault="653367DF" w14:paraId="097A171B" w14:textId="075F6F9C">
            <w:pPr>
              <w:jc w:val="center"/>
            </w:pPr>
            <w:r w:rsidRPr="653367DF">
              <w:rPr>
                <w:rFonts w:ascii="Roboto" w:hAnsi="Roboto" w:eastAsia="Roboto" w:cs="Roboto"/>
                <w:color w:val="1A0F12"/>
                <w:sz w:val="24"/>
                <w:szCs w:val="24"/>
              </w:rPr>
              <w:t xml:space="preserve"> </w:t>
            </w:r>
          </w:p>
        </w:tc>
        <w:tc>
          <w:tcPr>
            <w:tcW w:w="2010" w:type="dxa"/>
          </w:tcPr>
          <w:p w:rsidR="653367DF" w:rsidP="653367DF" w:rsidRDefault="653367DF" w14:paraId="6CE400F2" w14:textId="1C247C41">
            <w:pPr>
              <w:jc w:val="center"/>
            </w:pPr>
            <w:r w:rsidRPr="653367DF">
              <w:rPr>
                <w:rFonts w:ascii="Roboto" w:hAnsi="Roboto" w:eastAsia="Roboto" w:cs="Roboto"/>
                <w:color w:val="1A0F12"/>
                <w:sz w:val="24"/>
                <w:szCs w:val="24"/>
              </w:rPr>
              <w:t>Всего</w:t>
            </w:r>
          </w:p>
        </w:tc>
        <w:tc>
          <w:tcPr>
            <w:tcW w:w="1635" w:type="dxa"/>
          </w:tcPr>
          <w:p w:rsidR="653367DF" w:rsidP="653367DF" w:rsidRDefault="653367DF" w14:paraId="054AB9EC" w14:textId="42AEB62D">
            <w:pPr>
              <w:jc w:val="center"/>
            </w:pPr>
            <w:r w:rsidRPr="653367DF">
              <w:rPr>
                <w:rFonts w:ascii="Roboto" w:hAnsi="Roboto" w:eastAsia="Roboto" w:cs="Roboto"/>
                <w:color w:val="1A0F12"/>
                <w:sz w:val="24"/>
                <w:szCs w:val="24"/>
              </w:rPr>
              <w:t>3 231 110</w:t>
            </w:r>
          </w:p>
        </w:tc>
        <w:tc>
          <w:tcPr>
            <w:tcW w:w="1590" w:type="dxa"/>
          </w:tcPr>
          <w:p w:rsidR="653367DF" w:rsidP="653367DF" w:rsidRDefault="653367DF" w14:paraId="438D9B5B" w14:textId="7CAE56F5">
            <w:pPr>
              <w:jc w:val="center"/>
            </w:pPr>
            <w:r w:rsidRPr="653367DF">
              <w:rPr>
                <w:rFonts w:ascii="Roboto" w:hAnsi="Roboto" w:eastAsia="Roboto" w:cs="Roboto"/>
                <w:color w:val="1A0F12"/>
                <w:sz w:val="24"/>
                <w:szCs w:val="24"/>
              </w:rPr>
              <w:t>1 924 372</w:t>
            </w:r>
          </w:p>
        </w:tc>
        <w:tc>
          <w:tcPr>
            <w:tcW w:w="1440" w:type="dxa"/>
          </w:tcPr>
          <w:p w:rsidR="653367DF" w:rsidP="653367DF" w:rsidRDefault="653367DF" w14:paraId="1053D171" w14:textId="4E60A36F">
            <w:pPr>
              <w:jc w:val="center"/>
            </w:pPr>
            <w:r w:rsidRPr="653367DF">
              <w:rPr>
                <w:rFonts w:ascii="Roboto" w:hAnsi="Roboto" w:eastAsia="Roboto" w:cs="Roboto"/>
                <w:color w:val="1A0F12"/>
                <w:sz w:val="24"/>
                <w:szCs w:val="24"/>
              </w:rPr>
              <w:t>1 306 738</w:t>
            </w:r>
          </w:p>
        </w:tc>
        <w:tc>
          <w:tcPr>
            <w:tcW w:w="1320" w:type="dxa"/>
          </w:tcPr>
          <w:p w:rsidR="653367DF" w:rsidP="653367DF" w:rsidRDefault="653367DF" w14:paraId="69BFDA45" w14:textId="7B9E508C">
            <w:pPr>
              <w:rPr>
                <w:rFonts w:ascii="Roboto" w:hAnsi="Roboto" w:eastAsia="Roboto" w:cs="Roboto"/>
                <w:color w:val="1A0F12"/>
                <w:sz w:val="24"/>
                <w:szCs w:val="24"/>
              </w:rPr>
            </w:pPr>
          </w:p>
        </w:tc>
      </w:tr>
    </w:tbl>
    <w:p w:rsidR="653367DF" w:rsidP="653367DF" w:rsidRDefault="653367DF" w14:paraId="6327FC14" w14:textId="35E56F3A">
      <w:pPr>
        <w:spacing w:after="0" w:line="276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53367DF">
        <w:rPr>
          <w:rFonts w:ascii="Roboto" w:hAnsi="Roboto" w:eastAsia="Roboto" w:cs="Roboto"/>
          <w:i/>
          <w:iCs/>
          <w:color w:val="1A0F12"/>
          <w:sz w:val="24"/>
          <w:szCs w:val="24"/>
        </w:rPr>
        <w:t>Источник: СОГАЗ, по данным Минздрава и Росстата</w:t>
      </w:r>
    </w:p>
    <w:p w:rsidR="653367DF" w:rsidP="653367DF" w:rsidRDefault="653367DF" w14:paraId="0A232DF2" w14:textId="636B4B8E">
      <w:pPr>
        <w:spacing w:after="0" w:line="276" w:lineRule="auto"/>
        <w:jc w:val="both"/>
        <w:rPr>
          <w:rFonts w:ascii="Roboto" w:hAnsi="Roboto" w:eastAsia="Roboto" w:cs="Roboto"/>
          <w:i/>
          <w:iCs/>
          <w:color w:val="1A0F12"/>
          <w:sz w:val="24"/>
          <w:szCs w:val="24"/>
        </w:rPr>
      </w:pPr>
    </w:p>
    <w:p w:rsidR="653367DF" w:rsidP="653367DF" w:rsidRDefault="653367DF" w14:paraId="42B83B4F" w14:textId="63DFE202">
      <w:pPr>
        <w:spacing w:after="0" w:line="276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0B62E1B">
        <w:rPr>
          <w:rFonts w:ascii="Times New Roman" w:hAnsi="Times New Roman" w:eastAsia="Times New Roman" w:cs="Times New Roman"/>
          <w:bCs/>
          <w:color w:val="202122"/>
          <w:sz w:val="28"/>
          <w:szCs w:val="28"/>
        </w:rPr>
        <w:t xml:space="preserve">2. </w:t>
      </w:r>
      <w:r w:rsidRPr="00B62E1B">
        <w:rPr>
          <w:rFonts w:ascii="Times New Roman" w:hAnsi="Times New Roman" w:eastAsia="Times New Roman" w:cs="Times New Roman"/>
          <w:color w:val="1A0F12"/>
          <w:sz w:val="28"/>
          <w:szCs w:val="28"/>
        </w:rPr>
        <w:t>Самая</w:t>
      </w:r>
      <w:r w:rsidRPr="653367DF">
        <w:rPr>
          <w:rFonts w:ascii="Times New Roman" w:hAnsi="Times New Roman" w:eastAsia="Times New Roman" w:cs="Times New Roman"/>
          <w:color w:val="1A0F12"/>
          <w:sz w:val="28"/>
          <w:szCs w:val="28"/>
        </w:rPr>
        <w:t xml:space="preserve"> частая разновидность детских травм – поверхностные травмы, то есть ушибы и повреждения кожи без нарушения ее целостности. В 2014 году в медучреждения в связи с поверхностными травмами обратилось почти 1,27 млн детей, на этот вид травм приходится около 40% от всех обращений. На втором месте оказались открытые раны, травмы кровеносных сосудов – 15,7% от всех детских травм. На третьем месте были вывихи и растяжения – 14,5% обращений. Существенно меньше обращений в больницы было связано с переломами ног, внутричерепными травмами и ожогами.</w:t>
      </w:r>
    </w:p>
    <w:tbl>
      <w:tblPr>
        <w:tblStyle w:val="a4"/>
        <w:tblW w:w="0" w:type="auto"/>
        <w:tblLayout w:type="fixed"/>
        <w:tblLook w:val="06A0" w:firstRow="1" w:lastRow="0" w:firstColumn="1" w:lastColumn="0" w:noHBand="1" w:noVBand="1"/>
      </w:tblPr>
      <w:tblGrid>
        <w:gridCol w:w="2254"/>
        <w:gridCol w:w="2254"/>
        <w:gridCol w:w="2254"/>
        <w:gridCol w:w="2254"/>
      </w:tblGrid>
      <w:tr w:rsidR="653367DF" w:rsidTr="653367DF" w14:paraId="4A781A6C" w14:textId="77777777">
        <w:trPr>
          <w:trHeight w:val="750"/>
        </w:trPr>
        <w:tc>
          <w:tcPr>
            <w:tcW w:w="2254" w:type="dxa"/>
          </w:tcPr>
          <w:p w:rsidR="653367DF" w:rsidP="653367DF" w:rsidRDefault="653367DF" w14:paraId="6211A56B" w14:textId="0FFA1608">
            <w:pPr>
              <w:jc w:val="center"/>
              <w:rPr>
                <w:rFonts w:ascii="Roboto" w:hAnsi="Roboto" w:eastAsia="Roboto" w:cs="Roboto"/>
                <w:color w:val="1A0F12"/>
                <w:sz w:val="24"/>
                <w:szCs w:val="24"/>
              </w:rPr>
            </w:pPr>
          </w:p>
        </w:tc>
        <w:tc>
          <w:tcPr>
            <w:tcW w:w="2254" w:type="dxa"/>
          </w:tcPr>
          <w:p w:rsidR="653367DF" w:rsidP="653367DF" w:rsidRDefault="653367DF" w14:paraId="53A8348E" w14:textId="3D6A7A1E">
            <w:pPr>
              <w:jc w:val="center"/>
            </w:pPr>
            <w:r w:rsidRPr="653367DF">
              <w:rPr>
                <w:rFonts w:ascii="Roboto" w:hAnsi="Roboto" w:eastAsia="Roboto" w:cs="Roboto"/>
                <w:b/>
                <w:bCs/>
                <w:color w:val="1A0F12"/>
                <w:sz w:val="24"/>
                <w:szCs w:val="24"/>
              </w:rPr>
              <w:t>Виды травм</w:t>
            </w:r>
          </w:p>
        </w:tc>
        <w:tc>
          <w:tcPr>
            <w:tcW w:w="2254" w:type="dxa"/>
          </w:tcPr>
          <w:p w:rsidR="653367DF" w:rsidP="653367DF" w:rsidRDefault="653367DF" w14:paraId="1B45ACA9" w14:textId="6ABAAF55">
            <w:pPr>
              <w:jc w:val="center"/>
            </w:pPr>
            <w:r w:rsidRPr="653367DF">
              <w:rPr>
                <w:rFonts w:ascii="Roboto" w:hAnsi="Roboto" w:eastAsia="Roboto" w:cs="Roboto"/>
                <w:b/>
                <w:bCs/>
                <w:color w:val="1A0F12"/>
                <w:sz w:val="24"/>
                <w:szCs w:val="24"/>
              </w:rPr>
              <w:t xml:space="preserve">  Количество   </w:t>
            </w:r>
          </w:p>
        </w:tc>
        <w:tc>
          <w:tcPr>
            <w:tcW w:w="2254" w:type="dxa"/>
          </w:tcPr>
          <w:p w:rsidR="653367DF" w:rsidP="653367DF" w:rsidRDefault="653367DF" w14:paraId="6FE9EAAC" w14:textId="2C636235">
            <w:pPr>
              <w:jc w:val="center"/>
            </w:pPr>
            <w:r w:rsidRPr="653367DF">
              <w:rPr>
                <w:rFonts w:ascii="Roboto" w:hAnsi="Roboto" w:eastAsia="Roboto" w:cs="Roboto"/>
                <w:b/>
                <w:bCs/>
                <w:color w:val="1A0F12"/>
                <w:sz w:val="24"/>
                <w:szCs w:val="24"/>
              </w:rPr>
              <w:t xml:space="preserve">    Доля    </w:t>
            </w:r>
          </w:p>
        </w:tc>
      </w:tr>
      <w:tr w:rsidR="653367DF" w:rsidTr="653367DF" w14:paraId="0D590A72" w14:textId="77777777">
        <w:trPr>
          <w:trHeight w:val="405"/>
        </w:trPr>
        <w:tc>
          <w:tcPr>
            <w:tcW w:w="2254" w:type="dxa"/>
          </w:tcPr>
          <w:p w:rsidR="653367DF" w:rsidP="653367DF" w:rsidRDefault="653367DF" w14:paraId="1E0D2EC0" w14:textId="56B8542B">
            <w:pPr>
              <w:jc w:val="center"/>
            </w:pPr>
            <w:r w:rsidRPr="653367DF">
              <w:rPr>
                <w:rFonts w:ascii="Roboto" w:hAnsi="Roboto" w:eastAsia="Roboto" w:cs="Roboto"/>
                <w:color w:val="1A0F12"/>
                <w:sz w:val="24"/>
                <w:szCs w:val="24"/>
              </w:rPr>
              <w:t xml:space="preserve">  1.  </w:t>
            </w:r>
          </w:p>
        </w:tc>
        <w:tc>
          <w:tcPr>
            <w:tcW w:w="2254" w:type="dxa"/>
          </w:tcPr>
          <w:p w:rsidR="653367DF" w:rsidP="653367DF" w:rsidRDefault="653367DF" w14:paraId="4889AF0D" w14:textId="4E6E94AE">
            <w:pPr>
              <w:jc w:val="center"/>
            </w:pPr>
            <w:r w:rsidRPr="653367DF">
              <w:rPr>
                <w:rFonts w:ascii="Roboto" w:hAnsi="Roboto" w:eastAsia="Roboto" w:cs="Roboto"/>
                <w:color w:val="1A0F12"/>
                <w:sz w:val="24"/>
                <w:szCs w:val="24"/>
              </w:rPr>
              <w:t>Поверхностные травмы</w:t>
            </w:r>
          </w:p>
        </w:tc>
        <w:tc>
          <w:tcPr>
            <w:tcW w:w="2254" w:type="dxa"/>
          </w:tcPr>
          <w:p w:rsidR="653367DF" w:rsidP="653367DF" w:rsidRDefault="653367DF" w14:paraId="6B5F81E0" w14:textId="08F87F74">
            <w:pPr>
              <w:jc w:val="center"/>
            </w:pPr>
            <w:r w:rsidRPr="653367DF">
              <w:rPr>
                <w:rFonts w:ascii="Roboto" w:hAnsi="Roboto" w:eastAsia="Roboto" w:cs="Roboto"/>
                <w:color w:val="1A0F12"/>
                <w:sz w:val="24"/>
                <w:szCs w:val="24"/>
              </w:rPr>
              <w:t>1 273 196</w:t>
            </w:r>
          </w:p>
        </w:tc>
        <w:tc>
          <w:tcPr>
            <w:tcW w:w="2254" w:type="dxa"/>
          </w:tcPr>
          <w:p w:rsidR="653367DF" w:rsidP="653367DF" w:rsidRDefault="653367DF" w14:paraId="4CD3D5AB" w14:textId="08F7C5A5">
            <w:pPr>
              <w:jc w:val="center"/>
            </w:pPr>
            <w:r w:rsidRPr="653367DF">
              <w:rPr>
                <w:rFonts w:ascii="Roboto" w:hAnsi="Roboto" w:eastAsia="Roboto" w:cs="Roboto"/>
                <w:color w:val="1A0F12"/>
                <w:sz w:val="24"/>
                <w:szCs w:val="24"/>
              </w:rPr>
              <w:t>39,4%</w:t>
            </w:r>
          </w:p>
        </w:tc>
      </w:tr>
      <w:tr w:rsidR="653367DF" w:rsidTr="653367DF" w14:paraId="1BBE79F4" w14:textId="77777777">
        <w:trPr>
          <w:trHeight w:val="405"/>
        </w:trPr>
        <w:tc>
          <w:tcPr>
            <w:tcW w:w="2254" w:type="dxa"/>
          </w:tcPr>
          <w:p w:rsidR="653367DF" w:rsidP="653367DF" w:rsidRDefault="653367DF" w14:paraId="6A4C22F1" w14:textId="665B8703">
            <w:pPr>
              <w:jc w:val="center"/>
            </w:pPr>
            <w:r w:rsidRPr="653367DF">
              <w:rPr>
                <w:rFonts w:ascii="Roboto" w:hAnsi="Roboto" w:eastAsia="Roboto" w:cs="Roboto"/>
                <w:color w:val="1A0F12"/>
                <w:sz w:val="24"/>
                <w:szCs w:val="24"/>
              </w:rPr>
              <w:t>2.</w:t>
            </w:r>
          </w:p>
        </w:tc>
        <w:tc>
          <w:tcPr>
            <w:tcW w:w="2254" w:type="dxa"/>
          </w:tcPr>
          <w:p w:rsidR="653367DF" w:rsidP="653367DF" w:rsidRDefault="653367DF" w14:paraId="791F0B8C" w14:textId="75151051">
            <w:pPr>
              <w:jc w:val="center"/>
            </w:pPr>
            <w:r w:rsidRPr="653367DF">
              <w:rPr>
                <w:rFonts w:ascii="Roboto" w:hAnsi="Roboto" w:eastAsia="Roboto" w:cs="Roboto"/>
                <w:color w:val="1A0F12"/>
                <w:sz w:val="24"/>
                <w:szCs w:val="24"/>
              </w:rPr>
              <w:t>Открытые раны, травмы кровеносных сосудов</w:t>
            </w:r>
          </w:p>
        </w:tc>
        <w:tc>
          <w:tcPr>
            <w:tcW w:w="2254" w:type="dxa"/>
          </w:tcPr>
          <w:p w:rsidR="653367DF" w:rsidP="653367DF" w:rsidRDefault="653367DF" w14:paraId="52CBA9D0" w14:textId="0BE78D9F">
            <w:pPr>
              <w:jc w:val="center"/>
            </w:pPr>
            <w:r w:rsidRPr="653367DF">
              <w:rPr>
                <w:rFonts w:ascii="Roboto" w:hAnsi="Roboto" w:eastAsia="Roboto" w:cs="Roboto"/>
                <w:color w:val="1A0F12"/>
                <w:sz w:val="24"/>
                <w:szCs w:val="24"/>
              </w:rPr>
              <w:t>506 451</w:t>
            </w:r>
          </w:p>
        </w:tc>
        <w:tc>
          <w:tcPr>
            <w:tcW w:w="2254" w:type="dxa"/>
          </w:tcPr>
          <w:p w:rsidR="653367DF" w:rsidP="653367DF" w:rsidRDefault="653367DF" w14:paraId="6DB63E90" w14:textId="3CB8FAED">
            <w:pPr>
              <w:jc w:val="center"/>
            </w:pPr>
            <w:r w:rsidRPr="653367DF">
              <w:rPr>
                <w:rFonts w:ascii="Roboto" w:hAnsi="Roboto" w:eastAsia="Roboto" w:cs="Roboto"/>
                <w:color w:val="1A0F12"/>
                <w:sz w:val="24"/>
                <w:szCs w:val="24"/>
              </w:rPr>
              <w:t>15,7%</w:t>
            </w:r>
          </w:p>
        </w:tc>
      </w:tr>
      <w:tr w:rsidR="653367DF" w:rsidTr="653367DF" w14:paraId="4CBBD992" w14:textId="77777777">
        <w:trPr>
          <w:trHeight w:val="675"/>
        </w:trPr>
        <w:tc>
          <w:tcPr>
            <w:tcW w:w="2254" w:type="dxa"/>
          </w:tcPr>
          <w:p w:rsidR="653367DF" w:rsidP="653367DF" w:rsidRDefault="653367DF" w14:paraId="022FB761" w14:textId="2B05652F">
            <w:pPr>
              <w:jc w:val="center"/>
            </w:pPr>
            <w:r w:rsidRPr="653367DF">
              <w:rPr>
                <w:rFonts w:ascii="Roboto" w:hAnsi="Roboto" w:eastAsia="Roboto" w:cs="Roboto"/>
                <w:color w:val="1A0F12"/>
                <w:sz w:val="24"/>
                <w:szCs w:val="24"/>
              </w:rPr>
              <w:t>3.</w:t>
            </w:r>
          </w:p>
        </w:tc>
        <w:tc>
          <w:tcPr>
            <w:tcW w:w="2254" w:type="dxa"/>
          </w:tcPr>
          <w:p w:rsidR="653367DF" w:rsidP="653367DF" w:rsidRDefault="653367DF" w14:paraId="7B72BB59" w14:textId="7EAC8DAA">
            <w:pPr>
              <w:jc w:val="center"/>
            </w:pPr>
            <w:r w:rsidRPr="653367DF">
              <w:rPr>
                <w:rFonts w:ascii="Roboto" w:hAnsi="Roboto" w:eastAsia="Roboto" w:cs="Roboto"/>
                <w:color w:val="1A0F12"/>
                <w:sz w:val="24"/>
                <w:szCs w:val="24"/>
              </w:rPr>
              <w:t>Вывихи и растяжения</w:t>
            </w:r>
          </w:p>
        </w:tc>
        <w:tc>
          <w:tcPr>
            <w:tcW w:w="2254" w:type="dxa"/>
          </w:tcPr>
          <w:p w:rsidR="653367DF" w:rsidP="653367DF" w:rsidRDefault="653367DF" w14:paraId="6B45FBB9" w14:textId="25663C39">
            <w:pPr>
              <w:jc w:val="center"/>
            </w:pPr>
            <w:r w:rsidRPr="653367DF">
              <w:rPr>
                <w:rFonts w:ascii="Roboto" w:hAnsi="Roboto" w:eastAsia="Roboto" w:cs="Roboto"/>
                <w:color w:val="1A0F12"/>
                <w:sz w:val="24"/>
                <w:szCs w:val="24"/>
              </w:rPr>
              <w:t>469 717</w:t>
            </w:r>
          </w:p>
        </w:tc>
        <w:tc>
          <w:tcPr>
            <w:tcW w:w="2254" w:type="dxa"/>
          </w:tcPr>
          <w:p w:rsidR="653367DF" w:rsidP="653367DF" w:rsidRDefault="653367DF" w14:paraId="2C106878" w14:textId="0CCA96B3">
            <w:pPr>
              <w:jc w:val="center"/>
            </w:pPr>
            <w:r w:rsidRPr="653367DF">
              <w:rPr>
                <w:rFonts w:ascii="Roboto" w:hAnsi="Roboto" w:eastAsia="Roboto" w:cs="Roboto"/>
                <w:color w:val="1A0F12"/>
                <w:sz w:val="24"/>
                <w:szCs w:val="24"/>
              </w:rPr>
              <w:t>14,5%</w:t>
            </w:r>
          </w:p>
        </w:tc>
      </w:tr>
      <w:tr w:rsidR="653367DF" w:rsidTr="653367DF" w14:paraId="616EFD1E" w14:textId="77777777">
        <w:trPr>
          <w:trHeight w:val="570"/>
        </w:trPr>
        <w:tc>
          <w:tcPr>
            <w:tcW w:w="2254" w:type="dxa"/>
          </w:tcPr>
          <w:p w:rsidR="653367DF" w:rsidP="653367DF" w:rsidRDefault="653367DF" w14:paraId="0627D41A" w14:textId="32926D07">
            <w:pPr>
              <w:jc w:val="center"/>
            </w:pPr>
            <w:r w:rsidRPr="653367DF">
              <w:rPr>
                <w:rFonts w:ascii="Roboto" w:hAnsi="Roboto" w:eastAsia="Roboto" w:cs="Roboto"/>
                <w:color w:val="1A0F12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54" w:type="dxa"/>
          </w:tcPr>
          <w:p w:rsidR="653367DF" w:rsidP="653367DF" w:rsidRDefault="653367DF" w14:paraId="2F333AE2" w14:textId="3433DEB2">
            <w:pPr>
              <w:jc w:val="center"/>
            </w:pPr>
            <w:r w:rsidRPr="653367DF">
              <w:rPr>
                <w:rFonts w:ascii="Roboto" w:hAnsi="Roboto" w:eastAsia="Roboto" w:cs="Roboto"/>
                <w:color w:val="1A0F12"/>
                <w:sz w:val="24"/>
                <w:szCs w:val="24"/>
              </w:rPr>
              <w:t>Переломы рук</w:t>
            </w:r>
          </w:p>
        </w:tc>
        <w:tc>
          <w:tcPr>
            <w:tcW w:w="2254" w:type="dxa"/>
          </w:tcPr>
          <w:p w:rsidR="653367DF" w:rsidP="653367DF" w:rsidRDefault="653367DF" w14:paraId="1F25FDCC" w14:textId="79953E51">
            <w:pPr>
              <w:jc w:val="center"/>
            </w:pPr>
            <w:r w:rsidRPr="653367DF">
              <w:rPr>
                <w:rFonts w:ascii="Roboto" w:hAnsi="Roboto" w:eastAsia="Roboto" w:cs="Roboto"/>
                <w:color w:val="1A0F12"/>
                <w:sz w:val="24"/>
                <w:szCs w:val="24"/>
              </w:rPr>
              <w:t>431 653</w:t>
            </w:r>
          </w:p>
        </w:tc>
        <w:tc>
          <w:tcPr>
            <w:tcW w:w="2254" w:type="dxa"/>
          </w:tcPr>
          <w:p w:rsidR="653367DF" w:rsidP="653367DF" w:rsidRDefault="653367DF" w14:paraId="67537709" w14:textId="0B9D9C79">
            <w:pPr>
              <w:jc w:val="center"/>
            </w:pPr>
            <w:r w:rsidRPr="653367DF">
              <w:rPr>
                <w:rFonts w:ascii="Roboto" w:hAnsi="Roboto" w:eastAsia="Roboto" w:cs="Roboto"/>
                <w:color w:val="1A0F12"/>
                <w:sz w:val="24"/>
                <w:szCs w:val="24"/>
              </w:rPr>
              <w:t>13,4%</w:t>
            </w:r>
          </w:p>
        </w:tc>
      </w:tr>
      <w:tr w:rsidR="653367DF" w:rsidTr="653367DF" w14:paraId="3D8D604E" w14:textId="77777777">
        <w:trPr>
          <w:trHeight w:val="600"/>
        </w:trPr>
        <w:tc>
          <w:tcPr>
            <w:tcW w:w="2254" w:type="dxa"/>
          </w:tcPr>
          <w:p w:rsidR="653367DF" w:rsidP="653367DF" w:rsidRDefault="653367DF" w14:paraId="6D1C030E" w14:textId="6254D72B">
            <w:pPr>
              <w:jc w:val="center"/>
            </w:pPr>
            <w:r w:rsidRPr="653367DF">
              <w:rPr>
                <w:rFonts w:ascii="Roboto" w:hAnsi="Roboto" w:eastAsia="Roboto" w:cs="Roboto"/>
                <w:color w:val="1A0F12"/>
                <w:sz w:val="24"/>
                <w:szCs w:val="24"/>
              </w:rPr>
              <w:t>5.</w:t>
            </w:r>
          </w:p>
        </w:tc>
        <w:tc>
          <w:tcPr>
            <w:tcW w:w="2254" w:type="dxa"/>
          </w:tcPr>
          <w:p w:rsidR="653367DF" w:rsidP="653367DF" w:rsidRDefault="653367DF" w14:paraId="72A6F960" w14:textId="31D39CC7">
            <w:pPr>
              <w:jc w:val="center"/>
            </w:pPr>
            <w:r w:rsidRPr="653367DF">
              <w:rPr>
                <w:rFonts w:ascii="Roboto" w:hAnsi="Roboto" w:eastAsia="Roboto" w:cs="Roboto"/>
                <w:color w:val="1A0F12"/>
                <w:sz w:val="24"/>
                <w:szCs w:val="24"/>
              </w:rPr>
              <w:t>Переломы ног</w:t>
            </w:r>
          </w:p>
        </w:tc>
        <w:tc>
          <w:tcPr>
            <w:tcW w:w="2254" w:type="dxa"/>
          </w:tcPr>
          <w:p w:rsidR="653367DF" w:rsidP="653367DF" w:rsidRDefault="653367DF" w14:paraId="257F7B80" w14:textId="4692F54C">
            <w:pPr>
              <w:jc w:val="center"/>
            </w:pPr>
            <w:r w:rsidRPr="653367DF">
              <w:rPr>
                <w:rFonts w:ascii="Roboto" w:hAnsi="Roboto" w:eastAsia="Roboto" w:cs="Roboto"/>
                <w:color w:val="1A0F12"/>
                <w:sz w:val="24"/>
                <w:szCs w:val="24"/>
              </w:rPr>
              <w:t>180 412</w:t>
            </w:r>
          </w:p>
        </w:tc>
        <w:tc>
          <w:tcPr>
            <w:tcW w:w="2254" w:type="dxa"/>
          </w:tcPr>
          <w:p w:rsidR="653367DF" w:rsidP="653367DF" w:rsidRDefault="653367DF" w14:paraId="48B91B1A" w14:textId="646A75FE">
            <w:pPr>
              <w:jc w:val="center"/>
            </w:pPr>
            <w:r w:rsidRPr="653367DF">
              <w:rPr>
                <w:rFonts w:ascii="Roboto" w:hAnsi="Roboto" w:eastAsia="Roboto" w:cs="Roboto"/>
                <w:color w:val="1A0F12"/>
                <w:sz w:val="24"/>
                <w:szCs w:val="24"/>
              </w:rPr>
              <w:t>5,6%</w:t>
            </w:r>
          </w:p>
        </w:tc>
      </w:tr>
      <w:tr w:rsidR="653367DF" w:rsidTr="653367DF" w14:paraId="64A830CA" w14:textId="77777777">
        <w:trPr>
          <w:trHeight w:val="300"/>
        </w:trPr>
        <w:tc>
          <w:tcPr>
            <w:tcW w:w="2254" w:type="dxa"/>
          </w:tcPr>
          <w:p w:rsidR="653367DF" w:rsidP="653367DF" w:rsidRDefault="653367DF" w14:paraId="217BBF61" w14:textId="0E71DB0E">
            <w:pPr>
              <w:jc w:val="center"/>
            </w:pPr>
            <w:r w:rsidRPr="653367DF">
              <w:rPr>
                <w:rFonts w:ascii="Roboto" w:hAnsi="Roboto" w:eastAsia="Roboto" w:cs="Roboto"/>
                <w:color w:val="1A0F12"/>
                <w:sz w:val="24"/>
                <w:szCs w:val="24"/>
              </w:rPr>
              <w:t>6.</w:t>
            </w:r>
          </w:p>
        </w:tc>
        <w:tc>
          <w:tcPr>
            <w:tcW w:w="2254" w:type="dxa"/>
          </w:tcPr>
          <w:p w:rsidR="653367DF" w:rsidP="653367DF" w:rsidRDefault="653367DF" w14:paraId="0267DE9B" w14:textId="0E60FC79">
            <w:pPr>
              <w:jc w:val="center"/>
            </w:pPr>
            <w:r w:rsidRPr="653367DF">
              <w:rPr>
                <w:rFonts w:ascii="Roboto" w:hAnsi="Roboto" w:eastAsia="Roboto" w:cs="Roboto"/>
                <w:color w:val="1A0F12"/>
                <w:sz w:val="24"/>
                <w:szCs w:val="24"/>
              </w:rPr>
              <w:t xml:space="preserve">  Внутричерепные травмы (в т.ч. сотрясения мозга)  </w:t>
            </w:r>
          </w:p>
        </w:tc>
        <w:tc>
          <w:tcPr>
            <w:tcW w:w="2254" w:type="dxa"/>
          </w:tcPr>
          <w:p w:rsidR="653367DF" w:rsidP="653367DF" w:rsidRDefault="653367DF" w14:paraId="4F8A7AA7" w14:textId="5AEEC651">
            <w:pPr>
              <w:jc w:val="center"/>
            </w:pPr>
            <w:r w:rsidRPr="653367DF">
              <w:rPr>
                <w:rFonts w:ascii="Roboto" w:hAnsi="Roboto" w:eastAsia="Roboto" w:cs="Roboto"/>
                <w:color w:val="1A0F12"/>
                <w:sz w:val="24"/>
                <w:szCs w:val="24"/>
              </w:rPr>
              <w:t>106 475</w:t>
            </w:r>
          </w:p>
        </w:tc>
        <w:tc>
          <w:tcPr>
            <w:tcW w:w="2254" w:type="dxa"/>
          </w:tcPr>
          <w:p w:rsidR="653367DF" w:rsidP="653367DF" w:rsidRDefault="653367DF" w14:paraId="6B20D570" w14:textId="5CC5AAFE">
            <w:pPr>
              <w:jc w:val="center"/>
            </w:pPr>
            <w:r w:rsidRPr="653367DF">
              <w:rPr>
                <w:rFonts w:ascii="Roboto" w:hAnsi="Roboto" w:eastAsia="Roboto" w:cs="Roboto"/>
                <w:color w:val="1A0F12"/>
                <w:sz w:val="24"/>
                <w:szCs w:val="24"/>
              </w:rPr>
              <w:t>3,3%</w:t>
            </w:r>
          </w:p>
        </w:tc>
      </w:tr>
      <w:tr w:rsidR="653367DF" w:rsidTr="653367DF" w14:paraId="20D058A8" w14:textId="77777777">
        <w:trPr>
          <w:trHeight w:val="300"/>
        </w:trPr>
        <w:tc>
          <w:tcPr>
            <w:tcW w:w="2254" w:type="dxa"/>
          </w:tcPr>
          <w:p w:rsidR="653367DF" w:rsidP="653367DF" w:rsidRDefault="653367DF" w14:paraId="625E5C50" w14:textId="6D951431">
            <w:pPr>
              <w:jc w:val="center"/>
            </w:pPr>
            <w:r w:rsidRPr="653367DF">
              <w:rPr>
                <w:rFonts w:ascii="Roboto" w:hAnsi="Roboto" w:eastAsia="Roboto" w:cs="Roboto"/>
                <w:color w:val="1A0F12"/>
                <w:sz w:val="24"/>
                <w:szCs w:val="24"/>
              </w:rPr>
              <w:t>7.</w:t>
            </w:r>
          </w:p>
        </w:tc>
        <w:tc>
          <w:tcPr>
            <w:tcW w:w="2254" w:type="dxa"/>
          </w:tcPr>
          <w:p w:rsidR="653367DF" w:rsidP="653367DF" w:rsidRDefault="653367DF" w14:paraId="6751615C" w14:textId="7E190217">
            <w:pPr>
              <w:jc w:val="center"/>
            </w:pPr>
            <w:r w:rsidRPr="653367DF">
              <w:rPr>
                <w:rFonts w:ascii="Roboto" w:hAnsi="Roboto" w:eastAsia="Roboto" w:cs="Roboto"/>
                <w:color w:val="1A0F12"/>
                <w:sz w:val="24"/>
                <w:szCs w:val="24"/>
              </w:rPr>
              <w:t>Термические и химические ожоги</w:t>
            </w:r>
          </w:p>
        </w:tc>
        <w:tc>
          <w:tcPr>
            <w:tcW w:w="2254" w:type="dxa"/>
          </w:tcPr>
          <w:p w:rsidR="653367DF" w:rsidP="653367DF" w:rsidRDefault="653367DF" w14:paraId="5D168686" w14:textId="0C021339">
            <w:pPr>
              <w:jc w:val="center"/>
            </w:pPr>
            <w:r w:rsidRPr="653367DF">
              <w:rPr>
                <w:rFonts w:ascii="Roboto" w:hAnsi="Roboto" w:eastAsia="Roboto" w:cs="Roboto"/>
                <w:color w:val="1A0F12"/>
                <w:sz w:val="24"/>
                <w:szCs w:val="24"/>
              </w:rPr>
              <w:t>72 256</w:t>
            </w:r>
          </w:p>
        </w:tc>
        <w:tc>
          <w:tcPr>
            <w:tcW w:w="2254" w:type="dxa"/>
          </w:tcPr>
          <w:p w:rsidR="653367DF" w:rsidP="653367DF" w:rsidRDefault="653367DF" w14:paraId="2A934BA5" w14:textId="020EE570">
            <w:pPr>
              <w:jc w:val="center"/>
            </w:pPr>
            <w:r w:rsidRPr="653367DF">
              <w:rPr>
                <w:rFonts w:ascii="Roboto" w:hAnsi="Roboto" w:eastAsia="Roboto" w:cs="Roboto"/>
                <w:color w:val="1A0F12"/>
                <w:sz w:val="24"/>
                <w:szCs w:val="24"/>
              </w:rPr>
              <w:t>2,2%</w:t>
            </w:r>
          </w:p>
        </w:tc>
      </w:tr>
    </w:tbl>
    <w:p w:rsidR="653367DF" w:rsidP="653367DF" w:rsidRDefault="653367DF" w14:paraId="385907D4" w14:textId="4171D2D8">
      <w:pPr>
        <w:spacing w:after="0" w:line="276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53367DF">
        <w:rPr>
          <w:rFonts w:ascii="Roboto" w:hAnsi="Roboto" w:eastAsia="Roboto" w:cs="Roboto"/>
          <w:i/>
          <w:iCs/>
          <w:color w:val="1A0F12"/>
          <w:sz w:val="24"/>
          <w:szCs w:val="24"/>
        </w:rPr>
        <w:t>Источник: СОГАЗ, по данным Минздрава и Росстата</w:t>
      </w:r>
    </w:p>
    <w:p w:rsidR="653367DF" w:rsidP="653367DF" w:rsidRDefault="653367DF" w14:paraId="21C629DF" w14:textId="2059A6A3">
      <w:pPr>
        <w:spacing w:after="0" w:line="276" w:lineRule="auto"/>
        <w:jc w:val="both"/>
        <w:rPr>
          <w:rFonts w:ascii="Roboto" w:hAnsi="Roboto" w:eastAsia="Roboto" w:cs="Roboto"/>
          <w:i/>
          <w:iCs/>
          <w:color w:val="1A0F12"/>
          <w:sz w:val="24"/>
          <w:szCs w:val="24"/>
        </w:rPr>
      </w:pPr>
    </w:p>
    <w:p w:rsidR="653367DF" w:rsidP="653367DF" w:rsidRDefault="653367DF" w14:paraId="2CC3428C" w14:textId="1D2CE372">
      <w:pPr>
        <w:spacing w:after="0" w:line="276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0B62E1B">
        <w:rPr>
          <w:rFonts w:ascii="Roboto" w:hAnsi="Roboto" w:eastAsia="Roboto" w:cs="Roboto"/>
          <w:bCs/>
          <w:color w:val="1A0F12"/>
          <w:sz w:val="24"/>
          <w:szCs w:val="24"/>
        </w:rPr>
        <w:t xml:space="preserve">3. </w:t>
      </w:r>
      <w:r w:rsidRPr="00B62E1B">
        <w:rPr>
          <w:rFonts w:ascii="Times New Roman" w:hAnsi="Times New Roman" w:eastAsia="Times New Roman" w:cs="Times New Roman"/>
          <w:color w:val="262626" w:themeColor="text1" w:themeTint="D9"/>
          <w:sz w:val="28"/>
          <w:szCs w:val="28"/>
        </w:rPr>
        <w:t>Среди</w:t>
      </w:r>
      <w:r w:rsidRPr="653367DF">
        <w:rPr>
          <w:rFonts w:ascii="Times New Roman" w:hAnsi="Times New Roman" w:eastAsia="Times New Roman" w:cs="Times New Roman"/>
          <w:color w:val="262626" w:themeColor="text1" w:themeTint="D9"/>
          <w:sz w:val="28"/>
          <w:szCs w:val="28"/>
        </w:rPr>
        <w:t xml:space="preserve"> самых распространенных травм выделяются различные переломы — 60,87%, в том числе переломы рук — 52,9%, перелом ног — 36,5%, ключицы — 7,8%, копчика — 2% и даже позвоночника — 0,8% (</w:t>
      </w:r>
      <w:r w:rsidRPr="653367DF">
        <w:rPr>
          <w:rFonts w:ascii="Times New Roman" w:hAnsi="Times New Roman" w:eastAsia="Times New Roman" w:cs="Times New Roman"/>
          <w:sz w:val="28"/>
          <w:szCs w:val="28"/>
        </w:rPr>
        <w:t>отмечается</w:t>
      </w:r>
      <w:r w:rsidRPr="653367DF">
        <w:rPr>
          <w:rFonts w:ascii="Times New Roman" w:hAnsi="Times New Roman" w:eastAsia="Times New Roman" w:cs="Times New Roman"/>
          <w:color w:val="262626" w:themeColor="text1" w:themeTint="D9"/>
          <w:sz w:val="28"/>
          <w:szCs w:val="28"/>
        </w:rPr>
        <w:t xml:space="preserve"> в исследовании, которое опубликовали РИА Новости).</w:t>
      </w:r>
    </w:p>
    <w:p w:rsidR="653367DF" w:rsidP="653367DF" w:rsidRDefault="653367DF" w14:paraId="4EEB4C93" w14:textId="01F471F4">
      <w:pPr>
        <w:spacing w:after="0" w:line="276" w:lineRule="auto"/>
        <w:jc w:val="both"/>
        <w:rPr>
          <w:rFonts w:ascii="Times New Roman" w:hAnsi="Times New Roman" w:eastAsia="Times New Roman" w:cs="Times New Roman"/>
          <w:b/>
          <w:bCs/>
          <w:color w:val="262626" w:themeColor="text1" w:themeTint="D9"/>
          <w:sz w:val="28"/>
          <w:szCs w:val="28"/>
        </w:rPr>
      </w:pPr>
      <w:r w:rsidRPr="00B62E1B">
        <w:rPr>
          <w:rFonts w:ascii="Times New Roman" w:hAnsi="Times New Roman" w:eastAsia="Times New Roman" w:cs="Times New Roman"/>
          <w:bCs/>
          <w:color w:val="262626" w:themeColor="text1" w:themeTint="D9"/>
          <w:sz w:val="28"/>
          <w:szCs w:val="28"/>
        </w:rPr>
        <w:t xml:space="preserve">4. </w:t>
      </w:r>
      <w:r w:rsidRPr="00B62E1B">
        <w:rPr>
          <w:rFonts w:ascii="Times New Roman" w:hAnsi="Times New Roman" w:eastAsia="Times New Roman" w:cs="Times New Roman"/>
          <w:color w:val="262626" w:themeColor="text1" w:themeTint="D9"/>
          <w:sz w:val="28"/>
          <w:szCs w:val="28"/>
        </w:rPr>
        <w:t>Происшествия</w:t>
      </w:r>
      <w:r w:rsidRPr="653367DF">
        <w:rPr>
          <w:rFonts w:ascii="Times New Roman" w:hAnsi="Times New Roman" w:eastAsia="Times New Roman" w:cs="Times New Roman"/>
          <w:color w:val="262626" w:themeColor="text1" w:themeTint="D9"/>
          <w:sz w:val="28"/>
          <w:szCs w:val="28"/>
        </w:rPr>
        <w:t xml:space="preserve"> также классифицируются по степени тяжести травм. Выделяется несколько самых тяжелых травм у подростков:</w:t>
      </w:r>
    </w:p>
    <w:p w:rsidR="653367DF" w:rsidP="653367DF" w:rsidRDefault="653367DF" w14:paraId="7728C224" w14:textId="62A45EE2">
      <w:pPr>
        <w:spacing w:after="0" w:line="276" w:lineRule="auto"/>
        <w:jc w:val="center"/>
      </w:pPr>
      <w:r>
        <w:rPr>
          <w:noProof/>
          <w:lang w:eastAsia="ru-RU"/>
        </w:rPr>
        <w:drawing>
          <wp:inline distT="0" distB="0" distL="0" distR="0" wp14:anchorId="4CD72824" wp14:editId="5651FACF">
            <wp:extent cx="2876550" cy="3333750"/>
            <wp:effectExtent l="0" t="0" r="0" b="0"/>
            <wp:docPr id="857529005" name="Рисунок 857529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53367DF" w:rsidP="653367DF" w:rsidRDefault="653367DF" w14:paraId="0191D36C" w14:textId="43B3BE4E">
      <w:pPr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 w:rsidRPr="653367DF">
        <w:rPr>
          <w:rFonts w:ascii="Times New Roman" w:hAnsi="Times New Roman" w:eastAsia="Times New Roman" w:cs="Times New Roman"/>
          <w:sz w:val="28"/>
          <w:szCs w:val="28"/>
        </w:rPr>
        <w:t>Травмы головы являются наиболее частыми травмами из тяжелых.</w:t>
      </w:r>
    </w:p>
    <w:p w:rsidR="653367DF" w:rsidP="653367DF" w:rsidRDefault="653367DF" w14:paraId="0C3B24F5" w14:textId="7806E278">
      <w:pPr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</w:p>
    <w:p w:rsidR="653367DF" w:rsidP="653367DF" w:rsidRDefault="653367DF" w14:paraId="20B933A8" w14:textId="2255B55C"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53367DF"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</w:rPr>
        <w:t>Матрица риска</w:t>
      </w:r>
      <w:r w:rsidRPr="653367DF">
        <w:rPr>
          <w:rFonts w:ascii="Times New Roman" w:hAnsi="Times New Roman" w:eastAsia="Times New Roman" w:cs="Times New Roman"/>
          <w:color w:val="333333"/>
          <w:sz w:val="28"/>
          <w:szCs w:val="28"/>
        </w:rPr>
        <w:t xml:space="preserve"> - это матрица, которая используется </w:t>
      </w:r>
      <w:r w:rsidR="00B62E1B">
        <w:rPr>
          <w:rFonts w:ascii="Times New Roman" w:hAnsi="Times New Roman" w:eastAsia="Times New Roman" w:cs="Times New Roman"/>
          <w:color w:val="333333"/>
          <w:sz w:val="28"/>
          <w:szCs w:val="28"/>
        </w:rPr>
        <w:t>для оценки риска,</w:t>
      </w:r>
      <w:r w:rsidRPr="653367DF">
        <w:rPr>
          <w:rFonts w:ascii="Times New Roman" w:hAnsi="Times New Roman" w:eastAsia="Times New Roman" w:cs="Times New Roman"/>
          <w:color w:val="333333"/>
          <w:sz w:val="28"/>
          <w:szCs w:val="28"/>
        </w:rPr>
        <w:t xml:space="preserve"> определения уровня риска путем рассмотрения категории вероятности или вероятности в сопоставлении с категорией тяжести последствий. Смы</w:t>
      </w:r>
      <w:r w:rsidR="00B62E1B">
        <w:rPr>
          <w:rFonts w:ascii="Times New Roman" w:hAnsi="Times New Roman" w:eastAsia="Times New Roman" w:cs="Times New Roman"/>
          <w:color w:val="333333"/>
          <w:sz w:val="28"/>
          <w:szCs w:val="28"/>
        </w:rPr>
        <w:t>сл матрицы риска таков: чем выше частота повторений одного типа травм</w:t>
      </w:r>
      <w:r w:rsidRPr="653367DF">
        <w:rPr>
          <w:rFonts w:ascii="Times New Roman" w:hAnsi="Times New Roman" w:eastAsia="Times New Roman" w:cs="Times New Roman"/>
          <w:color w:val="333333"/>
          <w:sz w:val="28"/>
          <w:szCs w:val="28"/>
        </w:rPr>
        <w:t xml:space="preserve"> в прошлом и чем тяжелее возможны</w:t>
      </w:r>
      <w:r w:rsidR="00B62E1B">
        <w:rPr>
          <w:rFonts w:ascii="Times New Roman" w:hAnsi="Times New Roman" w:eastAsia="Times New Roman" w:cs="Times New Roman"/>
          <w:color w:val="333333"/>
          <w:sz w:val="28"/>
          <w:szCs w:val="28"/>
        </w:rPr>
        <w:t>е</w:t>
      </w:r>
      <w:r w:rsidRPr="653367DF">
        <w:rPr>
          <w:rFonts w:ascii="Times New Roman" w:hAnsi="Times New Roman" w:eastAsia="Times New Roman" w:cs="Times New Roman"/>
          <w:color w:val="333333"/>
          <w:sz w:val="28"/>
          <w:szCs w:val="28"/>
        </w:rPr>
        <w:t xml:space="preserve"> последствия, тем критичнее для нас этот риск.</w:t>
      </w:r>
    </w:p>
    <w:p w:rsidR="653367DF" w:rsidP="653367DF" w:rsidRDefault="653367DF" w14:paraId="33AD36BF" w14:textId="33D201B8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42A63B95" wp14:editId="19622278">
            <wp:extent cx="4572000" cy="2581275"/>
            <wp:effectExtent l="0" t="0" r="0" b="0"/>
            <wp:docPr id="1224705378" name="Рисунок 1224705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E1B" w:rsidP="653367DF" w:rsidRDefault="00B62E1B" w14:paraId="71F47F67" w14:textId="77777777">
      <w:pP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</w:p>
    <w:p w:rsidR="653367DF" w:rsidP="653367DF" w:rsidRDefault="653367DF" w14:paraId="60238C08" w14:textId="234D925B">
      <w:pP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653367DF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Пример: травмы головы на пе</w:t>
      </w:r>
      <w:r w:rsidR="00B62E1B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ременах - это частый риск тяжелы</w:t>
      </w:r>
      <w:r w:rsidRPr="653367DF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х травм, значит</w:t>
      </w:r>
      <w:r w:rsidR="00B62E1B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,</w:t>
      </w:r>
      <w:r w:rsidRPr="653367DF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этот риск входит в состав наиболее критичных и находится в матрице в клетках с наибольшими числами.</w:t>
      </w:r>
    </w:p>
    <w:p w:rsidR="653367DF" w:rsidP="653367DF" w:rsidRDefault="653367DF" w14:paraId="583F9B85" w14:textId="79A13023">
      <w:pPr>
        <w:spacing w:after="0" w:line="276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</w:rPr>
      </w:pPr>
    </w:p>
    <w:p w:rsidR="653367DF" w:rsidP="653367DF" w:rsidRDefault="653367DF" w14:paraId="25B08C3A" w14:textId="31001F76">
      <w:pPr>
        <w:spacing w:after="0" w:line="276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53367DF">
        <w:rPr>
          <w:rFonts w:ascii="Times New Roman" w:hAnsi="Times New Roman" w:eastAsia="Times New Roman" w:cs="Times New Roman"/>
          <w:sz w:val="28"/>
          <w:szCs w:val="28"/>
        </w:rPr>
        <w:t>Также для своего проекта я решил провести наблюдения и изучить, как и когда чаще всего происходят травмы у детей и подростков в школе. Чаще всего травмы у школьников случаются на переменах. Иногда школьники начинают шуточные потасовки на переменах, игры, часто бегаю</w:t>
      </w:r>
      <w:r w:rsidR="00B62E1B">
        <w:rPr>
          <w:rFonts w:ascii="Times New Roman" w:hAnsi="Times New Roman" w:eastAsia="Times New Roman" w:cs="Times New Roman"/>
          <w:sz w:val="28"/>
          <w:szCs w:val="28"/>
        </w:rPr>
        <w:t>т, проявляют активность, это может</w:t>
      </w:r>
      <w:r w:rsidRPr="653367DF">
        <w:rPr>
          <w:rFonts w:ascii="Times New Roman" w:hAnsi="Times New Roman" w:eastAsia="Times New Roman" w:cs="Times New Roman"/>
          <w:sz w:val="28"/>
          <w:szCs w:val="28"/>
        </w:rPr>
        <w:t xml:space="preserve"> приводит</w:t>
      </w:r>
      <w:r w:rsidR="00B62E1B">
        <w:rPr>
          <w:rFonts w:ascii="Times New Roman" w:hAnsi="Times New Roman" w:eastAsia="Times New Roman" w:cs="Times New Roman"/>
          <w:sz w:val="28"/>
          <w:szCs w:val="28"/>
        </w:rPr>
        <w:t>ь</w:t>
      </w:r>
      <w:r w:rsidRPr="653367DF">
        <w:rPr>
          <w:rFonts w:ascii="Times New Roman" w:hAnsi="Times New Roman" w:eastAsia="Times New Roman" w:cs="Times New Roman"/>
          <w:sz w:val="28"/>
          <w:szCs w:val="28"/>
        </w:rPr>
        <w:t xml:space="preserve"> к травмам. </w:t>
      </w:r>
    </w:p>
    <w:p w:rsidR="653367DF" w:rsidP="653367DF" w:rsidRDefault="653367DF" w14:paraId="4A1FEF51" w14:textId="6C246651">
      <w:pPr>
        <w:spacing w:after="0" w:line="276" w:lineRule="auto"/>
        <w:jc w:val="center"/>
      </w:pPr>
      <w:r>
        <w:rPr>
          <w:noProof/>
          <w:lang w:eastAsia="ru-RU"/>
        </w:rPr>
        <w:drawing>
          <wp:inline distT="0" distB="0" distL="0" distR="0" wp14:anchorId="127CABC4" wp14:editId="2AA49E07">
            <wp:extent cx="3531008" cy="2577733"/>
            <wp:effectExtent l="0" t="0" r="0" b="0"/>
            <wp:docPr id="2117449310" name="Рисунок 2117449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1008" cy="2577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53367DF" w:rsidP="653367DF" w:rsidRDefault="00B62E1B" w14:paraId="56145468" w14:textId="22411541">
      <w:pPr>
        <w:spacing w:after="0" w:line="276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Статистика показывает</w:t>
      </w:r>
      <w:r w:rsidRPr="653367DF" w:rsidR="653367DF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, что чаще всего подростки получают травмы на перемене (около 80% случаев),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тогда как принято считать, что больше травм происходит на уроках</w:t>
      </w:r>
      <w:r w:rsidRPr="653367DF" w:rsidR="653367DF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физкультуры (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это лишь </w:t>
      </w:r>
      <w:r w:rsidRPr="653367DF" w:rsidR="653367DF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17-18%).</w:t>
      </w:r>
    </w:p>
    <w:p w:rsidR="00C60B8B" w:rsidP="653367DF" w:rsidRDefault="00C60B8B" w14:paraId="35D92BF1" w14:textId="2F901A62">
      <w:pPr>
        <w:spacing w:after="0" w:line="276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</w:p>
    <w:p w:rsidR="00C60B8B" w:rsidP="653367DF" w:rsidRDefault="00C60B8B" w14:paraId="4650DE5E" w14:textId="7DF91DAD">
      <w:pPr>
        <w:spacing w:after="0" w:line="276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lastRenderedPageBreak/>
        <w:t xml:space="preserve">Также я проанализировал статистику по типам воздействия, приводящим к травмированию. </w:t>
      </w:r>
    </w:p>
    <w:p w:rsidR="653367DF" w:rsidP="653367DF" w:rsidRDefault="653367DF" w14:paraId="75F66396" w14:textId="5619F9BD">
      <w:pPr>
        <w:spacing w:after="0" w:line="276" w:lineRule="auto"/>
        <w:jc w:val="center"/>
      </w:pPr>
      <w:r>
        <w:rPr>
          <w:noProof/>
          <w:lang w:eastAsia="ru-RU"/>
        </w:rPr>
        <w:drawing>
          <wp:inline distT="0" distB="0" distL="0" distR="0" wp14:anchorId="549DDAC9" wp14:editId="30F22527">
            <wp:extent cx="2412914" cy="3467100"/>
            <wp:effectExtent l="0" t="0" r="0" b="0"/>
            <wp:docPr id="697199420" name="Рисунок 697199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2914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53367DF" w:rsidP="653367DF" w:rsidRDefault="653367DF" w14:paraId="352BBE94" w14:textId="027C21BD">
      <w:pPr>
        <w:spacing w:after="0" w:line="276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53367DF">
        <w:rPr>
          <w:rFonts w:ascii="Times New Roman" w:hAnsi="Times New Roman" w:eastAsia="Times New Roman" w:cs="Times New Roman"/>
          <w:sz w:val="28"/>
          <w:szCs w:val="28"/>
        </w:rPr>
        <w:t>Из-за высокой физической активности школьники чаще всего получают травмы в результате падений или ударов о предметы. Мои наблюдения показывают, что чаще всего причинами являются падения с</w:t>
      </w:r>
      <w:r w:rsidR="00C60B8B">
        <w:rPr>
          <w:rFonts w:ascii="Times New Roman" w:hAnsi="Times New Roman" w:eastAsia="Times New Roman" w:cs="Times New Roman"/>
          <w:sz w:val="28"/>
          <w:szCs w:val="28"/>
        </w:rPr>
        <w:t xml:space="preserve"> лестницы, удары о края парт и радиаторы отопления. </w:t>
      </w:r>
    </w:p>
    <w:p w:rsidR="00C60B8B" w:rsidP="653367DF" w:rsidRDefault="00C60B8B" w14:paraId="6F271378" w14:textId="77777777">
      <w:pPr>
        <w:spacing w:after="0" w:line="276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="653367DF" w:rsidP="653367DF" w:rsidRDefault="653367DF" w14:paraId="39F38958" w14:textId="3308D71D">
      <w:pPr>
        <w:spacing w:after="0" w:line="276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 w:rsidRPr="653367DF">
        <w:rPr>
          <w:rFonts w:ascii="Times New Roman" w:hAnsi="Times New Roman" w:eastAsia="Times New Roman" w:cs="Times New Roman"/>
          <w:b/>
          <w:bCs/>
          <w:sz w:val="28"/>
          <w:szCs w:val="28"/>
        </w:rPr>
        <w:t>1.3. Дизайнерские решения и анализ аналогов</w:t>
      </w:r>
    </w:p>
    <w:p w:rsidR="653367DF" w:rsidP="653367DF" w:rsidRDefault="653367DF" w14:paraId="5E0092CD" w14:textId="01D68FB9">
      <w:pPr>
        <w:spacing w:after="0" w:line="276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53367DF">
        <w:rPr>
          <w:rFonts w:ascii="Times New Roman" w:hAnsi="Times New Roman" w:eastAsia="Times New Roman" w:cs="Times New Roman"/>
          <w:sz w:val="28"/>
          <w:szCs w:val="28"/>
        </w:rPr>
        <w:t xml:space="preserve">В ходе работы над проектом, для изготовления качественной памятки с основными правилами, понадобилось </w:t>
      </w:r>
      <w:r w:rsidR="00C60B8B">
        <w:rPr>
          <w:rFonts w:ascii="Times New Roman" w:hAnsi="Times New Roman" w:eastAsia="Times New Roman" w:cs="Times New Roman"/>
          <w:sz w:val="28"/>
          <w:szCs w:val="28"/>
        </w:rPr>
        <w:t>проанализировать существующие визуальные материалы</w:t>
      </w:r>
      <w:r w:rsidRPr="653367DF">
        <w:rPr>
          <w:rFonts w:ascii="Times New Roman" w:hAnsi="Times New Roman" w:eastAsia="Times New Roman" w:cs="Times New Roman"/>
          <w:sz w:val="28"/>
          <w:szCs w:val="28"/>
        </w:rPr>
        <w:t xml:space="preserve">, выявить их недостатки для создания нового, </w:t>
      </w:r>
      <w:r w:rsidR="00C60B8B">
        <w:rPr>
          <w:rFonts w:ascii="Times New Roman" w:hAnsi="Times New Roman" w:eastAsia="Times New Roman" w:cs="Times New Roman"/>
          <w:sz w:val="28"/>
          <w:szCs w:val="28"/>
        </w:rPr>
        <w:t>доработанного</w:t>
      </w:r>
      <w:r w:rsidRPr="653367DF">
        <w:rPr>
          <w:rFonts w:ascii="Times New Roman" w:hAnsi="Times New Roman" w:eastAsia="Times New Roman" w:cs="Times New Roman"/>
          <w:sz w:val="28"/>
          <w:szCs w:val="28"/>
        </w:rPr>
        <w:t xml:space="preserve"> дизайна. Основными проблемами памяток являютс</w:t>
      </w:r>
      <w:r w:rsidR="00C60B8B">
        <w:rPr>
          <w:rFonts w:ascii="Times New Roman" w:hAnsi="Times New Roman" w:eastAsia="Times New Roman" w:cs="Times New Roman"/>
          <w:sz w:val="28"/>
          <w:szCs w:val="28"/>
        </w:rPr>
        <w:t>я: перегруженность, очень длинный</w:t>
      </w:r>
      <w:r w:rsidRPr="653367DF">
        <w:rPr>
          <w:rFonts w:ascii="Times New Roman" w:hAnsi="Times New Roman" w:eastAsia="Times New Roman" w:cs="Times New Roman"/>
          <w:sz w:val="28"/>
          <w:szCs w:val="28"/>
        </w:rPr>
        <w:t xml:space="preserve"> текст, огромное количество </w:t>
      </w:r>
      <w:r w:rsidR="00C60B8B">
        <w:rPr>
          <w:rFonts w:ascii="Times New Roman" w:hAnsi="Times New Roman" w:eastAsia="Times New Roman" w:cs="Times New Roman"/>
          <w:sz w:val="28"/>
          <w:szCs w:val="28"/>
        </w:rPr>
        <w:t>рисунков или фотографий</w:t>
      </w:r>
      <w:r w:rsidRPr="653367DF">
        <w:rPr>
          <w:rFonts w:ascii="Times New Roman" w:hAnsi="Times New Roman" w:eastAsia="Times New Roman" w:cs="Times New Roman"/>
          <w:sz w:val="28"/>
          <w:szCs w:val="28"/>
        </w:rPr>
        <w:t>, слишком много лиш</w:t>
      </w:r>
      <w:r w:rsidR="00C60B8B">
        <w:rPr>
          <w:rFonts w:ascii="Times New Roman" w:hAnsi="Times New Roman" w:eastAsia="Times New Roman" w:cs="Times New Roman"/>
          <w:sz w:val="28"/>
          <w:szCs w:val="28"/>
        </w:rPr>
        <w:t xml:space="preserve">ней информации, школьнику </w:t>
      </w:r>
      <w:r w:rsidRPr="653367DF">
        <w:rPr>
          <w:rFonts w:ascii="Times New Roman" w:hAnsi="Times New Roman" w:eastAsia="Times New Roman" w:cs="Times New Roman"/>
          <w:sz w:val="28"/>
          <w:szCs w:val="28"/>
        </w:rPr>
        <w:t>очень сложно разобраться с такой памяткой.</w:t>
      </w:r>
    </w:p>
    <w:p w:rsidR="653367DF" w:rsidP="653367DF" w:rsidRDefault="653367DF" w14:paraId="1D8EF0EA" w14:textId="727475D2">
      <w:pPr>
        <w:spacing w:after="0" w:line="276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="653367DF" w:rsidP="653367DF" w:rsidRDefault="653367DF" w14:paraId="1D7F5CCA" w14:textId="27D84757">
      <w:pPr>
        <w:spacing w:after="0" w:line="276" w:lineRule="auto"/>
        <w:jc w:val="center"/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</w:pPr>
      <w:r w:rsidRPr="653367DF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>2. Оценка полученного в ходе работы над проектом результата</w:t>
      </w:r>
    </w:p>
    <w:p w:rsidR="00C60B8B" w:rsidP="653367DF" w:rsidRDefault="653367DF" w14:paraId="313552FD" w14:textId="77777777">
      <w:pPr>
        <w:spacing w:after="0" w:line="276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653367DF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Для оценки полученного в ходе работы результата я раздал </w:t>
      </w:r>
      <w:r w:rsidR="00C60B8B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лист </w:t>
      </w:r>
      <w:r w:rsidRPr="653367DF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памятки учащимся своего класса и </w:t>
      </w:r>
      <w:r w:rsidR="00C60B8B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собрал с одноклассников обратную связь по его восприятию. </w:t>
      </w:r>
      <w:r w:rsidRPr="653367DF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</w:t>
      </w:r>
      <w:r w:rsidR="00C60B8B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Одноклассники высоко оценили информацию, основанную на оценке рисков, лаконичность и современность графики. </w:t>
      </w:r>
    </w:p>
    <w:p w:rsidR="653367DF" w:rsidP="653367DF" w:rsidRDefault="00C60B8B" w14:paraId="54E2B9AD" w14:textId="3F41AFAE">
      <w:pPr>
        <w:spacing w:after="0" w:line="276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lastRenderedPageBreak/>
        <w:t>Главное, что благодаря новой памятке мне удалось обратить их внимание на вопросы безопасности и достичь осознанного отношения к этой важной теме</w:t>
      </w:r>
      <w:r w:rsidRPr="653367DF" w:rsidR="653367DF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.</w:t>
      </w:r>
    </w:p>
    <w:p w:rsidR="00C60B8B" w:rsidP="653367DF" w:rsidRDefault="00C60B8B" w14:paraId="55FD8E83" w14:textId="77777777">
      <w:pPr>
        <w:spacing w:after="0" w:line="276" w:lineRule="auto"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</w:pPr>
    </w:p>
    <w:p w:rsidR="653367DF" w:rsidP="653367DF" w:rsidRDefault="653367DF" w14:paraId="2B87E72B" w14:textId="14474EC4">
      <w:pPr>
        <w:spacing w:after="0" w:line="276" w:lineRule="auto"/>
        <w:jc w:val="center"/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</w:pPr>
      <w:r w:rsidRPr="653367DF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>Заключение</w:t>
      </w:r>
    </w:p>
    <w:p w:rsidR="00C54DF6" w:rsidP="653367DF" w:rsidRDefault="00C60B8B" w14:paraId="695EA2F0" w14:textId="77777777">
      <w:pPr>
        <w:spacing w:after="0" w:line="276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Итогом работы является созданный</w:t>
      </w:r>
      <w:r w:rsidRPr="653367DF" w:rsidR="653367DF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по авторскому замыслу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прототип лист памятки по предотвращению травмирования на переменах.</w:t>
      </w:r>
    </w:p>
    <w:p w:rsidR="00C54DF6" w:rsidP="653367DF" w:rsidRDefault="00C54DF6" w14:paraId="18C927B7" w14:textId="77777777">
      <w:pPr>
        <w:spacing w:after="0" w:line="276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</w:p>
    <w:p w:rsidR="653367DF" w:rsidP="653367DF" w:rsidRDefault="00C60B8B" w14:paraId="4358727D" w14:textId="71139F0A">
      <w:pPr>
        <w:spacing w:after="0" w:line="276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Дальнейшее развитие продукта предусматривает продолжение исследования в отношении остальных рисков, которые могли быть недооценены в существующих материалах и инструкциях, и выпуск полного буклета памятки</w:t>
      </w:r>
      <w:r w:rsidRPr="653367DF" w:rsidR="653367DF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с основными правилами безопасности для школьников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, разработанными с применением оценки рисков</w:t>
      </w:r>
      <w:r w:rsidRPr="653367DF" w:rsidR="653367DF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.</w:t>
      </w:r>
    </w:p>
    <w:p w:rsidR="00C54DF6" w:rsidP="653367DF" w:rsidRDefault="00C54DF6" w14:paraId="3BEFECBF" w14:textId="77777777">
      <w:pPr>
        <w:spacing w:after="0" w:line="276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</w:p>
    <w:p w:rsidR="653367DF" w:rsidP="653367DF" w:rsidRDefault="00C54DF6" w14:paraId="090EDC40" w14:textId="31B2DF5F">
      <w:pPr>
        <w:spacing w:after="0" w:line="276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В качестве перспективного </w:t>
      </w:r>
      <w:r w:rsidRPr="653367DF" w:rsidR="653367DF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раз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вития проекта рассматривается разработка мобильного приложения для удобного использования.</w:t>
      </w:r>
      <w:bookmarkStart w:name="_GoBack" w:id="0"/>
      <w:bookmarkEnd w:id="0"/>
    </w:p>
    <w:p w:rsidR="653367DF" w:rsidP="653367DF" w:rsidRDefault="653367DF" w14:paraId="09CA84C0" w14:textId="3D657D16">
      <w:pPr>
        <w:spacing w:after="0" w:line="276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</w:p>
    <w:p w:rsidR="653367DF" w:rsidP="653367DF" w:rsidRDefault="653367DF" w14:paraId="502823AF" w14:textId="301AC728">
      <w:pPr>
        <w:spacing w:after="0" w:line="276" w:lineRule="auto"/>
        <w:jc w:val="center"/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</w:pPr>
      <w:r w:rsidRPr="653367DF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>Список использованных источников и литературы</w:t>
      </w:r>
    </w:p>
    <w:p w:rsidR="653367DF" w:rsidP="653367DF" w:rsidRDefault="653367DF" w14:paraId="6D43B907" w14:textId="7B5FD9BD">
      <w:r w:rsidRPr="653367DF">
        <w:rPr>
          <w:rFonts w:ascii="Calibri" w:hAnsi="Calibri" w:eastAsia="Calibri" w:cs="Calibri"/>
          <w:color w:val="1A1A1A"/>
        </w:rPr>
        <w:t>1 Детский травматизм в России [Электрически ресурс]. – Режим</w:t>
      </w:r>
    </w:p>
    <w:p w:rsidR="653367DF" w:rsidP="653367DF" w:rsidRDefault="653367DF" w14:paraId="3C5EE4A5" w14:textId="0AD06985">
      <w:r w:rsidRPr="653367DF">
        <w:rPr>
          <w:rFonts w:ascii="Calibri" w:hAnsi="Calibri" w:eastAsia="Calibri" w:cs="Calibri"/>
          <w:color w:val="1A1A1A"/>
        </w:rPr>
        <w:t xml:space="preserve">доступа: </w:t>
      </w:r>
      <w:hyperlink r:id="rId11">
        <w:r w:rsidRPr="653367DF">
          <w:rPr>
            <w:rStyle w:val="a5"/>
            <w:rFonts w:ascii="Calibri" w:hAnsi="Calibri" w:eastAsia="Calibri" w:cs="Calibri"/>
          </w:rPr>
          <w:t>https://consult-cct.ru/itogi9627</w:t>
        </w:r>
      </w:hyperlink>
      <w:r w:rsidRPr="653367DF">
        <w:rPr>
          <w:rFonts w:ascii="Calibri" w:hAnsi="Calibri" w:eastAsia="Calibri" w:cs="Calibri"/>
        </w:rPr>
        <w:t xml:space="preserve"> </w:t>
      </w:r>
      <w:r w:rsidRPr="653367DF">
        <w:rPr>
          <w:rFonts w:ascii="Calibri" w:hAnsi="Calibri" w:eastAsia="Calibri" w:cs="Calibri"/>
          <w:color w:val="1A1A1A"/>
        </w:rPr>
        <w:t>– Заглавие с экрана. – (Дата обращения: 29.10.2022)</w:t>
      </w:r>
    </w:p>
    <w:p w:rsidR="653367DF" w:rsidP="653367DF" w:rsidRDefault="653367DF" w14:paraId="3C6C4783" w14:textId="1DA7BE4A">
      <w:r w:rsidRPr="653367DF">
        <w:rPr>
          <w:rFonts w:ascii="Calibri" w:hAnsi="Calibri" w:eastAsia="Calibri" w:cs="Calibri"/>
          <w:color w:val="1A1A1A"/>
        </w:rPr>
        <w:t>2 Управленческое решение [Электронный ресурс]. – Режим доступа:</w:t>
      </w:r>
    </w:p>
    <w:p w:rsidR="653367DF" w:rsidP="653367DF" w:rsidRDefault="0028450F" w14:paraId="42C8E7CB" w14:textId="2F8FE6B9">
      <w:hyperlink r:id="rId12">
        <w:r w:rsidRPr="653367DF" w:rsidR="653367DF">
          <w:rPr>
            <w:rStyle w:val="a5"/>
            <w:rFonts w:ascii="Calibri" w:hAnsi="Calibri" w:eastAsia="Calibri" w:cs="Calibri"/>
          </w:rPr>
          <w:t>https://ru.wikipedia.org/wiki/Управленческое_решение</w:t>
        </w:r>
      </w:hyperlink>
      <w:r w:rsidRPr="653367DF" w:rsidR="653367DF">
        <w:rPr>
          <w:rFonts w:ascii="Calibri" w:hAnsi="Calibri" w:eastAsia="Calibri" w:cs="Calibri"/>
          <w:color w:val="1A1A1A"/>
        </w:rPr>
        <w:t xml:space="preserve"> – Заглавие с экрана. – (Дата обращения: 02.12.2022)</w:t>
      </w:r>
    </w:p>
    <w:p w:rsidR="653367DF" w:rsidP="653367DF" w:rsidRDefault="653367DF" w14:paraId="3CBAD683" w14:textId="4BCD696D">
      <w:pPr>
        <w:pStyle w:val="1"/>
      </w:pPr>
      <w:r w:rsidRPr="653367DF">
        <w:rPr>
          <w:rFonts w:ascii="Calibri" w:hAnsi="Calibri" w:eastAsia="Calibri" w:cs="Calibri"/>
          <w:color w:val="1A1A1A"/>
          <w:sz w:val="22"/>
          <w:szCs w:val="22"/>
        </w:rPr>
        <w:t xml:space="preserve">3 </w:t>
      </w:r>
      <w:r w:rsidRPr="653367DF">
        <w:rPr>
          <w:rFonts w:asciiTheme="minorHAnsi" w:hAnsiTheme="minorHAnsi" w:eastAsiaTheme="minorEastAsia" w:cstheme="minorBidi"/>
          <w:color w:val="000000" w:themeColor="text1"/>
          <w:sz w:val="22"/>
          <w:szCs w:val="22"/>
        </w:rPr>
        <w:t>Статистика травматизма по данным Росстат</w:t>
      </w:r>
      <w:r w:rsidRPr="653367DF">
        <w:rPr>
          <w:rFonts w:ascii="Calibri" w:hAnsi="Calibri" w:eastAsia="Calibri" w:cs="Calibri"/>
          <w:color w:val="1A1A1A"/>
          <w:sz w:val="22"/>
          <w:szCs w:val="22"/>
        </w:rPr>
        <w:t xml:space="preserve"> [Электронный ресурс]. – Режим доступа: </w:t>
      </w:r>
      <w:r w:rsidRPr="653367DF">
        <w:rPr>
          <w:sz w:val="22"/>
          <w:szCs w:val="22"/>
        </w:rPr>
        <w:t>https://rosinfostat.ru/travmatizm/</w:t>
      </w:r>
      <w:r w:rsidRPr="653367DF">
        <w:rPr>
          <w:rFonts w:ascii="Calibri" w:hAnsi="Calibri" w:eastAsia="Calibri" w:cs="Calibri"/>
          <w:color w:val="1A1A1A"/>
          <w:sz w:val="22"/>
          <w:szCs w:val="22"/>
        </w:rPr>
        <w:t xml:space="preserve"> – Заглавие с экрана. – (Дата обращения</w:t>
      </w:r>
    </w:p>
    <w:p w:rsidR="653367DF" w:rsidP="653367DF" w:rsidRDefault="653367DF" w14:paraId="58B3A549" w14:textId="2A5C2104">
      <w:r w:rsidRPr="653367DF">
        <w:rPr>
          <w:rFonts w:ascii="Calibri" w:hAnsi="Calibri" w:eastAsia="Calibri" w:cs="Calibri"/>
          <w:color w:val="1A1A1A"/>
        </w:rPr>
        <w:t>13.12.2022)</w:t>
      </w:r>
    </w:p>
    <w:p w:rsidR="653367DF" w:rsidP="653367DF" w:rsidRDefault="653367DF" w14:paraId="419897C9" w14:textId="70F97D3C">
      <w:r w:rsidRPr="653367DF">
        <w:rPr>
          <w:rFonts w:ascii="Calibri" w:hAnsi="Calibri" w:eastAsia="Calibri" w:cs="Calibri"/>
          <w:color w:val="1A1A1A"/>
        </w:rPr>
        <w:t xml:space="preserve">4 Типология [Электронный ресурс]. –Режим доступа: </w:t>
      </w:r>
      <w:hyperlink r:id="rId13">
        <w:r w:rsidRPr="653367DF">
          <w:rPr>
            <w:rStyle w:val="a5"/>
            <w:rFonts w:ascii="Calibri" w:hAnsi="Calibri" w:eastAsia="Calibri" w:cs="Calibri"/>
          </w:rPr>
          <w:t>https://ru.wikipedia.org/wiki/Типология</w:t>
        </w:r>
      </w:hyperlink>
      <w:r w:rsidRPr="653367DF">
        <w:rPr>
          <w:rFonts w:ascii="Calibri" w:hAnsi="Calibri" w:eastAsia="Calibri" w:cs="Calibri"/>
        </w:rPr>
        <w:t xml:space="preserve"> </w:t>
      </w:r>
      <w:r w:rsidRPr="653367DF">
        <w:rPr>
          <w:rFonts w:ascii="Calibri" w:hAnsi="Calibri" w:eastAsia="Calibri" w:cs="Calibri"/>
          <w:color w:val="1A1A1A"/>
        </w:rPr>
        <w:t xml:space="preserve"> – Заглавие с экрана. – (Дата обращения: 13.10.2022)</w:t>
      </w:r>
    </w:p>
    <w:p w:rsidR="653367DF" w:rsidP="653367DF" w:rsidRDefault="653367DF" w14:paraId="73B91BDC" w14:textId="5720F566">
      <w:r w:rsidRPr="653367DF">
        <w:rPr>
          <w:rFonts w:ascii="Calibri" w:hAnsi="Calibri" w:eastAsia="Calibri" w:cs="Calibri"/>
          <w:color w:val="1A1A1A"/>
        </w:rPr>
        <w:t xml:space="preserve">5 Управление рисками [Электронный ресурс]. – Режим доступа: </w:t>
      </w:r>
      <w:hyperlink w:anchor="Этапы_управления_рисками" r:id="rId14">
        <w:r w:rsidRPr="653367DF">
          <w:rPr>
            <w:rStyle w:val="a5"/>
            <w:rFonts w:ascii="Calibri" w:hAnsi="Calibri" w:eastAsia="Calibri" w:cs="Calibri"/>
          </w:rPr>
          <w:t>https://ru.wikipedia.org/wiki/Управление_рисками#Этапы_управления_рисками</w:t>
        </w:r>
      </w:hyperlink>
      <w:r w:rsidRPr="653367DF">
        <w:rPr>
          <w:rFonts w:ascii="Calibri" w:hAnsi="Calibri" w:eastAsia="Calibri" w:cs="Calibri"/>
        </w:rPr>
        <w:t xml:space="preserve"> </w:t>
      </w:r>
      <w:r w:rsidRPr="653367DF">
        <w:rPr>
          <w:rFonts w:ascii="Calibri" w:hAnsi="Calibri" w:eastAsia="Calibri" w:cs="Calibri"/>
          <w:color w:val="1A1A1A"/>
        </w:rPr>
        <w:t xml:space="preserve"> – Заглавие с экрана. – (Дата обращения 13.12.2022)</w:t>
      </w:r>
    </w:p>
    <w:p w:rsidR="653367DF" w:rsidP="653367DF" w:rsidRDefault="653367DF" w14:paraId="76AB7B97" w14:textId="1A0E529E">
      <w:r w:rsidRPr="653367DF">
        <w:rPr>
          <w:rFonts w:ascii="Calibri" w:hAnsi="Calibri" w:eastAsia="Calibri" w:cs="Calibri"/>
          <w:color w:val="1A1A1A"/>
        </w:rPr>
        <w:t xml:space="preserve">6 Управление рисками проектов [Электронный ресурс]. – Режим доступа: </w:t>
      </w:r>
      <w:hyperlink r:id="rId15">
        <w:r w:rsidRPr="653367DF">
          <w:rPr>
            <w:rStyle w:val="a5"/>
            <w:rFonts w:ascii="Calibri" w:hAnsi="Calibri" w:eastAsia="Calibri" w:cs="Calibri"/>
          </w:rPr>
          <w:t>https://media.fdo.tusur.ru/136/24.10.2019/files/4.%20Управление%20рисками%20проектов.pdf</w:t>
        </w:r>
      </w:hyperlink>
      <w:r w:rsidRPr="653367DF">
        <w:rPr>
          <w:rFonts w:ascii="Calibri" w:hAnsi="Calibri" w:eastAsia="Calibri" w:cs="Calibri"/>
        </w:rPr>
        <w:t xml:space="preserve"> </w:t>
      </w:r>
      <w:r w:rsidRPr="653367DF">
        <w:rPr>
          <w:rFonts w:ascii="Calibri" w:hAnsi="Calibri" w:eastAsia="Calibri" w:cs="Calibri"/>
          <w:color w:val="1A1A1A"/>
        </w:rPr>
        <w:t xml:space="preserve"> – Заглавие с экрана. – (Дата обращения 14.12.2022)</w:t>
      </w:r>
    </w:p>
    <w:p w:rsidR="653367DF" w:rsidP="653367DF" w:rsidRDefault="653367DF" w14:paraId="4C2A05B6" w14:textId="1BBD4DF0">
      <w:r w:rsidRPr="653367DF">
        <w:rPr>
          <w:rFonts w:ascii="Calibri" w:hAnsi="Calibri" w:eastAsia="Calibri" w:cs="Calibri"/>
          <w:color w:val="1A1A1A"/>
        </w:rPr>
        <w:t xml:space="preserve">7 Сборник инструкций по технике безопасности для учащихся [Электронный ресурс]. – Режим доступа: </w:t>
      </w:r>
      <w:hyperlink r:id="rId16">
        <w:r w:rsidRPr="653367DF">
          <w:rPr>
            <w:rStyle w:val="a5"/>
            <w:rFonts w:ascii="Calibri" w:hAnsi="Calibri" w:eastAsia="Calibri" w:cs="Calibri"/>
          </w:rPr>
          <w:t>https://infourok.ru/sbornik-instrukcij-po-tehnike-bezopasnosti-dlya-uchashihsya-6206335.html</w:t>
        </w:r>
      </w:hyperlink>
      <w:r w:rsidRPr="653367DF">
        <w:rPr>
          <w:rFonts w:ascii="Calibri" w:hAnsi="Calibri" w:eastAsia="Calibri" w:cs="Calibri"/>
        </w:rPr>
        <w:t xml:space="preserve"> </w:t>
      </w:r>
      <w:r w:rsidRPr="653367DF">
        <w:rPr>
          <w:rFonts w:ascii="Calibri" w:hAnsi="Calibri" w:eastAsia="Calibri" w:cs="Calibri"/>
          <w:color w:val="1A1A1A"/>
        </w:rPr>
        <w:t xml:space="preserve"> – Заглавие с</w:t>
      </w:r>
    </w:p>
    <w:p w:rsidR="653367DF" w:rsidP="653367DF" w:rsidRDefault="653367DF" w14:paraId="2C7AB815" w14:textId="424EDA11">
      <w:r w:rsidRPr="653367DF">
        <w:rPr>
          <w:rFonts w:ascii="Calibri" w:hAnsi="Calibri" w:eastAsia="Calibri" w:cs="Calibri"/>
          <w:color w:val="1A1A1A"/>
        </w:rPr>
        <w:lastRenderedPageBreak/>
        <w:t>экрана. – (Дата обращения 02.01.2023)</w:t>
      </w:r>
    </w:p>
    <w:p w:rsidR="653367DF" w:rsidP="653367DF" w:rsidRDefault="653367DF" w14:paraId="4BC5F889" w14:textId="713DC09C">
      <w:r w:rsidRPr="653367DF">
        <w:rPr>
          <w:rFonts w:ascii="Calibri" w:hAnsi="Calibri" w:eastAsia="Calibri" w:cs="Calibri"/>
          <w:color w:val="1A1A1A"/>
        </w:rPr>
        <w:t xml:space="preserve">8 Сборник инструктажей по технике безопасности для школьников [Электронный ресурс]. – Режим доступа: </w:t>
      </w:r>
      <w:hyperlink r:id="rId17">
        <w:r w:rsidRPr="653367DF">
          <w:rPr>
            <w:rStyle w:val="a5"/>
            <w:rFonts w:ascii="Calibri" w:hAnsi="Calibri" w:eastAsia="Calibri" w:cs="Calibri"/>
          </w:rPr>
          <w:t>https://nsportal.ru/shkola/klassnoe-rukovodstvo/library/2019/07/10/sbornik-instruktazhey-po-tehnike-bezopasnosti-dlya</w:t>
        </w:r>
      </w:hyperlink>
      <w:r w:rsidRPr="653367DF">
        <w:rPr>
          <w:rFonts w:ascii="Calibri" w:hAnsi="Calibri" w:eastAsia="Calibri" w:cs="Calibri"/>
        </w:rPr>
        <w:t xml:space="preserve"> </w:t>
      </w:r>
      <w:r w:rsidRPr="653367DF">
        <w:rPr>
          <w:rFonts w:ascii="Calibri" w:hAnsi="Calibri" w:eastAsia="Calibri" w:cs="Calibri"/>
          <w:color w:val="1A1A1A"/>
        </w:rPr>
        <w:t xml:space="preserve"> – Заглавие с экрана. – (Дата обращения 15.12.2022)</w:t>
      </w:r>
    </w:p>
    <w:p w:rsidR="653367DF" w:rsidP="653367DF" w:rsidRDefault="653367DF" w14:paraId="0CD848AC" w14:textId="3855B5BA">
      <w:r w:rsidRPr="653367DF">
        <w:rPr>
          <w:rFonts w:ascii="Calibri" w:hAnsi="Calibri" w:eastAsia="Calibri" w:cs="Calibri"/>
          <w:color w:val="1A1A1A"/>
        </w:rPr>
        <w:t xml:space="preserve">9 Правила техники безопасности и противопожарных мероприятий [Электронный ресурс]. – Режим доступа: </w:t>
      </w:r>
      <w:hyperlink r:id="rId18">
        <w:r w:rsidRPr="653367DF">
          <w:rPr>
            <w:rStyle w:val="a5"/>
            <w:rFonts w:ascii="Calibri" w:hAnsi="Calibri" w:eastAsia="Calibri" w:cs="Calibri"/>
          </w:rPr>
          <w:t>https://studfile.net/preview/7093436/page:3/</w:t>
        </w:r>
      </w:hyperlink>
      <w:r w:rsidRPr="653367DF">
        <w:rPr>
          <w:rFonts w:ascii="Calibri" w:hAnsi="Calibri" w:eastAsia="Calibri" w:cs="Calibri"/>
        </w:rPr>
        <w:t xml:space="preserve"> </w:t>
      </w:r>
      <w:r w:rsidRPr="653367DF">
        <w:rPr>
          <w:rFonts w:ascii="Calibri" w:hAnsi="Calibri" w:eastAsia="Calibri" w:cs="Calibri"/>
          <w:color w:val="1A1A1A"/>
        </w:rPr>
        <w:t xml:space="preserve"> – Заглавие с экрана. – (Дата обращения: 02.12.2022)</w:t>
      </w:r>
    </w:p>
    <w:p w:rsidR="653367DF" w:rsidP="653367DF" w:rsidRDefault="653367DF" w14:paraId="57735AC6" w14:textId="2C7F76C5">
      <w:r w:rsidRPr="653367DF">
        <w:rPr>
          <w:rFonts w:ascii="Calibri" w:hAnsi="Calibri" w:eastAsia="Calibri" w:cs="Calibri"/>
          <w:color w:val="1A1A1A"/>
        </w:rPr>
        <w:t xml:space="preserve">10 Техника безопасности [Электронный ресурс]. – Режим доступа: </w:t>
      </w:r>
      <w:hyperlink r:id="rId19">
        <w:r w:rsidRPr="653367DF">
          <w:rPr>
            <w:rStyle w:val="a5"/>
            <w:rFonts w:ascii="Calibri" w:hAnsi="Calibri" w:eastAsia="Calibri" w:cs="Calibri"/>
          </w:rPr>
          <w:t>https://ru.wikipedia.org/wiki/Техника_безопасности</w:t>
        </w:r>
      </w:hyperlink>
      <w:r w:rsidRPr="653367DF">
        <w:rPr>
          <w:rFonts w:ascii="Calibri" w:hAnsi="Calibri" w:eastAsia="Calibri" w:cs="Calibri"/>
        </w:rPr>
        <w:t xml:space="preserve"> </w:t>
      </w:r>
    </w:p>
    <w:p w:rsidR="653367DF" w:rsidP="653367DF" w:rsidRDefault="653367DF" w14:paraId="59EE2500" w14:textId="72F73290">
      <w:r w:rsidRPr="653367DF">
        <w:rPr>
          <w:rFonts w:ascii="Calibri" w:hAnsi="Calibri" w:eastAsia="Calibri" w:cs="Calibri"/>
          <w:color w:val="1A1A1A"/>
        </w:rPr>
        <w:t>Заглавие с экрана. – (Дата обращения 13.12.2022)</w:t>
      </w:r>
    </w:p>
    <w:p w:rsidR="653367DF" w:rsidP="653367DF" w:rsidRDefault="653367DF" w14:paraId="0A1D8C57" w14:textId="7C9EB0BB">
      <w:pPr>
        <w:pStyle w:val="1"/>
      </w:pPr>
      <w:r w:rsidRPr="653367DF">
        <w:rPr>
          <w:rFonts w:ascii="Calibri" w:hAnsi="Calibri" w:eastAsia="Calibri" w:cs="Calibri"/>
          <w:color w:val="1A1A1A"/>
          <w:sz w:val="22"/>
          <w:szCs w:val="22"/>
        </w:rPr>
        <w:t xml:space="preserve">11 </w:t>
      </w:r>
      <w:r w:rsidRPr="653367DF">
        <w:rPr>
          <w:rFonts w:asciiTheme="minorHAnsi" w:hAnsiTheme="minorHAnsi" w:eastAsiaTheme="minorEastAsia" w:cstheme="minorBidi"/>
          <w:color w:val="000000" w:themeColor="text1"/>
          <w:sz w:val="22"/>
          <w:szCs w:val="22"/>
        </w:rPr>
        <w:t>Методика исследования знаний учащихся об основах безопасности жизнедеятельности</w:t>
      </w:r>
    </w:p>
    <w:p w:rsidR="653367DF" w:rsidP="653367DF" w:rsidRDefault="653367DF" w14:paraId="37061EDD" w14:textId="11DE483B">
      <w:r w:rsidRPr="653367DF">
        <w:rPr>
          <w:rFonts w:ascii="Calibri" w:hAnsi="Calibri" w:eastAsia="Calibri" w:cs="Calibri"/>
          <w:color w:val="1A1A1A"/>
        </w:rPr>
        <w:t xml:space="preserve"> [Электронный ресурс]. – Режим доступа: </w:t>
      </w:r>
      <w:hyperlink r:id="rId20">
        <w:r w:rsidRPr="653367DF">
          <w:rPr>
            <w:rStyle w:val="a5"/>
            <w:rFonts w:ascii="Calibri" w:hAnsi="Calibri" w:eastAsia="Calibri" w:cs="Calibri"/>
          </w:rPr>
          <w:t>https://cyberleninka.ru/article/n/metodika-issledovaniya-znaniy-uchaschihsya-ob-osnovah-bezopasnosti-zhiznedeyatelnosti</w:t>
        </w:r>
      </w:hyperlink>
      <w:r w:rsidRPr="653367DF">
        <w:rPr>
          <w:rFonts w:ascii="Calibri" w:hAnsi="Calibri" w:eastAsia="Calibri" w:cs="Calibri"/>
        </w:rPr>
        <w:t xml:space="preserve"> </w:t>
      </w:r>
      <w:r w:rsidRPr="653367DF">
        <w:rPr>
          <w:rFonts w:ascii="Calibri" w:hAnsi="Calibri" w:eastAsia="Calibri" w:cs="Calibri"/>
          <w:color w:val="1A1A1A"/>
        </w:rPr>
        <w:t xml:space="preserve"> – Заглавие с экрана. – (Дата обращения: 16.12.2022)</w:t>
      </w:r>
    </w:p>
    <w:p w:rsidR="653367DF" w:rsidP="653367DF" w:rsidRDefault="653367DF" w14:paraId="51DD091F" w14:textId="7598F375">
      <w:r w:rsidRPr="653367DF">
        <w:rPr>
          <w:rFonts w:ascii="Calibri" w:hAnsi="Calibri" w:eastAsia="Calibri" w:cs="Calibri"/>
          <w:color w:val="1A1A1A"/>
        </w:rPr>
        <w:t xml:space="preserve">12 </w:t>
      </w:r>
      <w:r w:rsidRPr="653367DF">
        <w:rPr>
          <w:rFonts w:eastAsiaTheme="minorEastAsia"/>
          <w:color w:val="333333"/>
        </w:rPr>
        <w:t xml:space="preserve">Тестовый контроль знаний учащихся в процессе изучения основ безопасности жизнедеятельности </w:t>
      </w:r>
      <w:r w:rsidRPr="653367DF">
        <w:rPr>
          <w:rFonts w:ascii="Calibri" w:hAnsi="Calibri" w:eastAsia="Calibri" w:cs="Calibri"/>
          <w:color w:val="1A1A1A"/>
        </w:rPr>
        <w:t xml:space="preserve">[Электронный ресурс]. – Режим доступа: </w:t>
      </w:r>
      <w:hyperlink r:id="rId21">
        <w:r w:rsidRPr="653367DF">
          <w:rPr>
            <w:rStyle w:val="a5"/>
            <w:rFonts w:ascii="Calibri" w:hAnsi="Calibri" w:eastAsia="Calibri" w:cs="Calibri"/>
          </w:rPr>
          <w:t>https://moluch.ru/archive/77/13218/</w:t>
        </w:r>
      </w:hyperlink>
      <w:r w:rsidRPr="653367DF">
        <w:rPr>
          <w:rFonts w:ascii="Calibri" w:hAnsi="Calibri" w:eastAsia="Calibri" w:cs="Calibri"/>
        </w:rPr>
        <w:t xml:space="preserve"> </w:t>
      </w:r>
      <w:r w:rsidRPr="653367DF">
        <w:rPr>
          <w:rFonts w:ascii="Calibri" w:hAnsi="Calibri" w:eastAsia="Calibri" w:cs="Calibri"/>
          <w:color w:val="1A1A1A"/>
        </w:rPr>
        <w:t>. – Заглавие с экрана. – (Дата обращения:</w:t>
      </w:r>
    </w:p>
    <w:p w:rsidR="653367DF" w:rsidP="653367DF" w:rsidRDefault="653367DF" w14:paraId="76688AB5" w14:textId="1510A9F9">
      <w:r w:rsidRPr="653367DF">
        <w:rPr>
          <w:rFonts w:ascii="Calibri" w:hAnsi="Calibri" w:eastAsia="Calibri" w:cs="Calibri"/>
          <w:color w:val="1A1A1A"/>
        </w:rPr>
        <w:t>03.12.2022)</w:t>
      </w:r>
    </w:p>
    <w:p w:rsidR="653367DF" w:rsidP="653367DF" w:rsidRDefault="653367DF" w14:paraId="245F1E98" w14:textId="55C2B9BD">
      <w:r w:rsidRPr="653367DF">
        <w:rPr>
          <w:rFonts w:ascii="Calibri" w:hAnsi="Calibri" w:eastAsia="Calibri" w:cs="Calibri"/>
          <w:color w:val="1A1A1A"/>
        </w:rPr>
        <w:t>13 Травмы в школе у детей. Откуда они? [Электронный ресурс]. – Режим доступа:</w:t>
      </w:r>
    </w:p>
    <w:p w:rsidR="653367DF" w:rsidP="653367DF" w:rsidRDefault="0028450F" w14:paraId="5AB39E2B" w14:textId="0043116F">
      <w:hyperlink r:id="rId22">
        <w:r w:rsidRPr="653367DF" w:rsidR="653367DF">
          <w:rPr>
            <w:rStyle w:val="a5"/>
            <w:rFonts w:ascii="Calibri" w:hAnsi="Calibri" w:eastAsia="Calibri" w:cs="Calibri"/>
          </w:rPr>
          <w:t>https://medaboutme.ru/articles/travmy_v_shkole_u_detey_otkuda_oni/</w:t>
        </w:r>
      </w:hyperlink>
      <w:r w:rsidRPr="653367DF" w:rsidR="653367DF">
        <w:rPr>
          <w:rFonts w:ascii="Calibri" w:hAnsi="Calibri" w:eastAsia="Calibri" w:cs="Calibri"/>
        </w:rPr>
        <w:t xml:space="preserve"> </w:t>
      </w:r>
      <w:r w:rsidRPr="653367DF" w:rsidR="653367DF">
        <w:rPr>
          <w:rFonts w:ascii="Calibri" w:hAnsi="Calibri" w:eastAsia="Calibri" w:cs="Calibri"/>
          <w:color w:val="1A1A1A"/>
        </w:rPr>
        <w:t>– Заглавие с экрана. – (Дата обращения 13.12.2022)</w:t>
      </w:r>
    </w:p>
    <w:p w:rsidR="653367DF" w:rsidP="653367DF" w:rsidRDefault="653367DF" w14:paraId="72D5C75D" w14:textId="0992ADD3">
      <w:r w:rsidRPr="653367DF">
        <w:rPr>
          <w:rFonts w:ascii="Calibri" w:hAnsi="Calibri" w:eastAsia="Calibri" w:cs="Calibri"/>
          <w:color w:val="1A1A1A"/>
        </w:rPr>
        <w:t>14 Здоровье подростков и молодежи [Электронный ресурс]. – Режим доступа:</w:t>
      </w:r>
    </w:p>
    <w:p w:rsidR="653367DF" w:rsidP="653367DF" w:rsidRDefault="0028450F" w14:paraId="544707CC" w14:textId="2898B84B">
      <w:hyperlink r:id="rId23">
        <w:r w:rsidRPr="653367DF" w:rsidR="653367DF">
          <w:rPr>
            <w:rStyle w:val="a5"/>
            <w:rFonts w:ascii="Calibri" w:hAnsi="Calibri" w:eastAsia="Calibri" w:cs="Calibri"/>
          </w:rPr>
          <w:t>https://www.who.int/ru/news-room/fact-sheets/detail/adolescents-health-risks-and-solutions</w:t>
        </w:r>
      </w:hyperlink>
      <w:r w:rsidRPr="653367DF" w:rsidR="653367DF">
        <w:rPr>
          <w:rFonts w:ascii="Calibri" w:hAnsi="Calibri" w:eastAsia="Calibri" w:cs="Calibri"/>
        </w:rPr>
        <w:t xml:space="preserve"> </w:t>
      </w:r>
      <w:r w:rsidRPr="653367DF" w:rsidR="653367DF">
        <w:rPr>
          <w:rFonts w:ascii="Calibri" w:hAnsi="Calibri" w:eastAsia="Calibri" w:cs="Calibri"/>
          <w:color w:val="1A1A1A"/>
        </w:rPr>
        <w:t xml:space="preserve"> – Заглавие с экрана. – (Дата обращения 01.11.2022)</w:t>
      </w:r>
    </w:p>
    <w:p w:rsidR="653367DF" w:rsidP="653367DF" w:rsidRDefault="653367DF" w14:paraId="20EFFC8C" w14:textId="72F4E186">
      <w:r w:rsidRPr="653367DF">
        <w:rPr>
          <w:rFonts w:ascii="Calibri" w:hAnsi="Calibri" w:eastAsia="Calibri" w:cs="Calibri"/>
          <w:color w:val="1A1A1A"/>
        </w:rPr>
        <w:t>15 Самые частые травмы у подростков [Электронный ресурс]. – Режим доступа:</w:t>
      </w:r>
    </w:p>
    <w:p w:rsidR="653367DF" w:rsidP="653367DF" w:rsidRDefault="0028450F" w14:paraId="69BD95FB" w14:textId="214D9C5A">
      <w:hyperlink r:id="rId24">
        <w:r w:rsidRPr="653367DF" w:rsidR="653367DF">
          <w:rPr>
            <w:rStyle w:val="a5"/>
            <w:rFonts w:ascii="Calibri" w:hAnsi="Calibri" w:eastAsia="Calibri" w:cs="Calibri"/>
          </w:rPr>
          <w:t>https://letidor.ru/novosti/eksperty-perechislili-samye-chastye-travmy-u-podrostkov-05-10-2021.htm</w:t>
        </w:r>
      </w:hyperlink>
      <w:r w:rsidRPr="653367DF" w:rsidR="653367DF">
        <w:rPr>
          <w:rFonts w:ascii="Calibri" w:hAnsi="Calibri" w:eastAsia="Calibri" w:cs="Calibri"/>
        </w:rPr>
        <w:t xml:space="preserve"> </w:t>
      </w:r>
      <w:r w:rsidRPr="653367DF" w:rsidR="653367DF">
        <w:rPr>
          <w:rFonts w:ascii="Calibri" w:hAnsi="Calibri" w:eastAsia="Calibri" w:cs="Calibri"/>
          <w:color w:val="1A1A1A"/>
        </w:rPr>
        <w:t xml:space="preserve"> – Заглавие с экрана. – (Дата обращения: 15.12.2022)</w:t>
      </w:r>
    </w:p>
    <w:p w:rsidR="653367DF" w:rsidP="653367DF" w:rsidRDefault="653367DF" w14:paraId="0282D601" w14:textId="7C7F0F8F">
      <w:r w:rsidRPr="653367DF">
        <w:rPr>
          <w:rFonts w:ascii="Calibri" w:hAnsi="Calibri" w:eastAsia="Calibri" w:cs="Calibri"/>
          <w:color w:val="1A1A1A"/>
        </w:rPr>
        <w:t>16 Названы самые частые травмы у подростков [Электронный ресурс]. – Режим доступа:</w:t>
      </w:r>
    </w:p>
    <w:p w:rsidR="653367DF" w:rsidP="653367DF" w:rsidRDefault="0028450F" w14:paraId="3C9A09BD" w14:textId="5BC468A5">
      <w:hyperlink r:id="rId25">
        <w:r w:rsidRPr="653367DF" w:rsidR="653367DF">
          <w:rPr>
            <w:rStyle w:val="a5"/>
            <w:rFonts w:ascii="Calibri" w:hAnsi="Calibri" w:eastAsia="Calibri" w:cs="Calibri"/>
          </w:rPr>
          <w:t>https://www.vesti.ru/article/2621935</w:t>
        </w:r>
      </w:hyperlink>
      <w:r w:rsidRPr="653367DF" w:rsidR="653367DF">
        <w:rPr>
          <w:rFonts w:ascii="Calibri" w:hAnsi="Calibri" w:eastAsia="Calibri" w:cs="Calibri"/>
        </w:rPr>
        <w:t xml:space="preserve"> </w:t>
      </w:r>
      <w:r w:rsidRPr="653367DF" w:rsidR="653367DF">
        <w:rPr>
          <w:rFonts w:ascii="Calibri" w:hAnsi="Calibri" w:eastAsia="Calibri" w:cs="Calibri"/>
          <w:color w:val="1A1A1A"/>
        </w:rPr>
        <w:t xml:space="preserve"> - Заглавие с экрана. – (Дата обращения</w:t>
      </w:r>
    </w:p>
    <w:p w:rsidR="653367DF" w:rsidP="653367DF" w:rsidRDefault="653367DF" w14:paraId="604458F3" w14:textId="7E21266B">
      <w:r w:rsidRPr="653367DF">
        <w:rPr>
          <w:rFonts w:ascii="Calibri" w:hAnsi="Calibri" w:eastAsia="Calibri" w:cs="Calibri"/>
          <w:color w:val="1A1A1A"/>
        </w:rPr>
        <w:t>03.11.2022).</w:t>
      </w:r>
    </w:p>
    <w:p w:rsidR="653367DF" w:rsidP="653367DF" w:rsidRDefault="653367DF" w14:paraId="4891E0F6" w14:textId="6688F4D4">
      <w:r w:rsidRPr="653367DF">
        <w:rPr>
          <w:rFonts w:ascii="Calibri" w:hAnsi="Calibri" w:eastAsia="Calibri" w:cs="Calibri"/>
          <w:color w:val="1A1A1A"/>
        </w:rPr>
        <w:t xml:space="preserve">17 Статистика травматизма у детей и подростков и его виды [Электронный ресурс]. – Режим доступа: </w:t>
      </w:r>
      <w:hyperlink r:id="rId26">
        <w:r w:rsidRPr="653367DF">
          <w:rPr>
            <w:rStyle w:val="a5"/>
            <w:rFonts w:ascii="Calibri" w:hAnsi="Calibri" w:eastAsia="Calibri" w:cs="Calibri"/>
          </w:rPr>
          <w:t>https://ozlib.com/1013243/meditsina/statistika_travmatizma_detey_podrostkov_vidy</w:t>
        </w:r>
      </w:hyperlink>
      <w:r w:rsidRPr="653367DF">
        <w:rPr>
          <w:rFonts w:ascii="Calibri" w:hAnsi="Calibri" w:eastAsia="Calibri" w:cs="Calibri"/>
        </w:rPr>
        <w:t xml:space="preserve"> </w:t>
      </w:r>
      <w:r w:rsidRPr="653367DF">
        <w:rPr>
          <w:rFonts w:ascii="Calibri" w:hAnsi="Calibri" w:eastAsia="Calibri" w:cs="Calibri"/>
          <w:color w:val="1A1A1A"/>
        </w:rPr>
        <w:t xml:space="preserve"> – Заглавие с экрана. – (Дата обращения 13.12.2022)</w:t>
      </w:r>
    </w:p>
    <w:p w:rsidR="653367DF" w:rsidP="653367DF" w:rsidRDefault="653367DF" w14:paraId="75A1BE8A" w14:textId="3A154678">
      <w:pPr>
        <w:rPr>
          <w:rFonts w:ascii="Calibri" w:hAnsi="Calibri" w:eastAsia="Calibri" w:cs="Calibri"/>
          <w:color w:val="1A1A1A"/>
        </w:rPr>
      </w:pPr>
      <w:r w:rsidRPr="653367DF">
        <w:rPr>
          <w:rFonts w:ascii="Calibri" w:hAnsi="Calibri" w:eastAsia="Calibri" w:cs="Calibri"/>
          <w:color w:val="1A1A1A"/>
        </w:rPr>
        <w:t xml:space="preserve">18 Классификация детского травматизма по типовым ситуациям [Электронный ресурс]. – Режим доступа: </w:t>
      </w:r>
      <w:hyperlink r:id="rId27">
        <w:r w:rsidRPr="653367DF">
          <w:rPr>
            <w:rStyle w:val="a5"/>
            <w:rFonts w:ascii="Calibri" w:hAnsi="Calibri" w:eastAsia="Calibri" w:cs="Calibri"/>
          </w:rPr>
          <w:t>http://ocmp73.ru/medprof/poleznaya-informatsiya/9-uncategorised/944-klassifikatsiya-detskogo-travmatizma-po-tipovym-situatsiyam</w:t>
        </w:r>
      </w:hyperlink>
      <w:r w:rsidRPr="653367DF">
        <w:rPr>
          <w:rFonts w:ascii="Calibri" w:hAnsi="Calibri" w:eastAsia="Calibri" w:cs="Calibri"/>
        </w:rPr>
        <w:t xml:space="preserve"> </w:t>
      </w:r>
      <w:r w:rsidRPr="653367DF">
        <w:rPr>
          <w:rFonts w:ascii="Calibri" w:hAnsi="Calibri" w:eastAsia="Calibri" w:cs="Calibri"/>
          <w:color w:val="1A1A1A"/>
        </w:rPr>
        <w:t>-</w:t>
      </w:r>
    </w:p>
    <w:p w:rsidR="653367DF" w:rsidP="653367DF" w:rsidRDefault="653367DF" w14:paraId="491E2B3A" w14:textId="1C5DD5FE">
      <w:r w:rsidRPr="653367DF">
        <w:rPr>
          <w:rFonts w:ascii="Calibri" w:hAnsi="Calibri" w:eastAsia="Calibri" w:cs="Calibri"/>
          <w:color w:val="1A1A1A"/>
        </w:rPr>
        <w:t>Заглавие с экрана. – (Дата обращения 13.10.2022)</w:t>
      </w:r>
    </w:p>
    <w:p w:rsidR="653367DF" w:rsidP="653367DF" w:rsidRDefault="653367DF" w14:paraId="18136273" w14:textId="395FF5A2">
      <w:r w:rsidRPr="653367DF">
        <w:rPr>
          <w:rFonts w:ascii="Calibri" w:hAnsi="Calibri" w:eastAsia="Calibri" w:cs="Calibri"/>
          <w:color w:val="1A1A1A"/>
        </w:rPr>
        <w:lastRenderedPageBreak/>
        <w:t>19 Матрица рисков [Электронный ресурс]. – Режим доступа:</w:t>
      </w:r>
    </w:p>
    <w:p w:rsidR="653367DF" w:rsidP="653367DF" w:rsidRDefault="653367DF" w14:paraId="4EBD6891" w14:textId="4A0A3B93">
      <w:pPr>
        <w:spacing w:after="0" w:line="276" w:lineRule="auto"/>
        <w:jc w:val="both"/>
      </w:pPr>
      <w:r w:rsidRPr="653367DF">
        <w:rPr>
          <w:rFonts w:ascii="Calibri" w:hAnsi="Calibri" w:eastAsia="Calibri" w:cs="Calibri"/>
        </w:rPr>
        <w:t>https://spravochnick.ru/upravlenie_kachestvom/matrica_riskov/</w:t>
      </w:r>
    </w:p>
    <w:p w:rsidR="653367DF" w:rsidP="653367DF" w:rsidRDefault="653367DF" w14:paraId="75677FFF" w14:textId="5060576C">
      <w:pPr>
        <w:spacing w:after="0" w:line="276" w:lineRule="auto"/>
        <w:jc w:val="both"/>
      </w:pPr>
      <w:r w:rsidRPr="653367DF">
        <w:rPr>
          <w:rFonts w:ascii="Calibri" w:hAnsi="Calibri" w:eastAsia="Calibri" w:cs="Calibri"/>
        </w:rPr>
        <w:t xml:space="preserve"> </w:t>
      </w:r>
      <w:r w:rsidRPr="653367DF">
        <w:rPr>
          <w:rFonts w:ascii="Calibri" w:hAnsi="Calibri" w:eastAsia="Calibri" w:cs="Calibri"/>
          <w:color w:val="1A1A1A"/>
        </w:rPr>
        <w:t>– Заглавие с экрана. – (Дата обращения 13.12.2022)</w:t>
      </w:r>
    </w:p>
    <w:p w:rsidR="653367DF" w:rsidP="653367DF" w:rsidRDefault="653367DF" w14:paraId="7DEA37E3" w14:textId="4E88781D">
      <w:r w:rsidRPr="653367DF">
        <w:rPr>
          <w:rFonts w:ascii="Calibri" w:hAnsi="Calibri" w:eastAsia="Calibri" w:cs="Calibri"/>
          <w:color w:val="1A1A1A"/>
        </w:rPr>
        <w:t>20 Здоровье подростков и молодежи [Электронный ресурс]. – Режим доступа:</w:t>
      </w:r>
    </w:p>
    <w:p w:rsidR="653367DF" w:rsidP="653367DF" w:rsidRDefault="0028450F" w14:paraId="73C7AF5B" w14:textId="2898B84B">
      <w:hyperlink r:id="rId28">
        <w:r w:rsidRPr="653367DF" w:rsidR="653367DF">
          <w:rPr>
            <w:rStyle w:val="a5"/>
            <w:rFonts w:ascii="Calibri" w:hAnsi="Calibri" w:eastAsia="Calibri" w:cs="Calibri"/>
          </w:rPr>
          <w:t>https://www.who.int/ru/news-room/fact-sheets/detail/adolescents-health-risks-and-solutions</w:t>
        </w:r>
      </w:hyperlink>
      <w:r w:rsidRPr="653367DF" w:rsidR="653367DF">
        <w:rPr>
          <w:rFonts w:ascii="Calibri" w:hAnsi="Calibri" w:eastAsia="Calibri" w:cs="Calibri"/>
        </w:rPr>
        <w:t xml:space="preserve"> </w:t>
      </w:r>
      <w:r w:rsidRPr="653367DF" w:rsidR="653367DF">
        <w:rPr>
          <w:rFonts w:ascii="Calibri" w:hAnsi="Calibri" w:eastAsia="Calibri" w:cs="Calibri"/>
          <w:color w:val="1A1A1A"/>
        </w:rPr>
        <w:t xml:space="preserve"> – Заглавие с экрана. – (Дата обращения 01.11.2022)</w:t>
      </w:r>
    </w:p>
    <w:p w:rsidR="653367DF" w:rsidP="653367DF" w:rsidRDefault="653367DF" w14:paraId="16F1C4D1" w14:textId="07ACA10E">
      <w:r w:rsidRPr="653367DF">
        <w:rPr>
          <w:rFonts w:ascii="Calibri" w:hAnsi="Calibri" w:eastAsia="Calibri" w:cs="Calibri"/>
          <w:color w:val="1A1A1A"/>
        </w:rPr>
        <w:t>21 Типология  [Электронный ресурс]. – Режим доступа:</w:t>
      </w:r>
    </w:p>
    <w:p w:rsidR="653367DF" w:rsidP="653367DF" w:rsidRDefault="0028450F" w14:paraId="1692D593" w14:textId="73B18F03">
      <w:hyperlink r:id="rId29">
        <w:r w:rsidRPr="653367DF" w:rsidR="653367DF">
          <w:rPr>
            <w:rStyle w:val="a5"/>
            <w:rFonts w:ascii="Calibri" w:hAnsi="Calibri" w:eastAsia="Calibri" w:cs="Calibri"/>
          </w:rPr>
          <w:t>https://dic.academic.ru/dic.nsf/enc_philosophy/4882/ТИПОЛОГИЯ</w:t>
        </w:r>
      </w:hyperlink>
      <w:r w:rsidRPr="653367DF" w:rsidR="653367DF">
        <w:rPr>
          <w:rFonts w:ascii="Calibri" w:hAnsi="Calibri" w:eastAsia="Calibri" w:cs="Calibri"/>
        </w:rPr>
        <w:t xml:space="preserve"> </w:t>
      </w:r>
      <w:r w:rsidRPr="653367DF" w:rsidR="653367DF">
        <w:rPr>
          <w:rFonts w:ascii="Calibri" w:hAnsi="Calibri" w:eastAsia="Calibri" w:cs="Calibri"/>
          <w:color w:val="1A1A1A"/>
        </w:rPr>
        <w:t>– Заглавие с экрана. – (Дата обращения: 15.12.2022)</w:t>
      </w:r>
    </w:p>
    <w:p w:rsidR="653367DF" w:rsidP="653367DF" w:rsidRDefault="653367DF" w14:paraId="44C2EBC6" w14:textId="2363ADDD">
      <w:r w:rsidRPr="653367DF">
        <w:rPr>
          <w:rFonts w:ascii="Calibri" w:hAnsi="Calibri" w:eastAsia="Calibri" w:cs="Calibri"/>
          <w:color w:val="1A1A1A"/>
        </w:rPr>
        <w:t>22 Степени тяжести вреда [Электронный ресурс]. – Режим доступа:</w:t>
      </w:r>
    </w:p>
    <w:p w:rsidR="653367DF" w:rsidP="653367DF" w:rsidRDefault="0028450F" w14:paraId="79CB9F63" w14:textId="1D47E0F9">
      <w:hyperlink r:id="rId30">
        <w:r w:rsidRPr="653367DF" w:rsidR="653367DF">
          <w:rPr>
            <w:rStyle w:val="a5"/>
            <w:rFonts w:ascii="Calibri" w:hAnsi="Calibri" w:eastAsia="Calibri" w:cs="Calibri"/>
          </w:rPr>
          <w:t>https://www.amursma.ru/upload/iblock/229/Opredelenie_stepeni_tyazhesti_vreda,_prichinennogo_zdorovwyu_cheloveka.pdf</w:t>
        </w:r>
      </w:hyperlink>
      <w:r w:rsidRPr="653367DF" w:rsidR="653367DF">
        <w:rPr>
          <w:rFonts w:ascii="Calibri" w:hAnsi="Calibri" w:eastAsia="Calibri" w:cs="Calibri"/>
        </w:rPr>
        <w:t xml:space="preserve"> </w:t>
      </w:r>
      <w:r w:rsidRPr="653367DF" w:rsidR="653367DF">
        <w:rPr>
          <w:rFonts w:ascii="Calibri" w:hAnsi="Calibri" w:eastAsia="Calibri" w:cs="Calibri"/>
          <w:color w:val="1A1A1A"/>
        </w:rPr>
        <w:t xml:space="preserve"> - Заглавие с экрана. – (Дата обращения</w:t>
      </w:r>
    </w:p>
    <w:p w:rsidR="653367DF" w:rsidP="653367DF" w:rsidRDefault="653367DF" w14:paraId="4DB18DA0" w14:textId="7E21266B">
      <w:r w:rsidRPr="653367DF">
        <w:rPr>
          <w:rFonts w:ascii="Calibri" w:hAnsi="Calibri" w:eastAsia="Calibri" w:cs="Calibri"/>
          <w:color w:val="1A1A1A"/>
        </w:rPr>
        <w:t>03.11.2022).</w:t>
      </w:r>
    </w:p>
    <w:p w:rsidR="653367DF" w:rsidP="653367DF" w:rsidRDefault="653367DF" w14:paraId="2D7DAA5D" w14:textId="20CA252E">
      <w:pPr>
        <w:spacing w:after="0" w:line="276" w:lineRule="auto"/>
        <w:jc w:val="both"/>
        <w:rPr>
          <w:rFonts w:ascii="Calibri" w:hAnsi="Calibri" w:eastAsia="Calibri" w:cs="Calibri"/>
        </w:rPr>
      </w:pPr>
    </w:p>
    <w:sectPr w:rsidR="653367DF">
      <w:headerReference w:type="default" r:id="rId31"/>
      <w:footerReference w:type="default" r:id="rId32"/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50F" w:rsidRDefault="0028450F" w14:paraId="098CCBA2" w14:textId="77777777">
      <w:pPr>
        <w:spacing w:after="0" w:line="240" w:lineRule="auto"/>
      </w:pPr>
      <w:r>
        <w:separator/>
      </w:r>
    </w:p>
  </w:endnote>
  <w:endnote w:type="continuationSeparator" w:id="0">
    <w:p w:rsidR="0028450F" w:rsidRDefault="0028450F" w14:paraId="58BB97F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53367DF" w:rsidTr="653367DF" w14:paraId="0FBD9136" w14:textId="77777777">
      <w:trPr>
        <w:trHeight w:val="300"/>
      </w:trPr>
      <w:tc>
        <w:tcPr>
          <w:tcW w:w="3005" w:type="dxa"/>
        </w:tcPr>
        <w:p w:rsidR="653367DF" w:rsidP="653367DF" w:rsidRDefault="653367DF" w14:paraId="1B1AB5A0" w14:textId="593A639B">
          <w:pPr>
            <w:pStyle w:val="a7"/>
            <w:ind w:left="-115"/>
          </w:pPr>
        </w:p>
      </w:tc>
      <w:tc>
        <w:tcPr>
          <w:tcW w:w="3005" w:type="dxa"/>
        </w:tcPr>
        <w:p w:rsidR="653367DF" w:rsidP="653367DF" w:rsidRDefault="653367DF" w14:paraId="1D7641D4" w14:textId="1D7FF3B5">
          <w:pPr>
            <w:pStyle w:val="a7"/>
            <w:jc w:val="center"/>
          </w:pPr>
        </w:p>
      </w:tc>
      <w:tc>
        <w:tcPr>
          <w:tcW w:w="3005" w:type="dxa"/>
        </w:tcPr>
        <w:p w:rsidR="653367DF" w:rsidP="653367DF" w:rsidRDefault="653367DF" w14:paraId="0B1B3AE8" w14:textId="653DE40D">
          <w:pPr>
            <w:pStyle w:val="a7"/>
            <w:ind w:right="-115"/>
            <w:jc w:val="right"/>
          </w:pPr>
          <w:r>
            <w:t xml:space="preserve"> </w:t>
          </w:r>
          <w:r>
            <w:fldChar w:fldCharType="begin"/>
          </w:r>
          <w:r>
            <w:instrText>PAGE</w:instrText>
          </w:r>
          <w:r w:rsidR="0026095F">
            <w:fldChar w:fldCharType="separate"/>
          </w:r>
          <w:r w:rsidR="00C54DF6">
            <w:rPr>
              <w:noProof/>
            </w:rPr>
            <w:t>11</w:t>
          </w:r>
          <w:r>
            <w:fldChar w:fldCharType="end"/>
          </w:r>
        </w:p>
        <w:p w:rsidR="653367DF" w:rsidP="653367DF" w:rsidRDefault="653367DF" w14:paraId="4F214076" w14:textId="6CDEC42C">
          <w:pPr>
            <w:pStyle w:val="a7"/>
            <w:ind w:right="-115"/>
            <w:jc w:val="right"/>
          </w:pPr>
          <w:r>
            <w:fldChar w:fldCharType="begin"/>
          </w:r>
          <w:r>
            <w:instrText>PAGE</w:instrText>
          </w:r>
          <w:r w:rsidR="0026095F">
            <w:fldChar w:fldCharType="separate"/>
          </w:r>
          <w:r w:rsidR="00C54DF6">
            <w:rPr>
              <w:noProof/>
            </w:rPr>
            <w:t>11</w:t>
          </w:r>
          <w:r>
            <w:fldChar w:fldCharType="end"/>
          </w:r>
        </w:p>
      </w:tc>
    </w:tr>
  </w:tbl>
  <w:p w:rsidR="653367DF" w:rsidP="653367DF" w:rsidRDefault="653367DF" w14:paraId="0329D0EE" w14:textId="3E76028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50F" w:rsidRDefault="0028450F" w14:paraId="15161311" w14:textId="77777777">
      <w:pPr>
        <w:spacing w:after="0" w:line="240" w:lineRule="auto"/>
      </w:pPr>
      <w:r>
        <w:separator/>
      </w:r>
    </w:p>
  </w:footnote>
  <w:footnote w:type="continuationSeparator" w:id="0">
    <w:p w:rsidR="0028450F" w:rsidRDefault="0028450F" w14:paraId="3E50D93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53367DF" w:rsidTr="653367DF" w14:paraId="6EA50039" w14:textId="77777777">
      <w:trPr>
        <w:trHeight w:val="300"/>
      </w:trPr>
      <w:tc>
        <w:tcPr>
          <w:tcW w:w="3005" w:type="dxa"/>
        </w:tcPr>
        <w:p w:rsidR="653367DF" w:rsidP="653367DF" w:rsidRDefault="653367DF" w14:paraId="2D4BD0C9" w14:textId="131580A2">
          <w:pPr>
            <w:pStyle w:val="a7"/>
            <w:ind w:left="-115"/>
          </w:pPr>
        </w:p>
      </w:tc>
      <w:tc>
        <w:tcPr>
          <w:tcW w:w="3005" w:type="dxa"/>
        </w:tcPr>
        <w:p w:rsidR="653367DF" w:rsidP="653367DF" w:rsidRDefault="653367DF" w14:paraId="2C2FE7C6" w14:textId="226DF0A8">
          <w:pPr>
            <w:pStyle w:val="a7"/>
            <w:jc w:val="center"/>
          </w:pPr>
        </w:p>
      </w:tc>
      <w:tc>
        <w:tcPr>
          <w:tcW w:w="3005" w:type="dxa"/>
        </w:tcPr>
        <w:p w:rsidR="653367DF" w:rsidP="653367DF" w:rsidRDefault="653367DF" w14:paraId="245EF111" w14:textId="312F8F36">
          <w:pPr>
            <w:pStyle w:val="a7"/>
            <w:ind w:right="-115"/>
            <w:jc w:val="right"/>
          </w:pPr>
        </w:p>
      </w:tc>
    </w:tr>
  </w:tbl>
  <w:p w:rsidR="653367DF" w:rsidP="653367DF" w:rsidRDefault="653367DF" w14:paraId="43998FA5" w14:textId="4E4E515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6A29"/>
    <w:multiLevelType w:val="hybridMultilevel"/>
    <w:tmpl w:val="60BEC5DA"/>
    <w:lvl w:ilvl="0" w:tplc="D234C65C">
      <w:start w:val="1"/>
      <w:numFmt w:val="decimal"/>
      <w:lvlText w:val="%1."/>
      <w:lvlJc w:val="left"/>
      <w:pPr>
        <w:ind w:left="720" w:hanging="360"/>
      </w:pPr>
    </w:lvl>
    <w:lvl w:ilvl="1" w:tplc="321EFBF8">
      <w:start w:val="1"/>
      <w:numFmt w:val="lowerLetter"/>
      <w:lvlText w:val="%2."/>
      <w:lvlJc w:val="left"/>
      <w:pPr>
        <w:ind w:left="1440" w:hanging="360"/>
      </w:pPr>
    </w:lvl>
    <w:lvl w:ilvl="2" w:tplc="1CE85AE2">
      <w:start w:val="1"/>
      <w:numFmt w:val="lowerRoman"/>
      <w:lvlText w:val="%3."/>
      <w:lvlJc w:val="right"/>
      <w:pPr>
        <w:ind w:left="2160" w:hanging="180"/>
      </w:pPr>
    </w:lvl>
    <w:lvl w:ilvl="3" w:tplc="EADA37AC">
      <w:start w:val="1"/>
      <w:numFmt w:val="decimal"/>
      <w:lvlText w:val="%4."/>
      <w:lvlJc w:val="left"/>
      <w:pPr>
        <w:ind w:left="2880" w:hanging="360"/>
      </w:pPr>
    </w:lvl>
    <w:lvl w:ilvl="4" w:tplc="2CF62F26">
      <w:start w:val="1"/>
      <w:numFmt w:val="lowerLetter"/>
      <w:lvlText w:val="%5."/>
      <w:lvlJc w:val="left"/>
      <w:pPr>
        <w:ind w:left="3600" w:hanging="360"/>
      </w:pPr>
    </w:lvl>
    <w:lvl w:ilvl="5" w:tplc="5324EF96">
      <w:start w:val="1"/>
      <w:numFmt w:val="lowerRoman"/>
      <w:lvlText w:val="%6."/>
      <w:lvlJc w:val="right"/>
      <w:pPr>
        <w:ind w:left="4320" w:hanging="180"/>
      </w:pPr>
    </w:lvl>
    <w:lvl w:ilvl="6" w:tplc="DFAA33E2">
      <w:start w:val="1"/>
      <w:numFmt w:val="decimal"/>
      <w:lvlText w:val="%7."/>
      <w:lvlJc w:val="left"/>
      <w:pPr>
        <w:ind w:left="5040" w:hanging="360"/>
      </w:pPr>
    </w:lvl>
    <w:lvl w:ilvl="7" w:tplc="C9AE9B68">
      <w:start w:val="1"/>
      <w:numFmt w:val="lowerLetter"/>
      <w:lvlText w:val="%8."/>
      <w:lvlJc w:val="left"/>
      <w:pPr>
        <w:ind w:left="5760" w:hanging="360"/>
      </w:pPr>
    </w:lvl>
    <w:lvl w:ilvl="8" w:tplc="4F3C1BB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16953"/>
    <w:multiLevelType w:val="hybridMultilevel"/>
    <w:tmpl w:val="E96C6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DA6FD"/>
    <w:multiLevelType w:val="hybridMultilevel"/>
    <w:tmpl w:val="4D88D9F4"/>
    <w:lvl w:ilvl="0" w:tplc="00B439D4">
      <w:start w:val="1"/>
      <w:numFmt w:val="decimal"/>
      <w:lvlText w:val="%1."/>
      <w:lvlJc w:val="left"/>
      <w:pPr>
        <w:ind w:left="720" w:hanging="360"/>
      </w:pPr>
    </w:lvl>
    <w:lvl w:ilvl="1" w:tplc="CA70AFB8">
      <w:start w:val="1"/>
      <w:numFmt w:val="lowerLetter"/>
      <w:lvlText w:val="%2."/>
      <w:lvlJc w:val="left"/>
      <w:pPr>
        <w:ind w:left="1440" w:hanging="360"/>
      </w:pPr>
    </w:lvl>
    <w:lvl w:ilvl="2" w:tplc="B36A78F0">
      <w:start w:val="1"/>
      <w:numFmt w:val="lowerRoman"/>
      <w:lvlText w:val="%3."/>
      <w:lvlJc w:val="right"/>
      <w:pPr>
        <w:ind w:left="2160" w:hanging="180"/>
      </w:pPr>
    </w:lvl>
    <w:lvl w:ilvl="3" w:tplc="24040630">
      <w:start w:val="1"/>
      <w:numFmt w:val="decimal"/>
      <w:lvlText w:val="%4."/>
      <w:lvlJc w:val="left"/>
      <w:pPr>
        <w:ind w:left="2880" w:hanging="360"/>
      </w:pPr>
    </w:lvl>
    <w:lvl w:ilvl="4" w:tplc="D0422CDA">
      <w:start w:val="1"/>
      <w:numFmt w:val="lowerLetter"/>
      <w:lvlText w:val="%5."/>
      <w:lvlJc w:val="left"/>
      <w:pPr>
        <w:ind w:left="3600" w:hanging="360"/>
      </w:pPr>
    </w:lvl>
    <w:lvl w:ilvl="5" w:tplc="00FC43A0">
      <w:start w:val="1"/>
      <w:numFmt w:val="lowerRoman"/>
      <w:lvlText w:val="%6."/>
      <w:lvlJc w:val="right"/>
      <w:pPr>
        <w:ind w:left="4320" w:hanging="180"/>
      </w:pPr>
    </w:lvl>
    <w:lvl w:ilvl="6" w:tplc="A23C554A">
      <w:start w:val="1"/>
      <w:numFmt w:val="decimal"/>
      <w:lvlText w:val="%7."/>
      <w:lvlJc w:val="left"/>
      <w:pPr>
        <w:ind w:left="5040" w:hanging="360"/>
      </w:pPr>
    </w:lvl>
    <w:lvl w:ilvl="7" w:tplc="6A48AC56">
      <w:start w:val="1"/>
      <w:numFmt w:val="lowerLetter"/>
      <w:lvlText w:val="%8."/>
      <w:lvlJc w:val="left"/>
      <w:pPr>
        <w:ind w:left="5760" w:hanging="360"/>
      </w:pPr>
    </w:lvl>
    <w:lvl w:ilvl="8" w:tplc="F9CA482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51CCD"/>
    <w:multiLevelType w:val="hybridMultilevel"/>
    <w:tmpl w:val="1D42BDFA"/>
    <w:lvl w:ilvl="0" w:tplc="92F8A4B2">
      <w:start w:val="1"/>
      <w:numFmt w:val="decimal"/>
      <w:lvlText w:val="%1."/>
      <w:lvlJc w:val="left"/>
      <w:pPr>
        <w:ind w:left="720" w:hanging="360"/>
      </w:pPr>
    </w:lvl>
    <w:lvl w:ilvl="1" w:tplc="F2FE9EDE">
      <w:start w:val="1"/>
      <w:numFmt w:val="lowerLetter"/>
      <w:lvlText w:val="%2."/>
      <w:lvlJc w:val="left"/>
      <w:pPr>
        <w:ind w:left="1440" w:hanging="360"/>
      </w:pPr>
    </w:lvl>
    <w:lvl w:ilvl="2" w:tplc="33466AE0">
      <w:start w:val="1"/>
      <w:numFmt w:val="lowerRoman"/>
      <w:lvlText w:val="%3."/>
      <w:lvlJc w:val="right"/>
      <w:pPr>
        <w:ind w:left="2160" w:hanging="180"/>
      </w:pPr>
    </w:lvl>
    <w:lvl w:ilvl="3" w:tplc="B00656D8">
      <w:start w:val="1"/>
      <w:numFmt w:val="decimal"/>
      <w:lvlText w:val="%4."/>
      <w:lvlJc w:val="left"/>
      <w:pPr>
        <w:ind w:left="2880" w:hanging="360"/>
      </w:pPr>
    </w:lvl>
    <w:lvl w:ilvl="4" w:tplc="0DB895BC">
      <w:start w:val="1"/>
      <w:numFmt w:val="lowerLetter"/>
      <w:lvlText w:val="%5."/>
      <w:lvlJc w:val="left"/>
      <w:pPr>
        <w:ind w:left="3600" w:hanging="360"/>
      </w:pPr>
    </w:lvl>
    <w:lvl w:ilvl="5" w:tplc="B5CE2EC2">
      <w:start w:val="1"/>
      <w:numFmt w:val="lowerRoman"/>
      <w:lvlText w:val="%6."/>
      <w:lvlJc w:val="right"/>
      <w:pPr>
        <w:ind w:left="4320" w:hanging="180"/>
      </w:pPr>
    </w:lvl>
    <w:lvl w:ilvl="6" w:tplc="1138FF44">
      <w:start w:val="1"/>
      <w:numFmt w:val="decimal"/>
      <w:lvlText w:val="%7."/>
      <w:lvlJc w:val="left"/>
      <w:pPr>
        <w:ind w:left="5040" w:hanging="360"/>
      </w:pPr>
    </w:lvl>
    <w:lvl w:ilvl="7" w:tplc="87065BCA">
      <w:start w:val="1"/>
      <w:numFmt w:val="lowerLetter"/>
      <w:lvlText w:val="%8."/>
      <w:lvlJc w:val="left"/>
      <w:pPr>
        <w:ind w:left="5760" w:hanging="360"/>
      </w:pPr>
    </w:lvl>
    <w:lvl w:ilvl="8" w:tplc="AB64AE1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D03B0"/>
    <w:multiLevelType w:val="hybridMultilevel"/>
    <w:tmpl w:val="C0F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84221"/>
    <w:multiLevelType w:val="hybridMultilevel"/>
    <w:tmpl w:val="4AE0D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D2E3D"/>
    <w:multiLevelType w:val="hybridMultilevel"/>
    <w:tmpl w:val="8A963EB0"/>
    <w:lvl w:ilvl="0" w:tplc="65225D38">
      <w:start w:val="1"/>
      <w:numFmt w:val="decimal"/>
      <w:lvlText w:val="%1."/>
      <w:lvlJc w:val="left"/>
      <w:pPr>
        <w:ind w:left="720" w:hanging="360"/>
      </w:pPr>
    </w:lvl>
    <w:lvl w:ilvl="1" w:tplc="CA5603B4">
      <w:start w:val="1"/>
      <w:numFmt w:val="lowerLetter"/>
      <w:lvlText w:val="%2."/>
      <w:lvlJc w:val="left"/>
      <w:pPr>
        <w:ind w:left="1440" w:hanging="360"/>
      </w:pPr>
    </w:lvl>
    <w:lvl w:ilvl="2" w:tplc="54D836B2">
      <w:start w:val="1"/>
      <w:numFmt w:val="lowerRoman"/>
      <w:lvlText w:val="%3."/>
      <w:lvlJc w:val="right"/>
      <w:pPr>
        <w:ind w:left="2160" w:hanging="180"/>
      </w:pPr>
    </w:lvl>
    <w:lvl w:ilvl="3" w:tplc="CFEABC06">
      <w:start w:val="1"/>
      <w:numFmt w:val="decimal"/>
      <w:lvlText w:val="%4."/>
      <w:lvlJc w:val="left"/>
      <w:pPr>
        <w:ind w:left="2880" w:hanging="360"/>
      </w:pPr>
    </w:lvl>
    <w:lvl w:ilvl="4" w:tplc="C41048CA">
      <w:start w:val="1"/>
      <w:numFmt w:val="lowerLetter"/>
      <w:lvlText w:val="%5."/>
      <w:lvlJc w:val="left"/>
      <w:pPr>
        <w:ind w:left="3600" w:hanging="360"/>
      </w:pPr>
    </w:lvl>
    <w:lvl w:ilvl="5" w:tplc="DEFC2022">
      <w:start w:val="1"/>
      <w:numFmt w:val="lowerRoman"/>
      <w:lvlText w:val="%6."/>
      <w:lvlJc w:val="right"/>
      <w:pPr>
        <w:ind w:left="4320" w:hanging="180"/>
      </w:pPr>
    </w:lvl>
    <w:lvl w:ilvl="6" w:tplc="FB464A88">
      <w:start w:val="1"/>
      <w:numFmt w:val="decimal"/>
      <w:lvlText w:val="%7."/>
      <w:lvlJc w:val="left"/>
      <w:pPr>
        <w:ind w:left="5040" w:hanging="360"/>
      </w:pPr>
    </w:lvl>
    <w:lvl w:ilvl="7" w:tplc="D2E06052">
      <w:start w:val="1"/>
      <w:numFmt w:val="lowerLetter"/>
      <w:lvlText w:val="%8."/>
      <w:lvlJc w:val="left"/>
      <w:pPr>
        <w:ind w:left="5760" w:hanging="360"/>
      </w:pPr>
    </w:lvl>
    <w:lvl w:ilvl="8" w:tplc="BA50351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21695"/>
    <w:multiLevelType w:val="hybridMultilevel"/>
    <w:tmpl w:val="D83AD7E6"/>
    <w:lvl w:ilvl="0" w:tplc="0D1C65C6">
      <w:start w:val="1"/>
      <w:numFmt w:val="decimal"/>
      <w:lvlText w:val="%1."/>
      <w:lvlJc w:val="left"/>
      <w:pPr>
        <w:ind w:left="720" w:hanging="360"/>
      </w:pPr>
    </w:lvl>
    <w:lvl w:ilvl="1" w:tplc="B1CECCD8">
      <w:start w:val="1"/>
      <w:numFmt w:val="lowerLetter"/>
      <w:lvlText w:val="%2."/>
      <w:lvlJc w:val="left"/>
      <w:pPr>
        <w:ind w:left="1440" w:hanging="360"/>
      </w:pPr>
    </w:lvl>
    <w:lvl w:ilvl="2" w:tplc="07D27CEA">
      <w:start w:val="1"/>
      <w:numFmt w:val="lowerRoman"/>
      <w:lvlText w:val="%3."/>
      <w:lvlJc w:val="right"/>
      <w:pPr>
        <w:ind w:left="2160" w:hanging="180"/>
      </w:pPr>
    </w:lvl>
    <w:lvl w:ilvl="3" w:tplc="7D8AB728">
      <w:start w:val="1"/>
      <w:numFmt w:val="decimal"/>
      <w:lvlText w:val="%4."/>
      <w:lvlJc w:val="left"/>
      <w:pPr>
        <w:ind w:left="2880" w:hanging="360"/>
      </w:pPr>
    </w:lvl>
    <w:lvl w:ilvl="4" w:tplc="20C0B0D8">
      <w:start w:val="1"/>
      <w:numFmt w:val="lowerLetter"/>
      <w:lvlText w:val="%5."/>
      <w:lvlJc w:val="left"/>
      <w:pPr>
        <w:ind w:left="3600" w:hanging="360"/>
      </w:pPr>
    </w:lvl>
    <w:lvl w:ilvl="5" w:tplc="EA8CAB5A">
      <w:start w:val="1"/>
      <w:numFmt w:val="lowerRoman"/>
      <w:lvlText w:val="%6."/>
      <w:lvlJc w:val="right"/>
      <w:pPr>
        <w:ind w:left="4320" w:hanging="180"/>
      </w:pPr>
    </w:lvl>
    <w:lvl w:ilvl="6" w:tplc="2728A13A">
      <w:start w:val="1"/>
      <w:numFmt w:val="decimal"/>
      <w:lvlText w:val="%7."/>
      <w:lvlJc w:val="left"/>
      <w:pPr>
        <w:ind w:left="5040" w:hanging="360"/>
      </w:pPr>
    </w:lvl>
    <w:lvl w:ilvl="7" w:tplc="BD585DB6">
      <w:start w:val="1"/>
      <w:numFmt w:val="lowerLetter"/>
      <w:lvlText w:val="%8."/>
      <w:lvlJc w:val="left"/>
      <w:pPr>
        <w:ind w:left="5760" w:hanging="360"/>
      </w:pPr>
    </w:lvl>
    <w:lvl w:ilvl="8" w:tplc="AB7E88D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B1E26"/>
    <w:multiLevelType w:val="hybridMultilevel"/>
    <w:tmpl w:val="0F2A2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04A6B1"/>
    <w:multiLevelType w:val="hybridMultilevel"/>
    <w:tmpl w:val="9F16C0C2"/>
    <w:lvl w:ilvl="0" w:tplc="7800FA52">
      <w:start w:val="1"/>
      <w:numFmt w:val="decimal"/>
      <w:lvlText w:val="%1."/>
      <w:lvlJc w:val="left"/>
      <w:pPr>
        <w:ind w:left="720" w:hanging="360"/>
      </w:pPr>
    </w:lvl>
    <w:lvl w:ilvl="1" w:tplc="B94ADA74">
      <w:start w:val="1"/>
      <w:numFmt w:val="lowerLetter"/>
      <w:lvlText w:val="%2."/>
      <w:lvlJc w:val="left"/>
      <w:pPr>
        <w:ind w:left="1440" w:hanging="360"/>
      </w:pPr>
    </w:lvl>
    <w:lvl w:ilvl="2" w:tplc="4CACE5E4">
      <w:start w:val="1"/>
      <w:numFmt w:val="lowerRoman"/>
      <w:lvlText w:val="%3."/>
      <w:lvlJc w:val="right"/>
      <w:pPr>
        <w:ind w:left="2160" w:hanging="180"/>
      </w:pPr>
    </w:lvl>
    <w:lvl w:ilvl="3" w:tplc="059697A4">
      <w:start w:val="1"/>
      <w:numFmt w:val="decimal"/>
      <w:lvlText w:val="%4."/>
      <w:lvlJc w:val="left"/>
      <w:pPr>
        <w:ind w:left="2880" w:hanging="360"/>
      </w:pPr>
    </w:lvl>
    <w:lvl w:ilvl="4" w:tplc="F9A846CA">
      <w:start w:val="1"/>
      <w:numFmt w:val="lowerLetter"/>
      <w:lvlText w:val="%5."/>
      <w:lvlJc w:val="left"/>
      <w:pPr>
        <w:ind w:left="3600" w:hanging="360"/>
      </w:pPr>
    </w:lvl>
    <w:lvl w:ilvl="5" w:tplc="1E3897C2">
      <w:start w:val="1"/>
      <w:numFmt w:val="lowerRoman"/>
      <w:lvlText w:val="%6."/>
      <w:lvlJc w:val="right"/>
      <w:pPr>
        <w:ind w:left="4320" w:hanging="180"/>
      </w:pPr>
    </w:lvl>
    <w:lvl w:ilvl="6" w:tplc="5324FF62">
      <w:start w:val="1"/>
      <w:numFmt w:val="decimal"/>
      <w:lvlText w:val="%7."/>
      <w:lvlJc w:val="left"/>
      <w:pPr>
        <w:ind w:left="5040" w:hanging="360"/>
      </w:pPr>
    </w:lvl>
    <w:lvl w:ilvl="7" w:tplc="DF1E327A">
      <w:start w:val="1"/>
      <w:numFmt w:val="lowerLetter"/>
      <w:lvlText w:val="%8."/>
      <w:lvlJc w:val="left"/>
      <w:pPr>
        <w:ind w:left="5760" w:hanging="360"/>
      </w:pPr>
    </w:lvl>
    <w:lvl w:ilvl="8" w:tplc="FEA0D5C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9"/>
  </w:num>
  <w:num w:numId="7">
    <w:abstractNumId w:val="1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F9FCFC9"/>
    <w:rsid w:val="0026095F"/>
    <w:rsid w:val="0028450F"/>
    <w:rsid w:val="00416397"/>
    <w:rsid w:val="005C240B"/>
    <w:rsid w:val="00670FBF"/>
    <w:rsid w:val="00786B82"/>
    <w:rsid w:val="00991FBC"/>
    <w:rsid w:val="00B62E1B"/>
    <w:rsid w:val="00C54DF6"/>
    <w:rsid w:val="00C60B8B"/>
    <w:rsid w:val="00CE4496"/>
    <w:rsid w:val="00D23680"/>
    <w:rsid w:val="00DC432D"/>
    <w:rsid w:val="00F43203"/>
    <w:rsid w:val="160361B4"/>
    <w:rsid w:val="3F9FCFC9"/>
    <w:rsid w:val="653367DF"/>
    <w:rsid w:val="6C51E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FCFC9"/>
  <w15:chartTrackingRefBased/>
  <w15:docId w15:val="{97190CB9-87A1-4BE6-9FBB-03AFB0EC3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680"/>
    <w:pPr>
      <w:ind w:left="720"/>
      <w:contextualSpacing/>
    </w:pPr>
  </w:style>
  <w:style w:type="table" w:styleId="a4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10" w:customStyle="1">
    <w:name w:val="Заголовок 1 Знак"/>
    <w:basedOn w:val="a0"/>
    <w:link w:val="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a6" w:customStyle="1">
    <w:name w:val="Верхний колонтитул Знак"/>
    <w:basedOn w:val="a0"/>
    <w:link w:val="a7"/>
    <w:uiPriority w:val="99"/>
  </w:style>
  <w:style w:type="paragraph" w:styleId="a7">
    <w:name w:val="header"/>
    <w:basedOn w:val="a"/>
    <w:link w:val="a6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a8" w:customStyle="1">
    <w:name w:val="Нижний колонтитул Знак"/>
    <w:basedOn w:val="a0"/>
    <w:link w:val="a9"/>
    <w:uiPriority w:val="99"/>
  </w:style>
  <w:style w:type="paragraph" w:styleId="a9">
    <w:name w:val="footer"/>
    <w:basedOn w:val="a"/>
    <w:link w:val="a8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ru.wikipedia.org/wiki/&#1058;&#1080;&#1087;&#1086;&#1083;&#1086;&#1075;&#1080;&#1103;" TargetMode="External" Id="rId13" /><Relationship Type="http://schemas.openxmlformats.org/officeDocument/2006/relationships/hyperlink" Target="https://studfile.net/preview/7093436/page:3/" TargetMode="External" Id="rId18" /><Relationship Type="http://schemas.openxmlformats.org/officeDocument/2006/relationships/hyperlink" Target="https://ozlib.com/1013243/meditsina/statistika_travmatizma_detey_podrostkov_vidy" TargetMode="External" Id="rId26" /><Relationship Type="http://schemas.openxmlformats.org/officeDocument/2006/relationships/settings" Target="settings.xml" Id="rId3" /><Relationship Type="http://schemas.openxmlformats.org/officeDocument/2006/relationships/hyperlink" Target="https://moluch.ru/archive/77/13218/" TargetMode="External" Id="rId21" /><Relationship Type="http://schemas.openxmlformats.org/officeDocument/2006/relationships/theme" Target="theme/theme1.xml" Id="rId34" /><Relationship Type="http://schemas.openxmlformats.org/officeDocument/2006/relationships/image" Target="media/image1.png" Id="rId7" /><Relationship Type="http://schemas.openxmlformats.org/officeDocument/2006/relationships/hyperlink" Target="https://ru.wikipedia.org/wiki/&#1059;&#1087;&#1088;&#1072;&#1074;&#1083;&#1077;&#1085;&#1095;&#1077;&#1089;&#1082;&#1086;&#1077;_&#1088;&#1077;&#1096;&#1077;&#1085;&#1080;&#1077;" TargetMode="External" Id="rId12" /><Relationship Type="http://schemas.openxmlformats.org/officeDocument/2006/relationships/hyperlink" Target="https://nsportal.ru/shkola/klassnoe-rukovodstvo/library/2019/07/10/sbornik-instruktazhey-po-tehnike-bezopasnosti-dlya" TargetMode="External" Id="rId17" /><Relationship Type="http://schemas.openxmlformats.org/officeDocument/2006/relationships/hyperlink" Target="https://www.vesti.ru/article/2621935" TargetMode="External" Id="rId25" /><Relationship Type="http://schemas.openxmlformats.org/officeDocument/2006/relationships/fontTable" Target="fontTable.xml" Id="rId33" /><Relationship Type="http://schemas.openxmlformats.org/officeDocument/2006/relationships/styles" Target="styles.xml" Id="rId2" /><Relationship Type="http://schemas.openxmlformats.org/officeDocument/2006/relationships/hyperlink" Target="https://infourok.ru/sbornik-instrukcij-po-tehnike-bezopasnosti-dlya-uchashihsya-6206335.html" TargetMode="External" Id="rId16" /><Relationship Type="http://schemas.openxmlformats.org/officeDocument/2006/relationships/hyperlink" Target="https://cyberleninka.ru/article/n/metodika-issledovaniya-znaniy-uchaschihsya-ob-osnovah-bezopasnosti-zhiznedeyatelnosti" TargetMode="External" Id="rId20" /><Relationship Type="http://schemas.openxmlformats.org/officeDocument/2006/relationships/hyperlink" Target="https://dic.academic.ru/dic.nsf/enc_philosophy/4882/&#1058;&#1048;&#1055;&#1054;&#1051;&#1054;&#1043;&#1048;&#1071;" TargetMode="External" Id="rId29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https://consult-cct.ru/itogi9627" TargetMode="External" Id="rId11" /><Relationship Type="http://schemas.openxmlformats.org/officeDocument/2006/relationships/hyperlink" Target="https://letidor.ru/novosti/eksperty-perechislili-samye-chastye-travmy-u-podrostkov-05-10-2021.htm" TargetMode="External" Id="rId24" /><Relationship Type="http://schemas.openxmlformats.org/officeDocument/2006/relationships/footer" Target="footer1.xml" Id="rId32" /><Relationship Type="http://schemas.openxmlformats.org/officeDocument/2006/relationships/footnotes" Target="footnotes.xml" Id="rId5" /><Relationship Type="http://schemas.openxmlformats.org/officeDocument/2006/relationships/hyperlink" Target="https://media.fdo.tusur.ru/136/24.10.2019/files/4.%20&#1059;&#1087;&#1088;&#1072;&#1074;&#1083;&#1077;&#1085;&#1080;&#1077;%20&#1088;&#1080;&#1089;&#1082;&#1072;&#1084;&#1080;%20&#1087;&#1088;&#1086;&#1077;&#1082;&#1090;&#1086;&#1074;.pdf" TargetMode="External" Id="rId15" /><Relationship Type="http://schemas.openxmlformats.org/officeDocument/2006/relationships/hyperlink" Target="https://www.who.int/ru/news-room/fact-sheets/detail/adolescents-health-risks-and-solutions" TargetMode="External" Id="rId23" /><Relationship Type="http://schemas.openxmlformats.org/officeDocument/2006/relationships/hyperlink" Target="https://www.who.int/ru/news-room/fact-sheets/detail/adolescents-health-risks-and-solutions" TargetMode="External" Id="rId28" /><Relationship Type="http://schemas.openxmlformats.org/officeDocument/2006/relationships/image" Target="media/image4.png" Id="rId10" /><Relationship Type="http://schemas.openxmlformats.org/officeDocument/2006/relationships/hyperlink" Target="https://ru.wikipedia.org/wiki/&#1058;&#1077;&#1093;&#1085;&#1080;&#1082;&#1072;_&#1073;&#1077;&#1079;&#1086;&#1087;&#1072;&#1089;&#1085;&#1086;&#1089;&#1090;&#1080;" TargetMode="External" Id="rId19" /><Relationship Type="http://schemas.openxmlformats.org/officeDocument/2006/relationships/header" Target="header1.xml" Id="rId31" /><Relationship Type="http://schemas.openxmlformats.org/officeDocument/2006/relationships/webSettings" Target="webSettings.xml" Id="rId4" /><Relationship Type="http://schemas.openxmlformats.org/officeDocument/2006/relationships/image" Target="media/image3.png" Id="rId9" /><Relationship Type="http://schemas.openxmlformats.org/officeDocument/2006/relationships/hyperlink" Target="https://ru.wikipedia.org/wiki/&#1059;&#1087;&#1088;&#1072;&#1074;&#1083;&#1077;&#1085;&#1080;&#1077;_&#1088;&#1080;&#1089;&#1082;&#1072;&#1084;&#1080;" TargetMode="External" Id="rId14" /><Relationship Type="http://schemas.openxmlformats.org/officeDocument/2006/relationships/hyperlink" Target="https://medaboutme.ru/articles/travmy_v_shkole_u_detey_otkuda_oni/" TargetMode="External" Id="rId22" /><Relationship Type="http://schemas.openxmlformats.org/officeDocument/2006/relationships/hyperlink" Target="http://ocmp73.ru/medprof/poleznaya-informatsiya/9-uncategorised/944-klassifikatsiya-detskogo-travmatizma-po-tipovym-situatsiyam" TargetMode="External" Id="rId27" /><Relationship Type="http://schemas.openxmlformats.org/officeDocument/2006/relationships/hyperlink" Target="https://www.amursma.ru/upload/iblock/229/Opredelenie_stepeni_tyazhesti_vreda,_prichinennogo_zdorovwyu_cheloveka.pdf" TargetMode="External" Id="rId30" /><Relationship Type="http://schemas.openxmlformats.org/officeDocument/2006/relationships/image" Target="media/image2.png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Беленков Матвей</dc:creator>
  <keywords/>
  <dc:description/>
  <lastModifiedBy>Беленков Матвей</lastModifiedBy>
  <revision>3</revision>
  <dcterms:created xsi:type="dcterms:W3CDTF">2023-01-28T05:22:00.0000000Z</dcterms:created>
  <dcterms:modified xsi:type="dcterms:W3CDTF">2023-04-17T19:32:09.1501536Z</dcterms:modified>
</coreProperties>
</file>