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BEBA" w14:textId="05DEF44F" w:rsidR="00E4231E" w:rsidRDefault="00E4231E">
      <w:pPr>
        <w:rPr>
          <w:rStyle w:val="a3"/>
          <w:rFonts w:ascii="Book Antiqua" w:hAnsi="Book Antiqua"/>
          <w:color w:val="auto"/>
          <w:sz w:val="22"/>
          <w:szCs w:val="2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04DBA5" wp14:editId="4B9F1821">
            <wp:simplePos x="0" y="0"/>
            <wp:positionH relativeFrom="margin">
              <wp:align>center</wp:align>
            </wp:positionH>
            <wp:positionV relativeFrom="paragraph">
              <wp:posOffset>-44450</wp:posOffset>
            </wp:positionV>
            <wp:extent cx="7421245" cy="1065276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07376" w14:textId="554F3511" w:rsidR="00E4231E" w:rsidRPr="00C81873" w:rsidRDefault="001C1C24">
      <w:pPr>
        <w:rPr>
          <w:rStyle w:val="a3"/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i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3513" wp14:editId="6878360B">
                <wp:simplePos x="0" y="0"/>
                <wp:positionH relativeFrom="margin">
                  <wp:posOffset>-373380</wp:posOffset>
                </wp:positionH>
                <wp:positionV relativeFrom="paragraph">
                  <wp:posOffset>84455</wp:posOffset>
                </wp:positionV>
                <wp:extent cx="7002780" cy="10172700"/>
                <wp:effectExtent l="0" t="0" r="0" b="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172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E5114" w14:textId="50964F40" w:rsidR="00E4231E" w:rsidRPr="00E4231E" w:rsidRDefault="00E4231E" w:rsidP="00E4231E">
                            <w:pPr>
                              <w:ind w:left="-993" w:firstLine="993"/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Дорогая Джулия!</w:t>
                            </w:r>
                          </w:p>
                          <w:p w14:paraId="0CE96547" w14:textId="0F19A69B" w:rsidR="00E4231E" w:rsidRPr="00E4231E" w:rsidRDefault="00E4231E" w:rsidP="005B1C12">
                            <w:pPr>
                              <w:ind w:firstLine="567"/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Пишет тебе Уинстон Смит. Я знаю, что посылать письма партийцам строго запрещено и очень опасно, даже если спрятаться от вездесущих </w:t>
                            </w:r>
                            <w:proofErr w:type="spellStart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телекранов</w:t>
                            </w:r>
                            <w:proofErr w:type="spellEnd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, но терпеть эту молчаливую разлуку с тобой и дальше у меня просто не достаёт сил. После того случая в лесу я всё чаще ловлю себя на мыслях о тебе. Меня убивает невозможность тебя касаться...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Я уже подумываю о том, чтобы временно поселиться с тобой в комнатушке над лавкой мистера </w:t>
                            </w:r>
                            <w:proofErr w:type="spellStart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Чаррингтона</w:t>
                            </w:r>
                            <w:proofErr w:type="spellEnd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. Знаю, ты не будешь против, ведь это будет наше место, единственный уголок, где мы 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с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можем не бояться полиции мыслей, не бояться вести себя не как все, говорить неправильные слова или выражать не те эмоции – мне так страшно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порой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бывает, от того, что я могу заговорить во сне, и из моих размытых мечтаний и сомнений вырвется что-то запрещённое, за что меня той же ночью схватят... Знаешь, в той квартирке ты сможешь надеть настоящее платье - тебя ведь всегда раздражали 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наши 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партийные робы..., - мы будем есть тот потрясающий хлеб, что пекут </w:t>
                            </w:r>
                            <w:proofErr w:type="spellStart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пролы</w:t>
                            </w:r>
                            <w:proofErr w:type="spellEnd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, слушать, как живёт город и любить друг друга, пока позволяет время... Как бы мне хотелось жить с тобой там вечность, милая! Я знаю, знаю... Это лишь самоубийственная прихоть. Безрассудство! Мы покойники, совсем скоро за нами придут и наверняка распылят. Точно... Никто и не будет знать, что мы существовали...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Я пишу тебе это письмо на том же самом месте, где делал заметки в дневнике - на узком столике прямо позади камеры </w:t>
                            </w:r>
                            <w:proofErr w:type="spellStart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телекрана</w:t>
                            </w:r>
                            <w:proofErr w:type="spellEnd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. У меня трясутся руки, потому почерк 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далёк от каллиграфического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, но я знаю, ты поймёшь меня, поймёшь и за всё простишь. Рядом на столе стоит початая бутылка с джином "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П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обеда" и остатки шоколада. Ты ведь уже слышала, что нам после 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Н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едели Ненависти урезали норму выдаваемого шоколада с 30 грамм</w:t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ов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до 20. Хоть ты его всегда терпеть не могла... А ведь моими стараниями теперь все уверены, что министерство Изобилия из щедрости повысило порцию шоколада. Все так благодарны партии... И так невежественны. Нам без конца твердят, что дела налаживаются: министерство Мира сообщает, что мы побеждаем в этой бесконечной войне – уже и не помню, с </w:t>
                            </w:r>
                            <w:proofErr w:type="spellStart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Остазией</w:t>
                            </w:r>
                            <w:proofErr w:type="spellEnd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мы воюем или с Евразией... В министерстве Любви придумали новый, </w:t>
                            </w:r>
                            <w:r w:rsidR="001C1C24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совершенно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безотказный метод пыток, а министерство Правды со дня на день начнёт утверждать, что дважды два </w:t>
                            </w:r>
                            <w:r w:rsidR="001C1C24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пять, и это </w:t>
                            </w:r>
                            <w:r w:rsidR="001C1C24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даже 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не </w:t>
                            </w:r>
                            <w:r w:rsidR="001C1C24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будет 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под</w:t>
                            </w:r>
                            <w:r w:rsidR="001C1C24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вергаться с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омнениям</w:t>
                            </w:r>
                            <w:r w:rsidR="001C1C24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!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Я лишь сейчас осознаю, в самом деле, как слеп был раньше, до того, как узнал тебя. Я всегда так боялся гнева Старшего Брата, боялся той ужасной смерти, когда стираются любые упоминания о тебе, которой подвергаются все вольномыслящие и отступники, боялся, что думаю не так, как следует. Я боялся умереть. Ха! Сейчас я понял, что всё это время я и не жил вовсе! Я принадлежал общему стаду, ненавидел, когда говорили ненавидеть, ел и пил то, что позволяли, работал во внешней партии так, будто для этого и был рождён. Ещё и радовался, что на хорошем счету у начальства! Индивид.... Товарищ.... Обычная шестерёнка в огромном механизме Партии! Теперь я понял, как много ты для меня сделала, Джулия! Ты заставила меня думать, укрепила мои сомнения о </w:t>
                            </w:r>
                            <w:proofErr w:type="spellStart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богоподобности</w:t>
                            </w:r>
                            <w:proofErr w:type="spellEnd"/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Старшего брата, показала, что значит жить, каким вкусным может быть настоящий кофе и как сладка бывает первая любовь! Ты взрастила из безвольного скота личность, и сама ей стала.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Правда, дорогая Джулия, именно теперь, когда мы в шаге от верной смерти под пытками, я чувствую, что наконец проснувшаяся во мне личность ожила. Теперь я не просто не хочу умирать, теперь я мечтаю жить! Хоть и понимаю, что мы обречены…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Прощаюсь с тобой, милая моя Джулия, и сколько бы мне ни осталось, я никогда не буду винить тебя за моё Становление. Обязательно сожги это письмо, как только прочтёшь, и не пиши мне ответа, я и так поставил своей вольностью нас под угрозу.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До конца жизни твой,</w:t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Pr="00E4231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br/>
                            </w:r>
                            <w:r w:rsidR="005B1C12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E4231E">
                              <w:rPr>
                                <w:rStyle w:val="a3"/>
                                <w:rFonts w:ascii="Book Antiqua" w:hAnsi="Book Antiqua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Уинстон</w:t>
                            </w:r>
                          </w:p>
                          <w:p w14:paraId="3E585A7B" w14:textId="64DB3594" w:rsidR="00E4231E" w:rsidRDefault="00E4231E" w:rsidP="00E42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413513" id="Прямоугольник: скругленные углы 2" o:spid="_x0000_s1026" style="position:absolute;margin-left:-29.4pt;margin-top:6.65pt;width:551.4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" filled="f" stroked="f" strokeweight="1pt">
                <v:stroke joinstyle="miter"/>
                <v:textbox>
                  <w:txbxContent>
                    <w:p w14:paraId="752E5114" w14:textId="50964F40" w:rsidR="00E4231E" w:rsidRPr="00E4231E" w:rsidRDefault="00E4231E" w:rsidP="00E4231E">
                      <w:pPr>
                        <w:ind w:left="-993" w:firstLine="993"/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Дорогая Джулия!</w:t>
                      </w:r>
                    </w:p>
                    <w:p w14:paraId="0CE96547" w14:textId="0F19A69B" w:rsidR="00E4231E" w:rsidRPr="00E4231E" w:rsidRDefault="00E4231E" w:rsidP="005B1C12">
                      <w:pPr>
                        <w:ind w:firstLine="567"/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Пишет тебе Уинстон Смит. Я знаю, что посылать письма партийцам строго запрещено и очень опасно, даже если спрятаться от вездесущих </w:t>
                      </w:r>
                      <w:proofErr w:type="spellStart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телекранов</w:t>
                      </w:r>
                      <w:proofErr w:type="spellEnd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, но терпеть эту молчаливую разлуку с тобой и дальше у меня просто не достаёт сил. После того случая в лесу я всё чаще ловлю себя на мыслях о тебе. Меня убивает невозможность тебя касаться...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Я уже подумываю о том, чтобы временно поселиться с тобой в комнатушке над лавкой мистера </w:t>
                      </w:r>
                      <w:proofErr w:type="spellStart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Чаррингтона</w:t>
                      </w:r>
                      <w:proofErr w:type="spellEnd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. Знаю, ты не будешь против, ведь это будет наше место, единственный уголок, где мы 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с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можем не бояться полиции мыслей, не бояться вести себя не как все, говорить неправильные слова или выражать не те эмоции – мне так страшно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порой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бывает, от того, что я могу заговорить во сне, и из моих размытых мечтаний и сомнений вырвется что-то запрещённое, за что меня той же ночью схватят... Знаешь, в той квартирке ты сможешь надеть настоящее платье - тебя ведь всегда раздражали 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наши 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партийные робы..., - мы будем есть тот потрясающий хлеб, что пекут </w:t>
                      </w:r>
                      <w:proofErr w:type="spellStart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пролы</w:t>
                      </w:r>
                      <w:proofErr w:type="spellEnd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, слушать, как живёт город и любить друг друга, пока позволяет время... Как бы мне хотелось жить с тобой там вечность, милая! Я знаю, знаю... Это лишь самоубийственная прихоть. Безрассудство! Мы покойники, совсем скоро за нами придут и наверняка распылят. Точно... Никто и не будет знать, что мы существовали...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Я пишу тебе это письмо на том же самом месте, где делал заметки в дневнике - на узком столике прямо позади камеры </w:t>
                      </w:r>
                      <w:proofErr w:type="spellStart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телекрана</w:t>
                      </w:r>
                      <w:proofErr w:type="spellEnd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. У меня трясутся руки, потому почерк 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далёк от каллиграфического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, но я знаю, ты поймёшь меня, поймёшь и за всё простишь. Рядом на столе стоит початая бутылка с джином "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П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обеда" и остатки шоколада. Ты ведь уже слышала, что нам после 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Н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едели Ненависти урезали норму выдаваемого шоколада с 30 грамм</w:t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ов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до 20. Хоть ты его всегда терпеть не могла... А ведь моими стараниями теперь все уверены, что министерство Изобилия из щедрости повысило порцию шоколада. Все так благодарны партии... И так невежественны. Нам без конца твердят, что дела налаживаются: министерство Мира сообщает, что мы побеждаем в этой бесконечной войне – уже и не помню, с </w:t>
                      </w:r>
                      <w:proofErr w:type="spellStart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Остазией</w:t>
                      </w:r>
                      <w:proofErr w:type="spellEnd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мы воюем или с Евразией... В министерстве Любви придумали новый, </w:t>
                      </w:r>
                      <w:r w:rsidR="001C1C24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совершенно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безотказный метод пыток, а министерство Правды со дня на день начнёт утверждать, что дважды два </w:t>
                      </w:r>
                      <w:r w:rsidR="001C1C24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- 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пять, и это </w:t>
                      </w:r>
                      <w:r w:rsidR="001C1C24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даже 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не </w:t>
                      </w:r>
                      <w:r w:rsidR="001C1C24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будет 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под</w:t>
                      </w:r>
                      <w:r w:rsidR="001C1C24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вергаться с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омнениям</w:t>
                      </w:r>
                      <w:r w:rsidR="001C1C24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!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Я лишь сейчас осознаю, в самом деле, как слеп был раньше, до того, как узнал тебя. Я всегда так боялся гнева Старшего Брата, боялся той ужасной смерти, когда стираются любые упоминания о тебе, которой подвергаются все вольномыслящие и отступники, боялся, что думаю не так, как следует. Я боялся умереть. Ха! Сейчас я понял, что всё это время я и не жил вовсе! Я принадлежал общему стаду, ненавидел, когда говорили ненавидеть, ел и пил то, что позволяли, работал во внешней партии так, будто для этого и был рождён. Ещё и радовался, что на хорошем счету у начальства! Индивид.... Товарищ.... Обычная шестерёнка в огромном механизме Партии! Теперь я понял, как много ты для меня сделала, Джулия! Ты заставила меня думать, укрепила мои сомнения о </w:t>
                      </w:r>
                      <w:proofErr w:type="spellStart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богоподобности</w:t>
                      </w:r>
                      <w:proofErr w:type="spellEnd"/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Старшего брата, показала, что значит жить, каким вкусным может быть настоящий кофе и как сладка бывает первая любовь! Ты взрастила из безвольного скота личность, и сама ей стала.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Правда, дорогая Джулия, именно теперь, когда мы в шаге от верной смерти под пытками, я чувствую, что наконец проснувшаяся во мне личность ожила. Теперь я не просто не хочу умирать, теперь я мечтаю жить! Хоть и понимаю, что мы обречены…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Прощаюсь с тобой, милая моя Джулия, и сколько бы мне ни осталось, я никогда не буду винить тебя за моё Становление. Обязательно сожги это письмо, как только прочтёшь, и не пиши мне ответа, я и так поставил своей вольностью нас под угрозу.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До конца жизни твой,</w:t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Pr="00E4231E">
                        <w:rPr>
                          <w:rFonts w:ascii="Book Antiqua" w:hAnsi="Book Antiqua"/>
                          <w:b/>
                          <w:bCs/>
                          <w:i/>
                          <w:color w:val="0D0D0D" w:themeColor="text1" w:themeTint="F2"/>
                          <w:sz w:val="22"/>
                          <w:szCs w:val="22"/>
                        </w:rPr>
                        <w:br/>
                      </w:r>
                      <w:r w:rsidR="005B1C12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     </w:t>
                      </w:r>
                      <w:r w:rsidRPr="00E4231E">
                        <w:rPr>
                          <w:rStyle w:val="a3"/>
                          <w:rFonts w:ascii="Book Antiqua" w:hAnsi="Book Antiqua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Уинстон</w:t>
                      </w:r>
                    </w:p>
                    <w:p w14:paraId="3E585A7B" w14:textId="64DB3594" w:rsidR="00E4231E" w:rsidRDefault="00E4231E" w:rsidP="00E4231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231E" w:rsidRPr="00C81873" w:rsidSect="00E4231E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73"/>
    <w:rsid w:val="001C1C24"/>
    <w:rsid w:val="005B1C12"/>
    <w:rsid w:val="005D461D"/>
    <w:rsid w:val="00850DEA"/>
    <w:rsid w:val="00A60279"/>
    <w:rsid w:val="00AD076C"/>
    <w:rsid w:val="00C81873"/>
    <w:rsid w:val="00E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7053"/>
  <w15:chartTrackingRefBased/>
  <w15:docId w15:val="{123E1974-5FCF-41EE-8F7D-DDD1C33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8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81873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C818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8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8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18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18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18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18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18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1873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C81873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18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1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818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8187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81873"/>
    <w:rPr>
      <w:b/>
      <w:bCs/>
    </w:rPr>
  </w:style>
  <w:style w:type="character" w:styleId="aa">
    <w:name w:val="Emphasis"/>
    <w:basedOn w:val="a0"/>
    <w:uiPriority w:val="20"/>
    <w:qFormat/>
    <w:rsid w:val="00C8187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8187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81873"/>
    <w:rPr>
      <w:i/>
    </w:rPr>
  </w:style>
  <w:style w:type="character" w:customStyle="1" w:styleId="22">
    <w:name w:val="Цитата 2 Знак"/>
    <w:basedOn w:val="a0"/>
    <w:link w:val="21"/>
    <w:uiPriority w:val="29"/>
    <w:rsid w:val="00C818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18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1873"/>
    <w:rPr>
      <w:b/>
      <w:i/>
      <w:sz w:val="24"/>
    </w:rPr>
  </w:style>
  <w:style w:type="character" w:styleId="ae">
    <w:name w:val="Intense Emphasis"/>
    <w:basedOn w:val="a0"/>
    <w:uiPriority w:val="21"/>
    <w:qFormat/>
    <w:rsid w:val="00C818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818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818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818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81873"/>
    <w:pPr>
      <w:outlineLvl w:val="9"/>
    </w:pPr>
  </w:style>
  <w:style w:type="paragraph" w:styleId="af3">
    <w:name w:val="List Paragraph"/>
    <w:basedOn w:val="a"/>
    <w:uiPriority w:val="34"/>
    <w:qFormat/>
    <w:rsid w:val="00C8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Иванова</dc:creator>
  <cp:keywords/>
  <dc:description/>
  <cp:lastModifiedBy>1</cp:lastModifiedBy>
  <cp:revision>2</cp:revision>
  <dcterms:created xsi:type="dcterms:W3CDTF">2023-04-25T10:21:00Z</dcterms:created>
  <dcterms:modified xsi:type="dcterms:W3CDTF">2023-04-25T10:21:00Z</dcterms:modified>
</cp:coreProperties>
</file>